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33688</w:t>
      </w:r>
    </w:p>
    <w:p w:rsidR="00110ABE" w:rsidRDefault="00110A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898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38.06.01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ЭКОНОМИКА (УРОВЕНЬ ПОДГОТОВКИ КАДРОВ ВЫСШЕЙ КВАЛИФИКАЦИИ)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38.06.01 Экономика (уровень подготовки кадров высшей квалификации).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898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38.06.01 ЭКОНОМИКА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ОБЛАСТЬ ПРИМЕНЕНИЯ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38.06.01 Экономика (далее соответственно - программа аспирантуры, направление подготовки).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аспирантуры составляет 180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 за один учебный год.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Область профессиональной деятельности выпускников,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 предпринимательства.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концептуальные (фундаментальные) проблемы экономической науки, включая методы экономического анализа;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прикладные проблемы функционирования различных экономических агентов, рынков и систем.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экономики: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фундаментальные исследования в области экономической теории и финансов;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исследования в области истории </w:t>
      </w:r>
      <w:proofErr w:type="gramStart"/>
      <w:r>
        <w:rPr>
          <w:rFonts w:ascii="Calibri" w:hAnsi="Calibri" w:cs="Calibri"/>
        </w:rPr>
        <w:t>экономических процессов</w:t>
      </w:r>
      <w:proofErr w:type="gramEnd"/>
      <w:r>
        <w:rPr>
          <w:rFonts w:ascii="Calibri" w:hAnsi="Calibri" w:cs="Calibri"/>
        </w:rPr>
        <w:t>, истории экономических учений и развития методологии экономического анализа;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национальной и мировой финансовых систем;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общегосударственных, территориальных и местных финансов;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 хозяйствующих субъектов;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 домохозяйств;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рынка ценных бумаг и валютного рынка;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рынок страховых услуг;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денежного рынка, денежной системы и денежного оборота;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оценочной деятельности;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кредитных отношений, банков и иных финансово-кредитных организаций;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прикладные экономические исследования на основе фундаментальных методов экономического анализа;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</w:t>
      </w:r>
      <w:r>
        <w:rPr>
          <w:rFonts w:ascii="Calibri" w:hAnsi="Calibri" w:cs="Calibri"/>
        </w:rPr>
        <w:lastRenderedPageBreak/>
        <w:t>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методов управления и государственного регулирования;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закономерностей и тенденций развития системы ведения предпринимательской деятельности;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методологии, теории формирования и развития предпринимательства.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преподавание экономических дисциплин и учебно-методическая работа по областям профессиональной деятельности;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4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образовательным программам высшего образования (ОПК-3).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6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4.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46"/>
      <w:bookmarkEnd w:id="9"/>
      <w:r>
        <w:rPr>
          <w:rFonts w:ascii="Calibri" w:hAnsi="Calibri" w:cs="Calibri"/>
        </w:rPr>
        <w:t>Структура программы аспирантуры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110ABE" w:rsidSect="00501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2520"/>
      </w:tblGrid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(в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10ABE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30.04.2015 N 464)</w:t>
            </w: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0ABE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BE" w:rsidRDefault="0011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10AB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97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99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 xml:space="preserve">Организация должна располагать материально-технической базой, соответствующей </w:t>
      </w:r>
      <w:r>
        <w:rPr>
          <w:rFonts w:ascii="Calibri" w:hAnsi="Calibri" w:cs="Calibri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22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28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</w:t>
      </w:r>
      <w:r>
        <w:rPr>
          <w:rFonts w:ascii="Calibri" w:hAnsi="Calibri" w:cs="Calibri"/>
        </w:rPr>
        <w:lastRenderedPageBreak/>
        <w:t xml:space="preserve">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40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0ABE" w:rsidRDefault="00110A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C4A" w:rsidRDefault="00620C4A">
      <w:bookmarkStart w:id="15" w:name="_GoBack"/>
      <w:bookmarkEnd w:id="15"/>
    </w:p>
    <w:sectPr w:rsidR="00620C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BE"/>
    <w:rsid w:val="00110ABE"/>
    <w:rsid w:val="006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E29E2DB337F7944893D474EF63BA818BBEDC0AAA95EC0CB2D26C53573341F21720D15EB34FF60h8g4I" TargetMode="External"/><Relationship Id="rId13" Type="http://schemas.openxmlformats.org/officeDocument/2006/relationships/hyperlink" Target="consultantplus://offline/ref=410E29E2DB337F7944893D474EF63BA818BBE3C1AEAC5EC0CB2D26C53573341F21720D15EB34FF67h8g6I" TargetMode="External"/><Relationship Id="rId18" Type="http://schemas.openxmlformats.org/officeDocument/2006/relationships/hyperlink" Target="consultantplus://offline/ref=410E29E2DB337F7944893D474EF63BA818B5E5C2ACAE5EC0CB2D26C53573341F21720D15EB34FA65h8gFI" TargetMode="External"/><Relationship Id="rId26" Type="http://schemas.openxmlformats.org/officeDocument/2006/relationships/hyperlink" Target="consultantplus://offline/ref=410E29E2DB337F7944893D474EF63BA818B8E7C7AAAE5EC0CB2D26C53573341F21720D15EB34FF65h8g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0E29E2DB337F7944893D474EF63BA818BCE7C2ABA85EC0CB2D26C53573341F21720D15EB34FF64h8gFI" TargetMode="External"/><Relationship Id="rId7" Type="http://schemas.openxmlformats.org/officeDocument/2006/relationships/hyperlink" Target="consultantplus://offline/ref=410E29E2DB337F7944893D474EF63BA818BBE0C4AEA75EC0CB2D26C53573341F21720D15EB34FF62h8g7I" TargetMode="External"/><Relationship Id="rId12" Type="http://schemas.openxmlformats.org/officeDocument/2006/relationships/hyperlink" Target="consultantplus://offline/ref=410E29E2DB337F7944893D474EF63BA818B5E5C2ACAE5EC0CB2D26C53573341F21720D15EB34FA65h8g6I" TargetMode="External"/><Relationship Id="rId17" Type="http://schemas.openxmlformats.org/officeDocument/2006/relationships/hyperlink" Target="consultantplus://offline/ref=410E29E2DB337F7944893D474EF63BA818B5E5C2ACAE5EC0CB2D26C53573341F21720D15EB34FA65h8g2I" TargetMode="External"/><Relationship Id="rId25" Type="http://schemas.openxmlformats.org/officeDocument/2006/relationships/hyperlink" Target="consultantplus://offline/ref=410E29E2DB337F7944893D474EF63BA818B5E5C2ACAE5EC0CB2D26C53573341F21720D15EB34FA66h8g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0E29E2DB337F7944893D474EF63BA818BBE3C1AEAC5EC0CB2D26C53573341F21720D15EB34FF62h8gEI" TargetMode="External"/><Relationship Id="rId20" Type="http://schemas.openxmlformats.org/officeDocument/2006/relationships/hyperlink" Target="consultantplus://offline/ref=410E29E2DB337F7944893D474EF63BA818BBE3C6AFAF5EC0CB2D26C535h7g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E29E2DB337F7944893D474EF63BA818B5E5C2ACAE5EC0CB2D26C53573341F21720D15EB34FA64h8g1I" TargetMode="External"/><Relationship Id="rId11" Type="http://schemas.openxmlformats.org/officeDocument/2006/relationships/hyperlink" Target="consultantplus://offline/ref=410E29E2DB337F7944893D474EF63BA818B5E5C2ACAE5EC0CB2D26C53573341F21720D15EB34FA64h8gFI" TargetMode="External"/><Relationship Id="rId24" Type="http://schemas.openxmlformats.org/officeDocument/2006/relationships/hyperlink" Target="consultantplus://offline/ref=410E29E2DB337F7944893D474EF63BA818B5E5C2ACAE5EC0CB2D26C53573341F21720D15EB34FA66h8g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0E29E2DB337F7944893D474EF63BA818BBE3C1AEAC5EC0CB2D26C53573341F21720D15EB34FF62h8g3I" TargetMode="External"/><Relationship Id="rId23" Type="http://schemas.openxmlformats.org/officeDocument/2006/relationships/hyperlink" Target="consultantplus://offline/ref=410E29E2DB337F7944893D474EF63BA818B8E5C3ACA65EC0CB2D26C53573341F21720D15EB34FF65h8g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10E29E2DB337F7944893D474EF63BA818BBE0C4AEA75EC0CB2D26C53573341F21720D15EB34FD64h8g6I" TargetMode="External"/><Relationship Id="rId19" Type="http://schemas.openxmlformats.org/officeDocument/2006/relationships/hyperlink" Target="consultantplus://offline/ref=410E29E2DB337F7944893D474EF63BA818BAE4C4A2AD5EC0CB2D26C535h7g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E29E2DB337F7944893D474EF63BA818B5E5C2ACAE5EC0CB2D26C53573341F21720D15EB34FA64h8g1I" TargetMode="External"/><Relationship Id="rId14" Type="http://schemas.openxmlformats.org/officeDocument/2006/relationships/hyperlink" Target="consultantplus://offline/ref=410E29E2DB337F7944893D474EF63BA818B5E5C2ACAE5EC0CB2D26C53573341F21720D15EB34FA65h8g7I" TargetMode="External"/><Relationship Id="rId22" Type="http://schemas.openxmlformats.org/officeDocument/2006/relationships/hyperlink" Target="consultantplus://offline/ref=410E29E2DB337F7944893D474EF63BA818BBE3C1AEAC5EC0CB2D26C53573341F21720D15EB34FF61h8g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2015-06-24T08:32:00Z</dcterms:created>
  <dcterms:modified xsi:type="dcterms:W3CDTF">2015-06-24T08:32:00Z</dcterms:modified>
</cp:coreProperties>
</file>