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E4" w:rsidRPr="00773CA5" w:rsidRDefault="00B227E4" w:rsidP="003D0FAF">
      <w:pPr>
        <w:pStyle w:val="af2"/>
        <w:suppressAutoHyphens/>
        <w:ind w:firstLine="0"/>
        <w:contextualSpacing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773CA5">
        <w:rPr>
          <w:rFonts w:cs="Times New Roman"/>
          <w:b/>
          <w:szCs w:val="24"/>
        </w:rPr>
        <w:t>Программа Всероссийского студенческого семинара-практикума</w:t>
      </w:r>
    </w:p>
    <w:p w:rsidR="00B227E4" w:rsidRPr="00773CA5" w:rsidRDefault="00B227E4" w:rsidP="003D0FAF">
      <w:pPr>
        <w:pStyle w:val="af2"/>
        <w:suppressAutoHyphens/>
        <w:ind w:firstLine="0"/>
        <w:contextualSpacing/>
        <w:jc w:val="center"/>
        <w:rPr>
          <w:rFonts w:cs="Times New Roman"/>
          <w:b/>
          <w:szCs w:val="24"/>
        </w:rPr>
      </w:pPr>
      <w:r w:rsidRPr="00773CA5">
        <w:rPr>
          <w:rFonts w:cs="Times New Roman"/>
          <w:b/>
          <w:szCs w:val="24"/>
        </w:rPr>
        <w:t>«Качественное образование — путь к успешной карьере»</w:t>
      </w:r>
    </w:p>
    <w:p w:rsidR="00B227E4" w:rsidRPr="00773CA5" w:rsidRDefault="00B227E4" w:rsidP="003D0FAF">
      <w:pPr>
        <w:pStyle w:val="af2"/>
        <w:suppressAutoHyphens/>
        <w:ind w:firstLine="0"/>
        <w:contextualSpacing/>
        <w:jc w:val="center"/>
        <w:rPr>
          <w:rFonts w:cs="Times New Roman"/>
          <w:szCs w:val="24"/>
        </w:rPr>
      </w:pPr>
    </w:p>
    <w:p w:rsidR="00B227E4" w:rsidRPr="00773CA5" w:rsidRDefault="00B227E4" w:rsidP="003D0FAF">
      <w:pPr>
        <w:pStyle w:val="af2"/>
        <w:suppressAutoHyphens/>
        <w:ind w:firstLine="0"/>
        <w:contextualSpacing/>
        <w:jc w:val="center"/>
        <w:rPr>
          <w:rFonts w:cs="Times New Roman"/>
          <w:szCs w:val="24"/>
        </w:rPr>
      </w:pPr>
      <w:r w:rsidRPr="00773CA5">
        <w:rPr>
          <w:rFonts w:cs="Times New Roman"/>
          <w:szCs w:val="24"/>
        </w:rPr>
        <w:t>(в рамках Международного образовательного форума «Алтай-Азия 2014:</w:t>
      </w:r>
    </w:p>
    <w:p w:rsidR="00B227E4" w:rsidRPr="00773CA5" w:rsidRDefault="00B227E4" w:rsidP="003D0FAF">
      <w:pPr>
        <w:pStyle w:val="af2"/>
        <w:suppressAutoHyphens/>
        <w:ind w:firstLine="0"/>
        <w:contextualSpacing/>
        <w:jc w:val="center"/>
        <w:rPr>
          <w:rFonts w:cs="Times New Roman"/>
          <w:b/>
          <w:szCs w:val="24"/>
        </w:rPr>
      </w:pPr>
      <w:r w:rsidRPr="00773CA5">
        <w:rPr>
          <w:rFonts w:cs="Times New Roman"/>
          <w:szCs w:val="24"/>
        </w:rPr>
        <w:t>Евразийское образовательное пространство — новые вызовы и лучшие практики»)</w:t>
      </w:r>
    </w:p>
    <w:p w:rsidR="00B227E4" w:rsidRPr="00773CA5" w:rsidRDefault="00B227E4" w:rsidP="003D0FAF">
      <w:pPr>
        <w:pStyle w:val="af2"/>
        <w:suppressAutoHyphens/>
        <w:spacing w:after="120"/>
        <w:ind w:firstLine="0"/>
        <w:contextualSpacing/>
        <w:jc w:val="center"/>
        <w:rPr>
          <w:rFonts w:cs="Times New Roman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3"/>
        <w:gridCol w:w="7651"/>
      </w:tblGrid>
      <w:tr w:rsidR="00D129F5" w:rsidRPr="00773CA5" w:rsidTr="00180EDF">
        <w:tc>
          <w:tcPr>
            <w:tcW w:w="10314" w:type="dxa"/>
            <w:gridSpan w:val="2"/>
            <w:shd w:val="clear" w:color="auto" w:fill="D9D9D9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25 сентября 2014 года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09.00 – 10.00</w:t>
            </w:r>
          </w:p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Фойе Концертного зала «Д»</w:t>
            </w:r>
          </w:p>
          <w:p w:rsidR="00B227E4" w:rsidRPr="00773CA5" w:rsidRDefault="009842A9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</w:t>
            </w:r>
            <w:r w:rsidR="00B227E4" w:rsidRPr="00773CA5">
              <w:rPr>
                <w:sz w:val="24"/>
                <w:szCs w:val="24"/>
              </w:rPr>
              <w:t>Димитрова, 66)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10.00 – 11.00</w:t>
            </w:r>
          </w:p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Концертный зал «Д»</w:t>
            </w:r>
          </w:p>
          <w:p w:rsidR="00B227E4" w:rsidRPr="00773CA5" w:rsidRDefault="009842A9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</w:t>
            </w:r>
            <w:r w:rsidR="00B227E4" w:rsidRPr="00773CA5">
              <w:rPr>
                <w:sz w:val="24"/>
                <w:szCs w:val="24"/>
              </w:rPr>
              <w:t>Димитрова, 66)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180EDF">
            <w:pPr>
              <w:suppressAutoHyphens/>
              <w:ind w:firstLine="45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 xml:space="preserve">Торжественное открытие форума «Алтай-Азия 2014». </w:t>
            </w:r>
          </w:p>
          <w:p w:rsidR="00B227E4" w:rsidRPr="00773CA5" w:rsidRDefault="00B227E4" w:rsidP="00180EDF">
            <w:pPr>
              <w:suppressAutoHyphens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Приветствие участникам форума.</w:t>
            </w:r>
          </w:p>
          <w:p w:rsidR="003A28D8" w:rsidRPr="00773CA5" w:rsidRDefault="003A28D8" w:rsidP="00180EDF">
            <w:pPr>
              <w:suppressAutoHyphens/>
              <w:ind w:firstLine="45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 xml:space="preserve">Боровиков Дмитрий Эдуардович, и.о. начальника отдела международной деятельности Федерального агентства по делам молодежи, г.Москва (приветственное слово от </w:t>
            </w:r>
            <w:r w:rsidR="00114F01" w:rsidRPr="00773CA5">
              <w:rPr>
                <w:sz w:val="24"/>
                <w:szCs w:val="24"/>
              </w:rPr>
              <w:t>Р</w:t>
            </w:r>
            <w:r w:rsidRPr="00773CA5">
              <w:rPr>
                <w:sz w:val="24"/>
                <w:szCs w:val="24"/>
              </w:rPr>
              <w:t>уководителя Федерального агентства по делам молодежи Поспелова Сергея Валерьевича</w:t>
            </w:r>
            <w:r w:rsidR="00114F01" w:rsidRPr="00773CA5">
              <w:rPr>
                <w:sz w:val="24"/>
                <w:szCs w:val="24"/>
              </w:rPr>
              <w:t>)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11.00 – 14.00</w:t>
            </w:r>
          </w:p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Концертный зал «Д»</w:t>
            </w:r>
          </w:p>
          <w:p w:rsidR="00B227E4" w:rsidRPr="00773CA5" w:rsidRDefault="009842A9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</w:t>
            </w:r>
            <w:r w:rsidR="00B227E4" w:rsidRPr="00773CA5">
              <w:rPr>
                <w:sz w:val="24"/>
                <w:szCs w:val="24"/>
              </w:rPr>
              <w:t>Димитрова, 66)</w:t>
            </w:r>
          </w:p>
        </w:tc>
        <w:tc>
          <w:tcPr>
            <w:tcW w:w="7651" w:type="dxa"/>
            <w:shd w:val="clear" w:color="auto" w:fill="auto"/>
          </w:tcPr>
          <w:p w:rsidR="00011833" w:rsidRPr="00773CA5" w:rsidRDefault="00B227E4" w:rsidP="00180EDF">
            <w:pPr>
              <w:suppressAutoHyphens/>
              <w:ind w:firstLine="45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Пленарное заседание форума</w:t>
            </w:r>
            <w:r w:rsidR="00BB6201" w:rsidRPr="00773CA5">
              <w:rPr>
                <w:b/>
                <w:sz w:val="24"/>
                <w:szCs w:val="24"/>
              </w:rPr>
              <w:t xml:space="preserve"> </w:t>
            </w:r>
          </w:p>
          <w:p w:rsidR="00970091" w:rsidRPr="00773CA5" w:rsidRDefault="00E0414F" w:rsidP="00180EDF">
            <w:pPr>
              <w:suppressAutoHyphens/>
              <w:ind w:firstLine="459"/>
              <w:contextualSpacing/>
              <w:jc w:val="both"/>
              <w:rPr>
                <w:rStyle w:val="af3"/>
                <w:b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color w:val="auto"/>
                <w:sz w:val="24"/>
                <w:szCs w:val="24"/>
              </w:rPr>
              <w:t>Доклад:</w:t>
            </w: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76D8D" w:rsidRPr="00773CA5" w:rsidRDefault="00011833" w:rsidP="00180EDF">
            <w:pPr>
              <w:suppressAutoHyphens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 xml:space="preserve">Антипов Евгений Александрович, </w:t>
            </w:r>
            <w:r w:rsidR="00087FF2" w:rsidRPr="00773CA5">
              <w:rPr>
                <w:rStyle w:val="af3"/>
                <w:b w:val="0"/>
                <w:color w:val="auto"/>
                <w:sz w:val="24"/>
                <w:szCs w:val="24"/>
              </w:rPr>
              <w:t>заместитель начальника Управления информатизации Московского государственного университета им.</w:t>
            </w:r>
            <w:r w:rsidR="00180EDF" w:rsidRPr="00773CA5">
              <w:rPr>
                <w:rStyle w:val="af3"/>
                <w:b w:val="0"/>
                <w:color w:val="auto"/>
                <w:sz w:val="24"/>
                <w:szCs w:val="24"/>
              </w:rPr>
              <w:t> М.В. </w:t>
            </w:r>
            <w:r w:rsidR="00087FF2" w:rsidRPr="00773CA5">
              <w:rPr>
                <w:rStyle w:val="af3"/>
                <w:b w:val="0"/>
                <w:color w:val="auto"/>
                <w:sz w:val="24"/>
                <w:szCs w:val="24"/>
              </w:rPr>
              <w:t xml:space="preserve">Ломоносова, член Координационного совета по делам молодежи в научной и образовательной сферах при Совете при Президенте Российской Федерации по науке и образованию, </w:t>
            </w:r>
            <w:r w:rsidRPr="00773CA5">
              <w:rPr>
                <w:sz w:val="24"/>
                <w:szCs w:val="24"/>
              </w:rPr>
              <w:t>руководитель комиссии по науке и инновациям Совета Министерства образования и науки Российской Федерации по делам молодежи</w:t>
            </w:r>
            <w:r w:rsidR="00087FF2" w:rsidRPr="00773CA5">
              <w:rPr>
                <w:sz w:val="24"/>
                <w:szCs w:val="24"/>
              </w:rPr>
              <w:t>, г.Москва</w:t>
            </w:r>
            <w:r w:rsidR="00180EDF" w:rsidRPr="00773CA5">
              <w:rPr>
                <w:sz w:val="24"/>
                <w:szCs w:val="24"/>
              </w:rPr>
              <w:t>,</w:t>
            </w:r>
            <w:r w:rsidR="00087FF2" w:rsidRPr="00773CA5">
              <w:rPr>
                <w:sz w:val="24"/>
                <w:szCs w:val="24"/>
              </w:rPr>
              <w:t xml:space="preserve"> </w:t>
            </w:r>
            <w:r w:rsidRPr="00773CA5">
              <w:rPr>
                <w:sz w:val="24"/>
                <w:szCs w:val="24"/>
              </w:rPr>
              <w:t>«</w:t>
            </w:r>
            <w:r w:rsidR="00087FF2" w:rsidRPr="00773CA5">
              <w:rPr>
                <w:sz w:val="24"/>
                <w:szCs w:val="24"/>
              </w:rPr>
              <w:t>Ак</w:t>
            </w:r>
            <w:r w:rsidR="00180EDF" w:rsidRPr="00773CA5">
              <w:rPr>
                <w:sz w:val="24"/>
                <w:szCs w:val="24"/>
              </w:rPr>
              <w:t>туальные вопросы эффективности р</w:t>
            </w:r>
            <w:r w:rsidR="00087FF2" w:rsidRPr="00773CA5">
              <w:rPr>
                <w:sz w:val="24"/>
                <w:szCs w:val="24"/>
              </w:rPr>
              <w:t>оссийской системы образования</w:t>
            </w:r>
            <w:r w:rsidR="00E0414F" w:rsidRPr="00773CA5">
              <w:rPr>
                <w:sz w:val="24"/>
                <w:szCs w:val="24"/>
              </w:rPr>
              <w:t>»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14.00 – 15.00</w:t>
            </w:r>
          </w:p>
          <w:p w:rsidR="00BB6201" w:rsidRPr="00773CA5" w:rsidRDefault="009842A9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корпуса «С» (пр.</w:t>
            </w:r>
            <w:r w:rsidR="00BB6201" w:rsidRPr="00773CA5">
              <w:rPr>
                <w:sz w:val="24"/>
                <w:szCs w:val="24"/>
              </w:rPr>
              <w:t>Социалистический, 68</w:t>
            </w:r>
            <w:r w:rsidR="00180EDF" w:rsidRPr="00773CA5">
              <w:rPr>
                <w:sz w:val="24"/>
                <w:szCs w:val="24"/>
              </w:rPr>
              <w:t>-а</w:t>
            </w:r>
            <w:r w:rsidR="00BB6201" w:rsidRPr="00773CA5">
              <w:rPr>
                <w:sz w:val="24"/>
                <w:szCs w:val="24"/>
              </w:rPr>
              <w:t>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180EDF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Обед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15.00 – 16:45</w:t>
            </w:r>
          </w:p>
          <w:p w:rsidR="00B227E4" w:rsidRPr="00773CA5" w:rsidRDefault="00BE1437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Аудитория 1</w:t>
            </w:r>
            <w:r w:rsidR="008E2053" w:rsidRPr="00773CA5">
              <w:rPr>
                <w:sz w:val="24"/>
                <w:szCs w:val="24"/>
              </w:rPr>
              <w:t xml:space="preserve"> «</w:t>
            </w:r>
            <w:r w:rsidRPr="00773CA5">
              <w:rPr>
                <w:sz w:val="24"/>
                <w:szCs w:val="24"/>
              </w:rPr>
              <w:t>С</w:t>
            </w:r>
            <w:r w:rsidR="008E2053" w:rsidRPr="00773CA5">
              <w:rPr>
                <w:sz w:val="24"/>
                <w:szCs w:val="24"/>
              </w:rPr>
              <w:t>»</w:t>
            </w:r>
            <w:r w:rsidR="009842A9">
              <w:rPr>
                <w:sz w:val="24"/>
                <w:szCs w:val="24"/>
              </w:rPr>
              <w:t xml:space="preserve"> (пр.</w:t>
            </w:r>
            <w:r w:rsidRPr="00773CA5">
              <w:rPr>
                <w:sz w:val="24"/>
                <w:szCs w:val="24"/>
              </w:rPr>
              <w:t>Социалистический, 68)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suppressAutoHyphens/>
              <w:ind w:firstLine="50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Установочное совещание «Роль студенчества и молодежных организаций в повышении качества образования»</w:t>
            </w:r>
          </w:p>
          <w:p w:rsidR="00BB6201" w:rsidRPr="00773CA5" w:rsidRDefault="00BB6201" w:rsidP="003D0FAF">
            <w:pPr>
              <w:suppressAutoHyphens/>
              <w:ind w:firstLine="50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 xml:space="preserve">Модераторы: </w:t>
            </w:r>
          </w:p>
          <w:p w:rsidR="003A28D8" w:rsidRPr="00773CA5" w:rsidRDefault="003A28D8" w:rsidP="003D0FAF">
            <w:pPr>
              <w:pStyle w:val="af0"/>
              <w:numPr>
                <w:ilvl w:val="0"/>
                <w:numId w:val="4"/>
              </w:numPr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Бисеров Александр Юрьевич, заместитель руководителя  Федеральной службы по надзору в сфере образования и науки</w:t>
            </w:r>
            <w:r w:rsidR="00180EDF" w:rsidRPr="00773CA5">
              <w:rPr>
                <w:rFonts w:ascii="Times New Roman" w:hAnsi="Times New Roman" w:cs="Times New Roman"/>
                <w:sz w:val="24"/>
                <w:szCs w:val="24"/>
              </w:rPr>
              <w:t>, г.Москва</w:t>
            </w:r>
          </w:p>
          <w:p w:rsidR="003A28D8" w:rsidRPr="00773CA5" w:rsidRDefault="00BB6201" w:rsidP="003D0FAF">
            <w:pPr>
              <w:pStyle w:val="af0"/>
              <w:numPr>
                <w:ilvl w:val="0"/>
                <w:numId w:val="4"/>
              </w:numPr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Анисимов Сергей Николаевич, генеральный директор Агентства по общественному контролю качества образования и развитию карьеры</w:t>
            </w:r>
            <w:r w:rsidR="00180EDF" w:rsidRPr="00773CA5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E944EB"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180EDF" w:rsidRPr="00773CA5" w:rsidRDefault="00180EDF" w:rsidP="003D0FAF">
            <w:pPr>
              <w:pStyle w:val="af0"/>
              <w:numPr>
                <w:ilvl w:val="0"/>
                <w:numId w:val="4"/>
              </w:numPr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Целевич Антон Анатольевич, сопредседатель  Президиума 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Всероссийской молодежной общественной организации «Российский союз студенческих организаций», председатель АКМОО «Лига студентов АГУ», помощник ректора, начальник управления по ВиВР АлтГУ, г.Барнаул.</w:t>
            </w:r>
          </w:p>
          <w:p w:rsidR="00E944EB" w:rsidRPr="00773CA5" w:rsidRDefault="00E944EB" w:rsidP="00180EDF">
            <w:pPr>
              <w:tabs>
                <w:tab w:val="left" w:pos="884"/>
              </w:tabs>
              <w:suppressAutoHyphens/>
              <w:ind w:firstLine="50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 xml:space="preserve">Эксперты: </w:t>
            </w:r>
          </w:p>
          <w:p w:rsidR="00011833" w:rsidRPr="00773CA5" w:rsidRDefault="00011833" w:rsidP="00180EDF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Каширина Ольга Викторовна, </w:t>
            </w:r>
            <w:r w:rsidRPr="00773CA5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при Президенте Российской Федерации по делам инвалидов</w:t>
            </w:r>
            <w:r w:rsidR="00180EDF" w:rsidRPr="00773CA5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E0414F"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76D8D" w:rsidRPr="00773CA5" w:rsidRDefault="00576D8D" w:rsidP="00180EDF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Антипов Евгений Александрович, заместитель начальника Управления информатизации Московского государ</w:t>
            </w:r>
            <w:r w:rsidR="00180EDF"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ственного университета им. М.В.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Ломоносова, член Координационного совета по делам молодежи в научной и образовательной сферах при Совете при Президенте Российской Федерации по науке и образованию, 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омиссии по науке и инновациям Совета Министерства образования и науки Российской Федера</w:t>
            </w:r>
            <w:r w:rsidR="00180EDF" w:rsidRPr="00773CA5">
              <w:rPr>
                <w:rFonts w:ascii="Times New Roman" w:hAnsi="Times New Roman" w:cs="Times New Roman"/>
                <w:sz w:val="24"/>
                <w:szCs w:val="24"/>
              </w:rPr>
              <w:t>ции по делам молодежи,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76D8D" w:rsidRPr="00773CA5" w:rsidRDefault="00576D8D" w:rsidP="00180EDF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 Андрей Владимирович, сопредседатель  Президиума 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Всероссийской молодежной общественной организации «Российский союз студенческ</w:t>
            </w:r>
            <w:r w:rsidR="00180EDF"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их организаций», г.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Москва </w:t>
            </w:r>
          </w:p>
          <w:p w:rsidR="007B7B17" w:rsidRPr="00773CA5" w:rsidRDefault="007B7B17" w:rsidP="007B7B17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Швиндт Антоний Николаевич, начальник отдела мониторинга и анализа Федеральной службы по надзору в сфере образования и науки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качества образования 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Совета Министерства образования и науки Российской Федерации по делам молодежи, г.Москва</w:t>
            </w:r>
          </w:p>
          <w:p w:rsidR="00576D8D" w:rsidRPr="00773CA5" w:rsidRDefault="00576D8D" w:rsidP="00180EDF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Цапко Олег Вячеславович, председатель Всероссийского студенческого союза, </w:t>
            </w:r>
            <w:r w:rsidR="003D0FAF"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Всероссийского студенческого совета по качеству образования, </w:t>
            </w:r>
            <w:r w:rsidR="00180EDF" w:rsidRPr="00773C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180EDF" w:rsidRPr="00773CA5" w:rsidRDefault="00180EDF" w:rsidP="00180EDF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Боровиков Дмитрий Эдуардович, и.о. начальника отдела международной деятельности Федерального агентства по делам молодежи, г.Москва</w:t>
            </w:r>
          </w:p>
          <w:p w:rsidR="00087FF2" w:rsidRPr="00773CA5" w:rsidRDefault="00970091" w:rsidP="00180EDF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Степанченко Людмила Сергеевна, руководитель отдела развития партнерских проектов Агентства по общественному контролю качества об</w:t>
            </w:r>
            <w:r w:rsidR="00180EDF"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разования и развитию карьеры, г.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Москва</w:t>
            </w:r>
          </w:p>
          <w:p w:rsidR="00BA5A5E" w:rsidRPr="00773CA5" w:rsidRDefault="00BA5A5E" w:rsidP="00180EDF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Лоскутов Илья Ильич, специалист 1 разряда отдела профессионального образования Административного департамента Министерства тран</w:t>
            </w:r>
            <w:r w:rsidR="00180EDF" w:rsidRPr="00773CA5">
              <w:rPr>
                <w:rFonts w:ascii="Times New Roman" w:hAnsi="Times New Roman" w:cs="Times New Roman"/>
                <w:sz w:val="24"/>
                <w:szCs w:val="24"/>
              </w:rPr>
              <w:t>спорта Российской Федерации,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180EDF" w:rsidRPr="00773CA5" w:rsidRDefault="00180EDF" w:rsidP="00180EDF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Гудков Владимир Викторович, председатель комитета по делам молодежи Администрации г.Барнаула</w:t>
            </w:r>
          </w:p>
          <w:p w:rsidR="002B293A" w:rsidRPr="00773CA5" w:rsidRDefault="006952C6" w:rsidP="00180EDF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Баранова Анастасия Сергеевна, Председатель Объединенного совета обучаю</w:t>
            </w:r>
            <w:r w:rsidR="00325609"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щихся АлтГУ, председатель Алтайского регионального отделения Всероссийского студенческого союза, пресс-секретарь ВСС</w:t>
            </w:r>
            <w:r w:rsidR="00180EDF"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г.Барнаул</w:t>
            </w:r>
          </w:p>
          <w:p w:rsidR="009B7D15" w:rsidRPr="00773CA5" w:rsidRDefault="00970091" w:rsidP="00180EDF">
            <w:pPr>
              <w:pStyle w:val="af0"/>
              <w:numPr>
                <w:ilvl w:val="0"/>
                <w:numId w:val="12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Гусев Кирилл Юрьевич, руководитель клуба парламентских дебатов «Форум» АлтГУ, </w:t>
            </w:r>
            <w:r w:rsidR="00180EDF" w:rsidRPr="00773C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r w:rsidR="00180EDF" w:rsidRPr="0077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FE4" w:rsidRPr="00773CA5" w:rsidRDefault="00587FE4" w:rsidP="00180EDF">
            <w:pPr>
              <w:tabs>
                <w:tab w:val="left" w:pos="884"/>
              </w:tabs>
              <w:suppressAutoHyphens/>
              <w:ind w:firstLine="50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Доклады:</w:t>
            </w:r>
          </w:p>
          <w:p w:rsidR="00587FE4" w:rsidRPr="00773CA5" w:rsidRDefault="00587FE4" w:rsidP="00180EDF">
            <w:pPr>
              <w:pStyle w:val="af0"/>
              <w:numPr>
                <w:ilvl w:val="0"/>
                <w:numId w:val="5"/>
              </w:numPr>
              <w:tabs>
                <w:tab w:val="left" w:pos="884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Красноцветов Глеб Владимирович, заместитель председателя Всероссийского студенческого союза, председатель Молодежного отделения Российского общества политологов, руководитель комиссии по качеству политологического образования Московского государственного университета </w:t>
            </w:r>
            <w:r w:rsidR="00180EDF" w:rsidRPr="00773CA5">
              <w:rPr>
                <w:rFonts w:ascii="Times New Roman" w:hAnsi="Times New Roman" w:cs="Times New Roman"/>
                <w:sz w:val="24"/>
                <w:szCs w:val="24"/>
              </w:rPr>
              <w:t>имени М.В.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180EDF" w:rsidRPr="00773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г.Москва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«Модели оценки качества образования профильными студенческими (молодежными) организациями».</w:t>
            </w:r>
          </w:p>
          <w:p w:rsidR="00587FE4" w:rsidRPr="00773CA5" w:rsidRDefault="00587FE4" w:rsidP="00CA5F14">
            <w:pPr>
              <w:pStyle w:val="af0"/>
              <w:numPr>
                <w:ilvl w:val="0"/>
                <w:numId w:val="5"/>
              </w:numPr>
              <w:tabs>
                <w:tab w:val="left" w:pos="884"/>
              </w:tabs>
              <w:spacing w:line="240" w:lineRule="auto"/>
              <w:ind w:left="59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Роледер Кристина Александровна, председатель комиссии студентов по качеству образования </w:t>
            </w:r>
            <w:r w:rsidR="00682F71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Новокузнецкого </w:t>
            </w:r>
            <w:r w:rsidR="0068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филиала-института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D15" w:rsidRPr="00773CA5">
              <w:rPr>
                <w:rFonts w:ascii="Times New Roman" w:hAnsi="Times New Roman" w:cs="Times New Roman"/>
                <w:sz w:val="24"/>
                <w:szCs w:val="24"/>
              </w:rPr>
              <w:t>Кемеровс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F7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682F7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682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682F71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F14" w:rsidRPr="00CA5F14">
              <w:rPr>
                <w:rFonts w:ascii="Times New Roman" w:hAnsi="Times New Roman" w:cs="Times New Roman"/>
                <w:sz w:val="24"/>
                <w:szCs w:val="24"/>
              </w:rPr>
              <w:t>Проблема обесценивания инвестиций в высшее образование и ее влияние на качество образования в России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FE4" w:rsidRPr="00773CA5" w:rsidRDefault="00587FE4" w:rsidP="00180EDF">
            <w:pPr>
              <w:pStyle w:val="af0"/>
              <w:numPr>
                <w:ilvl w:val="0"/>
                <w:numId w:val="5"/>
              </w:numPr>
              <w:tabs>
                <w:tab w:val="left" w:pos="884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Редько </w:t>
            </w:r>
            <w:r w:rsidR="00970091" w:rsidRPr="00773CA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091" w:rsidRPr="00773CA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студенческого самоуправления, председатель Объединенного совета обучающихся Астраханского государственного университета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>, г.Астрахань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, Турпуханова Алина Муратовна, </w:t>
            </w:r>
            <w:r w:rsidR="009B7D15" w:rsidRPr="00773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студенческого совета по качеству образования юридического факультета </w:t>
            </w:r>
            <w:r w:rsidR="009B7D15" w:rsidRPr="00773CA5">
              <w:rPr>
                <w:rFonts w:ascii="Times New Roman" w:hAnsi="Times New Roman" w:cs="Times New Roman"/>
                <w:sz w:val="24"/>
                <w:szCs w:val="24"/>
              </w:rPr>
              <w:t>Астраханского государственного университета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>, г.Астрахань,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«Социализация студентов как фактор повышения качества образования».</w:t>
            </w:r>
          </w:p>
          <w:p w:rsidR="00E31046" w:rsidRPr="00773CA5" w:rsidRDefault="00E31046" w:rsidP="00180EDF">
            <w:pPr>
              <w:pStyle w:val="af0"/>
              <w:numPr>
                <w:ilvl w:val="0"/>
                <w:numId w:val="5"/>
              </w:numPr>
              <w:tabs>
                <w:tab w:val="left" w:pos="884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Осенкова Дарья Игоревна, Член президиума Всероссийского студенческого союза, Поволжская государственная академия физической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туризма,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психической готовности лиц с отклонением состояния здоровья к интегр</w:t>
            </w:r>
            <w:r w:rsidR="00773CA5" w:rsidRPr="00773CA5">
              <w:rPr>
                <w:rFonts w:ascii="Times New Roman" w:hAnsi="Times New Roman" w:cs="Times New Roman"/>
                <w:sz w:val="24"/>
                <w:szCs w:val="24"/>
              </w:rPr>
              <w:t>ации в образовательную среду вуз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а РФ. Инклюзивное образование»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lastRenderedPageBreak/>
              <w:t>16:45 – 17:15</w:t>
            </w:r>
          </w:p>
          <w:p w:rsidR="002B293A" w:rsidRPr="00773CA5" w:rsidRDefault="009842A9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1 «С» (пр.</w:t>
            </w:r>
            <w:r w:rsidR="002B293A" w:rsidRPr="00773CA5">
              <w:rPr>
                <w:sz w:val="24"/>
                <w:szCs w:val="24"/>
              </w:rPr>
              <w:t>Социалистический, 68)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Кофе-брейк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17:15 – 19:00</w:t>
            </w:r>
          </w:p>
          <w:p w:rsidR="00BE1437" w:rsidRPr="00773CA5" w:rsidRDefault="00BE1437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Аудитория 1</w:t>
            </w:r>
            <w:r w:rsidR="008E2053" w:rsidRPr="00773CA5">
              <w:rPr>
                <w:sz w:val="24"/>
                <w:szCs w:val="24"/>
              </w:rPr>
              <w:t xml:space="preserve"> «</w:t>
            </w:r>
            <w:r w:rsidRPr="00773CA5">
              <w:rPr>
                <w:sz w:val="24"/>
                <w:szCs w:val="24"/>
              </w:rPr>
              <w:t>С</w:t>
            </w:r>
            <w:r w:rsidR="008E2053" w:rsidRPr="00773CA5">
              <w:rPr>
                <w:sz w:val="24"/>
                <w:szCs w:val="24"/>
              </w:rPr>
              <w:t>»</w:t>
            </w:r>
            <w:r w:rsidR="009842A9">
              <w:rPr>
                <w:sz w:val="24"/>
                <w:szCs w:val="24"/>
              </w:rPr>
              <w:t xml:space="preserve"> (пр.</w:t>
            </w:r>
            <w:r w:rsidRPr="00773CA5">
              <w:rPr>
                <w:sz w:val="24"/>
                <w:szCs w:val="24"/>
              </w:rPr>
              <w:t>Социалистический, 68)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suppressAutoHyphens/>
              <w:ind w:firstLine="510"/>
              <w:contextualSpacing/>
              <w:jc w:val="both"/>
              <w:rPr>
                <w:i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«Презентация моделей участия студентов в повышении качества образования»</w:t>
            </w:r>
            <w:r w:rsidRPr="00773CA5">
              <w:rPr>
                <w:b/>
                <w:i/>
                <w:sz w:val="24"/>
                <w:szCs w:val="24"/>
              </w:rPr>
              <w:t xml:space="preserve"> </w:t>
            </w:r>
            <w:r w:rsidRPr="00773CA5">
              <w:rPr>
                <w:i/>
                <w:sz w:val="24"/>
                <w:szCs w:val="24"/>
              </w:rPr>
              <w:t>(делегации вузов)</w:t>
            </w:r>
          </w:p>
          <w:p w:rsidR="00773CA5" w:rsidRPr="00773CA5" w:rsidRDefault="00773CA5" w:rsidP="00773CA5">
            <w:pPr>
              <w:suppressAutoHyphens/>
              <w:ind w:firstLine="50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 xml:space="preserve">Модераторы: 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4"/>
              </w:numPr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Бисеров Александр Юрьевич, заместитель руководителя  Федеральной службы по надзору в сфере образования и науки, г.Москва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4"/>
              </w:numPr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Анисимов Сергей Николаевич, генеральный директор Агентства по общественному контролю качества образования и развитию карьеры, г.Москва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4"/>
              </w:numPr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Целевич Антон Анатольевич, сопредседатель  Президиума </w:t>
            </w:r>
            <w:r w:rsidRPr="00773CA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молодежной общественной организации «Российский союз студенческих организаций», председатель АКМОО «Лига студентов АГУ», помощник ректора, начальник управления по ВиВР АлтГУ, г.Барнаул.</w:t>
            </w:r>
          </w:p>
          <w:p w:rsidR="00773CA5" w:rsidRPr="00773CA5" w:rsidRDefault="00773CA5" w:rsidP="00773CA5">
            <w:pPr>
              <w:tabs>
                <w:tab w:val="left" w:pos="884"/>
              </w:tabs>
              <w:suppressAutoHyphens/>
              <w:ind w:firstLine="50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 xml:space="preserve">Эксперты: 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5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Каширина</w:t>
            </w:r>
            <w:r w:rsidRPr="00773C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Викторовна, </w:t>
            </w:r>
            <w:r w:rsidRPr="00773CA5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при Президенте Российской Федерации по делам инвалидов, г.Москва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5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Антипов Евгений Александрович, заместитель начальника Управления информатизации Московского государственного университета им. М.В.Ломоносова, член Координационного совета по делам молодежи в научной и образовательной сферах при Совете при Президенте Российской Федерации по науке и образованию, 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науке и инновациям Совета Министерства образования и науки Российской Федерации по делам молодежи, г.Москва 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5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 Андрей Владимирович, сопредседатель  Президиума 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Всероссийской молодежной общественной организации «Российский союз студенческих организаций», г.Москва </w:t>
            </w:r>
          </w:p>
          <w:p w:rsidR="007B7B17" w:rsidRPr="00773CA5" w:rsidRDefault="007B7B17" w:rsidP="007B7B17">
            <w:pPr>
              <w:pStyle w:val="af0"/>
              <w:numPr>
                <w:ilvl w:val="0"/>
                <w:numId w:val="15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Швиндт Антоний Николаевич, начальник отдела мониторинга и анализа Федеральной службы по надзору в сфере образования и науки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качества образования 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Совета Министерства образования и науки Российской Федерации по делам 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5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Цапко Олег Вячеславович, председатель Всероссийского студенческого союза, председатель Всероссийского студенческого совета по качеству образования, г.Москва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5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Боровиков Дмитрий Эдуардович, и.о. начальника отдела международной деятельности Федерального агентства по делам молодежи, г.Москва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5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Степанченко Людмила Сергеевна, руководитель отдела развития партнерских проектов Агентства по общественному контролю качества образования и развитию карьеры, г.Москва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5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Лоскутов Илья Ильич, специалист 1 разряда отдела профессионального образования Административного департамента Министерства транспорта Российской Федерации, г.Москва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5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Гудков Владимир Викторович, председатель комитета по делам молодежи Администрации г.Барнаула</w:t>
            </w:r>
          </w:p>
          <w:p w:rsidR="00773CA5" w:rsidRPr="00773CA5" w:rsidRDefault="00773CA5" w:rsidP="00773CA5">
            <w:pPr>
              <w:pStyle w:val="af0"/>
              <w:numPr>
                <w:ilvl w:val="0"/>
                <w:numId w:val="15"/>
              </w:numPr>
              <w:tabs>
                <w:tab w:val="left" w:pos="884"/>
              </w:tabs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Баранова Анастасия Сергеевна, Председатель Объединенного совета обучаю щихся АлтГУ, председатель Алтайского регионального отделения Всероссийского студенческого союза, пресс-секретарь ВСС, г.Барнаул</w:t>
            </w:r>
          </w:p>
          <w:p w:rsidR="00576D8D" w:rsidRPr="00773CA5" w:rsidRDefault="00773CA5" w:rsidP="00773CA5">
            <w:pPr>
              <w:pStyle w:val="af0"/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Гусев Кирилл Юрьевич, руководитель клуба парламентских дебатов «Форум» АлтГУ, г.Барнаул.</w:t>
            </w:r>
          </w:p>
          <w:p w:rsidR="00587FE4" w:rsidRPr="00773CA5" w:rsidRDefault="00587FE4" w:rsidP="003D0FAF">
            <w:pPr>
              <w:suppressAutoHyphens/>
              <w:ind w:firstLine="509"/>
              <w:contextualSpacing/>
              <w:jc w:val="both"/>
              <w:rPr>
                <w:rStyle w:val="af3"/>
                <w:bCs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bCs w:val="0"/>
                <w:color w:val="auto"/>
                <w:sz w:val="24"/>
                <w:szCs w:val="24"/>
              </w:rPr>
              <w:t xml:space="preserve">Доклады: </w:t>
            </w:r>
          </w:p>
          <w:p w:rsidR="00BC7DC2" w:rsidRPr="00773CA5" w:rsidRDefault="00BC7DC2" w:rsidP="003D0FAF">
            <w:pPr>
              <w:pStyle w:val="af0"/>
              <w:numPr>
                <w:ilvl w:val="0"/>
                <w:numId w:val="10"/>
              </w:numPr>
              <w:spacing w:line="240" w:lineRule="auto"/>
              <w:ind w:left="0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Вороширина Анастасия Владимировна, руководитель Школы проектной деятельности Студенческого совета Уральского государственного педагогического университета</w:t>
            </w:r>
            <w:r w:rsidR="00773CA5">
              <w:rPr>
                <w:rFonts w:ascii="Times New Roman" w:hAnsi="Times New Roman" w:cs="Times New Roman"/>
                <w:sz w:val="24"/>
                <w:szCs w:val="24"/>
              </w:rPr>
              <w:t>, г.Екатеринбург,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представлений о лидерстве как стратегия повышения ответственности обучающихся»</w:t>
            </w:r>
          </w:p>
          <w:p w:rsidR="009B7D15" w:rsidRPr="00773CA5" w:rsidRDefault="00BC7DC2" w:rsidP="003D0FAF">
            <w:pPr>
              <w:pStyle w:val="af0"/>
              <w:numPr>
                <w:ilvl w:val="0"/>
                <w:numId w:val="10"/>
              </w:numPr>
              <w:spacing w:line="240" w:lineRule="auto"/>
              <w:ind w:left="0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Хасенова Айым Бейбытовна,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молодежного клуба «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Менеджмент качества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исследовательского Томского политехнического университета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, г.Томск,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обработки компетенций студентов и молодых ученых»</w:t>
            </w:r>
          </w:p>
          <w:p w:rsidR="00587FE4" w:rsidRPr="00773CA5" w:rsidRDefault="00587FE4" w:rsidP="003D0FAF">
            <w:pPr>
              <w:pStyle w:val="af0"/>
              <w:numPr>
                <w:ilvl w:val="0"/>
                <w:numId w:val="10"/>
              </w:numPr>
              <w:spacing w:line="240" w:lineRule="auto"/>
              <w:ind w:left="0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Ушакова Дарья Борисовна, менеджер образовательных программ Бизнес-инкубатора Томского государственного педагогического университета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, г.Томск,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образовательные смены "Бизнес-Land" как способ формирования экономического мышления у школьников старших классов».</w:t>
            </w:r>
          </w:p>
          <w:p w:rsidR="00803FA7" w:rsidRPr="00773CA5" w:rsidRDefault="00803FA7" w:rsidP="003D0FAF">
            <w:pPr>
              <w:pStyle w:val="af0"/>
              <w:numPr>
                <w:ilvl w:val="0"/>
                <w:numId w:val="10"/>
              </w:numPr>
              <w:spacing w:line="240" w:lineRule="auto"/>
              <w:ind w:left="0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Фадеева Татьяна Александровна, член Студенческого совета Барнаульского филиала Финансового университета при  Правительстве РФ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 xml:space="preserve">, г.Барнаул, 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«Качество подготовки экон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омистов: актуальные проблемы вуз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970091" w:rsidRPr="00773CA5" w:rsidRDefault="00803FA7" w:rsidP="003D0FAF">
            <w:pPr>
              <w:pStyle w:val="af0"/>
              <w:numPr>
                <w:ilvl w:val="0"/>
                <w:numId w:val="10"/>
              </w:numPr>
              <w:spacing w:line="240" w:lineRule="auto"/>
              <w:ind w:left="0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Тутикова Елена Александровна, председатель Студенческого комитета по качеству образования Ставропольского государственного аграрного уни</w:t>
            </w:r>
            <w:r w:rsidR="00A86726" w:rsidRPr="00773CA5">
              <w:rPr>
                <w:rFonts w:ascii="Times New Roman" w:hAnsi="Times New Roman" w:cs="Times New Roman"/>
                <w:sz w:val="24"/>
                <w:szCs w:val="24"/>
              </w:rPr>
              <w:t>верситета,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 xml:space="preserve"> г.Ставрополь, «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Роль студенчества в повышении качества образования: опыт Ставропольского ГАУ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B8F" w:rsidRPr="00773CA5" w:rsidRDefault="008D1B8F" w:rsidP="009842A9">
            <w:pPr>
              <w:pStyle w:val="af0"/>
              <w:numPr>
                <w:ilvl w:val="0"/>
                <w:numId w:val="10"/>
              </w:numPr>
              <w:spacing w:line="240" w:lineRule="auto"/>
              <w:ind w:left="0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Панасенко Антон Юрьевич, Куратор социально-правового направления Совета обучающихся Северного (Арктического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) Федерального университета, г.Архангельск, «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Практика участия обучающихся САФУ в управлении качеством образования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19.00-20.00</w:t>
            </w:r>
          </w:p>
          <w:p w:rsidR="00BE1437" w:rsidRPr="00773CA5" w:rsidRDefault="00BE1437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Концертный зал «Д»</w:t>
            </w:r>
          </w:p>
          <w:p w:rsidR="00BE1437" w:rsidRPr="00773CA5" w:rsidRDefault="009842A9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</w:t>
            </w:r>
            <w:r w:rsidR="00BE1437" w:rsidRPr="00773CA5">
              <w:rPr>
                <w:sz w:val="24"/>
                <w:szCs w:val="24"/>
              </w:rPr>
              <w:t>Димитрова, 66)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Торжественное концертное мероприятие</w:t>
            </w:r>
          </w:p>
        </w:tc>
      </w:tr>
      <w:tr w:rsidR="00D129F5" w:rsidRPr="00773CA5" w:rsidTr="00A51F1D"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20.00-22.00</w:t>
            </w:r>
          </w:p>
          <w:p w:rsidR="002B293A" w:rsidRPr="00773CA5" w:rsidRDefault="009842A9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корпуса «С» (пр.</w:t>
            </w:r>
            <w:r w:rsidR="002B293A" w:rsidRPr="00773CA5">
              <w:rPr>
                <w:sz w:val="24"/>
                <w:szCs w:val="24"/>
              </w:rPr>
              <w:t>Социалистический, 68</w:t>
            </w:r>
            <w:r w:rsidR="00180EDF" w:rsidRPr="00773CA5">
              <w:rPr>
                <w:sz w:val="24"/>
                <w:szCs w:val="24"/>
              </w:rPr>
              <w:t>-а</w:t>
            </w:r>
            <w:r w:rsidR="002B293A" w:rsidRPr="00773CA5">
              <w:rPr>
                <w:sz w:val="24"/>
                <w:szCs w:val="24"/>
              </w:rPr>
              <w:t>)</w:t>
            </w:r>
          </w:p>
        </w:tc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Торжественный прием</w:t>
            </w:r>
          </w:p>
        </w:tc>
      </w:tr>
      <w:tr w:rsidR="00D129F5" w:rsidRPr="00773CA5" w:rsidTr="00180EDF">
        <w:tc>
          <w:tcPr>
            <w:tcW w:w="10314" w:type="dxa"/>
            <w:gridSpan w:val="2"/>
            <w:shd w:val="clear" w:color="auto" w:fill="D9D9D9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26 сентября 2014 года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9842A9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8.3</w:t>
            </w:r>
            <w:r w:rsidR="00B227E4" w:rsidRPr="00773CA5">
              <w:rPr>
                <w:sz w:val="24"/>
                <w:szCs w:val="24"/>
              </w:rPr>
              <w:t>0</w:t>
            </w:r>
          </w:p>
          <w:p w:rsidR="002B293A" w:rsidRPr="00773CA5" w:rsidRDefault="009842A9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корпуса «С» (пр.</w:t>
            </w:r>
            <w:r w:rsidR="00E0414F" w:rsidRPr="00773CA5">
              <w:rPr>
                <w:sz w:val="24"/>
                <w:szCs w:val="24"/>
              </w:rPr>
              <w:t>Социалистический, 68</w:t>
            </w:r>
            <w:r w:rsidR="00180EDF" w:rsidRPr="00773CA5">
              <w:rPr>
                <w:sz w:val="24"/>
                <w:szCs w:val="24"/>
              </w:rPr>
              <w:t>-а</w:t>
            </w:r>
            <w:r w:rsidR="00E0414F" w:rsidRPr="00773CA5">
              <w:rPr>
                <w:sz w:val="24"/>
                <w:szCs w:val="24"/>
              </w:rPr>
              <w:t>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pStyle w:val="western"/>
              <w:tabs>
                <w:tab w:val="left" w:pos="346"/>
              </w:tabs>
              <w:suppressAutoHyphens/>
              <w:spacing w:line="240" w:lineRule="auto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773CA5">
              <w:rPr>
                <w:b/>
                <w:color w:val="auto"/>
                <w:sz w:val="24"/>
                <w:szCs w:val="24"/>
              </w:rPr>
              <w:t>Завтрак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08.30-09.00</w:t>
            </w:r>
          </w:p>
          <w:p w:rsidR="002B293A" w:rsidRPr="00773CA5" w:rsidRDefault="009842A9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Галерея «Универсум», (ул.</w:t>
            </w:r>
            <w:r w:rsidR="002B293A" w:rsidRPr="00773CA5">
              <w:rPr>
                <w:sz w:val="24"/>
                <w:szCs w:val="24"/>
              </w:rPr>
              <w:t>Димитрова, 66)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pStyle w:val="western"/>
              <w:tabs>
                <w:tab w:val="left" w:pos="346"/>
              </w:tabs>
              <w:suppressAutoHyphens/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73CA5">
              <w:rPr>
                <w:color w:val="auto"/>
                <w:sz w:val="24"/>
                <w:szCs w:val="24"/>
              </w:rPr>
              <w:t>Презентация-выставка картин музея В.М. Шукшина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09.00-10.50</w:t>
            </w:r>
          </w:p>
          <w:p w:rsidR="00B227E4" w:rsidRPr="00773CA5" w:rsidRDefault="00BE1437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Аудитория 1</w:t>
            </w:r>
            <w:r w:rsidR="008E2053" w:rsidRPr="00773CA5">
              <w:rPr>
                <w:sz w:val="24"/>
                <w:szCs w:val="24"/>
              </w:rPr>
              <w:t xml:space="preserve"> «</w:t>
            </w:r>
            <w:r w:rsidRPr="00773CA5">
              <w:rPr>
                <w:sz w:val="24"/>
                <w:szCs w:val="24"/>
              </w:rPr>
              <w:t>С</w:t>
            </w:r>
            <w:r w:rsidR="008E2053" w:rsidRPr="00773CA5">
              <w:rPr>
                <w:sz w:val="24"/>
                <w:szCs w:val="24"/>
              </w:rPr>
              <w:t>»</w:t>
            </w:r>
            <w:r w:rsidR="009842A9">
              <w:rPr>
                <w:sz w:val="24"/>
                <w:szCs w:val="24"/>
              </w:rPr>
              <w:t xml:space="preserve"> (пр.</w:t>
            </w:r>
            <w:r w:rsidRPr="00773CA5">
              <w:rPr>
                <w:sz w:val="24"/>
                <w:szCs w:val="24"/>
              </w:rPr>
              <w:t>Социалистический, 68)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pStyle w:val="western"/>
              <w:suppressAutoHyphens/>
              <w:spacing w:line="240" w:lineRule="auto"/>
              <w:ind w:firstLine="509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773CA5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773CA5">
              <w:rPr>
                <w:b/>
                <w:color w:val="auto"/>
                <w:sz w:val="24"/>
                <w:szCs w:val="24"/>
              </w:rPr>
              <w:t>Семинар</w:t>
            </w:r>
            <w:r w:rsidR="00A65AFD" w:rsidRPr="00A65AFD">
              <w:rPr>
                <w:b/>
                <w:color w:val="auto"/>
                <w:sz w:val="24"/>
                <w:szCs w:val="24"/>
              </w:rPr>
              <w:t>-</w:t>
            </w:r>
            <w:r w:rsidR="00A65AFD">
              <w:rPr>
                <w:b/>
                <w:color w:val="auto"/>
                <w:sz w:val="24"/>
                <w:szCs w:val="24"/>
              </w:rPr>
              <w:t>практикум</w:t>
            </w:r>
            <w:r w:rsidRPr="00773CA5">
              <w:rPr>
                <w:b/>
                <w:color w:val="auto"/>
                <w:sz w:val="24"/>
                <w:szCs w:val="24"/>
              </w:rPr>
              <w:t xml:space="preserve"> «Внедрение в деятельность студенческих организаций механизма осуществления независимой оценки качества образования»</w:t>
            </w:r>
          </w:p>
          <w:p w:rsidR="002B293A" w:rsidRPr="00773CA5" w:rsidRDefault="002B293A" w:rsidP="003D0FAF">
            <w:pPr>
              <w:suppressAutoHyphens/>
              <w:ind w:firstLine="50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 xml:space="preserve">Модераторы: </w:t>
            </w:r>
          </w:p>
          <w:p w:rsidR="002B293A" w:rsidRPr="00773CA5" w:rsidRDefault="002B293A" w:rsidP="009842A9">
            <w:pPr>
              <w:tabs>
                <w:tab w:val="left" w:pos="881"/>
              </w:tabs>
              <w:suppressAutoHyphens/>
              <w:ind w:firstLine="509"/>
              <w:contextualSpacing/>
              <w:jc w:val="both"/>
              <w:rPr>
                <w:rStyle w:val="af3"/>
                <w:color w:val="auto"/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 xml:space="preserve">1. Андриянов Андрей Владимирович, сопредседатель  Президиума </w:t>
            </w: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>Всероссийской молодежной общественной организации «Российский сою</w:t>
            </w:r>
            <w:r w:rsidR="009842A9">
              <w:rPr>
                <w:rStyle w:val="af3"/>
                <w:b w:val="0"/>
                <w:color w:val="auto"/>
                <w:sz w:val="24"/>
                <w:szCs w:val="24"/>
              </w:rPr>
              <w:t>з студенческих организаций», г.</w:t>
            </w: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 xml:space="preserve">Москва </w:t>
            </w:r>
          </w:p>
          <w:p w:rsidR="002B293A" w:rsidRPr="00773CA5" w:rsidRDefault="002B293A" w:rsidP="009842A9">
            <w:pPr>
              <w:tabs>
                <w:tab w:val="left" w:pos="881"/>
              </w:tabs>
              <w:suppressAutoHyphens/>
              <w:ind w:firstLine="509"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2. Цапко Олег Вячеславович, председатель Всероссийского студенческого союза,</w:t>
            </w:r>
            <w:r w:rsidR="003D0FAF" w:rsidRPr="00773CA5">
              <w:rPr>
                <w:sz w:val="24"/>
                <w:szCs w:val="24"/>
              </w:rPr>
              <w:t xml:space="preserve"> председатель Всероссийского студенческого совета по качеству образования,</w:t>
            </w:r>
            <w:r w:rsidR="009842A9">
              <w:rPr>
                <w:sz w:val="24"/>
                <w:szCs w:val="24"/>
              </w:rPr>
              <w:t xml:space="preserve"> г.</w:t>
            </w:r>
            <w:r w:rsidRPr="00773CA5">
              <w:rPr>
                <w:sz w:val="24"/>
                <w:szCs w:val="24"/>
              </w:rPr>
              <w:t>Москва</w:t>
            </w:r>
          </w:p>
          <w:p w:rsidR="002B293A" w:rsidRPr="00773CA5" w:rsidRDefault="002B293A" w:rsidP="009842A9">
            <w:pPr>
              <w:tabs>
                <w:tab w:val="left" w:pos="881"/>
              </w:tabs>
              <w:suppressAutoHyphens/>
              <w:ind w:firstLine="509"/>
              <w:contextualSpacing/>
              <w:jc w:val="both"/>
              <w:rPr>
                <w:rStyle w:val="af3"/>
                <w:b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 xml:space="preserve">3. Степанченко Людмила </w:t>
            </w:r>
            <w:r w:rsidR="00232569" w:rsidRPr="00773CA5">
              <w:rPr>
                <w:rStyle w:val="af3"/>
                <w:b w:val="0"/>
                <w:color w:val="auto"/>
                <w:sz w:val="24"/>
                <w:szCs w:val="24"/>
              </w:rPr>
              <w:t>Сергеевна</w:t>
            </w: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>, руководитель отдела развития партнерских проектов Агентства по общественному контролю качества образования и развитию карьеры, г</w:t>
            </w:r>
            <w:r w:rsidR="009842A9">
              <w:rPr>
                <w:rStyle w:val="af3"/>
                <w:b w:val="0"/>
                <w:color w:val="auto"/>
                <w:sz w:val="24"/>
                <w:szCs w:val="24"/>
              </w:rPr>
              <w:t>.</w:t>
            </w: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>Москва</w:t>
            </w:r>
          </w:p>
          <w:p w:rsidR="002B293A" w:rsidRPr="00773CA5" w:rsidRDefault="002B293A" w:rsidP="009842A9">
            <w:pPr>
              <w:tabs>
                <w:tab w:val="left" w:pos="881"/>
              </w:tabs>
              <w:suppressAutoHyphens/>
              <w:ind w:firstLine="50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 xml:space="preserve">Эксперты: </w:t>
            </w:r>
          </w:p>
          <w:p w:rsidR="0007308C" w:rsidRPr="00773CA5" w:rsidRDefault="0007308C" w:rsidP="009842A9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Бисеров Александр Юрьевич, заместитель руководителя  Федеральной службы по надзору в сфере образования и науки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, г.Москва</w:t>
            </w:r>
          </w:p>
          <w:p w:rsidR="00E0414F" w:rsidRPr="00773CA5" w:rsidRDefault="00E0414F" w:rsidP="009842A9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Каширина Ольга Викторовна, </w:t>
            </w:r>
            <w:r w:rsidRPr="00773CA5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при Президенте Российской Ф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едерации по делам инвалидов,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A5A5E" w:rsidRPr="00773CA5" w:rsidRDefault="00BA5A5E" w:rsidP="009842A9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Антипов Евгений Александрович, заместитель начальника Управления информатизации Московского государств</w:t>
            </w:r>
            <w:r w:rsidR="009842A9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енного университета им.</w:t>
            </w:r>
            <w:r w:rsidR="00A65AFD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М.В.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Ломоносова, член Координационного совета по делам молодежи в научной и образовательной сферах при Совете при Президенте Российской Федерации по науке и образованию, руководитель комиссии по науке и инновациям Совета Министерства образования и науки Российской </w:t>
            </w:r>
            <w:r w:rsidR="009842A9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Федерации по делам молодежи, г.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Москва </w:t>
            </w:r>
          </w:p>
          <w:p w:rsidR="007B7B17" w:rsidRPr="00773CA5" w:rsidRDefault="007B7B17" w:rsidP="007B7B17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Швиндт Антоний Николаевич, начальник отдела мониторинга и анализа Федеральной службы по надзору в сфере образования и науки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качества образования 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Совета Министерства образования и науки Российской Федерации по делам 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5A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76116" w:rsidRPr="00773CA5" w:rsidRDefault="00276116" w:rsidP="00276116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Дмитрий Эдуардович, и.о. начальника отдела международной деятельности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952C6" w:rsidRPr="00773CA5" w:rsidRDefault="006952C6" w:rsidP="009842A9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Анисимов Сергей Николаевич, генеральный директор Агентства по общественному контролю качества обр</w:t>
            </w:r>
            <w:r w:rsidR="009842A9">
              <w:rPr>
                <w:rFonts w:ascii="Times New Roman" w:hAnsi="Times New Roman" w:cs="Times New Roman"/>
                <w:sz w:val="24"/>
                <w:szCs w:val="24"/>
              </w:rPr>
              <w:t>азования и развитию карьеры,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C7DC2" w:rsidRPr="00773CA5" w:rsidRDefault="00BC7DC2" w:rsidP="009842A9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Гудков Владимир Викторович, председатель комитета по </w:t>
            </w:r>
            <w:r w:rsidR="007B7B17">
              <w:rPr>
                <w:rFonts w:ascii="Times New Roman" w:hAnsi="Times New Roman" w:cs="Times New Roman"/>
                <w:sz w:val="24"/>
                <w:szCs w:val="24"/>
              </w:rPr>
              <w:t>делам молодежи Администрации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Барнаула</w:t>
            </w:r>
          </w:p>
          <w:p w:rsidR="006952C6" w:rsidRPr="00773CA5" w:rsidRDefault="006952C6" w:rsidP="009842A9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Целевич Антон Анатольевич, сопредседатель Президиума 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Всероссийской молодежной общественной организации «Российский союз студенческих организаций»,</w:t>
            </w:r>
            <w:r w:rsidR="007B7B17" w:rsidRPr="00773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председатель АКМОО «Лига студентов АГУ», помощник ректора, начальник управления по ВиВР АлтГУ, </w:t>
            </w:r>
            <w:r w:rsidR="00A65AFD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Барнаул</w:t>
            </w:r>
          </w:p>
          <w:p w:rsidR="00BA5A5E" w:rsidRPr="00773CA5" w:rsidRDefault="00BA5A5E" w:rsidP="009842A9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Лоскутов Илья Ильич, специалист 1 разряда отдела профессионального образования Административного департамента Министерства тран</w:t>
            </w:r>
            <w:r w:rsidR="00A65AFD">
              <w:rPr>
                <w:rFonts w:ascii="Times New Roman" w:hAnsi="Times New Roman" w:cs="Times New Roman"/>
                <w:sz w:val="24"/>
                <w:szCs w:val="24"/>
              </w:rPr>
              <w:t>спорта Российской Федерации,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952C6" w:rsidRPr="00773CA5" w:rsidRDefault="006952C6" w:rsidP="009842A9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Баранова Анастасия Сергеевна, Председатель Объединенного совета обучающихся АлтГУ, председатель Алтайского регионального отделения Всероссийского студенческого союза, пресс-секретарь ВСС, г.Барнаул</w:t>
            </w:r>
          </w:p>
          <w:p w:rsidR="001B47F0" w:rsidRPr="00773CA5" w:rsidRDefault="006952C6" w:rsidP="009842A9">
            <w:pPr>
              <w:pStyle w:val="af0"/>
              <w:numPr>
                <w:ilvl w:val="0"/>
                <w:numId w:val="1"/>
              </w:numPr>
              <w:tabs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Гусев Кирилл Юрьевич, руководитель клуба парламентских дебатов «Форум» АлтГУ, </w:t>
            </w:r>
            <w:r w:rsidR="00A65A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10.50 – 11.10</w:t>
            </w:r>
          </w:p>
          <w:p w:rsidR="001B47F0" w:rsidRPr="00773CA5" w:rsidRDefault="0042550A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1 «С» (пр.</w:t>
            </w:r>
            <w:r w:rsidR="001B47F0" w:rsidRPr="00773CA5">
              <w:rPr>
                <w:sz w:val="24"/>
                <w:szCs w:val="24"/>
              </w:rPr>
              <w:t>Социалистический, 68)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pStyle w:val="western"/>
              <w:tabs>
                <w:tab w:val="left" w:pos="346"/>
              </w:tabs>
              <w:suppressAutoHyphens/>
              <w:spacing w:line="240" w:lineRule="auto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773CA5">
              <w:rPr>
                <w:b/>
                <w:color w:val="auto"/>
                <w:sz w:val="24"/>
                <w:szCs w:val="24"/>
              </w:rPr>
              <w:t>Кофе-брейк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11.10 – 12.30</w:t>
            </w:r>
          </w:p>
          <w:p w:rsidR="00BE1437" w:rsidRPr="00773CA5" w:rsidRDefault="00BE1437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Аудитория 1</w:t>
            </w:r>
            <w:r w:rsidR="008E2053" w:rsidRPr="00773CA5">
              <w:rPr>
                <w:sz w:val="24"/>
                <w:szCs w:val="24"/>
              </w:rPr>
              <w:t xml:space="preserve"> «</w:t>
            </w:r>
            <w:r w:rsidRPr="00773CA5">
              <w:rPr>
                <w:sz w:val="24"/>
                <w:szCs w:val="24"/>
              </w:rPr>
              <w:t>С</w:t>
            </w:r>
            <w:r w:rsidR="008E2053" w:rsidRPr="00773CA5">
              <w:rPr>
                <w:sz w:val="24"/>
                <w:szCs w:val="24"/>
              </w:rPr>
              <w:t>»</w:t>
            </w:r>
            <w:r w:rsidR="0042550A">
              <w:rPr>
                <w:sz w:val="24"/>
                <w:szCs w:val="24"/>
              </w:rPr>
              <w:t xml:space="preserve"> (пр.</w:t>
            </w:r>
            <w:r w:rsidRPr="00773CA5">
              <w:rPr>
                <w:sz w:val="24"/>
                <w:szCs w:val="24"/>
              </w:rPr>
              <w:t>Социалистический, 68)</w:t>
            </w:r>
          </w:p>
        </w:tc>
        <w:tc>
          <w:tcPr>
            <w:tcW w:w="7651" w:type="dxa"/>
            <w:shd w:val="clear" w:color="auto" w:fill="auto"/>
          </w:tcPr>
          <w:p w:rsidR="00A65AFD" w:rsidRPr="00A65AFD" w:rsidRDefault="00A65AFD" w:rsidP="00A65AFD">
            <w:pPr>
              <w:tabs>
                <w:tab w:val="left" w:pos="739"/>
              </w:tabs>
              <w:suppressAutoHyphens/>
              <w:ind w:firstLine="509"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Семинар</w:t>
            </w:r>
            <w:r w:rsidRPr="00A65AF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практикум</w:t>
            </w:r>
            <w:r w:rsidRPr="00773CA5">
              <w:rPr>
                <w:b/>
                <w:sz w:val="24"/>
                <w:szCs w:val="24"/>
              </w:rPr>
              <w:t xml:space="preserve"> «Внедрение в деятельность студенческих организаций механизма осуществления независимой оценки качества образования»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5AFD">
              <w:rPr>
                <w:sz w:val="24"/>
                <w:szCs w:val="24"/>
              </w:rPr>
              <w:t>(продолжение)</w:t>
            </w:r>
          </w:p>
          <w:p w:rsidR="00A65AFD" w:rsidRPr="00773CA5" w:rsidRDefault="00A65AFD" w:rsidP="00A65AFD">
            <w:pPr>
              <w:tabs>
                <w:tab w:val="left" w:pos="739"/>
              </w:tabs>
              <w:suppressAutoHyphens/>
              <w:ind w:firstLine="50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 xml:space="preserve">Модераторы: </w:t>
            </w:r>
          </w:p>
          <w:p w:rsidR="00A65AFD" w:rsidRPr="00773CA5" w:rsidRDefault="00A65AFD" w:rsidP="00A65AFD">
            <w:pPr>
              <w:tabs>
                <w:tab w:val="left" w:pos="739"/>
                <w:tab w:val="left" w:pos="881"/>
              </w:tabs>
              <w:suppressAutoHyphens/>
              <w:ind w:firstLine="509"/>
              <w:contextualSpacing/>
              <w:jc w:val="both"/>
              <w:rPr>
                <w:rStyle w:val="af3"/>
                <w:color w:val="auto"/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 xml:space="preserve">1. Андриянов Андрей Владимирович, сопредседатель  Президиума </w:t>
            </w: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>Всероссийской молодежной общественной организации «Российский сою</w:t>
            </w:r>
            <w:r>
              <w:rPr>
                <w:rStyle w:val="af3"/>
                <w:b w:val="0"/>
                <w:color w:val="auto"/>
                <w:sz w:val="24"/>
                <w:szCs w:val="24"/>
              </w:rPr>
              <w:t>з студенческих организаций», г.</w:t>
            </w: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 xml:space="preserve">Москва </w:t>
            </w:r>
          </w:p>
          <w:p w:rsidR="00A65AFD" w:rsidRPr="00773CA5" w:rsidRDefault="00A65AFD" w:rsidP="00A65AFD">
            <w:pPr>
              <w:tabs>
                <w:tab w:val="left" w:pos="739"/>
                <w:tab w:val="left" w:pos="881"/>
              </w:tabs>
              <w:suppressAutoHyphens/>
              <w:ind w:firstLine="509"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2. Цапко Олег Вячеславович, председатель Всероссийского студенческого союза, председатель Всероссийского студенческого совета по качеству образования,</w:t>
            </w:r>
            <w:r>
              <w:rPr>
                <w:sz w:val="24"/>
                <w:szCs w:val="24"/>
              </w:rPr>
              <w:t xml:space="preserve"> г.</w:t>
            </w:r>
            <w:r w:rsidRPr="00773CA5">
              <w:rPr>
                <w:sz w:val="24"/>
                <w:szCs w:val="24"/>
              </w:rPr>
              <w:t>Москва</w:t>
            </w:r>
          </w:p>
          <w:p w:rsidR="00A65AFD" w:rsidRPr="00773CA5" w:rsidRDefault="00A65AFD" w:rsidP="00A65AFD">
            <w:pPr>
              <w:tabs>
                <w:tab w:val="left" w:pos="739"/>
                <w:tab w:val="left" w:pos="881"/>
              </w:tabs>
              <w:suppressAutoHyphens/>
              <w:ind w:firstLine="509"/>
              <w:contextualSpacing/>
              <w:jc w:val="both"/>
              <w:rPr>
                <w:rStyle w:val="af3"/>
                <w:b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>3. Степанченко Людмила Сергеевна, руководитель отдела развития партнерских проектов Агентства по общественному контролю качества образования и развитию карьеры, г</w:t>
            </w:r>
            <w:r>
              <w:rPr>
                <w:rStyle w:val="af3"/>
                <w:b w:val="0"/>
                <w:color w:val="auto"/>
                <w:sz w:val="24"/>
                <w:szCs w:val="24"/>
              </w:rPr>
              <w:t>.</w:t>
            </w: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>Москва</w:t>
            </w:r>
          </w:p>
          <w:p w:rsidR="00A65AFD" w:rsidRPr="00773CA5" w:rsidRDefault="00A65AFD" w:rsidP="00A65AFD">
            <w:pPr>
              <w:tabs>
                <w:tab w:val="left" w:pos="739"/>
                <w:tab w:val="left" w:pos="881"/>
              </w:tabs>
              <w:suppressAutoHyphens/>
              <w:ind w:firstLine="509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 xml:space="preserve">Эксперты: </w:t>
            </w:r>
          </w:p>
          <w:p w:rsidR="00A65AFD" w:rsidRPr="00773CA5" w:rsidRDefault="00A65AFD" w:rsidP="00A65AFD">
            <w:pPr>
              <w:pStyle w:val="af0"/>
              <w:numPr>
                <w:ilvl w:val="0"/>
                <w:numId w:val="2"/>
              </w:numPr>
              <w:tabs>
                <w:tab w:val="left" w:pos="739"/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Бисеров Александр Юрьевич, заместитель руководителя  Федеральной службы по надзору в сфере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г.Москва</w:t>
            </w:r>
          </w:p>
          <w:p w:rsidR="00A65AFD" w:rsidRPr="00773CA5" w:rsidRDefault="00A65AFD" w:rsidP="00A65AFD">
            <w:pPr>
              <w:pStyle w:val="af0"/>
              <w:numPr>
                <w:ilvl w:val="0"/>
                <w:numId w:val="2"/>
              </w:numPr>
              <w:tabs>
                <w:tab w:val="left" w:pos="739"/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Каширина Ольга Викторовна, </w:t>
            </w:r>
            <w:r w:rsidRPr="00773CA5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при Президенте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по делам инвалидов,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65AFD" w:rsidRPr="00773CA5" w:rsidRDefault="00A65AFD" w:rsidP="00A65AFD">
            <w:pPr>
              <w:pStyle w:val="af0"/>
              <w:numPr>
                <w:ilvl w:val="0"/>
                <w:numId w:val="2"/>
              </w:numPr>
              <w:tabs>
                <w:tab w:val="left" w:pos="739"/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Антипов Евгений Александрович, заместитель начальника Управления информатизации Московского государств</w:t>
            </w:r>
            <w:r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енного университета им.М.В.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Ломоносова, член Координационного совета по делам молодежи в научной и образовательной сферах при Совете при Президенте Российской Федерации по науке и образованию, руководитель комиссии по науке и инновациям Совета Министерства образования и науки Российской </w:t>
            </w:r>
            <w:r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Федерации по делам молодежи, г.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Москва </w:t>
            </w:r>
          </w:p>
          <w:p w:rsidR="00A65AFD" w:rsidRPr="00773CA5" w:rsidRDefault="00A65AFD" w:rsidP="00A65AFD">
            <w:pPr>
              <w:pStyle w:val="af0"/>
              <w:numPr>
                <w:ilvl w:val="0"/>
                <w:numId w:val="2"/>
              </w:numPr>
              <w:tabs>
                <w:tab w:val="left" w:pos="739"/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Швиндт Антоний Николаевич, начальник отдела мониторинга и анализа Федеральной службы по надзору в сфере образования и науки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качества образования 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Совета Министерства образования и науки Российской Федерации по делам 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276116" w:rsidRPr="00773CA5" w:rsidRDefault="00276116" w:rsidP="00276116">
            <w:pPr>
              <w:pStyle w:val="af0"/>
              <w:numPr>
                <w:ilvl w:val="0"/>
                <w:numId w:val="2"/>
              </w:numPr>
              <w:tabs>
                <w:tab w:val="left" w:pos="739"/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Дмитрий Эдуардович, и.о. начальника отдела международной деятельности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65AFD" w:rsidRPr="00773CA5" w:rsidRDefault="00A65AFD" w:rsidP="00A65AFD">
            <w:pPr>
              <w:pStyle w:val="af0"/>
              <w:numPr>
                <w:ilvl w:val="0"/>
                <w:numId w:val="2"/>
              </w:numPr>
              <w:tabs>
                <w:tab w:val="left" w:pos="739"/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Анисимов Сергей Николаевич, генеральный директор Агентства по общественному контролю качества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и развитию карьеры,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65AFD" w:rsidRPr="00773CA5" w:rsidRDefault="00A65AFD" w:rsidP="00A65AFD">
            <w:pPr>
              <w:pStyle w:val="af0"/>
              <w:numPr>
                <w:ilvl w:val="0"/>
                <w:numId w:val="2"/>
              </w:numPr>
              <w:tabs>
                <w:tab w:val="left" w:pos="739"/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Гудков Владимир Викторович, председатель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делам молодежи Администрации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Барнаула</w:t>
            </w:r>
          </w:p>
          <w:p w:rsidR="00A65AFD" w:rsidRPr="00773CA5" w:rsidRDefault="00A65AFD" w:rsidP="00A65AFD">
            <w:pPr>
              <w:pStyle w:val="af0"/>
              <w:numPr>
                <w:ilvl w:val="0"/>
                <w:numId w:val="2"/>
              </w:numPr>
              <w:tabs>
                <w:tab w:val="left" w:pos="739"/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Целевич Антон Анатольевич, сопредседатель Президиума 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Всероссийской молодежной общественной организации «Российский союз студенческих организаций»,</w:t>
            </w:r>
            <w:r w:rsidRPr="00773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председатель АКМОО «Лига студентов АГУ», помощник ректора, начальник управления по ВиВР АлтГУ, </w:t>
            </w:r>
            <w:r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Барнаул</w:t>
            </w:r>
          </w:p>
          <w:p w:rsidR="00A65AFD" w:rsidRPr="00773CA5" w:rsidRDefault="00A65AFD" w:rsidP="00A65AFD">
            <w:pPr>
              <w:pStyle w:val="af0"/>
              <w:numPr>
                <w:ilvl w:val="0"/>
                <w:numId w:val="2"/>
              </w:numPr>
              <w:tabs>
                <w:tab w:val="left" w:pos="739"/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Лоскутов Илья Ильич, специалист 1 разряда отдела профессионального образования Административного департамента Министерства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 Российской Федерации,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65AFD" w:rsidRPr="00773CA5" w:rsidRDefault="00A65AFD" w:rsidP="00A65AFD">
            <w:pPr>
              <w:pStyle w:val="af0"/>
              <w:numPr>
                <w:ilvl w:val="0"/>
                <w:numId w:val="2"/>
              </w:numPr>
              <w:tabs>
                <w:tab w:val="left" w:pos="739"/>
                <w:tab w:val="left" w:pos="881"/>
              </w:tabs>
              <w:spacing w:line="240" w:lineRule="auto"/>
              <w:ind w:left="0" w:firstLine="509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Баранова Анастасия Сергеевна, Председатель Объединенного совета обучающихся АлтГУ, председатель Алтайского регионального отделения Всероссийского студенческого союза, пресс-секретарь ВСС, г.Барнаул</w:t>
            </w:r>
          </w:p>
          <w:p w:rsidR="001B47F0" w:rsidRPr="00773CA5" w:rsidRDefault="00A65AFD" w:rsidP="00A65AFD">
            <w:pPr>
              <w:pStyle w:val="af0"/>
              <w:numPr>
                <w:ilvl w:val="0"/>
                <w:numId w:val="2"/>
              </w:numPr>
              <w:tabs>
                <w:tab w:val="left" w:pos="739"/>
              </w:tabs>
              <w:spacing w:line="240" w:lineRule="auto"/>
              <w:ind w:left="0" w:firstLine="5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Гусев Кирилл Юрьевич, руководитель клуба парламентских дебатов «Форум» АлтГУ,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FE0A30" w:rsidRPr="00773CA5" w:rsidTr="00A51F1D">
        <w:tc>
          <w:tcPr>
            <w:tcW w:w="2663" w:type="dxa"/>
            <w:shd w:val="clear" w:color="auto" w:fill="auto"/>
          </w:tcPr>
          <w:p w:rsidR="00FE0A30" w:rsidRPr="00773CA5" w:rsidRDefault="00FE0A30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12.30-13.30</w:t>
            </w:r>
          </w:p>
          <w:p w:rsidR="00FE0A30" w:rsidRPr="00773CA5" w:rsidRDefault="0042550A" w:rsidP="003D0FAF">
            <w:pPr>
              <w:suppressAutoHyphens/>
              <w:ind w:left="-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1 «С» (пр.</w:t>
            </w:r>
            <w:r w:rsidR="00FE0A30" w:rsidRPr="00773CA5">
              <w:rPr>
                <w:sz w:val="24"/>
                <w:szCs w:val="24"/>
              </w:rPr>
              <w:t>Социалистический, 68)</w:t>
            </w:r>
          </w:p>
        </w:tc>
        <w:tc>
          <w:tcPr>
            <w:tcW w:w="7651" w:type="dxa"/>
            <w:shd w:val="clear" w:color="auto" w:fill="auto"/>
          </w:tcPr>
          <w:p w:rsidR="006B006C" w:rsidRPr="006B006C" w:rsidRDefault="006B006C" w:rsidP="0042550A">
            <w:pPr>
              <w:pStyle w:val="western"/>
              <w:tabs>
                <w:tab w:val="left" w:pos="757"/>
              </w:tabs>
              <w:suppressAutoHyphens/>
              <w:spacing w:line="240" w:lineRule="auto"/>
              <w:ind w:firstLine="456"/>
              <w:contextualSpacing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6B006C">
              <w:rPr>
                <w:b/>
                <w:bCs/>
                <w:color w:val="auto"/>
                <w:sz w:val="24"/>
                <w:szCs w:val="24"/>
              </w:rPr>
              <w:t xml:space="preserve">Открытый диалог «Качество образования. Международный аспект» </w:t>
            </w:r>
          </w:p>
          <w:p w:rsidR="006B006C" w:rsidRDefault="006B006C" w:rsidP="0042550A">
            <w:pPr>
              <w:pStyle w:val="western"/>
              <w:tabs>
                <w:tab w:val="left" w:pos="757"/>
              </w:tabs>
              <w:suppressAutoHyphens/>
              <w:spacing w:line="240" w:lineRule="auto"/>
              <w:ind w:firstLine="456"/>
              <w:contextualSpacing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6B006C">
              <w:rPr>
                <w:b/>
                <w:bCs/>
                <w:color w:val="auto"/>
                <w:sz w:val="24"/>
                <w:szCs w:val="24"/>
              </w:rPr>
              <w:t>Специальный гость</w:t>
            </w:r>
          </w:p>
          <w:p w:rsidR="006B006C" w:rsidRPr="006B006C" w:rsidRDefault="006B006C" w:rsidP="0042550A">
            <w:pPr>
              <w:pStyle w:val="western"/>
              <w:tabs>
                <w:tab w:val="left" w:pos="757"/>
              </w:tabs>
              <w:suppressAutoHyphens/>
              <w:spacing w:line="240" w:lineRule="auto"/>
              <w:ind w:firstLine="45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B006C">
              <w:rPr>
                <w:b/>
                <w:bCs/>
                <w:color w:val="auto"/>
                <w:sz w:val="24"/>
                <w:szCs w:val="24"/>
              </w:rPr>
              <w:t>МЭЙ ХАНЬЧЭН</w:t>
            </w:r>
            <w:r w:rsidRPr="006B006C">
              <w:rPr>
                <w:color w:val="auto"/>
                <w:sz w:val="24"/>
                <w:szCs w:val="24"/>
              </w:rPr>
              <w:t>, первый секретарь Посольства КНР в РФ (Китай)</w:t>
            </w:r>
          </w:p>
          <w:p w:rsidR="006B006C" w:rsidRDefault="0042550A" w:rsidP="006B006C">
            <w:pPr>
              <w:pStyle w:val="western"/>
              <w:tabs>
                <w:tab w:val="left" w:pos="757"/>
              </w:tabs>
              <w:suppressAutoHyphens/>
              <w:spacing w:line="240" w:lineRule="auto"/>
              <w:ind w:firstLine="456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Модератор</w:t>
            </w:r>
            <w:r w:rsidR="006B006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A5A5E" w:rsidRPr="00773CA5" w:rsidRDefault="00FE0A30" w:rsidP="006B006C">
            <w:pPr>
              <w:pStyle w:val="western"/>
              <w:tabs>
                <w:tab w:val="left" w:pos="757"/>
              </w:tabs>
              <w:suppressAutoHyphens/>
              <w:spacing w:line="240" w:lineRule="auto"/>
              <w:ind w:firstLine="456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773CA5">
              <w:rPr>
                <w:color w:val="auto"/>
                <w:sz w:val="24"/>
                <w:szCs w:val="24"/>
              </w:rPr>
              <w:t xml:space="preserve">Целевич Антон Анатольевич, сопредседатель Президиума </w:t>
            </w: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>Всероссийской молодежной общественной организации «Российский союз студенческих организаций», председатель исполнительного комитета АКМОО «Лига студентов АГУ», помощник ректора, начальник управления воспитательной и внеучебной работы АлтГУ</w:t>
            </w:r>
            <w:r w:rsidR="00087FF2" w:rsidRPr="00773CA5">
              <w:rPr>
                <w:rStyle w:val="af3"/>
                <w:b w:val="0"/>
                <w:color w:val="auto"/>
                <w:sz w:val="24"/>
                <w:szCs w:val="24"/>
              </w:rPr>
              <w:t xml:space="preserve">, </w:t>
            </w:r>
            <w:r w:rsidR="0042550A">
              <w:rPr>
                <w:rStyle w:val="af3"/>
                <w:b w:val="0"/>
                <w:color w:val="auto"/>
                <w:sz w:val="24"/>
                <w:szCs w:val="24"/>
              </w:rPr>
              <w:t>г.</w:t>
            </w: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>Барнаул</w:t>
            </w:r>
            <w:r w:rsidRPr="00773CA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13.</w:t>
            </w:r>
            <w:r w:rsidR="001B47F0" w:rsidRPr="00773CA5">
              <w:rPr>
                <w:sz w:val="24"/>
                <w:szCs w:val="24"/>
              </w:rPr>
              <w:t>0</w:t>
            </w:r>
            <w:r w:rsidRPr="00773CA5">
              <w:rPr>
                <w:sz w:val="24"/>
                <w:szCs w:val="24"/>
              </w:rPr>
              <w:t>0-14.</w:t>
            </w:r>
            <w:r w:rsidR="001B47F0" w:rsidRPr="00773CA5">
              <w:rPr>
                <w:sz w:val="24"/>
                <w:szCs w:val="24"/>
              </w:rPr>
              <w:t>0</w:t>
            </w:r>
            <w:r w:rsidRPr="00773CA5">
              <w:rPr>
                <w:sz w:val="24"/>
                <w:szCs w:val="24"/>
              </w:rPr>
              <w:t>0</w:t>
            </w:r>
          </w:p>
          <w:p w:rsidR="001B47F0" w:rsidRPr="00773CA5" w:rsidRDefault="0042550A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корпуса «С» (пр.</w:t>
            </w:r>
            <w:r w:rsidR="001B47F0" w:rsidRPr="00773CA5">
              <w:rPr>
                <w:sz w:val="24"/>
                <w:szCs w:val="24"/>
              </w:rPr>
              <w:t>Социалистический, 68</w:t>
            </w:r>
            <w:r w:rsidR="00180EDF" w:rsidRPr="00773CA5">
              <w:rPr>
                <w:sz w:val="24"/>
                <w:szCs w:val="24"/>
              </w:rPr>
              <w:t>-а</w:t>
            </w:r>
            <w:r w:rsidR="001B47F0" w:rsidRPr="00773CA5">
              <w:rPr>
                <w:sz w:val="24"/>
                <w:szCs w:val="24"/>
              </w:rPr>
              <w:t>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180EDF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Обед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14.30-18.00</w:t>
            </w:r>
          </w:p>
          <w:p w:rsidR="00BE1437" w:rsidRPr="00773CA5" w:rsidRDefault="00BE1437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Концертный зал «Д»</w:t>
            </w:r>
          </w:p>
          <w:p w:rsidR="00B227E4" w:rsidRPr="00773CA5" w:rsidRDefault="0042550A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</w:t>
            </w:r>
            <w:r w:rsidR="00BE1437" w:rsidRPr="00773CA5">
              <w:rPr>
                <w:sz w:val="24"/>
                <w:szCs w:val="24"/>
              </w:rPr>
              <w:t>Димитрова, 66)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42550A">
            <w:pPr>
              <w:suppressAutoHyphens/>
              <w:ind w:firstLine="456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«Независимая оценка качества образования: современный опыт России и азиатских стран»</w:t>
            </w:r>
          </w:p>
          <w:p w:rsidR="00B227E4" w:rsidRPr="00773CA5" w:rsidRDefault="00B227E4" w:rsidP="0042550A">
            <w:pPr>
              <w:suppressAutoHyphens/>
              <w:ind w:firstLine="456"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Панельная дискуссия. Участники: ректоры, эксперты, руководители студенческих объединений</w:t>
            </w:r>
            <w:r w:rsidR="0042550A">
              <w:rPr>
                <w:sz w:val="24"/>
                <w:szCs w:val="24"/>
              </w:rPr>
              <w:t>, участники семинара-практикума</w:t>
            </w:r>
            <w:r w:rsidRPr="00773CA5">
              <w:rPr>
                <w:sz w:val="24"/>
                <w:szCs w:val="24"/>
              </w:rPr>
              <w:t>.</w:t>
            </w:r>
          </w:p>
          <w:p w:rsidR="00576D8D" w:rsidRPr="00773CA5" w:rsidRDefault="00576D8D" w:rsidP="0042550A">
            <w:pPr>
              <w:suppressAutoHyphens/>
              <w:ind w:firstLine="456"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Доклад</w:t>
            </w:r>
          </w:p>
          <w:p w:rsidR="00576D8D" w:rsidRPr="00773CA5" w:rsidRDefault="00576D8D" w:rsidP="0042550A">
            <w:pPr>
              <w:suppressAutoHyphens/>
              <w:ind w:firstLine="456"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Цапко Олег Вячеславович, председатель Всероссийского студенческого союза, председатель Всероссийского студенческого совета по качеству образования</w:t>
            </w:r>
            <w:r w:rsidR="0042550A">
              <w:rPr>
                <w:sz w:val="24"/>
                <w:szCs w:val="24"/>
              </w:rPr>
              <w:t>, г.Москва</w:t>
            </w:r>
          </w:p>
          <w:p w:rsidR="00576D8D" w:rsidRPr="0042550A" w:rsidRDefault="00576D8D" w:rsidP="0042550A">
            <w:pPr>
              <w:suppressAutoHyphens/>
              <w:ind w:firstLine="456"/>
              <w:contextualSpacing/>
              <w:jc w:val="both"/>
              <w:rPr>
                <w:sz w:val="24"/>
                <w:szCs w:val="24"/>
              </w:rPr>
            </w:pPr>
            <w:r w:rsidRPr="0042550A">
              <w:rPr>
                <w:sz w:val="24"/>
                <w:szCs w:val="24"/>
              </w:rPr>
              <w:t>"Реализация общественных проектов, направленных на повышение качества образования, в высших учебных заведениях: проблемы, перспективы и возможности"</w:t>
            </w:r>
          </w:p>
          <w:p w:rsidR="001B47F0" w:rsidRPr="00773CA5" w:rsidRDefault="00E0414F" w:rsidP="0042550A">
            <w:pPr>
              <w:suppressAutoHyphens/>
              <w:ind w:firstLine="456"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Презентация лучших практик студенчества в оценке качества образования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18.00-19.30</w:t>
            </w:r>
          </w:p>
          <w:p w:rsidR="00BE1437" w:rsidRPr="00773CA5" w:rsidRDefault="00BE1437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Концертный зал «Д»</w:t>
            </w:r>
          </w:p>
          <w:p w:rsidR="00BE1437" w:rsidRPr="00773CA5" w:rsidRDefault="0042550A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</w:t>
            </w:r>
            <w:r w:rsidR="00BE1437" w:rsidRPr="00773CA5">
              <w:rPr>
                <w:sz w:val="24"/>
                <w:szCs w:val="24"/>
              </w:rPr>
              <w:t>Димитрова, 66)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Торжественное закрытие Форума «Алтай – Азия»</w:t>
            </w:r>
          </w:p>
        </w:tc>
      </w:tr>
      <w:tr w:rsidR="00D129F5" w:rsidRPr="00773CA5" w:rsidTr="00A51F1D">
        <w:tc>
          <w:tcPr>
            <w:tcW w:w="2663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19.30 – 20:30</w:t>
            </w:r>
          </w:p>
          <w:p w:rsidR="001B47F0" w:rsidRPr="00773CA5" w:rsidRDefault="0042550A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корпуса «С» (пр.</w:t>
            </w:r>
            <w:r w:rsidR="001B47F0" w:rsidRPr="00773CA5">
              <w:rPr>
                <w:sz w:val="24"/>
                <w:szCs w:val="24"/>
              </w:rPr>
              <w:t>Социалистический, 68</w:t>
            </w:r>
            <w:r w:rsidR="00180EDF" w:rsidRPr="00773CA5">
              <w:rPr>
                <w:sz w:val="24"/>
                <w:szCs w:val="24"/>
              </w:rPr>
              <w:t>-а</w:t>
            </w:r>
            <w:r w:rsidR="001B47F0" w:rsidRPr="00773CA5">
              <w:rPr>
                <w:sz w:val="24"/>
                <w:szCs w:val="24"/>
              </w:rPr>
              <w:t>)</w:t>
            </w:r>
          </w:p>
        </w:tc>
        <w:tc>
          <w:tcPr>
            <w:tcW w:w="7651" w:type="dxa"/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Ужин</w:t>
            </w:r>
          </w:p>
        </w:tc>
      </w:tr>
      <w:tr w:rsidR="00D129F5" w:rsidRPr="00773CA5" w:rsidTr="00A51F1D"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20.30 – 23.00</w:t>
            </w:r>
          </w:p>
          <w:p w:rsidR="001B47F0" w:rsidRPr="00773CA5" w:rsidRDefault="0042550A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Аудитории 1 «С» / 1 «А» (пр.</w:t>
            </w:r>
            <w:r w:rsidR="001B47F0" w:rsidRPr="00773CA5">
              <w:rPr>
                <w:sz w:val="24"/>
                <w:szCs w:val="24"/>
              </w:rPr>
              <w:t>Социалистический, 68)</w:t>
            </w:r>
          </w:p>
        </w:tc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Конвейер студенческих проектов, направленных на повышение качества образования</w:t>
            </w:r>
          </w:p>
          <w:p w:rsidR="00D129F5" w:rsidRPr="00773CA5" w:rsidRDefault="00D129F5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 xml:space="preserve">Модераторы: </w:t>
            </w:r>
          </w:p>
          <w:p w:rsidR="00D129F5" w:rsidRPr="00773CA5" w:rsidRDefault="00D129F5" w:rsidP="003D0FAF">
            <w:pPr>
              <w:suppressAutoHyphens/>
              <w:contextualSpacing/>
              <w:jc w:val="both"/>
              <w:rPr>
                <w:rStyle w:val="af3"/>
                <w:b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b w:val="0"/>
                <w:color w:val="auto"/>
                <w:sz w:val="24"/>
                <w:szCs w:val="24"/>
              </w:rPr>
              <w:t>1. Баранова Анастасия Сергеевна, Председатель Объединенного совета обучающихся АлтГУ, председатель Алтайского регионального отделения Всероссийского студенческого союза, пресс-секретарь ВСС, г.Барнаул</w:t>
            </w:r>
          </w:p>
          <w:p w:rsidR="00D129F5" w:rsidRPr="00773CA5" w:rsidRDefault="00D129F5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 xml:space="preserve">2. Гусев Кирилл Юрьевич, руководитель клуба парламентских дебатов «Форум» АлтГУ, </w:t>
            </w:r>
            <w:r w:rsidR="0042550A">
              <w:rPr>
                <w:sz w:val="24"/>
                <w:szCs w:val="24"/>
              </w:rPr>
              <w:t>г.</w:t>
            </w:r>
            <w:r w:rsidRPr="00773CA5">
              <w:rPr>
                <w:sz w:val="24"/>
                <w:szCs w:val="24"/>
              </w:rPr>
              <w:t>Барнаул</w:t>
            </w:r>
          </w:p>
          <w:p w:rsidR="00E0414F" w:rsidRPr="00773CA5" w:rsidRDefault="00D129F5" w:rsidP="003D0FAF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Эксперты:</w:t>
            </w:r>
          </w:p>
          <w:p w:rsidR="0007308C" w:rsidRPr="00773CA5" w:rsidRDefault="0007308C" w:rsidP="003D0FAF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Бисеров Александр Юрьевич, заместитель руководителя  Федеральной службы по надзору в сфере образования и науки</w:t>
            </w:r>
            <w:r w:rsidR="0042550A">
              <w:rPr>
                <w:rFonts w:ascii="Times New Roman" w:hAnsi="Times New Roman" w:cs="Times New Roman"/>
                <w:sz w:val="24"/>
                <w:szCs w:val="24"/>
              </w:rPr>
              <w:t>, г.Москва</w:t>
            </w:r>
          </w:p>
          <w:p w:rsidR="00E0414F" w:rsidRPr="00773CA5" w:rsidRDefault="00E0414F" w:rsidP="003D0FAF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Каширина Ольга Викторовна, </w:t>
            </w:r>
            <w:r w:rsidRPr="00773CA5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при Президенте Российской Федерации по делам инвалидов, г.Москва</w:t>
            </w:r>
          </w:p>
          <w:p w:rsidR="00BA5A5E" w:rsidRPr="00773CA5" w:rsidRDefault="00BA5A5E" w:rsidP="003D0FAF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Антипов Евгений Александрович, заместитель начальника Управления информатизации Московского государственного университета им. М.В. Ломоносова, член Координационного совета по делам молодежи в научной и образовательной сферах при Совете при Президенте Российской Федерации по нау</w:t>
            </w:r>
            <w:r w:rsidR="0042550A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ке и образованию, руководитель К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омиссии по науке и инновациям Совета Министерства образования и науки Российской Федерации по делам молодежи, г. Москва </w:t>
            </w:r>
          </w:p>
          <w:p w:rsidR="0042550A" w:rsidRPr="00773CA5" w:rsidRDefault="0042550A" w:rsidP="0042550A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Швиндт Антоний Николаевич, начальник отдела мониторинга и анализа Федеральной службы по надзору в сфере образования и науки РФ, </w:t>
            </w:r>
            <w:r w:rsidR="00276116"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="00276116"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</w:t>
            </w:r>
            <w:r w:rsidR="00276116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качества образования </w:t>
            </w:r>
            <w:r w:rsidR="00276116" w:rsidRPr="00773CA5">
              <w:rPr>
                <w:rFonts w:ascii="Times New Roman" w:hAnsi="Times New Roman" w:cs="Times New Roman"/>
                <w:sz w:val="24"/>
                <w:szCs w:val="24"/>
              </w:rPr>
              <w:t>Совета Министерства образования и науки Российской Федера</w:t>
            </w:r>
            <w:r w:rsidR="00276116">
              <w:rPr>
                <w:rFonts w:ascii="Times New Roman" w:hAnsi="Times New Roman" w:cs="Times New Roman"/>
                <w:sz w:val="24"/>
                <w:szCs w:val="24"/>
              </w:rPr>
              <w:t xml:space="preserve">ции по делам молодежи, 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276116" w:rsidRDefault="00276116" w:rsidP="003D0FAF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Дмитрий Эдуардович, и.о. начальника отдела международной деятельности Федерального агентства по делам молодежи, г. Москва </w:t>
            </w:r>
          </w:p>
          <w:p w:rsidR="00276116" w:rsidRPr="00276116" w:rsidRDefault="00276116" w:rsidP="00276116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Style w:val="af3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 Андрей Владимирович, сопредседатель  Президиума 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Всероссийской молодежной общественной организации «Российский союз студенческих организаций», г. Москва </w:t>
            </w:r>
          </w:p>
          <w:p w:rsidR="00276116" w:rsidRPr="00773CA5" w:rsidRDefault="00276116" w:rsidP="00276116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Style w:val="af3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Целевич Антон Анатольевич, сопредседатель  Президиума 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Всероссийской молодежной общественной организации «Российский союз студенческих организаций», </w:t>
            </w:r>
            <w:r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АКМОО «Лига студентов АГУ», помощник ректора, начальник управления по ВиВР АлтГУ, г.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Барнаул</w:t>
            </w:r>
          </w:p>
          <w:p w:rsidR="00276116" w:rsidRPr="00773CA5" w:rsidRDefault="00276116" w:rsidP="00276116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Цапко Олег Вячеславович, председатель Всероссийского студенческого союза, председатель Всероссийского студенческого совета по качеству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E0414F" w:rsidRPr="00773CA5" w:rsidRDefault="00E0414F" w:rsidP="003D0FAF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Анисимов Сергей Николаевич, генеральный директор Агентства по общественному контролю качества обр</w:t>
            </w:r>
            <w:r w:rsidR="00276116">
              <w:rPr>
                <w:rFonts w:ascii="Times New Roman" w:hAnsi="Times New Roman" w:cs="Times New Roman"/>
                <w:sz w:val="24"/>
                <w:szCs w:val="24"/>
              </w:rPr>
              <w:t>азования и развитию карьеры,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E0414F" w:rsidRPr="00773CA5" w:rsidRDefault="00E0414F" w:rsidP="003D0FAF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Степанченко Людмила Сергеевна, руководитель отдела развития партнерских проектов Агентства по общественному контролю качества образования и развитию карьеры, г</w:t>
            </w:r>
            <w:r w:rsidR="00276116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773CA5">
              <w:rPr>
                <w:rStyle w:val="af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Москва</w:t>
            </w:r>
          </w:p>
          <w:p w:rsidR="00BC7DC2" w:rsidRPr="00773CA5" w:rsidRDefault="00BC7DC2" w:rsidP="003D0FAF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 xml:space="preserve">Гудков Владимир Викторович, председатель комитета по </w:t>
            </w:r>
            <w:r w:rsidR="00276116">
              <w:rPr>
                <w:rFonts w:ascii="Times New Roman" w:hAnsi="Times New Roman" w:cs="Times New Roman"/>
                <w:sz w:val="24"/>
                <w:szCs w:val="24"/>
              </w:rPr>
              <w:t>делам молодежи Администрации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Барнаула</w:t>
            </w:r>
          </w:p>
          <w:p w:rsidR="00BA5A5E" w:rsidRPr="00773CA5" w:rsidRDefault="00BA5A5E" w:rsidP="003D0FAF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Лоскутов Илья Ильич, специалист 1 разряда отдела профессионального образования Административного департамента Министерства тран</w:t>
            </w:r>
            <w:r w:rsidR="00276116">
              <w:rPr>
                <w:rFonts w:ascii="Times New Roman" w:hAnsi="Times New Roman" w:cs="Times New Roman"/>
                <w:sz w:val="24"/>
                <w:szCs w:val="24"/>
              </w:rPr>
              <w:t>спорта Российской Федерации, г.</w:t>
            </w:r>
            <w:r w:rsidRPr="00773CA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129F5" w:rsidRPr="00773CA5" w:rsidTr="00180EDF">
        <w:tc>
          <w:tcPr>
            <w:tcW w:w="10314" w:type="dxa"/>
            <w:gridSpan w:val="2"/>
            <w:shd w:val="clear" w:color="auto" w:fill="D9D9D9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27 сентября 2014 года</w:t>
            </w:r>
          </w:p>
        </w:tc>
      </w:tr>
      <w:tr w:rsidR="001D3E6A" w:rsidRPr="00773CA5" w:rsidTr="00180EDF">
        <w:tc>
          <w:tcPr>
            <w:tcW w:w="10314" w:type="dxa"/>
            <w:gridSpan w:val="2"/>
            <w:shd w:val="clear" w:color="auto" w:fill="auto"/>
          </w:tcPr>
          <w:p w:rsidR="001D3E6A" w:rsidRPr="00773CA5" w:rsidRDefault="001D3E6A" w:rsidP="003D0FAF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Эколого-образовательная программа «Перекресток миров»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Default="00276116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  <w:p w:rsidR="00276116" w:rsidRPr="00773CA5" w:rsidRDefault="00276116" w:rsidP="0027611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6.30 – 10.00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2761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Отъезд на экскурсионную программу (автобусы от мест расселения)</w:t>
            </w:r>
            <w:r w:rsidR="00276116">
              <w:rPr>
                <w:sz w:val="24"/>
                <w:szCs w:val="24"/>
              </w:rPr>
              <w:t>.</w:t>
            </w:r>
            <w:r w:rsidRPr="00773CA5">
              <w:rPr>
                <w:sz w:val="24"/>
                <w:szCs w:val="24"/>
              </w:rPr>
              <w:t xml:space="preserve"> </w:t>
            </w:r>
            <w:r w:rsidR="00276116">
              <w:rPr>
                <w:sz w:val="24"/>
                <w:szCs w:val="24"/>
              </w:rPr>
              <w:t>П</w:t>
            </w:r>
            <w:r w:rsidR="00EA2E76" w:rsidRPr="00773CA5">
              <w:rPr>
                <w:sz w:val="24"/>
                <w:szCs w:val="24"/>
              </w:rPr>
              <w:t xml:space="preserve">ознавательная </w:t>
            </w:r>
            <w:r w:rsidRPr="00773CA5">
              <w:rPr>
                <w:sz w:val="24"/>
                <w:szCs w:val="24"/>
              </w:rPr>
              <w:t xml:space="preserve">экскурсия </w:t>
            </w:r>
            <w:r w:rsidR="00EA2E76" w:rsidRPr="00773CA5">
              <w:rPr>
                <w:sz w:val="24"/>
                <w:szCs w:val="24"/>
              </w:rPr>
              <w:t>о регионе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10.00 – 10.30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276116" w:rsidP="002761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родины В.М.</w:t>
            </w:r>
            <w:r w:rsidR="00EF1D65" w:rsidRPr="00773CA5">
              <w:rPr>
                <w:sz w:val="24"/>
                <w:szCs w:val="24"/>
              </w:rPr>
              <w:t>Шукшина с</w:t>
            </w:r>
            <w:r>
              <w:rPr>
                <w:sz w:val="24"/>
                <w:szCs w:val="24"/>
              </w:rPr>
              <w:t>.</w:t>
            </w:r>
            <w:r w:rsidR="00EF1D65" w:rsidRPr="00773CA5">
              <w:rPr>
                <w:sz w:val="24"/>
                <w:szCs w:val="24"/>
              </w:rPr>
              <w:t xml:space="preserve">Сростки, подъем на гору Пикет, фотографирование, </w:t>
            </w:r>
            <w:r>
              <w:rPr>
                <w:sz w:val="24"/>
                <w:szCs w:val="24"/>
              </w:rPr>
              <w:t>посещение торговых и сувенирных рядов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10.30 – 12.30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2761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Переезд в ОТРЗ «Бирюзовая Катунь», экскурси</w:t>
            </w:r>
            <w:r w:rsidR="00276116">
              <w:rPr>
                <w:sz w:val="24"/>
                <w:szCs w:val="24"/>
              </w:rPr>
              <w:t xml:space="preserve">онно-познавательная программа 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12.30 – 14.00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Экскурсия по Большой Тавдинской пещере, фотографирование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  <w:lang w:val="en-US"/>
              </w:rPr>
              <w:t>14.</w:t>
            </w:r>
            <w:r w:rsidRPr="00773CA5">
              <w:rPr>
                <w:sz w:val="24"/>
                <w:szCs w:val="24"/>
              </w:rPr>
              <w:t>0</w:t>
            </w:r>
            <w:r w:rsidRPr="00773CA5">
              <w:rPr>
                <w:sz w:val="24"/>
                <w:szCs w:val="24"/>
                <w:lang w:val="en-US"/>
              </w:rPr>
              <w:t>0</w:t>
            </w:r>
            <w:r w:rsidRPr="00773CA5">
              <w:rPr>
                <w:sz w:val="24"/>
                <w:szCs w:val="24"/>
              </w:rPr>
              <w:t xml:space="preserve"> – </w:t>
            </w:r>
            <w:r w:rsidRPr="00773CA5">
              <w:rPr>
                <w:sz w:val="24"/>
                <w:szCs w:val="24"/>
                <w:lang w:val="en-US"/>
              </w:rPr>
              <w:t>14</w:t>
            </w:r>
            <w:r w:rsidRPr="00773CA5">
              <w:rPr>
                <w:sz w:val="24"/>
                <w:szCs w:val="24"/>
              </w:rPr>
              <w:t>.15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Переезд к шоферскому ключику «Аржан-Суу»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14.15 – 14.45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 xml:space="preserve">Посещение </w:t>
            </w:r>
            <w:r w:rsidR="00EA2E76" w:rsidRPr="00773CA5">
              <w:rPr>
                <w:sz w:val="24"/>
                <w:szCs w:val="24"/>
              </w:rPr>
              <w:t>«</w:t>
            </w:r>
            <w:r w:rsidRPr="00773CA5">
              <w:rPr>
                <w:sz w:val="24"/>
                <w:szCs w:val="24"/>
              </w:rPr>
              <w:t>Аржан-Суу</w:t>
            </w:r>
            <w:r w:rsidR="00EA2E76" w:rsidRPr="00773CA5">
              <w:rPr>
                <w:sz w:val="24"/>
                <w:szCs w:val="24"/>
              </w:rPr>
              <w:t>»</w:t>
            </w:r>
            <w:r w:rsidRPr="00773CA5">
              <w:rPr>
                <w:sz w:val="24"/>
                <w:szCs w:val="24"/>
              </w:rPr>
              <w:t>, индивидуальные фотографии</w:t>
            </w:r>
            <w:r w:rsidR="00373459">
              <w:rPr>
                <w:sz w:val="24"/>
                <w:szCs w:val="24"/>
              </w:rPr>
              <w:t>, переезд к месту обеда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14.45 – 15.30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Обед</w:t>
            </w:r>
            <w:r w:rsidRPr="00773CA5">
              <w:rPr>
                <w:sz w:val="24"/>
                <w:szCs w:val="24"/>
              </w:rPr>
              <w:t xml:space="preserve"> в кафе «Алтай»</w:t>
            </w:r>
            <w:r w:rsidR="00276116">
              <w:rPr>
                <w:sz w:val="24"/>
                <w:szCs w:val="24"/>
              </w:rPr>
              <w:t xml:space="preserve"> (с.</w:t>
            </w:r>
            <w:r w:rsidR="0007308C" w:rsidRPr="00773CA5">
              <w:rPr>
                <w:sz w:val="24"/>
                <w:szCs w:val="24"/>
              </w:rPr>
              <w:t>Манжерок)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15.30 – 16.00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276116" w:rsidP="002761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в с.</w:t>
            </w:r>
            <w:r w:rsidR="00EF1D65" w:rsidRPr="00773CA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зерное к канатной дороге на г.</w:t>
            </w:r>
            <w:r w:rsidR="00EF1D65" w:rsidRPr="00773CA5">
              <w:rPr>
                <w:sz w:val="24"/>
                <w:szCs w:val="24"/>
              </w:rPr>
              <w:t>Синюха</w:t>
            </w:r>
          </w:p>
        </w:tc>
      </w:tr>
      <w:tr w:rsidR="00EF1D65" w:rsidRPr="00773CA5" w:rsidTr="00A51F1D">
        <w:trPr>
          <w:trHeight w:val="310"/>
        </w:trPr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16.00 – 16.30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Подъём по канатно-кресельной дороге на г.Синюха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16.30 – 18.00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 xml:space="preserve">Экскурсия </w:t>
            </w:r>
            <w:r w:rsidR="00EA2E76" w:rsidRPr="00773CA5">
              <w:rPr>
                <w:sz w:val="24"/>
                <w:szCs w:val="24"/>
              </w:rPr>
              <w:t xml:space="preserve">«Легенды и мифы Большого Алтая: в гостях у шамана» </w:t>
            </w:r>
            <w:r w:rsidRPr="00773CA5">
              <w:rPr>
                <w:sz w:val="24"/>
                <w:szCs w:val="24"/>
              </w:rPr>
              <w:t>на смотровой площадке</w:t>
            </w:r>
            <w:r w:rsidR="00276116">
              <w:rPr>
                <w:sz w:val="24"/>
                <w:szCs w:val="24"/>
              </w:rPr>
              <w:t xml:space="preserve"> на г.</w:t>
            </w:r>
            <w:r w:rsidR="00EA2E76" w:rsidRPr="00773CA5">
              <w:rPr>
                <w:sz w:val="24"/>
                <w:szCs w:val="24"/>
              </w:rPr>
              <w:t>Синюха, фотографирование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18.00 – 18.30</w:t>
            </w:r>
          </w:p>
        </w:tc>
        <w:tc>
          <w:tcPr>
            <w:tcW w:w="7651" w:type="dxa"/>
            <w:shd w:val="clear" w:color="auto" w:fill="auto"/>
          </w:tcPr>
          <w:p w:rsidR="00373459" w:rsidRDefault="00EF1D65" w:rsidP="0037345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Спуск по канатно-кресельной дороге</w:t>
            </w:r>
            <w:r w:rsidR="00373459">
              <w:rPr>
                <w:sz w:val="24"/>
                <w:szCs w:val="24"/>
              </w:rPr>
              <w:t>.</w:t>
            </w:r>
            <w:r w:rsidRPr="00773CA5">
              <w:rPr>
                <w:sz w:val="24"/>
                <w:szCs w:val="24"/>
              </w:rPr>
              <w:t xml:space="preserve"> </w:t>
            </w:r>
          </w:p>
          <w:p w:rsidR="00EF1D65" w:rsidRPr="00773CA5" w:rsidRDefault="00373459" w:rsidP="0037345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1D65" w:rsidRPr="00773CA5">
              <w:rPr>
                <w:sz w:val="24"/>
                <w:szCs w:val="24"/>
              </w:rPr>
              <w:t>ополнительная экскурсия</w:t>
            </w:r>
            <w:r w:rsidR="00276116">
              <w:rPr>
                <w:sz w:val="24"/>
                <w:szCs w:val="24"/>
              </w:rPr>
              <w:t>,</w:t>
            </w:r>
            <w:r w:rsidR="00EF1D65" w:rsidRPr="00773CA5">
              <w:rPr>
                <w:sz w:val="24"/>
                <w:szCs w:val="24"/>
              </w:rPr>
              <w:t xml:space="preserve"> </w:t>
            </w:r>
            <w:r w:rsidR="00276116">
              <w:rPr>
                <w:sz w:val="24"/>
                <w:szCs w:val="24"/>
              </w:rPr>
              <w:t xml:space="preserve">по желанию, </w:t>
            </w:r>
            <w:r w:rsidR="00EF1D65" w:rsidRPr="00773CA5">
              <w:rPr>
                <w:sz w:val="24"/>
                <w:szCs w:val="24"/>
              </w:rPr>
              <w:t xml:space="preserve">в </w:t>
            </w:r>
            <w:r w:rsidR="00276116">
              <w:rPr>
                <w:sz w:val="24"/>
                <w:szCs w:val="24"/>
              </w:rPr>
              <w:t>«Перевёрнутый дом»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18.30 – 19.00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37345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П</w:t>
            </w:r>
            <w:r w:rsidR="00276116">
              <w:rPr>
                <w:sz w:val="24"/>
                <w:szCs w:val="24"/>
              </w:rPr>
              <w:t>ереезд к месту ужина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19.00 – 20.00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Ужин</w:t>
            </w:r>
            <w:r w:rsidRPr="00773CA5">
              <w:rPr>
                <w:sz w:val="24"/>
                <w:szCs w:val="24"/>
              </w:rPr>
              <w:t xml:space="preserve"> в кафе «Алтай»</w:t>
            </w:r>
            <w:r w:rsidR="00276116">
              <w:rPr>
                <w:sz w:val="24"/>
                <w:szCs w:val="24"/>
              </w:rPr>
              <w:t xml:space="preserve"> (с.</w:t>
            </w:r>
            <w:r w:rsidR="0007308C" w:rsidRPr="00773CA5">
              <w:rPr>
                <w:sz w:val="24"/>
                <w:szCs w:val="24"/>
              </w:rPr>
              <w:t>Манжерок)</w:t>
            </w:r>
          </w:p>
        </w:tc>
      </w:tr>
      <w:tr w:rsidR="00EF1D65" w:rsidRPr="00773CA5" w:rsidTr="00A51F1D">
        <w:tc>
          <w:tcPr>
            <w:tcW w:w="2663" w:type="dxa"/>
            <w:shd w:val="clear" w:color="auto" w:fill="auto"/>
          </w:tcPr>
          <w:p w:rsidR="00EF1D65" w:rsidRPr="00773CA5" w:rsidRDefault="00EF1D65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20.00 – 23.30</w:t>
            </w:r>
          </w:p>
        </w:tc>
        <w:tc>
          <w:tcPr>
            <w:tcW w:w="7651" w:type="dxa"/>
            <w:shd w:val="clear" w:color="auto" w:fill="auto"/>
          </w:tcPr>
          <w:p w:rsidR="00EF1D65" w:rsidRPr="00773CA5" w:rsidRDefault="00EF1D65" w:rsidP="002761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Переезд в г.Барнаул,  фотографирование у памятника В.Я.Шишкову</w:t>
            </w:r>
          </w:p>
        </w:tc>
      </w:tr>
      <w:tr w:rsidR="00D129F5" w:rsidRPr="00773CA5" w:rsidTr="00180EDF">
        <w:tc>
          <w:tcPr>
            <w:tcW w:w="10314" w:type="dxa"/>
            <w:gridSpan w:val="2"/>
            <w:shd w:val="clear" w:color="auto" w:fill="D9D9D9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773CA5">
              <w:rPr>
                <w:b/>
                <w:sz w:val="24"/>
                <w:szCs w:val="24"/>
              </w:rPr>
              <w:t>28 сентября 2014 года</w:t>
            </w:r>
          </w:p>
        </w:tc>
      </w:tr>
      <w:tr w:rsidR="00D129F5" w:rsidRPr="00773CA5" w:rsidTr="00A51F1D"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B227E4" w:rsidRPr="00773CA5" w:rsidRDefault="00B227E4" w:rsidP="003D0FA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До 12:00</w:t>
            </w:r>
          </w:p>
        </w:tc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:rsidR="00B227E4" w:rsidRPr="00773CA5" w:rsidRDefault="0007308C" w:rsidP="003D0FA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3CA5">
              <w:rPr>
                <w:sz w:val="24"/>
                <w:szCs w:val="24"/>
              </w:rPr>
              <w:t>О</w:t>
            </w:r>
            <w:r w:rsidR="00B227E4" w:rsidRPr="00773CA5">
              <w:rPr>
                <w:sz w:val="24"/>
                <w:szCs w:val="24"/>
              </w:rPr>
              <w:t>тъезд участников</w:t>
            </w:r>
          </w:p>
        </w:tc>
      </w:tr>
    </w:tbl>
    <w:p w:rsidR="004A6F53" w:rsidRPr="00773CA5" w:rsidRDefault="004A6F53" w:rsidP="003D0FAF">
      <w:pPr>
        <w:suppressAutoHyphens/>
        <w:contextualSpacing/>
        <w:jc w:val="both"/>
        <w:rPr>
          <w:sz w:val="24"/>
          <w:szCs w:val="24"/>
        </w:rPr>
      </w:pPr>
    </w:p>
    <w:sectPr w:rsidR="004A6F53" w:rsidRPr="00773CA5" w:rsidSect="00EF1D65">
      <w:headerReference w:type="first" r:id="rId9"/>
      <w:pgSz w:w="11906" w:h="16838" w:code="9"/>
      <w:pgMar w:top="567" w:right="851" w:bottom="993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73" w:rsidRDefault="008D1673">
      <w:r>
        <w:separator/>
      </w:r>
    </w:p>
  </w:endnote>
  <w:endnote w:type="continuationSeparator" w:id="0">
    <w:p w:rsidR="008D1673" w:rsidRDefault="008D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73" w:rsidRDefault="008D1673">
      <w:r>
        <w:separator/>
      </w:r>
    </w:p>
  </w:footnote>
  <w:footnote w:type="continuationSeparator" w:id="0">
    <w:p w:rsidR="008D1673" w:rsidRDefault="008D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5"/>
    </w:tblGrid>
    <w:tr w:rsidR="00635182" w:rsidRPr="003448A3" w:rsidTr="003448A3">
      <w:tc>
        <w:tcPr>
          <w:tcW w:w="4785" w:type="dxa"/>
        </w:tcPr>
        <w:p w:rsidR="00635182" w:rsidRPr="00D04EC2" w:rsidRDefault="00635182" w:rsidP="00564DD7">
          <w:pPr>
            <w:pStyle w:val="ab"/>
            <w:spacing w:line="240" w:lineRule="auto"/>
            <w:rPr>
              <w:b/>
              <w:sz w:val="16"/>
              <w:szCs w:val="16"/>
              <w:lang w:val="ru-RU" w:eastAsia="ru-RU"/>
            </w:rPr>
          </w:pPr>
        </w:p>
      </w:tc>
      <w:tc>
        <w:tcPr>
          <w:tcW w:w="4785" w:type="dxa"/>
        </w:tcPr>
        <w:p w:rsidR="000A69F8" w:rsidRPr="003448A3" w:rsidRDefault="000A69F8" w:rsidP="00BA2C90">
          <w:pPr>
            <w:suppressAutoHyphens/>
            <w:spacing w:before="20" w:after="20"/>
            <w:ind w:left="318"/>
            <w:rPr>
              <w:b/>
              <w:sz w:val="28"/>
              <w:szCs w:val="28"/>
            </w:rPr>
          </w:pPr>
        </w:p>
      </w:tc>
    </w:tr>
  </w:tbl>
  <w:p w:rsidR="00635182" w:rsidRPr="004A6F53" w:rsidRDefault="00635182" w:rsidP="008E2053">
    <w:pPr>
      <w:pStyle w:val="ab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793"/>
    <w:multiLevelType w:val="hybridMultilevel"/>
    <w:tmpl w:val="8FFE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7EFA"/>
    <w:multiLevelType w:val="hybridMultilevel"/>
    <w:tmpl w:val="8FFE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711C"/>
    <w:multiLevelType w:val="hybridMultilevel"/>
    <w:tmpl w:val="F14CB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23DF8"/>
    <w:multiLevelType w:val="hybridMultilevel"/>
    <w:tmpl w:val="0EE26F22"/>
    <w:lvl w:ilvl="0" w:tplc="368E3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12D4F"/>
    <w:multiLevelType w:val="hybridMultilevel"/>
    <w:tmpl w:val="EFD8E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B2264"/>
    <w:multiLevelType w:val="hybridMultilevel"/>
    <w:tmpl w:val="F3B06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26F27"/>
    <w:multiLevelType w:val="hybridMultilevel"/>
    <w:tmpl w:val="BE9CD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4719FC"/>
    <w:multiLevelType w:val="hybridMultilevel"/>
    <w:tmpl w:val="69F42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DB03E3"/>
    <w:multiLevelType w:val="hybridMultilevel"/>
    <w:tmpl w:val="F3B06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F8426B"/>
    <w:multiLevelType w:val="hybridMultilevel"/>
    <w:tmpl w:val="9398C214"/>
    <w:lvl w:ilvl="0" w:tplc="0DEEAB6E">
      <w:start w:val="1"/>
      <w:numFmt w:val="decimal"/>
      <w:lvlText w:val="%1."/>
      <w:lvlJc w:val="left"/>
      <w:pPr>
        <w:ind w:left="13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0">
    <w:nsid w:val="6F0E3A1A"/>
    <w:multiLevelType w:val="hybridMultilevel"/>
    <w:tmpl w:val="F14CB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36811"/>
    <w:multiLevelType w:val="hybridMultilevel"/>
    <w:tmpl w:val="BE9CD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C0FFC"/>
    <w:multiLevelType w:val="hybridMultilevel"/>
    <w:tmpl w:val="F3B06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47786D"/>
    <w:multiLevelType w:val="hybridMultilevel"/>
    <w:tmpl w:val="8FFE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254F7"/>
    <w:multiLevelType w:val="hybridMultilevel"/>
    <w:tmpl w:val="F3B06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D"/>
    <w:rsid w:val="00000694"/>
    <w:rsid w:val="00011833"/>
    <w:rsid w:val="000275BA"/>
    <w:rsid w:val="00041482"/>
    <w:rsid w:val="000506C7"/>
    <w:rsid w:val="000679ED"/>
    <w:rsid w:val="0007308C"/>
    <w:rsid w:val="00082D0D"/>
    <w:rsid w:val="00083D03"/>
    <w:rsid w:val="00087FF2"/>
    <w:rsid w:val="000A52F3"/>
    <w:rsid w:val="000A69F8"/>
    <w:rsid w:val="000B3BFE"/>
    <w:rsid w:val="000B7E0D"/>
    <w:rsid w:val="000D0618"/>
    <w:rsid w:val="000E42D3"/>
    <w:rsid w:val="000F6D51"/>
    <w:rsid w:val="001127B1"/>
    <w:rsid w:val="00114F01"/>
    <w:rsid w:val="00127ED8"/>
    <w:rsid w:val="00131DDB"/>
    <w:rsid w:val="00142949"/>
    <w:rsid w:val="00180EDF"/>
    <w:rsid w:val="00186250"/>
    <w:rsid w:val="001B47F0"/>
    <w:rsid w:val="001C0B8F"/>
    <w:rsid w:val="001D07EF"/>
    <w:rsid w:val="001D3E6A"/>
    <w:rsid w:val="00203701"/>
    <w:rsid w:val="00215FDD"/>
    <w:rsid w:val="00232569"/>
    <w:rsid w:val="00237418"/>
    <w:rsid w:val="00276116"/>
    <w:rsid w:val="002829AE"/>
    <w:rsid w:val="00284CBA"/>
    <w:rsid w:val="002A7E01"/>
    <w:rsid w:val="002B02BD"/>
    <w:rsid w:val="002B293A"/>
    <w:rsid w:val="002D3D25"/>
    <w:rsid w:val="002D770D"/>
    <w:rsid w:val="00316FA7"/>
    <w:rsid w:val="00323F68"/>
    <w:rsid w:val="00325609"/>
    <w:rsid w:val="00327AB9"/>
    <w:rsid w:val="003325BA"/>
    <w:rsid w:val="003373AD"/>
    <w:rsid w:val="003448A3"/>
    <w:rsid w:val="003463A3"/>
    <w:rsid w:val="00363E9B"/>
    <w:rsid w:val="00373459"/>
    <w:rsid w:val="003950F8"/>
    <w:rsid w:val="003A28D8"/>
    <w:rsid w:val="003B7B15"/>
    <w:rsid w:val="003C071B"/>
    <w:rsid w:val="003C709B"/>
    <w:rsid w:val="003D0FAF"/>
    <w:rsid w:val="003E7B22"/>
    <w:rsid w:val="0040112A"/>
    <w:rsid w:val="0040236B"/>
    <w:rsid w:val="00407DE0"/>
    <w:rsid w:val="00423827"/>
    <w:rsid w:val="0042550A"/>
    <w:rsid w:val="00432C65"/>
    <w:rsid w:val="0044303B"/>
    <w:rsid w:val="00445B26"/>
    <w:rsid w:val="00462CE6"/>
    <w:rsid w:val="004636B4"/>
    <w:rsid w:val="004837A6"/>
    <w:rsid w:val="004A54F4"/>
    <w:rsid w:val="004A6F53"/>
    <w:rsid w:val="004B4719"/>
    <w:rsid w:val="004C5498"/>
    <w:rsid w:val="004C5AA1"/>
    <w:rsid w:val="004D094A"/>
    <w:rsid w:val="004F74BF"/>
    <w:rsid w:val="005067E5"/>
    <w:rsid w:val="0051580E"/>
    <w:rsid w:val="00516ADA"/>
    <w:rsid w:val="005379F5"/>
    <w:rsid w:val="00564DD7"/>
    <w:rsid w:val="00576D8D"/>
    <w:rsid w:val="00580825"/>
    <w:rsid w:val="00581562"/>
    <w:rsid w:val="00587FE4"/>
    <w:rsid w:val="005B6CD0"/>
    <w:rsid w:val="005C25FC"/>
    <w:rsid w:val="00611849"/>
    <w:rsid w:val="00614D6F"/>
    <w:rsid w:val="00620146"/>
    <w:rsid w:val="006220DD"/>
    <w:rsid w:val="00633962"/>
    <w:rsid w:val="00635182"/>
    <w:rsid w:val="00642397"/>
    <w:rsid w:val="00646832"/>
    <w:rsid w:val="00682F71"/>
    <w:rsid w:val="006952C6"/>
    <w:rsid w:val="006B006C"/>
    <w:rsid w:val="006E5B7F"/>
    <w:rsid w:val="006F3A4B"/>
    <w:rsid w:val="006F6964"/>
    <w:rsid w:val="0072616F"/>
    <w:rsid w:val="00727527"/>
    <w:rsid w:val="007357CE"/>
    <w:rsid w:val="007502B6"/>
    <w:rsid w:val="007506A7"/>
    <w:rsid w:val="00773CA5"/>
    <w:rsid w:val="007A1101"/>
    <w:rsid w:val="007A3F92"/>
    <w:rsid w:val="007B7B17"/>
    <w:rsid w:val="007C4BD9"/>
    <w:rsid w:val="007E439C"/>
    <w:rsid w:val="007F2FD8"/>
    <w:rsid w:val="00803FA7"/>
    <w:rsid w:val="00873C4F"/>
    <w:rsid w:val="00885945"/>
    <w:rsid w:val="008A2F5A"/>
    <w:rsid w:val="008B419F"/>
    <w:rsid w:val="008B67A9"/>
    <w:rsid w:val="008C6A42"/>
    <w:rsid w:val="008D1673"/>
    <w:rsid w:val="008D1B8F"/>
    <w:rsid w:val="008D1D6F"/>
    <w:rsid w:val="008E2053"/>
    <w:rsid w:val="008E4DEF"/>
    <w:rsid w:val="008F4802"/>
    <w:rsid w:val="008F6760"/>
    <w:rsid w:val="00935525"/>
    <w:rsid w:val="009430D5"/>
    <w:rsid w:val="00952949"/>
    <w:rsid w:val="009619C1"/>
    <w:rsid w:val="00970091"/>
    <w:rsid w:val="009842A9"/>
    <w:rsid w:val="009956FE"/>
    <w:rsid w:val="009B7D15"/>
    <w:rsid w:val="009D66CD"/>
    <w:rsid w:val="009F642B"/>
    <w:rsid w:val="00A051ED"/>
    <w:rsid w:val="00A133EB"/>
    <w:rsid w:val="00A2758D"/>
    <w:rsid w:val="00A4492D"/>
    <w:rsid w:val="00A51F1D"/>
    <w:rsid w:val="00A65AFD"/>
    <w:rsid w:val="00A75C1C"/>
    <w:rsid w:val="00A842FF"/>
    <w:rsid w:val="00A86726"/>
    <w:rsid w:val="00AA6FDE"/>
    <w:rsid w:val="00AA71B9"/>
    <w:rsid w:val="00AB23F1"/>
    <w:rsid w:val="00AC532F"/>
    <w:rsid w:val="00AE07FB"/>
    <w:rsid w:val="00B227E4"/>
    <w:rsid w:val="00B33881"/>
    <w:rsid w:val="00B40804"/>
    <w:rsid w:val="00B60934"/>
    <w:rsid w:val="00B66DEE"/>
    <w:rsid w:val="00B94785"/>
    <w:rsid w:val="00BA2C90"/>
    <w:rsid w:val="00BA5A5E"/>
    <w:rsid w:val="00BB2816"/>
    <w:rsid w:val="00BB6201"/>
    <w:rsid w:val="00BC7DC2"/>
    <w:rsid w:val="00BE1437"/>
    <w:rsid w:val="00C0055F"/>
    <w:rsid w:val="00C135CB"/>
    <w:rsid w:val="00C2628C"/>
    <w:rsid w:val="00C34B36"/>
    <w:rsid w:val="00C41A7E"/>
    <w:rsid w:val="00C46DFB"/>
    <w:rsid w:val="00C56C25"/>
    <w:rsid w:val="00CA5F14"/>
    <w:rsid w:val="00CB22E9"/>
    <w:rsid w:val="00CE4853"/>
    <w:rsid w:val="00CE5521"/>
    <w:rsid w:val="00D04EC2"/>
    <w:rsid w:val="00D11458"/>
    <w:rsid w:val="00D129F5"/>
    <w:rsid w:val="00D14865"/>
    <w:rsid w:val="00D14943"/>
    <w:rsid w:val="00D22B4C"/>
    <w:rsid w:val="00D22B55"/>
    <w:rsid w:val="00D25D89"/>
    <w:rsid w:val="00D270D1"/>
    <w:rsid w:val="00D31115"/>
    <w:rsid w:val="00D322C7"/>
    <w:rsid w:val="00D34E9C"/>
    <w:rsid w:val="00D35507"/>
    <w:rsid w:val="00D51A62"/>
    <w:rsid w:val="00D74F6A"/>
    <w:rsid w:val="00D770EE"/>
    <w:rsid w:val="00DA503E"/>
    <w:rsid w:val="00DB2874"/>
    <w:rsid w:val="00DC285C"/>
    <w:rsid w:val="00DC510E"/>
    <w:rsid w:val="00DD16B9"/>
    <w:rsid w:val="00DD29BA"/>
    <w:rsid w:val="00DD6F1E"/>
    <w:rsid w:val="00E0414F"/>
    <w:rsid w:val="00E13DEB"/>
    <w:rsid w:val="00E16B5C"/>
    <w:rsid w:val="00E31046"/>
    <w:rsid w:val="00E347C8"/>
    <w:rsid w:val="00E4768E"/>
    <w:rsid w:val="00E60CF0"/>
    <w:rsid w:val="00E63B06"/>
    <w:rsid w:val="00E944EB"/>
    <w:rsid w:val="00EA2E76"/>
    <w:rsid w:val="00EA676C"/>
    <w:rsid w:val="00EB3CFF"/>
    <w:rsid w:val="00EC440C"/>
    <w:rsid w:val="00EE23F9"/>
    <w:rsid w:val="00EF1BA2"/>
    <w:rsid w:val="00EF1D65"/>
    <w:rsid w:val="00F122F0"/>
    <w:rsid w:val="00F2720F"/>
    <w:rsid w:val="00F3648A"/>
    <w:rsid w:val="00F55734"/>
    <w:rsid w:val="00F67150"/>
    <w:rsid w:val="00F906AB"/>
    <w:rsid w:val="00F91D74"/>
    <w:rsid w:val="00FA2D4D"/>
    <w:rsid w:val="00FA2DB5"/>
    <w:rsid w:val="00FB3376"/>
    <w:rsid w:val="00FB4049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4F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rial" w:hAnsi="Arial"/>
      <w:b/>
      <w:smallCaps/>
      <w:sz w:val="18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a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 w:firstLine="720"/>
      <w:jc w:val="both"/>
    </w:pPr>
    <w:rPr>
      <w:sz w:val="28"/>
    </w:rPr>
  </w:style>
  <w:style w:type="paragraph" w:styleId="ab">
    <w:name w:val="Body Text"/>
    <w:basedOn w:val="a"/>
    <w:link w:val="ac"/>
    <w:pPr>
      <w:spacing w:line="360" w:lineRule="auto"/>
    </w:pPr>
    <w:rPr>
      <w:sz w:val="28"/>
      <w:szCs w:val="28"/>
      <w:lang w:val="x-none" w:eastAsia="x-none"/>
    </w:rPr>
  </w:style>
  <w:style w:type="paragraph" w:styleId="ad">
    <w:name w:val="Plain Text"/>
    <w:basedOn w:val="a"/>
    <w:rPr>
      <w:rFonts w:ascii="Courier New" w:hAnsi="Courier New"/>
    </w:rPr>
  </w:style>
  <w:style w:type="paragraph" w:styleId="ae">
    <w:name w:val="Balloon Text"/>
    <w:basedOn w:val="a"/>
    <w:semiHidden/>
    <w:rsid w:val="0040112A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F642B"/>
  </w:style>
  <w:style w:type="table" w:styleId="af">
    <w:name w:val="Table Grid"/>
    <w:basedOn w:val="a1"/>
    <w:uiPriority w:val="59"/>
    <w:rsid w:val="00CB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b"/>
    <w:rsid w:val="00CB22E9"/>
    <w:rPr>
      <w:sz w:val="28"/>
      <w:szCs w:val="28"/>
    </w:rPr>
  </w:style>
  <w:style w:type="paragraph" w:styleId="af0">
    <w:name w:val="List Paragraph"/>
    <w:basedOn w:val="a"/>
    <w:uiPriority w:val="34"/>
    <w:qFormat/>
    <w:rsid w:val="00D51A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rsid w:val="00D51A62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f2">
    <w:name w:val="No Spacing"/>
    <w:uiPriority w:val="1"/>
    <w:qFormat/>
    <w:rsid w:val="00082D0D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a"/>
    <w:rsid w:val="00082D0D"/>
    <w:pPr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Strong"/>
    <w:basedOn w:val="a0"/>
    <w:uiPriority w:val="22"/>
    <w:qFormat/>
    <w:rsid w:val="00E944EB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4F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rial" w:hAnsi="Arial"/>
      <w:b/>
      <w:smallCaps/>
      <w:sz w:val="18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a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 w:firstLine="720"/>
      <w:jc w:val="both"/>
    </w:pPr>
    <w:rPr>
      <w:sz w:val="28"/>
    </w:rPr>
  </w:style>
  <w:style w:type="paragraph" w:styleId="ab">
    <w:name w:val="Body Text"/>
    <w:basedOn w:val="a"/>
    <w:link w:val="ac"/>
    <w:pPr>
      <w:spacing w:line="360" w:lineRule="auto"/>
    </w:pPr>
    <w:rPr>
      <w:sz w:val="28"/>
      <w:szCs w:val="28"/>
      <w:lang w:val="x-none" w:eastAsia="x-none"/>
    </w:rPr>
  </w:style>
  <w:style w:type="paragraph" w:styleId="ad">
    <w:name w:val="Plain Text"/>
    <w:basedOn w:val="a"/>
    <w:rPr>
      <w:rFonts w:ascii="Courier New" w:hAnsi="Courier New"/>
    </w:rPr>
  </w:style>
  <w:style w:type="paragraph" w:styleId="ae">
    <w:name w:val="Balloon Text"/>
    <w:basedOn w:val="a"/>
    <w:semiHidden/>
    <w:rsid w:val="0040112A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F642B"/>
  </w:style>
  <w:style w:type="table" w:styleId="af">
    <w:name w:val="Table Grid"/>
    <w:basedOn w:val="a1"/>
    <w:uiPriority w:val="59"/>
    <w:rsid w:val="00CB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b"/>
    <w:rsid w:val="00CB22E9"/>
    <w:rPr>
      <w:sz w:val="28"/>
      <w:szCs w:val="28"/>
    </w:rPr>
  </w:style>
  <w:style w:type="paragraph" w:styleId="af0">
    <w:name w:val="List Paragraph"/>
    <w:basedOn w:val="a"/>
    <w:uiPriority w:val="34"/>
    <w:qFormat/>
    <w:rsid w:val="00D51A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rsid w:val="00D51A62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f2">
    <w:name w:val="No Spacing"/>
    <w:uiPriority w:val="1"/>
    <w:qFormat/>
    <w:rsid w:val="00082D0D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a"/>
    <w:rsid w:val="00082D0D"/>
    <w:pPr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Strong"/>
    <w:basedOn w:val="a0"/>
    <w:uiPriority w:val="22"/>
    <w:qFormat/>
    <w:rsid w:val="00E944EB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D78B-402E-4F38-BDAB-B461E3D5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ASU</Company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Владелец</cp:lastModifiedBy>
  <cp:revision>2</cp:revision>
  <cp:lastPrinted>2014-09-16T01:51:00Z</cp:lastPrinted>
  <dcterms:created xsi:type="dcterms:W3CDTF">2014-09-24T16:51:00Z</dcterms:created>
  <dcterms:modified xsi:type="dcterms:W3CDTF">2014-09-24T16:51:00Z</dcterms:modified>
</cp:coreProperties>
</file>