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62" w:rsidRPr="00D83AF1" w:rsidRDefault="00A41A30" w:rsidP="006C6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83AF1">
        <w:rPr>
          <w:rFonts w:ascii="Times New Roman" w:hAnsi="Times New Roman" w:cs="Times New Roman"/>
          <w:b/>
          <w:sz w:val="28"/>
          <w:szCs w:val="28"/>
        </w:rPr>
        <w:t>О мерах государственной поддержки молодых специалистов</w:t>
      </w:r>
    </w:p>
    <w:p w:rsidR="00A41A30" w:rsidRDefault="00A41A30" w:rsidP="005E7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CB5" w:rsidRDefault="006C644E" w:rsidP="005E7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государственном уровне п</w:t>
      </w:r>
      <w:r w:rsidR="00CA4062">
        <w:rPr>
          <w:rFonts w:ascii="Times New Roman" w:hAnsi="Times New Roman" w:cs="Times New Roman"/>
          <w:sz w:val="28"/>
          <w:szCs w:val="28"/>
        </w:rPr>
        <w:t xml:space="preserve">редусмотрены меры социальной поддержки </w:t>
      </w:r>
      <w:r w:rsidR="00AA2CB5">
        <w:rPr>
          <w:rFonts w:ascii="Times New Roman" w:hAnsi="Times New Roman" w:cs="Times New Roman"/>
          <w:sz w:val="28"/>
          <w:szCs w:val="28"/>
        </w:rPr>
        <w:t xml:space="preserve">для </w:t>
      </w:r>
      <w:r w:rsidR="00CA4062">
        <w:rPr>
          <w:rFonts w:ascii="Times New Roman" w:hAnsi="Times New Roman" w:cs="Times New Roman"/>
          <w:sz w:val="28"/>
          <w:szCs w:val="28"/>
        </w:rPr>
        <w:t>молодых учителей, молодых врачей, молодых специалистов на селе.</w:t>
      </w:r>
      <w:r w:rsidR="00AA2CB5" w:rsidRPr="00AA2C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696" w:rsidRDefault="00590696" w:rsidP="005E7A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CB5" w:rsidRPr="0079435F" w:rsidRDefault="00DF1B5C" w:rsidP="005E7A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AA2CB5" w:rsidRPr="0079435F">
        <w:rPr>
          <w:rFonts w:ascii="Times New Roman" w:hAnsi="Times New Roman" w:cs="Times New Roman"/>
          <w:b/>
          <w:sz w:val="28"/>
          <w:szCs w:val="28"/>
        </w:rPr>
        <w:t>еры государственной поддержки молодых учителей.</w:t>
      </w:r>
    </w:p>
    <w:p w:rsidR="00AA2CB5" w:rsidRPr="00AA2CB5" w:rsidRDefault="00AA2CB5" w:rsidP="005E7AFD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единовременного денежного поощрения молодым специалистам из числа педагогических работников муниципальных образовательных учреждений города Барнаула.</w:t>
      </w:r>
    </w:p>
    <w:p w:rsidR="00815309" w:rsidRDefault="00815309" w:rsidP="005E7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выплата предоставляется педагогическим работникам, окончившим профессиональную образовательную организацию или образовательную организацию высшего образования, и впервые приняты</w:t>
      </w:r>
      <w:r w:rsidR="00176B0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на работу по полученной специальности в муниципальное образовательное учреждение города Барнаула в год окончания им образовательной организации. </w:t>
      </w:r>
    </w:p>
    <w:p w:rsidR="00CA4062" w:rsidRDefault="00815309" w:rsidP="005E7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единовременного денежного поощрения составляет 10 тыс. рублей.</w:t>
      </w:r>
    </w:p>
    <w:p w:rsidR="00DF1B5C" w:rsidRPr="00C15601" w:rsidRDefault="00DF1B5C" w:rsidP="005E7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документ – приказ комитета по образованию города Барнаула от 24.09.2014 №1313-осн «Об утверждении Положения о порядке и условиях выплаты единовременного денежного поощрения молодым специалистам из числа педагогических работников муниципальных образовательных учреждений города Барнаула» (ознакомиться можно на сайте</w:t>
      </w:r>
      <w:r w:rsidRPr="00DF1B5C">
        <w:rPr>
          <w:rFonts w:ascii="Times New Roman" w:hAnsi="Times New Roman" w:cs="Times New Roman"/>
          <w:sz w:val="28"/>
          <w:szCs w:val="28"/>
        </w:rPr>
        <w:t xml:space="preserve"> www.barnaul-obr.ru</w:t>
      </w:r>
      <w:r w:rsidR="00C15601">
        <w:rPr>
          <w:rFonts w:ascii="Times New Roman" w:hAnsi="Times New Roman" w:cs="Times New Roman"/>
          <w:sz w:val="28"/>
          <w:szCs w:val="28"/>
        </w:rPr>
        <w:t>).</w:t>
      </w:r>
    </w:p>
    <w:p w:rsidR="00815309" w:rsidRDefault="00815309" w:rsidP="005E7AF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Льготная ипотека для молодых учителей.</w:t>
      </w:r>
    </w:p>
    <w:p w:rsidR="00815309" w:rsidRDefault="00B71853" w:rsidP="005E7AF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Участником программы может стать молодой учитель, реализующий образовательную программу начального общего, основного общего и среднего образования, возраст которого не превышает 35 лет и стаж педагогической работы которого не менее 1 года.</w:t>
      </w:r>
    </w:p>
    <w:p w:rsidR="00C15601" w:rsidRDefault="00C15601" w:rsidP="00C1560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документы:</w:t>
      </w:r>
    </w:p>
    <w:p w:rsidR="00C15601" w:rsidRDefault="00C15601" w:rsidP="00E82806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Алтайского края от 17.05.2012 №255 «Об утверждении долгосрочной целевой программы «Льготная ипотека для молодых учителей» на 2012-2015 гг.</w:t>
      </w:r>
    </w:p>
    <w:p w:rsidR="00C15601" w:rsidRDefault="00C15601" w:rsidP="00E82806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Алтайского края от 30.08.2012 №456 «Об утверждении порядка предоставления субсидий молодым учителям – участникам программы «Льготная ипотека для молодых учителей» на 2012-2015 годы».</w:t>
      </w:r>
    </w:p>
    <w:p w:rsidR="00B71853" w:rsidRDefault="00151599" w:rsidP="005E7AFD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поощрительная надбавка к должностному окладу в течение первых трех лет работы.</w:t>
      </w:r>
    </w:p>
    <w:p w:rsidR="00BD2750" w:rsidRDefault="00BD2750" w:rsidP="005E7AFD">
      <w:pPr>
        <w:pStyle w:val="a4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Единовременное денежное пособие молодым специалистам – выпускникам учреждений высшего профессионального образования, трудоустроившимся в сельские малокомплектные школы.</w:t>
      </w:r>
    </w:p>
    <w:p w:rsidR="00C15601" w:rsidRDefault="00C15601" w:rsidP="00E82806">
      <w:pPr>
        <w:pStyle w:val="a4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Нормативный документ – постановление Администрации Алтайского края от 25.04.2013 №226 «О единовременном пособии педагогическим работникам из числа выпускников образовательных организаций высшего образования, профессиональных образовательных организаций</w:t>
      </w:r>
      <w:r w:rsidR="00E82806">
        <w:rPr>
          <w:rFonts w:ascii="Times New Roman" w:hAnsi="Times New Roman" w:cs="Times New Roman"/>
          <w:sz w:val="28"/>
          <w:szCs w:val="28"/>
        </w:rPr>
        <w:t xml:space="preserve">, </w:t>
      </w:r>
      <w:r w:rsidR="00E82806">
        <w:rPr>
          <w:rFonts w:ascii="Times New Roman" w:hAnsi="Times New Roman" w:cs="Times New Roman"/>
          <w:sz w:val="28"/>
          <w:szCs w:val="28"/>
        </w:rPr>
        <w:lastRenderedPageBreak/>
        <w:t>приступившим к работе по специальности в муниципальных малокомплектных общеобразовательных организациях, филиалах общеобразовательных организаций и общеобразовательных организациях с численностью обучающихся не более 200 человек, расположенных в сельской местности, рабочих поселках Алтайского края».</w:t>
      </w:r>
      <w:proofErr w:type="gramEnd"/>
    </w:p>
    <w:p w:rsidR="00BD2750" w:rsidRDefault="00176B01" w:rsidP="005E7AFD">
      <w:pPr>
        <w:pStyle w:val="a4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Оказывается с</w:t>
      </w:r>
      <w:r w:rsidR="0079435F">
        <w:rPr>
          <w:rFonts w:ascii="Times New Roman" w:hAnsi="Times New Roman" w:cs="Times New Roman"/>
          <w:sz w:val="28"/>
          <w:szCs w:val="28"/>
        </w:rPr>
        <w:t xml:space="preserve">одействие </w:t>
      </w:r>
      <w:r w:rsidR="00BD2750">
        <w:rPr>
          <w:rFonts w:ascii="Times New Roman" w:hAnsi="Times New Roman" w:cs="Times New Roman"/>
          <w:sz w:val="28"/>
          <w:szCs w:val="28"/>
        </w:rPr>
        <w:t xml:space="preserve"> молодым специалистам в обеспечении жильем.</w:t>
      </w:r>
    </w:p>
    <w:p w:rsidR="00590696" w:rsidRPr="00590696" w:rsidRDefault="00590696" w:rsidP="00176B01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750" w:rsidRPr="0079435F" w:rsidRDefault="0079435F" w:rsidP="00410E9F">
      <w:pPr>
        <w:pStyle w:val="a4"/>
        <w:tabs>
          <w:tab w:val="left" w:pos="993"/>
        </w:tabs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35F">
        <w:rPr>
          <w:rFonts w:ascii="Times New Roman" w:hAnsi="Times New Roman" w:cs="Times New Roman"/>
          <w:b/>
          <w:sz w:val="28"/>
          <w:szCs w:val="28"/>
        </w:rPr>
        <w:t>Меры государст</w:t>
      </w:r>
      <w:r w:rsidR="00410E9F">
        <w:rPr>
          <w:rFonts w:ascii="Times New Roman" w:hAnsi="Times New Roman" w:cs="Times New Roman"/>
          <w:b/>
          <w:sz w:val="28"/>
          <w:szCs w:val="28"/>
        </w:rPr>
        <w:t>венной поддержки молодых врачей в сельской местности</w:t>
      </w:r>
    </w:p>
    <w:p w:rsidR="0079435F" w:rsidRDefault="0079435F" w:rsidP="005E7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435F" w:rsidRDefault="0079435F" w:rsidP="005E7AFD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Единовременная компенсационная выплата </w:t>
      </w:r>
      <w:r w:rsidR="00B17B74">
        <w:rPr>
          <w:rFonts w:ascii="Times New Roman" w:hAnsi="Times New Roman" w:cs="Times New Roman"/>
          <w:sz w:val="28"/>
          <w:szCs w:val="28"/>
        </w:rPr>
        <w:t xml:space="preserve">отдельным категориям медицинских работников </w:t>
      </w:r>
      <w:r>
        <w:rPr>
          <w:rFonts w:ascii="Times New Roman" w:hAnsi="Times New Roman" w:cs="Times New Roman"/>
          <w:sz w:val="28"/>
          <w:szCs w:val="28"/>
        </w:rPr>
        <w:t>в размере одного миллиона рублей.</w:t>
      </w:r>
    </w:p>
    <w:p w:rsidR="00E82806" w:rsidRDefault="00BD537F" w:rsidP="00410E9F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Алтайского края от 27.03.2014 №148 «Об осуществлении в 2014 году единовременных компенсационных выплат отдельным категориям медицинских работников в сельских населенных пунктах и рабочих поселках»</w:t>
      </w:r>
      <w:r w:rsidR="00410E9F">
        <w:rPr>
          <w:rFonts w:ascii="Times New Roman" w:hAnsi="Times New Roman" w:cs="Times New Roman"/>
          <w:sz w:val="28"/>
          <w:szCs w:val="28"/>
        </w:rPr>
        <w:t>.</w:t>
      </w:r>
    </w:p>
    <w:p w:rsidR="00410E9F" w:rsidRDefault="00410E9F" w:rsidP="001F6FA2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Единовременная компенсационная выплата в размере 500 тыс. рублей фельдшерам в возрасте до 35 лет, прибывшим на работу в фельдшерско-акушерские пункты, расположенные в сельских населенных пунктах Алтайского края.  </w:t>
      </w:r>
    </w:p>
    <w:p w:rsidR="00410E9F" w:rsidRDefault="00410E9F" w:rsidP="001F6FA2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Губернатора Алтайского края от 12.08.2014 №122 «Об осуществлении единовременных компенсационных выплат фельдшерам в возрасте до 35 лет, прибывшим в 2014 году на работу в фельдшерско-акушерские пункты, расположенные в сельских населенных пунктах Алтайского края».</w:t>
      </w:r>
    </w:p>
    <w:p w:rsidR="008D2C58" w:rsidRDefault="008D2C58" w:rsidP="003F13D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Профессиональная доплата для врачей учреждений здравоохранения, расположенных в сельской местности, рабочих поселках и городах Алейске, Белокурихе, Заринске, Камне-на-Оби, Новоалтайске, Славгороде, Горняке и Змеиногорске, а также ЗАТО Сибирский, стаж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не превышает трех лет после окончания высшего государственного образовательного учреждения медицинского профиля. Размер данной доплаты составляет 2000 рублей в месяц.</w:t>
      </w:r>
    </w:p>
    <w:p w:rsidR="003F13D4" w:rsidRPr="0079435F" w:rsidRDefault="0034677B" w:rsidP="00731C15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Алтайского края </w:t>
      </w:r>
      <w:r w:rsidR="00731C15">
        <w:rPr>
          <w:rFonts w:ascii="Times New Roman" w:hAnsi="Times New Roman" w:cs="Times New Roman"/>
          <w:sz w:val="28"/>
          <w:szCs w:val="28"/>
        </w:rPr>
        <w:t>от 15.06.2011 №313 «О введении профессиональных доплат наиболее востребованным категориям специалистам в сфере здравоохранения».</w:t>
      </w:r>
    </w:p>
    <w:p w:rsidR="005E7AFD" w:rsidRDefault="005E7AFD" w:rsidP="005E7A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ar0"/>
      <w:bookmarkEnd w:id="1"/>
    </w:p>
    <w:p w:rsidR="0079435F" w:rsidRDefault="008D2C58" w:rsidP="005E7A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C58">
        <w:rPr>
          <w:rFonts w:ascii="Times New Roman" w:hAnsi="Times New Roman" w:cs="Times New Roman"/>
          <w:b/>
          <w:sz w:val="28"/>
          <w:szCs w:val="28"/>
        </w:rPr>
        <w:t>Меры государственной поддержки молодых специалистов на селе.</w:t>
      </w:r>
    </w:p>
    <w:p w:rsidR="002657B5" w:rsidRDefault="002657B5" w:rsidP="00265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C58" w:rsidRPr="002657B5" w:rsidRDefault="002657B5" w:rsidP="002F4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Молодым семьям и молодым специалистам предоставляются </w:t>
      </w:r>
      <w:r w:rsidR="00501A91" w:rsidRPr="002657B5">
        <w:rPr>
          <w:rFonts w:ascii="Times New Roman" w:hAnsi="Times New Roman" w:cs="Times New Roman"/>
          <w:sz w:val="28"/>
          <w:szCs w:val="28"/>
        </w:rPr>
        <w:t>социальны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01A91" w:rsidRPr="002657B5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01A91" w:rsidRPr="002657B5">
        <w:rPr>
          <w:rFonts w:ascii="Times New Roman" w:hAnsi="Times New Roman" w:cs="Times New Roman"/>
          <w:sz w:val="28"/>
          <w:szCs w:val="28"/>
        </w:rPr>
        <w:t xml:space="preserve"> на строительство и приобретение жилья в сельской местности.</w:t>
      </w:r>
    </w:p>
    <w:p w:rsidR="00501A91" w:rsidRDefault="00501A91" w:rsidP="002F4BFD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получение данной выплаты имеют:</w:t>
      </w:r>
    </w:p>
    <w:p w:rsidR="00501A91" w:rsidRDefault="00501A91" w:rsidP="002F4BFD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Молодые семьи </w:t>
      </w:r>
      <w:r w:rsidR="002F4BFD">
        <w:rPr>
          <w:rFonts w:ascii="Times New Roman" w:hAnsi="Times New Roman" w:cs="Times New Roman"/>
          <w:sz w:val="28"/>
          <w:szCs w:val="28"/>
        </w:rPr>
        <w:t xml:space="preserve">(и молодые специалисты) </w:t>
      </w:r>
      <w:r>
        <w:rPr>
          <w:rFonts w:ascii="Times New Roman" w:hAnsi="Times New Roman" w:cs="Times New Roman"/>
          <w:sz w:val="28"/>
          <w:szCs w:val="28"/>
        </w:rPr>
        <w:t>в случае, если соблюдаются следующие условия:</w:t>
      </w:r>
    </w:p>
    <w:p w:rsidR="00501A91" w:rsidRDefault="00501A91" w:rsidP="002F4BF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хотя бы одного из членов молодой семьи по трудовому договору или осуществление индивидуальной предпринимательской деятельности в агропромышленном комплексе или социальной сфере  в сельской местности;</w:t>
      </w:r>
    </w:p>
    <w:p w:rsidR="00501A91" w:rsidRDefault="00501A91" w:rsidP="002F4BF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постоянное проживание в сельской местности, в которой хотя бы один из членов молодой семьи работает или осуществляет индивидуальную предпринимательскую деятельность в агропромышленном комплексе или социальной сфере;</w:t>
      </w:r>
    </w:p>
    <w:p w:rsidR="00501A91" w:rsidRDefault="00501A91" w:rsidP="002F4BF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признание молодой семьи нуждающейся в улучшении жилищных условий;</w:t>
      </w:r>
    </w:p>
    <w:p w:rsidR="00501A91" w:rsidRDefault="00501A91" w:rsidP="002F4BF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 молодой семьи собственных и (или) заемных средств.</w:t>
      </w:r>
    </w:p>
    <w:p w:rsidR="00357548" w:rsidRDefault="00357548" w:rsidP="002F4BF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получение социальной выплаты имеют также молодые семьи и молодые специалисты,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в сельской местности.</w:t>
      </w:r>
    </w:p>
    <w:p w:rsidR="00307E81" w:rsidRDefault="00085923" w:rsidP="005E7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Нормативный документ – постановление Администрации Алтайского края от 19.03.2014 №120 «Об утверждении Порядка предоставления гражданам, проживающим в сельской местности Алтайского края, в том числе молодым семьям и молодым специалистам, социальных выплат на строительство (приобретение) жилья». </w:t>
      </w:r>
    </w:p>
    <w:p w:rsidR="00085923" w:rsidRDefault="00085923" w:rsidP="005E7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7E81" w:rsidRPr="00307E81" w:rsidRDefault="00DA046E" w:rsidP="005E7AF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Преимущества для выпускников при поступлении на муниципальную службу</w:t>
      </w:r>
    </w:p>
    <w:p w:rsidR="00307E81" w:rsidRPr="00307E81" w:rsidRDefault="00307E81" w:rsidP="005E7AF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4062" w:rsidRPr="00DA046E" w:rsidRDefault="00307E81" w:rsidP="002F4BFD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046E">
        <w:rPr>
          <w:rFonts w:ascii="Times New Roman" w:hAnsi="Times New Roman" w:cs="Times New Roman"/>
          <w:sz w:val="28"/>
          <w:szCs w:val="28"/>
        </w:rPr>
        <w:t xml:space="preserve">Для </w:t>
      </w:r>
      <w:r w:rsidR="00CA4062" w:rsidRPr="00DA046E">
        <w:rPr>
          <w:rFonts w:ascii="Times New Roman" w:hAnsi="Times New Roman" w:cs="Times New Roman"/>
          <w:sz w:val="28"/>
          <w:szCs w:val="28"/>
        </w:rPr>
        <w:t>лиц,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</w:t>
      </w:r>
      <w:r w:rsidRPr="00DA046E">
        <w:rPr>
          <w:rFonts w:ascii="Times New Roman" w:hAnsi="Times New Roman" w:cs="Times New Roman"/>
          <w:sz w:val="28"/>
          <w:szCs w:val="28"/>
        </w:rPr>
        <w:t xml:space="preserve"> </w:t>
      </w:r>
      <w:r w:rsidRPr="00DA046E">
        <w:rPr>
          <w:rFonts w:ascii="Times New Roman" w:hAnsi="Times New Roman" w:cs="Times New Roman"/>
          <w:b/>
          <w:sz w:val="28"/>
          <w:szCs w:val="28"/>
        </w:rPr>
        <w:t>не устанавливается испытание при приеме на муниципальную службу.</w:t>
      </w:r>
      <w:r w:rsidR="002F4BFD" w:rsidRPr="00DA04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07E81" w:rsidRPr="00307E81" w:rsidRDefault="00307E81" w:rsidP="002F4BFD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46E">
        <w:rPr>
          <w:rFonts w:ascii="Times New Roman" w:hAnsi="Times New Roman" w:cs="Times New Roman"/>
          <w:sz w:val="28"/>
          <w:szCs w:val="28"/>
        </w:rPr>
        <w:t xml:space="preserve">Изменены типовые квалификационные требования к стажу работы для </w:t>
      </w:r>
      <w:r w:rsidR="002F4BFD" w:rsidRPr="00DA046E">
        <w:rPr>
          <w:rFonts w:ascii="Times New Roman" w:hAnsi="Times New Roman" w:cs="Times New Roman"/>
          <w:sz w:val="28"/>
          <w:szCs w:val="28"/>
        </w:rPr>
        <w:t xml:space="preserve">замещения </w:t>
      </w:r>
      <w:r w:rsidRPr="00DA046E">
        <w:rPr>
          <w:rFonts w:ascii="Times New Roman" w:hAnsi="Times New Roman" w:cs="Times New Roman"/>
          <w:sz w:val="28"/>
          <w:szCs w:val="28"/>
        </w:rPr>
        <w:t>главных должностей муниципальной службы.</w:t>
      </w:r>
    </w:p>
    <w:p w:rsidR="006C644E" w:rsidRDefault="00DA046E" w:rsidP="00DA046E">
      <w:pPr>
        <w:pStyle w:val="a4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07E81" w:rsidRPr="00307E81">
        <w:rPr>
          <w:rFonts w:ascii="Times New Roman" w:eastAsia="Calibri" w:hAnsi="Times New Roman" w:cs="Times New Roman"/>
          <w:sz w:val="28"/>
          <w:szCs w:val="28"/>
        </w:rPr>
        <w:t>ля лиц, имеющих дипломы специалиста или магистра с отличием, в течение трех лет со дня выдачи диплома установлены следующие требования к стажу - не менее одного года стажа муниципальной службы (государственной службы) или стажа работы по специальности, направлению подготовки</w:t>
      </w:r>
      <w:r w:rsidR="00307E81" w:rsidRPr="00307E81">
        <w:rPr>
          <w:rFonts w:ascii="Times New Roman" w:hAnsi="Times New Roman" w:cs="Times New Roman"/>
          <w:sz w:val="28"/>
          <w:szCs w:val="28"/>
        </w:rPr>
        <w:t xml:space="preserve"> </w:t>
      </w:r>
      <w:r w:rsidR="00307E81" w:rsidRPr="00091569">
        <w:rPr>
          <w:rFonts w:ascii="Times New Roman" w:hAnsi="Times New Roman" w:cs="Times New Roman"/>
          <w:sz w:val="28"/>
          <w:szCs w:val="28"/>
        </w:rPr>
        <w:t>(для других категорий не менее двух и трех лет соответственно).</w:t>
      </w:r>
      <w:r w:rsidR="002F4BF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bookmarkEnd w:id="0"/>
    <w:p w:rsidR="006C644E" w:rsidRPr="00B76E03" w:rsidRDefault="006C644E" w:rsidP="008E0058">
      <w:pPr>
        <w:pStyle w:val="a4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C644E" w:rsidRPr="00B76E03" w:rsidSect="0009156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75CCB"/>
    <w:multiLevelType w:val="hybridMultilevel"/>
    <w:tmpl w:val="D4FA3CD4"/>
    <w:lvl w:ilvl="0" w:tplc="024C923E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F27808"/>
    <w:multiLevelType w:val="hybridMultilevel"/>
    <w:tmpl w:val="A5E49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615CD"/>
    <w:multiLevelType w:val="multilevel"/>
    <w:tmpl w:val="1F6C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CC4C6F"/>
    <w:multiLevelType w:val="hybridMultilevel"/>
    <w:tmpl w:val="D1B80B7E"/>
    <w:lvl w:ilvl="0" w:tplc="02A01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727EB6"/>
    <w:multiLevelType w:val="hybridMultilevel"/>
    <w:tmpl w:val="88D82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650B7"/>
    <w:multiLevelType w:val="hybridMultilevel"/>
    <w:tmpl w:val="3966645E"/>
    <w:lvl w:ilvl="0" w:tplc="A5B0F6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C56884"/>
    <w:multiLevelType w:val="hybridMultilevel"/>
    <w:tmpl w:val="B0203912"/>
    <w:lvl w:ilvl="0" w:tplc="C9C297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B3071BA"/>
    <w:multiLevelType w:val="hybridMultilevel"/>
    <w:tmpl w:val="11540D3E"/>
    <w:lvl w:ilvl="0" w:tplc="8EBAF38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E4756EB"/>
    <w:multiLevelType w:val="hybridMultilevel"/>
    <w:tmpl w:val="564E67C8"/>
    <w:lvl w:ilvl="0" w:tplc="FEE656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C300CC2"/>
    <w:multiLevelType w:val="hybridMultilevel"/>
    <w:tmpl w:val="EF60CD5C"/>
    <w:lvl w:ilvl="0" w:tplc="C016B7C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0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491"/>
    <w:rsid w:val="00005BC0"/>
    <w:rsid w:val="00037C6E"/>
    <w:rsid w:val="000729F4"/>
    <w:rsid w:val="00085923"/>
    <w:rsid w:val="00091569"/>
    <w:rsid w:val="000963E4"/>
    <w:rsid w:val="000E7E06"/>
    <w:rsid w:val="00130B99"/>
    <w:rsid w:val="00151599"/>
    <w:rsid w:val="00152B98"/>
    <w:rsid w:val="00166F10"/>
    <w:rsid w:val="00176B01"/>
    <w:rsid w:val="001F6FA2"/>
    <w:rsid w:val="00202D56"/>
    <w:rsid w:val="002657B5"/>
    <w:rsid w:val="00266228"/>
    <w:rsid w:val="002B17FD"/>
    <w:rsid w:val="002F0AB4"/>
    <w:rsid w:val="002F4BFD"/>
    <w:rsid w:val="00307E81"/>
    <w:rsid w:val="0034677B"/>
    <w:rsid w:val="00357548"/>
    <w:rsid w:val="003D5C91"/>
    <w:rsid w:val="003F13D4"/>
    <w:rsid w:val="00410E9F"/>
    <w:rsid w:val="004D74CA"/>
    <w:rsid w:val="004F4F75"/>
    <w:rsid w:val="004F5CB2"/>
    <w:rsid w:val="00501A91"/>
    <w:rsid w:val="00550F01"/>
    <w:rsid w:val="00590696"/>
    <w:rsid w:val="005E7AFD"/>
    <w:rsid w:val="006C3E4D"/>
    <w:rsid w:val="006C644E"/>
    <w:rsid w:val="006F7DB2"/>
    <w:rsid w:val="00716EA5"/>
    <w:rsid w:val="00731C15"/>
    <w:rsid w:val="00736035"/>
    <w:rsid w:val="0079435F"/>
    <w:rsid w:val="00811491"/>
    <w:rsid w:val="00815309"/>
    <w:rsid w:val="00860A83"/>
    <w:rsid w:val="008B34CD"/>
    <w:rsid w:val="008D2C58"/>
    <w:rsid w:val="008E0058"/>
    <w:rsid w:val="00995747"/>
    <w:rsid w:val="009A3CA9"/>
    <w:rsid w:val="009F451C"/>
    <w:rsid w:val="00A41A30"/>
    <w:rsid w:val="00A63477"/>
    <w:rsid w:val="00AA2CB5"/>
    <w:rsid w:val="00AB5786"/>
    <w:rsid w:val="00AE49D5"/>
    <w:rsid w:val="00B17B74"/>
    <w:rsid w:val="00B63A1C"/>
    <w:rsid w:val="00B71853"/>
    <w:rsid w:val="00BD2750"/>
    <w:rsid w:val="00BD4920"/>
    <w:rsid w:val="00BD537F"/>
    <w:rsid w:val="00BE4AF7"/>
    <w:rsid w:val="00C15601"/>
    <w:rsid w:val="00CA4062"/>
    <w:rsid w:val="00CD63C1"/>
    <w:rsid w:val="00D1461C"/>
    <w:rsid w:val="00D43E18"/>
    <w:rsid w:val="00D620ED"/>
    <w:rsid w:val="00D83AF1"/>
    <w:rsid w:val="00DA046E"/>
    <w:rsid w:val="00DF1B5C"/>
    <w:rsid w:val="00E420FD"/>
    <w:rsid w:val="00E8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A2CB5"/>
    <w:pPr>
      <w:ind w:left="720"/>
      <w:contextualSpacing/>
    </w:pPr>
  </w:style>
  <w:style w:type="character" w:styleId="a5">
    <w:name w:val="Strong"/>
    <w:basedOn w:val="a0"/>
    <w:uiPriority w:val="22"/>
    <w:qFormat/>
    <w:rsid w:val="00307E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A2CB5"/>
    <w:pPr>
      <w:ind w:left="720"/>
      <w:contextualSpacing/>
    </w:pPr>
  </w:style>
  <w:style w:type="character" w:styleId="a5">
    <w:name w:val="Strong"/>
    <w:basedOn w:val="a0"/>
    <w:uiPriority w:val="22"/>
    <w:qFormat/>
    <w:rsid w:val="00307E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1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1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8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7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47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9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Барнаула</Company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reshetnikova</dc:creator>
  <cp:lastModifiedBy>Правдивцева Татьяна Васильевна</cp:lastModifiedBy>
  <cp:revision>2</cp:revision>
  <dcterms:created xsi:type="dcterms:W3CDTF">2014-11-28T06:11:00Z</dcterms:created>
  <dcterms:modified xsi:type="dcterms:W3CDTF">2014-11-28T06:11:00Z</dcterms:modified>
</cp:coreProperties>
</file>