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0D" w:rsidRPr="0092410D" w:rsidRDefault="0092410D" w:rsidP="00762AF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2410D">
        <w:rPr>
          <w:b/>
          <w:color w:val="000000"/>
          <w:sz w:val="28"/>
          <w:szCs w:val="28"/>
        </w:rPr>
        <w:t xml:space="preserve">Отчет о реализации проекта ПСО </w:t>
      </w:r>
      <w:proofErr w:type="spellStart"/>
      <w:r w:rsidRPr="0092410D">
        <w:rPr>
          <w:b/>
          <w:color w:val="000000"/>
          <w:sz w:val="28"/>
          <w:szCs w:val="28"/>
        </w:rPr>
        <w:t>А</w:t>
      </w:r>
      <w:r w:rsidR="00762AFB">
        <w:rPr>
          <w:b/>
          <w:color w:val="000000"/>
          <w:sz w:val="28"/>
          <w:szCs w:val="28"/>
        </w:rPr>
        <w:t>лт</w:t>
      </w:r>
      <w:r w:rsidRPr="0092410D">
        <w:rPr>
          <w:b/>
          <w:color w:val="000000"/>
          <w:sz w:val="28"/>
          <w:szCs w:val="28"/>
        </w:rPr>
        <w:t>ГУ</w:t>
      </w:r>
      <w:proofErr w:type="spellEnd"/>
    </w:p>
    <w:p w:rsidR="0092410D" w:rsidRPr="0092410D" w:rsidRDefault="0092410D" w:rsidP="00762AF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2410D">
        <w:rPr>
          <w:b/>
          <w:color w:val="000000"/>
          <w:sz w:val="28"/>
          <w:szCs w:val="28"/>
        </w:rPr>
        <w:t>Открытие "Центра культурного пространства «Арена»</w:t>
      </w:r>
      <w:r w:rsidR="00762AFB" w:rsidRPr="00762AFB">
        <w:rPr>
          <w:b/>
          <w:color w:val="000000"/>
          <w:sz w:val="28"/>
          <w:szCs w:val="28"/>
        </w:rPr>
        <w:t xml:space="preserve"> </w:t>
      </w:r>
      <w:r w:rsidR="00762AFB" w:rsidRPr="0092410D">
        <w:rPr>
          <w:b/>
          <w:color w:val="000000"/>
          <w:sz w:val="28"/>
          <w:szCs w:val="28"/>
        </w:rPr>
        <w:t>"</w:t>
      </w:r>
    </w:p>
    <w:p w:rsidR="00762AFB" w:rsidRDefault="00762AFB" w:rsidP="00762AF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B0230" w:rsidRDefault="00F84D46" w:rsidP="009B3B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предполагает создание неформальной культурно-творческой площадки для общения молодежи</w:t>
      </w:r>
      <w:r w:rsidR="005B0230">
        <w:rPr>
          <w:color w:val="000000"/>
          <w:sz w:val="28"/>
          <w:szCs w:val="28"/>
        </w:rPr>
        <w:t xml:space="preserve">, своеобразное творческое </w:t>
      </w:r>
      <w:proofErr w:type="spellStart"/>
      <w:r w:rsidR="005B0230">
        <w:rPr>
          <w:color w:val="000000"/>
          <w:sz w:val="28"/>
          <w:szCs w:val="28"/>
        </w:rPr>
        <w:t>коворкинг</w:t>
      </w:r>
      <w:proofErr w:type="spellEnd"/>
      <w:r w:rsidR="005B0230">
        <w:rPr>
          <w:color w:val="000000"/>
          <w:sz w:val="28"/>
          <w:szCs w:val="28"/>
        </w:rPr>
        <w:t xml:space="preserve"> пространство, </w:t>
      </w:r>
      <w:proofErr w:type="spellStart"/>
      <w:r w:rsidR="005B0230">
        <w:rPr>
          <w:color w:val="000000"/>
          <w:sz w:val="28"/>
          <w:szCs w:val="28"/>
        </w:rPr>
        <w:t>позволяюее</w:t>
      </w:r>
      <w:proofErr w:type="spellEnd"/>
      <w:r w:rsidR="005B0230">
        <w:rPr>
          <w:color w:val="000000"/>
          <w:sz w:val="28"/>
          <w:szCs w:val="28"/>
        </w:rPr>
        <w:t xml:space="preserve"> эффективно и с пользой проводить досуг, развиваться творчески, готовиться к занятиям или организовывать интересные мероприятия, наконец просто отдыхать. «Арена» - комплекс помещений, разделенный на несколько зон: тишины (подготовка к занятиям, обдумывание проектов), культуры (различные мероприятия, мини-концерты, чтение стихов и т.д.), игр (настольные, интеллектуальные игры), </w:t>
      </w:r>
      <w:proofErr w:type="spellStart"/>
      <w:r w:rsidR="005B0230">
        <w:rPr>
          <w:color w:val="000000"/>
          <w:sz w:val="28"/>
          <w:szCs w:val="28"/>
        </w:rPr>
        <w:t>коворкинг</w:t>
      </w:r>
      <w:proofErr w:type="spellEnd"/>
      <w:r w:rsidR="005B0230">
        <w:rPr>
          <w:color w:val="000000"/>
          <w:sz w:val="28"/>
          <w:szCs w:val="28"/>
        </w:rPr>
        <w:t xml:space="preserve"> (общение, организация мероприятий) и др.</w:t>
      </w:r>
    </w:p>
    <w:p w:rsidR="005B0230" w:rsidRDefault="005B0230" w:rsidP="009B3B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– базовая площадка для работы культурно-творческого совета студентов университета. Цель – многократно увеличить активность молодежи Барнаула в сфере творчества, организации мероприятий, общественной деятельности. Центр предполагает создание системы выявления, конкурсного отбора, экспертной оценки финансовой и организационной поддержки социальных проектов обучающихся. </w:t>
      </w:r>
    </w:p>
    <w:p w:rsidR="00762AFB" w:rsidRDefault="004950B3" w:rsidP="009B3B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167">
        <w:rPr>
          <w:color w:val="000000"/>
          <w:sz w:val="28"/>
          <w:szCs w:val="28"/>
        </w:rPr>
        <w:t xml:space="preserve">Направление </w:t>
      </w:r>
      <w:r w:rsidR="00762AFB">
        <w:rPr>
          <w:color w:val="000000"/>
          <w:sz w:val="28"/>
          <w:szCs w:val="28"/>
        </w:rPr>
        <w:t xml:space="preserve">«Досуг и творчество» ПСО </w:t>
      </w:r>
      <w:proofErr w:type="spellStart"/>
      <w:r w:rsidR="00762AFB">
        <w:rPr>
          <w:color w:val="000000"/>
          <w:sz w:val="28"/>
          <w:szCs w:val="28"/>
        </w:rPr>
        <w:t>АлтГУ</w:t>
      </w:r>
      <w:proofErr w:type="spellEnd"/>
      <w:r w:rsidR="00762AFB">
        <w:rPr>
          <w:color w:val="000000"/>
          <w:sz w:val="28"/>
          <w:szCs w:val="28"/>
        </w:rPr>
        <w:t xml:space="preserve"> </w:t>
      </w:r>
      <w:r w:rsidRPr="00BD0167">
        <w:rPr>
          <w:color w:val="000000"/>
          <w:sz w:val="28"/>
          <w:szCs w:val="28"/>
        </w:rPr>
        <w:t>не было поддержано Минобрнауки России в Программе развития деятельно</w:t>
      </w:r>
      <w:r w:rsidR="001F5DD5">
        <w:rPr>
          <w:color w:val="000000"/>
          <w:sz w:val="28"/>
          <w:szCs w:val="28"/>
        </w:rPr>
        <w:t>сти студенческих объединений А</w:t>
      </w:r>
      <w:r w:rsidRPr="00BD0167">
        <w:rPr>
          <w:color w:val="000000"/>
          <w:sz w:val="28"/>
          <w:szCs w:val="28"/>
        </w:rPr>
        <w:t xml:space="preserve">ГУ. </w:t>
      </w:r>
      <w:r w:rsidR="00762AFB">
        <w:rPr>
          <w:color w:val="000000"/>
          <w:sz w:val="28"/>
          <w:szCs w:val="28"/>
        </w:rPr>
        <w:t xml:space="preserve">Поэтому проект </w:t>
      </w:r>
      <w:r w:rsidRPr="00BD0167">
        <w:rPr>
          <w:color w:val="000000"/>
          <w:sz w:val="28"/>
          <w:szCs w:val="28"/>
        </w:rPr>
        <w:t>реализуется</w:t>
      </w:r>
      <w:r w:rsidR="00762AFB">
        <w:rPr>
          <w:color w:val="000000"/>
          <w:sz w:val="28"/>
          <w:szCs w:val="28"/>
        </w:rPr>
        <w:t xml:space="preserve"> в </w:t>
      </w:r>
      <w:r w:rsidR="00762AFB" w:rsidRPr="00762AFB">
        <w:rPr>
          <w:color w:val="000000"/>
          <w:sz w:val="28"/>
          <w:szCs w:val="28"/>
        </w:rPr>
        <w:t>объемах собственного финансирования с корректировкой показателей эффективности</w:t>
      </w:r>
      <w:r w:rsidRPr="00BD0167">
        <w:rPr>
          <w:color w:val="000000"/>
          <w:sz w:val="28"/>
          <w:szCs w:val="28"/>
        </w:rPr>
        <w:t xml:space="preserve">. </w:t>
      </w:r>
    </w:p>
    <w:p w:rsidR="00BD0167" w:rsidRDefault="00762AFB" w:rsidP="009B3B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950B3" w:rsidRPr="00BD0167">
        <w:rPr>
          <w:color w:val="000000"/>
          <w:sz w:val="28"/>
          <w:szCs w:val="28"/>
        </w:rPr>
        <w:t xml:space="preserve">формирована </w:t>
      </w:r>
      <w:r w:rsidR="00F84D46">
        <w:rPr>
          <w:color w:val="000000"/>
          <w:sz w:val="28"/>
          <w:szCs w:val="28"/>
        </w:rPr>
        <w:t xml:space="preserve">рабочая </w:t>
      </w:r>
      <w:r w:rsidR="004950B3" w:rsidRPr="00BD0167">
        <w:rPr>
          <w:color w:val="000000"/>
          <w:sz w:val="28"/>
          <w:szCs w:val="28"/>
        </w:rPr>
        <w:t>группа</w:t>
      </w:r>
      <w:r>
        <w:rPr>
          <w:color w:val="000000"/>
          <w:sz w:val="28"/>
          <w:szCs w:val="28"/>
        </w:rPr>
        <w:t xml:space="preserve"> заинтересованных организаций и объединений обучающихся</w:t>
      </w:r>
      <w:r w:rsidR="00F84D46">
        <w:rPr>
          <w:color w:val="000000"/>
          <w:sz w:val="28"/>
          <w:szCs w:val="28"/>
        </w:rPr>
        <w:t xml:space="preserve"> по реализации проекта</w:t>
      </w:r>
      <w:r w:rsidR="004950B3" w:rsidRPr="00BD0167">
        <w:rPr>
          <w:color w:val="000000"/>
          <w:sz w:val="28"/>
          <w:szCs w:val="28"/>
        </w:rPr>
        <w:t>, в котору</w:t>
      </w:r>
      <w:r w:rsidR="000A3787" w:rsidRPr="00BD0167">
        <w:rPr>
          <w:color w:val="000000"/>
          <w:sz w:val="28"/>
          <w:szCs w:val="28"/>
        </w:rPr>
        <w:t xml:space="preserve">ю </w:t>
      </w:r>
      <w:r>
        <w:rPr>
          <w:color w:val="000000"/>
          <w:sz w:val="28"/>
          <w:szCs w:val="28"/>
        </w:rPr>
        <w:t>вошли</w:t>
      </w:r>
      <w:r w:rsidR="001236B4" w:rsidRPr="00BD0167">
        <w:rPr>
          <w:color w:val="000000"/>
          <w:sz w:val="28"/>
          <w:szCs w:val="28"/>
        </w:rPr>
        <w:t>:</w:t>
      </w:r>
      <w:r w:rsidR="000A3787" w:rsidRPr="00BD0167">
        <w:rPr>
          <w:color w:val="000000"/>
          <w:sz w:val="28"/>
          <w:szCs w:val="28"/>
        </w:rPr>
        <w:t xml:space="preserve"> </w:t>
      </w:r>
    </w:p>
    <w:p w:rsidR="000A3787" w:rsidRPr="00BD0167" w:rsidRDefault="000A3787" w:rsidP="009B3B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167">
        <w:rPr>
          <w:color w:val="000000"/>
          <w:sz w:val="28"/>
          <w:szCs w:val="28"/>
        </w:rPr>
        <w:t>"Лига студентов АГУ"</w:t>
      </w:r>
      <w:r w:rsidR="00A5640D" w:rsidRPr="00BD0167">
        <w:rPr>
          <w:color w:val="000000"/>
          <w:sz w:val="28"/>
          <w:szCs w:val="28"/>
        </w:rPr>
        <w:t xml:space="preserve"> </w:t>
      </w:r>
      <w:r w:rsidR="00F84D46">
        <w:rPr>
          <w:color w:val="000000"/>
          <w:sz w:val="28"/>
          <w:szCs w:val="28"/>
        </w:rPr>
        <w:t>–</w:t>
      </w:r>
      <w:r w:rsidR="00A5640D" w:rsidRPr="00BD0167">
        <w:rPr>
          <w:color w:val="000000"/>
          <w:sz w:val="28"/>
          <w:szCs w:val="28"/>
        </w:rPr>
        <w:t xml:space="preserve"> </w:t>
      </w:r>
      <w:r w:rsidR="00F84D46">
        <w:rPr>
          <w:color w:val="000000"/>
          <w:sz w:val="28"/>
          <w:szCs w:val="28"/>
        </w:rPr>
        <w:t xml:space="preserve">массовая </w:t>
      </w:r>
      <w:r w:rsidR="00A5640D" w:rsidRPr="00BD0167">
        <w:rPr>
          <w:color w:val="000000"/>
          <w:sz w:val="28"/>
          <w:szCs w:val="28"/>
        </w:rPr>
        <w:t>студенческая организация</w:t>
      </w:r>
      <w:r w:rsidR="00F84D46">
        <w:rPr>
          <w:color w:val="000000"/>
          <w:sz w:val="28"/>
          <w:szCs w:val="28"/>
        </w:rPr>
        <w:t xml:space="preserve"> </w:t>
      </w:r>
      <w:proofErr w:type="spellStart"/>
      <w:r w:rsidR="00F84D46">
        <w:rPr>
          <w:color w:val="000000"/>
          <w:sz w:val="28"/>
          <w:szCs w:val="28"/>
        </w:rPr>
        <w:t>АлтГУ</w:t>
      </w:r>
      <w:proofErr w:type="spellEnd"/>
      <w:r w:rsidR="00A5640D" w:rsidRPr="00BD0167">
        <w:rPr>
          <w:color w:val="000000"/>
          <w:sz w:val="28"/>
          <w:szCs w:val="28"/>
        </w:rPr>
        <w:t>, деятельность которой реализуется по следующим направлениям: социальная защита студентов, спорт, развитие творчества, научно-исследовательская деятельность, студенческие отряды, гражданское воспитание.</w:t>
      </w:r>
    </w:p>
    <w:p w:rsidR="000A3787" w:rsidRPr="00BD0167" w:rsidRDefault="000A3787" w:rsidP="009B3B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167">
        <w:rPr>
          <w:color w:val="000000"/>
          <w:sz w:val="28"/>
          <w:szCs w:val="28"/>
        </w:rPr>
        <w:t xml:space="preserve">"Бюро тренеров АГУ" - </w:t>
      </w:r>
      <w:r w:rsidR="00BD0167" w:rsidRPr="00BD0167">
        <w:rPr>
          <w:color w:val="000000"/>
          <w:sz w:val="28"/>
          <w:szCs w:val="28"/>
        </w:rPr>
        <w:t>команда единомышленников, занимающаяся проведением тренингов</w:t>
      </w:r>
      <w:r w:rsidR="00BD0167">
        <w:rPr>
          <w:color w:val="000000"/>
          <w:sz w:val="28"/>
          <w:szCs w:val="28"/>
        </w:rPr>
        <w:t xml:space="preserve">: </w:t>
      </w:r>
      <w:proofErr w:type="spellStart"/>
      <w:r w:rsidR="00BD0167">
        <w:rPr>
          <w:color w:val="000000"/>
          <w:sz w:val="28"/>
          <w:szCs w:val="28"/>
        </w:rPr>
        <w:t>тимбилдинг</w:t>
      </w:r>
      <w:proofErr w:type="spellEnd"/>
      <w:r w:rsidR="00BD0167" w:rsidRPr="00BD0167">
        <w:rPr>
          <w:color w:val="000000"/>
          <w:sz w:val="28"/>
          <w:szCs w:val="28"/>
        </w:rPr>
        <w:t xml:space="preserve">, </w:t>
      </w:r>
      <w:proofErr w:type="spellStart"/>
      <w:r w:rsidR="00BD0167">
        <w:rPr>
          <w:color w:val="000000"/>
          <w:sz w:val="28"/>
          <w:szCs w:val="28"/>
        </w:rPr>
        <w:t>таймменеджмент</w:t>
      </w:r>
      <w:proofErr w:type="spellEnd"/>
      <w:r w:rsidR="00BD0167">
        <w:rPr>
          <w:color w:val="000000"/>
          <w:sz w:val="28"/>
          <w:szCs w:val="28"/>
        </w:rPr>
        <w:t xml:space="preserve">, </w:t>
      </w:r>
      <w:proofErr w:type="spellStart"/>
      <w:r w:rsidR="00BD0167">
        <w:rPr>
          <w:color w:val="000000"/>
          <w:sz w:val="28"/>
          <w:szCs w:val="28"/>
        </w:rPr>
        <w:t>конфликтология</w:t>
      </w:r>
      <w:proofErr w:type="spellEnd"/>
      <w:r w:rsidR="00BD0167">
        <w:rPr>
          <w:color w:val="000000"/>
          <w:sz w:val="28"/>
          <w:szCs w:val="28"/>
        </w:rPr>
        <w:t>, публичные выступления, социальное проектирование.</w:t>
      </w:r>
      <w:r w:rsidR="00F84D46">
        <w:rPr>
          <w:color w:val="000000"/>
          <w:sz w:val="28"/>
          <w:szCs w:val="28"/>
        </w:rPr>
        <w:t xml:space="preserve"> Бюро организует школы актива различного масштаба и тематической направленности, содействует реализации социальных проектов студентов университета</w:t>
      </w:r>
      <w:r w:rsidR="00BD0167">
        <w:rPr>
          <w:color w:val="000000"/>
          <w:sz w:val="28"/>
          <w:szCs w:val="28"/>
        </w:rPr>
        <w:t xml:space="preserve"> </w:t>
      </w:r>
    </w:p>
    <w:p w:rsidR="000A3787" w:rsidRPr="00BD0167" w:rsidRDefault="000A3787" w:rsidP="009B3B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167">
        <w:rPr>
          <w:color w:val="000000"/>
          <w:sz w:val="28"/>
          <w:szCs w:val="28"/>
        </w:rPr>
        <w:t>"Совет культурных организаторов АГУ"</w:t>
      </w:r>
      <w:r w:rsidR="00A5640D" w:rsidRPr="00BD0167">
        <w:rPr>
          <w:color w:val="000000"/>
          <w:sz w:val="28"/>
          <w:szCs w:val="28"/>
        </w:rPr>
        <w:t xml:space="preserve">, </w:t>
      </w:r>
      <w:r w:rsidR="00F84D46">
        <w:rPr>
          <w:color w:val="000000"/>
          <w:sz w:val="28"/>
          <w:szCs w:val="28"/>
        </w:rPr>
        <w:t>состоит из организаторов культурно-творческой деятельности на факультетах</w:t>
      </w:r>
      <w:r w:rsidR="001236B4" w:rsidRPr="00BD0167">
        <w:rPr>
          <w:color w:val="000000"/>
          <w:sz w:val="28"/>
          <w:szCs w:val="28"/>
        </w:rPr>
        <w:t xml:space="preserve">. </w:t>
      </w:r>
      <w:r w:rsidR="00F84D46">
        <w:rPr>
          <w:color w:val="000000"/>
          <w:sz w:val="28"/>
          <w:szCs w:val="28"/>
        </w:rPr>
        <w:t>Совет реализует культурно-массовые, просветительские, творческие мероприятия как на уровне вуза, так и городские проекты</w:t>
      </w:r>
      <w:r w:rsidR="001236B4" w:rsidRPr="00BD0167">
        <w:rPr>
          <w:color w:val="000000"/>
          <w:sz w:val="28"/>
          <w:szCs w:val="28"/>
        </w:rPr>
        <w:t>.</w:t>
      </w:r>
    </w:p>
    <w:p w:rsidR="00762AFB" w:rsidRPr="00BD0167" w:rsidRDefault="00762AFB" w:rsidP="009B3B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Команда организаторов </w:t>
      </w:r>
      <w:r w:rsidRPr="00BD0167">
        <w:rPr>
          <w:color w:val="000000"/>
          <w:sz w:val="28"/>
          <w:szCs w:val="28"/>
        </w:rPr>
        <w:t>заручил</w:t>
      </w:r>
      <w:r>
        <w:rPr>
          <w:color w:val="000000"/>
          <w:sz w:val="28"/>
          <w:szCs w:val="28"/>
        </w:rPr>
        <w:t>ась</w:t>
      </w:r>
      <w:r w:rsidRPr="00BD0167">
        <w:rPr>
          <w:color w:val="000000"/>
          <w:sz w:val="28"/>
          <w:szCs w:val="28"/>
        </w:rPr>
        <w:t xml:space="preserve"> поддержкой администрации </w:t>
      </w:r>
      <w:r w:rsidR="00F84D46">
        <w:rPr>
          <w:color w:val="000000"/>
          <w:sz w:val="28"/>
          <w:szCs w:val="28"/>
        </w:rPr>
        <w:t>вуза.</w:t>
      </w:r>
      <w:r w:rsidRPr="00BD0167">
        <w:rPr>
          <w:color w:val="000000"/>
          <w:sz w:val="28"/>
          <w:szCs w:val="28"/>
        </w:rPr>
        <w:t xml:space="preserve"> </w:t>
      </w:r>
      <w:r w:rsidR="00F84D46">
        <w:rPr>
          <w:color w:val="000000"/>
          <w:sz w:val="28"/>
          <w:szCs w:val="28"/>
        </w:rPr>
        <w:t>Для проекта выделена площадь более 400 м2 в учебном корпусе «С» (</w:t>
      </w:r>
      <w:proofErr w:type="spellStart"/>
      <w:r w:rsidR="00F84D46">
        <w:rPr>
          <w:color w:val="000000"/>
          <w:sz w:val="28"/>
          <w:szCs w:val="28"/>
        </w:rPr>
        <w:t>пр.Социалистический</w:t>
      </w:r>
      <w:proofErr w:type="spellEnd"/>
      <w:r w:rsidR="00F84D46">
        <w:rPr>
          <w:color w:val="000000"/>
          <w:sz w:val="28"/>
          <w:szCs w:val="28"/>
        </w:rPr>
        <w:t xml:space="preserve"> 68-А)</w:t>
      </w:r>
      <w:r w:rsidRPr="00BD0167">
        <w:rPr>
          <w:color w:val="000000"/>
          <w:sz w:val="28"/>
          <w:szCs w:val="28"/>
        </w:rPr>
        <w:t>, которая была официально передана</w:t>
      </w:r>
      <w:r w:rsidR="00F84D46">
        <w:rPr>
          <w:color w:val="000000"/>
          <w:sz w:val="28"/>
          <w:szCs w:val="28"/>
        </w:rPr>
        <w:t xml:space="preserve"> в оперативное использование</w:t>
      </w:r>
      <w:r w:rsidRPr="00BD0167">
        <w:rPr>
          <w:color w:val="000000"/>
          <w:sz w:val="28"/>
          <w:szCs w:val="28"/>
        </w:rPr>
        <w:t xml:space="preserve"> студенческой организации "Лиг</w:t>
      </w:r>
      <w:r w:rsidR="00F84D46">
        <w:rPr>
          <w:color w:val="000000"/>
          <w:sz w:val="28"/>
          <w:szCs w:val="28"/>
        </w:rPr>
        <w:t>а</w:t>
      </w:r>
      <w:r w:rsidRPr="00BD0167">
        <w:rPr>
          <w:color w:val="000000"/>
          <w:sz w:val="28"/>
          <w:szCs w:val="28"/>
        </w:rPr>
        <w:t xml:space="preserve"> студентов АГУ". </w:t>
      </w:r>
      <w:r w:rsidR="00F84D46">
        <w:rPr>
          <w:color w:val="000000"/>
          <w:sz w:val="28"/>
          <w:szCs w:val="28"/>
        </w:rPr>
        <w:t xml:space="preserve">Заинтересованность и поддержку проекту выразил </w:t>
      </w:r>
      <w:r w:rsidRPr="00BD0167">
        <w:rPr>
          <w:color w:val="000000"/>
          <w:sz w:val="28"/>
          <w:szCs w:val="28"/>
        </w:rPr>
        <w:t xml:space="preserve">Комитет по делам молодежи </w:t>
      </w:r>
      <w:r w:rsidR="00F84D46">
        <w:rPr>
          <w:color w:val="000000"/>
          <w:sz w:val="28"/>
          <w:szCs w:val="28"/>
        </w:rPr>
        <w:t xml:space="preserve">администрации </w:t>
      </w:r>
      <w:proofErr w:type="spellStart"/>
      <w:r w:rsidR="00F84D46">
        <w:rPr>
          <w:color w:val="000000"/>
          <w:sz w:val="28"/>
          <w:szCs w:val="28"/>
        </w:rPr>
        <w:t>г.Барнаула</w:t>
      </w:r>
      <w:proofErr w:type="spellEnd"/>
      <w:r w:rsidR="00F84D46">
        <w:rPr>
          <w:color w:val="000000"/>
          <w:sz w:val="28"/>
          <w:szCs w:val="28"/>
        </w:rPr>
        <w:t>.</w:t>
      </w:r>
    </w:p>
    <w:p w:rsidR="001F5DD5" w:rsidRDefault="001F5DD5" w:rsidP="009B3B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 w:rsidR="00F84D46">
        <w:rPr>
          <w:color w:val="000000"/>
          <w:sz w:val="28"/>
          <w:szCs w:val="28"/>
        </w:rPr>
        <w:t xml:space="preserve">был представлен и </w:t>
      </w:r>
      <w:r>
        <w:rPr>
          <w:color w:val="000000"/>
          <w:sz w:val="28"/>
          <w:szCs w:val="28"/>
        </w:rPr>
        <w:t xml:space="preserve">вошел в топ-100 проектов </w:t>
      </w:r>
      <w:r>
        <w:rPr>
          <w:color w:val="000000"/>
          <w:sz w:val="28"/>
          <w:szCs w:val="28"/>
          <w:lang w:val="en-US"/>
        </w:rPr>
        <w:t>V</w:t>
      </w:r>
      <w:r w:rsidR="00F84D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Всероссийского студенческого форума (</w:t>
      </w:r>
      <w:proofErr w:type="spellStart"/>
      <w:r>
        <w:rPr>
          <w:color w:val="000000"/>
          <w:sz w:val="28"/>
          <w:szCs w:val="28"/>
        </w:rPr>
        <w:t>г.Санкт</w:t>
      </w:r>
      <w:proofErr w:type="spellEnd"/>
      <w:r>
        <w:rPr>
          <w:color w:val="000000"/>
          <w:sz w:val="28"/>
          <w:szCs w:val="28"/>
        </w:rPr>
        <w:t xml:space="preserve">-Петербург). </w:t>
      </w:r>
      <w:r w:rsidR="00F84D46">
        <w:rPr>
          <w:color w:val="000000"/>
          <w:sz w:val="28"/>
          <w:szCs w:val="28"/>
        </w:rPr>
        <w:t xml:space="preserve">Получил грантовую поддержку </w:t>
      </w:r>
      <w:r w:rsidR="00F84D46" w:rsidRPr="001F5DD5">
        <w:rPr>
          <w:color w:val="000000"/>
          <w:sz w:val="28"/>
          <w:szCs w:val="28"/>
        </w:rPr>
        <w:lastRenderedPageBreak/>
        <w:t>Фе</w:t>
      </w:r>
      <w:r w:rsidR="00F84D46">
        <w:rPr>
          <w:color w:val="000000"/>
          <w:sz w:val="28"/>
          <w:szCs w:val="28"/>
        </w:rPr>
        <w:t>дерального агентства по делам молодежи</w:t>
      </w:r>
      <w:r w:rsidR="00F84D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размере 50</w:t>
      </w:r>
      <w:r w:rsidR="00F84D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000 рублей. </w:t>
      </w:r>
      <w:r w:rsidR="00F84D46">
        <w:rPr>
          <w:sz w:val="28"/>
          <w:szCs w:val="28"/>
        </w:rPr>
        <w:t>П</w:t>
      </w:r>
      <w:r w:rsidR="00572ADC" w:rsidRPr="00572ADC">
        <w:rPr>
          <w:sz w:val="28"/>
          <w:szCs w:val="28"/>
        </w:rPr>
        <w:t>роект подавался на Грант Губернатора Алтайского края в сфере культуры и</w:t>
      </w:r>
      <w:r w:rsidRPr="00572ADC">
        <w:rPr>
          <w:sz w:val="28"/>
          <w:szCs w:val="28"/>
        </w:rPr>
        <w:t xml:space="preserve"> </w:t>
      </w:r>
      <w:r w:rsidR="00572ADC" w:rsidRPr="00572ADC">
        <w:rPr>
          <w:sz w:val="28"/>
          <w:szCs w:val="28"/>
        </w:rPr>
        <w:t>Грант Президента РФ, но, к сожалени</w:t>
      </w:r>
      <w:r w:rsidR="00F84D46">
        <w:rPr>
          <w:sz w:val="28"/>
          <w:szCs w:val="28"/>
        </w:rPr>
        <w:t>ю, финансово поддержан не был.</w:t>
      </w:r>
    </w:p>
    <w:p w:rsidR="000A3787" w:rsidRDefault="000A3787" w:rsidP="009B3B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167">
        <w:rPr>
          <w:color w:val="000000"/>
          <w:sz w:val="28"/>
          <w:szCs w:val="28"/>
        </w:rPr>
        <w:t>На данный момент разработа</w:t>
      </w:r>
      <w:r w:rsidR="001236B4" w:rsidRPr="00BD0167">
        <w:rPr>
          <w:color w:val="000000"/>
          <w:sz w:val="28"/>
          <w:szCs w:val="28"/>
        </w:rPr>
        <w:t>н</w:t>
      </w:r>
      <w:r w:rsidRPr="00BD0167">
        <w:rPr>
          <w:color w:val="000000"/>
          <w:sz w:val="28"/>
          <w:szCs w:val="28"/>
        </w:rPr>
        <w:t xml:space="preserve"> детальный план </w:t>
      </w:r>
      <w:r w:rsidR="005B0230">
        <w:rPr>
          <w:color w:val="000000"/>
          <w:sz w:val="28"/>
          <w:szCs w:val="28"/>
        </w:rPr>
        <w:t>реконструкции выделенных площадей</w:t>
      </w:r>
      <w:r w:rsidRPr="00BD0167">
        <w:rPr>
          <w:color w:val="000000"/>
          <w:sz w:val="28"/>
          <w:szCs w:val="28"/>
        </w:rPr>
        <w:t xml:space="preserve">. </w:t>
      </w:r>
      <w:r w:rsidR="005B0230">
        <w:rPr>
          <w:color w:val="000000"/>
          <w:sz w:val="28"/>
          <w:szCs w:val="28"/>
        </w:rPr>
        <w:t>О</w:t>
      </w:r>
      <w:r w:rsidRPr="00BD0167">
        <w:rPr>
          <w:color w:val="000000"/>
          <w:sz w:val="28"/>
          <w:szCs w:val="28"/>
        </w:rPr>
        <w:t xml:space="preserve">бъявлен </w:t>
      </w:r>
      <w:r w:rsidR="005B0230">
        <w:rPr>
          <w:color w:val="000000"/>
          <w:sz w:val="28"/>
          <w:szCs w:val="28"/>
        </w:rPr>
        <w:t xml:space="preserve">и проведен </w:t>
      </w:r>
      <w:r w:rsidRPr="00BD0167">
        <w:rPr>
          <w:color w:val="000000"/>
          <w:sz w:val="28"/>
          <w:szCs w:val="28"/>
        </w:rPr>
        <w:t>конкурс по разработке дизайна</w:t>
      </w:r>
      <w:r w:rsidR="005B0230">
        <w:rPr>
          <w:color w:val="000000"/>
          <w:sz w:val="28"/>
          <w:szCs w:val="28"/>
        </w:rPr>
        <w:t xml:space="preserve"> помещений культурного пространства</w:t>
      </w:r>
      <w:r w:rsidRPr="00BD0167">
        <w:rPr>
          <w:color w:val="000000"/>
          <w:sz w:val="28"/>
          <w:szCs w:val="28"/>
        </w:rPr>
        <w:t xml:space="preserve">. </w:t>
      </w:r>
      <w:r w:rsidR="005B0230">
        <w:rPr>
          <w:color w:val="000000"/>
          <w:sz w:val="28"/>
          <w:szCs w:val="28"/>
        </w:rPr>
        <w:t>С</w:t>
      </w:r>
      <w:r w:rsidR="00A258DF" w:rsidRPr="00BD0167">
        <w:rPr>
          <w:color w:val="000000"/>
          <w:sz w:val="28"/>
          <w:szCs w:val="28"/>
        </w:rPr>
        <w:t xml:space="preserve">оставлены </w:t>
      </w:r>
      <w:proofErr w:type="spellStart"/>
      <w:r w:rsidR="00A258DF" w:rsidRPr="00BD0167">
        <w:rPr>
          <w:color w:val="000000"/>
          <w:sz w:val="28"/>
          <w:szCs w:val="28"/>
        </w:rPr>
        <w:t>тех.задания</w:t>
      </w:r>
      <w:proofErr w:type="spellEnd"/>
      <w:r w:rsidR="00A258DF" w:rsidRPr="00BD0167">
        <w:rPr>
          <w:color w:val="000000"/>
          <w:sz w:val="28"/>
          <w:szCs w:val="28"/>
        </w:rPr>
        <w:t xml:space="preserve"> для ремонта помещени</w:t>
      </w:r>
      <w:r w:rsidR="005B0230">
        <w:rPr>
          <w:color w:val="000000"/>
          <w:sz w:val="28"/>
          <w:szCs w:val="28"/>
        </w:rPr>
        <w:t>й</w:t>
      </w:r>
      <w:r w:rsidR="00A258DF" w:rsidRPr="00BD0167">
        <w:rPr>
          <w:color w:val="000000"/>
          <w:sz w:val="28"/>
          <w:szCs w:val="28"/>
        </w:rPr>
        <w:t>, закупки оборудования и мебели.</w:t>
      </w:r>
      <w:r w:rsidR="005B0230">
        <w:rPr>
          <w:color w:val="000000"/>
          <w:sz w:val="28"/>
          <w:szCs w:val="28"/>
        </w:rPr>
        <w:t xml:space="preserve"> Проведен демонтаж </w:t>
      </w:r>
      <w:r w:rsidR="009B3B2A">
        <w:rPr>
          <w:color w:val="000000"/>
          <w:sz w:val="28"/>
          <w:szCs w:val="28"/>
        </w:rPr>
        <w:t>ветхих конструкций и устаревшей отделки помещений, заменены трубы системы отопления, водоснабжения, канализации.</w:t>
      </w:r>
    </w:p>
    <w:p w:rsidR="009B3B2A" w:rsidRDefault="009B3B2A" w:rsidP="009B3B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Из-за отсутствия финансовой поддержки Программы срок реализации проекта сильно увеличился. Однако проект не остановлен. При поддержке администрации </w:t>
      </w:r>
      <w:proofErr w:type="spellStart"/>
      <w:r>
        <w:rPr>
          <w:color w:val="000000"/>
          <w:sz w:val="28"/>
          <w:szCs w:val="28"/>
        </w:rPr>
        <w:t>АлтГУ</w:t>
      </w:r>
      <w:proofErr w:type="spellEnd"/>
      <w:r w:rsidR="005E2C5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Лиги студентов</w:t>
      </w:r>
      <w:r w:rsidR="005E2C56">
        <w:rPr>
          <w:color w:val="000000"/>
          <w:sz w:val="28"/>
          <w:szCs w:val="28"/>
        </w:rPr>
        <w:t>, комитета по делам молодежи администрации города Барнаула</w:t>
      </w:r>
      <w:r>
        <w:rPr>
          <w:color w:val="000000"/>
          <w:sz w:val="28"/>
          <w:szCs w:val="28"/>
        </w:rPr>
        <w:t xml:space="preserve"> определены источники дополнительного финансирования. Проект планируется завершить в конце 2015 года.</w:t>
      </w:r>
    </w:p>
    <w:p w:rsidR="009B3B2A" w:rsidRPr="00BD0167" w:rsidRDefault="009B3B2A" w:rsidP="009B3B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проекта организовано 12 мероприятий и событий, в которых приняло участие 42 чело</w:t>
      </w:r>
      <w:bookmarkStart w:id="0" w:name="_GoBack"/>
      <w:bookmarkEnd w:id="0"/>
      <w:r>
        <w:rPr>
          <w:color w:val="000000"/>
          <w:sz w:val="28"/>
          <w:szCs w:val="28"/>
        </w:rPr>
        <w:t>века из числа обучающихся университета.</w:t>
      </w:r>
    </w:p>
    <w:sectPr w:rsidR="009B3B2A" w:rsidRPr="00BD0167" w:rsidSect="0030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B3"/>
    <w:rsid w:val="00055C53"/>
    <w:rsid w:val="000A3787"/>
    <w:rsid w:val="000B035F"/>
    <w:rsid w:val="000B7478"/>
    <w:rsid w:val="00102009"/>
    <w:rsid w:val="001236B4"/>
    <w:rsid w:val="001B74AC"/>
    <w:rsid w:val="001D0FB4"/>
    <w:rsid w:val="001F5DD5"/>
    <w:rsid w:val="00306CC6"/>
    <w:rsid w:val="003166B1"/>
    <w:rsid w:val="00375795"/>
    <w:rsid w:val="004950B3"/>
    <w:rsid w:val="00572ADC"/>
    <w:rsid w:val="005800C9"/>
    <w:rsid w:val="005B0230"/>
    <w:rsid w:val="005B3445"/>
    <w:rsid w:val="005C4743"/>
    <w:rsid w:val="005E2C56"/>
    <w:rsid w:val="00600D16"/>
    <w:rsid w:val="0065605A"/>
    <w:rsid w:val="00691AF7"/>
    <w:rsid w:val="00725E22"/>
    <w:rsid w:val="00747DE8"/>
    <w:rsid w:val="0076026D"/>
    <w:rsid w:val="00762AFB"/>
    <w:rsid w:val="00762D5A"/>
    <w:rsid w:val="007E7D3C"/>
    <w:rsid w:val="008D68B8"/>
    <w:rsid w:val="0092410D"/>
    <w:rsid w:val="009B3B2A"/>
    <w:rsid w:val="00A258DF"/>
    <w:rsid w:val="00A27753"/>
    <w:rsid w:val="00A5640D"/>
    <w:rsid w:val="00AB3E4F"/>
    <w:rsid w:val="00BD0167"/>
    <w:rsid w:val="00C20465"/>
    <w:rsid w:val="00C25577"/>
    <w:rsid w:val="00CC5001"/>
    <w:rsid w:val="00CD1B05"/>
    <w:rsid w:val="00CD57EE"/>
    <w:rsid w:val="00D228C1"/>
    <w:rsid w:val="00DB59E9"/>
    <w:rsid w:val="00E17F85"/>
    <w:rsid w:val="00EB015A"/>
    <w:rsid w:val="00ED582D"/>
    <w:rsid w:val="00F84D46"/>
    <w:rsid w:val="00FB0117"/>
    <w:rsid w:val="00F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F01D5-0247-45A4-955E-225E3D84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85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0B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2015-02-01T06:44:00Z</dcterms:created>
  <dcterms:modified xsi:type="dcterms:W3CDTF">2015-02-01T06:44:00Z</dcterms:modified>
</cp:coreProperties>
</file>