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EA" w:rsidRDefault="00520DEA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33DF0172" wp14:editId="0D474F67">
            <wp:simplePos x="0" y="0"/>
            <wp:positionH relativeFrom="column">
              <wp:posOffset>64770</wp:posOffset>
            </wp:positionH>
            <wp:positionV relativeFrom="paragraph">
              <wp:posOffset>-1270</wp:posOffset>
            </wp:positionV>
            <wp:extent cx="1382395" cy="1731645"/>
            <wp:effectExtent l="0" t="0" r="0" b="0"/>
            <wp:wrapSquare wrapText="bothSides"/>
            <wp:docPr id="2" name="Рисунок 5" descr="C:\Users\Рустам\AppData\Local\Microsoft\Windows\INetCache\Content.Word\Безымянный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стам\AppData\Local\Microsoft\Windows\INetCache\Content.Word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DEA" w:rsidRDefault="00520DEA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DEA" w:rsidRPr="00D61DB0" w:rsidRDefault="00520DEA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61DB0">
        <w:rPr>
          <w:rFonts w:ascii="Times New Roman" w:hAnsi="Times New Roman"/>
          <w:b/>
          <w:sz w:val="28"/>
          <w:szCs w:val="28"/>
        </w:rPr>
        <w:t>ФГБОУ ВПО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1DB0">
        <w:rPr>
          <w:rFonts w:ascii="Times New Roman" w:hAnsi="Times New Roman"/>
          <w:b/>
          <w:sz w:val="28"/>
          <w:szCs w:val="28"/>
        </w:rPr>
        <w:t xml:space="preserve"> «Алтайский государственный университет»</w:t>
      </w:r>
    </w:p>
    <w:p w:rsidR="00520DEA" w:rsidRPr="00D61DB0" w:rsidRDefault="00520DEA" w:rsidP="00520DEA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D61DB0">
        <w:rPr>
          <w:rFonts w:ascii="Times New Roman" w:hAnsi="Times New Roman"/>
          <w:b/>
          <w:iCs/>
          <w:sz w:val="28"/>
          <w:szCs w:val="28"/>
        </w:rPr>
        <w:t>Физико-технический факультет</w:t>
      </w:r>
    </w:p>
    <w:p w:rsidR="00520DEA" w:rsidRPr="00D61DB0" w:rsidRDefault="00520DEA" w:rsidP="00520DEA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D61DB0">
        <w:rPr>
          <w:rFonts w:ascii="Times New Roman" w:hAnsi="Times New Roman"/>
          <w:b/>
          <w:iCs/>
          <w:sz w:val="28"/>
          <w:szCs w:val="28"/>
        </w:rPr>
        <w:t>Юридический факультет</w:t>
      </w:r>
    </w:p>
    <w:p w:rsidR="00520DEA" w:rsidRPr="00D61DB0" w:rsidRDefault="00520DEA" w:rsidP="00520DEA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D61DB0">
        <w:rPr>
          <w:rFonts w:ascii="Times New Roman" w:hAnsi="Times New Roman"/>
          <w:b/>
          <w:iCs/>
          <w:sz w:val="28"/>
          <w:szCs w:val="28"/>
        </w:rPr>
        <w:t>Региональный научно-методический центр правовой и технической защиты информации АлтГУ</w:t>
      </w:r>
    </w:p>
    <w:p w:rsidR="00520DEA" w:rsidRPr="00D61DB0" w:rsidRDefault="00520DEA" w:rsidP="00520DEA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D61DB0">
        <w:rPr>
          <w:rFonts w:ascii="Times New Roman" w:hAnsi="Times New Roman"/>
          <w:b/>
          <w:iCs/>
          <w:sz w:val="28"/>
          <w:szCs w:val="28"/>
        </w:rPr>
        <w:t>Научное студенческое общество АлтГУ</w:t>
      </w:r>
    </w:p>
    <w:p w:rsidR="00520DEA" w:rsidRDefault="00520DEA" w:rsidP="00520DEA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20DEA" w:rsidRDefault="00520DEA" w:rsidP="00520DEA">
      <w:pPr>
        <w:spacing w:after="0" w:line="240" w:lineRule="auto"/>
        <w:jc w:val="center"/>
      </w:pPr>
    </w:p>
    <w:p w:rsidR="00520DEA" w:rsidRPr="00697296" w:rsidRDefault="00520DEA" w:rsidP="00520DEA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  <w:r w:rsidRPr="00697296">
        <w:rPr>
          <w:rFonts w:ascii="Constantia" w:hAnsi="Constantia" w:cs="Constantia"/>
          <w:b/>
          <w:sz w:val="28"/>
          <w:szCs w:val="28"/>
        </w:rPr>
        <w:t>ИНФОРМАЦИОННОЕ ПИСЬМО</w:t>
      </w:r>
    </w:p>
    <w:p w:rsidR="00520DEA" w:rsidRDefault="00520DEA" w:rsidP="00520DEA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</w:p>
    <w:p w:rsidR="00520DEA" w:rsidRDefault="00520DEA" w:rsidP="00520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Физико-технический факультет, юридический факультет, </w:t>
      </w:r>
      <w:r w:rsidRPr="00707E6D">
        <w:rPr>
          <w:rFonts w:ascii="Constantia" w:hAnsi="Constantia" w:cs="Constantia"/>
          <w:iCs/>
          <w:sz w:val="28"/>
          <w:szCs w:val="28"/>
        </w:rPr>
        <w:t>Региональный научно-методический центр правовой и технической защиты информации</w:t>
      </w:r>
      <w:r>
        <w:rPr>
          <w:rFonts w:ascii="Constantia" w:hAnsi="Constantia" w:cs="Constantia"/>
          <w:iCs/>
          <w:sz w:val="28"/>
          <w:szCs w:val="28"/>
        </w:rPr>
        <w:t xml:space="preserve"> </w:t>
      </w:r>
      <w:r>
        <w:rPr>
          <w:rFonts w:ascii="Constantia" w:hAnsi="Constantia" w:cs="Constantia"/>
          <w:sz w:val="28"/>
          <w:szCs w:val="28"/>
        </w:rPr>
        <w:t xml:space="preserve">и Научное студенческое общество Алтайского государственного университета приглашают принять участие во </w:t>
      </w:r>
      <w:r>
        <w:rPr>
          <w:rFonts w:ascii="Constantia" w:hAnsi="Constantia" w:cs="Constantia"/>
          <w:sz w:val="28"/>
          <w:szCs w:val="28"/>
          <w:lang w:val="en-US"/>
        </w:rPr>
        <w:t>II</w:t>
      </w:r>
      <w:r>
        <w:rPr>
          <w:rFonts w:ascii="Constantia" w:hAnsi="Constantia" w:cs="Constantia"/>
          <w:sz w:val="28"/>
          <w:szCs w:val="28"/>
        </w:rPr>
        <w:t xml:space="preserve"> Междисциплинарной межвузовской научной конференции</w:t>
      </w:r>
      <w:r w:rsidRPr="00707E6D">
        <w:rPr>
          <w:rFonts w:ascii="Constantia" w:hAnsi="Constantia" w:cs="Constantia"/>
          <w:sz w:val="28"/>
          <w:szCs w:val="28"/>
        </w:rPr>
        <w:t xml:space="preserve"> </w:t>
      </w:r>
      <w:r>
        <w:rPr>
          <w:rFonts w:ascii="Constantia" w:hAnsi="Constantia" w:cs="Constantia"/>
          <w:sz w:val="28"/>
          <w:szCs w:val="28"/>
        </w:rPr>
        <w:t xml:space="preserve">студентов, магистрантов и аспирантов </w:t>
      </w:r>
    </w:p>
    <w:p w:rsidR="00520DEA" w:rsidRDefault="00520DEA" w:rsidP="00520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DEA" w:rsidRPr="00697296" w:rsidRDefault="00520DEA" w:rsidP="00520DEA">
      <w:pPr>
        <w:spacing w:line="240" w:lineRule="auto"/>
        <w:jc w:val="center"/>
        <w:rPr>
          <w:rFonts w:ascii="Constantia" w:hAnsi="Constantia" w:cs="Constantia"/>
          <w:b/>
          <w:sz w:val="40"/>
          <w:szCs w:val="40"/>
        </w:rPr>
      </w:pPr>
      <w:r w:rsidRPr="00697296">
        <w:rPr>
          <w:rFonts w:ascii="Courier New" w:eastAsia="Arial Unicode MS" w:hAnsi="Courier New" w:cs="Courier New"/>
          <w:b/>
          <w:sz w:val="40"/>
          <w:szCs w:val="40"/>
        </w:rPr>
        <w:t>«</w:t>
      </w:r>
      <w:bookmarkStart w:id="0" w:name="_GoBack"/>
      <w:r w:rsidR="00DC028A" w:rsidRPr="00697296">
        <w:rPr>
          <w:rFonts w:ascii="Courier New" w:eastAsia="Arial Unicode MS" w:hAnsi="Courier New" w:cs="Courier New"/>
          <w:b/>
          <w:sz w:val="40"/>
          <w:szCs w:val="40"/>
        </w:rPr>
        <w:t>ПРОБЛЕМЫ ПРАВОВОЙ И ТЕХНИЧЕСКОЙ ЗАЩИТЫ ИНФОРМАЦИИ - 2015</w:t>
      </w:r>
      <w:bookmarkEnd w:id="0"/>
      <w:r w:rsidRPr="00697296">
        <w:rPr>
          <w:rFonts w:ascii="Courier New" w:eastAsia="Arial Unicode MS" w:hAnsi="Courier New" w:cs="Courier New"/>
          <w:b/>
          <w:sz w:val="40"/>
          <w:szCs w:val="40"/>
        </w:rPr>
        <w:t>»</w:t>
      </w:r>
    </w:p>
    <w:p w:rsidR="00520DEA" w:rsidRDefault="00520DEA" w:rsidP="00520DEA">
      <w:pPr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Открытие конференция состоится </w:t>
      </w:r>
      <w:r>
        <w:rPr>
          <w:rFonts w:ascii="Constantia" w:hAnsi="Constantia" w:cs="Constantia"/>
          <w:b/>
          <w:sz w:val="28"/>
          <w:szCs w:val="28"/>
        </w:rPr>
        <w:t>20 мая</w:t>
      </w:r>
      <w:r>
        <w:rPr>
          <w:rFonts w:ascii="Constantia" w:hAnsi="Constantia" w:cs="Constantia"/>
          <w:b/>
          <w:bCs/>
          <w:sz w:val="28"/>
          <w:szCs w:val="28"/>
        </w:rPr>
        <w:t xml:space="preserve"> 201</w:t>
      </w:r>
      <w:r w:rsidRPr="00C821F8">
        <w:rPr>
          <w:rFonts w:ascii="Constantia" w:hAnsi="Constantia" w:cs="Constantia"/>
          <w:b/>
          <w:bCs/>
          <w:sz w:val="28"/>
          <w:szCs w:val="28"/>
        </w:rPr>
        <w:t>5</w:t>
      </w:r>
      <w:r>
        <w:rPr>
          <w:rFonts w:ascii="Constantia" w:hAnsi="Constantia" w:cs="Constantia"/>
          <w:b/>
          <w:bCs/>
          <w:sz w:val="28"/>
          <w:szCs w:val="28"/>
        </w:rPr>
        <w:t xml:space="preserve"> года</w:t>
      </w:r>
      <w:r>
        <w:rPr>
          <w:rFonts w:ascii="Constantia" w:hAnsi="Constantia" w:cs="Constantia"/>
          <w:sz w:val="28"/>
          <w:szCs w:val="28"/>
        </w:rPr>
        <w:t xml:space="preserve"> по адресу: г. Барнаул, ул. Димитрова, 66 (зал Ученого совета Алтайского государственного университета). </w:t>
      </w:r>
    </w:p>
    <w:p w:rsidR="00520DEA" w:rsidRDefault="00520DEA" w:rsidP="00520DEA">
      <w:pPr>
        <w:jc w:val="both"/>
        <w:rPr>
          <w:rFonts w:ascii="Constantia" w:hAnsi="Constantia" w:cs="Constantia"/>
          <w:sz w:val="28"/>
          <w:szCs w:val="24"/>
        </w:rPr>
      </w:pPr>
      <w:r>
        <w:rPr>
          <w:rFonts w:ascii="Constantia" w:hAnsi="Constantia" w:cs="Constantia"/>
          <w:sz w:val="28"/>
          <w:szCs w:val="28"/>
        </w:rPr>
        <w:t xml:space="preserve">К участию в конференции приглашаются студенты, магистранты и аспиранты вузов. </w:t>
      </w:r>
      <w:r w:rsidRPr="0027297E">
        <w:rPr>
          <w:rFonts w:ascii="Constantia" w:hAnsi="Constantia" w:cs="Constantia"/>
          <w:sz w:val="28"/>
          <w:szCs w:val="24"/>
        </w:rPr>
        <w:t xml:space="preserve">В рамках конференции состоится конкурсный отбор лучших докладов (1,2,3 места). Все докладчики получат сертификаты участников конференции. По результатам конференции </w:t>
      </w:r>
      <w:r w:rsidRPr="0027297E">
        <w:rPr>
          <w:rFonts w:ascii="Constantia" w:hAnsi="Constantia" w:cs="Constantia"/>
          <w:b/>
          <w:sz w:val="28"/>
          <w:szCs w:val="24"/>
        </w:rPr>
        <w:t xml:space="preserve">планируется выпуск сборника </w:t>
      </w:r>
      <w:r w:rsidRPr="0027297E">
        <w:rPr>
          <w:rFonts w:ascii="Constantia" w:hAnsi="Constantia" w:cs="Constantia"/>
          <w:sz w:val="28"/>
          <w:szCs w:val="24"/>
        </w:rPr>
        <w:t>статей</w:t>
      </w:r>
      <w:r>
        <w:rPr>
          <w:rFonts w:ascii="Constantia" w:hAnsi="Constantia" w:cs="Constantia"/>
          <w:sz w:val="28"/>
          <w:szCs w:val="24"/>
        </w:rPr>
        <w:t>, индексируемых в РИНЦ</w:t>
      </w:r>
      <w:r w:rsidRPr="0027297E">
        <w:rPr>
          <w:rFonts w:ascii="Constantia" w:hAnsi="Constantia" w:cs="Constantia"/>
          <w:sz w:val="28"/>
          <w:szCs w:val="24"/>
        </w:rPr>
        <w:t>.</w:t>
      </w:r>
    </w:p>
    <w:p w:rsidR="00520DEA" w:rsidRPr="00FF7987" w:rsidRDefault="00520DEA" w:rsidP="004A33EC">
      <w:pPr>
        <w:spacing w:after="0" w:line="240" w:lineRule="auto"/>
        <w:jc w:val="center"/>
        <w:rPr>
          <w:rFonts w:ascii="Constantia" w:hAnsi="Constantia" w:cs="Constantia"/>
          <w:b/>
          <w:i/>
          <w:sz w:val="28"/>
          <w:szCs w:val="24"/>
        </w:rPr>
      </w:pPr>
      <w:r w:rsidRPr="00FF7987">
        <w:rPr>
          <w:rFonts w:ascii="Constantia" w:hAnsi="Constantia" w:cs="Constantia"/>
          <w:b/>
          <w:i/>
          <w:sz w:val="28"/>
          <w:szCs w:val="24"/>
        </w:rPr>
        <w:t>Секции конференции:</w:t>
      </w:r>
    </w:p>
    <w:p w:rsidR="00520DEA" w:rsidRPr="00A35922" w:rsidRDefault="00520DEA" w:rsidP="00520DEA">
      <w:pPr>
        <w:spacing w:after="0" w:line="240" w:lineRule="auto"/>
        <w:jc w:val="both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b/>
          <w:i/>
          <w:sz w:val="28"/>
          <w:szCs w:val="24"/>
        </w:rPr>
        <w:t xml:space="preserve">Секция 1. </w:t>
      </w:r>
      <w:r w:rsidRPr="00A35922">
        <w:rPr>
          <w:rFonts w:ascii="Constantia" w:hAnsi="Constantia" w:cs="Constantia"/>
          <w:sz w:val="28"/>
          <w:szCs w:val="24"/>
        </w:rPr>
        <w:t>Проблемы технического обеспечения информационной безопасности.</w:t>
      </w:r>
    </w:p>
    <w:p w:rsidR="00520DEA" w:rsidRDefault="00520DEA" w:rsidP="00520DEA">
      <w:pPr>
        <w:spacing w:after="0" w:line="240" w:lineRule="auto"/>
        <w:jc w:val="both"/>
        <w:rPr>
          <w:rFonts w:ascii="Constantia" w:hAnsi="Constantia" w:cs="Constantia"/>
          <w:sz w:val="28"/>
          <w:szCs w:val="24"/>
        </w:rPr>
      </w:pPr>
      <w:r>
        <w:rPr>
          <w:rFonts w:ascii="Constantia" w:hAnsi="Constantia" w:cs="Constantia"/>
          <w:b/>
          <w:i/>
          <w:sz w:val="28"/>
          <w:szCs w:val="24"/>
        </w:rPr>
        <w:t>Секция</w:t>
      </w:r>
      <w:r w:rsidRPr="00A35922">
        <w:rPr>
          <w:rFonts w:ascii="Constantia" w:hAnsi="Constantia" w:cs="Constantia"/>
          <w:b/>
          <w:i/>
          <w:sz w:val="28"/>
          <w:szCs w:val="24"/>
        </w:rPr>
        <w:t xml:space="preserve"> 2.</w:t>
      </w:r>
      <w:r>
        <w:rPr>
          <w:rFonts w:ascii="Constantia" w:hAnsi="Constantia" w:cs="Constantia"/>
          <w:b/>
          <w:i/>
          <w:sz w:val="28"/>
          <w:szCs w:val="24"/>
        </w:rPr>
        <w:t xml:space="preserve"> </w:t>
      </w:r>
      <w:r w:rsidRPr="00A35922">
        <w:rPr>
          <w:rFonts w:ascii="Constantia" w:hAnsi="Constantia" w:cs="Constantia"/>
          <w:sz w:val="28"/>
          <w:szCs w:val="24"/>
        </w:rPr>
        <w:t>Пр</w:t>
      </w:r>
      <w:r>
        <w:rPr>
          <w:rFonts w:ascii="Constantia" w:hAnsi="Constantia" w:cs="Constantia"/>
          <w:sz w:val="28"/>
          <w:szCs w:val="24"/>
        </w:rPr>
        <w:t>авовые проблемы информационной безопасности.</w:t>
      </w:r>
    </w:p>
    <w:p w:rsidR="004A33EC" w:rsidRDefault="004A33EC" w:rsidP="00520DEA">
      <w:pPr>
        <w:spacing w:after="0" w:line="240" w:lineRule="auto"/>
        <w:jc w:val="both"/>
        <w:rPr>
          <w:rFonts w:ascii="Constantia" w:hAnsi="Constantia" w:cs="Constantia"/>
          <w:sz w:val="28"/>
          <w:szCs w:val="24"/>
        </w:rPr>
      </w:pPr>
    </w:p>
    <w:p w:rsidR="00520DEA" w:rsidRPr="00FF7987" w:rsidRDefault="00520DEA" w:rsidP="004A33EC">
      <w:pPr>
        <w:spacing w:after="0" w:line="240" w:lineRule="auto"/>
        <w:ind w:firstLine="708"/>
        <w:jc w:val="center"/>
        <w:rPr>
          <w:rFonts w:ascii="Constantia" w:hAnsi="Constantia" w:cs="Constantia"/>
          <w:i/>
          <w:iCs/>
          <w:sz w:val="28"/>
          <w:szCs w:val="24"/>
        </w:rPr>
      </w:pPr>
      <w:r w:rsidRPr="00FF7987">
        <w:rPr>
          <w:rFonts w:ascii="Constantia" w:hAnsi="Constantia" w:cs="Constantia"/>
          <w:b/>
          <w:i/>
          <w:sz w:val="28"/>
          <w:szCs w:val="24"/>
        </w:rPr>
        <w:t>Тематика конференции:</w:t>
      </w:r>
    </w:p>
    <w:p w:rsidR="00520DEA" w:rsidRPr="00A35922" w:rsidRDefault="00520DEA" w:rsidP="00520DE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sz w:val="28"/>
          <w:szCs w:val="24"/>
        </w:rPr>
        <w:t>технические средства защиты информации;</w:t>
      </w:r>
    </w:p>
    <w:p w:rsidR="00520DEA" w:rsidRPr="00A35922" w:rsidRDefault="00520DEA" w:rsidP="00520DE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sz w:val="28"/>
          <w:szCs w:val="24"/>
        </w:rPr>
        <w:t>безопасность вычислительных сетей</w:t>
      </w:r>
      <w:r>
        <w:rPr>
          <w:rFonts w:ascii="Constantia" w:hAnsi="Constantia" w:cs="Constantia"/>
          <w:sz w:val="28"/>
          <w:szCs w:val="24"/>
        </w:rPr>
        <w:t>;</w:t>
      </w:r>
    </w:p>
    <w:p w:rsidR="00520DEA" w:rsidRPr="00A35922" w:rsidRDefault="00520DEA" w:rsidP="00520DE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sz w:val="28"/>
          <w:szCs w:val="24"/>
        </w:rPr>
        <w:t xml:space="preserve">правовое обеспечение информационной безопасности; </w:t>
      </w:r>
    </w:p>
    <w:p w:rsidR="00520DEA" w:rsidRDefault="00520DEA" w:rsidP="00520DE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sz w:val="28"/>
          <w:szCs w:val="24"/>
        </w:rPr>
        <w:t>правовые, криминологические и криминалистические проблемы преступности в сфере высоких технологий</w:t>
      </w:r>
      <w:r>
        <w:rPr>
          <w:rFonts w:ascii="Constantia" w:hAnsi="Constantia" w:cs="Constantia"/>
          <w:sz w:val="28"/>
          <w:szCs w:val="24"/>
        </w:rPr>
        <w:t>.</w:t>
      </w:r>
    </w:p>
    <w:p w:rsidR="00520DEA" w:rsidRDefault="00520DEA" w:rsidP="00520DEA">
      <w:pPr>
        <w:spacing w:after="0" w:line="240" w:lineRule="auto"/>
        <w:jc w:val="both"/>
        <w:rPr>
          <w:rFonts w:ascii="Constantia" w:hAnsi="Constantia" w:cs="Constantia"/>
          <w:sz w:val="28"/>
          <w:szCs w:val="24"/>
        </w:rPr>
      </w:pPr>
    </w:p>
    <w:p w:rsidR="00520DEA" w:rsidRPr="00697296" w:rsidRDefault="00520DEA" w:rsidP="00520DEA">
      <w:pPr>
        <w:spacing w:after="0" w:line="240" w:lineRule="auto"/>
        <w:jc w:val="both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b/>
          <w:sz w:val="28"/>
          <w:szCs w:val="24"/>
        </w:rPr>
        <w:t xml:space="preserve">Заявки </w:t>
      </w:r>
      <w:r>
        <w:rPr>
          <w:rFonts w:ascii="Constantia" w:hAnsi="Constantia" w:cs="Constantia"/>
          <w:b/>
          <w:sz w:val="28"/>
          <w:szCs w:val="24"/>
        </w:rPr>
        <w:t xml:space="preserve">на участие </w:t>
      </w:r>
      <w:r w:rsidRPr="00A35922">
        <w:rPr>
          <w:rFonts w:ascii="Constantia" w:hAnsi="Constantia" w:cs="Constantia"/>
          <w:b/>
          <w:sz w:val="28"/>
          <w:szCs w:val="24"/>
        </w:rPr>
        <w:t xml:space="preserve">принимаются </w:t>
      </w:r>
      <w:r w:rsidRPr="00BE72B5">
        <w:rPr>
          <w:rFonts w:ascii="Constantia" w:hAnsi="Constantia" w:cs="Constantia"/>
          <w:b/>
          <w:sz w:val="28"/>
          <w:szCs w:val="24"/>
          <w:u w:val="single"/>
        </w:rPr>
        <w:t xml:space="preserve">до </w:t>
      </w:r>
      <w:smartTag w:uri="urn:schemas-microsoft-com:office:smarttags" w:element="date">
        <w:smartTagPr>
          <w:attr w:name="ls" w:val="trans"/>
          <w:attr w:name="Month" w:val="5"/>
          <w:attr w:name="Day" w:val="16"/>
          <w:attr w:name="Year" w:val="2015"/>
        </w:smartTagPr>
        <w:r w:rsidRPr="00BE72B5">
          <w:rPr>
            <w:rFonts w:ascii="Constantia" w:hAnsi="Constantia" w:cs="Constantia"/>
            <w:b/>
            <w:sz w:val="28"/>
            <w:szCs w:val="24"/>
            <w:u w:val="single"/>
          </w:rPr>
          <w:t>1</w:t>
        </w:r>
        <w:r>
          <w:rPr>
            <w:rFonts w:ascii="Constantia" w:hAnsi="Constantia" w:cs="Constantia"/>
            <w:b/>
            <w:sz w:val="28"/>
            <w:szCs w:val="24"/>
            <w:u w:val="single"/>
          </w:rPr>
          <w:t>6</w:t>
        </w:r>
        <w:r w:rsidRPr="00BE72B5">
          <w:rPr>
            <w:rFonts w:ascii="Constantia" w:hAnsi="Constantia" w:cs="Constantia"/>
            <w:b/>
            <w:sz w:val="28"/>
            <w:szCs w:val="24"/>
            <w:u w:val="single"/>
          </w:rPr>
          <w:t xml:space="preserve"> мая </w:t>
        </w:r>
        <w:smartTag w:uri="urn:schemas-microsoft-com:office:smarttags" w:element="metricconverter">
          <w:smartTagPr>
            <w:attr w:name="ProductID" w:val="2015 г"/>
          </w:smartTagPr>
          <w:r w:rsidRPr="00BE72B5">
            <w:rPr>
              <w:rFonts w:ascii="Constantia" w:hAnsi="Constantia" w:cs="Constantia"/>
              <w:b/>
              <w:sz w:val="28"/>
              <w:szCs w:val="24"/>
              <w:u w:val="single"/>
            </w:rPr>
            <w:t>2015 г</w:t>
          </w:r>
        </w:smartTag>
        <w:r w:rsidRPr="00BE72B5">
          <w:rPr>
            <w:rFonts w:ascii="Constantia" w:hAnsi="Constantia" w:cs="Constantia"/>
            <w:b/>
            <w:sz w:val="28"/>
            <w:szCs w:val="24"/>
            <w:u w:val="single"/>
          </w:rPr>
          <w:t>.</w:t>
        </w:r>
      </w:smartTag>
      <w:r w:rsidRPr="00A35922">
        <w:rPr>
          <w:rFonts w:ascii="Constantia" w:hAnsi="Constantia" w:cs="Constantia"/>
          <w:b/>
          <w:sz w:val="28"/>
          <w:szCs w:val="24"/>
          <w:u w:val="single"/>
        </w:rPr>
        <w:t xml:space="preserve"> </w:t>
      </w:r>
      <w:r w:rsidRPr="00A35922">
        <w:rPr>
          <w:rFonts w:ascii="Constantia" w:hAnsi="Constantia" w:cs="Constantia"/>
          <w:b/>
          <w:sz w:val="28"/>
          <w:szCs w:val="24"/>
        </w:rPr>
        <w:t xml:space="preserve">по электронной почте: </w:t>
      </w:r>
      <w:hyperlink r:id="rId8" w:history="1">
        <w:r w:rsidRPr="00A35922">
          <w:rPr>
            <w:rStyle w:val="a3"/>
            <w:b/>
            <w:i/>
            <w:sz w:val="28"/>
          </w:rPr>
          <w:t>PTZI-2014@yandex.ru</w:t>
        </w:r>
      </w:hyperlink>
      <w:r w:rsidRPr="00F02593">
        <w:rPr>
          <w:rStyle w:val="a3"/>
          <w:b/>
          <w:i/>
          <w:sz w:val="28"/>
          <w:u w:val="none"/>
        </w:rPr>
        <w:t xml:space="preserve">. </w:t>
      </w:r>
      <w:r w:rsidRPr="00A653A2">
        <w:rPr>
          <w:rStyle w:val="a3"/>
          <w:color w:val="auto"/>
          <w:sz w:val="28"/>
          <w:u w:val="none"/>
        </w:rPr>
        <w:t xml:space="preserve">Возможно участие в конференции </w:t>
      </w:r>
      <w:r w:rsidRPr="00697296">
        <w:rPr>
          <w:rStyle w:val="a3"/>
          <w:b/>
          <w:color w:val="auto"/>
          <w:sz w:val="28"/>
          <w:u w:val="none"/>
        </w:rPr>
        <w:t>в заочной форме</w:t>
      </w:r>
      <w:r w:rsidRPr="00A653A2">
        <w:rPr>
          <w:rStyle w:val="a3"/>
          <w:color w:val="auto"/>
          <w:sz w:val="28"/>
          <w:u w:val="none"/>
        </w:rPr>
        <w:t xml:space="preserve"> с публикацией статьи.</w:t>
      </w:r>
      <w:r w:rsidRPr="00697296">
        <w:rPr>
          <w:rFonts w:ascii="Constantia" w:hAnsi="Constantia" w:cs="Constantia"/>
          <w:sz w:val="28"/>
          <w:szCs w:val="24"/>
        </w:rPr>
        <w:br w:type="page"/>
      </w:r>
    </w:p>
    <w:p w:rsidR="00520DEA" w:rsidRPr="00A35922" w:rsidRDefault="00520DEA" w:rsidP="008A17F6">
      <w:pPr>
        <w:spacing w:after="0" w:line="240" w:lineRule="auto"/>
        <w:jc w:val="center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b/>
          <w:bCs/>
          <w:i/>
          <w:iCs/>
          <w:sz w:val="28"/>
          <w:szCs w:val="24"/>
        </w:rPr>
        <w:lastRenderedPageBreak/>
        <w:t>Орг</w:t>
      </w:r>
      <w:r>
        <w:rPr>
          <w:rFonts w:ascii="Constantia" w:hAnsi="Constantia" w:cs="Constantia"/>
          <w:b/>
          <w:bCs/>
          <w:i/>
          <w:iCs/>
          <w:sz w:val="28"/>
          <w:szCs w:val="24"/>
        </w:rPr>
        <w:t>анизационный комитет конференции</w:t>
      </w:r>
      <w:r w:rsidRPr="00A35922">
        <w:rPr>
          <w:rFonts w:ascii="Constantia" w:hAnsi="Constantia" w:cs="Constantia"/>
          <w:b/>
          <w:bCs/>
          <w:i/>
          <w:iCs/>
          <w:sz w:val="28"/>
          <w:szCs w:val="24"/>
        </w:rPr>
        <w:t>:</w:t>
      </w:r>
    </w:p>
    <w:p w:rsidR="00520DEA" w:rsidRDefault="00520DEA" w:rsidP="008A17F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r>
        <w:rPr>
          <w:rFonts w:ascii="Constantia" w:hAnsi="Constantia" w:cs="Constantia"/>
          <w:sz w:val="28"/>
          <w:szCs w:val="24"/>
        </w:rPr>
        <w:t>Поляков Виктор Владимирович, декан физико-технического факультета АлтГУ, заведующий кафедрой прикладной физики, электроники и информационной безопасности, профессор, доктор физико-математических наук.</w:t>
      </w:r>
    </w:p>
    <w:p w:rsidR="00520DEA" w:rsidRDefault="00520DEA" w:rsidP="008A17F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r>
        <w:rPr>
          <w:rFonts w:ascii="Constantia" w:hAnsi="Constantia" w:cs="Constantia"/>
          <w:sz w:val="28"/>
          <w:szCs w:val="24"/>
        </w:rPr>
        <w:t xml:space="preserve">Карлова Наталья Владимировна, </w:t>
      </w:r>
      <w:proofErr w:type="spellStart"/>
      <w:r>
        <w:rPr>
          <w:rFonts w:ascii="Constantia" w:hAnsi="Constantia" w:cs="Constantia"/>
          <w:sz w:val="28"/>
          <w:szCs w:val="24"/>
        </w:rPr>
        <w:t>и.о</w:t>
      </w:r>
      <w:proofErr w:type="spellEnd"/>
      <w:r>
        <w:rPr>
          <w:rFonts w:ascii="Constantia" w:hAnsi="Constantia" w:cs="Constantia"/>
          <w:sz w:val="28"/>
          <w:szCs w:val="24"/>
        </w:rPr>
        <w:t>. декана юридического факультета АлтГУ, доцент, кандидат</w:t>
      </w:r>
      <w:r w:rsidRPr="00884CCB">
        <w:rPr>
          <w:rFonts w:ascii="Constantia" w:hAnsi="Constantia" w:cs="Constantia"/>
          <w:sz w:val="28"/>
          <w:szCs w:val="24"/>
        </w:rPr>
        <w:t xml:space="preserve"> юридических наук</w:t>
      </w:r>
      <w:r>
        <w:rPr>
          <w:rFonts w:ascii="Constantia" w:hAnsi="Constantia" w:cs="Constantia"/>
          <w:sz w:val="28"/>
          <w:szCs w:val="24"/>
        </w:rPr>
        <w:t>.</w:t>
      </w:r>
    </w:p>
    <w:p w:rsidR="00520DEA" w:rsidRDefault="00520DEA" w:rsidP="008A17F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proofErr w:type="spellStart"/>
      <w:r>
        <w:rPr>
          <w:rFonts w:ascii="Constantia" w:hAnsi="Constantia" w:cs="Constantia"/>
          <w:sz w:val="28"/>
          <w:szCs w:val="24"/>
        </w:rPr>
        <w:t>Толстошеев</w:t>
      </w:r>
      <w:proofErr w:type="spellEnd"/>
      <w:r>
        <w:rPr>
          <w:rFonts w:ascii="Constantia" w:hAnsi="Constantia" w:cs="Constantia"/>
          <w:sz w:val="28"/>
          <w:szCs w:val="24"/>
        </w:rPr>
        <w:t xml:space="preserve"> Сергей Николаевич, начальник отдела «К» Главного управления внутренних дел по Алтайскому краю, полковник полиции.</w:t>
      </w:r>
    </w:p>
    <w:p w:rsidR="00520DEA" w:rsidRPr="00F245C8" w:rsidRDefault="00520DEA" w:rsidP="008A17F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sz w:val="28"/>
          <w:szCs w:val="24"/>
        </w:rPr>
        <w:t>Белозерских Василий Вениаминович, зам</w:t>
      </w:r>
      <w:r>
        <w:rPr>
          <w:rFonts w:ascii="Constantia" w:hAnsi="Constantia" w:cs="Constantia"/>
          <w:sz w:val="28"/>
          <w:szCs w:val="24"/>
        </w:rPr>
        <w:t>еститель</w:t>
      </w:r>
      <w:r w:rsidRPr="00A35922">
        <w:rPr>
          <w:rFonts w:ascii="Constantia" w:hAnsi="Constantia" w:cs="Constantia"/>
          <w:sz w:val="28"/>
          <w:szCs w:val="24"/>
        </w:rPr>
        <w:t xml:space="preserve"> декана </w:t>
      </w:r>
      <w:r>
        <w:rPr>
          <w:rFonts w:ascii="Constantia" w:hAnsi="Constantia" w:cs="Constantia"/>
          <w:sz w:val="28"/>
          <w:szCs w:val="24"/>
        </w:rPr>
        <w:t>физико-технического факультета АлтГУ</w:t>
      </w:r>
      <w:r w:rsidRPr="00A35922">
        <w:rPr>
          <w:rFonts w:ascii="Constantia" w:hAnsi="Constantia" w:cs="Constantia"/>
          <w:sz w:val="28"/>
          <w:szCs w:val="24"/>
        </w:rPr>
        <w:t>, ст</w:t>
      </w:r>
      <w:r>
        <w:rPr>
          <w:rFonts w:ascii="Constantia" w:hAnsi="Constantia" w:cs="Constantia"/>
          <w:sz w:val="28"/>
          <w:szCs w:val="24"/>
        </w:rPr>
        <w:t>арший преподаватель.</w:t>
      </w:r>
    </w:p>
    <w:p w:rsidR="00520DEA" w:rsidRPr="00A35922" w:rsidRDefault="00520DEA" w:rsidP="008A17F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A35922">
        <w:rPr>
          <w:rFonts w:ascii="Constantia" w:hAnsi="Constantia" w:cs="Constantia"/>
          <w:sz w:val="28"/>
          <w:szCs w:val="24"/>
        </w:rPr>
        <w:t>Русанов</w:t>
      </w:r>
      <w:proofErr w:type="spellEnd"/>
      <w:r w:rsidRPr="00A35922">
        <w:rPr>
          <w:rFonts w:ascii="Constantia" w:hAnsi="Constantia" w:cs="Constantia"/>
          <w:sz w:val="28"/>
          <w:szCs w:val="24"/>
        </w:rPr>
        <w:t xml:space="preserve"> Виталий Викторович, зам</w:t>
      </w:r>
      <w:r>
        <w:rPr>
          <w:rFonts w:ascii="Constantia" w:hAnsi="Constantia" w:cs="Constantia"/>
          <w:sz w:val="28"/>
          <w:szCs w:val="24"/>
        </w:rPr>
        <w:t>еститель</w:t>
      </w:r>
      <w:r w:rsidRPr="00A35922">
        <w:rPr>
          <w:rFonts w:ascii="Constantia" w:hAnsi="Constantia" w:cs="Constantia"/>
          <w:sz w:val="28"/>
          <w:szCs w:val="24"/>
        </w:rPr>
        <w:t xml:space="preserve"> декана юридического факульте</w:t>
      </w:r>
      <w:r>
        <w:rPr>
          <w:rFonts w:ascii="Constantia" w:hAnsi="Constantia" w:cs="Constantia"/>
          <w:sz w:val="28"/>
          <w:szCs w:val="24"/>
        </w:rPr>
        <w:t xml:space="preserve">та АлтГУ, </w:t>
      </w:r>
      <w:r w:rsidRPr="00A35922">
        <w:rPr>
          <w:rFonts w:ascii="Constantia" w:hAnsi="Constantia" w:cs="Constantia"/>
          <w:sz w:val="28"/>
          <w:szCs w:val="24"/>
        </w:rPr>
        <w:t>доцент</w:t>
      </w:r>
      <w:r>
        <w:rPr>
          <w:rFonts w:ascii="Constantia" w:hAnsi="Constantia" w:cs="Constantia"/>
          <w:sz w:val="28"/>
          <w:szCs w:val="24"/>
        </w:rPr>
        <w:t>, кандидат исторических наук</w:t>
      </w:r>
      <w:r w:rsidRPr="00A35922">
        <w:rPr>
          <w:rFonts w:ascii="Constantia" w:hAnsi="Constantia" w:cs="Constantia"/>
          <w:sz w:val="28"/>
          <w:szCs w:val="24"/>
        </w:rPr>
        <w:t>.</w:t>
      </w:r>
    </w:p>
    <w:p w:rsidR="00520DEA" w:rsidRDefault="00520DEA" w:rsidP="008A17F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A35922">
        <w:rPr>
          <w:rFonts w:ascii="Constantia" w:hAnsi="Constantia" w:cs="Constantia"/>
          <w:sz w:val="28"/>
          <w:szCs w:val="24"/>
        </w:rPr>
        <w:t>Плетнёв</w:t>
      </w:r>
      <w:proofErr w:type="spellEnd"/>
      <w:r w:rsidRPr="00A35922">
        <w:rPr>
          <w:rFonts w:ascii="Constantia" w:hAnsi="Constantia" w:cs="Constantia"/>
          <w:sz w:val="28"/>
          <w:szCs w:val="24"/>
        </w:rPr>
        <w:t xml:space="preserve"> Павел Валерьевич, </w:t>
      </w:r>
      <w:r>
        <w:rPr>
          <w:rFonts w:ascii="Constantia" w:hAnsi="Constantia" w:cs="Constantia"/>
          <w:sz w:val="28"/>
          <w:szCs w:val="24"/>
        </w:rPr>
        <w:t>Г</w:t>
      </w:r>
      <w:r w:rsidRPr="00A35922">
        <w:rPr>
          <w:rFonts w:ascii="Constantia" w:hAnsi="Constantia" w:cs="Constantia"/>
          <w:sz w:val="28"/>
          <w:szCs w:val="24"/>
        </w:rPr>
        <w:t>енеральный директор ООО «Центр информационной безопасности»</w:t>
      </w:r>
      <w:r>
        <w:rPr>
          <w:rFonts w:ascii="Constantia" w:hAnsi="Constantia" w:cs="Constantia"/>
          <w:sz w:val="28"/>
          <w:szCs w:val="24"/>
        </w:rPr>
        <w:t>, председатель Комитета по информационным технологиям Алтайской торгово-промышленной палаты.</w:t>
      </w:r>
    </w:p>
    <w:p w:rsidR="00520DEA" w:rsidRDefault="00520DEA" w:rsidP="008A17F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sz w:val="28"/>
          <w:szCs w:val="24"/>
        </w:rPr>
        <w:t>Сахатов Рустам</w:t>
      </w:r>
      <w:r>
        <w:rPr>
          <w:rFonts w:ascii="Constantia" w:hAnsi="Constantia" w:cs="Constantia"/>
          <w:sz w:val="28"/>
          <w:szCs w:val="24"/>
        </w:rPr>
        <w:t xml:space="preserve"> </w:t>
      </w:r>
      <w:proofErr w:type="spellStart"/>
      <w:r>
        <w:rPr>
          <w:rFonts w:ascii="Constantia" w:hAnsi="Constantia" w:cs="Constantia"/>
          <w:sz w:val="28"/>
          <w:szCs w:val="24"/>
        </w:rPr>
        <w:t>Мырзаевич</w:t>
      </w:r>
      <w:proofErr w:type="spellEnd"/>
      <w:r w:rsidRPr="00A35922">
        <w:rPr>
          <w:rFonts w:ascii="Constantia" w:hAnsi="Constantia" w:cs="Constantia"/>
          <w:sz w:val="28"/>
          <w:szCs w:val="24"/>
        </w:rPr>
        <w:t>, представитель НСО на физико-техническом факультете</w:t>
      </w:r>
      <w:r>
        <w:rPr>
          <w:rFonts w:ascii="Constantia" w:hAnsi="Constantia" w:cs="Constantia"/>
          <w:sz w:val="28"/>
          <w:szCs w:val="24"/>
        </w:rPr>
        <w:t xml:space="preserve"> АлтГУ</w:t>
      </w:r>
      <w:r w:rsidRPr="00A35922">
        <w:rPr>
          <w:rFonts w:ascii="Constantia" w:hAnsi="Constantia" w:cs="Constantia"/>
          <w:sz w:val="28"/>
          <w:szCs w:val="24"/>
        </w:rPr>
        <w:t>.</w:t>
      </w:r>
    </w:p>
    <w:p w:rsidR="00520DEA" w:rsidRDefault="00520DEA" w:rsidP="008A17F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proofErr w:type="spellStart"/>
      <w:r>
        <w:rPr>
          <w:rFonts w:ascii="Constantia" w:hAnsi="Constantia" w:cs="Constantia"/>
          <w:sz w:val="28"/>
          <w:szCs w:val="24"/>
        </w:rPr>
        <w:t>Тигишви</w:t>
      </w:r>
      <w:r w:rsidRPr="005F5A25">
        <w:rPr>
          <w:rFonts w:ascii="Constantia" w:hAnsi="Constantia" w:cs="Constantia"/>
          <w:sz w:val="28"/>
          <w:szCs w:val="24"/>
        </w:rPr>
        <w:t>ли</w:t>
      </w:r>
      <w:proofErr w:type="spellEnd"/>
      <w:r w:rsidRPr="005F5A25">
        <w:rPr>
          <w:rFonts w:ascii="Constantia" w:hAnsi="Constantia" w:cs="Constantia"/>
          <w:sz w:val="28"/>
          <w:szCs w:val="24"/>
        </w:rPr>
        <w:t xml:space="preserve"> Дани</w:t>
      </w:r>
      <w:r>
        <w:rPr>
          <w:rFonts w:ascii="Constantia" w:hAnsi="Constantia" w:cs="Constantia"/>
          <w:sz w:val="28"/>
          <w:szCs w:val="24"/>
        </w:rPr>
        <w:t>и</w:t>
      </w:r>
      <w:r w:rsidRPr="005F5A25">
        <w:rPr>
          <w:rFonts w:ascii="Constantia" w:hAnsi="Constantia" w:cs="Constantia"/>
          <w:sz w:val="28"/>
          <w:szCs w:val="24"/>
        </w:rPr>
        <w:t>л Романович</w:t>
      </w:r>
      <w:r w:rsidRPr="00A35922">
        <w:rPr>
          <w:rFonts w:ascii="Constantia" w:hAnsi="Constantia" w:cs="Constantia"/>
          <w:sz w:val="28"/>
          <w:szCs w:val="24"/>
        </w:rPr>
        <w:t>, представитель НСО на юридическом факультете</w:t>
      </w:r>
      <w:r>
        <w:rPr>
          <w:rFonts w:ascii="Constantia" w:hAnsi="Constantia" w:cs="Constantia"/>
          <w:sz w:val="28"/>
          <w:szCs w:val="24"/>
        </w:rPr>
        <w:t xml:space="preserve"> АлтГУ</w:t>
      </w:r>
      <w:r w:rsidRPr="00A35922">
        <w:rPr>
          <w:rFonts w:ascii="Constantia" w:hAnsi="Constantia" w:cs="Constantia"/>
          <w:sz w:val="28"/>
          <w:szCs w:val="24"/>
        </w:rPr>
        <w:t>.</w:t>
      </w:r>
    </w:p>
    <w:p w:rsidR="00520DEA" w:rsidRPr="00FF7987" w:rsidRDefault="00520DEA" w:rsidP="008A17F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Constantia" w:hAnsi="Constantia" w:cs="Constantia"/>
          <w:b/>
          <w:i/>
          <w:sz w:val="28"/>
          <w:szCs w:val="28"/>
        </w:rPr>
      </w:pPr>
      <w:r w:rsidRPr="007B3592">
        <w:rPr>
          <w:rFonts w:ascii="Constantia" w:hAnsi="Constantia" w:cs="Constantia"/>
          <w:sz w:val="28"/>
          <w:szCs w:val="28"/>
        </w:rPr>
        <w:t xml:space="preserve">Черенкова Анастасия Васильевна, </w:t>
      </w:r>
      <w:r>
        <w:rPr>
          <w:rFonts w:ascii="Constantia" w:hAnsi="Constantia" w:cs="Constantia"/>
          <w:sz w:val="28"/>
          <w:szCs w:val="28"/>
        </w:rPr>
        <w:t xml:space="preserve">начальник отдела организации научно-исследовательской работы студентов </w:t>
      </w:r>
      <w:r w:rsidRPr="007B3592">
        <w:rPr>
          <w:rFonts w:ascii="Constantia" w:hAnsi="Constantia" w:cs="Constantia"/>
          <w:sz w:val="28"/>
          <w:szCs w:val="28"/>
        </w:rPr>
        <w:t>АлтГУ.</w:t>
      </w:r>
    </w:p>
    <w:p w:rsidR="00520DEA" w:rsidRDefault="00520DEA" w:rsidP="008A17F6">
      <w:pPr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8"/>
          <w:szCs w:val="28"/>
        </w:rPr>
      </w:pPr>
      <w:r w:rsidRPr="00F245C8">
        <w:rPr>
          <w:rFonts w:ascii="Constantia" w:hAnsi="Constantia" w:cs="Constantia"/>
          <w:b/>
          <w:bCs/>
          <w:i/>
          <w:iCs/>
          <w:sz w:val="28"/>
          <w:szCs w:val="28"/>
        </w:rPr>
        <w:t>Программный комитет конференции:</w:t>
      </w:r>
    </w:p>
    <w:p w:rsidR="00520DEA" w:rsidRDefault="00520DEA" w:rsidP="008A17F6">
      <w:pPr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sz w:val="28"/>
          <w:szCs w:val="24"/>
        </w:rPr>
        <w:t xml:space="preserve">Мазуров Валерий Анатольевич, </w:t>
      </w:r>
      <w:r>
        <w:rPr>
          <w:rFonts w:ascii="Constantia" w:hAnsi="Constantia" w:cs="Constantia"/>
          <w:sz w:val="28"/>
          <w:szCs w:val="24"/>
        </w:rPr>
        <w:t>доцент кафедры уголовного права и криминологии АлтГУ, кандидат юридических наук.</w:t>
      </w:r>
    </w:p>
    <w:p w:rsidR="00520DEA" w:rsidRDefault="00520DEA" w:rsidP="008A17F6">
      <w:pPr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r>
        <w:rPr>
          <w:rFonts w:ascii="Constantia" w:hAnsi="Constantia" w:cs="Constantia"/>
          <w:sz w:val="28"/>
          <w:szCs w:val="24"/>
        </w:rPr>
        <w:t>Мансуров Александр Валерьевич, доцент кафедры прикладной физики, электроники и информационной безопасности АлтГУ, кандидат технических наук.</w:t>
      </w:r>
    </w:p>
    <w:p w:rsidR="00520DEA" w:rsidRDefault="00520DEA" w:rsidP="008A17F6">
      <w:pPr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r>
        <w:rPr>
          <w:rFonts w:ascii="Constantia" w:hAnsi="Constantia" w:cs="Constantia"/>
          <w:sz w:val="28"/>
          <w:szCs w:val="24"/>
        </w:rPr>
        <w:t>Минакова Наталья Николаевна, профессор кафедры прикладной физики, электроники и информационной безопасности АлтГУ, доктор физико-математических наук.</w:t>
      </w:r>
    </w:p>
    <w:p w:rsidR="00520DEA" w:rsidRDefault="00520DEA" w:rsidP="008A17F6">
      <w:pPr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Constantia" w:hAnsi="Constantia" w:cs="Constantia"/>
          <w:sz w:val="28"/>
          <w:szCs w:val="24"/>
        </w:rPr>
      </w:pPr>
      <w:r w:rsidRPr="00A35922">
        <w:rPr>
          <w:rFonts w:ascii="Constantia" w:hAnsi="Constantia" w:cs="Constantia"/>
          <w:sz w:val="28"/>
          <w:szCs w:val="24"/>
        </w:rPr>
        <w:t>Поляков Ви</w:t>
      </w:r>
      <w:r>
        <w:rPr>
          <w:rFonts w:ascii="Constantia" w:hAnsi="Constantia" w:cs="Constantia"/>
          <w:sz w:val="28"/>
          <w:szCs w:val="24"/>
        </w:rPr>
        <w:t xml:space="preserve">талий </w:t>
      </w:r>
      <w:r w:rsidRPr="00A35922">
        <w:rPr>
          <w:rFonts w:ascii="Constantia" w:hAnsi="Constantia" w:cs="Constantia"/>
          <w:sz w:val="28"/>
          <w:szCs w:val="24"/>
        </w:rPr>
        <w:t>В</w:t>
      </w:r>
      <w:r>
        <w:rPr>
          <w:rFonts w:ascii="Constantia" w:hAnsi="Constantia" w:cs="Constantia"/>
          <w:sz w:val="28"/>
          <w:szCs w:val="24"/>
        </w:rPr>
        <w:t>икторович, доцент кафедры уголовного процесса и криминалистики АлтГУ, кандидат юридических наук.</w:t>
      </w:r>
    </w:p>
    <w:p w:rsidR="00520DEA" w:rsidRPr="006D085E" w:rsidRDefault="00520DEA" w:rsidP="008A17F6">
      <w:pPr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Constantia" w:hAnsi="Constantia" w:cs="Constantia"/>
          <w:b/>
          <w:sz w:val="28"/>
          <w:szCs w:val="24"/>
        </w:rPr>
      </w:pPr>
      <w:proofErr w:type="spellStart"/>
      <w:r w:rsidRPr="00A35922">
        <w:rPr>
          <w:rFonts w:ascii="Constantia" w:hAnsi="Constantia" w:cs="Constantia"/>
          <w:sz w:val="28"/>
          <w:szCs w:val="24"/>
        </w:rPr>
        <w:t>Шарлаев</w:t>
      </w:r>
      <w:proofErr w:type="spellEnd"/>
      <w:r w:rsidRPr="00A35922">
        <w:rPr>
          <w:rFonts w:ascii="Constantia" w:hAnsi="Constantia" w:cs="Constantia"/>
          <w:sz w:val="28"/>
          <w:szCs w:val="24"/>
        </w:rPr>
        <w:t xml:space="preserve"> Е</w:t>
      </w:r>
      <w:r>
        <w:rPr>
          <w:rFonts w:ascii="Constantia" w:hAnsi="Constantia" w:cs="Constantia"/>
          <w:sz w:val="28"/>
          <w:szCs w:val="24"/>
        </w:rPr>
        <w:t xml:space="preserve">вгений Владимирович, </w:t>
      </w:r>
      <w:r w:rsidRPr="00A35922">
        <w:rPr>
          <w:rFonts w:ascii="Constantia" w:hAnsi="Constantia" w:cs="Constantia"/>
          <w:sz w:val="28"/>
          <w:szCs w:val="24"/>
        </w:rPr>
        <w:t xml:space="preserve">доцент кафедры </w:t>
      </w:r>
      <w:r w:rsidRPr="00703AA8">
        <w:rPr>
          <w:rFonts w:ascii="Constantia" w:hAnsi="Constantia" w:cs="Constantia"/>
          <w:sz w:val="28"/>
          <w:szCs w:val="24"/>
        </w:rPr>
        <w:t>информатики, вычислительной техник</w:t>
      </w:r>
      <w:r>
        <w:rPr>
          <w:rFonts w:ascii="Constantia" w:hAnsi="Constantia" w:cs="Constantia"/>
          <w:sz w:val="28"/>
          <w:szCs w:val="24"/>
        </w:rPr>
        <w:t>и и информационной безопасности</w:t>
      </w:r>
      <w:r w:rsidRPr="00A35922">
        <w:rPr>
          <w:rFonts w:ascii="Constantia" w:hAnsi="Constantia" w:cs="Constantia"/>
          <w:sz w:val="28"/>
          <w:szCs w:val="24"/>
        </w:rPr>
        <w:t xml:space="preserve"> </w:t>
      </w:r>
      <w:proofErr w:type="spellStart"/>
      <w:r w:rsidRPr="00A35922">
        <w:rPr>
          <w:rFonts w:ascii="Constantia" w:hAnsi="Constantia" w:cs="Constantia"/>
          <w:sz w:val="28"/>
          <w:szCs w:val="24"/>
        </w:rPr>
        <w:t>АлтГТУ</w:t>
      </w:r>
      <w:proofErr w:type="spellEnd"/>
      <w:r>
        <w:rPr>
          <w:rFonts w:ascii="Constantia" w:hAnsi="Constantia" w:cs="Constantia"/>
          <w:sz w:val="28"/>
          <w:szCs w:val="24"/>
        </w:rPr>
        <w:t xml:space="preserve"> им. И.И. Ползунова, кандидат технических наук.</w:t>
      </w:r>
    </w:p>
    <w:p w:rsidR="00520DEA" w:rsidRPr="0010380F" w:rsidRDefault="00520DEA" w:rsidP="008A17F6">
      <w:pPr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Constantia" w:hAnsi="Constantia" w:cs="Constantia"/>
          <w:b/>
          <w:sz w:val="28"/>
          <w:szCs w:val="24"/>
        </w:rPr>
      </w:pPr>
      <w:r>
        <w:rPr>
          <w:rFonts w:ascii="Constantia" w:hAnsi="Constantia" w:cs="Constantia"/>
          <w:sz w:val="28"/>
          <w:szCs w:val="24"/>
        </w:rPr>
        <w:t xml:space="preserve">Шебалин Александр Владимирович, доцент кафедры криминалистики Барнаульского юридического института </w:t>
      </w:r>
      <w:r w:rsidR="00122AB4">
        <w:rPr>
          <w:rFonts w:ascii="Constantia" w:hAnsi="Constantia" w:cs="Constantia"/>
          <w:sz w:val="28"/>
          <w:szCs w:val="24"/>
        </w:rPr>
        <w:t>МВД России</w:t>
      </w:r>
      <w:r>
        <w:rPr>
          <w:rFonts w:ascii="Constantia" w:hAnsi="Constantia" w:cs="Constantia"/>
          <w:sz w:val="28"/>
          <w:szCs w:val="24"/>
        </w:rPr>
        <w:t>, кандидат юридических наук</w:t>
      </w:r>
      <w:r w:rsidR="00122AB4">
        <w:rPr>
          <w:rFonts w:ascii="Constantia" w:hAnsi="Constantia" w:cs="Constantia"/>
          <w:sz w:val="28"/>
          <w:szCs w:val="24"/>
        </w:rPr>
        <w:t xml:space="preserve">, </w:t>
      </w:r>
      <w:r w:rsidR="00E10B71">
        <w:rPr>
          <w:rFonts w:ascii="Constantia" w:hAnsi="Constantia" w:cs="Constantia"/>
          <w:sz w:val="28"/>
          <w:szCs w:val="24"/>
        </w:rPr>
        <w:t>подполковник</w:t>
      </w:r>
      <w:r w:rsidR="00122AB4">
        <w:rPr>
          <w:rFonts w:ascii="Constantia" w:hAnsi="Constantia" w:cs="Constantia"/>
          <w:sz w:val="28"/>
          <w:szCs w:val="24"/>
        </w:rPr>
        <w:t xml:space="preserve"> полиции</w:t>
      </w:r>
      <w:r>
        <w:rPr>
          <w:rFonts w:ascii="Constantia" w:hAnsi="Constantia" w:cs="Constantia"/>
          <w:sz w:val="28"/>
          <w:szCs w:val="24"/>
        </w:rPr>
        <w:t>.</w:t>
      </w:r>
    </w:p>
    <w:p w:rsidR="00520DEA" w:rsidRDefault="00520DEA" w:rsidP="008A17F6">
      <w:pPr>
        <w:spacing w:after="0" w:line="240" w:lineRule="auto"/>
        <w:jc w:val="both"/>
        <w:rPr>
          <w:rFonts w:ascii="Constantia" w:hAnsi="Constantia" w:cs="Constantia"/>
          <w:b/>
          <w:sz w:val="28"/>
          <w:szCs w:val="24"/>
        </w:rPr>
      </w:pPr>
    </w:p>
    <w:p w:rsidR="00520DEA" w:rsidRPr="00A35922" w:rsidRDefault="00520DEA" w:rsidP="008A17F6">
      <w:pPr>
        <w:spacing w:after="0" w:line="240" w:lineRule="auto"/>
        <w:rPr>
          <w:rFonts w:ascii="Constantia" w:hAnsi="Constantia" w:cs="Constantia"/>
          <w:sz w:val="24"/>
        </w:rPr>
      </w:pPr>
      <w:r w:rsidRPr="00A35922">
        <w:rPr>
          <w:rFonts w:ascii="Constantia" w:hAnsi="Constantia" w:cs="Constantia"/>
          <w:b/>
          <w:sz w:val="28"/>
          <w:szCs w:val="24"/>
        </w:rPr>
        <w:t>Контакты</w:t>
      </w:r>
      <w:r>
        <w:rPr>
          <w:rFonts w:ascii="Constantia" w:hAnsi="Constantia" w:cs="Constantia"/>
          <w:b/>
          <w:sz w:val="28"/>
          <w:szCs w:val="24"/>
        </w:rPr>
        <w:t>:</w:t>
      </w:r>
    </w:p>
    <w:p w:rsidR="00520DEA" w:rsidRPr="00AF7EE3" w:rsidRDefault="00520DEA" w:rsidP="008A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EE3">
        <w:rPr>
          <w:rFonts w:ascii="Constantia" w:hAnsi="Constantia" w:cs="Constantia"/>
          <w:sz w:val="28"/>
          <w:szCs w:val="28"/>
        </w:rPr>
        <w:t xml:space="preserve">Научное студенческое общество ФТФ АлтГУ: Сахатов Рустам </w:t>
      </w:r>
      <w:proofErr w:type="spellStart"/>
      <w:r w:rsidRPr="00AF7EE3">
        <w:rPr>
          <w:rFonts w:ascii="Constantia" w:hAnsi="Constantia" w:cs="Constantia"/>
          <w:sz w:val="28"/>
          <w:szCs w:val="28"/>
        </w:rPr>
        <w:t>Мырзаевич</w:t>
      </w:r>
      <w:proofErr w:type="spellEnd"/>
      <w:r w:rsidRPr="00AF7EE3">
        <w:rPr>
          <w:rFonts w:ascii="Constantia" w:hAnsi="Constantia" w:cs="Constantia"/>
          <w:sz w:val="28"/>
          <w:szCs w:val="28"/>
        </w:rPr>
        <w:t xml:space="preserve"> (</w:t>
      </w:r>
      <w:hyperlink r:id="rId9" w:history="1"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  <w:lang w:val="en-US"/>
          </w:rPr>
          <w:t>r</w:t>
        </w:r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</w:rPr>
          <w:t>.</w:t>
        </w:r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  <w:lang w:val="en-US"/>
          </w:rPr>
          <w:t>sakhatov</w:t>
        </w:r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</w:rPr>
          <w:t>@</w:t>
        </w:r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  <w:lang w:val="en-US"/>
          </w:rPr>
          <w:t>gmail</w:t>
        </w:r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</w:rPr>
          <w:t>.</w:t>
        </w:r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  <w:lang w:val="en-US"/>
          </w:rPr>
          <w:t>com</w:t>
        </w:r>
      </w:hyperlink>
      <w:r w:rsidRPr="00AF7EE3">
        <w:rPr>
          <w:sz w:val="28"/>
          <w:szCs w:val="28"/>
        </w:rPr>
        <w:t xml:space="preserve"> </w:t>
      </w:r>
      <w:r w:rsidRPr="00AF7EE3">
        <w:rPr>
          <w:rFonts w:ascii="Constantia" w:hAnsi="Constantia" w:cs="Constantia"/>
          <w:sz w:val="28"/>
          <w:szCs w:val="28"/>
        </w:rPr>
        <w:t>тел.8-929-390-8119).</w:t>
      </w:r>
    </w:p>
    <w:p w:rsidR="00520DEA" w:rsidRPr="00AF7EE3" w:rsidRDefault="00520DEA" w:rsidP="008A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EE3">
        <w:rPr>
          <w:rFonts w:ascii="Constantia" w:hAnsi="Constantia" w:cs="Constantia"/>
          <w:sz w:val="28"/>
          <w:szCs w:val="28"/>
        </w:rPr>
        <w:t xml:space="preserve">Научное студенческое общество ЮФ АлтГУ: </w:t>
      </w:r>
      <w:proofErr w:type="spellStart"/>
      <w:r w:rsidRPr="00AF7EE3">
        <w:rPr>
          <w:rFonts w:ascii="Constantia" w:hAnsi="Constantia" w:cs="Constantia"/>
          <w:sz w:val="28"/>
          <w:szCs w:val="28"/>
        </w:rPr>
        <w:t>Тигишвили</w:t>
      </w:r>
      <w:proofErr w:type="spellEnd"/>
      <w:r w:rsidRPr="00AF7EE3">
        <w:rPr>
          <w:rFonts w:ascii="Constantia" w:hAnsi="Constantia" w:cs="Constantia"/>
          <w:sz w:val="28"/>
          <w:szCs w:val="28"/>
        </w:rPr>
        <w:t xml:space="preserve"> Данил Романович</w:t>
      </w:r>
      <w:r>
        <w:rPr>
          <w:rFonts w:ascii="Constantia" w:hAnsi="Constantia" w:cs="Constantia"/>
          <w:sz w:val="28"/>
          <w:szCs w:val="28"/>
        </w:rPr>
        <w:t xml:space="preserve"> </w:t>
      </w:r>
      <w:r w:rsidRPr="00AF7EE3">
        <w:rPr>
          <w:rFonts w:ascii="Constantia" w:hAnsi="Constantia" w:cs="Constantia"/>
          <w:sz w:val="28"/>
          <w:szCs w:val="28"/>
        </w:rPr>
        <w:t>(</w:t>
      </w:r>
      <w:hyperlink r:id="rId10" w:history="1"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  <w:lang w:val="en-US"/>
          </w:rPr>
          <w:t>realchelo</w:t>
        </w:r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</w:rPr>
          <w:t>@</w:t>
        </w:r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  <w:lang w:val="en-US"/>
          </w:rPr>
          <w:t>mail</w:t>
        </w:r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</w:rPr>
          <w:t>.</w:t>
        </w:r>
        <w:proofErr w:type="spellStart"/>
        <w:r w:rsidRPr="00AF7EE3">
          <w:rPr>
            <w:rStyle w:val="a3"/>
            <w:rFonts w:ascii="Constantia" w:hAnsi="Constantia" w:cs="Constantia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AF7EE3">
        <w:rPr>
          <w:rFonts w:ascii="Constantia" w:hAnsi="Constantia" w:cs="Constantia"/>
          <w:color w:val="0070C0"/>
          <w:sz w:val="28"/>
          <w:szCs w:val="28"/>
          <w:u w:val="single"/>
        </w:rPr>
        <w:t xml:space="preserve"> </w:t>
      </w:r>
      <w:r w:rsidRPr="00AF7EE3">
        <w:rPr>
          <w:rFonts w:ascii="Constantia" w:hAnsi="Constantia" w:cs="Constantia"/>
          <w:sz w:val="28"/>
          <w:szCs w:val="28"/>
        </w:rPr>
        <w:t>тел 8-983-546-15-15).</w:t>
      </w:r>
      <w:r w:rsidRPr="00AF7EE3">
        <w:rPr>
          <w:rFonts w:ascii="Times New Roman" w:hAnsi="Times New Roman"/>
          <w:sz w:val="28"/>
          <w:szCs w:val="28"/>
        </w:rPr>
        <w:br w:type="page"/>
      </w:r>
    </w:p>
    <w:p w:rsidR="00520DEA" w:rsidRPr="00033561" w:rsidRDefault="00520DEA" w:rsidP="00520DEA">
      <w:pPr>
        <w:ind w:firstLine="708"/>
        <w:jc w:val="right"/>
        <w:rPr>
          <w:rFonts w:ascii="Times New Roman" w:hAnsi="Times New Roman"/>
          <w:b/>
          <w:sz w:val="28"/>
          <w:szCs w:val="24"/>
          <w:u w:val="single"/>
        </w:rPr>
      </w:pPr>
      <w:r w:rsidRPr="00033561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520DEA" w:rsidRPr="00BF5586" w:rsidRDefault="00520DEA" w:rsidP="00520DEA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F5586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:rsidR="00520DEA" w:rsidRPr="002F0E42" w:rsidRDefault="00520DEA" w:rsidP="00520DEA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Участником конференции может стать: студент, магистрант, аспирант высшего учебного заведения. </w:t>
      </w:r>
    </w:p>
    <w:p w:rsidR="00520DEA" w:rsidRPr="002F0E42" w:rsidRDefault="00520DEA" w:rsidP="00520DEA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Оплата проезда, проживания и питания иногородних студентов – за счет командирующей стороны. Оргкомитет бронирует места для проживания иногородних участников в гостинице в соответствии с их заявкой (ориентировочная стоимость проживания в 3-х местном номере от 550 руб. в сутки). </w:t>
      </w:r>
    </w:p>
    <w:p w:rsidR="00520DEA" w:rsidRDefault="00520DEA" w:rsidP="00520DEA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Для участия в конференции необходимо в указанный в информационном письме срок отправить </w:t>
      </w:r>
      <w:r w:rsidRPr="002F0E42">
        <w:rPr>
          <w:rFonts w:ascii="Times New Roman" w:hAnsi="Times New Roman"/>
          <w:b/>
          <w:sz w:val="28"/>
          <w:szCs w:val="28"/>
        </w:rPr>
        <w:t>заявку</w:t>
      </w:r>
      <w:r w:rsidRPr="002F0E42">
        <w:rPr>
          <w:rFonts w:ascii="Times New Roman" w:hAnsi="Times New Roman"/>
          <w:sz w:val="28"/>
          <w:szCs w:val="28"/>
        </w:rPr>
        <w:t xml:space="preserve"> на адрес </w:t>
      </w:r>
      <w:hyperlink r:id="rId11" w:history="1">
        <w:r w:rsidRPr="00515E60">
          <w:rPr>
            <w:rStyle w:val="a3"/>
            <w:rFonts w:ascii="Times New Roman" w:hAnsi="Times New Roman"/>
            <w:b/>
            <w:i/>
            <w:sz w:val="24"/>
          </w:rPr>
          <w:t>PTZI-2014@yandex.ru</w:t>
        </w:r>
      </w:hyperlink>
      <w:r w:rsidRPr="002F0E42">
        <w:rPr>
          <w:rFonts w:ascii="Times New Roman" w:hAnsi="Times New Roman"/>
          <w:sz w:val="28"/>
          <w:szCs w:val="28"/>
        </w:rPr>
        <w:t xml:space="preserve">. Название файла заявки дается по фамилии и инициалам заявителя (например, </w:t>
      </w:r>
      <w:proofErr w:type="spellStart"/>
      <w:r w:rsidRPr="002F0E42">
        <w:rPr>
          <w:rFonts w:ascii="Times New Roman" w:hAnsi="Times New Roman"/>
          <w:sz w:val="28"/>
          <w:szCs w:val="28"/>
        </w:rPr>
        <w:t>ИвановАА</w:t>
      </w:r>
      <w:proofErr w:type="spellEnd"/>
      <w:r w:rsidRPr="002F0E42">
        <w:rPr>
          <w:rFonts w:ascii="Times New Roman" w:hAnsi="Times New Roman"/>
          <w:sz w:val="28"/>
          <w:szCs w:val="28"/>
        </w:rPr>
        <w:t>).</w:t>
      </w:r>
    </w:p>
    <w:p w:rsidR="00520DEA" w:rsidRDefault="00520DEA" w:rsidP="00520D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участие в конференции не взымается.</w:t>
      </w:r>
    </w:p>
    <w:p w:rsidR="00520DEA" w:rsidRPr="00B459D4" w:rsidRDefault="00520DEA" w:rsidP="00520D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8"/>
        <w:gridCol w:w="6367"/>
      </w:tblGrid>
      <w:tr w:rsidR="00520DEA" w:rsidTr="008F26C4">
        <w:trPr>
          <w:trHeight w:val="372"/>
          <w:jc w:val="center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EA" w:rsidRPr="00B55251" w:rsidRDefault="00520DEA" w:rsidP="008F2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251">
              <w:rPr>
                <w:rFonts w:ascii="Times New Roman" w:hAnsi="Times New Roman"/>
                <w:b/>
                <w:sz w:val="24"/>
                <w:szCs w:val="24"/>
              </w:rPr>
              <w:t>Заявка на участие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55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2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55251">
              <w:rPr>
                <w:rFonts w:ascii="Times New Roman" w:hAnsi="Times New Roman"/>
                <w:b/>
                <w:sz w:val="24"/>
                <w:szCs w:val="24"/>
              </w:rPr>
              <w:t xml:space="preserve"> Междисциплинарной межвузовской конференции</w:t>
            </w:r>
          </w:p>
          <w:p w:rsidR="00520DEA" w:rsidRPr="00515E60" w:rsidRDefault="00520DEA" w:rsidP="008F26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15E60">
              <w:rPr>
                <w:rFonts w:ascii="Times New Roman" w:eastAsia="Arial Unicode MS" w:hAnsi="Times New Roman"/>
                <w:b/>
                <w:sz w:val="20"/>
                <w:szCs w:val="20"/>
              </w:rPr>
              <w:t>«ПРОБЛЕМЫ ПРАВОВОЙ И ТЕХНИЧЕСКОЙ ЗАЩИТЫ ИНФОРМАЦИИ - 2015»</w:t>
            </w:r>
          </w:p>
        </w:tc>
      </w:tr>
      <w:tr w:rsidR="00520DEA" w:rsidTr="008F26C4">
        <w:trPr>
          <w:trHeight w:val="372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DEA" w:rsidRPr="002F0E42" w:rsidRDefault="00520DEA" w:rsidP="008F26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EA" w:rsidRPr="002F0E42" w:rsidRDefault="00520DEA" w:rsidP="008F26C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DEA" w:rsidTr="008F26C4">
        <w:trPr>
          <w:trHeight w:val="37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DEA" w:rsidRPr="002F0E42" w:rsidRDefault="00520DEA" w:rsidP="008F26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Учебное заведение, факультет, курс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EA" w:rsidRPr="002F0E42" w:rsidRDefault="00520DEA" w:rsidP="008F26C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DEA" w:rsidTr="008F26C4">
        <w:trPr>
          <w:trHeight w:val="37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DEA" w:rsidRPr="002F0E42" w:rsidRDefault="00520DEA" w:rsidP="008F26C4">
            <w:pPr>
              <w:rPr>
                <w:rFonts w:ascii="Times New Roman" w:hAnsi="Times New Roman"/>
                <w:sz w:val="24"/>
                <w:szCs w:val="24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EA" w:rsidRPr="002F0E42" w:rsidRDefault="00520DEA" w:rsidP="008F26C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DEA" w:rsidTr="008F26C4">
        <w:trPr>
          <w:trHeight w:val="249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DEA" w:rsidRPr="002F0E42" w:rsidRDefault="00520DEA" w:rsidP="008F26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EA" w:rsidRPr="002F0E42" w:rsidRDefault="00520DEA" w:rsidP="008F26C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DEA" w:rsidTr="008F26C4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DEA" w:rsidRPr="002F0E42" w:rsidRDefault="00520DEA" w:rsidP="008F26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EA" w:rsidRPr="002F0E42" w:rsidRDefault="00520DEA" w:rsidP="008F26C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DEA" w:rsidTr="008F26C4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DEA" w:rsidRPr="002F0E42" w:rsidRDefault="00520DEA" w:rsidP="008F26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EA" w:rsidRPr="002F0E42" w:rsidRDefault="00520DEA" w:rsidP="008F26C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DEA" w:rsidTr="008F26C4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DEA" w:rsidRPr="002F0E42" w:rsidRDefault="00520DEA" w:rsidP="008F26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F0E4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F0E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0E4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EA" w:rsidRPr="002F0E42" w:rsidRDefault="00520DEA" w:rsidP="008F26C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DEA" w:rsidTr="008F26C4">
        <w:trPr>
          <w:trHeight w:val="256"/>
          <w:jc w:val="center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EA" w:rsidRPr="002F0E42" w:rsidRDefault="00520DEA" w:rsidP="008F26C4">
            <w:pPr>
              <w:jc w:val="both"/>
              <w:rPr>
                <w:i/>
              </w:rPr>
            </w:pPr>
            <w:r w:rsidRPr="002F0E42">
              <w:rPr>
                <w:rFonts w:ascii="Times New Roman" w:hAnsi="Times New Roman"/>
                <w:b/>
                <w:i/>
                <w:sz w:val="24"/>
                <w:szCs w:val="24"/>
              </w:rPr>
              <w:t>Для иногородних участников:</w:t>
            </w:r>
          </w:p>
        </w:tc>
      </w:tr>
      <w:tr w:rsidR="00520DEA" w:rsidTr="008F26C4">
        <w:trPr>
          <w:trHeight w:val="582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DEA" w:rsidRPr="002F0E42" w:rsidRDefault="00520DEA" w:rsidP="008F26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Нуждаетесь ли в гостинице (да; нет)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EA" w:rsidRPr="002F0E42" w:rsidRDefault="00520DEA" w:rsidP="008F26C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DEA" w:rsidTr="008F26C4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DEA" w:rsidRPr="002F0E42" w:rsidRDefault="00520DEA" w:rsidP="008F26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Даты прибытия и отъезда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EA" w:rsidRPr="002F0E42" w:rsidRDefault="00520DEA" w:rsidP="008F26C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0DEA" w:rsidRDefault="00520DEA" w:rsidP="00520DEA"/>
    <w:p w:rsidR="00520DEA" w:rsidRDefault="00520DEA" w:rsidP="00515E60">
      <w:r>
        <w:br w:type="page"/>
      </w:r>
    </w:p>
    <w:p w:rsidR="00515E60" w:rsidRDefault="00515E60" w:rsidP="00515E60"/>
    <w:p w:rsidR="00515E60" w:rsidRPr="00380E17" w:rsidRDefault="00515E60" w:rsidP="00515E60">
      <w:pPr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80E17">
        <w:rPr>
          <w:rFonts w:ascii="Times New Roman" w:hAnsi="Times New Roman"/>
          <w:sz w:val="28"/>
          <w:szCs w:val="28"/>
        </w:rPr>
        <w:t>ПРИЛОЖЕНИЕ 2</w:t>
      </w:r>
    </w:p>
    <w:p w:rsidR="00515E60" w:rsidRPr="00687AA7" w:rsidRDefault="00515E60" w:rsidP="005879A3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b/>
          <w:sz w:val="28"/>
          <w:szCs w:val="24"/>
        </w:rPr>
        <w:t xml:space="preserve">ТРЕБОВАНИЯ К ОФОРМЛЕНИЮ </w:t>
      </w:r>
      <w:r w:rsidR="005879A3">
        <w:rPr>
          <w:rFonts w:ascii="Times New Roman" w:hAnsi="Times New Roman"/>
          <w:b/>
          <w:sz w:val="28"/>
          <w:szCs w:val="24"/>
        </w:rPr>
        <w:t>СТАТЕЙ</w:t>
      </w:r>
      <w:r w:rsidRPr="00687AA7">
        <w:rPr>
          <w:rFonts w:ascii="Times New Roman" w:hAnsi="Times New Roman"/>
          <w:sz w:val="28"/>
          <w:szCs w:val="24"/>
        </w:rPr>
        <w:br/>
        <w:t xml:space="preserve">в сборнике </w:t>
      </w:r>
      <w:r w:rsidRPr="00515E60">
        <w:rPr>
          <w:rFonts w:ascii="Times New Roman" w:hAnsi="Times New Roman"/>
          <w:b/>
          <w:sz w:val="28"/>
          <w:szCs w:val="24"/>
        </w:rPr>
        <w:t>«ПРОБЛЕМЫ ПРАВОВОЙ И ТЕХНИЧЕСКОЙ ЗАЩИТЫ ИНФОРМАЦИИ - 2015»</w:t>
      </w:r>
    </w:p>
    <w:p w:rsidR="00515E60" w:rsidRPr="00687AA7" w:rsidRDefault="005879A3" w:rsidP="00515E60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Статья</w:t>
      </w:r>
      <w:r w:rsidR="00515E60" w:rsidRPr="008B6471">
        <w:rPr>
          <w:rFonts w:ascii="Times New Roman" w:hAnsi="Times New Roman"/>
          <w:sz w:val="28"/>
          <w:szCs w:val="24"/>
        </w:rPr>
        <w:t xml:space="preserve"> представля</w:t>
      </w:r>
      <w:r>
        <w:rPr>
          <w:rFonts w:ascii="Times New Roman" w:hAnsi="Times New Roman"/>
          <w:sz w:val="28"/>
          <w:szCs w:val="24"/>
        </w:rPr>
        <w:t>е</w:t>
      </w:r>
      <w:r w:rsidR="00515E60" w:rsidRPr="008B6471">
        <w:rPr>
          <w:rFonts w:ascii="Times New Roman" w:hAnsi="Times New Roman"/>
          <w:sz w:val="28"/>
          <w:szCs w:val="24"/>
        </w:rPr>
        <w:t xml:space="preserve">тся в электронной и </w:t>
      </w:r>
      <w:r>
        <w:rPr>
          <w:rFonts w:ascii="Times New Roman" w:hAnsi="Times New Roman"/>
          <w:sz w:val="28"/>
          <w:szCs w:val="24"/>
        </w:rPr>
        <w:t xml:space="preserve">идентичной </w:t>
      </w:r>
      <w:r w:rsidR="00515E60" w:rsidRPr="008B6471">
        <w:rPr>
          <w:rFonts w:ascii="Times New Roman" w:hAnsi="Times New Roman"/>
          <w:sz w:val="28"/>
          <w:szCs w:val="24"/>
        </w:rPr>
        <w:t xml:space="preserve">печатной форме, с подписью </w:t>
      </w:r>
      <w:r>
        <w:rPr>
          <w:rFonts w:ascii="Times New Roman" w:hAnsi="Times New Roman"/>
          <w:sz w:val="28"/>
          <w:szCs w:val="24"/>
        </w:rPr>
        <w:t xml:space="preserve">автора и </w:t>
      </w:r>
      <w:r w:rsidR="00515E60" w:rsidRPr="008B6471">
        <w:rPr>
          <w:rFonts w:ascii="Times New Roman" w:hAnsi="Times New Roman"/>
          <w:sz w:val="28"/>
          <w:szCs w:val="24"/>
        </w:rPr>
        <w:t>научного руководителя. Возможно соавторство с научным руководителем.</w:t>
      </w:r>
      <w:r>
        <w:rPr>
          <w:rFonts w:ascii="Times New Roman" w:hAnsi="Times New Roman"/>
          <w:sz w:val="28"/>
          <w:szCs w:val="24"/>
        </w:rPr>
        <w:t xml:space="preserve"> </w:t>
      </w:r>
      <w:r w:rsidR="00515E60" w:rsidRPr="00687AA7">
        <w:rPr>
          <w:rFonts w:ascii="Times New Roman" w:hAnsi="Times New Roman"/>
          <w:sz w:val="28"/>
          <w:szCs w:val="24"/>
        </w:rPr>
        <w:t xml:space="preserve">Объем текста не должен превышать </w:t>
      </w:r>
      <w:r w:rsidR="00515E60">
        <w:rPr>
          <w:rFonts w:ascii="Times New Roman" w:hAnsi="Times New Roman"/>
          <w:sz w:val="28"/>
          <w:szCs w:val="24"/>
        </w:rPr>
        <w:t>5</w:t>
      </w:r>
      <w:r w:rsidR="00515E60" w:rsidRPr="00687AA7">
        <w:rPr>
          <w:rFonts w:ascii="Times New Roman" w:hAnsi="Times New Roman"/>
          <w:sz w:val="28"/>
          <w:szCs w:val="24"/>
        </w:rPr>
        <w:t xml:space="preserve"> страниц формата А</w:t>
      </w:r>
      <w:proofErr w:type="gramStart"/>
      <w:r w:rsidR="00515E60" w:rsidRPr="00687AA7">
        <w:rPr>
          <w:rFonts w:ascii="Times New Roman" w:hAnsi="Times New Roman"/>
          <w:sz w:val="28"/>
          <w:szCs w:val="24"/>
        </w:rPr>
        <w:t>4</w:t>
      </w:r>
      <w:proofErr w:type="gramEnd"/>
      <w:r w:rsidR="00515E60" w:rsidRPr="00687AA7">
        <w:rPr>
          <w:rFonts w:ascii="Times New Roman" w:hAnsi="Times New Roman"/>
          <w:sz w:val="28"/>
          <w:szCs w:val="24"/>
        </w:rPr>
        <w:t xml:space="preserve"> с учетом рисунков, графиков, схем и т.д.</w:t>
      </w:r>
    </w:p>
    <w:p w:rsidR="00515E60" w:rsidRPr="005879A3" w:rsidRDefault="00515E60" w:rsidP="005879A3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687AA7">
        <w:rPr>
          <w:rFonts w:ascii="Times New Roman" w:hAnsi="Times New Roman"/>
          <w:b/>
          <w:sz w:val="28"/>
          <w:szCs w:val="24"/>
        </w:rPr>
        <w:t>Установки:</w:t>
      </w:r>
      <w:r w:rsidR="005879A3">
        <w:rPr>
          <w:rFonts w:ascii="Times New Roman" w:hAnsi="Times New Roman"/>
          <w:b/>
          <w:sz w:val="28"/>
          <w:szCs w:val="24"/>
        </w:rPr>
        <w:t xml:space="preserve"> п</w:t>
      </w:r>
      <w:r w:rsidRPr="005879A3">
        <w:rPr>
          <w:rFonts w:ascii="Times New Roman" w:hAnsi="Times New Roman"/>
          <w:sz w:val="28"/>
          <w:szCs w:val="24"/>
        </w:rPr>
        <w:t>оля верхнее, нижнее, левое и правое – 2 см;</w:t>
      </w:r>
      <w:r w:rsidR="005879A3">
        <w:rPr>
          <w:rFonts w:ascii="Times New Roman" w:hAnsi="Times New Roman"/>
          <w:sz w:val="28"/>
          <w:szCs w:val="24"/>
        </w:rPr>
        <w:t xml:space="preserve"> ш</w:t>
      </w:r>
      <w:r w:rsidRPr="005879A3">
        <w:rPr>
          <w:rFonts w:ascii="Times New Roman" w:hAnsi="Times New Roman"/>
          <w:sz w:val="28"/>
          <w:szCs w:val="24"/>
        </w:rPr>
        <w:t>рифт</w:t>
      </w:r>
      <w:r w:rsidR="006A49EA">
        <w:rPr>
          <w:rFonts w:ascii="Times New Roman" w:hAnsi="Times New Roman"/>
          <w:sz w:val="28"/>
          <w:szCs w:val="24"/>
        </w:rPr>
        <w:t xml:space="preserve"> </w:t>
      </w:r>
      <w:r w:rsidR="006A49EA" w:rsidRPr="005879A3">
        <w:rPr>
          <w:rFonts w:ascii="Times New Roman" w:hAnsi="Times New Roman"/>
          <w:sz w:val="28"/>
          <w:szCs w:val="24"/>
        </w:rPr>
        <w:t>–</w:t>
      </w:r>
      <w:r w:rsidRPr="005879A3">
        <w:rPr>
          <w:rFonts w:ascii="Times New Roman" w:hAnsi="Times New Roman"/>
          <w:sz w:val="28"/>
          <w:szCs w:val="24"/>
        </w:rPr>
        <w:t xml:space="preserve"> </w:t>
      </w:r>
      <w:r w:rsidRPr="005879A3">
        <w:rPr>
          <w:rFonts w:ascii="Times New Roman" w:hAnsi="Times New Roman"/>
          <w:sz w:val="28"/>
          <w:szCs w:val="24"/>
          <w:lang w:val="en-US"/>
        </w:rPr>
        <w:t>Times</w:t>
      </w:r>
      <w:r w:rsidRPr="005879A3">
        <w:rPr>
          <w:rFonts w:ascii="Times New Roman" w:hAnsi="Times New Roman"/>
          <w:sz w:val="28"/>
          <w:szCs w:val="24"/>
        </w:rPr>
        <w:t xml:space="preserve"> </w:t>
      </w:r>
      <w:r w:rsidRPr="005879A3">
        <w:rPr>
          <w:rFonts w:ascii="Times New Roman" w:hAnsi="Times New Roman"/>
          <w:sz w:val="28"/>
          <w:szCs w:val="24"/>
          <w:lang w:val="en-US"/>
        </w:rPr>
        <w:t>New</w:t>
      </w:r>
      <w:r w:rsidRPr="005879A3">
        <w:rPr>
          <w:rFonts w:ascii="Times New Roman" w:hAnsi="Times New Roman"/>
          <w:sz w:val="28"/>
          <w:szCs w:val="24"/>
        </w:rPr>
        <w:t xml:space="preserve"> </w:t>
      </w:r>
      <w:r w:rsidRPr="005879A3">
        <w:rPr>
          <w:rFonts w:ascii="Times New Roman" w:hAnsi="Times New Roman"/>
          <w:sz w:val="28"/>
          <w:szCs w:val="24"/>
          <w:lang w:val="en-US"/>
        </w:rPr>
        <w:t>Roman</w:t>
      </w:r>
      <w:r w:rsidRPr="005879A3">
        <w:rPr>
          <w:rFonts w:ascii="Times New Roman" w:hAnsi="Times New Roman"/>
          <w:sz w:val="28"/>
          <w:szCs w:val="24"/>
        </w:rPr>
        <w:t>, размер</w:t>
      </w:r>
      <w:r w:rsidR="005879A3" w:rsidRPr="005879A3">
        <w:rPr>
          <w:rFonts w:ascii="Times New Roman" w:hAnsi="Times New Roman"/>
          <w:sz w:val="28"/>
          <w:szCs w:val="24"/>
        </w:rPr>
        <w:t xml:space="preserve"> </w:t>
      </w:r>
      <w:r w:rsidRPr="005879A3">
        <w:rPr>
          <w:rFonts w:ascii="Times New Roman" w:hAnsi="Times New Roman"/>
          <w:sz w:val="28"/>
          <w:szCs w:val="24"/>
        </w:rPr>
        <w:t xml:space="preserve">шрифта – 12 </w:t>
      </w:r>
      <w:proofErr w:type="spellStart"/>
      <w:r w:rsidRPr="005879A3">
        <w:rPr>
          <w:rFonts w:ascii="Times New Roman" w:hAnsi="Times New Roman"/>
          <w:sz w:val="28"/>
          <w:szCs w:val="24"/>
        </w:rPr>
        <w:t>пт</w:t>
      </w:r>
      <w:proofErr w:type="spellEnd"/>
      <w:r w:rsidRPr="005879A3">
        <w:rPr>
          <w:rFonts w:ascii="Times New Roman" w:hAnsi="Times New Roman"/>
          <w:sz w:val="28"/>
          <w:szCs w:val="24"/>
        </w:rPr>
        <w:t>;</w:t>
      </w:r>
      <w:r w:rsidR="005879A3">
        <w:rPr>
          <w:rFonts w:ascii="Times New Roman" w:hAnsi="Times New Roman"/>
          <w:sz w:val="28"/>
          <w:szCs w:val="24"/>
        </w:rPr>
        <w:t xml:space="preserve"> </w:t>
      </w:r>
      <w:r w:rsidRPr="005879A3">
        <w:rPr>
          <w:rFonts w:ascii="Times New Roman" w:hAnsi="Times New Roman"/>
          <w:sz w:val="28"/>
          <w:szCs w:val="24"/>
        </w:rPr>
        <w:t>межстрочный интервал – 1;</w:t>
      </w:r>
      <w:r w:rsidR="00264382" w:rsidRPr="005879A3">
        <w:rPr>
          <w:rFonts w:ascii="Times New Roman" w:hAnsi="Times New Roman"/>
          <w:sz w:val="28"/>
          <w:szCs w:val="24"/>
        </w:rPr>
        <w:t xml:space="preserve"> </w:t>
      </w:r>
      <w:r w:rsidRPr="005879A3">
        <w:rPr>
          <w:rFonts w:ascii="Times New Roman" w:hAnsi="Times New Roman"/>
          <w:sz w:val="28"/>
          <w:szCs w:val="24"/>
        </w:rPr>
        <w:t>выравнивание шрифта – по ширине;</w:t>
      </w:r>
      <w:r w:rsidR="005879A3">
        <w:rPr>
          <w:rFonts w:ascii="Times New Roman" w:hAnsi="Times New Roman"/>
          <w:sz w:val="28"/>
          <w:szCs w:val="24"/>
        </w:rPr>
        <w:t xml:space="preserve"> </w:t>
      </w:r>
      <w:r w:rsidRPr="005879A3">
        <w:rPr>
          <w:rFonts w:ascii="Times New Roman" w:hAnsi="Times New Roman"/>
          <w:sz w:val="28"/>
          <w:szCs w:val="24"/>
        </w:rPr>
        <w:t>отступ</w:t>
      </w:r>
      <w:r w:rsidR="009A034A">
        <w:rPr>
          <w:rFonts w:ascii="Times New Roman" w:hAnsi="Times New Roman"/>
          <w:sz w:val="28"/>
          <w:szCs w:val="24"/>
        </w:rPr>
        <w:t xml:space="preserve"> </w:t>
      </w:r>
      <w:r w:rsidRPr="005879A3">
        <w:rPr>
          <w:rFonts w:ascii="Times New Roman" w:hAnsi="Times New Roman"/>
          <w:sz w:val="28"/>
          <w:szCs w:val="24"/>
        </w:rPr>
        <w:t>– 1</w:t>
      </w:r>
      <w:r w:rsidR="005879A3">
        <w:rPr>
          <w:rFonts w:ascii="Times New Roman" w:hAnsi="Times New Roman"/>
          <w:sz w:val="28"/>
          <w:szCs w:val="24"/>
        </w:rPr>
        <w:t>.</w:t>
      </w:r>
      <w:proofErr w:type="gramEnd"/>
      <w:r w:rsidR="005879A3">
        <w:rPr>
          <w:rFonts w:ascii="Times New Roman" w:hAnsi="Times New Roman"/>
          <w:sz w:val="28"/>
          <w:szCs w:val="24"/>
        </w:rPr>
        <w:t xml:space="preserve"> Р</w:t>
      </w:r>
      <w:r w:rsidRPr="005879A3">
        <w:rPr>
          <w:rFonts w:ascii="Times New Roman" w:hAnsi="Times New Roman"/>
          <w:sz w:val="28"/>
          <w:szCs w:val="24"/>
        </w:rPr>
        <w:t>исунки, графики и схемы представляются отдельным файлом в формате JPG (</w:t>
      </w:r>
      <w:proofErr w:type="spellStart"/>
      <w:r w:rsidR="005879A3">
        <w:rPr>
          <w:rFonts w:ascii="Times New Roman" w:hAnsi="Times New Roman"/>
          <w:sz w:val="28"/>
          <w:szCs w:val="24"/>
        </w:rPr>
        <w:t>рарешение</w:t>
      </w:r>
      <w:proofErr w:type="spellEnd"/>
      <w:r w:rsidR="005879A3">
        <w:rPr>
          <w:rFonts w:ascii="Times New Roman" w:hAnsi="Times New Roman"/>
          <w:sz w:val="28"/>
          <w:szCs w:val="24"/>
        </w:rPr>
        <w:t xml:space="preserve"> </w:t>
      </w:r>
      <w:r w:rsidRPr="005879A3">
        <w:rPr>
          <w:rFonts w:ascii="Times New Roman" w:hAnsi="Times New Roman"/>
          <w:sz w:val="28"/>
          <w:szCs w:val="24"/>
        </w:rPr>
        <w:t xml:space="preserve">не менее 300 </w:t>
      </w:r>
      <w:proofErr w:type="spellStart"/>
      <w:r w:rsidRPr="005879A3">
        <w:rPr>
          <w:rFonts w:ascii="Times New Roman" w:hAnsi="Times New Roman"/>
          <w:sz w:val="28"/>
          <w:szCs w:val="24"/>
        </w:rPr>
        <w:t>dpi</w:t>
      </w:r>
      <w:proofErr w:type="spellEnd"/>
      <w:r w:rsidRPr="005879A3">
        <w:rPr>
          <w:rFonts w:ascii="Times New Roman" w:hAnsi="Times New Roman"/>
          <w:sz w:val="28"/>
          <w:szCs w:val="24"/>
        </w:rPr>
        <w:t>).</w:t>
      </w:r>
    </w:p>
    <w:p w:rsidR="00515E60" w:rsidRPr="00687AA7" w:rsidRDefault="00515E60" w:rsidP="00515E6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515E60" w:rsidRPr="00687AA7" w:rsidRDefault="00515E60" w:rsidP="00AA67B1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9A034A">
        <w:rPr>
          <w:rFonts w:ascii="Times New Roman" w:hAnsi="Times New Roman"/>
          <w:b/>
          <w:sz w:val="28"/>
          <w:szCs w:val="24"/>
        </w:rPr>
        <w:t xml:space="preserve">Структура </w:t>
      </w:r>
      <w:r w:rsidR="009A034A" w:rsidRPr="009A034A">
        <w:rPr>
          <w:rFonts w:ascii="Times New Roman" w:hAnsi="Times New Roman"/>
          <w:b/>
          <w:sz w:val="28"/>
          <w:szCs w:val="24"/>
        </w:rPr>
        <w:t>статьи</w:t>
      </w:r>
      <w:r w:rsidRPr="009A034A">
        <w:rPr>
          <w:rFonts w:ascii="Times New Roman" w:hAnsi="Times New Roman"/>
          <w:b/>
          <w:sz w:val="28"/>
          <w:szCs w:val="24"/>
        </w:rPr>
        <w:t>:</w:t>
      </w:r>
      <w:r w:rsidR="009A034A">
        <w:rPr>
          <w:rFonts w:ascii="Times New Roman" w:hAnsi="Times New Roman"/>
          <w:b/>
          <w:sz w:val="28"/>
          <w:szCs w:val="24"/>
        </w:rPr>
        <w:t xml:space="preserve"> </w:t>
      </w:r>
      <w:r w:rsidRPr="00687AA7">
        <w:rPr>
          <w:rFonts w:ascii="Times New Roman" w:hAnsi="Times New Roman"/>
          <w:sz w:val="28"/>
          <w:szCs w:val="24"/>
        </w:rPr>
        <w:t xml:space="preserve">название печатается посередине строки прописными буквами </w:t>
      </w:r>
      <w:r w:rsidRPr="00687AA7">
        <w:rPr>
          <w:rFonts w:ascii="Times New Roman" w:hAnsi="Times New Roman"/>
          <w:b/>
          <w:sz w:val="28"/>
          <w:szCs w:val="24"/>
        </w:rPr>
        <w:t>полужирным шрифтом</w:t>
      </w:r>
      <w:r w:rsidRPr="00687AA7">
        <w:rPr>
          <w:rFonts w:ascii="Times New Roman" w:hAnsi="Times New Roman"/>
          <w:sz w:val="28"/>
          <w:szCs w:val="24"/>
        </w:rPr>
        <w:t>;</w:t>
      </w:r>
      <w:r w:rsidR="009A034A">
        <w:rPr>
          <w:rFonts w:ascii="Times New Roman" w:hAnsi="Times New Roman"/>
          <w:sz w:val="28"/>
          <w:szCs w:val="24"/>
        </w:rPr>
        <w:t xml:space="preserve"> </w:t>
      </w:r>
      <w:r w:rsidRPr="00687AA7">
        <w:rPr>
          <w:rFonts w:ascii="Times New Roman" w:hAnsi="Times New Roman"/>
          <w:sz w:val="28"/>
          <w:szCs w:val="24"/>
        </w:rPr>
        <w:t xml:space="preserve">посередине строки строчными буквами печатаются </w:t>
      </w:r>
      <w:r w:rsidRPr="00687AA7">
        <w:rPr>
          <w:rFonts w:ascii="Times New Roman" w:hAnsi="Times New Roman"/>
          <w:b/>
          <w:sz w:val="28"/>
          <w:szCs w:val="24"/>
        </w:rPr>
        <w:t>имя, отчество и фамилия автора</w:t>
      </w:r>
      <w:r>
        <w:rPr>
          <w:rFonts w:ascii="Times New Roman" w:hAnsi="Times New Roman"/>
          <w:sz w:val="28"/>
          <w:szCs w:val="24"/>
        </w:rPr>
        <w:t xml:space="preserve"> (или авторов)</w:t>
      </w:r>
      <w:r w:rsidRPr="00687AA7">
        <w:rPr>
          <w:rFonts w:ascii="Times New Roman" w:hAnsi="Times New Roman"/>
          <w:sz w:val="28"/>
          <w:szCs w:val="24"/>
        </w:rPr>
        <w:t xml:space="preserve">, </w:t>
      </w:r>
      <w:r w:rsidR="009A034A">
        <w:rPr>
          <w:rFonts w:ascii="Times New Roman" w:hAnsi="Times New Roman"/>
          <w:sz w:val="28"/>
          <w:szCs w:val="24"/>
        </w:rPr>
        <w:t xml:space="preserve">ВУЗ, </w:t>
      </w:r>
      <w:r w:rsidRPr="00687AA7">
        <w:rPr>
          <w:rFonts w:ascii="Times New Roman" w:hAnsi="Times New Roman"/>
          <w:sz w:val="28"/>
          <w:szCs w:val="24"/>
        </w:rPr>
        <w:t>факультет</w:t>
      </w:r>
      <w:r w:rsidR="009A034A">
        <w:rPr>
          <w:rFonts w:ascii="Times New Roman" w:hAnsi="Times New Roman"/>
          <w:sz w:val="28"/>
          <w:szCs w:val="24"/>
        </w:rPr>
        <w:t xml:space="preserve">; </w:t>
      </w:r>
      <w:r w:rsidRPr="00687AA7">
        <w:rPr>
          <w:rFonts w:ascii="Times New Roman" w:hAnsi="Times New Roman"/>
          <w:sz w:val="28"/>
          <w:szCs w:val="24"/>
        </w:rPr>
        <w:t xml:space="preserve">посередине </w:t>
      </w:r>
      <w:r w:rsidR="009A034A">
        <w:rPr>
          <w:rFonts w:ascii="Times New Roman" w:hAnsi="Times New Roman"/>
          <w:sz w:val="28"/>
          <w:szCs w:val="24"/>
        </w:rPr>
        <w:t xml:space="preserve">следующей </w:t>
      </w:r>
      <w:r w:rsidRPr="00687AA7">
        <w:rPr>
          <w:rFonts w:ascii="Times New Roman" w:hAnsi="Times New Roman"/>
          <w:sz w:val="28"/>
          <w:szCs w:val="24"/>
        </w:rPr>
        <w:t xml:space="preserve">строки строчными буквами печатаются </w:t>
      </w:r>
      <w:r w:rsidRPr="00687AA7">
        <w:rPr>
          <w:rFonts w:ascii="Times New Roman" w:hAnsi="Times New Roman"/>
          <w:b/>
          <w:sz w:val="28"/>
          <w:szCs w:val="24"/>
        </w:rPr>
        <w:t>имя, отчество и фамилия</w:t>
      </w:r>
      <w:r w:rsidRPr="00687AA7">
        <w:rPr>
          <w:rFonts w:ascii="Times New Roman" w:hAnsi="Times New Roman"/>
          <w:sz w:val="28"/>
          <w:szCs w:val="24"/>
        </w:rPr>
        <w:t xml:space="preserve"> н</w:t>
      </w:r>
      <w:r>
        <w:rPr>
          <w:rFonts w:ascii="Times New Roman" w:hAnsi="Times New Roman"/>
          <w:sz w:val="28"/>
          <w:szCs w:val="24"/>
        </w:rPr>
        <w:t xml:space="preserve">аучного руководителя, </w:t>
      </w:r>
      <w:r w:rsidRPr="00687AA7">
        <w:rPr>
          <w:rFonts w:ascii="Times New Roman" w:hAnsi="Times New Roman"/>
          <w:sz w:val="28"/>
          <w:szCs w:val="24"/>
        </w:rPr>
        <w:t>ученая степень и ученое звание</w:t>
      </w:r>
      <w:r w:rsidR="009A034A">
        <w:rPr>
          <w:rFonts w:ascii="Times New Roman" w:hAnsi="Times New Roman"/>
          <w:sz w:val="28"/>
          <w:szCs w:val="24"/>
        </w:rPr>
        <w:t>.</w:t>
      </w:r>
    </w:p>
    <w:p w:rsidR="00515E60" w:rsidRPr="00687AA7" w:rsidRDefault="002364F3" w:rsidP="00515E60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111760</wp:posOffset>
                </wp:positionV>
                <wp:extent cx="6854190" cy="2476500"/>
                <wp:effectExtent l="0" t="0" r="2286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.2pt;margin-top:8.8pt;width:539.7pt;height:1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" filled="f"/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5935345</wp:posOffset>
                </wp:positionV>
                <wp:extent cx="5267960" cy="1885950"/>
                <wp:effectExtent l="0" t="0" r="2794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60" w:rsidRDefault="00515E60" w:rsidP="00515E60">
                            <w:pPr>
                              <w:ind w:left="708"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пример оформления</w:t>
                            </w: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ИНТЕРНЕТ-ТЕХНОЛОГИИ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 ОБРАЗОВАНИИ</w:t>
                            </w: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Александр Иванович Иванов,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математический факультет, 5 к.</w:t>
                            </w: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Научный руководитель –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Георгий Валентинович  Лаврентьев,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н., проф. </w:t>
                            </w: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Текст, текст, текст, текст, текст, текст, текст, текст, текст, текст, текст, </w:t>
                            </w:r>
                            <w:proofErr w:type="gramEnd"/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5E60" w:rsidRPr="00274A91" w:rsidRDefault="00515E60" w:rsidP="00515E6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A91">
                              <w:rPr>
                                <w:sz w:val="24"/>
                                <w:szCs w:val="24"/>
                              </w:rPr>
                              <w:t>Библиографический список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15E60" w:rsidRDefault="00515E60" w:rsidP="00515E6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29pt;margin-top:467.35pt;width:414.8pt;height:148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" strokeweight=".5pt">
                <v:textbox inset="7.45pt,3.85pt,7.45pt,3.85pt">
                  <w:txbxContent>
                    <w:p w:rsidR="00515E60" w:rsidRDefault="00515E60" w:rsidP="00515E60">
                      <w:pPr>
                        <w:ind w:left="708"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пример оформления</w:t>
                      </w:r>
                    </w:p>
                    <w:p w:rsidR="00515E60" w:rsidRDefault="00515E60" w:rsidP="00515E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ИНТЕРНЕТ-ТЕХНОЛОГИИ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В ОБРАЗОВАНИИ</w:t>
                      </w:r>
                    </w:p>
                    <w:p w:rsidR="00515E60" w:rsidRDefault="00515E60" w:rsidP="00515E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5E60" w:rsidRDefault="00515E60" w:rsidP="00515E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Александр Иванович Иванов, </w:t>
                      </w:r>
                      <w:r>
                        <w:rPr>
                          <w:sz w:val="24"/>
                          <w:szCs w:val="24"/>
                        </w:rPr>
                        <w:t>математический факультет, 5 к.</w:t>
                      </w:r>
                    </w:p>
                    <w:p w:rsidR="00515E60" w:rsidRDefault="00515E60" w:rsidP="00515E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5E60" w:rsidRDefault="00515E60" w:rsidP="00515E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Научный руководитель –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Георгий Валентинович  Лаврентьев, </w:t>
                      </w:r>
                      <w:r>
                        <w:rPr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пед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н., проф. </w:t>
                      </w:r>
                    </w:p>
                    <w:p w:rsidR="00515E60" w:rsidRDefault="00515E60" w:rsidP="00515E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Текст, текст, текст, текст, текст, текст, текст, текст, текст, текст, текст, </w:t>
                      </w:r>
                      <w:proofErr w:type="gramEnd"/>
                    </w:p>
                    <w:p w:rsidR="00515E60" w:rsidRDefault="00515E60" w:rsidP="00515E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5E60" w:rsidRPr="00274A91" w:rsidRDefault="00515E60" w:rsidP="00515E6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A91">
                        <w:rPr>
                          <w:sz w:val="24"/>
                          <w:szCs w:val="24"/>
                        </w:rPr>
                        <w:t>Библиографический список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515E60" w:rsidRDefault="00515E60" w:rsidP="00515E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5935345</wp:posOffset>
                </wp:positionV>
                <wp:extent cx="5267960" cy="1885950"/>
                <wp:effectExtent l="0" t="0" r="2794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60" w:rsidRDefault="00515E60" w:rsidP="00515E60">
                            <w:pPr>
                              <w:ind w:left="708"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пример оформления</w:t>
                            </w: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ИНТЕРНЕТ-ТЕХНОЛОГИИ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 ОБРАЗОВАНИИ</w:t>
                            </w: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Александр Иванович Иванов,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математический факультет, 5 к.</w:t>
                            </w: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Научный руководитель –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Георгий Валентинович  Лаврентьев,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пед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н., проф. </w:t>
                            </w:r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Текст, текст, текст, текст, текст, текст, текст, текст, текст, текст, текст, </w:t>
                            </w:r>
                            <w:proofErr w:type="gramEnd"/>
                          </w:p>
                          <w:p w:rsidR="00515E60" w:rsidRDefault="00515E60" w:rsidP="00515E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5E60" w:rsidRPr="00274A91" w:rsidRDefault="00515E60" w:rsidP="00515E6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A91">
                              <w:rPr>
                                <w:sz w:val="24"/>
                                <w:szCs w:val="24"/>
                              </w:rPr>
                              <w:t>Библиографический список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15E60" w:rsidRDefault="00515E60" w:rsidP="00515E6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29pt;margin-top:467.35pt;width:414.8pt;height:148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" strokeweight=".5pt">
                <v:textbox inset="7.45pt,3.85pt,7.45pt,3.85pt">
                  <w:txbxContent>
                    <w:p w:rsidR="00515E60" w:rsidRDefault="00515E60" w:rsidP="00515E60">
                      <w:pPr>
                        <w:ind w:left="708"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пример оформления</w:t>
                      </w:r>
                    </w:p>
                    <w:p w:rsidR="00515E60" w:rsidRDefault="00515E60" w:rsidP="00515E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ИНТЕРНЕТ-ТЕХНОЛОГИИ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В ОБРАЗОВАНИИ</w:t>
                      </w:r>
                    </w:p>
                    <w:p w:rsidR="00515E60" w:rsidRDefault="00515E60" w:rsidP="00515E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5E60" w:rsidRDefault="00515E60" w:rsidP="00515E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Александр Иванович Иванов, </w:t>
                      </w:r>
                      <w:r>
                        <w:rPr>
                          <w:sz w:val="24"/>
                          <w:szCs w:val="24"/>
                        </w:rPr>
                        <w:t>математический факультет, 5 к.</w:t>
                      </w:r>
                    </w:p>
                    <w:p w:rsidR="00515E60" w:rsidRDefault="00515E60" w:rsidP="00515E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5E60" w:rsidRDefault="00515E60" w:rsidP="00515E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Научный руководитель –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Георгий Валентинович  Лаврентьев, </w:t>
                      </w:r>
                      <w:r>
                        <w:rPr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пед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н., проф. </w:t>
                      </w:r>
                    </w:p>
                    <w:p w:rsidR="00515E60" w:rsidRDefault="00515E60" w:rsidP="00515E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Текст, текст, текст, текст, текст, текст, текст, текст, текст, текст, текст, </w:t>
                      </w:r>
                      <w:proofErr w:type="gramEnd"/>
                    </w:p>
                    <w:p w:rsidR="00515E60" w:rsidRDefault="00515E60" w:rsidP="00515E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5E60" w:rsidRPr="00274A91" w:rsidRDefault="00515E60" w:rsidP="00515E6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A91">
                        <w:rPr>
                          <w:sz w:val="24"/>
                          <w:szCs w:val="24"/>
                        </w:rPr>
                        <w:t>Библиографический список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515E60" w:rsidRDefault="00515E60" w:rsidP="00515E60"/>
                  </w:txbxContent>
                </v:textbox>
              </v:shape>
            </w:pict>
          </mc:Fallback>
        </mc:AlternateContent>
      </w:r>
    </w:p>
    <w:p w:rsidR="00515E60" w:rsidRPr="00687AA7" w:rsidRDefault="00515E60" w:rsidP="00515E60">
      <w:pPr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>пример оформления</w:t>
      </w:r>
    </w:p>
    <w:p w:rsidR="00515E60" w:rsidRPr="00687AA7" w:rsidRDefault="00515E60" w:rsidP="00515E60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687AA7">
        <w:rPr>
          <w:rFonts w:ascii="Times New Roman" w:hAnsi="Times New Roman"/>
          <w:b/>
          <w:sz w:val="28"/>
          <w:szCs w:val="24"/>
        </w:rPr>
        <w:t>ИНТЕРНЕТ-ТЕХНОЛОГИИ</w:t>
      </w:r>
      <w:proofErr w:type="gramEnd"/>
      <w:r w:rsidRPr="00687AA7">
        <w:rPr>
          <w:rFonts w:ascii="Times New Roman" w:hAnsi="Times New Roman"/>
          <w:b/>
          <w:sz w:val="28"/>
          <w:szCs w:val="24"/>
        </w:rPr>
        <w:t xml:space="preserve"> В ОБРАЗОВАНИИ</w:t>
      </w:r>
    </w:p>
    <w:p w:rsidR="00515E60" w:rsidRPr="00687AA7" w:rsidRDefault="00515E60" w:rsidP="00515E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А.</w:t>
      </w:r>
      <w:r w:rsidRPr="00687AA7">
        <w:rPr>
          <w:rFonts w:ascii="Times New Roman" w:hAnsi="Times New Roman"/>
          <w:b/>
          <w:sz w:val="28"/>
          <w:szCs w:val="24"/>
        </w:rPr>
        <w:t>И</w:t>
      </w:r>
      <w:r>
        <w:rPr>
          <w:rFonts w:ascii="Times New Roman" w:hAnsi="Times New Roman"/>
          <w:b/>
          <w:sz w:val="28"/>
          <w:szCs w:val="24"/>
        </w:rPr>
        <w:t>.</w:t>
      </w:r>
      <w:r w:rsidRPr="00687AA7">
        <w:rPr>
          <w:rFonts w:ascii="Times New Roman" w:hAnsi="Times New Roman"/>
          <w:b/>
          <w:sz w:val="28"/>
          <w:szCs w:val="24"/>
        </w:rPr>
        <w:t xml:space="preserve"> Иванов</w:t>
      </w:r>
      <w:r w:rsidRPr="00687AA7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Алт</w:t>
      </w:r>
      <w:r w:rsidR="00AA67B1">
        <w:rPr>
          <w:rFonts w:ascii="Times New Roman" w:hAnsi="Times New Roman"/>
          <w:sz w:val="28"/>
          <w:szCs w:val="24"/>
        </w:rPr>
        <w:t xml:space="preserve">айский государственный университет, </w:t>
      </w:r>
      <w:r>
        <w:rPr>
          <w:rFonts w:ascii="Times New Roman" w:hAnsi="Times New Roman"/>
          <w:sz w:val="28"/>
          <w:szCs w:val="24"/>
        </w:rPr>
        <w:t>физико-технический</w:t>
      </w:r>
      <w:r w:rsidRPr="00687AA7">
        <w:rPr>
          <w:rFonts w:ascii="Times New Roman" w:hAnsi="Times New Roman"/>
          <w:sz w:val="28"/>
          <w:szCs w:val="24"/>
        </w:rPr>
        <w:t xml:space="preserve"> факультет</w:t>
      </w:r>
    </w:p>
    <w:p w:rsidR="00515E60" w:rsidRPr="00687AA7" w:rsidRDefault="00515E60" w:rsidP="00515E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5E60" w:rsidRPr="00687AA7" w:rsidRDefault="00515E60" w:rsidP="00515E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87AA7">
        <w:rPr>
          <w:rFonts w:ascii="Times New Roman" w:hAnsi="Times New Roman"/>
          <w:sz w:val="28"/>
          <w:szCs w:val="24"/>
        </w:rPr>
        <w:t xml:space="preserve">Научный руководитель – </w:t>
      </w:r>
      <w:r>
        <w:rPr>
          <w:rFonts w:ascii="Times New Roman" w:hAnsi="Times New Roman"/>
          <w:b/>
          <w:sz w:val="28"/>
          <w:szCs w:val="24"/>
        </w:rPr>
        <w:t>Г.В. Петров</w:t>
      </w:r>
      <w:r w:rsidRPr="00687AA7">
        <w:rPr>
          <w:rFonts w:ascii="Times New Roman" w:hAnsi="Times New Roman"/>
          <w:sz w:val="28"/>
          <w:szCs w:val="24"/>
        </w:rPr>
        <w:t xml:space="preserve">, д. </w:t>
      </w:r>
      <w:r w:rsidR="00AA67B1">
        <w:rPr>
          <w:rFonts w:ascii="Times New Roman" w:hAnsi="Times New Roman"/>
          <w:sz w:val="28"/>
          <w:szCs w:val="24"/>
        </w:rPr>
        <w:t>т</w:t>
      </w:r>
      <w:proofErr w:type="gramStart"/>
      <w:r w:rsidR="00AA67B1">
        <w:rPr>
          <w:rFonts w:ascii="Times New Roman" w:hAnsi="Times New Roman"/>
          <w:sz w:val="28"/>
          <w:szCs w:val="24"/>
        </w:rPr>
        <w:t>.</w:t>
      </w:r>
      <w:r w:rsidRPr="00687AA7">
        <w:rPr>
          <w:rFonts w:ascii="Times New Roman" w:hAnsi="Times New Roman"/>
          <w:sz w:val="28"/>
          <w:szCs w:val="24"/>
        </w:rPr>
        <w:t xml:space="preserve">. </w:t>
      </w:r>
      <w:proofErr w:type="gramEnd"/>
      <w:r w:rsidRPr="00687AA7">
        <w:rPr>
          <w:rFonts w:ascii="Times New Roman" w:hAnsi="Times New Roman"/>
          <w:sz w:val="28"/>
          <w:szCs w:val="24"/>
        </w:rPr>
        <w:t>н., проф.</w:t>
      </w:r>
    </w:p>
    <w:p w:rsidR="00515E60" w:rsidRPr="00687AA7" w:rsidRDefault="00515E60" w:rsidP="00515E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5E60" w:rsidRPr="00687AA7" w:rsidRDefault="00515E60" w:rsidP="00515E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687AA7">
        <w:rPr>
          <w:rFonts w:ascii="Times New Roman" w:hAnsi="Times New Roman"/>
          <w:sz w:val="28"/>
          <w:szCs w:val="24"/>
        </w:rPr>
        <w:t>Текст, текст, текст, текст, текст, текст, текст, текст, текст, текст, текст,</w:t>
      </w:r>
      <w:proofErr w:type="gramEnd"/>
    </w:p>
    <w:p w:rsidR="00515E60" w:rsidRPr="00687AA7" w:rsidRDefault="00515E60" w:rsidP="00515E6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15E60" w:rsidRPr="00687AA7" w:rsidRDefault="002364F3" w:rsidP="00BC624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Библиографический список</w:t>
      </w:r>
      <w:r w:rsidR="00515E60">
        <w:rPr>
          <w:rFonts w:ascii="Times New Roman" w:hAnsi="Times New Roman"/>
          <w:sz w:val="28"/>
          <w:szCs w:val="24"/>
        </w:rPr>
        <w:t>.</w:t>
      </w:r>
    </w:p>
    <w:p w:rsidR="00515E60" w:rsidRPr="00687AA7" w:rsidRDefault="00515E60" w:rsidP="00515E60">
      <w:pPr>
        <w:jc w:val="both"/>
        <w:rPr>
          <w:rFonts w:ascii="Times New Roman" w:hAnsi="Times New Roman"/>
          <w:sz w:val="28"/>
          <w:szCs w:val="24"/>
        </w:rPr>
      </w:pPr>
    </w:p>
    <w:p w:rsidR="00515E60" w:rsidRPr="00AA67B1" w:rsidRDefault="00380E17" w:rsidP="00AA67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67B1">
        <w:rPr>
          <w:rFonts w:ascii="Times New Roman" w:hAnsi="Times New Roman"/>
          <w:b/>
          <w:sz w:val="24"/>
          <w:szCs w:val="24"/>
        </w:rPr>
        <w:t>Оформление</w:t>
      </w:r>
      <w:r w:rsidR="00515E60" w:rsidRPr="00AA67B1">
        <w:rPr>
          <w:rFonts w:ascii="Times New Roman" w:hAnsi="Times New Roman"/>
          <w:b/>
          <w:sz w:val="24"/>
          <w:szCs w:val="24"/>
        </w:rPr>
        <w:t xml:space="preserve"> списка</w:t>
      </w:r>
      <w:r w:rsidRPr="00AA67B1">
        <w:rPr>
          <w:rFonts w:ascii="Times New Roman" w:hAnsi="Times New Roman"/>
          <w:b/>
          <w:sz w:val="24"/>
          <w:szCs w:val="24"/>
        </w:rPr>
        <w:t xml:space="preserve"> литературы</w:t>
      </w:r>
      <w:r w:rsidR="00515E60" w:rsidRPr="00AA67B1">
        <w:rPr>
          <w:rFonts w:ascii="Times New Roman" w:hAnsi="Times New Roman"/>
          <w:b/>
          <w:sz w:val="24"/>
          <w:szCs w:val="24"/>
        </w:rPr>
        <w:t>: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B1">
        <w:rPr>
          <w:rFonts w:ascii="Times New Roman" w:hAnsi="Times New Roman"/>
          <w:sz w:val="24"/>
          <w:szCs w:val="24"/>
        </w:rPr>
        <w:t>Ссылки на цитируемую литературу</w:t>
      </w:r>
      <w:r w:rsidR="00884CCB" w:rsidRPr="00AA67B1">
        <w:rPr>
          <w:rFonts w:ascii="Times New Roman" w:hAnsi="Times New Roman"/>
          <w:sz w:val="24"/>
          <w:szCs w:val="24"/>
        </w:rPr>
        <w:t xml:space="preserve"> необходимы и</w:t>
      </w:r>
      <w:r w:rsidRPr="00AA67B1">
        <w:rPr>
          <w:rFonts w:ascii="Times New Roman" w:hAnsi="Times New Roman"/>
          <w:sz w:val="24"/>
          <w:szCs w:val="24"/>
        </w:rPr>
        <w:t xml:space="preserve"> даются в тексте цифрами в квадратных скобках: [1,2]. Сам список литературы под заголовком «Библиографический список» приводится после основного текста в порядке цитирования.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7B1">
        <w:rPr>
          <w:rFonts w:ascii="Times New Roman" w:hAnsi="Times New Roman"/>
          <w:sz w:val="24"/>
          <w:szCs w:val="24"/>
        </w:rPr>
        <w:t>a) для периодических изданий: указываются фамилия и инициалы автора (авторов), название работы, полное или общепринятое сокращенное название журнала (или другого периодического издания), год, номер тома (выпуска), страницы (дата – для газеты):</w:t>
      </w:r>
      <w:proofErr w:type="gramEnd"/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67B1">
        <w:rPr>
          <w:rFonts w:ascii="Times New Roman" w:hAnsi="Times New Roman"/>
          <w:i/>
          <w:sz w:val="24"/>
          <w:szCs w:val="24"/>
        </w:rPr>
        <w:t>Пример: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B1">
        <w:rPr>
          <w:rFonts w:ascii="Times New Roman" w:hAnsi="Times New Roman"/>
          <w:sz w:val="24"/>
          <w:szCs w:val="24"/>
        </w:rPr>
        <w:lastRenderedPageBreak/>
        <w:t>Волобуева М.М. Религиозный лидер и религиозный конфликт // Известия Алтайского государственного университета. 2003. №4(30). С. 17-19.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7B1">
        <w:rPr>
          <w:rFonts w:ascii="Times New Roman" w:hAnsi="Times New Roman"/>
          <w:sz w:val="24"/>
          <w:szCs w:val="24"/>
        </w:rPr>
        <w:t>б) для книг, монографий, учебников и учебных пособий: фамилия и инициалы автора (авторов), полное название источника, место издания, издательство, год издания, объем.</w:t>
      </w:r>
      <w:proofErr w:type="gramEnd"/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67B1">
        <w:rPr>
          <w:rFonts w:ascii="Times New Roman" w:hAnsi="Times New Roman"/>
          <w:i/>
          <w:sz w:val="24"/>
          <w:szCs w:val="24"/>
        </w:rPr>
        <w:t>Пример: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B1">
        <w:rPr>
          <w:rFonts w:ascii="Times New Roman" w:hAnsi="Times New Roman"/>
          <w:sz w:val="24"/>
          <w:szCs w:val="24"/>
        </w:rPr>
        <w:t xml:space="preserve">Тишкина Т.В. Деятельность краеведческих организаций Алтая в 1918 1931 гг. </w:t>
      </w:r>
      <w:proofErr w:type="gramStart"/>
      <w:r w:rsidRPr="00AA67B1">
        <w:rPr>
          <w:rFonts w:ascii="Times New Roman" w:hAnsi="Times New Roman"/>
          <w:sz w:val="24"/>
          <w:szCs w:val="24"/>
        </w:rPr>
        <w:t>–Б</w:t>
      </w:r>
      <w:proofErr w:type="gramEnd"/>
      <w:r w:rsidRPr="00AA67B1">
        <w:rPr>
          <w:rFonts w:ascii="Times New Roman" w:hAnsi="Times New Roman"/>
          <w:sz w:val="24"/>
          <w:szCs w:val="24"/>
        </w:rPr>
        <w:t>арнаул: Изд-во АлтГУ, 2004. - 215 с.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67B1">
        <w:rPr>
          <w:rFonts w:ascii="Times New Roman" w:hAnsi="Times New Roman"/>
          <w:sz w:val="24"/>
          <w:szCs w:val="24"/>
        </w:rPr>
        <w:t>Цыб</w:t>
      </w:r>
      <w:proofErr w:type="spellEnd"/>
      <w:r w:rsidRPr="00AA67B1">
        <w:rPr>
          <w:rFonts w:ascii="Times New Roman" w:hAnsi="Times New Roman"/>
          <w:sz w:val="24"/>
          <w:szCs w:val="24"/>
        </w:rPr>
        <w:t xml:space="preserve"> СВ., Иванова Н.П. Курс лекций по исторической хронологии: учебное пособие. Барнаул: Изд-во АлтГУ, 2003. - 96 с.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B1">
        <w:rPr>
          <w:rFonts w:ascii="Times New Roman" w:hAnsi="Times New Roman"/>
          <w:sz w:val="24"/>
          <w:szCs w:val="24"/>
        </w:rPr>
        <w:t>Основы теории текста: учебное пособие / под общ</w:t>
      </w:r>
      <w:proofErr w:type="gramStart"/>
      <w:r w:rsidRPr="00AA67B1">
        <w:rPr>
          <w:rFonts w:ascii="Times New Roman" w:hAnsi="Times New Roman"/>
          <w:sz w:val="24"/>
          <w:szCs w:val="24"/>
        </w:rPr>
        <w:t>.</w:t>
      </w:r>
      <w:proofErr w:type="gramEnd"/>
      <w:r w:rsidRPr="00AA67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67B1">
        <w:rPr>
          <w:rFonts w:ascii="Times New Roman" w:hAnsi="Times New Roman"/>
          <w:sz w:val="24"/>
          <w:szCs w:val="24"/>
        </w:rPr>
        <w:t>р</w:t>
      </w:r>
      <w:proofErr w:type="gramEnd"/>
      <w:r w:rsidRPr="00AA67B1">
        <w:rPr>
          <w:rFonts w:ascii="Times New Roman" w:hAnsi="Times New Roman"/>
          <w:sz w:val="24"/>
          <w:szCs w:val="24"/>
        </w:rPr>
        <w:t xml:space="preserve">ед. А.А. </w:t>
      </w:r>
      <w:proofErr w:type="spellStart"/>
      <w:r w:rsidRPr="00AA67B1">
        <w:rPr>
          <w:rFonts w:ascii="Times New Roman" w:hAnsi="Times New Roman"/>
          <w:sz w:val="24"/>
          <w:szCs w:val="24"/>
        </w:rPr>
        <w:t>Чувакина</w:t>
      </w:r>
      <w:proofErr w:type="spellEnd"/>
      <w:r w:rsidRPr="00AA67B1">
        <w:rPr>
          <w:rFonts w:ascii="Times New Roman" w:hAnsi="Times New Roman"/>
          <w:sz w:val="24"/>
          <w:szCs w:val="24"/>
        </w:rPr>
        <w:t>. Барнаул, 2003;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B1">
        <w:rPr>
          <w:rFonts w:ascii="Times New Roman" w:hAnsi="Times New Roman"/>
          <w:sz w:val="24"/>
          <w:szCs w:val="24"/>
        </w:rPr>
        <w:t>в) для сборников научных статей и трудов конференций: фамилия и инициалы автора (авторов), название конкретной работы, полное название источника (сборника), место издания, издательство, год издания, объем.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67B1">
        <w:rPr>
          <w:rFonts w:ascii="Times New Roman" w:hAnsi="Times New Roman"/>
          <w:i/>
          <w:sz w:val="24"/>
          <w:szCs w:val="24"/>
        </w:rPr>
        <w:t>Пример: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B1">
        <w:rPr>
          <w:rFonts w:ascii="Times New Roman" w:hAnsi="Times New Roman"/>
          <w:sz w:val="24"/>
          <w:szCs w:val="24"/>
        </w:rPr>
        <w:t>Халина П.В. Цивилизация эпохи в творчестве В.М. Шукшина // В.М. Шукшин: Взгляд из XXI века: тезисы докладов к VII Всероссийской научной конференции «В.М. Шукшин: Жизнь и творчество». Барнаул, 23-26 июля 2004 г. / под ред. О.Г. Левашовой.  Барнаул, 2004.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7B1">
        <w:rPr>
          <w:rFonts w:ascii="Times New Roman" w:hAnsi="Times New Roman"/>
          <w:sz w:val="24"/>
          <w:szCs w:val="24"/>
        </w:rPr>
        <w:tab/>
      </w:r>
      <w:r w:rsidRPr="00AA67B1">
        <w:rPr>
          <w:rFonts w:ascii="Times New Roman" w:hAnsi="Times New Roman"/>
          <w:b/>
          <w:sz w:val="24"/>
          <w:szCs w:val="24"/>
        </w:rPr>
        <w:t>Требования к набору формул в статьях:</w:t>
      </w:r>
    </w:p>
    <w:p w:rsidR="00515E60" w:rsidRPr="00AA67B1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B1">
        <w:rPr>
          <w:rFonts w:ascii="Times New Roman" w:hAnsi="Times New Roman"/>
          <w:sz w:val="24"/>
          <w:szCs w:val="24"/>
        </w:rPr>
        <w:t xml:space="preserve">Формулы должны быть набраны в редакторе формул MS </w:t>
      </w:r>
      <w:proofErr w:type="spellStart"/>
      <w:r w:rsidRPr="00AA67B1">
        <w:rPr>
          <w:rFonts w:ascii="Times New Roman" w:hAnsi="Times New Roman"/>
          <w:sz w:val="24"/>
          <w:szCs w:val="24"/>
        </w:rPr>
        <w:t>Equation</w:t>
      </w:r>
      <w:proofErr w:type="spellEnd"/>
      <w:r w:rsidRPr="00AA67B1">
        <w:rPr>
          <w:rFonts w:ascii="Times New Roman" w:hAnsi="Times New Roman"/>
          <w:sz w:val="24"/>
          <w:szCs w:val="24"/>
        </w:rPr>
        <w:t xml:space="preserve"> в соответствии с правилами написания формул, принятыми в   литературе (переменные – курсив, функции – прямой шрифт и т.п.).</w:t>
      </w:r>
    </w:p>
    <w:sectPr w:rsidR="00515E60" w:rsidRPr="00AA67B1" w:rsidSect="00382A7C">
      <w:pgSz w:w="11906" w:h="16838"/>
      <w:pgMar w:top="567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abstractNum w:abstractNumId="1">
    <w:nsid w:val="1024657F"/>
    <w:multiLevelType w:val="hybridMultilevel"/>
    <w:tmpl w:val="2D102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80FFB"/>
    <w:multiLevelType w:val="hybridMultilevel"/>
    <w:tmpl w:val="611E3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B7D45"/>
    <w:multiLevelType w:val="hybridMultilevel"/>
    <w:tmpl w:val="B60C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7BED"/>
    <w:multiLevelType w:val="hybridMultilevel"/>
    <w:tmpl w:val="C96E336C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1167"/>
    <w:multiLevelType w:val="hybridMultilevel"/>
    <w:tmpl w:val="BE66FA78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3C90"/>
    <w:multiLevelType w:val="hybridMultilevel"/>
    <w:tmpl w:val="63484464"/>
    <w:name w:val="WW8Num12"/>
    <w:lvl w:ilvl="0" w:tplc="F7AE69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40B10"/>
    <w:multiLevelType w:val="hybridMultilevel"/>
    <w:tmpl w:val="37807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5E42F1"/>
    <w:multiLevelType w:val="hybridMultilevel"/>
    <w:tmpl w:val="C240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B08"/>
    <w:multiLevelType w:val="hybridMultilevel"/>
    <w:tmpl w:val="C8A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81"/>
    <w:rsid w:val="000057A1"/>
    <w:rsid w:val="00033561"/>
    <w:rsid w:val="00034F32"/>
    <w:rsid w:val="000E0164"/>
    <w:rsid w:val="000E11C4"/>
    <w:rsid w:val="000E1BBB"/>
    <w:rsid w:val="000F2CEF"/>
    <w:rsid w:val="0010380F"/>
    <w:rsid w:val="001102A2"/>
    <w:rsid w:val="00120E13"/>
    <w:rsid w:val="00122AB4"/>
    <w:rsid w:val="00134D9F"/>
    <w:rsid w:val="0015283F"/>
    <w:rsid w:val="00171C68"/>
    <w:rsid w:val="001833C0"/>
    <w:rsid w:val="001A302E"/>
    <w:rsid w:val="00216068"/>
    <w:rsid w:val="002364F3"/>
    <w:rsid w:val="00264382"/>
    <w:rsid w:val="00265C99"/>
    <w:rsid w:val="002717A0"/>
    <w:rsid w:val="0027297E"/>
    <w:rsid w:val="00286D72"/>
    <w:rsid w:val="002B6D60"/>
    <w:rsid w:val="0030503E"/>
    <w:rsid w:val="00306940"/>
    <w:rsid w:val="003361F7"/>
    <w:rsid w:val="00352455"/>
    <w:rsid w:val="00380E17"/>
    <w:rsid w:val="00382A7C"/>
    <w:rsid w:val="003E422E"/>
    <w:rsid w:val="00456653"/>
    <w:rsid w:val="004A33EC"/>
    <w:rsid w:val="004D0B7C"/>
    <w:rsid w:val="00515E60"/>
    <w:rsid w:val="00520DEA"/>
    <w:rsid w:val="00573D26"/>
    <w:rsid w:val="005879A3"/>
    <w:rsid w:val="005A240C"/>
    <w:rsid w:val="005D7338"/>
    <w:rsid w:val="005F5A25"/>
    <w:rsid w:val="00680D42"/>
    <w:rsid w:val="006859BF"/>
    <w:rsid w:val="00687AA7"/>
    <w:rsid w:val="006A37F6"/>
    <w:rsid w:val="006A49EA"/>
    <w:rsid w:val="006B6A01"/>
    <w:rsid w:val="006D085E"/>
    <w:rsid w:val="00703AA8"/>
    <w:rsid w:val="00705924"/>
    <w:rsid w:val="00707E6D"/>
    <w:rsid w:val="00730E09"/>
    <w:rsid w:val="00786741"/>
    <w:rsid w:val="007E7A45"/>
    <w:rsid w:val="00805E90"/>
    <w:rsid w:val="008102CD"/>
    <w:rsid w:val="00820AD0"/>
    <w:rsid w:val="00847512"/>
    <w:rsid w:val="00877612"/>
    <w:rsid w:val="00877F73"/>
    <w:rsid w:val="00884CCB"/>
    <w:rsid w:val="008A17F6"/>
    <w:rsid w:val="008B6471"/>
    <w:rsid w:val="008E5773"/>
    <w:rsid w:val="008E601D"/>
    <w:rsid w:val="008F2EC8"/>
    <w:rsid w:val="009A034A"/>
    <w:rsid w:val="009F6375"/>
    <w:rsid w:val="00A042F1"/>
    <w:rsid w:val="00A35922"/>
    <w:rsid w:val="00A450DF"/>
    <w:rsid w:val="00A52C63"/>
    <w:rsid w:val="00AA67B1"/>
    <w:rsid w:val="00AF7EE3"/>
    <w:rsid w:val="00B00BA9"/>
    <w:rsid w:val="00B07F74"/>
    <w:rsid w:val="00B37DFA"/>
    <w:rsid w:val="00B46C40"/>
    <w:rsid w:val="00BA1A46"/>
    <w:rsid w:val="00BC624B"/>
    <w:rsid w:val="00BE72B5"/>
    <w:rsid w:val="00C22D81"/>
    <w:rsid w:val="00C3742C"/>
    <w:rsid w:val="00C560AE"/>
    <w:rsid w:val="00C821F8"/>
    <w:rsid w:val="00CD303A"/>
    <w:rsid w:val="00D4055E"/>
    <w:rsid w:val="00D61DB0"/>
    <w:rsid w:val="00DA776E"/>
    <w:rsid w:val="00DC028A"/>
    <w:rsid w:val="00E10B71"/>
    <w:rsid w:val="00E24735"/>
    <w:rsid w:val="00E36A56"/>
    <w:rsid w:val="00E73396"/>
    <w:rsid w:val="00E80825"/>
    <w:rsid w:val="00EB61CE"/>
    <w:rsid w:val="00F245C8"/>
    <w:rsid w:val="00F707FF"/>
    <w:rsid w:val="00FC6CFB"/>
    <w:rsid w:val="00FE008F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97E"/>
    <w:pPr>
      <w:ind w:left="720"/>
      <w:contextualSpacing/>
    </w:pPr>
  </w:style>
  <w:style w:type="character" w:customStyle="1" w:styleId="header-user-name">
    <w:name w:val="header-user-name"/>
    <w:basedOn w:val="a0"/>
    <w:rsid w:val="00352455"/>
  </w:style>
  <w:style w:type="paragraph" w:styleId="a5">
    <w:name w:val="Balloon Text"/>
    <w:basedOn w:val="a"/>
    <w:link w:val="a6"/>
    <w:uiPriority w:val="99"/>
    <w:semiHidden/>
    <w:unhideWhenUsed/>
    <w:rsid w:val="007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97E"/>
    <w:pPr>
      <w:ind w:left="720"/>
      <w:contextualSpacing/>
    </w:pPr>
  </w:style>
  <w:style w:type="character" w:customStyle="1" w:styleId="header-user-name">
    <w:name w:val="header-user-name"/>
    <w:basedOn w:val="a0"/>
    <w:rsid w:val="00352455"/>
  </w:style>
  <w:style w:type="paragraph" w:styleId="a5">
    <w:name w:val="Balloon Text"/>
    <w:basedOn w:val="a"/>
    <w:link w:val="a6"/>
    <w:uiPriority w:val="99"/>
    <w:semiHidden/>
    <w:unhideWhenUsed/>
    <w:rsid w:val="007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ZI-201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TZI-2014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alchel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sakha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8FC0-0770-4756-81C9-3736C8A5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Сахатов</dc:creator>
  <cp:lastModifiedBy>Черенкова Анастасия Васильевна</cp:lastModifiedBy>
  <cp:revision>5</cp:revision>
  <cp:lastPrinted>2015-04-30T06:11:00Z</cp:lastPrinted>
  <dcterms:created xsi:type="dcterms:W3CDTF">2015-05-05T05:50:00Z</dcterms:created>
  <dcterms:modified xsi:type="dcterms:W3CDTF">2015-05-05T06:08:00Z</dcterms:modified>
</cp:coreProperties>
</file>