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34" w:rsidRPr="00A62DF5" w:rsidRDefault="00076C34"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Отчет о проведении мероприятия 7.1. ПРДСО АлтГУ</w:t>
      </w:r>
    </w:p>
    <w:p w:rsidR="00076C34" w:rsidRPr="00A62DF5" w:rsidRDefault="00076C34"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Всероссийский семинар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w:t>
      </w:r>
    </w:p>
    <w:p w:rsidR="00076C34" w:rsidRPr="00A62DF5" w:rsidRDefault="00076C34" w:rsidP="00A62DF5">
      <w:pPr>
        <w:suppressAutoHyphens/>
        <w:spacing w:after="0" w:line="240" w:lineRule="auto"/>
        <w:jc w:val="both"/>
        <w:rPr>
          <w:rFonts w:ascii="Times New Roman" w:hAnsi="Times New Roman" w:cs="Times New Roman"/>
          <w:b/>
          <w:sz w:val="24"/>
          <w:szCs w:val="24"/>
        </w:rPr>
      </w:pPr>
    </w:p>
    <w:p w:rsidR="0039397D" w:rsidRPr="00A62DF5" w:rsidRDefault="00076C34"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Всероссийский семинар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 (далее – Семинар) </w:t>
      </w:r>
      <w:r w:rsidR="00F55D77" w:rsidRPr="00A62DF5">
        <w:rPr>
          <w:rFonts w:ascii="Times New Roman" w:hAnsi="Times New Roman" w:cs="Times New Roman"/>
          <w:sz w:val="24"/>
          <w:szCs w:val="24"/>
        </w:rPr>
        <w:t xml:space="preserve">прошел на базе Алтайского государственного университета </w:t>
      </w:r>
      <w:r w:rsidR="0039397D" w:rsidRPr="00A62DF5">
        <w:rPr>
          <w:rFonts w:ascii="Times New Roman" w:hAnsi="Times New Roman" w:cs="Times New Roman"/>
          <w:sz w:val="24"/>
          <w:szCs w:val="24"/>
        </w:rPr>
        <w:t xml:space="preserve">с 27 ноября по 1 декабря 2015 года. Семинар </w:t>
      </w:r>
      <w:r w:rsidR="00F55D77" w:rsidRPr="00A62DF5">
        <w:rPr>
          <w:rFonts w:ascii="Times New Roman" w:hAnsi="Times New Roman" w:cs="Times New Roman"/>
          <w:sz w:val="24"/>
          <w:szCs w:val="24"/>
        </w:rPr>
        <w:t xml:space="preserve">был </w:t>
      </w:r>
      <w:r w:rsidRPr="00A62DF5">
        <w:rPr>
          <w:rFonts w:ascii="Times New Roman" w:hAnsi="Times New Roman" w:cs="Times New Roman"/>
          <w:sz w:val="24"/>
          <w:szCs w:val="24"/>
        </w:rPr>
        <w:t xml:space="preserve">направлен на </w:t>
      </w:r>
      <w:r w:rsidR="00F55D77" w:rsidRPr="00A62DF5">
        <w:rPr>
          <w:rFonts w:ascii="Times New Roman" w:hAnsi="Times New Roman" w:cs="Times New Roman"/>
          <w:sz w:val="24"/>
          <w:szCs w:val="24"/>
        </w:rPr>
        <w:t xml:space="preserve">формирование </w:t>
      </w:r>
      <w:r w:rsidR="008613A3" w:rsidRPr="00A62DF5">
        <w:rPr>
          <w:rFonts w:ascii="Times New Roman" w:hAnsi="Times New Roman" w:cs="Times New Roman"/>
          <w:sz w:val="24"/>
          <w:szCs w:val="24"/>
        </w:rPr>
        <w:t xml:space="preserve">в молодежной среде </w:t>
      </w:r>
      <w:r w:rsidR="00F55D77" w:rsidRPr="00A62DF5">
        <w:rPr>
          <w:rFonts w:ascii="Times New Roman" w:hAnsi="Times New Roman" w:cs="Times New Roman"/>
          <w:sz w:val="24"/>
          <w:szCs w:val="24"/>
        </w:rPr>
        <w:t xml:space="preserve">идей российской гражданской идентичности; </w:t>
      </w:r>
      <w:r w:rsidRPr="00A62DF5">
        <w:rPr>
          <w:rFonts w:ascii="Times New Roman" w:hAnsi="Times New Roman" w:cs="Times New Roman"/>
          <w:sz w:val="24"/>
          <w:szCs w:val="24"/>
        </w:rPr>
        <w:t>воспитание представлений о многонациональной России, уважения</w:t>
      </w:r>
      <w:r w:rsidR="008613A3" w:rsidRPr="00A62DF5">
        <w:rPr>
          <w:rFonts w:ascii="Times New Roman" w:hAnsi="Times New Roman" w:cs="Times New Roman"/>
          <w:sz w:val="24"/>
          <w:szCs w:val="24"/>
        </w:rPr>
        <w:t xml:space="preserve"> к историческому наследию</w:t>
      </w:r>
      <w:r w:rsidRPr="00A62DF5">
        <w:rPr>
          <w:rFonts w:ascii="Times New Roman" w:hAnsi="Times New Roman" w:cs="Times New Roman"/>
          <w:sz w:val="24"/>
          <w:szCs w:val="24"/>
        </w:rPr>
        <w:t>; развитие прямых контактов и связей между молодежными организациями, объединениями и движениями России, работающими в гражданско-патриотической сфере.</w:t>
      </w:r>
    </w:p>
    <w:p w:rsidR="008613A3" w:rsidRPr="00A62DF5" w:rsidRDefault="008613A3"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Семинар проводился по инициативе Национального Совета молодежных и детских объединений России при поддержке Министерства образования и науки Российской Федерации, Федерального агентства по делам молодежи, Российского союза студенческих организаций. </w:t>
      </w:r>
    </w:p>
    <w:p w:rsidR="00C119CB" w:rsidRPr="00A62DF5" w:rsidRDefault="00C119CB"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Более 150 заявок на участие в Семинаре </w:t>
      </w:r>
      <w:r w:rsidR="00F55D77" w:rsidRPr="00A62DF5">
        <w:rPr>
          <w:rFonts w:ascii="Times New Roman" w:hAnsi="Times New Roman" w:cs="Times New Roman"/>
          <w:sz w:val="24"/>
          <w:szCs w:val="24"/>
        </w:rPr>
        <w:t xml:space="preserve">было зарегистрировано </w:t>
      </w:r>
      <w:r w:rsidRPr="00A62DF5">
        <w:rPr>
          <w:rFonts w:ascii="Times New Roman" w:hAnsi="Times New Roman" w:cs="Times New Roman"/>
          <w:sz w:val="24"/>
          <w:szCs w:val="24"/>
        </w:rPr>
        <w:t xml:space="preserve">от иногородних участников.  </w:t>
      </w:r>
      <w:proofErr w:type="gramStart"/>
      <w:r w:rsidRPr="00A62DF5">
        <w:rPr>
          <w:rFonts w:ascii="Times New Roman" w:hAnsi="Times New Roman" w:cs="Times New Roman"/>
          <w:sz w:val="24"/>
          <w:szCs w:val="24"/>
        </w:rPr>
        <w:t>Заявки поступили от представителей молодежных организаций Барнаула, Братска, Горно-Алтайска, Екатеринбурга, Зеленодольска, Иркутска, Калуги, Кемерово, Курска, Махачкалы, Москвы, Нижнего Новгорода, Новоалтайска, Новосибирска, Омска, Пензы, Ростова-на-Дону, Рязани, Санкт-Петербурга, Саранска, Ставрополя, Твери, Томска, Тулы, Ульяновска, Уфы, Якутска и других городов.</w:t>
      </w:r>
      <w:proofErr w:type="gramEnd"/>
    </w:p>
    <w:p w:rsidR="008C73D3" w:rsidRPr="00A62DF5" w:rsidRDefault="008C73D3" w:rsidP="00A62DF5">
      <w:pPr>
        <w:suppressAutoHyphens/>
        <w:spacing w:after="0" w:line="240" w:lineRule="auto"/>
        <w:ind w:firstLine="709"/>
        <w:jc w:val="both"/>
        <w:rPr>
          <w:rFonts w:ascii="Times New Roman" w:hAnsi="Times New Roman" w:cs="Times New Roman"/>
          <w:sz w:val="24"/>
          <w:szCs w:val="24"/>
        </w:rPr>
      </w:pPr>
      <w:proofErr w:type="gramStart"/>
      <w:r w:rsidRPr="00A62DF5">
        <w:rPr>
          <w:rFonts w:ascii="Times New Roman" w:hAnsi="Times New Roman" w:cs="Times New Roman"/>
          <w:sz w:val="24"/>
          <w:szCs w:val="24"/>
        </w:rPr>
        <w:t xml:space="preserve">Открытие Семинара в качестве спикеров посетили </w:t>
      </w:r>
      <w:r w:rsidR="008613A3" w:rsidRPr="00A62DF5">
        <w:rPr>
          <w:rFonts w:ascii="Times New Roman" w:hAnsi="Times New Roman" w:cs="Times New Roman"/>
          <w:sz w:val="24"/>
          <w:szCs w:val="24"/>
        </w:rPr>
        <w:t xml:space="preserve">председатель ассоциации общественных объединений «Национальный совет молодежных и детских объединений России» Григорий Валерьевич Петушков, ведущий специалист Российского студенческого центра при Минобрнауки России </w:t>
      </w:r>
      <w:proofErr w:type="spellStart"/>
      <w:r w:rsidR="008613A3" w:rsidRPr="00A62DF5">
        <w:rPr>
          <w:rFonts w:ascii="Times New Roman" w:hAnsi="Times New Roman" w:cs="Times New Roman"/>
          <w:sz w:val="24"/>
          <w:szCs w:val="24"/>
        </w:rPr>
        <w:t>Айк</w:t>
      </w:r>
      <w:proofErr w:type="spellEnd"/>
      <w:r w:rsidR="008613A3" w:rsidRPr="00A62DF5">
        <w:rPr>
          <w:rFonts w:ascii="Times New Roman" w:hAnsi="Times New Roman" w:cs="Times New Roman"/>
          <w:sz w:val="24"/>
          <w:szCs w:val="24"/>
        </w:rPr>
        <w:t xml:space="preserve"> </w:t>
      </w:r>
      <w:proofErr w:type="spellStart"/>
      <w:r w:rsidR="008613A3" w:rsidRPr="00A62DF5">
        <w:rPr>
          <w:rFonts w:ascii="Times New Roman" w:hAnsi="Times New Roman" w:cs="Times New Roman"/>
          <w:sz w:val="24"/>
          <w:szCs w:val="24"/>
        </w:rPr>
        <w:t>Врежович</w:t>
      </w:r>
      <w:proofErr w:type="spellEnd"/>
      <w:r w:rsidR="008613A3" w:rsidRPr="00A62DF5">
        <w:rPr>
          <w:rFonts w:ascii="Times New Roman" w:hAnsi="Times New Roman" w:cs="Times New Roman"/>
          <w:sz w:val="24"/>
          <w:szCs w:val="24"/>
        </w:rPr>
        <w:t xml:space="preserve"> </w:t>
      </w:r>
      <w:proofErr w:type="spellStart"/>
      <w:r w:rsidR="008613A3" w:rsidRPr="00A62DF5">
        <w:rPr>
          <w:rFonts w:ascii="Times New Roman" w:hAnsi="Times New Roman" w:cs="Times New Roman"/>
          <w:sz w:val="24"/>
          <w:szCs w:val="24"/>
        </w:rPr>
        <w:t>Восконян</w:t>
      </w:r>
      <w:proofErr w:type="spellEnd"/>
      <w:r w:rsidR="008613A3" w:rsidRPr="00A62DF5">
        <w:rPr>
          <w:rFonts w:ascii="Times New Roman" w:hAnsi="Times New Roman" w:cs="Times New Roman"/>
          <w:sz w:val="24"/>
          <w:szCs w:val="24"/>
        </w:rPr>
        <w:t xml:space="preserve">, </w:t>
      </w:r>
      <w:r w:rsidRPr="00A62DF5">
        <w:rPr>
          <w:rFonts w:ascii="Times New Roman" w:hAnsi="Times New Roman" w:cs="Times New Roman"/>
          <w:sz w:val="24"/>
          <w:szCs w:val="24"/>
        </w:rPr>
        <w:t>председатель Избирательной комиссии Алтайского края Ирина Леонидовна Акимова, заместитель председателя комитета Алтайского краевого Законодательного Собрания по социальной политике Татьяна Викторовна Ильюченко, Глава города Барн</w:t>
      </w:r>
      <w:r w:rsidR="008613A3" w:rsidRPr="00A62DF5">
        <w:rPr>
          <w:rFonts w:ascii="Times New Roman" w:hAnsi="Times New Roman" w:cs="Times New Roman"/>
          <w:sz w:val="24"/>
          <w:szCs w:val="24"/>
        </w:rPr>
        <w:t xml:space="preserve">аула Людмила Николаевна </w:t>
      </w:r>
      <w:proofErr w:type="spellStart"/>
      <w:r w:rsidR="008613A3" w:rsidRPr="00A62DF5">
        <w:rPr>
          <w:rFonts w:ascii="Times New Roman" w:hAnsi="Times New Roman" w:cs="Times New Roman"/>
          <w:sz w:val="24"/>
          <w:szCs w:val="24"/>
        </w:rPr>
        <w:t>Зубович</w:t>
      </w:r>
      <w:proofErr w:type="spellEnd"/>
      <w:r w:rsidR="008613A3" w:rsidRPr="00A62DF5">
        <w:rPr>
          <w:rFonts w:ascii="Times New Roman" w:hAnsi="Times New Roman" w:cs="Times New Roman"/>
          <w:sz w:val="24"/>
          <w:szCs w:val="24"/>
        </w:rPr>
        <w:t xml:space="preserve"> </w:t>
      </w:r>
      <w:r w:rsidRPr="00A62DF5">
        <w:rPr>
          <w:rFonts w:ascii="Times New Roman" w:hAnsi="Times New Roman" w:cs="Times New Roman"/>
          <w:sz w:val="24"/>
          <w:szCs w:val="24"/>
        </w:rPr>
        <w:t xml:space="preserve">и др. </w:t>
      </w:r>
      <w:proofErr w:type="gramEnd"/>
    </w:p>
    <w:p w:rsidR="008C73D3" w:rsidRPr="00A62DF5" w:rsidRDefault="00076C34"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В работе Семинара приняли участие </w:t>
      </w:r>
      <w:r w:rsidR="008613A3" w:rsidRPr="00A62DF5">
        <w:rPr>
          <w:rFonts w:ascii="Times New Roman" w:hAnsi="Times New Roman" w:cs="Times New Roman"/>
          <w:sz w:val="24"/>
          <w:szCs w:val="24"/>
        </w:rPr>
        <w:t>135</w:t>
      </w:r>
      <w:r w:rsidRPr="00A62DF5">
        <w:rPr>
          <w:rFonts w:ascii="Times New Roman" w:hAnsi="Times New Roman" w:cs="Times New Roman"/>
          <w:sz w:val="24"/>
          <w:szCs w:val="24"/>
        </w:rPr>
        <w:t xml:space="preserve"> представителей 56 высших учебных заведений страны</w:t>
      </w:r>
      <w:r w:rsidR="008613A3" w:rsidRPr="00A62DF5">
        <w:rPr>
          <w:rFonts w:ascii="Times New Roman" w:hAnsi="Times New Roman" w:cs="Times New Roman"/>
          <w:sz w:val="24"/>
          <w:szCs w:val="24"/>
        </w:rPr>
        <w:t>,</w:t>
      </w:r>
      <w:r w:rsidRPr="00A62DF5">
        <w:rPr>
          <w:rFonts w:ascii="Times New Roman" w:hAnsi="Times New Roman" w:cs="Times New Roman"/>
          <w:sz w:val="24"/>
          <w:szCs w:val="24"/>
        </w:rPr>
        <w:t xml:space="preserve"> </w:t>
      </w:r>
      <w:r w:rsidR="00855AEB" w:rsidRPr="00A62DF5">
        <w:rPr>
          <w:rFonts w:ascii="Times New Roman" w:hAnsi="Times New Roman" w:cs="Times New Roman"/>
          <w:sz w:val="24"/>
          <w:szCs w:val="24"/>
        </w:rPr>
        <w:t xml:space="preserve">более </w:t>
      </w:r>
      <w:r w:rsidR="008613A3" w:rsidRPr="00A62DF5">
        <w:rPr>
          <w:rFonts w:ascii="Times New Roman" w:hAnsi="Times New Roman" w:cs="Times New Roman"/>
          <w:sz w:val="24"/>
          <w:szCs w:val="24"/>
        </w:rPr>
        <w:t>50</w:t>
      </w:r>
      <w:r w:rsidRPr="00A62DF5">
        <w:rPr>
          <w:rFonts w:ascii="Times New Roman" w:hAnsi="Times New Roman" w:cs="Times New Roman"/>
          <w:sz w:val="24"/>
          <w:szCs w:val="24"/>
        </w:rPr>
        <w:t xml:space="preserve"> обучающихся Алтайского государственного университета</w:t>
      </w:r>
      <w:r w:rsidR="00855AEB" w:rsidRPr="00A62DF5">
        <w:rPr>
          <w:rFonts w:ascii="Times New Roman" w:hAnsi="Times New Roman" w:cs="Times New Roman"/>
          <w:sz w:val="24"/>
          <w:szCs w:val="24"/>
        </w:rPr>
        <w:t xml:space="preserve">, 15 экспертов, </w:t>
      </w:r>
      <w:r w:rsidR="008613A3" w:rsidRPr="00A62DF5">
        <w:rPr>
          <w:rFonts w:ascii="Times New Roman" w:hAnsi="Times New Roman" w:cs="Times New Roman"/>
          <w:sz w:val="24"/>
          <w:szCs w:val="24"/>
        </w:rPr>
        <w:t>10 представителей оргкомитета и более 4</w:t>
      </w:r>
      <w:r w:rsidR="00855AEB" w:rsidRPr="00A62DF5">
        <w:rPr>
          <w:rFonts w:ascii="Times New Roman" w:hAnsi="Times New Roman" w:cs="Times New Roman"/>
          <w:sz w:val="24"/>
          <w:szCs w:val="24"/>
        </w:rPr>
        <w:t>0 волонтеров.</w:t>
      </w:r>
      <w:r w:rsidRPr="00A62DF5">
        <w:rPr>
          <w:rFonts w:ascii="Times New Roman" w:hAnsi="Times New Roman" w:cs="Times New Roman"/>
          <w:sz w:val="24"/>
          <w:szCs w:val="24"/>
        </w:rPr>
        <w:t xml:space="preserve"> В качестве экспертов на площадках Семинара выступил</w:t>
      </w:r>
      <w:r w:rsidR="008613A3" w:rsidRPr="00A62DF5">
        <w:rPr>
          <w:rFonts w:ascii="Times New Roman" w:hAnsi="Times New Roman" w:cs="Times New Roman"/>
          <w:sz w:val="24"/>
          <w:szCs w:val="24"/>
        </w:rPr>
        <w:t>и</w:t>
      </w:r>
      <w:r w:rsidRPr="00A62DF5">
        <w:rPr>
          <w:rFonts w:ascii="Times New Roman" w:hAnsi="Times New Roman" w:cs="Times New Roman"/>
          <w:sz w:val="24"/>
          <w:szCs w:val="24"/>
        </w:rPr>
        <w:t xml:space="preserve"> представители Национального Совета молодежных и детских объединений России, Российского студенческого центра при Министерстве образования и науки Российской Федерации, Федерального агентства по делам молодежи, представители органов государственной власти и местного самоуправления, научного сообщества Алтайского края.</w:t>
      </w:r>
    </w:p>
    <w:p w:rsidR="00076C34" w:rsidRPr="00A62DF5" w:rsidRDefault="006377A9"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Программа</w:t>
      </w:r>
      <w:r w:rsidR="00076C34" w:rsidRPr="00A62DF5">
        <w:rPr>
          <w:rFonts w:ascii="Times New Roman" w:hAnsi="Times New Roman" w:cs="Times New Roman"/>
          <w:sz w:val="24"/>
          <w:szCs w:val="24"/>
        </w:rPr>
        <w:t xml:space="preserve"> Семинара </w:t>
      </w:r>
      <w:r w:rsidRPr="00A62DF5">
        <w:rPr>
          <w:rFonts w:ascii="Times New Roman" w:hAnsi="Times New Roman" w:cs="Times New Roman"/>
          <w:sz w:val="24"/>
          <w:szCs w:val="24"/>
        </w:rPr>
        <w:t xml:space="preserve">состояла из </w:t>
      </w:r>
      <w:r w:rsidR="0039397D" w:rsidRPr="00A62DF5">
        <w:rPr>
          <w:rFonts w:ascii="Times New Roman" w:hAnsi="Times New Roman" w:cs="Times New Roman"/>
          <w:sz w:val="24"/>
          <w:szCs w:val="24"/>
        </w:rPr>
        <w:t xml:space="preserve">трех образовательных </w:t>
      </w:r>
      <w:r w:rsidRPr="00A62DF5">
        <w:rPr>
          <w:rFonts w:ascii="Times New Roman" w:hAnsi="Times New Roman" w:cs="Times New Roman"/>
          <w:sz w:val="24"/>
          <w:szCs w:val="24"/>
        </w:rPr>
        <w:t xml:space="preserve">направлений </w:t>
      </w:r>
      <w:r w:rsidR="00EB4846" w:rsidRPr="00A62DF5">
        <w:rPr>
          <w:rFonts w:ascii="Times New Roman" w:hAnsi="Times New Roman" w:cs="Times New Roman"/>
          <w:sz w:val="24"/>
          <w:szCs w:val="24"/>
        </w:rPr>
        <w:t>(Приложение 1)</w:t>
      </w:r>
      <w:r w:rsidR="00076C34" w:rsidRPr="00A62DF5">
        <w:rPr>
          <w:rFonts w:ascii="Times New Roman" w:hAnsi="Times New Roman" w:cs="Times New Roman"/>
          <w:sz w:val="24"/>
          <w:szCs w:val="24"/>
        </w:rPr>
        <w:t>:</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b/>
          <w:sz w:val="24"/>
          <w:szCs w:val="24"/>
        </w:rPr>
        <w:t>1.</w:t>
      </w:r>
      <w:r w:rsidRPr="00A62DF5">
        <w:rPr>
          <w:rFonts w:ascii="Times New Roman" w:hAnsi="Times New Roman" w:cs="Times New Roman"/>
          <w:sz w:val="24"/>
          <w:szCs w:val="24"/>
        </w:rPr>
        <w:tab/>
      </w:r>
      <w:r w:rsidRPr="00A62DF5">
        <w:rPr>
          <w:rFonts w:ascii="Times New Roman" w:hAnsi="Times New Roman" w:cs="Times New Roman"/>
          <w:b/>
          <w:sz w:val="24"/>
          <w:szCs w:val="24"/>
        </w:rPr>
        <w:t>Формирование российской идентичности.</w:t>
      </w:r>
      <w:r w:rsidRPr="00A62DF5">
        <w:rPr>
          <w:rFonts w:ascii="Times New Roman" w:hAnsi="Times New Roman" w:cs="Times New Roman"/>
          <w:sz w:val="24"/>
          <w:szCs w:val="24"/>
        </w:rPr>
        <w:t xml:space="preserve"> Ключевые события в истории России и их роль в формировании российской народности. История в системе образования. История в СМИ.</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b/>
          <w:sz w:val="24"/>
          <w:szCs w:val="24"/>
        </w:rPr>
      </w:pPr>
      <w:r w:rsidRPr="00A62DF5">
        <w:rPr>
          <w:rFonts w:ascii="Times New Roman" w:hAnsi="Times New Roman" w:cs="Times New Roman"/>
          <w:b/>
          <w:sz w:val="24"/>
          <w:szCs w:val="24"/>
        </w:rPr>
        <w:t>Модератор площадки:</w:t>
      </w:r>
    </w:p>
    <w:p w:rsidR="00076C34" w:rsidRPr="00A62DF5" w:rsidRDefault="004B1FC2" w:rsidP="00A62DF5">
      <w:pPr>
        <w:tabs>
          <w:tab w:val="left" w:pos="1134"/>
        </w:tabs>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Целевич Антон Анатольевич,</w:t>
      </w:r>
      <w:r w:rsidR="008613A3" w:rsidRPr="00A62DF5">
        <w:rPr>
          <w:rFonts w:ascii="Times New Roman" w:hAnsi="Times New Roman" w:cs="Times New Roman"/>
          <w:sz w:val="24"/>
          <w:szCs w:val="24"/>
        </w:rPr>
        <w:t xml:space="preserve"> </w:t>
      </w:r>
      <w:r w:rsidR="00076C34" w:rsidRPr="00A62DF5">
        <w:rPr>
          <w:rFonts w:ascii="Times New Roman" w:hAnsi="Times New Roman" w:cs="Times New Roman"/>
          <w:sz w:val="24"/>
          <w:szCs w:val="24"/>
        </w:rPr>
        <w:t>начальник управления воспитательной и внеучебной работы А</w:t>
      </w:r>
      <w:r w:rsidR="008613A3" w:rsidRPr="00A62DF5">
        <w:rPr>
          <w:rFonts w:ascii="Times New Roman" w:hAnsi="Times New Roman" w:cs="Times New Roman"/>
          <w:sz w:val="24"/>
          <w:szCs w:val="24"/>
        </w:rPr>
        <w:t>ГУ</w:t>
      </w:r>
      <w:r w:rsidRPr="00A62DF5">
        <w:rPr>
          <w:rFonts w:ascii="Times New Roman" w:hAnsi="Times New Roman" w:cs="Times New Roman"/>
          <w:sz w:val="24"/>
          <w:szCs w:val="24"/>
        </w:rPr>
        <w:t>, сопредседатель президиума Российского союза студенческих организаций</w:t>
      </w:r>
      <w:r w:rsidR="00076C34" w:rsidRPr="00A62DF5">
        <w:rPr>
          <w:rFonts w:ascii="Times New Roman" w:hAnsi="Times New Roman" w:cs="Times New Roman"/>
          <w:sz w:val="24"/>
          <w:szCs w:val="24"/>
        </w:rPr>
        <w:t>.</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b/>
          <w:sz w:val="24"/>
          <w:szCs w:val="24"/>
        </w:rPr>
      </w:pPr>
      <w:r w:rsidRPr="00A62DF5">
        <w:rPr>
          <w:rFonts w:ascii="Times New Roman" w:hAnsi="Times New Roman" w:cs="Times New Roman"/>
          <w:b/>
          <w:sz w:val="24"/>
          <w:szCs w:val="24"/>
        </w:rPr>
        <w:t xml:space="preserve">Эксперты: </w:t>
      </w:r>
    </w:p>
    <w:p w:rsidR="004F2030" w:rsidRPr="00A62DF5" w:rsidRDefault="004F2030" w:rsidP="00A62DF5">
      <w:pPr>
        <w:pStyle w:val="a3"/>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proofErr w:type="spellStart"/>
      <w:r w:rsidRPr="00A62DF5">
        <w:rPr>
          <w:rFonts w:ascii="Times New Roman" w:hAnsi="Times New Roman" w:cs="Times New Roman"/>
          <w:sz w:val="24"/>
          <w:szCs w:val="24"/>
        </w:rPr>
        <w:t>Болишина</w:t>
      </w:r>
      <w:proofErr w:type="spellEnd"/>
      <w:r w:rsidRPr="00A62DF5">
        <w:rPr>
          <w:rFonts w:ascii="Times New Roman" w:hAnsi="Times New Roman" w:cs="Times New Roman"/>
          <w:sz w:val="24"/>
          <w:szCs w:val="24"/>
        </w:rPr>
        <w:t xml:space="preserve"> Елена Сергеевна, </w:t>
      </w:r>
      <w:r w:rsidR="000A3479" w:rsidRPr="00A62DF5">
        <w:rPr>
          <w:rFonts w:ascii="Times New Roman" w:hAnsi="Times New Roman" w:cs="Times New Roman"/>
          <w:sz w:val="24"/>
          <w:szCs w:val="24"/>
        </w:rPr>
        <w:t>заместитель председателя</w:t>
      </w:r>
      <w:r w:rsidRPr="00A62DF5">
        <w:rPr>
          <w:rFonts w:ascii="Times New Roman" w:hAnsi="Times New Roman" w:cs="Times New Roman"/>
          <w:sz w:val="24"/>
          <w:szCs w:val="24"/>
        </w:rPr>
        <w:t xml:space="preserve"> комитета по делам молодежи администрации города Барнаул</w:t>
      </w:r>
      <w:r w:rsidR="004907E0" w:rsidRPr="00A62DF5">
        <w:rPr>
          <w:rFonts w:ascii="Times New Roman" w:hAnsi="Times New Roman" w:cs="Times New Roman"/>
          <w:sz w:val="24"/>
          <w:szCs w:val="24"/>
        </w:rPr>
        <w:t>а</w:t>
      </w:r>
      <w:r w:rsidR="004B1FC2" w:rsidRPr="00A62DF5">
        <w:rPr>
          <w:rFonts w:ascii="Times New Roman" w:hAnsi="Times New Roman" w:cs="Times New Roman"/>
          <w:sz w:val="24"/>
          <w:szCs w:val="24"/>
        </w:rPr>
        <w:t>;</w:t>
      </w:r>
    </w:p>
    <w:p w:rsidR="004F2030" w:rsidRPr="00A62DF5" w:rsidRDefault="004F2030" w:rsidP="00A62DF5">
      <w:pPr>
        <w:pStyle w:val="a3"/>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Иванов Андрей </w:t>
      </w:r>
      <w:r w:rsidR="004B1FC2" w:rsidRPr="00A62DF5">
        <w:rPr>
          <w:rFonts w:ascii="Times New Roman" w:hAnsi="Times New Roman" w:cs="Times New Roman"/>
          <w:sz w:val="24"/>
          <w:szCs w:val="24"/>
        </w:rPr>
        <w:t>Владимирович, д.ф.н., профессор;</w:t>
      </w:r>
    </w:p>
    <w:p w:rsidR="004F2030" w:rsidRPr="00A62DF5" w:rsidRDefault="004F2030" w:rsidP="00A62DF5">
      <w:pPr>
        <w:pStyle w:val="a3"/>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Клычников Алексей Николаевич, начальник отдела по обеспечению публичных мероприятий администрации города Барнаул</w:t>
      </w:r>
      <w:r w:rsidR="004907E0" w:rsidRPr="00A62DF5">
        <w:rPr>
          <w:rFonts w:ascii="Times New Roman" w:hAnsi="Times New Roman" w:cs="Times New Roman"/>
          <w:sz w:val="24"/>
          <w:szCs w:val="24"/>
        </w:rPr>
        <w:t>а</w:t>
      </w:r>
      <w:r w:rsidR="004B1FC2" w:rsidRPr="00A62DF5">
        <w:rPr>
          <w:rFonts w:ascii="Times New Roman" w:hAnsi="Times New Roman" w:cs="Times New Roman"/>
          <w:sz w:val="24"/>
          <w:szCs w:val="24"/>
        </w:rPr>
        <w:t>;</w:t>
      </w:r>
    </w:p>
    <w:p w:rsidR="00076C34" w:rsidRPr="00A62DF5" w:rsidRDefault="00076C34" w:rsidP="00A62DF5">
      <w:pPr>
        <w:pStyle w:val="a3"/>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lastRenderedPageBreak/>
        <w:t>Петушков Григорий Валерьевич, председатель Ассоциации общественных объединений «Национальный Совет молодежных и детских объ</w:t>
      </w:r>
      <w:r w:rsidR="004B1FC2" w:rsidRPr="00A62DF5">
        <w:rPr>
          <w:rFonts w:ascii="Times New Roman" w:hAnsi="Times New Roman" w:cs="Times New Roman"/>
          <w:sz w:val="24"/>
          <w:szCs w:val="24"/>
        </w:rPr>
        <w:t>единений России»;</w:t>
      </w:r>
    </w:p>
    <w:p w:rsidR="00AB6CE4" w:rsidRPr="00A62DF5" w:rsidRDefault="00AB6CE4" w:rsidP="00A62DF5">
      <w:pPr>
        <w:pStyle w:val="a3"/>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proofErr w:type="spellStart"/>
      <w:r w:rsidRPr="00A62DF5">
        <w:rPr>
          <w:rFonts w:ascii="Times New Roman" w:hAnsi="Times New Roman" w:cs="Times New Roman"/>
          <w:sz w:val="24"/>
          <w:szCs w:val="24"/>
        </w:rPr>
        <w:t>Семилет</w:t>
      </w:r>
      <w:proofErr w:type="spellEnd"/>
      <w:r w:rsidRPr="00A62DF5">
        <w:rPr>
          <w:rFonts w:ascii="Times New Roman" w:hAnsi="Times New Roman" w:cs="Times New Roman"/>
          <w:sz w:val="24"/>
          <w:szCs w:val="24"/>
        </w:rPr>
        <w:t xml:space="preserve"> Тамара Алексеевна, д.ф.н., профессор</w:t>
      </w:r>
      <w:r w:rsidR="008613A3" w:rsidRPr="00A62DF5">
        <w:rPr>
          <w:rFonts w:ascii="Times New Roman" w:hAnsi="Times New Roman" w:cs="Times New Roman"/>
          <w:sz w:val="24"/>
          <w:szCs w:val="24"/>
        </w:rPr>
        <w:t>.</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b/>
          <w:sz w:val="24"/>
          <w:szCs w:val="24"/>
        </w:rPr>
        <w:t>2</w:t>
      </w:r>
      <w:r w:rsidRPr="00A62DF5">
        <w:rPr>
          <w:rFonts w:ascii="Times New Roman" w:hAnsi="Times New Roman" w:cs="Times New Roman"/>
          <w:sz w:val="24"/>
          <w:szCs w:val="24"/>
        </w:rPr>
        <w:t>.</w:t>
      </w:r>
      <w:r w:rsidRPr="00A62DF5">
        <w:rPr>
          <w:rFonts w:ascii="Times New Roman" w:hAnsi="Times New Roman" w:cs="Times New Roman"/>
          <w:sz w:val="24"/>
          <w:szCs w:val="24"/>
        </w:rPr>
        <w:tab/>
      </w:r>
      <w:r w:rsidRPr="00A62DF5">
        <w:rPr>
          <w:rFonts w:ascii="Times New Roman" w:hAnsi="Times New Roman" w:cs="Times New Roman"/>
          <w:b/>
          <w:sz w:val="24"/>
          <w:szCs w:val="24"/>
        </w:rPr>
        <w:t xml:space="preserve">Гражданская идентичность. </w:t>
      </w:r>
      <w:r w:rsidRPr="00A62DF5">
        <w:rPr>
          <w:rFonts w:ascii="Times New Roman" w:hAnsi="Times New Roman" w:cs="Times New Roman"/>
          <w:sz w:val="24"/>
          <w:szCs w:val="24"/>
        </w:rPr>
        <w:t>Правовой и политический аспекты. Роль гражданского общества. Идеологическое многообразие. Патриотизм. Популизм.</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b/>
          <w:sz w:val="24"/>
          <w:szCs w:val="24"/>
        </w:rPr>
      </w:pPr>
      <w:r w:rsidRPr="00A62DF5">
        <w:rPr>
          <w:rFonts w:ascii="Times New Roman" w:hAnsi="Times New Roman" w:cs="Times New Roman"/>
          <w:b/>
          <w:sz w:val="24"/>
          <w:szCs w:val="24"/>
        </w:rPr>
        <w:t>Модератор площадки:</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Голобородько Денис Александрович, заместитель начальника управления воспитательной и внеучебной работы АГУ, заместитель председателя Молодежного Парламента Алтайского края.</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b/>
          <w:sz w:val="24"/>
          <w:szCs w:val="24"/>
        </w:rPr>
      </w:pPr>
      <w:r w:rsidRPr="00A62DF5">
        <w:rPr>
          <w:rFonts w:ascii="Times New Roman" w:hAnsi="Times New Roman" w:cs="Times New Roman"/>
          <w:b/>
          <w:sz w:val="24"/>
          <w:szCs w:val="24"/>
        </w:rPr>
        <w:t xml:space="preserve">Эксперты: </w:t>
      </w:r>
      <w:r w:rsidRPr="00A62DF5">
        <w:rPr>
          <w:rFonts w:ascii="Times New Roman" w:hAnsi="Times New Roman" w:cs="Times New Roman"/>
          <w:sz w:val="24"/>
          <w:szCs w:val="24"/>
        </w:rPr>
        <w:t xml:space="preserve"> </w:t>
      </w:r>
    </w:p>
    <w:p w:rsidR="00076C34" w:rsidRPr="00A62DF5" w:rsidRDefault="00076C34" w:rsidP="00A62DF5">
      <w:pPr>
        <w:pStyle w:val="a3"/>
        <w:numPr>
          <w:ilvl w:val="0"/>
          <w:numId w:val="1"/>
        </w:numPr>
        <w:tabs>
          <w:tab w:val="left" w:pos="1134"/>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Васильев Антон Александрович, </w:t>
      </w:r>
      <w:proofErr w:type="spellStart"/>
      <w:r w:rsidRPr="00A62DF5">
        <w:rPr>
          <w:rFonts w:ascii="Times New Roman" w:hAnsi="Times New Roman" w:cs="Times New Roman"/>
          <w:sz w:val="24"/>
          <w:szCs w:val="24"/>
        </w:rPr>
        <w:t>к.ю.н</w:t>
      </w:r>
      <w:proofErr w:type="spellEnd"/>
      <w:r w:rsidRPr="00A62DF5">
        <w:rPr>
          <w:rFonts w:ascii="Times New Roman" w:hAnsi="Times New Roman" w:cs="Times New Roman"/>
          <w:sz w:val="24"/>
          <w:szCs w:val="24"/>
        </w:rPr>
        <w:t>., доцент, член комитета Барнаульской городской Думы по закон</w:t>
      </w:r>
      <w:r w:rsidR="004B1FC2" w:rsidRPr="00A62DF5">
        <w:rPr>
          <w:rFonts w:ascii="Times New Roman" w:hAnsi="Times New Roman" w:cs="Times New Roman"/>
          <w:sz w:val="24"/>
          <w:szCs w:val="24"/>
        </w:rPr>
        <w:t>ности и местному самоуправлению;</w:t>
      </w:r>
    </w:p>
    <w:p w:rsidR="004F2030" w:rsidRPr="00A62DF5" w:rsidRDefault="004F2030" w:rsidP="00A62DF5">
      <w:pPr>
        <w:pStyle w:val="a3"/>
        <w:numPr>
          <w:ilvl w:val="0"/>
          <w:numId w:val="1"/>
        </w:numPr>
        <w:tabs>
          <w:tab w:val="left" w:pos="1134"/>
        </w:tabs>
        <w:suppressAutoHyphens/>
        <w:spacing w:after="0" w:line="240" w:lineRule="auto"/>
        <w:ind w:left="0" w:firstLine="709"/>
        <w:jc w:val="both"/>
        <w:rPr>
          <w:rFonts w:ascii="Times New Roman" w:hAnsi="Times New Roman" w:cs="Times New Roman"/>
          <w:sz w:val="24"/>
          <w:szCs w:val="24"/>
        </w:rPr>
      </w:pPr>
      <w:proofErr w:type="spellStart"/>
      <w:r w:rsidRPr="00A62DF5">
        <w:rPr>
          <w:rFonts w:ascii="Times New Roman" w:hAnsi="Times New Roman" w:cs="Times New Roman"/>
          <w:sz w:val="24"/>
          <w:szCs w:val="24"/>
        </w:rPr>
        <w:t>Восканян</w:t>
      </w:r>
      <w:proofErr w:type="spellEnd"/>
      <w:r w:rsidRPr="00A62DF5">
        <w:rPr>
          <w:rFonts w:ascii="Times New Roman" w:hAnsi="Times New Roman" w:cs="Times New Roman"/>
          <w:sz w:val="24"/>
          <w:szCs w:val="24"/>
        </w:rPr>
        <w:t xml:space="preserve"> </w:t>
      </w:r>
      <w:proofErr w:type="spellStart"/>
      <w:r w:rsidRPr="00A62DF5">
        <w:rPr>
          <w:rFonts w:ascii="Times New Roman" w:hAnsi="Times New Roman" w:cs="Times New Roman"/>
          <w:sz w:val="24"/>
          <w:szCs w:val="24"/>
        </w:rPr>
        <w:t>Айк</w:t>
      </w:r>
      <w:proofErr w:type="spellEnd"/>
      <w:r w:rsidRPr="00A62DF5">
        <w:rPr>
          <w:rFonts w:ascii="Times New Roman" w:hAnsi="Times New Roman" w:cs="Times New Roman"/>
          <w:sz w:val="24"/>
          <w:szCs w:val="24"/>
        </w:rPr>
        <w:t xml:space="preserve"> </w:t>
      </w:r>
      <w:proofErr w:type="spellStart"/>
      <w:r w:rsidRPr="00A62DF5">
        <w:rPr>
          <w:rFonts w:ascii="Times New Roman" w:hAnsi="Times New Roman" w:cs="Times New Roman"/>
          <w:sz w:val="24"/>
          <w:szCs w:val="24"/>
        </w:rPr>
        <w:t>Врежович</w:t>
      </w:r>
      <w:proofErr w:type="spellEnd"/>
      <w:r w:rsidRPr="00A62DF5">
        <w:rPr>
          <w:rFonts w:ascii="Times New Roman" w:hAnsi="Times New Roman" w:cs="Times New Roman"/>
          <w:sz w:val="24"/>
          <w:szCs w:val="24"/>
        </w:rPr>
        <w:t>, ведущий специалист Российского студенческог</w:t>
      </w:r>
      <w:r w:rsidR="004B1FC2" w:rsidRPr="00A62DF5">
        <w:rPr>
          <w:rFonts w:ascii="Times New Roman" w:hAnsi="Times New Roman" w:cs="Times New Roman"/>
          <w:sz w:val="24"/>
          <w:szCs w:val="24"/>
        </w:rPr>
        <w:t>о центра при Минобрнауки России;</w:t>
      </w:r>
    </w:p>
    <w:p w:rsidR="004F2030" w:rsidRPr="00A62DF5" w:rsidRDefault="004F2030" w:rsidP="00A62DF5">
      <w:pPr>
        <w:pStyle w:val="a3"/>
        <w:numPr>
          <w:ilvl w:val="0"/>
          <w:numId w:val="1"/>
        </w:numPr>
        <w:tabs>
          <w:tab w:val="left" w:pos="1134"/>
        </w:tabs>
        <w:suppressAutoHyphens/>
        <w:ind w:left="0" w:firstLine="709"/>
        <w:jc w:val="both"/>
        <w:rPr>
          <w:rFonts w:ascii="Times New Roman" w:hAnsi="Times New Roman" w:cs="Times New Roman"/>
          <w:sz w:val="24"/>
          <w:szCs w:val="24"/>
        </w:rPr>
      </w:pPr>
      <w:r w:rsidRPr="00A62DF5">
        <w:rPr>
          <w:rFonts w:ascii="Times New Roman" w:hAnsi="Times New Roman" w:cs="Times New Roman"/>
          <w:sz w:val="24"/>
          <w:szCs w:val="24"/>
        </w:rPr>
        <w:t>Королев Геннадий Васильевич, председатель комитета по работе с обращениями граждан и общественными объединения</w:t>
      </w:r>
      <w:r w:rsidR="004B1FC2" w:rsidRPr="00A62DF5">
        <w:rPr>
          <w:rFonts w:ascii="Times New Roman" w:hAnsi="Times New Roman" w:cs="Times New Roman"/>
          <w:sz w:val="24"/>
          <w:szCs w:val="24"/>
        </w:rPr>
        <w:t>ми администрации города Барнаул;</w:t>
      </w:r>
    </w:p>
    <w:p w:rsidR="00AB6CE4" w:rsidRPr="00A62DF5" w:rsidRDefault="00AB6CE4" w:rsidP="00A62DF5">
      <w:pPr>
        <w:pStyle w:val="a3"/>
        <w:numPr>
          <w:ilvl w:val="0"/>
          <w:numId w:val="1"/>
        </w:numPr>
        <w:tabs>
          <w:tab w:val="left" w:pos="1134"/>
        </w:tabs>
        <w:suppressAutoHyphens/>
        <w:ind w:left="0"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Молотов Александр Владимирович, </w:t>
      </w:r>
      <w:proofErr w:type="spellStart"/>
      <w:r w:rsidRPr="00A62DF5">
        <w:rPr>
          <w:rFonts w:ascii="Times New Roman" w:hAnsi="Times New Roman" w:cs="Times New Roman"/>
          <w:sz w:val="24"/>
          <w:szCs w:val="24"/>
        </w:rPr>
        <w:t>к.ю.н</w:t>
      </w:r>
      <w:proofErr w:type="spellEnd"/>
      <w:r w:rsidRPr="00A62DF5">
        <w:rPr>
          <w:rFonts w:ascii="Times New Roman" w:hAnsi="Times New Roman" w:cs="Times New Roman"/>
          <w:sz w:val="24"/>
          <w:szCs w:val="24"/>
        </w:rPr>
        <w:t>., доцент, заместитель председателя комитета Алтайского краевого Законодательного Собрания по бюджету,</w:t>
      </w:r>
      <w:r w:rsidR="004B1FC2" w:rsidRPr="00A62DF5">
        <w:rPr>
          <w:rFonts w:ascii="Times New Roman" w:hAnsi="Times New Roman" w:cs="Times New Roman"/>
          <w:sz w:val="24"/>
          <w:szCs w:val="24"/>
        </w:rPr>
        <w:t xml:space="preserve"> кредитной и налоговой политике;</w:t>
      </w:r>
    </w:p>
    <w:p w:rsidR="00076C34" w:rsidRPr="00A62DF5" w:rsidRDefault="00076C34" w:rsidP="00A62DF5">
      <w:pPr>
        <w:pStyle w:val="a3"/>
        <w:numPr>
          <w:ilvl w:val="0"/>
          <w:numId w:val="1"/>
        </w:numPr>
        <w:tabs>
          <w:tab w:val="left" w:pos="1134"/>
        </w:tabs>
        <w:suppressAutoHyphens/>
        <w:spacing w:after="0" w:line="240" w:lineRule="auto"/>
        <w:ind w:left="0" w:firstLine="709"/>
        <w:jc w:val="both"/>
        <w:rPr>
          <w:rFonts w:ascii="Times New Roman" w:hAnsi="Times New Roman" w:cs="Times New Roman"/>
          <w:sz w:val="24"/>
          <w:szCs w:val="24"/>
        </w:rPr>
      </w:pPr>
      <w:proofErr w:type="spellStart"/>
      <w:r w:rsidRPr="00A62DF5">
        <w:rPr>
          <w:rFonts w:ascii="Times New Roman" w:hAnsi="Times New Roman" w:cs="Times New Roman"/>
          <w:sz w:val="24"/>
          <w:szCs w:val="24"/>
        </w:rPr>
        <w:t>Чернышов</w:t>
      </w:r>
      <w:proofErr w:type="spellEnd"/>
      <w:r w:rsidRPr="00A62DF5">
        <w:rPr>
          <w:rFonts w:ascii="Times New Roman" w:hAnsi="Times New Roman" w:cs="Times New Roman"/>
          <w:sz w:val="24"/>
          <w:szCs w:val="24"/>
        </w:rPr>
        <w:t xml:space="preserve"> Юрий Георгиевич д.и.н., профессор, заведующий кафедрой всеобщей истории и международных отношений</w:t>
      </w:r>
      <w:r w:rsidR="004B1FC2" w:rsidRPr="00A62DF5">
        <w:rPr>
          <w:rFonts w:ascii="Times New Roman" w:hAnsi="Times New Roman" w:cs="Times New Roman"/>
          <w:sz w:val="24"/>
          <w:szCs w:val="24"/>
        </w:rPr>
        <w:t xml:space="preserve"> АГУ.</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b/>
          <w:sz w:val="24"/>
          <w:szCs w:val="24"/>
        </w:rPr>
        <w:t>3.</w:t>
      </w:r>
      <w:r w:rsidRPr="00A62DF5">
        <w:rPr>
          <w:rFonts w:ascii="Times New Roman" w:hAnsi="Times New Roman" w:cs="Times New Roman"/>
          <w:b/>
          <w:sz w:val="24"/>
          <w:szCs w:val="24"/>
        </w:rPr>
        <w:tab/>
        <w:t>Культурная идентичность</w:t>
      </w:r>
      <w:r w:rsidRPr="00A62DF5">
        <w:rPr>
          <w:rFonts w:ascii="Times New Roman" w:hAnsi="Times New Roman" w:cs="Times New Roman"/>
          <w:sz w:val="24"/>
          <w:szCs w:val="24"/>
        </w:rPr>
        <w:t>. Межкультурный диалог. Многонациональный народ России - носитель суверенитета РФ. Язык. Религии в России. Консолидирующая роль религии. Традиции</w:t>
      </w:r>
      <w:r w:rsidR="004B1FC2" w:rsidRPr="00A62DF5">
        <w:rPr>
          <w:rFonts w:ascii="Times New Roman" w:hAnsi="Times New Roman" w:cs="Times New Roman"/>
          <w:sz w:val="24"/>
          <w:szCs w:val="24"/>
        </w:rPr>
        <w:t>.</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b/>
          <w:sz w:val="24"/>
          <w:szCs w:val="24"/>
        </w:rPr>
      </w:pPr>
      <w:r w:rsidRPr="00A62DF5">
        <w:rPr>
          <w:rFonts w:ascii="Times New Roman" w:hAnsi="Times New Roman" w:cs="Times New Roman"/>
          <w:b/>
          <w:sz w:val="24"/>
          <w:szCs w:val="24"/>
        </w:rPr>
        <w:t>Модератор площадки:</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Гришакова Лилия Владимировна, начальник отдела воспитательной и внеучебной работы АГУ.</w:t>
      </w:r>
    </w:p>
    <w:p w:rsidR="00076C34" w:rsidRPr="00A62DF5" w:rsidRDefault="00076C34" w:rsidP="00A62DF5">
      <w:pPr>
        <w:tabs>
          <w:tab w:val="left" w:pos="1134"/>
        </w:tabs>
        <w:suppressAutoHyphens/>
        <w:spacing w:after="0" w:line="240" w:lineRule="auto"/>
        <w:ind w:firstLine="709"/>
        <w:jc w:val="both"/>
        <w:rPr>
          <w:rFonts w:ascii="Times New Roman" w:hAnsi="Times New Roman" w:cs="Times New Roman"/>
          <w:b/>
          <w:sz w:val="24"/>
          <w:szCs w:val="24"/>
        </w:rPr>
      </w:pPr>
      <w:r w:rsidRPr="00A62DF5">
        <w:rPr>
          <w:rFonts w:ascii="Times New Roman" w:hAnsi="Times New Roman" w:cs="Times New Roman"/>
          <w:b/>
          <w:sz w:val="24"/>
          <w:szCs w:val="24"/>
        </w:rPr>
        <w:t>Эксперты:</w:t>
      </w:r>
    </w:p>
    <w:p w:rsidR="00786850" w:rsidRPr="00A62DF5" w:rsidRDefault="00786850" w:rsidP="00A62DF5">
      <w:pPr>
        <w:pStyle w:val="a3"/>
        <w:numPr>
          <w:ilvl w:val="0"/>
          <w:numId w:val="3"/>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Бауэр Маргарита Николаевна, председатель Межрегиональной молодёжной организации "Немецкое молодёжное объединение", член Президиума Правления Ассоциации общественных объединений «Национальный Совет молодежных и детских</w:t>
      </w:r>
      <w:r w:rsidR="004B1FC2" w:rsidRPr="00A62DF5">
        <w:rPr>
          <w:rFonts w:ascii="Times New Roman" w:hAnsi="Times New Roman" w:cs="Times New Roman"/>
          <w:sz w:val="24"/>
          <w:szCs w:val="24"/>
        </w:rPr>
        <w:t xml:space="preserve"> объединений России»;</w:t>
      </w:r>
    </w:p>
    <w:p w:rsidR="00786850" w:rsidRPr="00A62DF5" w:rsidRDefault="00786850" w:rsidP="00A62DF5">
      <w:pPr>
        <w:pStyle w:val="a3"/>
        <w:numPr>
          <w:ilvl w:val="0"/>
          <w:numId w:val="3"/>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Лукашевич Елена Васильевна, д.ф.н., профессор, заведующая кафедрой тео</w:t>
      </w:r>
      <w:r w:rsidR="004B1FC2" w:rsidRPr="00A62DF5">
        <w:rPr>
          <w:rFonts w:ascii="Times New Roman" w:hAnsi="Times New Roman" w:cs="Times New Roman"/>
          <w:sz w:val="24"/>
          <w:szCs w:val="24"/>
        </w:rPr>
        <w:t>рии и практики журналистики АГУ;</w:t>
      </w:r>
    </w:p>
    <w:p w:rsidR="00786850" w:rsidRPr="00A62DF5" w:rsidRDefault="00786850" w:rsidP="00A62DF5">
      <w:pPr>
        <w:pStyle w:val="a3"/>
        <w:numPr>
          <w:ilvl w:val="0"/>
          <w:numId w:val="3"/>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Нехвядович Лариса Ивановна, д. иск</w:t>
      </w:r>
      <w:proofErr w:type="gramStart"/>
      <w:r w:rsidRPr="00A62DF5">
        <w:rPr>
          <w:rFonts w:ascii="Times New Roman" w:hAnsi="Times New Roman" w:cs="Times New Roman"/>
          <w:sz w:val="24"/>
          <w:szCs w:val="24"/>
        </w:rPr>
        <w:t xml:space="preserve">., </w:t>
      </w:r>
      <w:proofErr w:type="gramEnd"/>
      <w:r w:rsidRPr="00A62DF5">
        <w:rPr>
          <w:rFonts w:ascii="Times New Roman" w:hAnsi="Times New Roman" w:cs="Times New Roman"/>
          <w:sz w:val="24"/>
          <w:szCs w:val="24"/>
        </w:rPr>
        <w:t>профессор, декан факультета искусств АГУ</w:t>
      </w:r>
      <w:r w:rsidR="004B1FC2" w:rsidRPr="00A62DF5">
        <w:rPr>
          <w:rFonts w:ascii="Times New Roman" w:hAnsi="Times New Roman" w:cs="Times New Roman"/>
          <w:sz w:val="24"/>
          <w:szCs w:val="24"/>
        </w:rPr>
        <w:t>;</w:t>
      </w:r>
    </w:p>
    <w:p w:rsidR="00076C34" w:rsidRPr="00A62DF5" w:rsidRDefault="00076C34" w:rsidP="00A62DF5">
      <w:pPr>
        <w:pStyle w:val="a3"/>
        <w:numPr>
          <w:ilvl w:val="0"/>
          <w:numId w:val="3"/>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Попова Ольга Васильевна, заместитель председателя Ассоциации общественных объединений «Национальный Совет молодежных и детских объединений России», член Правления Российско-Германского молодёжного форума, член Правления Международной молодёжной организации "Содру</w:t>
      </w:r>
      <w:r w:rsidR="004B1FC2" w:rsidRPr="00A62DF5">
        <w:rPr>
          <w:rFonts w:ascii="Times New Roman" w:hAnsi="Times New Roman" w:cs="Times New Roman"/>
          <w:sz w:val="24"/>
          <w:szCs w:val="24"/>
        </w:rPr>
        <w:t>жество";</w:t>
      </w:r>
    </w:p>
    <w:p w:rsidR="00076C34" w:rsidRPr="00A62DF5" w:rsidRDefault="00260E63"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Образовательная программа Семинара включала </w:t>
      </w:r>
      <w:r w:rsidR="00076C34" w:rsidRPr="00A62DF5">
        <w:rPr>
          <w:rFonts w:ascii="Times New Roman" w:hAnsi="Times New Roman" w:cs="Times New Roman"/>
          <w:sz w:val="24"/>
          <w:szCs w:val="24"/>
        </w:rPr>
        <w:t xml:space="preserve">тематические секции, панельные дискуссии, семинары, встречи с экспертами по профильной тематике, презентации проектов молодежных организаций. </w:t>
      </w:r>
    </w:p>
    <w:p w:rsidR="0039397D" w:rsidRPr="00A62DF5" w:rsidRDefault="00076C34"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В хо</w:t>
      </w:r>
      <w:r w:rsidR="00260E63" w:rsidRPr="00A62DF5">
        <w:rPr>
          <w:rFonts w:ascii="Times New Roman" w:hAnsi="Times New Roman" w:cs="Times New Roman"/>
          <w:sz w:val="24"/>
          <w:szCs w:val="24"/>
        </w:rPr>
        <w:t>де Семинара участники обменялись</w:t>
      </w:r>
      <w:r w:rsidRPr="00A62DF5">
        <w:rPr>
          <w:rFonts w:ascii="Times New Roman" w:hAnsi="Times New Roman" w:cs="Times New Roman"/>
          <w:sz w:val="24"/>
          <w:szCs w:val="24"/>
        </w:rPr>
        <w:t xml:space="preserve"> успешными практиками работы молодежных организаций в сфере межкультурного диалога, патриотического воспитания, гр</w:t>
      </w:r>
      <w:r w:rsidR="00260E63" w:rsidRPr="00A62DF5">
        <w:rPr>
          <w:rFonts w:ascii="Times New Roman" w:hAnsi="Times New Roman" w:cs="Times New Roman"/>
          <w:sz w:val="24"/>
          <w:szCs w:val="24"/>
        </w:rPr>
        <w:t>ажданской идентичности и обсудили</w:t>
      </w:r>
      <w:r w:rsidRPr="00A62DF5">
        <w:rPr>
          <w:rFonts w:ascii="Times New Roman" w:hAnsi="Times New Roman" w:cs="Times New Roman"/>
          <w:sz w:val="24"/>
          <w:szCs w:val="24"/>
        </w:rPr>
        <w:t xml:space="preserve"> современные механизмы реализации российской молодёжной политики в сфере межэтнических отношений.</w:t>
      </w:r>
    </w:p>
    <w:p w:rsidR="0039397D" w:rsidRPr="00A62DF5" w:rsidRDefault="00900C97"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27 ноября</w:t>
      </w:r>
      <w:r w:rsidR="00E1192B" w:rsidRPr="00A62DF5">
        <w:rPr>
          <w:rFonts w:ascii="Times New Roman" w:hAnsi="Times New Roman" w:cs="Times New Roman"/>
          <w:sz w:val="24"/>
          <w:szCs w:val="24"/>
        </w:rPr>
        <w:t xml:space="preserve"> состоялась концертная программа, которая представила национальное и культурное разнообразие России</w:t>
      </w:r>
      <w:r w:rsidR="004B1FC2" w:rsidRPr="00A62DF5">
        <w:rPr>
          <w:rFonts w:ascii="Times New Roman" w:hAnsi="Times New Roman" w:cs="Times New Roman"/>
          <w:sz w:val="24"/>
          <w:szCs w:val="24"/>
        </w:rPr>
        <w:t xml:space="preserve"> в творческом единстве</w:t>
      </w:r>
      <w:r w:rsidR="00E1192B" w:rsidRPr="00A62DF5">
        <w:rPr>
          <w:rFonts w:ascii="Times New Roman" w:hAnsi="Times New Roman" w:cs="Times New Roman"/>
          <w:sz w:val="24"/>
          <w:szCs w:val="24"/>
        </w:rPr>
        <w:t xml:space="preserve">. В культурно-творческой программе приняли участие коллективы и исполнители, известные как в Алтайском крае, так и далеко за его пределами. </w:t>
      </w:r>
      <w:proofErr w:type="gramStart"/>
      <w:r w:rsidR="00E1192B" w:rsidRPr="00A62DF5">
        <w:rPr>
          <w:rFonts w:ascii="Times New Roman" w:hAnsi="Times New Roman" w:cs="Times New Roman"/>
          <w:sz w:val="24"/>
          <w:szCs w:val="24"/>
        </w:rPr>
        <w:t>Среди них – национальный театр народной музыки «</w:t>
      </w:r>
      <w:proofErr w:type="spellStart"/>
      <w:r w:rsidR="00E1192B" w:rsidRPr="00A62DF5">
        <w:rPr>
          <w:rFonts w:ascii="Times New Roman" w:hAnsi="Times New Roman" w:cs="Times New Roman"/>
          <w:sz w:val="24"/>
          <w:szCs w:val="24"/>
        </w:rPr>
        <w:t>Песнохорки</w:t>
      </w:r>
      <w:proofErr w:type="spellEnd"/>
      <w:r w:rsidR="00E1192B" w:rsidRPr="00A62DF5">
        <w:rPr>
          <w:rFonts w:ascii="Times New Roman" w:hAnsi="Times New Roman" w:cs="Times New Roman"/>
          <w:sz w:val="24"/>
          <w:szCs w:val="24"/>
        </w:rPr>
        <w:t>», дуэт аккордеонистов «</w:t>
      </w:r>
      <w:proofErr w:type="spellStart"/>
      <w:r w:rsidR="00E1192B" w:rsidRPr="00A62DF5">
        <w:rPr>
          <w:rFonts w:ascii="Times New Roman" w:hAnsi="Times New Roman" w:cs="Times New Roman"/>
          <w:sz w:val="24"/>
          <w:szCs w:val="24"/>
        </w:rPr>
        <w:t>Твинс</w:t>
      </w:r>
      <w:proofErr w:type="spellEnd"/>
      <w:r w:rsidR="00E1192B" w:rsidRPr="00A62DF5">
        <w:rPr>
          <w:rFonts w:ascii="Times New Roman" w:hAnsi="Times New Roman" w:cs="Times New Roman"/>
          <w:sz w:val="24"/>
          <w:szCs w:val="24"/>
        </w:rPr>
        <w:t xml:space="preserve">», заслуженный артист Республики Таджикистан </w:t>
      </w:r>
      <w:proofErr w:type="spellStart"/>
      <w:r w:rsidR="00E1192B" w:rsidRPr="00A62DF5">
        <w:rPr>
          <w:rFonts w:ascii="Times New Roman" w:hAnsi="Times New Roman" w:cs="Times New Roman"/>
          <w:sz w:val="24"/>
          <w:szCs w:val="24"/>
        </w:rPr>
        <w:t>Назрихуджа</w:t>
      </w:r>
      <w:proofErr w:type="spellEnd"/>
      <w:r w:rsidR="00E1192B" w:rsidRPr="00A62DF5">
        <w:rPr>
          <w:rFonts w:ascii="Times New Roman" w:hAnsi="Times New Roman" w:cs="Times New Roman"/>
          <w:sz w:val="24"/>
          <w:szCs w:val="24"/>
        </w:rPr>
        <w:t xml:space="preserve"> </w:t>
      </w:r>
      <w:proofErr w:type="spellStart"/>
      <w:r w:rsidR="00E1192B" w:rsidRPr="00A62DF5">
        <w:rPr>
          <w:rFonts w:ascii="Times New Roman" w:hAnsi="Times New Roman" w:cs="Times New Roman"/>
          <w:sz w:val="24"/>
          <w:szCs w:val="24"/>
        </w:rPr>
        <w:t>Сайдолиев</w:t>
      </w:r>
      <w:proofErr w:type="spellEnd"/>
      <w:r w:rsidR="00E1192B" w:rsidRPr="00A62DF5">
        <w:rPr>
          <w:rFonts w:ascii="Times New Roman" w:hAnsi="Times New Roman" w:cs="Times New Roman"/>
          <w:sz w:val="24"/>
          <w:szCs w:val="24"/>
        </w:rPr>
        <w:t>, государственный молодежный ансамбль песни и танца «Алтай» и многие другие.</w:t>
      </w:r>
      <w:r w:rsidR="0097075F" w:rsidRPr="00A62DF5">
        <w:rPr>
          <w:rFonts w:ascii="Times New Roman" w:hAnsi="Times New Roman" w:cs="Times New Roman"/>
          <w:sz w:val="24"/>
          <w:szCs w:val="24"/>
        </w:rPr>
        <w:t xml:space="preserve"> </w:t>
      </w:r>
      <w:r w:rsidR="00E1192B" w:rsidRPr="00A62DF5">
        <w:rPr>
          <w:rFonts w:ascii="Times New Roman" w:hAnsi="Times New Roman" w:cs="Times New Roman"/>
          <w:sz w:val="24"/>
          <w:szCs w:val="24"/>
        </w:rPr>
        <w:t>28 ноября в Актовом зал</w:t>
      </w:r>
      <w:r w:rsidR="0097075F" w:rsidRPr="00A62DF5">
        <w:rPr>
          <w:rFonts w:ascii="Times New Roman" w:hAnsi="Times New Roman" w:cs="Times New Roman"/>
          <w:sz w:val="24"/>
          <w:szCs w:val="24"/>
        </w:rPr>
        <w:t xml:space="preserve">е молодежных мероприятий АлтГУ </w:t>
      </w:r>
      <w:r w:rsidR="00E1192B" w:rsidRPr="00A62DF5">
        <w:rPr>
          <w:rFonts w:ascii="Times New Roman" w:hAnsi="Times New Roman" w:cs="Times New Roman"/>
          <w:sz w:val="24"/>
          <w:szCs w:val="24"/>
        </w:rPr>
        <w:t xml:space="preserve">состоялся спектакль </w:t>
      </w:r>
      <w:r w:rsidR="004B1FC2" w:rsidRPr="00A62DF5">
        <w:rPr>
          <w:rFonts w:ascii="Times New Roman" w:hAnsi="Times New Roman" w:cs="Times New Roman"/>
          <w:sz w:val="24"/>
          <w:szCs w:val="24"/>
        </w:rPr>
        <w:t xml:space="preserve">по книге нобелевского лауреата Светланы Алексиевич </w:t>
      </w:r>
      <w:r w:rsidR="00E1192B" w:rsidRPr="00A62DF5">
        <w:rPr>
          <w:rFonts w:ascii="Times New Roman" w:hAnsi="Times New Roman" w:cs="Times New Roman"/>
          <w:sz w:val="24"/>
          <w:szCs w:val="24"/>
        </w:rPr>
        <w:t xml:space="preserve">«У </w:t>
      </w:r>
      <w:r w:rsidR="00E1192B" w:rsidRPr="00A62DF5">
        <w:rPr>
          <w:rFonts w:ascii="Times New Roman" w:hAnsi="Times New Roman" w:cs="Times New Roman"/>
          <w:sz w:val="24"/>
          <w:szCs w:val="24"/>
        </w:rPr>
        <w:lastRenderedPageBreak/>
        <w:t>войны не женское лицо</w:t>
      </w:r>
      <w:r w:rsidR="009E0ABC" w:rsidRPr="00A62DF5">
        <w:rPr>
          <w:rFonts w:ascii="Times New Roman" w:hAnsi="Times New Roman" w:cs="Times New Roman"/>
          <w:sz w:val="24"/>
          <w:szCs w:val="24"/>
        </w:rPr>
        <w:t>»</w:t>
      </w:r>
      <w:r w:rsidR="004B1FC2" w:rsidRPr="00A62DF5">
        <w:rPr>
          <w:rFonts w:ascii="Times New Roman" w:hAnsi="Times New Roman" w:cs="Times New Roman"/>
          <w:sz w:val="24"/>
          <w:szCs w:val="24"/>
        </w:rPr>
        <w:t xml:space="preserve"> </w:t>
      </w:r>
      <w:r w:rsidR="00E1192B" w:rsidRPr="00A62DF5">
        <w:rPr>
          <w:rFonts w:ascii="Times New Roman" w:hAnsi="Times New Roman" w:cs="Times New Roman"/>
          <w:sz w:val="24"/>
          <w:szCs w:val="24"/>
        </w:rPr>
        <w:t>–</w:t>
      </w:r>
      <w:r w:rsidR="009E0ABC" w:rsidRPr="00A62DF5">
        <w:rPr>
          <w:rFonts w:ascii="Times New Roman" w:hAnsi="Times New Roman" w:cs="Times New Roman"/>
          <w:sz w:val="24"/>
          <w:szCs w:val="24"/>
        </w:rPr>
        <w:t xml:space="preserve"> </w:t>
      </w:r>
      <w:r w:rsidR="00E1192B" w:rsidRPr="00A62DF5">
        <w:rPr>
          <w:rFonts w:ascii="Times New Roman" w:hAnsi="Times New Roman" w:cs="Times New Roman"/>
          <w:sz w:val="24"/>
          <w:szCs w:val="24"/>
        </w:rPr>
        <w:t>собрание живых воспоминаний женщин-солдат, совершивших бессмертный подвиг ради будуще</w:t>
      </w:r>
      <w:r w:rsidR="009E0ABC" w:rsidRPr="00A62DF5">
        <w:rPr>
          <w:rFonts w:ascii="Times New Roman" w:hAnsi="Times New Roman" w:cs="Times New Roman"/>
          <w:sz w:val="24"/>
          <w:szCs w:val="24"/>
        </w:rPr>
        <w:t>го</w:t>
      </w:r>
      <w:r w:rsidR="00E1192B" w:rsidRPr="00A62DF5">
        <w:rPr>
          <w:rFonts w:ascii="Times New Roman" w:hAnsi="Times New Roman" w:cs="Times New Roman"/>
          <w:sz w:val="24"/>
          <w:szCs w:val="24"/>
        </w:rPr>
        <w:t xml:space="preserve"> </w:t>
      </w:r>
      <w:r w:rsidR="004B1FC2" w:rsidRPr="00A62DF5">
        <w:rPr>
          <w:rFonts w:ascii="Times New Roman" w:hAnsi="Times New Roman" w:cs="Times New Roman"/>
          <w:sz w:val="24"/>
          <w:szCs w:val="24"/>
        </w:rPr>
        <w:t>страны</w:t>
      </w:r>
      <w:r w:rsidR="00E1192B" w:rsidRPr="00A62DF5">
        <w:rPr>
          <w:rFonts w:ascii="Times New Roman" w:hAnsi="Times New Roman" w:cs="Times New Roman"/>
          <w:sz w:val="24"/>
          <w:szCs w:val="24"/>
        </w:rPr>
        <w:t>.</w:t>
      </w:r>
      <w:proofErr w:type="gramEnd"/>
    </w:p>
    <w:p w:rsidR="0097075F" w:rsidRPr="00A62DF5" w:rsidRDefault="009E0ABC"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30 ноября д</w:t>
      </w:r>
      <w:r w:rsidR="0097075F" w:rsidRPr="00A62DF5">
        <w:rPr>
          <w:rFonts w:ascii="Times New Roman" w:hAnsi="Times New Roman" w:cs="Times New Roman"/>
          <w:sz w:val="24"/>
          <w:szCs w:val="24"/>
        </w:rPr>
        <w:t>ля участников была подготовлена экскурсионная программа в город-курорт федерального значения Белокуриха, уникальный музей-панорам</w:t>
      </w:r>
      <w:r w:rsidRPr="00A62DF5">
        <w:rPr>
          <w:rFonts w:ascii="Times New Roman" w:hAnsi="Times New Roman" w:cs="Times New Roman"/>
          <w:sz w:val="24"/>
          <w:szCs w:val="24"/>
        </w:rPr>
        <w:t>у</w:t>
      </w:r>
      <w:r w:rsidR="0097075F" w:rsidRPr="00A62DF5">
        <w:rPr>
          <w:rFonts w:ascii="Times New Roman" w:hAnsi="Times New Roman" w:cs="Times New Roman"/>
          <w:sz w:val="24"/>
          <w:szCs w:val="24"/>
        </w:rPr>
        <w:t xml:space="preserve"> «Алтай. История России». </w:t>
      </w:r>
    </w:p>
    <w:p w:rsidR="00AE0505" w:rsidRDefault="00260E63" w:rsidP="00A62DF5">
      <w:pPr>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По итогам С</w:t>
      </w:r>
      <w:r w:rsidR="00076C34" w:rsidRPr="00A62DF5">
        <w:rPr>
          <w:rFonts w:ascii="Times New Roman" w:hAnsi="Times New Roman" w:cs="Times New Roman"/>
          <w:sz w:val="24"/>
          <w:szCs w:val="24"/>
        </w:rPr>
        <w:t xml:space="preserve">еминара </w:t>
      </w:r>
      <w:r w:rsidR="009E0ABC" w:rsidRPr="00A62DF5">
        <w:rPr>
          <w:rFonts w:ascii="Times New Roman" w:hAnsi="Times New Roman" w:cs="Times New Roman"/>
          <w:sz w:val="24"/>
          <w:szCs w:val="24"/>
        </w:rPr>
        <w:t>принята Резолюция</w:t>
      </w:r>
      <w:r w:rsidR="006377A9" w:rsidRPr="00A62DF5">
        <w:rPr>
          <w:rFonts w:ascii="Times New Roman" w:hAnsi="Times New Roman" w:cs="Times New Roman"/>
          <w:sz w:val="24"/>
          <w:szCs w:val="24"/>
        </w:rPr>
        <w:t xml:space="preserve"> (Приложение 2),</w:t>
      </w:r>
      <w:r w:rsidR="009E0ABC" w:rsidRPr="00A62DF5">
        <w:rPr>
          <w:rFonts w:ascii="Times New Roman" w:hAnsi="Times New Roman" w:cs="Times New Roman"/>
          <w:sz w:val="24"/>
          <w:szCs w:val="24"/>
        </w:rPr>
        <w:t xml:space="preserve"> </w:t>
      </w:r>
      <w:r w:rsidR="00076C34" w:rsidRPr="00A62DF5">
        <w:rPr>
          <w:rFonts w:ascii="Times New Roman" w:hAnsi="Times New Roman" w:cs="Times New Roman"/>
          <w:sz w:val="24"/>
          <w:szCs w:val="24"/>
        </w:rPr>
        <w:t xml:space="preserve">издан сборник материалов с лучшими практиками по развитию межкультурного диалога, гражданской идентичности и патриотизма в </w:t>
      </w:r>
      <w:r w:rsidR="006377A9" w:rsidRPr="00A62DF5">
        <w:rPr>
          <w:rFonts w:ascii="Times New Roman" w:hAnsi="Times New Roman" w:cs="Times New Roman"/>
          <w:sz w:val="24"/>
          <w:szCs w:val="24"/>
        </w:rPr>
        <w:t xml:space="preserve">молодежной среде в </w:t>
      </w:r>
      <w:r w:rsidR="00076C34" w:rsidRPr="00A62DF5">
        <w:rPr>
          <w:rFonts w:ascii="Times New Roman" w:hAnsi="Times New Roman" w:cs="Times New Roman"/>
          <w:sz w:val="24"/>
          <w:szCs w:val="24"/>
        </w:rPr>
        <w:t>Российской Федерации.</w:t>
      </w:r>
      <w:r w:rsidR="00AE0505" w:rsidRPr="00A62DF5">
        <w:rPr>
          <w:rFonts w:ascii="Times New Roman" w:hAnsi="Times New Roman" w:cs="Times New Roman"/>
          <w:sz w:val="24"/>
          <w:szCs w:val="24"/>
        </w:rPr>
        <w:t xml:space="preserve"> </w:t>
      </w:r>
    </w:p>
    <w:p w:rsidR="00A62DF5" w:rsidRPr="005677CA" w:rsidRDefault="00A62DF5" w:rsidP="00A62DF5">
      <w:pPr>
        <w:pStyle w:val="a3"/>
        <w:suppressAutoHyphens/>
        <w:spacing w:after="0" w:line="240" w:lineRule="auto"/>
        <w:ind w:left="0" w:firstLine="709"/>
        <w:jc w:val="both"/>
      </w:pPr>
      <w:r w:rsidRPr="005677CA">
        <w:rPr>
          <w:rFonts w:ascii="Times New Roman" w:hAnsi="Times New Roman"/>
          <w:sz w:val="24"/>
          <w:szCs w:val="24"/>
        </w:rPr>
        <w:t xml:space="preserve">В </w:t>
      </w:r>
      <w:r w:rsidRPr="005677CA">
        <w:rPr>
          <w:rFonts w:ascii="Times New Roman" w:hAnsi="Times New Roman" w:cs="Times New Roman"/>
          <w:sz w:val="24"/>
          <w:szCs w:val="24"/>
        </w:rPr>
        <w:t>рамках</w:t>
      </w:r>
      <w:r w:rsidRPr="005677CA">
        <w:rPr>
          <w:rFonts w:ascii="Times New Roman" w:hAnsi="Times New Roman"/>
          <w:sz w:val="24"/>
          <w:szCs w:val="24"/>
        </w:rPr>
        <w:t xml:space="preserve"> проведения </w:t>
      </w:r>
      <w:r>
        <w:rPr>
          <w:rFonts w:ascii="Times New Roman" w:hAnsi="Times New Roman"/>
          <w:sz w:val="24"/>
          <w:szCs w:val="24"/>
        </w:rPr>
        <w:t>Семинара было организовано более 22</w:t>
      </w:r>
      <w:r w:rsidRPr="005677CA">
        <w:rPr>
          <w:rFonts w:ascii="Times New Roman" w:hAnsi="Times New Roman"/>
          <w:sz w:val="24"/>
          <w:szCs w:val="24"/>
        </w:rPr>
        <w:t xml:space="preserve"> акций, событий, мероприятий, было опубликовано более </w:t>
      </w:r>
      <w:r w:rsidRPr="00073B48">
        <w:rPr>
          <w:rFonts w:ascii="Times New Roman" w:hAnsi="Times New Roman"/>
          <w:color w:val="FF0000"/>
          <w:sz w:val="24"/>
          <w:szCs w:val="24"/>
        </w:rPr>
        <w:t>20</w:t>
      </w:r>
      <w:r w:rsidRPr="005677CA">
        <w:rPr>
          <w:rFonts w:ascii="Times New Roman" w:hAnsi="Times New Roman"/>
          <w:sz w:val="24"/>
          <w:szCs w:val="24"/>
        </w:rPr>
        <w:t xml:space="preserve"> информационных материалов.</w:t>
      </w:r>
      <w:r w:rsidRPr="005677CA">
        <w:t xml:space="preserve"> </w:t>
      </w:r>
    </w:p>
    <w:p w:rsidR="00A62DF5" w:rsidRPr="00E64E40" w:rsidRDefault="00A62DF5" w:rsidP="00A62DF5">
      <w:pPr>
        <w:suppressAutoHyphens/>
        <w:spacing w:after="0" w:line="240" w:lineRule="auto"/>
        <w:ind w:firstLine="709"/>
        <w:jc w:val="both"/>
        <w:rPr>
          <w:rFonts w:ascii="Times New Roman" w:eastAsia="Times New Roman" w:hAnsi="Times New Roman" w:cs="Times New Roman"/>
          <w:sz w:val="24"/>
          <w:szCs w:val="24"/>
          <w:lang w:eastAsia="ru-RU"/>
        </w:rPr>
      </w:pPr>
      <w:r w:rsidRPr="005677CA">
        <w:rPr>
          <w:rFonts w:ascii="Times New Roman" w:hAnsi="Times New Roman"/>
          <w:sz w:val="24"/>
          <w:szCs w:val="24"/>
        </w:rPr>
        <w:t xml:space="preserve">Финансирование мероприятия осуществлялось в рамках </w:t>
      </w:r>
      <w:r>
        <w:rPr>
          <w:rFonts w:ascii="Times New Roman" w:hAnsi="Times New Roman"/>
          <w:sz w:val="24"/>
          <w:szCs w:val="24"/>
        </w:rPr>
        <w:t>отрытого</w:t>
      </w:r>
      <w:r w:rsidRPr="005677CA">
        <w:rPr>
          <w:rFonts w:ascii="Times New Roman" w:hAnsi="Times New Roman"/>
          <w:sz w:val="24"/>
          <w:szCs w:val="24"/>
        </w:rPr>
        <w:t xml:space="preserve"> аукцион</w:t>
      </w:r>
      <w:r>
        <w:rPr>
          <w:rFonts w:ascii="Times New Roman" w:hAnsi="Times New Roman"/>
          <w:sz w:val="24"/>
          <w:szCs w:val="24"/>
        </w:rPr>
        <w:t>а</w:t>
      </w:r>
      <w:r w:rsidRPr="005677CA">
        <w:rPr>
          <w:rFonts w:ascii="Times New Roman" w:hAnsi="Times New Roman"/>
          <w:sz w:val="24"/>
          <w:szCs w:val="24"/>
        </w:rPr>
        <w:t xml:space="preserve"> в электронной форме: </w:t>
      </w:r>
      <w:r w:rsidRPr="005677CA">
        <w:rPr>
          <w:rFonts w:ascii="Times New Roman" w:eastAsia="Times New Roman" w:hAnsi="Times New Roman" w:cs="Times New Roman"/>
          <w:sz w:val="24"/>
          <w:szCs w:val="24"/>
          <w:lang w:eastAsia="ru-RU"/>
        </w:rPr>
        <w:t>«</w:t>
      </w:r>
      <w:r w:rsidR="00073B48" w:rsidRPr="00073B48">
        <w:rPr>
          <w:rFonts w:ascii="Times New Roman" w:eastAsia="Times New Roman" w:hAnsi="Times New Roman" w:cs="Times New Roman"/>
          <w:sz w:val="24"/>
          <w:szCs w:val="24"/>
          <w:lang w:eastAsia="ru-RU"/>
        </w:rPr>
        <w:t xml:space="preserve">Оказание услуг по организации и проведению культурно-массового мероприятия  "Всероссийский семинар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 в целях </w:t>
      </w:r>
      <w:proofErr w:type="gramStart"/>
      <w:r w:rsidR="00073B48" w:rsidRPr="00073B48">
        <w:rPr>
          <w:rFonts w:ascii="Times New Roman" w:eastAsia="Times New Roman" w:hAnsi="Times New Roman" w:cs="Times New Roman"/>
          <w:sz w:val="24"/>
          <w:szCs w:val="24"/>
          <w:lang w:eastAsia="ru-RU"/>
        </w:rPr>
        <w:t>реализации Программы развития деятельности студенческих объединений</w:t>
      </w:r>
      <w:proofErr w:type="gramEnd"/>
      <w:r w:rsidR="00073B48" w:rsidRPr="00073B48">
        <w:rPr>
          <w:rFonts w:ascii="Times New Roman" w:eastAsia="Times New Roman" w:hAnsi="Times New Roman" w:cs="Times New Roman"/>
          <w:sz w:val="24"/>
          <w:szCs w:val="24"/>
          <w:lang w:eastAsia="ru-RU"/>
        </w:rPr>
        <w:t xml:space="preserve"> для нужд ФГБОУ ВПО «Алтайский государственный университет»</w:t>
      </w:r>
      <w:r w:rsidRPr="005677CA">
        <w:rPr>
          <w:rFonts w:ascii="Times New Roman" w:eastAsia="Times New Roman" w:hAnsi="Times New Roman" w:cs="Times New Roman"/>
          <w:sz w:val="24"/>
          <w:szCs w:val="24"/>
          <w:lang w:eastAsia="ru-RU"/>
        </w:rPr>
        <w:t xml:space="preserve">. Контракт </w:t>
      </w:r>
      <w:r w:rsidR="00073B48">
        <w:rPr>
          <w:rFonts w:ascii="Times New Roman" w:eastAsia="Times New Roman" w:hAnsi="Times New Roman" w:cs="Times New Roman"/>
          <w:sz w:val="24"/>
          <w:szCs w:val="24"/>
          <w:lang w:eastAsia="ru-RU"/>
        </w:rPr>
        <w:t>16</w:t>
      </w:r>
      <w:r w:rsidRPr="005677CA">
        <w:rPr>
          <w:rFonts w:ascii="Times New Roman" w:eastAsia="Times New Roman" w:hAnsi="Times New Roman" w:cs="Times New Roman"/>
          <w:sz w:val="24"/>
          <w:szCs w:val="24"/>
          <w:lang w:eastAsia="ru-RU"/>
        </w:rPr>
        <w:t xml:space="preserve">ЭА/15 от </w:t>
      </w:r>
      <w:r w:rsidR="00073B48">
        <w:rPr>
          <w:rFonts w:ascii="Times New Roman" w:eastAsia="Times New Roman" w:hAnsi="Times New Roman" w:cs="Times New Roman"/>
          <w:sz w:val="24"/>
          <w:szCs w:val="24"/>
          <w:lang w:eastAsia="ru-RU"/>
        </w:rPr>
        <w:t>09</w:t>
      </w:r>
      <w:r w:rsidRPr="005677CA">
        <w:rPr>
          <w:rFonts w:ascii="Times New Roman" w:eastAsia="Times New Roman" w:hAnsi="Times New Roman" w:cs="Times New Roman"/>
          <w:sz w:val="24"/>
          <w:szCs w:val="24"/>
          <w:lang w:eastAsia="ru-RU"/>
        </w:rPr>
        <w:t>.</w:t>
      </w:r>
      <w:r w:rsidR="00073B48">
        <w:rPr>
          <w:rFonts w:ascii="Times New Roman" w:eastAsia="Times New Roman" w:hAnsi="Times New Roman" w:cs="Times New Roman"/>
          <w:sz w:val="24"/>
          <w:szCs w:val="24"/>
          <w:lang w:eastAsia="ru-RU"/>
        </w:rPr>
        <w:t>11</w:t>
      </w:r>
      <w:r w:rsidRPr="005677CA">
        <w:rPr>
          <w:rFonts w:ascii="Times New Roman" w:eastAsia="Times New Roman" w:hAnsi="Times New Roman" w:cs="Times New Roman"/>
          <w:sz w:val="24"/>
          <w:szCs w:val="24"/>
          <w:lang w:eastAsia="ru-RU"/>
        </w:rPr>
        <w:t>.2015 (оказание услуг по организации  проживания, питания экскурсионной программы</w:t>
      </w:r>
      <w:r w:rsidR="00073B48">
        <w:rPr>
          <w:rFonts w:ascii="Times New Roman" w:eastAsia="Times New Roman" w:hAnsi="Times New Roman" w:cs="Times New Roman"/>
          <w:sz w:val="24"/>
          <w:szCs w:val="24"/>
          <w:lang w:eastAsia="ru-RU"/>
        </w:rPr>
        <w:t>,</w:t>
      </w:r>
      <w:r w:rsidRPr="005677CA">
        <w:rPr>
          <w:rFonts w:ascii="Times New Roman" w:eastAsia="Times New Roman" w:hAnsi="Times New Roman" w:cs="Times New Roman"/>
          <w:sz w:val="24"/>
          <w:szCs w:val="24"/>
          <w:lang w:eastAsia="ru-RU"/>
        </w:rPr>
        <w:t xml:space="preserve"> разработка и изготовление наглядных материалов, атрибутики, полиграфии, услуги по подготовке содержательной и творческой программы транспортные услуги и др. согласно техническому заданию на сумму </w:t>
      </w:r>
      <w:r w:rsidR="00073B48" w:rsidRPr="00073B48">
        <w:rPr>
          <w:rFonts w:ascii="Times New Roman" w:eastAsia="Times New Roman" w:hAnsi="Times New Roman" w:cs="Times New Roman"/>
          <w:sz w:val="24"/>
          <w:szCs w:val="24"/>
          <w:lang w:eastAsia="ru-RU"/>
        </w:rPr>
        <w:t>2</w:t>
      </w:r>
      <w:r w:rsidR="00073B48">
        <w:rPr>
          <w:rFonts w:ascii="Times New Roman" w:eastAsia="Times New Roman" w:hAnsi="Times New Roman" w:cs="Times New Roman"/>
          <w:sz w:val="24"/>
          <w:szCs w:val="24"/>
          <w:lang w:eastAsia="ru-RU"/>
        </w:rPr>
        <w:t> </w:t>
      </w:r>
      <w:r w:rsidR="00073B48" w:rsidRPr="00073B48">
        <w:rPr>
          <w:rFonts w:ascii="Times New Roman" w:eastAsia="Times New Roman" w:hAnsi="Times New Roman" w:cs="Times New Roman"/>
          <w:sz w:val="24"/>
          <w:szCs w:val="24"/>
          <w:lang w:eastAsia="ru-RU"/>
        </w:rPr>
        <w:t>497</w:t>
      </w:r>
      <w:r w:rsidR="00073B48">
        <w:rPr>
          <w:rFonts w:ascii="Times New Roman" w:eastAsia="Times New Roman" w:hAnsi="Times New Roman" w:cs="Times New Roman"/>
          <w:sz w:val="24"/>
          <w:szCs w:val="24"/>
          <w:lang w:eastAsia="ru-RU"/>
        </w:rPr>
        <w:t xml:space="preserve"> </w:t>
      </w:r>
      <w:r w:rsidR="00073B48" w:rsidRPr="00073B48">
        <w:rPr>
          <w:rFonts w:ascii="Times New Roman" w:eastAsia="Times New Roman" w:hAnsi="Times New Roman" w:cs="Times New Roman"/>
          <w:sz w:val="24"/>
          <w:szCs w:val="24"/>
          <w:lang w:eastAsia="ru-RU"/>
        </w:rPr>
        <w:t xml:space="preserve">957,83 </w:t>
      </w:r>
      <w:r w:rsidRPr="005677CA">
        <w:rPr>
          <w:rFonts w:ascii="Times New Roman" w:eastAsia="Times New Roman" w:hAnsi="Times New Roman" w:cs="Times New Roman"/>
          <w:sz w:val="24"/>
          <w:szCs w:val="24"/>
          <w:lang w:eastAsia="ru-RU"/>
        </w:rPr>
        <w:t>руб.)</w:t>
      </w:r>
    </w:p>
    <w:p w:rsidR="00E64E40" w:rsidRPr="00E64E40" w:rsidRDefault="00E64E40" w:rsidP="00A62DF5">
      <w:pPr>
        <w:suppressAutoHyphens/>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6377A9" w:rsidRPr="00A62DF5" w:rsidRDefault="006377A9" w:rsidP="00A62DF5">
      <w:pPr>
        <w:suppressAutoHyphens/>
        <w:rPr>
          <w:rFonts w:ascii="Times New Roman" w:hAnsi="Times New Roman" w:cs="Times New Roman"/>
          <w:b/>
          <w:sz w:val="24"/>
          <w:szCs w:val="24"/>
        </w:rPr>
      </w:pPr>
      <w:r w:rsidRPr="00A62DF5">
        <w:rPr>
          <w:rFonts w:ascii="Times New Roman" w:hAnsi="Times New Roman" w:cs="Times New Roman"/>
          <w:b/>
          <w:sz w:val="24"/>
          <w:szCs w:val="24"/>
        </w:rPr>
        <w:br w:type="page"/>
      </w:r>
    </w:p>
    <w:p w:rsidR="00375CC2" w:rsidRPr="00A62DF5" w:rsidRDefault="006377A9" w:rsidP="00A62DF5">
      <w:pPr>
        <w:suppressAutoHyphens/>
        <w:spacing w:after="0" w:line="240" w:lineRule="auto"/>
        <w:jc w:val="right"/>
        <w:rPr>
          <w:rFonts w:ascii="Times New Roman" w:hAnsi="Times New Roman" w:cs="Times New Roman"/>
          <w:b/>
          <w:sz w:val="24"/>
          <w:szCs w:val="24"/>
        </w:rPr>
      </w:pPr>
      <w:r w:rsidRPr="00A62DF5">
        <w:rPr>
          <w:rFonts w:ascii="Times New Roman" w:hAnsi="Times New Roman" w:cs="Times New Roman"/>
          <w:b/>
          <w:sz w:val="24"/>
          <w:szCs w:val="24"/>
        </w:rPr>
        <w:lastRenderedPageBreak/>
        <w:t>Приложение</w:t>
      </w:r>
      <w:r w:rsidRPr="00A62DF5">
        <w:rPr>
          <w:rFonts w:ascii="Times New Roman" w:hAnsi="Times New Roman" w:cs="Times New Roman"/>
          <w:sz w:val="24"/>
          <w:szCs w:val="24"/>
        </w:rPr>
        <w:t xml:space="preserve"> </w:t>
      </w:r>
      <w:r w:rsidR="00375CC2" w:rsidRPr="00A62DF5">
        <w:rPr>
          <w:rFonts w:ascii="Times New Roman" w:hAnsi="Times New Roman" w:cs="Times New Roman"/>
          <w:b/>
          <w:sz w:val="24"/>
          <w:szCs w:val="24"/>
        </w:rPr>
        <w:t>1</w:t>
      </w:r>
    </w:p>
    <w:p w:rsidR="00375CC2" w:rsidRPr="00A62DF5" w:rsidRDefault="00375CC2" w:rsidP="00A62DF5">
      <w:pPr>
        <w:suppressAutoHyphens/>
        <w:spacing w:after="0" w:line="240" w:lineRule="auto"/>
        <w:jc w:val="center"/>
        <w:rPr>
          <w:rFonts w:ascii="Times New Roman" w:hAnsi="Times New Roman" w:cs="Times New Roman"/>
          <w:b/>
          <w:sz w:val="24"/>
          <w:szCs w:val="24"/>
        </w:rPr>
      </w:pPr>
    </w:p>
    <w:p w:rsidR="00375CC2" w:rsidRPr="00A62DF5" w:rsidRDefault="00375CC2"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Всероссийский семинар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w:t>
      </w:r>
    </w:p>
    <w:p w:rsidR="00375CC2" w:rsidRPr="00A62DF5" w:rsidRDefault="00375CC2"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27 ноября – 1 декабря 2015</w:t>
      </w:r>
      <w:r w:rsidR="00A62DF5" w:rsidRPr="00A62DF5">
        <w:rPr>
          <w:rFonts w:ascii="Times New Roman" w:hAnsi="Times New Roman" w:cs="Times New Roman"/>
          <w:b/>
          <w:sz w:val="24"/>
          <w:szCs w:val="24"/>
        </w:rPr>
        <w:t>, Барнаул</w:t>
      </w:r>
    </w:p>
    <w:p w:rsidR="00375CC2" w:rsidRPr="00A62DF5" w:rsidRDefault="00375CC2" w:rsidP="00A62DF5">
      <w:pPr>
        <w:suppressAutoHyphens/>
        <w:spacing w:after="0" w:line="240" w:lineRule="auto"/>
        <w:jc w:val="center"/>
        <w:rPr>
          <w:rFonts w:ascii="Times New Roman" w:hAnsi="Times New Roman" w:cs="Times New Roman"/>
          <w:b/>
          <w:sz w:val="24"/>
          <w:szCs w:val="24"/>
        </w:rPr>
      </w:pPr>
    </w:p>
    <w:p w:rsidR="00375CC2" w:rsidRPr="00A62DF5" w:rsidRDefault="00375CC2"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ПРОГРАММА</w:t>
      </w:r>
    </w:p>
    <w:p w:rsidR="00375CC2" w:rsidRPr="00A62DF5" w:rsidRDefault="00375CC2" w:rsidP="00A62DF5">
      <w:pPr>
        <w:suppressAutoHyphens/>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910"/>
        <w:gridCol w:w="2719"/>
        <w:gridCol w:w="2562"/>
      </w:tblGrid>
      <w:tr w:rsidR="00375CC2" w:rsidRPr="00A62DF5" w:rsidTr="006377A9">
        <w:trPr>
          <w:jc w:val="center"/>
        </w:trPr>
        <w:tc>
          <w:tcPr>
            <w:tcW w:w="9571" w:type="dxa"/>
            <w:gridSpan w:val="4"/>
            <w:shd w:val="clear" w:color="auto" w:fill="D9D9D9" w:themeFill="background1" w:themeFillShade="D9"/>
          </w:tcPr>
          <w:p w:rsidR="00375CC2" w:rsidRPr="00A62DF5" w:rsidRDefault="00375CC2" w:rsidP="00A62DF5">
            <w:pPr>
              <w:suppressAutoHyphens/>
              <w:spacing w:after="0" w:line="240" w:lineRule="auto"/>
              <w:ind w:firstLine="833"/>
              <w:contextualSpacing/>
              <w:jc w:val="center"/>
              <w:rPr>
                <w:rFonts w:ascii="Times New Roman" w:eastAsia="Calibri" w:hAnsi="Times New Roman" w:cs="Times New Roman"/>
                <w:b/>
                <w:bCs/>
                <w:i/>
                <w:sz w:val="24"/>
                <w:szCs w:val="24"/>
              </w:rPr>
            </w:pPr>
            <w:r w:rsidRPr="00A62DF5">
              <w:rPr>
                <w:rFonts w:ascii="Times New Roman" w:eastAsia="Calibri" w:hAnsi="Times New Roman" w:cs="Times New Roman"/>
                <w:b/>
                <w:bCs/>
                <w:i/>
                <w:sz w:val="24"/>
                <w:szCs w:val="24"/>
              </w:rPr>
              <w:t xml:space="preserve"> 27 ноября (пятница)</w:t>
            </w:r>
          </w:p>
        </w:tc>
      </w:tr>
      <w:tr w:rsidR="00375CC2" w:rsidRPr="00A62DF5" w:rsidTr="006377A9">
        <w:trPr>
          <w:trHeight w:val="358"/>
          <w:jc w:val="center"/>
        </w:trPr>
        <w:tc>
          <w:tcPr>
            <w:tcW w:w="1380" w:type="dxa"/>
            <w:vMerge w:val="restart"/>
            <w:vAlign w:val="center"/>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06.00-00.00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sz w:val="24"/>
                <w:szCs w:val="24"/>
              </w:rPr>
            </w:pPr>
            <w:r w:rsidRPr="00A62DF5">
              <w:rPr>
                <w:rFonts w:ascii="Times New Roman" w:eastAsia="Calibri" w:hAnsi="Times New Roman" w:cs="Times New Roman"/>
                <w:b/>
                <w:bCs/>
                <w:iCs/>
                <w:sz w:val="24"/>
                <w:szCs w:val="24"/>
              </w:rPr>
              <w:t>Заезд участников Семинара, размещение в гостиницах.</w:t>
            </w:r>
          </w:p>
        </w:tc>
      </w:tr>
      <w:tr w:rsidR="00375CC2" w:rsidRPr="00A62DF5" w:rsidTr="006377A9">
        <w:trPr>
          <w:jc w:val="center"/>
        </w:trPr>
        <w:tc>
          <w:tcPr>
            <w:tcW w:w="1380" w:type="dxa"/>
            <w:vMerge/>
          </w:tcPr>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p>
        </w:tc>
        <w:tc>
          <w:tcPr>
            <w:tcW w:w="2910" w:type="dxa"/>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Гостиница «Центральная»</w:t>
            </w:r>
          </w:p>
        </w:tc>
        <w:tc>
          <w:tcPr>
            <w:tcW w:w="5281" w:type="dxa"/>
            <w:gridSpan w:val="2"/>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 xml:space="preserve">Пр. Ленина, 57, центр города, </w:t>
            </w:r>
            <w:proofErr w:type="spellStart"/>
            <w:r w:rsidRPr="00A62DF5">
              <w:rPr>
                <w:rFonts w:ascii="Times New Roman" w:eastAsia="Calibri" w:hAnsi="Times New Roman" w:cs="Times New Roman"/>
                <w:color w:val="000000"/>
                <w:sz w:val="24"/>
                <w:szCs w:val="24"/>
              </w:rPr>
              <w:t>wi-fi</w:t>
            </w:r>
            <w:proofErr w:type="spellEnd"/>
          </w:p>
        </w:tc>
      </w:tr>
      <w:tr w:rsidR="00375CC2" w:rsidRPr="00A62DF5" w:rsidTr="006377A9">
        <w:trPr>
          <w:jc w:val="center"/>
        </w:trPr>
        <w:tc>
          <w:tcPr>
            <w:tcW w:w="1380" w:type="dxa"/>
            <w:vMerge/>
          </w:tcPr>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p>
        </w:tc>
        <w:tc>
          <w:tcPr>
            <w:tcW w:w="2910" w:type="dxa"/>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Гостиница «Русь»</w:t>
            </w:r>
          </w:p>
        </w:tc>
        <w:tc>
          <w:tcPr>
            <w:tcW w:w="5281" w:type="dxa"/>
            <w:gridSpan w:val="2"/>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 xml:space="preserve">Ул. Чкалова, 57а, центр города, </w:t>
            </w:r>
            <w:proofErr w:type="spellStart"/>
            <w:r w:rsidRPr="00A62DF5">
              <w:rPr>
                <w:rFonts w:ascii="Times New Roman" w:eastAsia="Calibri" w:hAnsi="Times New Roman" w:cs="Times New Roman"/>
                <w:color w:val="000000"/>
                <w:sz w:val="24"/>
                <w:szCs w:val="24"/>
              </w:rPr>
              <w:t>wi-fi</w:t>
            </w:r>
            <w:proofErr w:type="spellEnd"/>
          </w:p>
        </w:tc>
      </w:tr>
      <w:tr w:rsidR="00375CC2" w:rsidRPr="00A62DF5" w:rsidTr="006377A9">
        <w:trPr>
          <w:jc w:val="center"/>
        </w:trPr>
        <w:tc>
          <w:tcPr>
            <w:tcW w:w="1380" w:type="dxa"/>
            <w:vMerge/>
          </w:tcPr>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p>
        </w:tc>
        <w:tc>
          <w:tcPr>
            <w:tcW w:w="2910" w:type="dxa"/>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Гостиница «Алиса»</w:t>
            </w:r>
          </w:p>
        </w:tc>
        <w:tc>
          <w:tcPr>
            <w:tcW w:w="5281" w:type="dxa"/>
            <w:gridSpan w:val="2"/>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 xml:space="preserve">Пр. Социалистический, 54, центр города, </w:t>
            </w:r>
            <w:proofErr w:type="spellStart"/>
            <w:r w:rsidRPr="00A62DF5">
              <w:rPr>
                <w:rFonts w:ascii="Times New Roman" w:eastAsia="Calibri" w:hAnsi="Times New Roman" w:cs="Times New Roman"/>
                <w:color w:val="000000"/>
                <w:sz w:val="24"/>
                <w:szCs w:val="24"/>
                <w:lang w:val="en-US"/>
              </w:rPr>
              <w:t>wi</w:t>
            </w:r>
            <w:proofErr w:type="spellEnd"/>
            <w:r w:rsidRPr="00A62DF5">
              <w:rPr>
                <w:rFonts w:ascii="Times New Roman" w:eastAsia="Calibri" w:hAnsi="Times New Roman" w:cs="Times New Roman"/>
                <w:color w:val="000000"/>
                <w:sz w:val="24"/>
                <w:szCs w:val="24"/>
              </w:rPr>
              <w:t>-</w:t>
            </w:r>
            <w:r w:rsidRPr="00A62DF5">
              <w:rPr>
                <w:rFonts w:ascii="Times New Roman" w:eastAsia="Calibri" w:hAnsi="Times New Roman" w:cs="Times New Roman"/>
                <w:color w:val="000000"/>
                <w:sz w:val="24"/>
                <w:szCs w:val="24"/>
                <w:lang w:val="en-US"/>
              </w:rPr>
              <w:t>fi</w:t>
            </w:r>
          </w:p>
        </w:tc>
      </w:tr>
      <w:tr w:rsidR="00375CC2" w:rsidRPr="00A62DF5" w:rsidTr="006377A9">
        <w:trPr>
          <w:jc w:val="center"/>
        </w:trPr>
        <w:tc>
          <w:tcPr>
            <w:tcW w:w="1380" w:type="dxa"/>
            <w:vMerge/>
          </w:tcPr>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p>
        </w:tc>
        <w:tc>
          <w:tcPr>
            <w:tcW w:w="2910" w:type="dxa"/>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Гостиница «Колос»</w:t>
            </w:r>
          </w:p>
        </w:tc>
        <w:tc>
          <w:tcPr>
            <w:tcW w:w="5281" w:type="dxa"/>
            <w:gridSpan w:val="2"/>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 xml:space="preserve">Ул. </w:t>
            </w:r>
            <w:proofErr w:type="gramStart"/>
            <w:r w:rsidRPr="00A62DF5">
              <w:rPr>
                <w:rFonts w:ascii="Times New Roman" w:eastAsia="Calibri" w:hAnsi="Times New Roman" w:cs="Times New Roman"/>
                <w:color w:val="000000"/>
                <w:sz w:val="24"/>
                <w:szCs w:val="24"/>
              </w:rPr>
              <w:t>Молодежная</w:t>
            </w:r>
            <w:proofErr w:type="gramEnd"/>
            <w:r w:rsidRPr="00A62DF5">
              <w:rPr>
                <w:rFonts w:ascii="Times New Roman" w:eastAsia="Calibri" w:hAnsi="Times New Roman" w:cs="Times New Roman"/>
                <w:color w:val="000000"/>
                <w:sz w:val="24"/>
                <w:szCs w:val="24"/>
              </w:rPr>
              <w:t xml:space="preserve">, 25, центр города, </w:t>
            </w:r>
            <w:proofErr w:type="spellStart"/>
            <w:r w:rsidRPr="00A62DF5">
              <w:rPr>
                <w:rFonts w:ascii="Times New Roman" w:eastAsia="Calibri" w:hAnsi="Times New Roman" w:cs="Times New Roman"/>
                <w:color w:val="000000"/>
                <w:sz w:val="24"/>
                <w:szCs w:val="24"/>
              </w:rPr>
              <w:t>wi-fi</w:t>
            </w:r>
            <w:proofErr w:type="spellEnd"/>
          </w:p>
        </w:tc>
      </w:tr>
      <w:tr w:rsidR="00375CC2" w:rsidRPr="00A62DF5" w:rsidTr="006377A9">
        <w:trPr>
          <w:jc w:val="center"/>
        </w:trPr>
        <w:tc>
          <w:tcPr>
            <w:tcW w:w="1380" w:type="dxa"/>
            <w:vMerge/>
          </w:tcPr>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p>
        </w:tc>
        <w:tc>
          <w:tcPr>
            <w:tcW w:w="2910" w:type="dxa"/>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 xml:space="preserve">Алтайский государственный университет, </w:t>
            </w:r>
            <w:r w:rsidRPr="00A62DF5">
              <w:rPr>
                <w:rFonts w:ascii="Times New Roman" w:eastAsia="Calibri" w:hAnsi="Times New Roman" w:cs="Times New Roman"/>
                <w:sz w:val="24"/>
                <w:szCs w:val="24"/>
              </w:rPr>
              <w:t>место проведения мероприятий Семинара</w:t>
            </w:r>
          </w:p>
        </w:tc>
        <w:tc>
          <w:tcPr>
            <w:tcW w:w="5281" w:type="dxa"/>
            <w:gridSpan w:val="2"/>
            <w:shd w:val="clear" w:color="auto" w:fill="auto"/>
          </w:tcPr>
          <w:p w:rsidR="00375CC2" w:rsidRPr="00A62DF5" w:rsidRDefault="00375CC2" w:rsidP="00A62DF5">
            <w:pPr>
              <w:suppressAutoHyphens/>
              <w:spacing w:after="0" w:line="240" w:lineRule="auto"/>
              <w:contextualSpacing/>
              <w:rPr>
                <w:rFonts w:ascii="Times New Roman" w:eastAsia="Calibri" w:hAnsi="Times New Roman" w:cs="Times New Roman"/>
                <w:color w:val="000000"/>
                <w:sz w:val="24"/>
                <w:szCs w:val="24"/>
              </w:rPr>
            </w:pPr>
            <w:proofErr w:type="gramStart"/>
            <w:r w:rsidRPr="00A62DF5">
              <w:rPr>
                <w:rFonts w:ascii="Times New Roman" w:eastAsia="Calibri" w:hAnsi="Times New Roman" w:cs="Times New Roman"/>
                <w:color w:val="000000"/>
                <w:sz w:val="24"/>
                <w:szCs w:val="24"/>
              </w:rPr>
              <w:t xml:space="preserve">Ул. Димитрова, 66, центр города, </w:t>
            </w:r>
            <w:proofErr w:type="spellStart"/>
            <w:r w:rsidRPr="00A62DF5">
              <w:rPr>
                <w:rFonts w:ascii="Times New Roman" w:eastAsia="Calibri" w:hAnsi="Times New Roman" w:cs="Times New Roman"/>
                <w:color w:val="000000"/>
                <w:sz w:val="24"/>
                <w:szCs w:val="24"/>
              </w:rPr>
              <w:t>wi-fi</w:t>
            </w:r>
            <w:proofErr w:type="spellEnd"/>
            <w:r w:rsidRPr="00A62DF5">
              <w:rPr>
                <w:rFonts w:ascii="Times New Roman" w:eastAsia="Calibri" w:hAnsi="Times New Roman" w:cs="Times New Roman"/>
                <w:color w:val="000000"/>
                <w:sz w:val="24"/>
                <w:szCs w:val="24"/>
              </w:rPr>
              <w:t>, зал Ученого совета, Концертный зал, секционные аудитории, кафе, галерея «Универсум», музей археологии, библиотека.</w:t>
            </w:r>
            <w:proofErr w:type="gramEnd"/>
          </w:p>
          <w:p w:rsidR="00375CC2" w:rsidRPr="00A62DF5" w:rsidRDefault="00375CC2" w:rsidP="00A62DF5">
            <w:pPr>
              <w:suppressAutoHyphens/>
              <w:spacing w:after="0" w:line="240" w:lineRule="auto"/>
              <w:contextualSpacing/>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Пр. Социалистический, 68, центр города, Актовый зал молодежных мероприятий, Центр студенческого творчества и досуга, столовая, Лига студентов АГУ.</w:t>
            </w:r>
          </w:p>
        </w:tc>
      </w:tr>
      <w:tr w:rsidR="00375CC2" w:rsidRPr="00A62DF5" w:rsidTr="006377A9">
        <w:trPr>
          <w:trHeight w:val="519"/>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 xml:space="preserve">11.30-14.00 </w:t>
            </w:r>
          </w:p>
          <w:p w:rsidR="00375CC2" w:rsidRPr="00A62DF5" w:rsidRDefault="00375CC2" w:rsidP="00A62DF5">
            <w:pPr>
              <w:suppressAutoHyphens/>
              <w:spacing w:after="0" w:line="240" w:lineRule="auto"/>
              <w:contextualSpacing/>
              <w:rPr>
                <w:rFonts w:ascii="Times New Roman" w:eastAsia="Calibri" w:hAnsi="Times New Roman" w:cs="Times New Roman"/>
                <w:b/>
                <w:bCs/>
                <w:color w:val="000000"/>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 xml:space="preserve">Экскурсия «Знакомство с Барнаулом» </w:t>
            </w:r>
            <w:r w:rsidRPr="00A62DF5">
              <w:rPr>
                <w:rFonts w:ascii="Times New Roman" w:eastAsia="Calibri" w:hAnsi="Times New Roman" w:cs="Times New Roman"/>
                <w:bCs/>
                <w:i/>
                <w:color w:val="000000"/>
                <w:sz w:val="24"/>
                <w:szCs w:val="24"/>
              </w:rPr>
              <w:t xml:space="preserve"> </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r w:rsidRPr="00A62DF5">
              <w:rPr>
                <w:rFonts w:ascii="Times New Roman" w:eastAsia="Calibri" w:hAnsi="Times New Roman" w:cs="Times New Roman"/>
                <w:bCs/>
                <w:i/>
                <w:color w:val="000000"/>
                <w:sz w:val="24"/>
                <w:szCs w:val="24"/>
              </w:rPr>
              <w:t>(о</w:t>
            </w:r>
            <w:r w:rsidRPr="00A62DF5">
              <w:rPr>
                <w:rFonts w:ascii="Times New Roman" w:eastAsia="Calibri" w:hAnsi="Times New Roman" w:cs="Times New Roman"/>
                <w:i/>
                <w:color w:val="000000"/>
                <w:sz w:val="24"/>
                <w:szCs w:val="24"/>
              </w:rPr>
              <w:t xml:space="preserve">бщий сбор у парадных входов в гостиницы в </w:t>
            </w:r>
            <w:r w:rsidRPr="00A62DF5">
              <w:rPr>
                <w:rFonts w:ascii="Times New Roman" w:eastAsia="Calibri" w:hAnsi="Times New Roman" w:cs="Times New Roman"/>
                <w:bCs/>
                <w:i/>
                <w:color w:val="000000"/>
                <w:sz w:val="24"/>
                <w:szCs w:val="24"/>
              </w:rPr>
              <w:t>11.20)</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14.00-15.00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r w:rsidRPr="00A62DF5">
              <w:rPr>
                <w:rFonts w:ascii="Times New Roman" w:eastAsia="Calibri" w:hAnsi="Times New Roman" w:cs="Times New Roman"/>
                <w:b/>
                <w:bCs/>
                <w:color w:val="000000"/>
                <w:sz w:val="24"/>
                <w:szCs w:val="24"/>
              </w:rPr>
              <w:t>Обед</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i/>
                <w:color w:val="000000"/>
                <w:sz w:val="24"/>
                <w:szCs w:val="24"/>
              </w:rPr>
              <w:t>(Универ-кафе, ул. Димитрова, 66)</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Fonts w:ascii="Times New Roman" w:eastAsia="Calibri" w:hAnsi="Times New Roman" w:cs="Times New Roman"/>
                <w:b/>
                <w:color w:val="000000"/>
                <w:sz w:val="24"/>
                <w:szCs w:val="24"/>
              </w:rPr>
              <w:t>15.30-18.00</w:t>
            </w:r>
          </w:p>
          <w:p w:rsidR="00375CC2" w:rsidRPr="00A62DF5" w:rsidRDefault="00375CC2" w:rsidP="00A62DF5">
            <w:pPr>
              <w:suppressAutoHyphens/>
              <w:spacing w:after="0" w:line="240" w:lineRule="auto"/>
              <w:contextualSpacing/>
              <w:rPr>
                <w:rFonts w:ascii="Times New Roman" w:eastAsia="Calibri" w:hAnsi="Times New Roman" w:cs="Times New Roman"/>
                <w:b/>
                <w:color w:val="000000"/>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r w:rsidRPr="00A62DF5">
              <w:rPr>
                <w:rFonts w:ascii="Times New Roman" w:eastAsia="Calibri" w:hAnsi="Times New Roman" w:cs="Times New Roman"/>
                <w:b/>
                <w:bCs/>
                <w:color w:val="000000"/>
                <w:sz w:val="24"/>
                <w:szCs w:val="24"/>
              </w:rPr>
              <w:t>Вторая экскурсия «Знакомство с Барнаулом»</w:t>
            </w:r>
          </w:p>
          <w:p w:rsidR="00375CC2" w:rsidRPr="00A62DF5" w:rsidRDefault="00375CC2" w:rsidP="00A62DF5">
            <w:pPr>
              <w:suppressAutoHyphens/>
              <w:spacing w:after="0" w:line="240" w:lineRule="auto"/>
              <w:contextualSpacing/>
              <w:jc w:val="center"/>
              <w:rPr>
                <w:rFonts w:ascii="Times New Roman" w:eastAsia="Calibri" w:hAnsi="Times New Roman" w:cs="Times New Roman"/>
                <w:i/>
                <w:color w:val="000000"/>
                <w:sz w:val="24"/>
                <w:szCs w:val="24"/>
              </w:rPr>
            </w:pPr>
            <w:r w:rsidRPr="00A62DF5">
              <w:rPr>
                <w:rFonts w:ascii="Times New Roman" w:eastAsia="Calibri" w:hAnsi="Times New Roman" w:cs="Times New Roman"/>
                <w:i/>
                <w:color w:val="000000"/>
                <w:sz w:val="24"/>
                <w:szCs w:val="24"/>
              </w:rPr>
              <w:t>(Общий сбор у парадных входов в гостиницы в 15.20)</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Fonts w:ascii="Times New Roman" w:eastAsia="Calibri" w:hAnsi="Times New Roman" w:cs="Times New Roman"/>
                <w:b/>
                <w:color w:val="000000"/>
                <w:sz w:val="24"/>
                <w:szCs w:val="24"/>
              </w:rPr>
              <w:t>18.30-20.00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Вечерняя культурно-творческая программа</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i/>
                <w:color w:val="000000"/>
                <w:sz w:val="24"/>
                <w:szCs w:val="24"/>
              </w:rPr>
            </w:pPr>
            <w:r w:rsidRPr="00A62DF5">
              <w:rPr>
                <w:rFonts w:ascii="Times New Roman" w:eastAsia="Calibri" w:hAnsi="Times New Roman" w:cs="Times New Roman"/>
                <w:bCs/>
                <w:i/>
                <w:color w:val="000000"/>
                <w:sz w:val="24"/>
                <w:szCs w:val="24"/>
              </w:rPr>
              <w:t>(Концертный зал, ул. Димитрова, 66)</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20.00-21.00</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color w:val="000000"/>
                <w:sz w:val="24"/>
                <w:szCs w:val="24"/>
              </w:rPr>
            </w:pPr>
            <w:r w:rsidRPr="00A62DF5">
              <w:rPr>
                <w:rFonts w:ascii="Times New Roman" w:eastAsia="Calibri" w:hAnsi="Times New Roman" w:cs="Times New Roman"/>
                <w:b/>
                <w:bCs/>
                <w:iCs/>
                <w:color w:val="000000"/>
                <w:sz w:val="24"/>
                <w:szCs w:val="24"/>
              </w:rPr>
              <w:t xml:space="preserve">Приветственный ужин </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i/>
                <w:iCs/>
                <w:color w:val="000000"/>
                <w:sz w:val="24"/>
                <w:szCs w:val="24"/>
              </w:rPr>
            </w:pPr>
            <w:r w:rsidRPr="00A62DF5">
              <w:rPr>
                <w:rFonts w:ascii="Times New Roman" w:eastAsia="Calibri" w:hAnsi="Times New Roman" w:cs="Times New Roman"/>
                <w:bCs/>
                <w:i/>
                <w:iCs/>
                <w:color w:val="000000"/>
                <w:sz w:val="24"/>
                <w:szCs w:val="24"/>
              </w:rPr>
              <w:t>(Универ-кафе, ул. Димитрова, 66)</w:t>
            </w:r>
          </w:p>
        </w:tc>
      </w:tr>
      <w:tr w:rsidR="00375CC2" w:rsidRPr="00A62DF5" w:rsidTr="006377A9">
        <w:trPr>
          <w:jc w:val="center"/>
        </w:trPr>
        <w:tc>
          <w:tcPr>
            <w:tcW w:w="9571" w:type="dxa"/>
            <w:gridSpan w:val="4"/>
            <w:shd w:val="clear" w:color="auto" w:fill="D9D9D9" w:themeFill="background1" w:themeFillShade="D9"/>
          </w:tcPr>
          <w:p w:rsidR="00375CC2" w:rsidRPr="00A62DF5" w:rsidRDefault="00375CC2" w:rsidP="00A62DF5">
            <w:pPr>
              <w:suppressAutoHyphens/>
              <w:spacing w:after="0" w:line="240" w:lineRule="auto"/>
              <w:ind w:firstLine="1400"/>
              <w:contextualSpacing/>
              <w:jc w:val="center"/>
              <w:rPr>
                <w:rFonts w:ascii="Times New Roman" w:eastAsia="Calibri" w:hAnsi="Times New Roman" w:cs="Times New Roman"/>
                <w:b/>
                <w:bCs/>
                <w:i/>
                <w:sz w:val="24"/>
                <w:szCs w:val="24"/>
                <w:highlight w:val="lightGray"/>
              </w:rPr>
            </w:pPr>
            <w:r w:rsidRPr="00A62DF5">
              <w:rPr>
                <w:rFonts w:ascii="Times New Roman" w:eastAsia="Calibri" w:hAnsi="Times New Roman" w:cs="Times New Roman"/>
                <w:b/>
                <w:bCs/>
                <w:i/>
                <w:sz w:val="24"/>
                <w:szCs w:val="24"/>
                <w:highlight w:val="lightGray"/>
              </w:rPr>
              <w:t>28 ноября (суббота)</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08.00-</w:t>
            </w:r>
            <w:r w:rsidRPr="00A62DF5">
              <w:rPr>
                <w:rFonts w:ascii="Times New Roman" w:eastAsia="Calibri" w:hAnsi="Times New Roman" w:cs="Times New Roman"/>
                <w:b/>
                <w:bCs/>
                <w:sz w:val="24"/>
                <w:szCs w:val="24"/>
                <w:lang w:val="en-US"/>
              </w:rPr>
              <w:t>09</w:t>
            </w:r>
            <w:r w:rsidRPr="00A62DF5">
              <w:rPr>
                <w:rFonts w:ascii="Times New Roman" w:eastAsia="Calibri" w:hAnsi="Times New Roman" w:cs="Times New Roman"/>
                <w:b/>
                <w:bCs/>
                <w:sz w:val="24"/>
                <w:szCs w:val="24"/>
              </w:rPr>
              <w:t>.00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sz w:val="24"/>
                <w:szCs w:val="24"/>
              </w:rPr>
            </w:pPr>
            <w:r w:rsidRPr="00A62DF5">
              <w:rPr>
                <w:rFonts w:ascii="Times New Roman" w:eastAsia="Calibri" w:hAnsi="Times New Roman" w:cs="Times New Roman"/>
                <w:b/>
                <w:bCs/>
                <w:iCs/>
                <w:sz w:val="24"/>
                <w:szCs w:val="24"/>
              </w:rPr>
              <w:t>Завтрак</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i/>
                <w:iCs/>
                <w:sz w:val="24"/>
                <w:szCs w:val="24"/>
              </w:rPr>
            </w:pPr>
            <w:r w:rsidRPr="00A62DF5">
              <w:rPr>
                <w:rFonts w:ascii="Times New Roman" w:eastAsia="Calibri" w:hAnsi="Times New Roman" w:cs="Times New Roman"/>
                <w:bCs/>
                <w:i/>
                <w:iCs/>
                <w:sz w:val="24"/>
                <w:szCs w:val="24"/>
              </w:rPr>
              <w:t xml:space="preserve">Для </w:t>
            </w:r>
            <w:proofErr w:type="gramStart"/>
            <w:r w:rsidRPr="00A62DF5">
              <w:rPr>
                <w:rFonts w:ascii="Times New Roman" w:eastAsia="Calibri" w:hAnsi="Times New Roman" w:cs="Times New Roman"/>
                <w:bCs/>
                <w:i/>
                <w:iCs/>
                <w:sz w:val="24"/>
                <w:szCs w:val="24"/>
              </w:rPr>
              <w:t>проживающих</w:t>
            </w:r>
            <w:proofErr w:type="gramEnd"/>
            <w:r w:rsidRPr="00A62DF5">
              <w:rPr>
                <w:rFonts w:ascii="Times New Roman" w:eastAsia="Calibri" w:hAnsi="Times New Roman" w:cs="Times New Roman"/>
                <w:bCs/>
                <w:i/>
                <w:iCs/>
                <w:sz w:val="24"/>
                <w:szCs w:val="24"/>
              </w:rPr>
              <w:t xml:space="preserve"> в гостинице, по месту проживания</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sz w:val="24"/>
                <w:szCs w:val="24"/>
              </w:rPr>
            </w:pPr>
            <w:r w:rsidRPr="00A62DF5">
              <w:rPr>
                <w:rFonts w:ascii="Times New Roman" w:eastAsia="Calibri" w:hAnsi="Times New Roman" w:cs="Times New Roman"/>
                <w:b/>
                <w:bCs/>
                <w:iCs/>
                <w:sz w:val="24"/>
                <w:szCs w:val="24"/>
              </w:rPr>
              <w:t>09.00-10.00</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sz w:val="24"/>
                <w:szCs w:val="24"/>
              </w:rPr>
            </w:pPr>
            <w:r w:rsidRPr="00A62DF5">
              <w:rPr>
                <w:rFonts w:ascii="Times New Roman" w:eastAsia="Calibri" w:hAnsi="Times New Roman" w:cs="Times New Roman"/>
                <w:b/>
                <w:bCs/>
                <w:iCs/>
                <w:sz w:val="24"/>
                <w:szCs w:val="24"/>
              </w:rPr>
              <w:t>Регистрация участников Семинара</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sz w:val="24"/>
                <w:szCs w:val="24"/>
              </w:rPr>
            </w:pPr>
            <w:r w:rsidRPr="00A62DF5">
              <w:rPr>
                <w:rFonts w:ascii="Times New Roman" w:eastAsia="Calibri" w:hAnsi="Times New Roman" w:cs="Times New Roman"/>
                <w:bCs/>
                <w:i/>
                <w:iCs/>
                <w:sz w:val="24"/>
                <w:szCs w:val="24"/>
              </w:rPr>
              <w:t>(Фойе перед залом Ученого совета, ул. Димитрова, 66)</w:t>
            </w:r>
          </w:p>
        </w:tc>
      </w:tr>
      <w:tr w:rsidR="00375CC2" w:rsidRPr="00A62DF5" w:rsidTr="006377A9">
        <w:trPr>
          <w:trHeight w:val="689"/>
          <w:jc w:val="center"/>
        </w:trPr>
        <w:tc>
          <w:tcPr>
            <w:tcW w:w="1380" w:type="dxa"/>
            <w:shd w:val="clear" w:color="auto" w:fill="FFFFFF" w:themeFill="background1"/>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10.00-11.00</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p>
        </w:tc>
        <w:tc>
          <w:tcPr>
            <w:tcW w:w="8191" w:type="dxa"/>
            <w:gridSpan w:val="3"/>
            <w:shd w:val="clear" w:color="auto" w:fill="FFFFFF" w:themeFill="background1"/>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sz w:val="24"/>
                <w:szCs w:val="24"/>
              </w:rPr>
            </w:pPr>
            <w:r w:rsidRPr="00A62DF5">
              <w:rPr>
                <w:rFonts w:ascii="Times New Roman" w:eastAsia="Calibri" w:hAnsi="Times New Roman" w:cs="Times New Roman"/>
                <w:b/>
                <w:bCs/>
                <w:iCs/>
                <w:sz w:val="24"/>
                <w:szCs w:val="24"/>
              </w:rPr>
              <w:t xml:space="preserve">Торжественное открытие Семинара </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i/>
                <w:iCs/>
                <w:sz w:val="24"/>
                <w:szCs w:val="24"/>
              </w:rPr>
            </w:pPr>
            <w:r w:rsidRPr="00A62DF5">
              <w:rPr>
                <w:rFonts w:ascii="Times New Roman" w:eastAsia="Calibri" w:hAnsi="Times New Roman" w:cs="Times New Roman"/>
                <w:bCs/>
                <w:i/>
                <w:iCs/>
                <w:sz w:val="24"/>
                <w:szCs w:val="24"/>
              </w:rPr>
              <w:t>(Зал Ученого совета, ул. Димитрова, 66)</w:t>
            </w:r>
          </w:p>
        </w:tc>
      </w:tr>
      <w:tr w:rsidR="00375CC2" w:rsidRPr="00A62DF5" w:rsidTr="006377A9">
        <w:trPr>
          <w:trHeight w:val="750"/>
          <w:jc w:val="center"/>
        </w:trPr>
        <w:tc>
          <w:tcPr>
            <w:tcW w:w="1380" w:type="dxa"/>
            <w:shd w:val="clear" w:color="auto" w:fill="FFFFFF" w:themeFill="background1"/>
          </w:tcPr>
          <w:p w:rsidR="00375CC2" w:rsidRPr="00A62DF5" w:rsidRDefault="00375CC2" w:rsidP="00A62DF5">
            <w:pPr>
              <w:suppressAutoHyphens/>
              <w:spacing w:after="0" w:line="240" w:lineRule="auto"/>
              <w:contextualSpacing/>
              <w:jc w:val="center"/>
              <w:rPr>
                <w:rFonts w:ascii="Times New Roman" w:eastAsia="Calibri" w:hAnsi="Times New Roman" w:cs="Times New Roman"/>
                <w:b/>
                <w:sz w:val="24"/>
                <w:szCs w:val="24"/>
              </w:rPr>
            </w:pPr>
            <w:r w:rsidRPr="00A62DF5">
              <w:rPr>
                <w:rFonts w:ascii="Times New Roman" w:eastAsia="Calibri" w:hAnsi="Times New Roman" w:cs="Times New Roman"/>
                <w:b/>
                <w:sz w:val="24"/>
                <w:szCs w:val="24"/>
              </w:rPr>
              <w:t>11.20-12.50</w:t>
            </w:r>
          </w:p>
        </w:tc>
        <w:tc>
          <w:tcPr>
            <w:tcW w:w="8191" w:type="dxa"/>
            <w:gridSpan w:val="3"/>
            <w:shd w:val="clear" w:color="auto" w:fill="auto"/>
          </w:tcPr>
          <w:p w:rsidR="00375CC2" w:rsidRPr="00A62DF5" w:rsidRDefault="00375CC2" w:rsidP="00A62DF5">
            <w:pPr>
              <w:suppressAutoHyphens/>
              <w:spacing w:after="200" w:line="276" w:lineRule="auto"/>
              <w:contextualSpacing/>
              <w:jc w:val="center"/>
              <w:rPr>
                <w:rStyle w:val="a4"/>
                <w:rFonts w:ascii="Times New Roman" w:hAnsi="Times New Roman" w:cs="Times New Roman"/>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t xml:space="preserve">Круглый стол </w:t>
            </w:r>
          </w:p>
          <w:p w:rsidR="00375CC2" w:rsidRPr="00A62DF5" w:rsidRDefault="00375CC2" w:rsidP="00A62DF5">
            <w:pPr>
              <w:suppressAutoHyphens/>
              <w:spacing w:after="200" w:line="276" w:lineRule="auto"/>
              <w:contextualSpacing/>
              <w:jc w:val="center"/>
              <w:rPr>
                <w:rStyle w:val="a4"/>
                <w:rFonts w:ascii="Times New Roman" w:hAnsi="Times New Roman" w:cs="Times New Roman"/>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t>«Межкультурный диалог и гражданская идентичность в современной России»</w:t>
            </w:r>
          </w:p>
          <w:p w:rsidR="00375CC2" w:rsidRPr="00A62DF5" w:rsidRDefault="00375CC2" w:rsidP="00A62DF5">
            <w:pPr>
              <w:suppressAutoHyphens/>
              <w:spacing w:after="200" w:line="276" w:lineRule="auto"/>
              <w:contextualSpacing/>
              <w:jc w:val="center"/>
              <w:rPr>
                <w:rFonts w:ascii="Times New Roman" w:hAnsi="Times New Roman" w:cs="Times New Roman"/>
                <w:b/>
                <w:bCs/>
                <w:color w:val="000000"/>
                <w:sz w:val="24"/>
                <w:szCs w:val="24"/>
                <w:shd w:val="clear" w:color="auto" w:fill="FFFFFF"/>
              </w:rPr>
            </w:pPr>
            <w:r w:rsidRPr="00A62DF5">
              <w:rPr>
                <w:rFonts w:ascii="Times New Roman" w:eastAsia="Calibri" w:hAnsi="Times New Roman" w:cs="Times New Roman"/>
                <w:bCs/>
                <w:i/>
                <w:color w:val="000000"/>
                <w:sz w:val="24"/>
                <w:szCs w:val="24"/>
              </w:rPr>
              <w:t>(Зал Ученого совета, ул. Димитрова, 66)</w:t>
            </w:r>
          </w:p>
        </w:tc>
      </w:tr>
      <w:tr w:rsidR="00375CC2" w:rsidRPr="00A62DF5" w:rsidTr="006377A9">
        <w:trPr>
          <w:trHeight w:val="70"/>
          <w:jc w:val="center"/>
        </w:trPr>
        <w:tc>
          <w:tcPr>
            <w:tcW w:w="1380" w:type="dxa"/>
            <w:shd w:val="clear" w:color="auto" w:fill="FFFFFF" w:themeFill="background1"/>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13.00-14.30</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Обед</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i/>
                <w:color w:val="000000"/>
                <w:sz w:val="24"/>
                <w:szCs w:val="24"/>
              </w:rPr>
            </w:pPr>
            <w:r w:rsidRPr="00A62DF5">
              <w:rPr>
                <w:rFonts w:ascii="Times New Roman" w:eastAsia="Calibri" w:hAnsi="Times New Roman" w:cs="Times New Roman"/>
                <w:bCs/>
                <w:i/>
                <w:color w:val="000000"/>
                <w:sz w:val="24"/>
                <w:szCs w:val="24"/>
              </w:rPr>
              <w:t>(Универ-кафе, ул. Димитрова, 66)</w:t>
            </w:r>
          </w:p>
        </w:tc>
      </w:tr>
      <w:tr w:rsidR="00375CC2" w:rsidRPr="00A62DF5" w:rsidTr="006377A9">
        <w:trPr>
          <w:trHeight w:val="253"/>
          <w:jc w:val="center"/>
        </w:trPr>
        <w:tc>
          <w:tcPr>
            <w:tcW w:w="1380" w:type="dxa"/>
            <w:shd w:val="clear" w:color="auto" w:fill="FFFFFF" w:themeFill="background1"/>
          </w:tcPr>
          <w:p w:rsidR="00375CC2" w:rsidRPr="00A62DF5" w:rsidRDefault="00375CC2" w:rsidP="00A62DF5">
            <w:pPr>
              <w:suppressAutoHyphens/>
              <w:spacing w:after="0" w:line="240" w:lineRule="auto"/>
              <w:contextualSpacing/>
              <w:jc w:val="center"/>
              <w:rPr>
                <w:rFonts w:ascii="Times New Roman" w:eastAsia="Calibri" w:hAnsi="Times New Roman" w:cs="Times New Roman"/>
                <w:b/>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Style w:val="a4"/>
                <w:rFonts w:ascii="Times New Roman" w:hAnsi="Times New Roman" w:cs="Times New Roman"/>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t>Образовательные секции</w:t>
            </w:r>
          </w:p>
        </w:tc>
      </w:tr>
      <w:tr w:rsidR="00375CC2" w:rsidRPr="00A62DF5" w:rsidTr="006377A9">
        <w:trPr>
          <w:trHeight w:val="549"/>
          <w:jc w:val="center"/>
        </w:trPr>
        <w:tc>
          <w:tcPr>
            <w:tcW w:w="1380" w:type="dxa"/>
            <w:shd w:val="clear" w:color="auto" w:fill="FFFFFF" w:themeFill="background1"/>
          </w:tcPr>
          <w:p w:rsidR="00375CC2" w:rsidRPr="00A62DF5" w:rsidRDefault="00375CC2" w:rsidP="00A62DF5">
            <w:pPr>
              <w:suppressAutoHyphens/>
              <w:spacing w:after="0" w:line="240" w:lineRule="auto"/>
              <w:contextualSpacing/>
              <w:jc w:val="center"/>
              <w:rPr>
                <w:rFonts w:ascii="Times New Roman" w:eastAsia="Calibri" w:hAnsi="Times New Roman" w:cs="Times New Roman"/>
                <w:b/>
                <w:sz w:val="24"/>
                <w:szCs w:val="24"/>
              </w:rPr>
            </w:pPr>
          </w:p>
        </w:tc>
        <w:tc>
          <w:tcPr>
            <w:tcW w:w="2910" w:type="dxa"/>
            <w:shd w:val="clear" w:color="auto" w:fill="auto"/>
          </w:tcPr>
          <w:p w:rsidR="00375CC2" w:rsidRPr="00A62DF5" w:rsidRDefault="00375CC2" w:rsidP="00A62DF5">
            <w:pPr>
              <w:suppressAutoHyphens/>
              <w:spacing w:after="200" w:line="276" w:lineRule="auto"/>
              <w:contextualSpacing/>
              <w:jc w:val="center"/>
              <w:rPr>
                <w:rFonts w:ascii="Times New Roman" w:hAnsi="Times New Roman" w:cs="Times New Roman"/>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t>Формирование российской идентичности</w:t>
            </w:r>
          </w:p>
          <w:p w:rsidR="00375CC2" w:rsidRPr="00A62DF5" w:rsidRDefault="00375CC2" w:rsidP="00A62DF5">
            <w:pPr>
              <w:suppressAutoHyphens/>
              <w:spacing w:after="200" w:line="276" w:lineRule="auto"/>
              <w:contextualSpacing/>
              <w:jc w:val="center"/>
              <w:rPr>
                <w:rStyle w:val="a4"/>
                <w:rFonts w:ascii="Times New Roman" w:hAnsi="Times New Roman" w:cs="Times New Roman"/>
                <w:b w:val="0"/>
                <w:bCs w:val="0"/>
                <w:color w:val="000000"/>
                <w:sz w:val="24"/>
                <w:szCs w:val="24"/>
                <w:shd w:val="clear" w:color="auto" w:fill="FFFFFF"/>
              </w:rPr>
            </w:pPr>
            <w:r w:rsidRPr="00A62DF5">
              <w:rPr>
                <w:rFonts w:ascii="Times New Roman" w:hAnsi="Times New Roman" w:cs="Times New Roman"/>
                <w:color w:val="000000"/>
                <w:sz w:val="24"/>
                <w:szCs w:val="24"/>
                <w:shd w:val="clear" w:color="auto" w:fill="FFFFFF"/>
              </w:rPr>
              <w:t xml:space="preserve">Ключевые события в </w:t>
            </w:r>
            <w:r w:rsidRPr="00A62DF5">
              <w:rPr>
                <w:rFonts w:ascii="Times New Roman" w:hAnsi="Times New Roman" w:cs="Times New Roman"/>
                <w:color w:val="000000"/>
                <w:sz w:val="24"/>
                <w:szCs w:val="24"/>
                <w:shd w:val="clear" w:color="auto" w:fill="FFFFFF"/>
              </w:rPr>
              <w:lastRenderedPageBreak/>
              <w:t>истории России и их роль в формировании российской народности. История в системе образования. История в СМИ</w:t>
            </w:r>
          </w:p>
        </w:tc>
        <w:tc>
          <w:tcPr>
            <w:tcW w:w="2719" w:type="dxa"/>
            <w:shd w:val="clear" w:color="auto" w:fill="auto"/>
          </w:tcPr>
          <w:p w:rsidR="00375CC2" w:rsidRPr="00A62DF5" w:rsidRDefault="00375CC2" w:rsidP="00A62DF5">
            <w:pPr>
              <w:suppressAutoHyphens/>
              <w:spacing w:after="0" w:line="240" w:lineRule="auto"/>
              <w:contextualSpacing/>
              <w:jc w:val="center"/>
              <w:rPr>
                <w:rFonts w:ascii="Times New Roman" w:hAnsi="Times New Roman" w:cs="Times New Roman"/>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lastRenderedPageBreak/>
              <w:t>Гражданская идентичность</w:t>
            </w:r>
          </w:p>
          <w:p w:rsidR="00375CC2" w:rsidRPr="00A62DF5" w:rsidRDefault="00375CC2" w:rsidP="00A62DF5">
            <w:pPr>
              <w:suppressAutoHyphens/>
              <w:spacing w:after="0" w:line="240" w:lineRule="auto"/>
              <w:contextualSpacing/>
              <w:jc w:val="center"/>
              <w:rPr>
                <w:rStyle w:val="a4"/>
                <w:rFonts w:ascii="Times New Roman" w:hAnsi="Times New Roman" w:cs="Times New Roman"/>
                <w:color w:val="000000"/>
                <w:sz w:val="24"/>
                <w:szCs w:val="24"/>
                <w:shd w:val="clear" w:color="auto" w:fill="FFFFFF"/>
              </w:rPr>
            </w:pPr>
            <w:r w:rsidRPr="00A62DF5">
              <w:rPr>
                <w:rFonts w:ascii="Times New Roman" w:hAnsi="Times New Roman" w:cs="Times New Roman"/>
                <w:color w:val="000000"/>
                <w:sz w:val="24"/>
                <w:szCs w:val="24"/>
                <w:shd w:val="clear" w:color="auto" w:fill="FFFFFF"/>
              </w:rPr>
              <w:t xml:space="preserve">Правовой и политический аспекты. Роль гражданского </w:t>
            </w:r>
            <w:r w:rsidRPr="00A62DF5">
              <w:rPr>
                <w:rFonts w:ascii="Times New Roman" w:hAnsi="Times New Roman" w:cs="Times New Roman"/>
                <w:color w:val="000000"/>
                <w:sz w:val="24"/>
                <w:szCs w:val="24"/>
                <w:shd w:val="clear" w:color="auto" w:fill="FFFFFF"/>
              </w:rPr>
              <w:lastRenderedPageBreak/>
              <w:t>общества. Идеологическое многообразие. Патриотизм. Популизм</w:t>
            </w:r>
            <w:r w:rsidRPr="00A62DF5">
              <w:rPr>
                <w:rStyle w:val="a4"/>
                <w:rFonts w:ascii="Times New Roman" w:hAnsi="Times New Roman" w:cs="Times New Roman"/>
                <w:color w:val="000000"/>
                <w:sz w:val="24"/>
                <w:szCs w:val="24"/>
                <w:shd w:val="clear" w:color="auto" w:fill="FFFFFF"/>
              </w:rPr>
              <w:t xml:space="preserve">          </w:t>
            </w:r>
          </w:p>
        </w:tc>
        <w:tc>
          <w:tcPr>
            <w:tcW w:w="2562" w:type="dxa"/>
            <w:shd w:val="clear" w:color="auto" w:fill="auto"/>
          </w:tcPr>
          <w:p w:rsidR="00375CC2" w:rsidRPr="00A62DF5" w:rsidRDefault="00375CC2" w:rsidP="00A62DF5">
            <w:pPr>
              <w:suppressAutoHyphens/>
              <w:spacing w:after="0" w:line="240" w:lineRule="auto"/>
              <w:contextualSpacing/>
              <w:jc w:val="center"/>
              <w:rPr>
                <w:rStyle w:val="a4"/>
                <w:rFonts w:ascii="Times New Roman" w:hAnsi="Times New Roman" w:cs="Times New Roman"/>
                <w:b w:val="0"/>
                <w:bCs w:val="0"/>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lastRenderedPageBreak/>
              <w:t>Культурная идентичност</w:t>
            </w:r>
            <w:r w:rsidRPr="00A62DF5">
              <w:rPr>
                <w:rFonts w:ascii="Times New Roman" w:hAnsi="Times New Roman" w:cs="Times New Roman"/>
                <w:color w:val="000000"/>
                <w:sz w:val="24"/>
                <w:szCs w:val="24"/>
                <w:shd w:val="clear" w:color="auto" w:fill="FFFFFF"/>
              </w:rPr>
              <w:t xml:space="preserve">ь Межкультурный диалог. Многонациональный </w:t>
            </w:r>
            <w:r w:rsidRPr="00A62DF5">
              <w:rPr>
                <w:rFonts w:ascii="Times New Roman" w:hAnsi="Times New Roman" w:cs="Times New Roman"/>
                <w:color w:val="000000"/>
                <w:sz w:val="24"/>
                <w:szCs w:val="24"/>
                <w:shd w:val="clear" w:color="auto" w:fill="FFFFFF"/>
              </w:rPr>
              <w:lastRenderedPageBreak/>
              <w:t>народ России - носитель суверенитета РФ. Язык. Религии в России. Консолидирующая роль религии. Традиции</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lastRenderedPageBreak/>
              <w:t>14.30-16.00</w:t>
            </w:r>
          </w:p>
        </w:tc>
        <w:tc>
          <w:tcPr>
            <w:tcW w:w="2910" w:type="dxa"/>
            <w:shd w:val="clear" w:color="auto" w:fill="auto"/>
          </w:tcPr>
          <w:p w:rsidR="00375CC2" w:rsidRPr="00A62DF5" w:rsidRDefault="00375CC2" w:rsidP="00A62DF5">
            <w:pPr>
              <w:suppressAutoHyphens/>
              <w:spacing w:after="200" w:line="276" w:lineRule="auto"/>
              <w:contextualSpacing/>
              <w:jc w:val="center"/>
              <w:rPr>
                <w:rFonts w:ascii="Times New Roman" w:eastAsia="Calibri" w:hAnsi="Times New Roman" w:cs="Times New Roman"/>
                <w:bCs/>
                <w:i/>
                <w:sz w:val="24"/>
                <w:szCs w:val="24"/>
              </w:rPr>
            </w:pPr>
            <w:r w:rsidRPr="00A62DF5">
              <w:rPr>
                <w:rFonts w:ascii="Times New Roman" w:eastAsia="Calibri" w:hAnsi="Times New Roman" w:cs="Times New Roman"/>
                <w:bCs/>
                <w:i/>
                <w:sz w:val="24"/>
                <w:szCs w:val="24"/>
              </w:rPr>
              <w:t xml:space="preserve">Семинар </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i/>
                <w:sz w:val="24"/>
                <w:szCs w:val="24"/>
              </w:rPr>
            </w:pPr>
            <w:r w:rsidRPr="00A62DF5">
              <w:rPr>
                <w:rFonts w:ascii="Times New Roman" w:eastAsia="Calibri" w:hAnsi="Times New Roman" w:cs="Times New Roman"/>
                <w:b/>
                <w:bCs/>
                <w:i/>
                <w:sz w:val="24"/>
                <w:szCs w:val="24"/>
              </w:rPr>
              <w:t xml:space="preserve">«Евразийское основание российской идентичности». </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sz w:val="24"/>
                <w:szCs w:val="24"/>
              </w:rPr>
            </w:pPr>
            <w:r w:rsidRPr="00A62DF5">
              <w:rPr>
                <w:rFonts w:ascii="Times New Roman" w:eastAsia="Calibri" w:hAnsi="Times New Roman" w:cs="Times New Roman"/>
                <w:bCs/>
                <w:sz w:val="24"/>
                <w:szCs w:val="24"/>
              </w:rPr>
              <w:t xml:space="preserve">Модератор: </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sz w:val="24"/>
                <w:szCs w:val="24"/>
              </w:rPr>
            </w:pPr>
            <w:r w:rsidRPr="00A62DF5">
              <w:rPr>
                <w:rFonts w:ascii="Times New Roman" w:eastAsia="Calibri" w:hAnsi="Times New Roman" w:cs="Times New Roman"/>
                <w:bCs/>
                <w:sz w:val="24"/>
                <w:szCs w:val="24"/>
              </w:rPr>
              <w:t xml:space="preserve">д.ф.н., профессор </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sz w:val="24"/>
                <w:szCs w:val="24"/>
              </w:rPr>
            </w:pPr>
            <w:r w:rsidRPr="00A62DF5">
              <w:rPr>
                <w:rFonts w:ascii="Times New Roman" w:eastAsia="Calibri" w:hAnsi="Times New Roman" w:cs="Times New Roman"/>
                <w:bCs/>
                <w:sz w:val="24"/>
                <w:szCs w:val="24"/>
              </w:rPr>
              <w:t>Андрей Владимирович Иванов</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i/>
                <w:sz w:val="24"/>
                <w:szCs w:val="24"/>
              </w:rPr>
            </w:pPr>
            <w:r w:rsidRPr="00A62DF5">
              <w:rPr>
                <w:rFonts w:ascii="Times New Roman" w:eastAsia="Calibri" w:hAnsi="Times New Roman" w:cs="Times New Roman"/>
                <w:bCs/>
                <w:i/>
                <w:sz w:val="24"/>
                <w:szCs w:val="24"/>
              </w:rPr>
              <w:t>(Зал Ученого совета)</w:t>
            </w:r>
          </w:p>
        </w:tc>
        <w:tc>
          <w:tcPr>
            <w:tcW w:w="2719" w:type="dxa"/>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i/>
                <w:color w:val="000000"/>
                <w:sz w:val="24"/>
                <w:szCs w:val="24"/>
              </w:rPr>
            </w:pPr>
            <w:r w:rsidRPr="00A62DF5">
              <w:rPr>
                <w:rFonts w:ascii="Times New Roman" w:eastAsia="Calibri" w:hAnsi="Times New Roman" w:cs="Times New Roman"/>
                <w:i/>
                <w:color w:val="000000"/>
                <w:sz w:val="24"/>
                <w:szCs w:val="24"/>
              </w:rPr>
              <w:t>Деловая игра</w:t>
            </w:r>
          </w:p>
          <w:p w:rsidR="00375CC2" w:rsidRPr="00A62DF5" w:rsidRDefault="00375CC2" w:rsidP="00A62DF5">
            <w:pPr>
              <w:suppressAutoHyphens/>
              <w:spacing w:after="0" w:line="240" w:lineRule="auto"/>
              <w:contextualSpacing/>
              <w:jc w:val="center"/>
              <w:rPr>
                <w:rFonts w:ascii="Times New Roman" w:eastAsia="Calibri" w:hAnsi="Times New Roman" w:cs="Times New Roman"/>
                <w:b/>
                <w:i/>
                <w:color w:val="000000"/>
                <w:sz w:val="24"/>
                <w:szCs w:val="24"/>
              </w:rPr>
            </w:pPr>
            <w:r w:rsidRPr="00A62DF5">
              <w:rPr>
                <w:rFonts w:ascii="Times New Roman" w:eastAsia="Calibri" w:hAnsi="Times New Roman" w:cs="Times New Roman"/>
                <w:b/>
                <w:i/>
                <w:color w:val="000000"/>
                <w:sz w:val="24"/>
                <w:szCs w:val="24"/>
              </w:rPr>
              <w:t>«Концепция патриотического воспитания»</w:t>
            </w:r>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 xml:space="preserve">Модератор: </w:t>
            </w:r>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 xml:space="preserve">член комитета Барнаульской городской Думы по законности и местному самоуправлению, </w:t>
            </w:r>
            <w:proofErr w:type="spellStart"/>
            <w:r w:rsidRPr="00A62DF5">
              <w:rPr>
                <w:rFonts w:ascii="Times New Roman" w:eastAsia="Calibri" w:hAnsi="Times New Roman" w:cs="Times New Roman"/>
                <w:color w:val="000000"/>
                <w:sz w:val="24"/>
                <w:szCs w:val="24"/>
              </w:rPr>
              <w:t>к.ю.н</w:t>
            </w:r>
            <w:proofErr w:type="spellEnd"/>
            <w:r w:rsidRPr="00A62DF5">
              <w:rPr>
                <w:rFonts w:ascii="Times New Roman" w:eastAsia="Calibri" w:hAnsi="Times New Roman" w:cs="Times New Roman"/>
                <w:color w:val="000000"/>
                <w:sz w:val="24"/>
                <w:szCs w:val="24"/>
              </w:rPr>
              <w:t>., доцент</w:t>
            </w:r>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 xml:space="preserve"> Антон Александрович Васильев</w:t>
            </w:r>
          </w:p>
          <w:p w:rsidR="00375CC2" w:rsidRPr="00A62DF5" w:rsidRDefault="00375CC2" w:rsidP="00A62DF5">
            <w:pPr>
              <w:suppressAutoHyphens/>
              <w:spacing w:after="200" w:line="276" w:lineRule="auto"/>
              <w:contextualSpacing/>
              <w:jc w:val="center"/>
              <w:rPr>
                <w:rFonts w:ascii="Times New Roman" w:hAnsi="Times New Roman" w:cs="Times New Roman"/>
                <w:b/>
                <w:bCs/>
                <w:i/>
                <w:color w:val="000000"/>
                <w:sz w:val="24"/>
                <w:szCs w:val="24"/>
                <w:shd w:val="clear" w:color="auto" w:fill="FFFFFF"/>
              </w:rPr>
            </w:pPr>
            <w:r w:rsidRPr="00A62DF5">
              <w:rPr>
                <w:rStyle w:val="a4"/>
                <w:rFonts w:ascii="Times New Roman" w:hAnsi="Times New Roman" w:cs="Times New Roman"/>
                <w:b w:val="0"/>
                <w:i/>
                <w:color w:val="000000"/>
                <w:sz w:val="24"/>
                <w:szCs w:val="24"/>
                <w:shd w:val="clear" w:color="auto" w:fill="FFFFFF"/>
              </w:rPr>
              <w:t>(Ауд. 111Д)</w:t>
            </w:r>
          </w:p>
        </w:tc>
        <w:tc>
          <w:tcPr>
            <w:tcW w:w="2562" w:type="dxa"/>
          </w:tcPr>
          <w:p w:rsidR="00375CC2" w:rsidRPr="00A62DF5" w:rsidRDefault="00375CC2" w:rsidP="00A62DF5">
            <w:pPr>
              <w:suppressAutoHyphens/>
              <w:autoSpaceDE w:val="0"/>
              <w:autoSpaceDN w:val="0"/>
              <w:adjustRightInd w:val="0"/>
              <w:spacing w:after="0" w:line="240" w:lineRule="auto"/>
              <w:contextualSpacing/>
              <w:jc w:val="center"/>
              <w:rPr>
                <w:rStyle w:val="a4"/>
                <w:rFonts w:ascii="Times New Roman" w:hAnsi="Times New Roman" w:cs="Times New Roman"/>
                <w:i/>
                <w:color w:val="000000"/>
                <w:sz w:val="24"/>
                <w:szCs w:val="24"/>
                <w:shd w:val="clear" w:color="auto" w:fill="FFFFFF"/>
              </w:rPr>
            </w:pPr>
            <w:r w:rsidRPr="00A62DF5">
              <w:rPr>
                <w:rStyle w:val="a4"/>
                <w:rFonts w:ascii="Times New Roman" w:hAnsi="Times New Roman" w:cs="Times New Roman"/>
                <w:i/>
                <w:color w:val="000000"/>
                <w:sz w:val="24"/>
                <w:szCs w:val="24"/>
                <w:shd w:val="clear" w:color="auto" w:fill="FFFFFF"/>
              </w:rPr>
              <w:t>Лекция-дискуссия «Русский язык как основа культурной идентичности граждан России»</w:t>
            </w:r>
          </w:p>
          <w:p w:rsidR="00375CC2" w:rsidRPr="00A62DF5" w:rsidRDefault="00375CC2" w:rsidP="00A62DF5">
            <w:pPr>
              <w:suppressAutoHyphens/>
              <w:autoSpaceDE w:val="0"/>
              <w:autoSpaceDN w:val="0"/>
              <w:adjustRightInd w:val="0"/>
              <w:spacing w:after="0" w:line="240" w:lineRule="auto"/>
              <w:contextualSpacing/>
              <w:jc w:val="center"/>
              <w:rPr>
                <w:rStyle w:val="a4"/>
                <w:rFonts w:ascii="Times New Roman" w:hAnsi="Times New Roman" w:cs="Times New Roman"/>
                <w:b w:val="0"/>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t>Модератор:</w:t>
            </w:r>
          </w:p>
          <w:p w:rsidR="00375CC2" w:rsidRPr="00A62DF5" w:rsidRDefault="00375CC2" w:rsidP="00A62DF5">
            <w:pPr>
              <w:suppressAutoHyphens/>
              <w:autoSpaceDE w:val="0"/>
              <w:autoSpaceDN w:val="0"/>
              <w:adjustRightInd w:val="0"/>
              <w:spacing w:after="0" w:line="240" w:lineRule="auto"/>
              <w:contextualSpacing/>
              <w:jc w:val="center"/>
              <w:rPr>
                <w:rStyle w:val="a4"/>
                <w:rFonts w:ascii="Times New Roman" w:hAnsi="Times New Roman" w:cs="Times New Roman"/>
                <w:b w:val="0"/>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t>д.ф.н., профессор</w:t>
            </w:r>
          </w:p>
          <w:p w:rsidR="00375CC2" w:rsidRPr="00A62DF5" w:rsidRDefault="00375CC2" w:rsidP="00A62DF5">
            <w:pPr>
              <w:suppressAutoHyphens/>
              <w:autoSpaceDE w:val="0"/>
              <w:autoSpaceDN w:val="0"/>
              <w:adjustRightInd w:val="0"/>
              <w:spacing w:after="0" w:line="240" w:lineRule="auto"/>
              <w:contextualSpacing/>
              <w:jc w:val="center"/>
              <w:rPr>
                <w:rStyle w:val="a4"/>
                <w:rFonts w:ascii="Times New Roman" w:hAnsi="Times New Roman" w:cs="Times New Roman"/>
                <w:b w:val="0"/>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t>Елена Васильевна</w:t>
            </w:r>
          </w:p>
          <w:p w:rsidR="00375CC2" w:rsidRPr="00A62DF5" w:rsidRDefault="00375CC2" w:rsidP="00A62DF5">
            <w:pPr>
              <w:suppressAutoHyphens/>
              <w:autoSpaceDE w:val="0"/>
              <w:autoSpaceDN w:val="0"/>
              <w:adjustRightInd w:val="0"/>
              <w:spacing w:after="0" w:line="240" w:lineRule="auto"/>
              <w:contextualSpacing/>
              <w:jc w:val="center"/>
              <w:rPr>
                <w:rStyle w:val="a4"/>
                <w:rFonts w:ascii="Times New Roman" w:hAnsi="Times New Roman" w:cs="Times New Roman"/>
                <w:b w:val="0"/>
                <w:color w:val="000000"/>
                <w:sz w:val="24"/>
                <w:szCs w:val="24"/>
                <w:shd w:val="clear" w:color="auto" w:fill="FFFFFF"/>
              </w:rPr>
            </w:pPr>
            <w:r w:rsidRPr="00A62DF5">
              <w:rPr>
                <w:rStyle w:val="a4"/>
                <w:rFonts w:ascii="Times New Roman" w:hAnsi="Times New Roman" w:cs="Times New Roman"/>
                <w:color w:val="000000"/>
                <w:sz w:val="24"/>
                <w:szCs w:val="24"/>
                <w:shd w:val="clear" w:color="auto" w:fill="FFFFFF"/>
              </w:rPr>
              <w:t>Лукашевич</w:t>
            </w:r>
          </w:p>
          <w:p w:rsidR="00375CC2" w:rsidRPr="00A62DF5" w:rsidRDefault="00375CC2" w:rsidP="00A62DF5">
            <w:pPr>
              <w:suppressAutoHyphens/>
              <w:autoSpaceDE w:val="0"/>
              <w:autoSpaceDN w:val="0"/>
              <w:adjustRightInd w:val="0"/>
              <w:spacing w:after="0" w:line="240" w:lineRule="auto"/>
              <w:ind w:firstLine="220"/>
              <w:contextualSpacing/>
              <w:jc w:val="center"/>
              <w:rPr>
                <w:rFonts w:ascii="Times New Roman" w:hAnsi="Times New Roman" w:cs="Times New Roman"/>
                <w:b/>
                <w:bCs/>
                <w:sz w:val="24"/>
                <w:szCs w:val="24"/>
              </w:rPr>
            </w:pPr>
            <w:r w:rsidRPr="00A62DF5">
              <w:rPr>
                <w:rStyle w:val="a4"/>
                <w:rFonts w:ascii="Times New Roman" w:hAnsi="Times New Roman" w:cs="Times New Roman"/>
                <w:b w:val="0"/>
                <w:i/>
                <w:color w:val="000000"/>
                <w:sz w:val="24"/>
                <w:szCs w:val="24"/>
                <w:shd w:val="clear" w:color="auto" w:fill="FFFFFF"/>
              </w:rPr>
              <w:t>(Ауд. 208Д)</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16.00-16.20</w:t>
            </w:r>
          </w:p>
        </w:tc>
        <w:tc>
          <w:tcPr>
            <w:tcW w:w="8191" w:type="dxa"/>
            <w:gridSpan w:val="3"/>
            <w:shd w:val="clear" w:color="auto" w:fill="auto"/>
          </w:tcPr>
          <w:p w:rsidR="00375CC2" w:rsidRPr="00A62DF5" w:rsidRDefault="00375CC2" w:rsidP="00A62DF5">
            <w:pPr>
              <w:suppressAutoHyphens/>
              <w:autoSpaceDE w:val="0"/>
              <w:autoSpaceDN w:val="0"/>
              <w:adjustRightInd w:val="0"/>
              <w:spacing w:after="0" w:line="240" w:lineRule="auto"/>
              <w:ind w:firstLine="220"/>
              <w:contextualSpacing/>
              <w:jc w:val="center"/>
              <w:rPr>
                <w:rFonts w:ascii="Times New Roman" w:hAnsi="Times New Roman" w:cs="Times New Roman"/>
                <w:b/>
                <w:bCs/>
                <w:sz w:val="24"/>
                <w:szCs w:val="24"/>
              </w:rPr>
            </w:pPr>
            <w:r w:rsidRPr="00A62DF5">
              <w:rPr>
                <w:rFonts w:ascii="Times New Roman" w:hAnsi="Times New Roman" w:cs="Times New Roman"/>
                <w:b/>
                <w:bCs/>
                <w:sz w:val="24"/>
                <w:szCs w:val="24"/>
              </w:rPr>
              <w:t>Кофе-пауза</w:t>
            </w:r>
          </w:p>
          <w:p w:rsidR="00375CC2" w:rsidRPr="00A62DF5" w:rsidRDefault="00375CC2" w:rsidP="00A62DF5">
            <w:pPr>
              <w:suppressAutoHyphens/>
              <w:autoSpaceDE w:val="0"/>
              <w:autoSpaceDN w:val="0"/>
              <w:adjustRightInd w:val="0"/>
              <w:spacing w:after="0" w:line="240" w:lineRule="auto"/>
              <w:ind w:firstLine="220"/>
              <w:contextualSpacing/>
              <w:jc w:val="center"/>
              <w:rPr>
                <w:rFonts w:ascii="Times New Roman" w:hAnsi="Times New Roman" w:cs="Times New Roman"/>
                <w:bCs/>
                <w:i/>
                <w:sz w:val="24"/>
                <w:szCs w:val="24"/>
              </w:rPr>
            </w:pPr>
            <w:r w:rsidRPr="00A62DF5">
              <w:rPr>
                <w:rFonts w:ascii="Times New Roman" w:hAnsi="Times New Roman" w:cs="Times New Roman"/>
                <w:bCs/>
                <w:i/>
                <w:sz w:val="24"/>
                <w:szCs w:val="24"/>
              </w:rPr>
              <w:t>(Универ-кафе, ул. Димитрова, 66)</w:t>
            </w:r>
          </w:p>
        </w:tc>
      </w:tr>
      <w:tr w:rsidR="00375CC2" w:rsidRPr="00A62DF5" w:rsidTr="006377A9">
        <w:trPr>
          <w:trHeight w:val="1265"/>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sz w:val="24"/>
                <w:szCs w:val="24"/>
              </w:rPr>
            </w:pPr>
            <w:r w:rsidRPr="00A62DF5">
              <w:rPr>
                <w:rFonts w:ascii="Times New Roman" w:eastAsia="Calibri" w:hAnsi="Times New Roman" w:cs="Times New Roman"/>
                <w:b/>
                <w:sz w:val="24"/>
                <w:szCs w:val="24"/>
              </w:rPr>
              <w:t>16.20-17.40</w:t>
            </w:r>
          </w:p>
        </w:tc>
        <w:tc>
          <w:tcPr>
            <w:tcW w:w="2910" w:type="dxa"/>
            <w:shd w:val="clear" w:color="auto" w:fill="auto"/>
          </w:tcPr>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Выступление участников</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 xml:space="preserve"> с докладами </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и проектами</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sz w:val="24"/>
                <w:szCs w:val="24"/>
              </w:rPr>
            </w:pPr>
            <w:r w:rsidRPr="00A62DF5">
              <w:rPr>
                <w:rFonts w:ascii="Times New Roman" w:eastAsia="Calibri" w:hAnsi="Times New Roman" w:cs="Times New Roman"/>
                <w:bCs/>
                <w:i/>
                <w:sz w:val="24"/>
                <w:szCs w:val="24"/>
              </w:rPr>
              <w:t>(Зал Ученого совета)</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color w:val="000000"/>
                <w:sz w:val="24"/>
                <w:szCs w:val="24"/>
              </w:rPr>
            </w:pPr>
          </w:p>
        </w:tc>
        <w:tc>
          <w:tcPr>
            <w:tcW w:w="2719" w:type="dxa"/>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i/>
                <w:color w:val="000000"/>
                <w:sz w:val="24"/>
                <w:szCs w:val="24"/>
              </w:rPr>
            </w:pPr>
            <w:r w:rsidRPr="00A62DF5">
              <w:rPr>
                <w:rFonts w:ascii="Times New Roman" w:eastAsia="Calibri" w:hAnsi="Times New Roman" w:cs="Times New Roman"/>
                <w:i/>
                <w:color w:val="000000"/>
                <w:sz w:val="24"/>
                <w:szCs w:val="24"/>
              </w:rPr>
              <w:t xml:space="preserve">Семинар </w:t>
            </w:r>
          </w:p>
          <w:p w:rsidR="00375CC2" w:rsidRPr="00A62DF5" w:rsidRDefault="00375CC2" w:rsidP="00A62DF5">
            <w:pPr>
              <w:suppressAutoHyphens/>
              <w:spacing w:after="0" w:line="240" w:lineRule="auto"/>
              <w:contextualSpacing/>
              <w:jc w:val="center"/>
              <w:rPr>
                <w:rFonts w:ascii="Times New Roman" w:eastAsia="Calibri" w:hAnsi="Times New Roman" w:cs="Times New Roman"/>
                <w:b/>
                <w:i/>
                <w:color w:val="000000"/>
                <w:sz w:val="24"/>
                <w:szCs w:val="24"/>
              </w:rPr>
            </w:pPr>
            <w:r w:rsidRPr="00A62DF5">
              <w:rPr>
                <w:rFonts w:ascii="Times New Roman" w:eastAsia="Calibri" w:hAnsi="Times New Roman" w:cs="Times New Roman"/>
                <w:b/>
                <w:i/>
                <w:color w:val="000000"/>
                <w:sz w:val="24"/>
                <w:szCs w:val="24"/>
              </w:rPr>
              <w:t>«Роль Конституции в формировании гражданского общества»</w:t>
            </w:r>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 xml:space="preserve">Модератор: Заместитель председателя комитета Алтайского краевого Законодательного Собрания по бюджету, кредитной и налоговой политике, </w:t>
            </w:r>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proofErr w:type="spellStart"/>
            <w:r w:rsidRPr="00A62DF5">
              <w:rPr>
                <w:rFonts w:ascii="Times New Roman" w:eastAsia="Calibri" w:hAnsi="Times New Roman" w:cs="Times New Roman"/>
                <w:color w:val="000000"/>
                <w:sz w:val="24"/>
                <w:szCs w:val="24"/>
              </w:rPr>
              <w:t>к.ю.н</w:t>
            </w:r>
            <w:proofErr w:type="spellEnd"/>
            <w:r w:rsidRPr="00A62DF5">
              <w:rPr>
                <w:rFonts w:ascii="Times New Roman" w:eastAsia="Calibri" w:hAnsi="Times New Roman" w:cs="Times New Roman"/>
                <w:color w:val="000000"/>
                <w:sz w:val="24"/>
                <w:szCs w:val="24"/>
              </w:rPr>
              <w:t>., доцент</w:t>
            </w:r>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Александр Владимирович Молотов</w:t>
            </w:r>
          </w:p>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Style w:val="a4"/>
                <w:rFonts w:ascii="Times New Roman" w:hAnsi="Times New Roman" w:cs="Times New Roman"/>
                <w:b w:val="0"/>
                <w:i/>
                <w:color w:val="000000"/>
                <w:sz w:val="24"/>
                <w:szCs w:val="24"/>
                <w:shd w:val="clear" w:color="auto" w:fill="FFFFFF"/>
              </w:rPr>
              <w:t>(Ауд. 111Д)</w:t>
            </w:r>
          </w:p>
        </w:tc>
        <w:tc>
          <w:tcPr>
            <w:tcW w:w="2562" w:type="dxa"/>
          </w:tcPr>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Выступление участников</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 xml:space="preserve"> с докладами </w:t>
            </w:r>
          </w:p>
          <w:p w:rsidR="00375CC2" w:rsidRPr="00A62DF5" w:rsidRDefault="00375CC2" w:rsidP="00A62DF5">
            <w:pPr>
              <w:suppressAutoHyphens/>
              <w:autoSpaceDE w:val="0"/>
              <w:autoSpaceDN w:val="0"/>
              <w:adjustRightInd w:val="0"/>
              <w:spacing w:after="0" w:line="240" w:lineRule="auto"/>
              <w:contextualSpacing/>
              <w:jc w:val="center"/>
              <w:rPr>
                <w:rStyle w:val="a4"/>
                <w:rFonts w:ascii="Times New Roman" w:hAnsi="Times New Roman" w:cs="Times New Roman"/>
                <w:b w:val="0"/>
                <w:i/>
                <w:color w:val="000000"/>
                <w:sz w:val="24"/>
                <w:szCs w:val="24"/>
                <w:shd w:val="clear" w:color="auto" w:fill="FFFFFF"/>
              </w:rPr>
            </w:pPr>
            <w:r w:rsidRPr="00A62DF5">
              <w:rPr>
                <w:rFonts w:ascii="Times New Roman" w:eastAsia="Calibri" w:hAnsi="Times New Roman" w:cs="Times New Roman"/>
                <w:b/>
                <w:bCs/>
                <w:sz w:val="24"/>
                <w:szCs w:val="24"/>
              </w:rPr>
              <w:t>и проектами</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b/>
                <w:bCs/>
                <w:sz w:val="24"/>
                <w:szCs w:val="24"/>
              </w:rPr>
            </w:pPr>
            <w:r w:rsidRPr="00A62DF5">
              <w:rPr>
                <w:rStyle w:val="a4"/>
                <w:rFonts w:ascii="Times New Roman" w:hAnsi="Times New Roman" w:cs="Times New Roman"/>
                <w:b w:val="0"/>
                <w:i/>
                <w:color w:val="000000"/>
                <w:sz w:val="24"/>
                <w:szCs w:val="24"/>
                <w:shd w:val="clear" w:color="auto" w:fill="FFFFFF"/>
              </w:rPr>
              <w:t>(Ауд. 208Д)</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17.40-18.40</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Fonts w:ascii="Times New Roman" w:eastAsia="Calibri" w:hAnsi="Times New Roman" w:cs="Times New Roman"/>
                <w:b/>
                <w:color w:val="000000"/>
                <w:sz w:val="24"/>
                <w:szCs w:val="24"/>
              </w:rPr>
              <w:t xml:space="preserve">Ужин </w:t>
            </w:r>
          </w:p>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Fonts w:ascii="Times New Roman" w:eastAsia="Calibri" w:hAnsi="Times New Roman" w:cs="Times New Roman"/>
                <w:i/>
                <w:color w:val="000000"/>
                <w:sz w:val="24"/>
                <w:szCs w:val="24"/>
              </w:rPr>
              <w:t>(Универ-кафе, ул. Димитрова, 66)</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19.00-20.30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«У войны не женское лицо»</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Спектакль театральной мастерской «</w:t>
            </w:r>
            <w:proofErr w:type="spellStart"/>
            <w:r w:rsidRPr="00A62DF5">
              <w:rPr>
                <w:rFonts w:ascii="Times New Roman" w:eastAsia="Calibri" w:hAnsi="Times New Roman" w:cs="Times New Roman"/>
                <w:bCs/>
                <w:color w:val="000000"/>
                <w:sz w:val="24"/>
                <w:szCs w:val="24"/>
              </w:rPr>
              <w:t>Хомо</w:t>
            </w:r>
            <w:proofErr w:type="spellEnd"/>
            <w:r w:rsidRPr="00A62DF5">
              <w:rPr>
                <w:rFonts w:ascii="Times New Roman" w:eastAsia="Calibri" w:hAnsi="Times New Roman" w:cs="Times New Roman"/>
                <w:bCs/>
                <w:color w:val="000000"/>
                <w:sz w:val="24"/>
                <w:szCs w:val="24"/>
              </w:rPr>
              <w:t xml:space="preserve"> </w:t>
            </w:r>
            <w:proofErr w:type="spellStart"/>
            <w:r w:rsidRPr="00A62DF5">
              <w:rPr>
                <w:rFonts w:ascii="Times New Roman" w:eastAsia="Calibri" w:hAnsi="Times New Roman" w:cs="Times New Roman"/>
                <w:bCs/>
                <w:color w:val="000000"/>
                <w:sz w:val="24"/>
                <w:szCs w:val="24"/>
              </w:rPr>
              <w:t>Артистикус</w:t>
            </w:r>
            <w:proofErr w:type="spellEnd"/>
            <w:r w:rsidRPr="00A62DF5">
              <w:rPr>
                <w:rFonts w:ascii="Times New Roman" w:eastAsia="Calibri" w:hAnsi="Times New Roman" w:cs="Times New Roman"/>
                <w:bCs/>
                <w:color w:val="000000"/>
                <w:sz w:val="24"/>
                <w:szCs w:val="24"/>
              </w:rPr>
              <w:t>»</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i/>
                <w:sz w:val="24"/>
                <w:szCs w:val="24"/>
              </w:rPr>
            </w:pPr>
            <w:proofErr w:type="gramStart"/>
            <w:r w:rsidRPr="00A62DF5">
              <w:rPr>
                <w:rFonts w:ascii="Times New Roman" w:eastAsia="Calibri" w:hAnsi="Times New Roman" w:cs="Times New Roman"/>
                <w:bCs/>
                <w:i/>
                <w:sz w:val="24"/>
                <w:szCs w:val="24"/>
              </w:rPr>
              <w:t>(Актовый зал молодежных мероприятий, пр.</w:t>
            </w:r>
            <w:proofErr w:type="gramEnd"/>
            <w:r w:rsidRPr="00A62DF5">
              <w:rPr>
                <w:rFonts w:ascii="Times New Roman" w:eastAsia="Calibri" w:hAnsi="Times New Roman" w:cs="Times New Roman"/>
                <w:bCs/>
                <w:i/>
                <w:sz w:val="24"/>
                <w:szCs w:val="24"/>
              </w:rPr>
              <w:t xml:space="preserve"> </w:t>
            </w:r>
            <w:proofErr w:type="gramStart"/>
            <w:r w:rsidRPr="00A62DF5">
              <w:rPr>
                <w:rFonts w:ascii="Times New Roman" w:eastAsia="Calibri" w:hAnsi="Times New Roman" w:cs="Times New Roman"/>
                <w:bCs/>
                <w:i/>
                <w:sz w:val="24"/>
                <w:szCs w:val="24"/>
              </w:rPr>
              <w:t xml:space="preserve">Социалистический, 68) </w:t>
            </w:r>
            <w:proofErr w:type="gramEnd"/>
          </w:p>
        </w:tc>
      </w:tr>
      <w:tr w:rsidR="00375CC2" w:rsidRPr="00A62DF5" w:rsidTr="006377A9">
        <w:trPr>
          <w:trHeight w:val="515"/>
          <w:jc w:val="center"/>
        </w:trPr>
        <w:tc>
          <w:tcPr>
            <w:tcW w:w="9571" w:type="dxa"/>
            <w:gridSpan w:val="4"/>
            <w:shd w:val="clear" w:color="auto" w:fill="BFBFBF" w:themeFill="background1" w:themeFillShade="BF"/>
          </w:tcPr>
          <w:p w:rsidR="00375CC2" w:rsidRPr="00A62DF5" w:rsidRDefault="00375CC2" w:rsidP="00A62DF5">
            <w:pPr>
              <w:suppressAutoHyphens/>
              <w:spacing w:after="0" w:line="240" w:lineRule="auto"/>
              <w:ind w:firstLine="975"/>
              <w:contextualSpacing/>
              <w:jc w:val="center"/>
              <w:rPr>
                <w:rFonts w:ascii="Times New Roman" w:eastAsia="Calibri" w:hAnsi="Times New Roman" w:cs="Times New Roman"/>
                <w:b/>
                <w:bCs/>
                <w:i/>
                <w:color w:val="000000"/>
                <w:sz w:val="24"/>
                <w:szCs w:val="24"/>
              </w:rPr>
            </w:pPr>
            <w:r w:rsidRPr="00A62DF5">
              <w:rPr>
                <w:rFonts w:ascii="Times New Roman" w:eastAsia="Calibri" w:hAnsi="Times New Roman" w:cs="Times New Roman"/>
                <w:b/>
                <w:bCs/>
                <w:i/>
                <w:color w:val="000000"/>
                <w:sz w:val="24"/>
                <w:szCs w:val="24"/>
                <w:shd w:val="clear" w:color="auto" w:fill="BFBFBF" w:themeFill="background1" w:themeFillShade="BF"/>
              </w:rPr>
              <w:t>29 ноября (воскресенье</w:t>
            </w:r>
            <w:r w:rsidRPr="00A62DF5">
              <w:rPr>
                <w:rFonts w:ascii="Times New Roman" w:eastAsia="Calibri" w:hAnsi="Times New Roman" w:cs="Times New Roman"/>
                <w:b/>
                <w:bCs/>
                <w:i/>
                <w:color w:val="000000"/>
                <w:sz w:val="24"/>
                <w:szCs w:val="24"/>
              </w:rPr>
              <w:t>)</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08.00-10.00</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iCs/>
                <w:sz w:val="24"/>
                <w:szCs w:val="24"/>
              </w:rPr>
            </w:pPr>
            <w:r w:rsidRPr="00A62DF5">
              <w:rPr>
                <w:rFonts w:ascii="Times New Roman" w:eastAsia="Calibri" w:hAnsi="Times New Roman" w:cs="Times New Roman"/>
                <w:b/>
                <w:bCs/>
                <w:iCs/>
                <w:sz w:val="24"/>
                <w:szCs w:val="24"/>
              </w:rPr>
              <w:t>Завтрак</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i/>
                <w:iCs/>
                <w:sz w:val="24"/>
                <w:szCs w:val="24"/>
              </w:rPr>
            </w:pPr>
            <w:r w:rsidRPr="00A62DF5">
              <w:rPr>
                <w:rFonts w:ascii="Times New Roman" w:eastAsia="Calibri" w:hAnsi="Times New Roman" w:cs="Times New Roman"/>
                <w:bCs/>
                <w:i/>
                <w:iCs/>
                <w:sz w:val="24"/>
                <w:szCs w:val="24"/>
              </w:rPr>
              <w:t xml:space="preserve">Для </w:t>
            </w:r>
            <w:proofErr w:type="gramStart"/>
            <w:r w:rsidRPr="00A62DF5">
              <w:rPr>
                <w:rFonts w:ascii="Times New Roman" w:eastAsia="Calibri" w:hAnsi="Times New Roman" w:cs="Times New Roman"/>
                <w:bCs/>
                <w:i/>
                <w:iCs/>
                <w:sz w:val="24"/>
                <w:szCs w:val="24"/>
              </w:rPr>
              <w:t>проживающих</w:t>
            </w:r>
            <w:proofErr w:type="gramEnd"/>
            <w:r w:rsidRPr="00A62DF5">
              <w:rPr>
                <w:rFonts w:ascii="Times New Roman" w:eastAsia="Calibri" w:hAnsi="Times New Roman" w:cs="Times New Roman"/>
                <w:bCs/>
                <w:i/>
                <w:iCs/>
                <w:sz w:val="24"/>
                <w:szCs w:val="24"/>
              </w:rPr>
              <w:t xml:space="preserve"> в гостинице, по месту проживания</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Fonts w:ascii="Times New Roman" w:eastAsia="Calibri" w:hAnsi="Times New Roman" w:cs="Times New Roman"/>
                <w:b/>
                <w:color w:val="000000"/>
                <w:sz w:val="24"/>
                <w:szCs w:val="24"/>
              </w:rPr>
              <w:t>10.00-11.30</w:t>
            </w:r>
          </w:p>
        </w:tc>
        <w:tc>
          <w:tcPr>
            <w:tcW w:w="2910" w:type="dxa"/>
            <w:shd w:val="clear" w:color="auto" w:fill="auto"/>
          </w:tcPr>
          <w:p w:rsidR="00375CC2" w:rsidRPr="00A62DF5" w:rsidRDefault="00375CC2" w:rsidP="00A62DF5">
            <w:pPr>
              <w:suppressAutoHyphens/>
              <w:spacing w:after="200" w:line="276" w:lineRule="auto"/>
              <w:contextualSpacing/>
              <w:jc w:val="center"/>
              <w:rPr>
                <w:rFonts w:ascii="Times New Roman" w:hAnsi="Times New Roman" w:cs="Times New Roman"/>
                <w:sz w:val="24"/>
                <w:szCs w:val="24"/>
              </w:rPr>
            </w:pPr>
            <w:r w:rsidRPr="00A62DF5">
              <w:rPr>
                <w:rFonts w:ascii="Times New Roman" w:hAnsi="Times New Roman" w:cs="Times New Roman"/>
                <w:sz w:val="24"/>
                <w:szCs w:val="24"/>
              </w:rPr>
              <w:t xml:space="preserve">Семинар </w:t>
            </w:r>
          </w:p>
          <w:p w:rsidR="00375CC2" w:rsidRPr="00A62DF5" w:rsidRDefault="00375CC2" w:rsidP="00A62DF5">
            <w:pPr>
              <w:suppressAutoHyphens/>
              <w:spacing w:after="200" w:line="276" w:lineRule="auto"/>
              <w:contextualSpacing/>
              <w:jc w:val="center"/>
              <w:rPr>
                <w:rFonts w:ascii="Times New Roman" w:hAnsi="Times New Roman" w:cs="Times New Roman"/>
                <w:b/>
                <w:i/>
                <w:sz w:val="24"/>
                <w:szCs w:val="24"/>
              </w:rPr>
            </w:pPr>
            <w:r w:rsidRPr="00A62DF5">
              <w:rPr>
                <w:rFonts w:ascii="Times New Roman" w:hAnsi="Times New Roman" w:cs="Times New Roman"/>
                <w:b/>
                <w:i/>
                <w:sz w:val="24"/>
                <w:szCs w:val="24"/>
              </w:rPr>
              <w:t xml:space="preserve">«Обеспечение безопасности гражданина и государства. </w:t>
            </w:r>
          </w:p>
          <w:p w:rsidR="00375CC2" w:rsidRPr="00A62DF5" w:rsidRDefault="00375CC2" w:rsidP="00A62DF5">
            <w:pPr>
              <w:suppressAutoHyphens/>
              <w:spacing w:after="200" w:line="276" w:lineRule="auto"/>
              <w:contextualSpacing/>
              <w:jc w:val="center"/>
              <w:rPr>
                <w:rFonts w:ascii="Times New Roman" w:hAnsi="Times New Roman" w:cs="Times New Roman"/>
                <w:b/>
                <w:i/>
                <w:sz w:val="24"/>
                <w:szCs w:val="24"/>
              </w:rPr>
            </w:pPr>
            <w:r w:rsidRPr="00A62DF5">
              <w:rPr>
                <w:rFonts w:ascii="Times New Roman" w:hAnsi="Times New Roman" w:cs="Times New Roman"/>
                <w:b/>
                <w:i/>
                <w:sz w:val="24"/>
                <w:szCs w:val="24"/>
              </w:rPr>
              <w:lastRenderedPageBreak/>
              <w:t>Борьба с экстремизмом»</w:t>
            </w:r>
          </w:p>
          <w:p w:rsidR="00375CC2" w:rsidRPr="00A62DF5" w:rsidRDefault="00375CC2" w:rsidP="00A62DF5">
            <w:pPr>
              <w:suppressAutoHyphens/>
              <w:spacing w:after="200" w:line="276" w:lineRule="auto"/>
              <w:contextualSpacing/>
              <w:jc w:val="center"/>
              <w:rPr>
                <w:rFonts w:ascii="Times New Roman" w:hAnsi="Times New Roman" w:cs="Times New Roman"/>
                <w:sz w:val="24"/>
                <w:szCs w:val="24"/>
              </w:rPr>
            </w:pPr>
            <w:r w:rsidRPr="00A62DF5">
              <w:rPr>
                <w:rFonts w:ascii="Times New Roman" w:hAnsi="Times New Roman" w:cs="Times New Roman"/>
                <w:sz w:val="24"/>
                <w:szCs w:val="24"/>
              </w:rPr>
              <w:t>начальник отдела по обеспечению публичных мероприятий администрации города Барнаула</w:t>
            </w:r>
          </w:p>
          <w:p w:rsidR="00375CC2" w:rsidRPr="00A62DF5" w:rsidRDefault="00375CC2" w:rsidP="00A62DF5">
            <w:pPr>
              <w:suppressAutoHyphens/>
              <w:spacing w:after="200" w:line="276" w:lineRule="auto"/>
              <w:contextualSpacing/>
              <w:jc w:val="center"/>
              <w:rPr>
                <w:rFonts w:ascii="Times New Roman" w:hAnsi="Times New Roman" w:cs="Times New Roman"/>
                <w:sz w:val="24"/>
                <w:szCs w:val="24"/>
              </w:rPr>
            </w:pPr>
            <w:r w:rsidRPr="00A62DF5">
              <w:rPr>
                <w:rFonts w:ascii="Times New Roman" w:hAnsi="Times New Roman" w:cs="Times New Roman"/>
                <w:sz w:val="24"/>
                <w:szCs w:val="24"/>
              </w:rPr>
              <w:t>Алексей Николаевич</w:t>
            </w:r>
          </w:p>
          <w:p w:rsidR="00375CC2" w:rsidRPr="00A62DF5" w:rsidRDefault="00375CC2" w:rsidP="00A62DF5">
            <w:pPr>
              <w:suppressAutoHyphens/>
              <w:spacing w:after="200" w:line="276" w:lineRule="auto"/>
              <w:contextualSpacing/>
              <w:jc w:val="center"/>
              <w:rPr>
                <w:rFonts w:ascii="Times New Roman" w:hAnsi="Times New Roman" w:cs="Times New Roman"/>
                <w:sz w:val="24"/>
                <w:szCs w:val="24"/>
              </w:rPr>
            </w:pPr>
            <w:r w:rsidRPr="00A62DF5">
              <w:rPr>
                <w:rFonts w:ascii="Times New Roman" w:hAnsi="Times New Roman" w:cs="Times New Roman"/>
                <w:sz w:val="24"/>
                <w:szCs w:val="24"/>
              </w:rPr>
              <w:t>Клычников</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Cs/>
                <w:i/>
                <w:sz w:val="24"/>
                <w:szCs w:val="24"/>
              </w:rPr>
              <w:t>(Зал Ученого совета)</w:t>
            </w:r>
          </w:p>
        </w:tc>
        <w:tc>
          <w:tcPr>
            <w:tcW w:w="2719" w:type="dxa"/>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lastRenderedPageBreak/>
              <w:t xml:space="preserve">Семинар </w:t>
            </w:r>
          </w:p>
          <w:p w:rsidR="00375CC2" w:rsidRPr="00A62DF5" w:rsidRDefault="00375CC2" w:rsidP="00A62DF5">
            <w:pPr>
              <w:suppressAutoHyphens/>
              <w:spacing w:after="0" w:line="240" w:lineRule="auto"/>
              <w:contextualSpacing/>
              <w:jc w:val="center"/>
              <w:rPr>
                <w:rFonts w:ascii="Times New Roman" w:eastAsia="Calibri" w:hAnsi="Times New Roman" w:cs="Times New Roman"/>
                <w:b/>
                <w:i/>
                <w:color w:val="000000"/>
                <w:sz w:val="24"/>
                <w:szCs w:val="24"/>
              </w:rPr>
            </w:pPr>
            <w:r w:rsidRPr="00A62DF5">
              <w:rPr>
                <w:rFonts w:ascii="Times New Roman" w:eastAsia="Calibri" w:hAnsi="Times New Roman" w:cs="Times New Roman"/>
                <w:b/>
                <w:i/>
                <w:color w:val="000000"/>
                <w:sz w:val="24"/>
                <w:szCs w:val="24"/>
              </w:rPr>
              <w:t xml:space="preserve">«Гражданское общество в современном мире: проблемы и перспективы </w:t>
            </w:r>
            <w:r w:rsidRPr="00A62DF5">
              <w:rPr>
                <w:rFonts w:ascii="Times New Roman" w:eastAsia="Calibri" w:hAnsi="Times New Roman" w:cs="Times New Roman"/>
                <w:b/>
                <w:i/>
                <w:color w:val="000000"/>
                <w:sz w:val="24"/>
                <w:szCs w:val="24"/>
              </w:rPr>
              <w:lastRenderedPageBreak/>
              <w:t>развития»</w:t>
            </w:r>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д.и.н., профессор</w:t>
            </w:r>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proofErr w:type="spellStart"/>
            <w:r w:rsidRPr="00A62DF5">
              <w:rPr>
                <w:rFonts w:ascii="Times New Roman" w:eastAsia="Calibri" w:hAnsi="Times New Roman" w:cs="Times New Roman"/>
                <w:color w:val="000000"/>
                <w:sz w:val="24"/>
                <w:szCs w:val="24"/>
              </w:rPr>
              <w:t>Чернышов</w:t>
            </w:r>
            <w:proofErr w:type="spellEnd"/>
          </w:p>
          <w:p w:rsidR="00375CC2" w:rsidRPr="00A62DF5" w:rsidRDefault="00375CC2" w:rsidP="00A62DF5">
            <w:pPr>
              <w:suppressAutoHyphens/>
              <w:spacing w:after="0" w:line="240" w:lineRule="auto"/>
              <w:contextualSpacing/>
              <w:jc w:val="center"/>
              <w:rPr>
                <w:rFonts w:ascii="Times New Roman" w:eastAsia="Calibri" w:hAnsi="Times New Roman" w:cs="Times New Roman"/>
                <w:color w:val="000000"/>
                <w:sz w:val="24"/>
                <w:szCs w:val="24"/>
              </w:rPr>
            </w:pPr>
            <w:r w:rsidRPr="00A62DF5">
              <w:rPr>
                <w:rFonts w:ascii="Times New Roman" w:eastAsia="Calibri" w:hAnsi="Times New Roman" w:cs="Times New Roman"/>
                <w:color w:val="000000"/>
                <w:sz w:val="24"/>
                <w:szCs w:val="24"/>
              </w:rPr>
              <w:t>Юрий Георгиевич</w:t>
            </w:r>
          </w:p>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Style w:val="a4"/>
                <w:rFonts w:ascii="Times New Roman" w:hAnsi="Times New Roman" w:cs="Times New Roman"/>
                <w:b w:val="0"/>
                <w:i/>
                <w:color w:val="000000"/>
                <w:sz w:val="24"/>
                <w:szCs w:val="24"/>
                <w:shd w:val="clear" w:color="auto" w:fill="FFFFFF"/>
              </w:rPr>
              <w:t>(Ауд. 111Д)</w:t>
            </w:r>
          </w:p>
        </w:tc>
        <w:tc>
          <w:tcPr>
            <w:tcW w:w="2562" w:type="dxa"/>
          </w:tcPr>
          <w:p w:rsidR="00375CC2" w:rsidRPr="00A62DF5" w:rsidRDefault="00375CC2" w:rsidP="00A62DF5">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A62DF5">
              <w:rPr>
                <w:rFonts w:ascii="Times New Roman" w:eastAsia="Calibri" w:hAnsi="Times New Roman" w:cs="Times New Roman"/>
                <w:sz w:val="24"/>
                <w:szCs w:val="24"/>
              </w:rPr>
              <w:lastRenderedPageBreak/>
              <w:t xml:space="preserve">Семинар </w:t>
            </w:r>
          </w:p>
          <w:p w:rsidR="00375CC2" w:rsidRPr="00A62DF5" w:rsidRDefault="00375CC2" w:rsidP="00A62DF5">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A62DF5">
              <w:rPr>
                <w:rFonts w:ascii="Times New Roman" w:eastAsia="Calibri" w:hAnsi="Times New Roman" w:cs="Times New Roman"/>
                <w:b/>
                <w:sz w:val="24"/>
                <w:szCs w:val="24"/>
              </w:rPr>
              <w:t>«Культурное наследие как основа культурной идентичности России»</w:t>
            </w:r>
          </w:p>
          <w:p w:rsidR="00375CC2" w:rsidRPr="00A62DF5" w:rsidRDefault="00375CC2" w:rsidP="00A62DF5">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A62DF5">
              <w:rPr>
                <w:rFonts w:ascii="Times New Roman" w:eastAsia="Calibri" w:hAnsi="Times New Roman" w:cs="Times New Roman"/>
                <w:sz w:val="24"/>
                <w:szCs w:val="24"/>
              </w:rPr>
              <w:lastRenderedPageBreak/>
              <w:t>д. иск</w:t>
            </w:r>
            <w:proofErr w:type="gramStart"/>
            <w:r w:rsidRPr="00A62DF5">
              <w:rPr>
                <w:rFonts w:ascii="Times New Roman" w:eastAsia="Calibri" w:hAnsi="Times New Roman" w:cs="Times New Roman"/>
                <w:sz w:val="24"/>
                <w:szCs w:val="24"/>
              </w:rPr>
              <w:t xml:space="preserve">., </w:t>
            </w:r>
            <w:proofErr w:type="gramEnd"/>
            <w:r w:rsidRPr="00A62DF5">
              <w:rPr>
                <w:rFonts w:ascii="Times New Roman" w:eastAsia="Calibri" w:hAnsi="Times New Roman" w:cs="Times New Roman"/>
                <w:sz w:val="24"/>
                <w:szCs w:val="24"/>
              </w:rPr>
              <w:t>профессор</w:t>
            </w:r>
          </w:p>
          <w:p w:rsidR="00375CC2" w:rsidRPr="00A62DF5" w:rsidRDefault="00375CC2" w:rsidP="00A62DF5">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A62DF5">
              <w:rPr>
                <w:rFonts w:ascii="Times New Roman" w:eastAsia="Calibri" w:hAnsi="Times New Roman" w:cs="Times New Roman"/>
                <w:sz w:val="24"/>
                <w:szCs w:val="24"/>
              </w:rPr>
              <w:t xml:space="preserve">Лариса Ивановна </w:t>
            </w:r>
          </w:p>
          <w:p w:rsidR="00375CC2" w:rsidRPr="00A62DF5" w:rsidRDefault="00375CC2" w:rsidP="00A62DF5">
            <w:pPr>
              <w:suppressAutoHyphens/>
              <w:autoSpaceDE w:val="0"/>
              <w:autoSpaceDN w:val="0"/>
              <w:adjustRightInd w:val="0"/>
              <w:spacing w:after="0" w:line="240" w:lineRule="auto"/>
              <w:contextualSpacing/>
              <w:jc w:val="center"/>
              <w:rPr>
                <w:rFonts w:ascii="Times New Roman" w:eastAsia="Calibri" w:hAnsi="Times New Roman" w:cs="Times New Roman"/>
                <w:sz w:val="24"/>
                <w:szCs w:val="24"/>
              </w:rPr>
            </w:pPr>
            <w:r w:rsidRPr="00A62DF5">
              <w:rPr>
                <w:rFonts w:ascii="Times New Roman" w:eastAsia="Calibri" w:hAnsi="Times New Roman" w:cs="Times New Roman"/>
                <w:sz w:val="24"/>
                <w:szCs w:val="24"/>
              </w:rPr>
              <w:t>Нехвядович</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b/>
                <w:bCs/>
                <w:sz w:val="24"/>
                <w:szCs w:val="24"/>
              </w:rPr>
            </w:pPr>
            <w:r w:rsidRPr="00A62DF5">
              <w:rPr>
                <w:rStyle w:val="a4"/>
                <w:rFonts w:ascii="Times New Roman" w:hAnsi="Times New Roman" w:cs="Times New Roman"/>
                <w:b w:val="0"/>
                <w:i/>
                <w:color w:val="000000"/>
                <w:sz w:val="24"/>
                <w:szCs w:val="24"/>
                <w:shd w:val="clear" w:color="auto" w:fill="FFFFFF"/>
              </w:rPr>
              <w:t>(Ауд. 208Д)</w:t>
            </w:r>
          </w:p>
        </w:tc>
      </w:tr>
      <w:tr w:rsidR="00375CC2" w:rsidRPr="00A62DF5" w:rsidTr="006377A9">
        <w:trPr>
          <w:trHeight w:val="550"/>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Fonts w:ascii="Times New Roman" w:eastAsia="Calibri" w:hAnsi="Times New Roman" w:cs="Times New Roman"/>
                <w:b/>
                <w:color w:val="000000"/>
                <w:sz w:val="24"/>
                <w:szCs w:val="24"/>
              </w:rPr>
              <w:lastRenderedPageBreak/>
              <w:t>11.30-12.00</w:t>
            </w:r>
          </w:p>
        </w:tc>
        <w:tc>
          <w:tcPr>
            <w:tcW w:w="8191" w:type="dxa"/>
            <w:gridSpan w:val="3"/>
            <w:shd w:val="clear" w:color="auto" w:fill="auto"/>
          </w:tcPr>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b/>
                <w:bCs/>
                <w:sz w:val="24"/>
                <w:szCs w:val="24"/>
              </w:rPr>
            </w:pPr>
            <w:r w:rsidRPr="00A62DF5">
              <w:rPr>
                <w:rFonts w:ascii="Times New Roman" w:hAnsi="Times New Roman" w:cs="Times New Roman"/>
                <w:b/>
                <w:bCs/>
                <w:sz w:val="24"/>
                <w:szCs w:val="24"/>
              </w:rPr>
              <w:t>Кофе-пауза</w:t>
            </w:r>
          </w:p>
          <w:p w:rsidR="00375CC2" w:rsidRPr="00A62DF5" w:rsidRDefault="00375CC2" w:rsidP="00A62DF5">
            <w:pPr>
              <w:suppressAutoHyphens/>
              <w:autoSpaceDE w:val="0"/>
              <w:autoSpaceDN w:val="0"/>
              <w:adjustRightInd w:val="0"/>
              <w:spacing w:after="0" w:line="240" w:lineRule="auto"/>
              <w:ind w:firstLine="220"/>
              <w:contextualSpacing/>
              <w:jc w:val="center"/>
              <w:rPr>
                <w:rFonts w:ascii="Times New Roman" w:hAnsi="Times New Roman" w:cs="Times New Roman"/>
                <w:bCs/>
                <w:i/>
                <w:sz w:val="24"/>
                <w:szCs w:val="24"/>
              </w:rPr>
            </w:pPr>
            <w:r w:rsidRPr="00A62DF5">
              <w:rPr>
                <w:rFonts w:ascii="Times New Roman" w:hAnsi="Times New Roman" w:cs="Times New Roman"/>
                <w:bCs/>
                <w:i/>
                <w:sz w:val="24"/>
                <w:szCs w:val="24"/>
              </w:rPr>
              <w:t>(Универ-кафе, ул. Димитрова, 66)</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Fonts w:ascii="Times New Roman" w:eastAsia="Calibri" w:hAnsi="Times New Roman" w:cs="Times New Roman"/>
                <w:b/>
                <w:color w:val="000000"/>
                <w:sz w:val="24"/>
                <w:szCs w:val="24"/>
              </w:rPr>
              <w:t>12.00-13.30</w:t>
            </w:r>
          </w:p>
        </w:tc>
        <w:tc>
          <w:tcPr>
            <w:tcW w:w="2910" w:type="dxa"/>
            <w:shd w:val="clear" w:color="auto" w:fill="auto"/>
          </w:tcPr>
          <w:p w:rsidR="00375CC2" w:rsidRPr="00A62DF5" w:rsidRDefault="00375CC2" w:rsidP="00A62DF5">
            <w:pPr>
              <w:suppressAutoHyphens/>
              <w:spacing w:after="200" w:line="276" w:lineRule="auto"/>
              <w:contextualSpacing/>
              <w:jc w:val="center"/>
              <w:rPr>
                <w:rFonts w:ascii="Times New Roman" w:eastAsia="Calibri" w:hAnsi="Times New Roman" w:cs="Times New Roman"/>
                <w:bCs/>
                <w:i/>
                <w:color w:val="000000"/>
                <w:sz w:val="24"/>
                <w:szCs w:val="24"/>
              </w:rPr>
            </w:pPr>
            <w:r w:rsidRPr="00A62DF5">
              <w:rPr>
                <w:rFonts w:ascii="Times New Roman" w:eastAsia="Calibri" w:hAnsi="Times New Roman" w:cs="Times New Roman"/>
                <w:bCs/>
                <w:i/>
                <w:color w:val="000000"/>
                <w:sz w:val="24"/>
                <w:szCs w:val="24"/>
              </w:rPr>
              <w:t xml:space="preserve">Лекция </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i/>
                <w:color w:val="000000"/>
                <w:sz w:val="24"/>
                <w:szCs w:val="24"/>
              </w:rPr>
            </w:pPr>
            <w:r w:rsidRPr="00A62DF5">
              <w:rPr>
                <w:rFonts w:ascii="Times New Roman" w:eastAsia="Calibri" w:hAnsi="Times New Roman" w:cs="Times New Roman"/>
                <w:b/>
                <w:bCs/>
                <w:i/>
                <w:color w:val="000000"/>
                <w:sz w:val="24"/>
                <w:szCs w:val="24"/>
              </w:rPr>
              <w:t>«Держава как форма гармоничного сосуществования и развития многонационального и многоконфессионального народа России»</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 xml:space="preserve">Модератор: </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 xml:space="preserve">член комитета Барнаульской городской Думы по законности и местному самоуправлению, </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color w:val="000000"/>
                <w:sz w:val="24"/>
                <w:szCs w:val="24"/>
              </w:rPr>
            </w:pPr>
            <w:proofErr w:type="spellStart"/>
            <w:r w:rsidRPr="00A62DF5">
              <w:rPr>
                <w:rFonts w:ascii="Times New Roman" w:eastAsia="Calibri" w:hAnsi="Times New Roman" w:cs="Times New Roman"/>
                <w:bCs/>
                <w:color w:val="000000"/>
                <w:sz w:val="24"/>
                <w:szCs w:val="24"/>
              </w:rPr>
              <w:t>к.ю.н</w:t>
            </w:r>
            <w:proofErr w:type="spellEnd"/>
            <w:r w:rsidRPr="00A62DF5">
              <w:rPr>
                <w:rFonts w:ascii="Times New Roman" w:eastAsia="Calibri" w:hAnsi="Times New Roman" w:cs="Times New Roman"/>
                <w:bCs/>
                <w:color w:val="000000"/>
                <w:sz w:val="24"/>
                <w:szCs w:val="24"/>
              </w:rPr>
              <w:t>., доцент</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 xml:space="preserve"> Антон Александрович</w:t>
            </w:r>
          </w:p>
          <w:p w:rsidR="00375CC2" w:rsidRPr="00A62DF5" w:rsidRDefault="00375CC2" w:rsidP="00A62DF5">
            <w:pPr>
              <w:suppressAutoHyphens/>
              <w:spacing w:after="200" w:line="276" w:lineRule="auto"/>
              <w:contextualSpacing/>
              <w:jc w:val="center"/>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Васильев</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Cs/>
                <w:i/>
                <w:sz w:val="24"/>
                <w:szCs w:val="24"/>
              </w:rPr>
              <w:t>(Зал Ученого совета)</w:t>
            </w:r>
            <w:r w:rsidRPr="00A62DF5">
              <w:rPr>
                <w:rFonts w:ascii="Times New Roman" w:eastAsia="Calibri" w:hAnsi="Times New Roman" w:cs="Times New Roman"/>
                <w:b/>
                <w:bCs/>
                <w:sz w:val="24"/>
                <w:szCs w:val="24"/>
              </w:rPr>
              <w:t xml:space="preserve"> </w:t>
            </w:r>
          </w:p>
        </w:tc>
        <w:tc>
          <w:tcPr>
            <w:tcW w:w="2719" w:type="dxa"/>
            <w:shd w:val="clear" w:color="auto" w:fill="auto"/>
          </w:tcPr>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Выступление участников</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 xml:space="preserve"> с докладами </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и проектами</w:t>
            </w:r>
          </w:p>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Style w:val="a4"/>
                <w:rFonts w:ascii="Times New Roman" w:hAnsi="Times New Roman" w:cs="Times New Roman"/>
                <w:b w:val="0"/>
                <w:i/>
                <w:color w:val="000000"/>
                <w:sz w:val="24"/>
                <w:szCs w:val="24"/>
                <w:shd w:val="clear" w:color="auto" w:fill="FFFFFF"/>
              </w:rPr>
              <w:t>(Ауд. 111Д)</w:t>
            </w:r>
          </w:p>
        </w:tc>
        <w:tc>
          <w:tcPr>
            <w:tcW w:w="2562" w:type="dxa"/>
          </w:tcPr>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b/>
                <w:i/>
                <w:color w:val="000000"/>
                <w:sz w:val="24"/>
                <w:szCs w:val="24"/>
                <w:shd w:val="clear" w:color="auto" w:fill="FFFFFF"/>
              </w:rPr>
            </w:pPr>
            <w:r w:rsidRPr="00A62DF5">
              <w:rPr>
                <w:rStyle w:val="apple-converted-space"/>
                <w:rFonts w:ascii="Times New Roman" w:hAnsi="Times New Roman" w:cs="Times New Roman"/>
                <w:i/>
                <w:color w:val="000000"/>
                <w:sz w:val="24"/>
                <w:szCs w:val="24"/>
                <w:shd w:val="clear" w:color="auto" w:fill="FFFFFF"/>
              </w:rPr>
              <w:t> </w:t>
            </w:r>
            <w:r w:rsidRPr="00A62DF5">
              <w:rPr>
                <w:rFonts w:ascii="Times New Roman" w:hAnsi="Times New Roman" w:cs="Times New Roman"/>
                <w:i/>
                <w:color w:val="000000"/>
                <w:sz w:val="24"/>
                <w:szCs w:val="24"/>
                <w:shd w:val="clear" w:color="auto" w:fill="FFFFFF"/>
              </w:rPr>
              <w:t>Семинар</w:t>
            </w:r>
            <w:r w:rsidRPr="00A62DF5">
              <w:rPr>
                <w:rFonts w:ascii="Times New Roman" w:hAnsi="Times New Roman" w:cs="Times New Roman"/>
                <w:b/>
                <w:i/>
                <w:color w:val="000000"/>
                <w:sz w:val="24"/>
                <w:szCs w:val="24"/>
                <w:shd w:val="clear" w:color="auto" w:fill="FFFFFF"/>
              </w:rPr>
              <w:t xml:space="preserve"> </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b/>
                <w:i/>
                <w:color w:val="000000"/>
                <w:sz w:val="24"/>
                <w:szCs w:val="24"/>
                <w:shd w:val="clear" w:color="auto" w:fill="FFFFFF"/>
              </w:rPr>
            </w:pPr>
            <w:r w:rsidRPr="00A62DF5">
              <w:rPr>
                <w:rFonts w:ascii="Times New Roman" w:hAnsi="Times New Roman" w:cs="Times New Roman"/>
                <w:b/>
                <w:i/>
                <w:color w:val="000000"/>
                <w:sz w:val="24"/>
                <w:szCs w:val="24"/>
                <w:shd w:val="clear" w:color="auto" w:fill="FFFFFF"/>
              </w:rPr>
              <w:t>«Ключевые факторы диалога культур в современной России»</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color w:val="000000"/>
                <w:sz w:val="24"/>
                <w:szCs w:val="24"/>
                <w:shd w:val="clear" w:color="auto" w:fill="FFFFFF"/>
              </w:rPr>
            </w:pPr>
            <w:r w:rsidRPr="00A62DF5">
              <w:rPr>
                <w:rFonts w:ascii="Times New Roman" w:hAnsi="Times New Roman" w:cs="Times New Roman"/>
                <w:color w:val="000000"/>
                <w:sz w:val="24"/>
                <w:szCs w:val="24"/>
                <w:shd w:val="clear" w:color="auto" w:fill="FFFFFF"/>
              </w:rPr>
              <w:t>Модератор:</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color w:val="000000"/>
                <w:sz w:val="24"/>
                <w:szCs w:val="24"/>
                <w:shd w:val="clear" w:color="auto" w:fill="FFFFFF"/>
              </w:rPr>
            </w:pPr>
            <w:r w:rsidRPr="00A62DF5">
              <w:rPr>
                <w:rFonts w:ascii="Times New Roman" w:hAnsi="Times New Roman" w:cs="Times New Roman"/>
                <w:color w:val="000000"/>
                <w:sz w:val="24"/>
                <w:szCs w:val="24"/>
                <w:shd w:val="clear" w:color="auto" w:fill="FFFFFF"/>
              </w:rPr>
              <w:t>д.ф.н., профессор</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color w:val="000000"/>
                <w:sz w:val="24"/>
                <w:szCs w:val="24"/>
                <w:shd w:val="clear" w:color="auto" w:fill="FFFFFF"/>
              </w:rPr>
            </w:pPr>
            <w:r w:rsidRPr="00A62DF5">
              <w:rPr>
                <w:rFonts w:ascii="Times New Roman" w:hAnsi="Times New Roman" w:cs="Times New Roman"/>
                <w:color w:val="000000"/>
                <w:sz w:val="24"/>
                <w:szCs w:val="24"/>
                <w:shd w:val="clear" w:color="auto" w:fill="FFFFFF"/>
              </w:rPr>
              <w:t>Елена Васильевна</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color w:val="000000"/>
                <w:sz w:val="24"/>
                <w:szCs w:val="24"/>
                <w:shd w:val="clear" w:color="auto" w:fill="FFFFFF"/>
              </w:rPr>
            </w:pPr>
            <w:r w:rsidRPr="00A62DF5">
              <w:rPr>
                <w:rFonts w:ascii="Times New Roman" w:hAnsi="Times New Roman" w:cs="Times New Roman"/>
                <w:color w:val="000000"/>
                <w:sz w:val="24"/>
                <w:szCs w:val="24"/>
                <w:shd w:val="clear" w:color="auto" w:fill="FFFFFF"/>
              </w:rPr>
              <w:t>Лукашевич</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b/>
                <w:color w:val="000000"/>
                <w:sz w:val="24"/>
                <w:szCs w:val="24"/>
                <w:shd w:val="clear" w:color="auto" w:fill="FFFFFF"/>
              </w:rPr>
            </w:pPr>
            <w:r w:rsidRPr="00A62DF5">
              <w:rPr>
                <w:rStyle w:val="a4"/>
                <w:rFonts w:ascii="Times New Roman" w:hAnsi="Times New Roman" w:cs="Times New Roman"/>
                <w:b w:val="0"/>
                <w:i/>
                <w:color w:val="000000"/>
                <w:sz w:val="24"/>
                <w:szCs w:val="24"/>
                <w:shd w:val="clear" w:color="auto" w:fill="FFFFFF"/>
              </w:rPr>
              <w:t>(Ауд. 208Д)</w:t>
            </w:r>
          </w:p>
          <w:p w:rsidR="00375CC2" w:rsidRPr="00A62DF5" w:rsidRDefault="00375CC2" w:rsidP="00A62DF5">
            <w:pPr>
              <w:suppressAutoHyphens/>
              <w:autoSpaceDE w:val="0"/>
              <w:autoSpaceDN w:val="0"/>
              <w:adjustRightInd w:val="0"/>
              <w:spacing w:after="0" w:line="240" w:lineRule="auto"/>
              <w:ind w:firstLine="220"/>
              <w:contextualSpacing/>
              <w:jc w:val="center"/>
              <w:rPr>
                <w:rFonts w:ascii="Times New Roman" w:hAnsi="Times New Roman" w:cs="Times New Roman"/>
                <w:b/>
                <w:bCs/>
                <w:sz w:val="24"/>
                <w:szCs w:val="24"/>
              </w:rPr>
            </w:pP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13.30-14.30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Обед</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i/>
                <w:color w:val="000000"/>
                <w:sz w:val="24"/>
                <w:szCs w:val="24"/>
              </w:rPr>
              <w:t>(Универ-кафе, ул. Димитрова, 66)</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Fonts w:ascii="Times New Roman" w:eastAsia="Calibri" w:hAnsi="Times New Roman" w:cs="Times New Roman"/>
                <w:b/>
                <w:color w:val="000000"/>
                <w:sz w:val="24"/>
                <w:szCs w:val="24"/>
              </w:rPr>
              <w:t>14.30-16.00</w:t>
            </w:r>
          </w:p>
        </w:tc>
        <w:tc>
          <w:tcPr>
            <w:tcW w:w="2910" w:type="dxa"/>
            <w:shd w:val="clear" w:color="auto" w:fill="auto"/>
          </w:tcPr>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Выступление участников</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 xml:space="preserve"> с докладами </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и проектами</w:t>
            </w:r>
          </w:p>
          <w:p w:rsidR="00375CC2" w:rsidRPr="00A62DF5" w:rsidRDefault="00375CC2" w:rsidP="00A62DF5">
            <w:pPr>
              <w:suppressAutoHyphens/>
              <w:spacing w:after="200" w:line="276"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Cs/>
                <w:i/>
                <w:sz w:val="24"/>
                <w:szCs w:val="24"/>
              </w:rPr>
              <w:t>(Зал Ученого совета)</w:t>
            </w:r>
          </w:p>
        </w:tc>
        <w:tc>
          <w:tcPr>
            <w:tcW w:w="2719" w:type="dxa"/>
            <w:shd w:val="clear" w:color="auto" w:fill="auto"/>
          </w:tcPr>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Выступление участников</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 xml:space="preserve"> с докладами </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и проектами</w:t>
            </w:r>
          </w:p>
          <w:p w:rsidR="00375CC2" w:rsidRPr="00A62DF5" w:rsidRDefault="00375CC2" w:rsidP="00A62DF5">
            <w:pPr>
              <w:suppressAutoHyphens/>
              <w:spacing w:after="0" w:line="240" w:lineRule="auto"/>
              <w:contextualSpacing/>
              <w:jc w:val="center"/>
              <w:rPr>
                <w:rFonts w:ascii="Times New Roman" w:eastAsia="Calibri" w:hAnsi="Times New Roman" w:cs="Times New Roman"/>
                <w:b/>
                <w:color w:val="000000"/>
                <w:sz w:val="24"/>
                <w:szCs w:val="24"/>
              </w:rPr>
            </w:pPr>
            <w:r w:rsidRPr="00A62DF5">
              <w:rPr>
                <w:rStyle w:val="a4"/>
                <w:rFonts w:ascii="Times New Roman" w:hAnsi="Times New Roman" w:cs="Times New Roman"/>
                <w:b w:val="0"/>
                <w:i/>
                <w:color w:val="000000"/>
                <w:sz w:val="24"/>
                <w:szCs w:val="24"/>
                <w:shd w:val="clear" w:color="auto" w:fill="FFFFFF"/>
              </w:rPr>
              <w:t>(Ауд. 111Д)</w:t>
            </w:r>
          </w:p>
        </w:tc>
        <w:tc>
          <w:tcPr>
            <w:tcW w:w="2562" w:type="dxa"/>
          </w:tcPr>
          <w:p w:rsidR="00375CC2" w:rsidRPr="00A62DF5" w:rsidRDefault="00375CC2" w:rsidP="00A62DF5">
            <w:pPr>
              <w:suppressAutoHyphens/>
              <w:spacing w:after="200" w:line="276"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Выступление участников</w:t>
            </w:r>
          </w:p>
          <w:p w:rsidR="00375CC2" w:rsidRPr="00A62DF5" w:rsidRDefault="00375CC2" w:rsidP="00A62DF5">
            <w:pPr>
              <w:suppressAutoHyphens/>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 xml:space="preserve"> с докладами </w:t>
            </w:r>
          </w:p>
          <w:p w:rsidR="00375CC2" w:rsidRPr="00A62DF5" w:rsidRDefault="00375CC2" w:rsidP="00A62DF5">
            <w:pPr>
              <w:suppressAutoHyphens/>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A62DF5">
              <w:rPr>
                <w:rFonts w:ascii="Times New Roman" w:eastAsia="Calibri" w:hAnsi="Times New Roman" w:cs="Times New Roman"/>
                <w:b/>
                <w:bCs/>
                <w:sz w:val="24"/>
                <w:szCs w:val="24"/>
              </w:rPr>
              <w:t>и проектами</w:t>
            </w:r>
          </w:p>
          <w:p w:rsidR="00375CC2" w:rsidRPr="00A62DF5" w:rsidRDefault="00375CC2" w:rsidP="00A62DF5">
            <w:pPr>
              <w:suppressAutoHyphens/>
              <w:autoSpaceDE w:val="0"/>
              <w:autoSpaceDN w:val="0"/>
              <w:adjustRightInd w:val="0"/>
              <w:spacing w:after="0" w:line="240" w:lineRule="auto"/>
              <w:contextualSpacing/>
              <w:jc w:val="center"/>
              <w:rPr>
                <w:rFonts w:ascii="Times New Roman" w:hAnsi="Times New Roman" w:cs="Times New Roman"/>
                <w:b/>
                <w:color w:val="000000"/>
                <w:sz w:val="24"/>
                <w:szCs w:val="24"/>
                <w:shd w:val="clear" w:color="auto" w:fill="FFFFFF"/>
              </w:rPr>
            </w:pPr>
            <w:r w:rsidRPr="00A62DF5">
              <w:rPr>
                <w:rStyle w:val="a4"/>
                <w:rFonts w:ascii="Times New Roman" w:hAnsi="Times New Roman" w:cs="Times New Roman"/>
                <w:b w:val="0"/>
                <w:i/>
                <w:color w:val="000000"/>
                <w:sz w:val="24"/>
                <w:szCs w:val="24"/>
                <w:shd w:val="clear" w:color="auto" w:fill="FFFFFF"/>
              </w:rPr>
              <w:t>(Ауд. 208Д)</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16.30-18.00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Подведение итогов Семинара</w:t>
            </w:r>
          </w:p>
          <w:p w:rsidR="00375CC2" w:rsidRPr="00A62DF5" w:rsidRDefault="00375CC2" w:rsidP="00A62DF5">
            <w:pPr>
              <w:suppressAutoHyphens/>
              <w:spacing w:after="0" w:line="240" w:lineRule="auto"/>
              <w:contextualSpacing/>
              <w:jc w:val="center"/>
              <w:rPr>
                <w:rFonts w:ascii="Times New Roman" w:eastAsia="Calibri" w:hAnsi="Times New Roman" w:cs="Times New Roman"/>
                <w:bCs/>
                <w:i/>
                <w:color w:val="000000"/>
                <w:sz w:val="24"/>
                <w:szCs w:val="24"/>
              </w:rPr>
            </w:pPr>
            <w:r w:rsidRPr="00A62DF5">
              <w:rPr>
                <w:rFonts w:ascii="Times New Roman" w:eastAsia="Calibri" w:hAnsi="Times New Roman" w:cs="Times New Roman"/>
                <w:bCs/>
                <w:i/>
                <w:color w:val="000000"/>
                <w:sz w:val="24"/>
                <w:szCs w:val="24"/>
              </w:rPr>
              <w:t>(Зал Ученого совета, ул. Димитрова, 66)</w:t>
            </w:r>
          </w:p>
        </w:tc>
      </w:tr>
      <w:tr w:rsidR="00375CC2" w:rsidRPr="00A62DF5" w:rsidTr="006377A9">
        <w:trPr>
          <w:jc w:val="center"/>
        </w:trPr>
        <w:tc>
          <w:tcPr>
            <w:tcW w:w="1380" w:type="dxa"/>
          </w:tcPr>
          <w:p w:rsidR="00375CC2" w:rsidRPr="00A62DF5" w:rsidRDefault="00375CC2" w:rsidP="00A62DF5">
            <w:pPr>
              <w:suppressAutoHyphens/>
              <w:spacing w:after="0" w:line="240" w:lineRule="auto"/>
              <w:ind w:left="-113" w:right="-123" w:firstLine="113"/>
              <w:contextualSpacing/>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18:00-19:00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sz w:val="24"/>
                <w:szCs w:val="24"/>
              </w:rPr>
            </w:pPr>
            <w:r w:rsidRPr="00A62DF5">
              <w:rPr>
                <w:rFonts w:ascii="Times New Roman" w:eastAsia="Calibri" w:hAnsi="Times New Roman" w:cs="Times New Roman"/>
                <w:b/>
                <w:sz w:val="24"/>
                <w:szCs w:val="24"/>
              </w:rPr>
              <w:t>Ужин</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highlight w:val="yellow"/>
              </w:rPr>
            </w:pPr>
            <w:r w:rsidRPr="00A62DF5">
              <w:rPr>
                <w:rFonts w:ascii="Times New Roman" w:eastAsia="Calibri" w:hAnsi="Times New Roman" w:cs="Times New Roman"/>
                <w:bCs/>
                <w:i/>
                <w:iCs/>
                <w:sz w:val="24"/>
                <w:szCs w:val="24"/>
              </w:rPr>
              <w:t xml:space="preserve">(Универ-кафе, </w:t>
            </w:r>
            <w:r w:rsidRPr="00A62DF5">
              <w:rPr>
                <w:rFonts w:ascii="Times New Roman" w:eastAsia="Calibri" w:hAnsi="Times New Roman" w:cs="Times New Roman"/>
                <w:i/>
                <w:color w:val="000000"/>
                <w:sz w:val="24"/>
                <w:szCs w:val="24"/>
              </w:rPr>
              <w:t>ул. Димитрова, 66)</w:t>
            </w:r>
          </w:p>
        </w:tc>
      </w:tr>
      <w:tr w:rsidR="00375CC2" w:rsidRPr="00A62DF5" w:rsidTr="006377A9">
        <w:trPr>
          <w:jc w:val="center"/>
        </w:trPr>
        <w:tc>
          <w:tcPr>
            <w:tcW w:w="9571" w:type="dxa"/>
            <w:gridSpan w:val="4"/>
            <w:shd w:val="clear" w:color="auto" w:fill="BFBFBF" w:themeFill="background1" w:themeFillShade="BF"/>
          </w:tcPr>
          <w:p w:rsidR="00375CC2" w:rsidRPr="00A62DF5" w:rsidRDefault="00375CC2" w:rsidP="00A62DF5">
            <w:pPr>
              <w:suppressAutoHyphens/>
              <w:spacing w:after="0" w:line="240" w:lineRule="auto"/>
              <w:ind w:firstLine="1542"/>
              <w:contextualSpacing/>
              <w:jc w:val="center"/>
              <w:rPr>
                <w:rFonts w:ascii="Times New Roman" w:eastAsia="Calibri" w:hAnsi="Times New Roman" w:cs="Times New Roman"/>
                <w:b/>
                <w:bCs/>
                <w:i/>
                <w:color w:val="000000"/>
                <w:sz w:val="24"/>
                <w:szCs w:val="24"/>
              </w:rPr>
            </w:pPr>
            <w:r w:rsidRPr="00A62DF5">
              <w:rPr>
                <w:rFonts w:ascii="Times New Roman" w:eastAsia="Calibri" w:hAnsi="Times New Roman" w:cs="Times New Roman"/>
                <w:b/>
                <w:bCs/>
                <w:i/>
                <w:color w:val="000000"/>
                <w:sz w:val="24"/>
                <w:szCs w:val="24"/>
              </w:rPr>
              <w:t>30 ноября (понедельник)</w:t>
            </w:r>
          </w:p>
        </w:tc>
      </w:tr>
      <w:tr w:rsidR="00375CC2" w:rsidRPr="00A62DF5" w:rsidTr="006377A9">
        <w:trPr>
          <w:trHeight w:val="665"/>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 xml:space="preserve">5.00-00.00 </w:t>
            </w:r>
          </w:p>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ЭКСКУРСИОННАЯ ПРОГРАММА:</w:t>
            </w:r>
          </w:p>
          <w:p w:rsidR="00375CC2" w:rsidRPr="00A62DF5" w:rsidRDefault="00375CC2" w:rsidP="00A62DF5">
            <w:pPr>
              <w:pStyle w:val="a3"/>
              <w:numPr>
                <w:ilvl w:val="0"/>
                <w:numId w:val="6"/>
              </w:numPr>
              <w:suppressAutoHyphens/>
              <w:spacing w:after="0" w:line="240" w:lineRule="auto"/>
              <w:ind w:left="412" w:hanging="284"/>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 xml:space="preserve">Музей-панорама «Алтай. История России» (село </w:t>
            </w:r>
            <w:proofErr w:type="spellStart"/>
            <w:r w:rsidRPr="00A62DF5">
              <w:rPr>
                <w:rFonts w:ascii="Times New Roman" w:eastAsia="Calibri" w:hAnsi="Times New Roman" w:cs="Times New Roman"/>
                <w:bCs/>
                <w:color w:val="000000"/>
                <w:sz w:val="24"/>
                <w:szCs w:val="24"/>
              </w:rPr>
              <w:t>Полеводка</w:t>
            </w:r>
            <w:proofErr w:type="spellEnd"/>
            <w:r w:rsidRPr="00A62DF5">
              <w:rPr>
                <w:rFonts w:ascii="Times New Roman" w:eastAsia="Calibri" w:hAnsi="Times New Roman" w:cs="Times New Roman"/>
                <w:bCs/>
                <w:color w:val="000000"/>
                <w:sz w:val="24"/>
                <w:szCs w:val="24"/>
              </w:rPr>
              <w:t>).</w:t>
            </w:r>
          </w:p>
          <w:p w:rsidR="00375CC2" w:rsidRPr="00A62DF5" w:rsidRDefault="00375CC2" w:rsidP="00A62DF5">
            <w:pPr>
              <w:pStyle w:val="a3"/>
              <w:numPr>
                <w:ilvl w:val="0"/>
                <w:numId w:val="6"/>
              </w:numPr>
              <w:suppressAutoHyphens/>
              <w:spacing w:after="0" w:line="240" w:lineRule="auto"/>
              <w:ind w:left="412" w:hanging="284"/>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Место зимовки лебедей-крикунов, государственный природный комплекс заказник «Лебединый» (озеро Светлое).</w:t>
            </w:r>
          </w:p>
          <w:p w:rsidR="00375CC2" w:rsidRPr="00A62DF5" w:rsidRDefault="00375CC2" w:rsidP="00A62DF5">
            <w:pPr>
              <w:pStyle w:val="a3"/>
              <w:numPr>
                <w:ilvl w:val="0"/>
                <w:numId w:val="6"/>
              </w:numPr>
              <w:suppressAutoHyphens/>
              <w:spacing w:after="0" w:line="240" w:lineRule="auto"/>
              <w:ind w:left="412" w:hanging="284"/>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Кресельный подъемник, гора Церковка (город-курорт Белокуриха).</w:t>
            </w:r>
          </w:p>
          <w:p w:rsidR="00375CC2" w:rsidRPr="00A62DF5" w:rsidRDefault="00375CC2" w:rsidP="00A62DF5">
            <w:pPr>
              <w:pStyle w:val="a3"/>
              <w:numPr>
                <w:ilvl w:val="0"/>
                <w:numId w:val="6"/>
              </w:numPr>
              <w:suppressAutoHyphens/>
              <w:spacing w:after="0" w:line="240" w:lineRule="auto"/>
              <w:ind w:left="412" w:hanging="284"/>
              <w:rPr>
                <w:rFonts w:ascii="Times New Roman" w:eastAsia="Calibri" w:hAnsi="Times New Roman" w:cs="Times New Roman"/>
                <w:bCs/>
                <w:color w:val="000000"/>
                <w:sz w:val="24"/>
                <w:szCs w:val="24"/>
              </w:rPr>
            </w:pPr>
            <w:r w:rsidRPr="00A62DF5">
              <w:rPr>
                <w:rFonts w:ascii="Times New Roman" w:eastAsia="Calibri" w:hAnsi="Times New Roman" w:cs="Times New Roman"/>
                <w:bCs/>
                <w:color w:val="000000"/>
                <w:sz w:val="24"/>
                <w:szCs w:val="24"/>
              </w:rPr>
              <w:t>Вечерняя Белокуриха (город-курорт Белокуриха).</w:t>
            </w:r>
          </w:p>
        </w:tc>
      </w:tr>
      <w:tr w:rsidR="00375CC2" w:rsidRPr="00A62DF5" w:rsidTr="006377A9">
        <w:trPr>
          <w:jc w:val="center"/>
        </w:trPr>
        <w:tc>
          <w:tcPr>
            <w:tcW w:w="9571" w:type="dxa"/>
            <w:gridSpan w:val="4"/>
            <w:shd w:val="clear" w:color="auto" w:fill="BFBFBF" w:themeFill="background1" w:themeFillShade="BF"/>
          </w:tcPr>
          <w:p w:rsidR="00375CC2" w:rsidRPr="00A62DF5" w:rsidRDefault="00375CC2" w:rsidP="00A62DF5">
            <w:pPr>
              <w:suppressAutoHyphens/>
              <w:spacing w:after="0" w:line="240" w:lineRule="auto"/>
              <w:ind w:firstLine="1542"/>
              <w:contextualSpacing/>
              <w:jc w:val="center"/>
              <w:rPr>
                <w:rFonts w:ascii="Times New Roman" w:eastAsia="Calibri" w:hAnsi="Times New Roman" w:cs="Times New Roman"/>
                <w:b/>
                <w:bCs/>
                <w:i/>
                <w:color w:val="000000"/>
                <w:sz w:val="24"/>
                <w:szCs w:val="24"/>
              </w:rPr>
            </w:pPr>
            <w:r w:rsidRPr="00A62DF5">
              <w:rPr>
                <w:rFonts w:ascii="Times New Roman" w:eastAsia="Calibri" w:hAnsi="Times New Roman" w:cs="Times New Roman"/>
                <w:b/>
                <w:bCs/>
                <w:i/>
                <w:color w:val="000000"/>
                <w:sz w:val="24"/>
                <w:szCs w:val="24"/>
              </w:rPr>
              <w:t>1 декабря (вторник)</w:t>
            </w:r>
          </w:p>
        </w:tc>
      </w:tr>
      <w:tr w:rsidR="00375CC2" w:rsidRPr="00A62DF5" w:rsidTr="006377A9">
        <w:trPr>
          <w:jc w:val="center"/>
        </w:trPr>
        <w:tc>
          <w:tcPr>
            <w:tcW w:w="1380" w:type="dxa"/>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08.00-12.00</w:t>
            </w:r>
          </w:p>
        </w:tc>
        <w:tc>
          <w:tcPr>
            <w:tcW w:w="8191" w:type="dxa"/>
            <w:gridSpan w:val="3"/>
            <w:shd w:val="clear" w:color="auto" w:fill="auto"/>
          </w:tcPr>
          <w:p w:rsidR="00375CC2" w:rsidRPr="00A62DF5" w:rsidRDefault="00375CC2" w:rsidP="00A62DF5">
            <w:pPr>
              <w:suppressAutoHyphens/>
              <w:spacing w:after="0" w:line="240" w:lineRule="auto"/>
              <w:contextualSpacing/>
              <w:jc w:val="center"/>
              <w:rPr>
                <w:rFonts w:ascii="Times New Roman" w:eastAsia="Calibri" w:hAnsi="Times New Roman" w:cs="Times New Roman"/>
                <w:b/>
                <w:bCs/>
                <w:color w:val="000000"/>
                <w:sz w:val="24"/>
                <w:szCs w:val="24"/>
              </w:rPr>
            </w:pPr>
            <w:r w:rsidRPr="00A62DF5">
              <w:rPr>
                <w:rFonts w:ascii="Times New Roman" w:eastAsia="Calibri" w:hAnsi="Times New Roman" w:cs="Times New Roman"/>
                <w:b/>
                <w:bCs/>
                <w:color w:val="000000"/>
                <w:sz w:val="24"/>
                <w:szCs w:val="24"/>
              </w:rPr>
              <w:t>Отъезд участников Семинара</w:t>
            </w:r>
          </w:p>
        </w:tc>
      </w:tr>
    </w:tbl>
    <w:p w:rsidR="006377A9" w:rsidRPr="00A62DF5" w:rsidRDefault="006377A9" w:rsidP="00A62DF5">
      <w:pPr>
        <w:suppressAutoHyphens/>
        <w:spacing w:after="0" w:line="240" w:lineRule="auto"/>
        <w:jc w:val="right"/>
        <w:rPr>
          <w:rFonts w:ascii="Times New Roman" w:hAnsi="Times New Roman" w:cs="Times New Roman"/>
          <w:b/>
          <w:sz w:val="24"/>
          <w:szCs w:val="24"/>
        </w:rPr>
      </w:pPr>
    </w:p>
    <w:p w:rsidR="00AE0505" w:rsidRPr="00A62DF5" w:rsidRDefault="006377A9" w:rsidP="00A62DF5">
      <w:pPr>
        <w:suppressAutoHyphens/>
        <w:rPr>
          <w:rFonts w:ascii="Times New Roman" w:hAnsi="Times New Roman" w:cs="Times New Roman"/>
          <w:b/>
          <w:sz w:val="24"/>
          <w:szCs w:val="24"/>
        </w:rPr>
      </w:pPr>
      <w:r w:rsidRPr="00A62DF5">
        <w:rPr>
          <w:rFonts w:ascii="Times New Roman" w:hAnsi="Times New Roman" w:cs="Times New Roman"/>
          <w:b/>
          <w:sz w:val="24"/>
          <w:szCs w:val="24"/>
        </w:rPr>
        <w:br w:type="page"/>
      </w:r>
      <w:r w:rsidRPr="00A62DF5">
        <w:rPr>
          <w:rFonts w:ascii="Times New Roman" w:hAnsi="Times New Roman" w:cs="Times New Roman"/>
          <w:b/>
          <w:sz w:val="24"/>
          <w:szCs w:val="24"/>
        </w:rPr>
        <w:lastRenderedPageBreak/>
        <w:t>Приложение</w:t>
      </w:r>
      <w:r w:rsidRPr="00A62DF5">
        <w:rPr>
          <w:rFonts w:ascii="Times New Roman" w:hAnsi="Times New Roman" w:cs="Times New Roman"/>
          <w:sz w:val="24"/>
          <w:szCs w:val="24"/>
        </w:rPr>
        <w:t xml:space="preserve"> </w:t>
      </w:r>
      <w:r w:rsidR="00AE0505" w:rsidRPr="00A62DF5">
        <w:rPr>
          <w:rFonts w:ascii="Times New Roman" w:hAnsi="Times New Roman" w:cs="Times New Roman"/>
          <w:b/>
          <w:sz w:val="24"/>
          <w:szCs w:val="24"/>
        </w:rPr>
        <w:t>2</w:t>
      </w:r>
    </w:p>
    <w:p w:rsidR="00AE0505" w:rsidRPr="00A62DF5" w:rsidRDefault="00AE0505" w:rsidP="00A62DF5">
      <w:pPr>
        <w:suppressAutoHyphens/>
        <w:spacing w:after="0" w:line="240" w:lineRule="auto"/>
        <w:ind w:firstLine="709"/>
        <w:jc w:val="right"/>
        <w:rPr>
          <w:rFonts w:ascii="Times New Roman" w:hAnsi="Times New Roman" w:cs="Times New Roman"/>
          <w:b/>
          <w:sz w:val="24"/>
          <w:szCs w:val="24"/>
        </w:rPr>
      </w:pPr>
    </w:p>
    <w:p w:rsidR="00AE0505" w:rsidRPr="00A62DF5" w:rsidRDefault="00AE0505"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 xml:space="preserve">РЕЗОЛЮЦИЯ </w:t>
      </w:r>
    </w:p>
    <w:p w:rsidR="00AE0505" w:rsidRPr="00A62DF5" w:rsidRDefault="00AE0505"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 xml:space="preserve">ВСЕРОССИЙСКОГО СЕМИНАРА </w:t>
      </w:r>
    </w:p>
    <w:p w:rsidR="00375CC2" w:rsidRPr="00A62DF5" w:rsidRDefault="00AE0505"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 xml:space="preserve">ПО ВОПРОСАМ МЕЖКУЛЬТУРНОГО ДИАЛОГА И ГРАЖДАНСКОЙ ИДЕНТИЧНОСТИ В МОЛОДЕЖНОЙ СРЕДЕ ПРЕДСТАВИТЕЛЕЙ СОВЕЩАТЕЛЬНЫХ СТРУКТУР И МОЛОДЕЖНЫХ </w:t>
      </w:r>
    </w:p>
    <w:p w:rsidR="00AE0505" w:rsidRPr="00A62DF5" w:rsidRDefault="00AE0505"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 xml:space="preserve">ОБЩЕСТВЕННЫХ ОБЪЕДИНЕНИЙ </w:t>
      </w:r>
    </w:p>
    <w:p w:rsidR="00AE0505" w:rsidRPr="00A62DF5" w:rsidRDefault="00AE0505" w:rsidP="00A62DF5">
      <w:pPr>
        <w:suppressAutoHyphens/>
        <w:spacing w:after="0" w:line="240" w:lineRule="auto"/>
        <w:jc w:val="center"/>
        <w:rPr>
          <w:rFonts w:ascii="Times New Roman" w:hAnsi="Times New Roman" w:cs="Times New Roman"/>
          <w:b/>
          <w:sz w:val="24"/>
          <w:szCs w:val="24"/>
        </w:rPr>
      </w:pPr>
    </w:p>
    <w:p w:rsidR="00AE0505" w:rsidRPr="00A62DF5" w:rsidRDefault="00AE0505" w:rsidP="00A62DF5">
      <w:pPr>
        <w:suppressAutoHyphens/>
        <w:spacing w:after="0" w:line="240" w:lineRule="auto"/>
        <w:jc w:val="center"/>
        <w:rPr>
          <w:rFonts w:ascii="Times New Roman" w:hAnsi="Times New Roman" w:cs="Times New Roman"/>
          <w:b/>
          <w:sz w:val="24"/>
          <w:szCs w:val="24"/>
        </w:rPr>
      </w:pPr>
      <w:r w:rsidRPr="00A62DF5">
        <w:rPr>
          <w:rFonts w:ascii="Times New Roman" w:hAnsi="Times New Roman" w:cs="Times New Roman"/>
          <w:b/>
          <w:sz w:val="24"/>
          <w:szCs w:val="24"/>
        </w:rPr>
        <w:t>27 ноября – 1 декабря 2015, Барнаул</w:t>
      </w:r>
    </w:p>
    <w:p w:rsidR="00AE0505" w:rsidRPr="00A62DF5" w:rsidRDefault="00AE0505" w:rsidP="00A62DF5">
      <w:pPr>
        <w:suppressAutoHyphens/>
        <w:spacing w:after="0" w:line="240" w:lineRule="auto"/>
        <w:jc w:val="center"/>
        <w:rPr>
          <w:rFonts w:ascii="Times New Roman" w:hAnsi="Times New Roman" w:cs="Times New Roman"/>
          <w:b/>
          <w:sz w:val="24"/>
          <w:szCs w:val="24"/>
        </w:rPr>
      </w:pPr>
    </w:p>
    <w:p w:rsidR="00AE0505" w:rsidRPr="00A62DF5" w:rsidRDefault="00AE0505" w:rsidP="00A62DF5">
      <w:pPr>
        <w:widowControl w:val="0"/>
        <w:suppressAutoHyphens/>
        <w:spacing w:after="0" w:line="240" w:lineRule="auto"/>
        <w:ind w:firstLine="709"/>
        <w:jc w:val="both"/>
        <w:rPr>
          <w:rFonts w:ascii="Times New Roman" w:hAnsi="Times New Roman" w:cs="Times New Roman"/>
          <w:sz w:val="24"/>
          <w:szCs w:val="24"/>
        </w:rPr>
      </w:pPr>
      <w:proofErr w:type="gramStart"/>
      <w:r w:rsidRPr="00A62DF5">
        <w:rPr>
          <w:rFonts w:ascii="Times New Roman" w:hAnsi="Times New Roman" w:cs="Times New Roman"/>
          <w:sz w:val="24"/>
          <w:szCs w:val="24"/>
        </w:rPr>
        <w:t>Всероссийский семинар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 (далее – Всероссийский семинар) состоялся в Алтайском государственном университете с 27 ноября по 1 декабря 2015 года по инициативе Национального Совета молодежных и детских объединений России в рамках Программы развития деятельности студенческих объединений АлтГУ и при поддержке Министерства образования и науки Российской</w:t>
      </w:r>
      <w:proofErr w:type="gramEnd"/>
      <w:r w:rsidRPr="00A62DF5">
        <w:rPr>
          <w:rFonts w:ascii="Times New Roman" w:hAnsi="Times New Roman" w:cs="Times New Roman"/>
          <w:sz w:val="24"/>
          <w:szCs w:val="24"/>
        </w:rPr>
        <w:t xml:space="preserve"> Федерации, Федерального агентства по делам молодежи, Российского союза студенческих организаций.</w:t>
      </w:r>
    </w:p>
    <w:p w:rsidR="00AE0505" w:rsidRPr="00A62DF5" w:rsidRDefault="00AE0505" w:rsidP="00A62DF5">
      <w:pPr>
        <w:widowControl w:val="0"/>
        <w:suppressAutoHyphens/>
        <w:spacing w:after="0" w:line="240" w:lineRule="auto"/>
        <w:ind w:firstLine="709"/>
        <w:jc w:val="both"/>
        <w:rPr>
          <w:rFonts w:ascii="Times New Roman" w:hAnsi="Times New Roman" w:cs="Times New Roman"/>
          <w:sz w:val="24"/>
          <w:szCs w:val="24"/>
        </w:rPr>
      </w:pPr>
      <w:proofErr w:type="gramStart"/>
      <w:r w:rsidRPr="00A62DF5">
        <w:rPr>
          <w:rFonts w:ascii="Times New Roman" w:hAnsi="Times New Roman" w:cs="Times New Roman"/>
          <w:sz w:val="24"/>
          <w:szCs w:val="24"/>
        </w:rPr>
        <w:t>Всероссийский семинар направлен на решение приоритетных государственных задач в сфере молодежной национальной политики, воспитание в молодежной среде представлений о многонациональной России, развитие культуры толерантности, уважения к историческому наследию, духовным и нравственным ценностям этносов, формирование идей российской гражданской идентичности, укрепление доверия, взаимопонимания, межэтнической дружбы и стабильности в российском обществе, развитие прямых контактов и связей между молодежными организациями, объединениями и движениями России</w:t>
      </w:r>
      <w:proofErr w:type="gramEnd"/>
      <w:r w:rsidRPr="00A62DF5">
        <w:rPr>
          <w:rFonts w:ascii="Times New Roman" w:hAnsi="Times New Roman" w:cs="Times New Roman"/>
          <w:sz w:val="24"/>
          <w:szCs w:val="24"/>
        </w:rPr>
        <w:t xml:space="preserve">, </w:t>
      </w:r>
      <w:proofErr w:type="gramStart"/>
      <w:r w:rsidRPr="00A62DF5">
        <w:rPr>
          <w:rFonts w:ascii="Times New Roman" w:hAnsi="Times New Roman" w:cs="Times New Roman"/>
          <w:sz w:val="24"/>
          <w:szCs w:val="24"/>
        </w:rPr>
        <w:t>работающими</w:t>
      </w:r>
      <w:proofErr w:type="gramEnd"/>
      <w:r w:rsidRPr="00A62DF5">
        <w:rPr>
          <w:rFonts w:ascii="Times New Roman" w:hAnsi="Times New Roman" w:cs="Times New Roman"/>
          <w:sz w:val="24"/>
          <w:szCs w:val="24"/>
        </w:rPr>
        <w:t xml:space="preserve"> в гражданско-патриотической сфере.</w:t>
      </w:r>
    </w:p>
    <w:p w:rsidR="00AE0505" w:rsidRPr="00A62DF5" w:rsidRDefault="00AE0505" w:rsidP="00A62DF5">
      <w:pPr>
        <w:tabs>
          <w:tab w:val="left" w:pos="1019"/>
        </w:tabs>
        <w:suppressAutoHyphens/>
        <w:spacing w:after="0" w:line="240" w:lineRule="auto"/>
        <w:ind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В работе Всероссийского семинара приняли участие 130 представителей 56 высших учебных заведений и общественных организаций страны. В качестве экспертов на площадках Всероссийского семинара выступили представители Национального Совета молодежных и детских объединений России, Российского студенческого центра при Министерстве образования и науки Российской Федерации, Российского союза студенческих организаций, представители органов государственной власти и местного самоуправления, научного сообщества Алтайского края. </w:t>
      </w:r>
    </w:p>
    <w:p w:rsidR="00AE0505" w:rsidRPr="00A62DF5" w:rsidRDefault="00AE0505" w:rsidP="00A62DF5">
      <w:pPr>
        <w:pStyle w:val="a3"/>
        <w:widowControl w:val="0"/>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b/>
          <w:sz w:val="24"/>
          <w:szCs w:val="24"/>
        </w:rPr>
        <w:t xml:space="preserve">Организаторы, участники и эксперты Всероссийского семинара </w:t>
      </w:r>
    </w:p>
    <w:p w:rsidR="00AE0505" w:rsidRPr="00A62DF5" w:rsidRDefault="00AE0505" w:rsidP="00A62DF5">
      <w:pPr>
        <w:pStyle w:val="a3"/>
        <w:widowControl w:val="0"/>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учитывая, что Российская Федерация – многонациональное федеративное государство, на территории которого проживают представители 193 национальностей;</w:t>
      </w:r>
    </w:p>
    <w:p w:rsidR="00AE0505" w:rsidRPr="00A62DF5" w:rsidRDefault="00AE0505" w:rsidP="00A62DF5">
      <w:pPr>
        <w:pStyle w:val="a3"/>
        <w:widowControl w:val="0"/>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констатируя, что единственным источником власти в Российской Федерации, согласно Конституции Российской Федерации, является ее многонациональный народ;</w:t>
      </w:r>
    </w:p>
    <w:p w:rsidR="00AE0505" w:rsidRPr="00A62DF5" w:rsidRDefault="00AE0505" w:rsidP="00A62DF5">
      <w:pPr>
        <w:pStyle w:val="a3"/>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принимая во внимание, что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AE0505" w:rsidRPr="00A62DF5" w:rsidRDefault="00AE0505" w:rsidP="00A62DF5">
      <w:pPr>
        <w:pStyle w:val="a3"/>
        <w:widowControl w:val="0"/>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основываясь на Стратегии государственной национальной политики Российской Федерации на период до 2025 года, направленной на обеспечение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w:t>
      </w:r>
    </w:p>
    <w:p w:rsidR="00AE0505" w:rsidRPr="00A62DF5" w:rsidRDefault="00AE0505" w:rsidP="00A62DF5">
      <w:pPr>
        <w:pStyle w:val="a3"/>
        <w:numPr>
          <w:ilvl w:val="0"/>
          <w:numId w:val="5"/>
        </w:numPr>
        <w:tabs>
          <w:tab w:val="left" w:pos="993"/>
          <w:tab w:val="left" w:pos="1019"/>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bCs/>
          <w:iCs/>
          <w:sz w:val="24"/>
          <w:szCs w:val="24"/>
        </w:rPr>
        <w:t>изучив</w:t>
      </w:r>
      <w:r w:rsidRPr="00A62DF5">
        <w:rPr>
          <w:rFonts w:ascii="Times New Roman" w:hAnsi="Times New Roman" w:cs="Times New Roman"/>
          <w:sz w:val="24"/>
          <w:szCs w:val="24"/>
        </w:rPr>
        <w:t xml:space="preserve"> опыт организации работы молодежных организаций в сфере межкультурного диалога, патриотического воспитания, гражданской идентичности и обменявшись успешными практиками работы молодежных организаций в сфере межкультурного диалога, патриотического воспитания, гражданской идентичности; </w:t>
      </w:r>
    </w:p>
    <w:p w:rsidR="00AE0505" w:rsidRPr="00A62DF5" w:rsidRDefault="00AE0505" w:rsidP="00A62DF5">
      <w:pPr>
        <w:pStyle w:val="a3"/>
        <w:numPr>
          <w:ilvl w:val="0"/>
          <w:numId w:val="5"/>
        </w:numPr>
        <w:tabs>
          <w:tab w:val="left" w:pos="993"/>
        </w:tabs>
        <w:suppressAutoHyphens/>
        <w:ind w:left="0" w:firstLine="709"/>
        <w:rPr>
          <w:rFonts w:ascii="Times New Roman" w:hAnsi="Times New Roman" w:cs="Times New Roman"/>
          <w:sz w:val="24"/>
          <w:szCs w:val="24"/>
        </w:rPr>
      </w:pPr>
      <w:r w:rsidRPr="00A62DF5">
        <w:rPr>
          <w:rFonts w:ascii="Times New Roman" w:hAnsi="Times New Roman" w:cs="Times New Roman"/>
          <w:sz w:val="24"/>
          <w:szCs w:val="24"/>
        </w:rPr>
        <w:t xml:space="preserve">выражая стремление содействовать развитию межнациональных связей позитивного межкультурного диалога в молодежной среде </w:t>
      </w:r>
    </w:p>
    <w:p w:rsidR="00AE0505" w:rsidRPr="00A62DF5" w:rsidRDefault="00AE0505" w:rsidP="00A62DF5">
      <w:pPr>
        <w:pStyle w:val="a3"/>
        <w:tabs>
          <w:tab w:val="left" w:pos="993"/>
        </w:tabs>
        <w:suppressAutoHyphens/>
        <w:ind w:left="0" w:firstLine="709"/>
        <w:rPr>
          <w:rFonts w:ascii="Times New Roman" w:hAnsi="Times New Roman" w:cs="Times New Roman"/>
          <w:b/>
          <w:sz w:val="24"/>
          <w:szCs w:val="24"/>
        </w:rPr>
      </w:pPr>
    </w:p>
    <w:p w:rsidR="00AE0505" w:rsidRPr="00A62DF5" w:rsidRDefault="00AE0505" w:rsidP="00A62DF5">
      <w:pPr>
        <w:pStyle w:val="a3"/>
        <w:tabs>
          <w:tab w:val="left" w:pos="993"/>
        </w:tabs>
        <w:suppressAutoHyphens/>
        <w:ind w:left="0" w:firstLine="709"/>
        <w:rPr>
          <w:rFonts w:ascii="Times New Roman" w:hAnsi="Times New Roman" w:cs="Times New Roman"/>
          <w:sz w:val="24"/>
          <w:szCs w:val="24"/>
        </w:rPr>
      </w:pPr>
      <w:r w:rsidRPr="00A62DF5">
        <w:rPr>
          <w:rFonts w:ascii="Times New Roman" w:hAnsi="Times New Roman" w:cs="Times New Roman"/>
          <w:b/>
          <w:sz w:val="24"/>
          <w:szCs w:val="24"/>
        </w:rPr>
        <w:t>РЕШИЛИ</w:t>
      </w:r>
      <w:r w:rsidRPr="00A62DF5">
        <w:rPr>
          <w:rFonts w:ascii="Times New Roman" w:hAnsi="Times New Roman" w:cs="Times New Roman"/>
          <w:sz w:val="24"/>
          <w:szCs w:val="24"/>
        </w:rPr>
        <w:t>:</w:t>
      </w:r>
    </w:p>
    <w:p w:rsidR="00AE0505" w:rsidRPr="00A62DF5" w:rsidRDefault="00AE0505" w:rsidP="00A62DF5">
      <w:pPr>
        <w:pStyle w:val="a3"/>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Признать успешным проведение Всероссийского семинара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 на базе Алтайского государственного университета. </w:t>
      </w:r>
    </w:p>
    <w:p w:rsidR="00AE0505" w:rsidRPr="00A62DF5" w:rsidRDefault="00AE0505" w:rsidP="00A62DF5">
      <w:pPr>
        <w:pStyle w:val="a3"/>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Выразить благодарность за поддержку в проведении мероприятия Министерству образования и науки Российской Федерации, Федеральному агентству по делам молодежи, Национальному Совету молодёжных и детских объединений России, Российскому союзу студенческих организаций, представителям органов государственной власти Алтайского края и органам местного самоуправления города Барнаула. </w:t>
      </w:r>
    </w:p>
    <w:p w:rsidR="00AE0505" w:rsidRPr="00A62DF5" w:rsidRDefault="00AE0505" w:rsidP="00A62DF5">
      <w:pPr>
        <w:pStyle w:val="a3"/>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Запланировать проведение на базе Алтайского государственного университета в 2016 году курсов повышения квалификации для молодежных лидеров некоммерческих организаций и специалистов в сфере молодежной политики по направлению «Межкультурный диалог и гражданская идентичность», направленных на повышение профессиональных компетенций участников в сфере межкультурного диалога и гражданской идентичности.</w:t>
      </w:r>
    </w:p>
    <w:p w:rsidR="00AE0505" w:rsidRPr="00A62DF5" w:rsidRDefault="00AE0505" w:rsidP="00A62DF5">
      <w:pPr>
        <w:pStyle w:val="a3"/>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4"/>
        </w:rPr>
      </w:pPr>
      <w:proofErr w:type="gramStart"/>
      <w:r w:rsidRPr="00A62DF5">
        <w:rPr>
          <w:rFonts w:ascii="Times New Roman" w:hAnsi="Times New Roman" w:cs="Times New Roman"/>
          <w:sz w:val="24"/>
          <w:szCs w:val="24"/>
        </w:rPr>
        <w:t>Обратиться к Министерству образования и науки Российской Федерации, Федеральному агентству по делам молодежи, Федеральному агентству по делам национальностей, комитету Государственной Думы Федерального Собрания Российской Федерации по делам национальностей,  Совету по межнациональным отношениям при Президенте Российской Федерации, Национальному Совету молодёжных и детских объединений России с просьбой поддержать организацию на базе Алтайского государственного университета проведение курсов повышения квалификации  «Межкультурный диалог и гражданская</w:t>
      </w:r>
      <w:proofErr w:type="gramEnd"/>
      <w:r w:rsidRPr="00A62DF5">
        <w:rPr>
          <w:rFonts w:ascii="Times New Roman" w:hAnsi="Times New Roman" w:cs="Times New Roman"/>
          <w:sz w:val="24"/>
          <w:szCs w:val="24"/>
        </w:rPr>
        <w:t xml:space="preserve"> идентичность» для студенческого актива, молодежных лидеров некоммерческих организаций и специалистов в сфере молодежной политики России с приглашением экспертов Всероссийского семинара.</w:t>
      </w:r>
    </w:p>
    <w:p w:rsidR="00AE0505" w:rsidRPr="00A62DF5" w:rsidRDefault="00AE0505" w:rsidP="00A62DF5">
      <w:pPr>
        <w:pStyle w:val="a3"/>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Рекомендовать участникам Всероссийского семинара принять участие в курсах повышения квалификации для молодежных лидеров некоммерческих организаций и специалистов в сфере молодежной политики для повышения профессиональных компетенций в сфере межкультурного диалога и гражданской идентичности.</w:t>
      </w:r>
    </w:p>
    <w:p w:rsidR="00AE0505" w:rsidRPr="00A62DF5" w:rsidRDefault="00AE0505" w:rsidP="00A62DF5">
      <w:pPr>
        <w:pStyle w:val="a3"/>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A62DF5">
        <w:rPr>
          <w:rFonts w:ascii="Times New Roman" w:hAnsi="Times New Roman" w:cs="Times New Roman"/>
          <w:sz w:val="24"/>
          <w:szCs w:val="24"/>
        </w:rPr>
        <w:t>Опубликовать по итогам Всероссийского семинара сборник материалов на основе докладов участников и экспертов мероприятия. Рекомендовать Сборник материалов к тиражированию и распространению в учебных заведениях и молодежных объединениях России, осуществляющих деятельность в сфере межкультурного диалога и гражданской идентичности.</w:t>
      </w:r>
    </w:p>
    <w:p w:rsidR="00AE0505" w:rsidRPr="00A62DF5" w:rsidRDefault="00AE0505" w:rsidP="00A62DF5">
      <w:pPr>
        <w:pStyle w:val="a3"/>
        <w:numPr>
          <w:ilvl w:val="0"/>
          <w:numId w:val="4"/>
        </w:numPr>
        <w:tabs>
          <w:tab w:val="left" w:pos="993"/>
        </w:tabs>
        <w:suppressAutoHyphens/>
        <w:ind w:left="0" w:firstLine="709"/>
        <w:jc w:val="both"/>
        <w:rPr>
          <w:rFonts w:ascii="Times New Roman" w:hAnsi="Times New Roman" w:cs="Times New Roman"/>
          <w:sz w:val="24"/>
          <w:szCs w:val="24"/>
        </w:rPr>
      </w:pPr>
      <w:proofErr w:type="gramStart"/>
      <w:r w:rsidRPr="00A62DF5">
        <w:rPr>
          <w:rFonts w:ascii="Times New Roman" w:hAnsi="Times New Roman" w:cs="Times New Roman"/>
          <w:sz w:val="24"/>
          <w:szCs w:val="24"/>
        </w:rPr>
        <w:t>Рекомендовать образовательным учреждениям систематизировать работу по молодёжному этнокультурному и научному обмену, по развитию межрегиональных научно-исследовательских, общественных и творческих  объединений и союзов молодежи, в частности регулярно проводить в региональных вузах недели культур народов России, научно-практические конференции по проблемам этнокультурного развития российского общества, иные мероприятия,  направленные на позитивную коммуникацию в сфере гражданской идентичности и межкультурного диалога  молодежи.</w:t>
      </w:r>
      <w:proofErr w:type="gramEnd"/>
    </w:p>
    <w:p w:rsidR="0039397D" w:rsidRPr="00A62DF5" w:rsidRDefault="00AE0505" w:rsidP="00A62DF5">
      <w:pPr>
        <w:pStyle w:val="a3"/>
        <w:numPr>
          <w:ilvl w:val="0"/>
          <w:numId w:val="4"/>
        </w:numPr>
        <w:tabs>
          <w:tab w:val="left" w:pos="993"/>
        </w:tabs>
        <w:suppressAutoHyphens/>
        <w:ind w:left="0" w:firstLine="709"/>
        <w:jc w:val="both"/>
        <w:rPr>
          <w:rFonts w:ascii="Times New Roman" w:hAnsi="Times New Roman" w:cs="Times New Roman"/>
          <w:sz w:val="24"/>
          <w:szCs w:val="24"/>
        </w:rPr>
      </w:pPr>
      <w:r w:rsidRPr="00A62DF5">
        <w:rPr>
          <w:rFonts w:ascii="Times New Roman" w:hAnsi="Times New Roman" w:cs="Times New Roman"/>
          <w:sz w:val="24"/>
          <w:szCs w:val="24"/>
        </w:rPr>
        <w:t xml:space="preserve">Рекомендовать молодежным организациям включение и вовлечение молодежи в построение гражданского общества в России через поддержку общественных инициатив, участие в выборах в органы государственной власти и местного самоуправления, внесение законопроектов, предложений органам власти и посредством других форм, соответствующих Конституции Российской Федерации. </w:t>
      </w:r>
    </w:p>
    <w:sectPr w:rsidR="0039397D" w:rsidRPr="00A62DF5" w:rsidSect="00A62DF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DB6"/>
    <w:multiLevelType w:val="hybridMultilevel"/>
    <w:tmpl w:val="AE0473B8"/>
    <w:lvl w:ilvl="0" w:tplc="9ABA6E8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A2B91"/>
    <w:multiLevelType w:val="hybridMultilevel"/>
    <w:tmpl w:val="18421582"/>
    <w:lvl w:ilvl="0" w:tplc="46CEC6F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F3639"/>
    <w:multiLevelType w:val="hybridMultilevel"/>
    <w:tmpl w:val="F636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023BF1"/>
    <w:multiLevelType w:val="hybridMultilevel"/>
    <w:tmpl w:val="948AE8DE"/>
    <w:lvl w:ilvl="0" w:tplc="3FD422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2B32F9"/>
    <w:multiLevelType w:val="hybridMultilevel"/>
    <w:tmpl w:val="88A22832"/>
    <w:lvl w:ilvl="0" w:tplc="62F007C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A74D3A"/>
    <w:multiLevelType w:val="hybridMultilevel"/>
    <w:tmpl w:val="7B54D214"/>
    <w:lvl w:ilvl="0" w:tplc="771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0D"/>
    <w:rsid w:val="00073B48"/>
    <w:rsid w:val="00076C34"/>
    <w:rsid w:val="000A3479"/>
    <w:rsid w:val="000E680D"/>
    <w:rsid w:val="0018542B"/>
    <w:rsid w:val="00260E63"/>
    <w:rsid w:val="00266535"/>
    <w:rsid w:val="003041A3"/>
    <w:rsid w:val="003145DD"/>
    <w:rsid w:val="00375CC2"/>
    <w:rsid w:val="0039397D"/>
    <w:rsid w:val="004907E0"/>
    <w:rsid w:val="004B1FC2"/>
    <w:rsid w:val="004F2030"/>
    <w:rsid w:val="006377A9"/>
    <w:rsid w:val="006E05A2"/>
    <w:rsid w:val="00741CB0"/>
    <w:rsid w:val="00786850"/>
    <w:rsid w:val="00855AEB"/>
    <w:rsid w:val="008613A3"/>
    <w:rsid w:val="008C73D3"/>
    <w:rsid w:val="008D5743"/>
    <w:rsid w:val="00900C97"/>
    <w:rsid w:val="0097075F"/>
    <w:rsid w:val="009E0ABC"/>
    <w:rsid w:val="00A62DF5"/>
    <w:rsid w:val="00AB6CE4"/>
    <w:rsid w:val="00AE0505"/>
    <w:rsid w:val="00C119CB"/>
    <w:rsid w:val="00CC6BA0"/>
    <w:rsid w:val="00E1192B"/>
    <w:rsid w:val="00E64E40"/>
    <w:rsid w:val="00EB4846"/>
    <w:rsid w:val="00ED130F"/>
    <w:rsid w:val="00F55D77"/>
    <w:rsid w:val="00F602C4"/>
    <w:rsid w:val="00FD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34"/>
    <w:pPr>
      <w:ind w:left="720"/>
      <w:contextualSpacing/>
    </w:pPr>
  </w:style>
  <w:style w:type="character" w:styleId="a4">
    <w:name w:val="Strong"/>
    <w:basedOn w:val="a0"/>
    <w:uiPriority w:val="22"/>
    <w:qFormat/>
    <w:rsid w:val="00375CC2"/>
    <w:rPr>
      <w:b/>
      <w:bCs/>
    </w:rPr>
  </w:style>
  <w:style w:type="character" w:customStyle="1" w:styleId="apple-converted-space">
    <w:name w:val="apple-converted-space"/>
    <w:basedOn w:val="a0"/>
    <w:rsid w:val="00375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34"/>
    <w:pPr>
      <w:ind w:left="720"/>
      <w:contextualSpacing/>
    </w:pPr>
  </w:style>
  <w:style w:type="character" w:styleId="a4">
    <w:name w:val="Strong"/>
    <w:basedOn w:val="a0"/>
    <w:uiPriority w:val="22"/>
    <w:qFormat/>
    <w:rsid w:val="00375CC2"/>
    <w:rPr>
      <w:b/>
      <w:bCs/>
    </w:rPr>
  </w:style>
  <w:style w:type="character" w:customStyle="1" w:styleId="apple-converted-space">
    <w:name w:val="apple-converted-space"/>
    <w:basedOn w:val="a0"/>
    <w:rsid w:val="0037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Голобородько Денис Александрович</dc:creator>
  <cp:keywords/>
  <dc:description/>
  <cp:lastModifiedBy>Владелец</cp:lastModifiedBy>
  <cp:revision>4</cp:revision>
  <dcterms:created xsi:type="dcterms:W3CDTF">2015-12-02T10:47:00Z</dcterms:created>
  <dcterms:modified xsi:type="dcterms:W3CDTF">2015-12-07T13:23:00Z</dcterms:modified>
</cp:coreProperties>
</file>