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A1" w:rsidRPr="00FB1386" w:rsidRDefault="009754A1" w:rsidP="009754A1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FB1386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9754A1" w:rsidRPr="00FB1386" w:rsidRDefault="009754A1" w:rsidP="009754A1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FB1386">
        <w:rPr>
          <w:rFonts w:ascii="Times New Roman" w:hAnsi="Times New Roman"/>
          <w:b/>
          <w:bCs/>
          <w:sz w:val="26"/>
          <w:szCs w:val="26"/>
        </w:rPr>
        <w:t xml:space="preserve">О РЕАЛИЗАЦИИ </w:t>
      </w:r>
      <w:r>
        <w:rPr>
          <w:rFonts w:ascii="Times New Roman" w:hAnsi="Times New Roman"/>
          <w:b/>
          <w:bCs/>
          <w:sz w:val="26"/>
          <w:szCs w:val="26"/>
        </w:rPr>
        <w:t xml:space="preserve">МЕРОПРИЯТИЯ </w:t>
      </w:r>
    </w:p>
    <w:p w:rsidR="009754A1" w:rsidRDefault="009754A1" w:rsidP="009754A1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FB1386">
        <w:rPr>
          <w:rFonts w:ascii="Times New Roman" w:hAnsi="Times New Roman"/>
          <w:b/>
          <w:bCs/>
          <w:sz w:val="26"/>
          <w:szCs w:val="26"/>
        </w:rPr>
        <w:t>«</w:t>
      </w:r>
      <w:r w:rsidRPr="009754A1">
        <w:rPr>
          <w:rFonts w:ascii="Times New Roman" w:hAnsi="Times New Roman"/>
          <w:b/>
          <w:bCs/>
          <w:sz w:val="26"/>
          <w:szCs w:val="26"/>
        </w:rPr>
        <w:t>КОНКУРС ГРАНТОВ АКАДЕМИЧЕСКОЙ МОБИЛЬНОСТИ</w:t>
      </w:r>
    </w:p>
    <w:p w:rsidR="009754A1" w:rsidRDefault="009754A1" w:rsidP="009754A1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754A1">
        <w:rPr>
          <w:rFonts w:ascii="Times New Roman" w:hAnsi="Times New Roman"/>
          <w:b/>
          <w:bCs/>
          <w:sz w:val="26"/>
          <w:szCs w:val="26"/>
        </w:rPr>
        <w:t>«БИЛЕТ В НАУКУ»</w:t>
      </w:r>
      <w:r w:rsidRPr="00FB1386">
        <w:rPr>
          <w:rFonts w:ascii="Times New Roman" w:hAnsi="Times New Roman"/>
          <w:b/>
          <w:bCs/>
          <w:sz w:val="26"/>
          <w:szCs w:val="26"/>
        </w:rPr>
        <w:t>»</w:t>
      </w:r>
    </w:p>
    <w:p w:rsidR="009754A1" w:rsidRPr="00FB1386" w:rsidRDefault="009754A1" w:rsidP="009754A1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(проект 1.5  в</w:t>
      </w:r>
      <w:r w:rsidRPr="00B5437C">
        <w:rPr>
          <w:rFonts w:ascii="Times New Roman" w:eastAsia="Times New Roman" w:hAnsi="Times New Roman"/>
          <w:i/>
          <w:iCs/>
          <w:sz w:val="24"/>
          <w:szCs w:val="24"/>
        </w:rPr>
        <w:t xml:space="preserve"> рамках реализации Программы развития студенческих объединений</w:t>
      </w:r>
      <w:r>
        <w:rPr>
          <w:rFonts w:ascii="Times New Roman" w:eastAsia="Times New Roman" w:hAnsi="Times New Roman"/>
          <w:i/>
          <w:iCs/>
          <w:sz w:val="24"/>
          <w:szCs w:val="24"/>
        </w:rPr>
        <w:t>)</w:t>
      </w:r>
    </w:p>
    <w:p w:rsidR="009754A1" w:rsidRPr="00FB1386" w:rsidRDefault="009754A1" w:rsidP="009754A1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754A1" w:rsidRPr="00FB1386" w:rsidRDefault="002B7EED" w:rsidP="009754A1">
      <w:pPr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Конкурс на соискание трэвел</w:t>
      </w:r>
      <w:r w:rsidR="009754A1">
        <w:rPr>
          <w:rFonts w:ascii="Times New Roman" w:hAnsi="Times New Roman"/>
          <w:bCs/>
          <w:sz w:val="26"/>
          <w:szCs w:val="26"/>
        </w:rPr>
        <w:t xml:space="preserve">-грантов направлен на </w:t>
      </w:r>
      <w:r w:rsidR="009754A1" w:rsidRPr="00FB1386">
        <w:rPr>
          <w:rFonts w:ascii="Times New Roman" w:eastAsia="Times New Roman" w:hAnsi="Times New Roman"/>
          <w:bCs/>
          <w:sz w:val="26"/>
          <w:szCs w:val="26"/>
        </w:rPr>
        <w:t>активизаци</w:t>
      </w:r>
      <w:r w:rsidR="009754A1">
        <w:rPr>
          <w:rFonts w:ascii="Times New Roman" w:eastAsia="Times New Roman" w:hAnsi="Times New Roman"/>
          <w:bCs/>
          <w:sz w:val="26"/>
          <w:szCs w:val="26"/>
        </w:rPr>
        <w:t>ю</w:t>
      </w:r>
      <w:r w:rsidR="009754A1" w:rsidRPr="00FB1386">
        <w:rPr>
          <w:rFonts w:ascii="Times New Roman" w:eastAsia="Times New Roman" w:hAnsi="Times New Roman"/>
          <w:bCs/>
          <w:sz w:val="26"/>
          <w:szCs w:val="26"/>
        </w:rPr>
        <w:t xml:space="preserve"> научно-исследовательской работы студентов и магистрантов Алтайского государственного университета, стимулировани</w:t>
      </w:r>
      <w:r w:rsidR="009754A1">
        <w:rPr>
          <w:rFonts w:ascii="Times New Roman" w:eastAsia="Times New Roman" w:hAnsi="Times New Roman"/>
          <w:bCs/>
          <w:sz w:val="26"/>
          <w:szCs w:val="26"/>
        </w:rPr>
        <w:t>е</w:t>
      </w:r>
      <w:r w:rsidR="009754A1" w:rsidRPr="00FB1386">
        <w:rPr>
          <w:rFonts w:ascii="Times New Roman" w:eastAsia="Times New Roman" w:hAnsi="Times New Roman"/>
          <w:bCs/>
          <w:sz w:val="26"/>
          <w:szCs w:val="26"/>
        </w:rPr>
        <w:t xml:space="preserve"> их участия в российских и зарубежных научных конференциях, а также предоставления им финансовой возможности для прохождения научных стажировок в ведущих российских и зарубежных научных центрах.</w:t>
      </w:r>
    </w:p>
    <w:p w:rsidR="009754A1" w:rsidRPr="00FB1386" w:rsidRDefault="009754A1" w:rsidP="009754A1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B1386">
        <w:rPr>
          <w:rFonts w:ascii="Times New Roman" w:hAnsi="Times New Roman"/>
          <w:bCs/>
          <w:sz w:val="26"/>
          <w:szCs w:val="26"/>
        </w:rPr>
        <w:t xml:space="preserve">Для проведения конкурсного отбора была сформирована </w:t>
      </w:r>
      <w:r w:rsidRPr="008279AF">
        <w:rPr>
          <w:rFonts w:ascii="Times New Roman" w:hAnsi="Times New Roman"/>
          <w:bCs/>
          <w:iCs/>
          <w:sz w:val="26"/>
          <w:szCs w:val="26"/>
        </w:rPr>
        <w:t>экспертная комиссия</w:t>
      </w:r>
      <w:r w:rsidRPr="008279AF">
        <w:rPr>
          <w:rFonts w:ascii="Times New Roman" w:hAnsi="Times New Roman"/>
          <w:bCs/>
          <w:sz w:val="26"/>
          <w:szCs w:val="26"/>
        </w:rPr>
        <w:t xml:space="preserve"> </w:t>
      </w:r>
      <w:r w:rsidRPr="00FB1386">
        <w:rPr>
          <w:rFonts w:ascii="Times New Roman" w:hAnsi="Times New Roman"/>
          <w:bCs/>
          <w:sz w:val="26"/>
          <w:szCs w:val="26"/>
        </w:rPr>
        <w:t>из числа научно-педагогических работников, представителей администрации и Научного студенческого общества университета</w:t>
      </w:r>
      <w:r>
        <w:rPr>
          <w:rFonts w:ascii="Times New Roman" w:hAnsi="Times New Roman"/>
          <w:bCs/>
          <w:sz w:val="26"/>
          <w:szCs w:val="26"/>
        </w:rPr>
        <w:t xml:space="preserve"> (16 человек)</w:t>
      </w:r>
      <w:r w:rsidRPr="00FB1386">
        <w:rPr>
          <w:rFonts w:ascii="Times New Roman" w:hAnsi="Times New Roman"/>
          <w:bCs/>
          <w:sz w:val="26"/>
          <w:szCs w:val="26"/>
        </w:rPr>
        <w:t>. Председателем комиссии приказом ректора назначен проректор по НИР, д.</w:t>
      </w:r>
      <w:r>
        <w:rPr>
          <w:rFonts w:ascii="Times New Roman" w:hAnsi="Times New Roman"/>
          <w:bCs/>
          <w:sz w:val="26"/>
          <w:szCs w:val="26"/>
        </w:rPr>
        <w:t>и</w:t>
      </w:r>
      <w:r w:rsidRPr="00FB1386">
        <w:rPr>
          <w:rFonts w:ascii="Times New Roman" w:hAnsi="Times New Roman"/>
          <w:bCs/>
          <w:sz w:val="26"/>
          <w:szCs w:val="26"/>
        </w:rPr>
        <w:t xml:space="preserve">.н., профессор </w:t>
      </w:r>
      <w:r>
        <w:rPr>
          <w:rFonts w:ascii="Times New Roman" w:hAnsi="Times New Roman"/>
          <w:b/>
          <w:bCs/>
          <w:sz w:val="26"/>
          <w:szCs w:val="26"/>
        </w:rPr>
        <w:t>Тишкин Алексей Алексеевич</w:t>
      </w:r>
      <w:r w:rsidRPr="00FB1386">
        <w:rPr>
          <w:rFonts w:ascii="Times New Roman" w:hAnsi="Times New Roman"/>
          <w:b/>
          <w:bCs/>
          <w:sz w:val="26"/>
          <w:szCs w:val="26"/>
        </w:rPr>
        <w:t>.</w:t>
      </w:r>
    </w:p>
    <w:p w:rsidR="009754A1" w:rsidRDefault="009754A1" w:rsidP="009754A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D0994">
        <w:rPr>
          <w:rFonts w:ascii="Times New Roman" w:hAnsi="Times New Roman"/>
          <w:sz w:val="26"/>
          <w:szCs w:val="26"/>
        </w:rPr>
        <w:t>Конкурс в 201</w:t>
      </w:r>
      <w:r>
        <w:rPr>
          <w:rFonts w:ascii="Times New Roman" w:hAnsi="Times New Roman"/>
          <w:sz w:val="26"/>
          <w:szCs w:val="26"/>
        </w:rPr>
        <w:t>5</w:t>
      </w:r>
      <w:r w:rsidR="002B7EED">
        <w:rPr>
          <w:rFonts w:ascii="Times New Roman" w:hAnsi="Times New Roman"/>
          <w:sz w:val="26"/>
          <w:szCs w:val="26"/>
        </w:rPr>
        <w:t xml:space="preserve"> году проводил</w:t>
      </w:r>
      <w:r w:rsidRPr="002D0994">
        <w:rPr>
          <w:rFonts w:ascii="Times New Roman" w:hAnsi="Times New Roman"/>
          <w:sz w:val="26"/>
          <w:szCs w:val="26"/>
        </w:rPr>
        <w:t xml:space="preserve">ся в </w:t>
      </w:r>
      <w:r>
        <w:rPr>
          <w:rFonts w:ascii="Times New Roman" w:hAnsi="Times New Roman"/>
          <w:sz w:val="26"/>
          <w:szCs w:val="26"/>
        </w:rPr>
        <w:t>одну</w:t>
      </w:r>
      <w:r w:rsidRPr="002D0994">
        <w:rPr>
          <w:rFonts w:ascii="Times New Roman" w:hAnsi="Times New Roman"/>
          <w:sz w:val="26"/>
          <w:szCs w:val="26"/>
        </w:rPr>
        <w:t xml:space="preserve"> очеред</w:t>
      </w:r>
      <w:r>
        <w:rPr>
          <w:rFonts w:ascii="Times New Roman" w:hAnsi="Times New Roman"/>
          <w:sz w:val="26"/>
          <w:szCs w:val="26"/>
        </w:rPr>
        <w:t>ь на общую сумму 150 000 руб.</w:t>
      </w:r>
      <w:r w:rsidR="00B877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Всего в</w:t>
      </w:r>
      <w:r w:rsidRPr="002D0994">
        <w:rPr>
          <w:rFonts w:ascii="Times New Roman" w:hAnsi="Times New Roman"/>
          <w:sz w:val="26"/>
          <w:szCs w:val="26"/>
        </w:rPr>
        <w:t xml:space="preserve"> рамках </w:t>
      </w:r>
      <w:r>
        <w:rPr>
          <w:rFonts w:ascii="Times New Roman" w:hAnsi="Times New Roman"/>
          <w:sz w:val="26"/>
          <w:szCs w:val="26"/>
        </w:rPr>
        <w:t>конкурса</w:t>
      </w:r>
      <w:r w:rsidRPr="002D0994">
        <w:rPr>
          <w:rFonts w:ascii="Times New Roman" w:hAnsi="Times New Roman"/>
          <w:sz w:val="26"/>
          <w:szCs w:val="26"/>
        </w:rPr>
        <w:t xml:space="preserve"> студентами и магистрантами университета на к</w:t>
      </w:r>
      <w:r w:rsidR="002B7EED">
        <w:rPr>
          <w:rFonts w:ascii="Times New Roman" w:hAnsi="Times New Roman"/>
          <w:sz w:val="26"/>
          <w:szCs w:val="26"/>
        </w:rPr>
        <w:t xml:space="preserve">онкурс были </w:t>
      </w:r>
      <w:r w:rsidRPr="002D0994">
        <w:rPr>
          <w:rFonts w:ascii="Times New Roman" w:hAnsi="Times New Roman"/>
          <w:sz w:val="26"/>
          <w:szCs w:val="26"/>
        </w:rPr>
        <w:t>подан</w:t>
      </w:r>
      <w:r w:rsidR="002B7EED">
        <w:rPr>
          <w:rFonts w:ascii="Times New Roman" w:hAnsi="Times New Roman"/>
          <w:sz w:val="26"/>
          <w:szCs w:val="26"/>
        </w:rPr>
        <w:t>ы</w:t>
      </w:r>
      <w:r w:rsidRPr="002D099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31 </w:t>
      </w:r>
      <w:r w:rsidRPr="002D0994">
        <w:rPr>
          <w:rFonts w:ascii="Times New Roman" w:hAnsi="Times New Roman"/>
          <w:b/>
          <w:bCs/>
          <w:sz w:val="26"/>
          <w:szCs w:val="26"/>
        </w:rPr>
        <w:t>заяв</w:t>
      </w:r>
      <w:r>
        <w:rPr>
          <w:rFonts w:ascii="Times New Roman" w:hAnsi="Times New Roman"/>
          <w:b/>
          <w:bCs/>
          <w:sz w:val="26"/>
          <w:szCs w:val="26"/>
        </w:rPr>
        <w:t>ка</w:t>
      </w:r>
      <w:r w:rsidRPr="002D0994">
        <w:rPr>
          <w:rFonts w:ascii="Times New Roman" w:hAnsi="Times New Roman"/>
          <w:sz w:val="26"/>
          <w:szCs w:val="26"/>
        </w:rPr>
        <w:t xml:space="preserve">. </w:t>
      </w:r>
    </w:p>
    <w:p w:rsidR="009754A1" w:rsidRPr="00FB1386" w:rsidRDefault="009754A1" w:rsidP="009754A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D0994">
        <w:rPr>
          <w:rFonts w:ascii="Times New Roman" w:hAnsi="Times New Roman"/>
          <w:sz w:val="26"/>
          <w:szCs w:val="26"/>
        </w:rPr>
        <w:t>Согласно положению</w:t>
      </w:r>
      <w:r w:rsidR="002B7EED">
        <w:rPr>
          <w:rFonts w:ascii="Times New Roman" w:hAnsi="Times New Roman"/>
          <w:sz w:val="26"/>
          <w:szCs w:val="26"/>
        </w:rPr>
        <w:t xml:space="preserve"> о конкурсе на соискание трэвел грантов</w:t>
      </w:r>
      <w:r w:rsidRPr="002D0994">
        <w:rPr>
          <w:rFonts w:ascii="Times New Roman" w:hAnsi="Times New Roman"/>
          <w:sz w:val="26"/>
          <w:szCs w:val="26"/>
        </w:rPr>
        <w:t>, оценка проектов осуществлялась по следующим критериям</w:t>
      </w:r>
      <w:r w:rsidRPr="00FB1386">
        <w:rPr>
          <w:rFonts w:ascii="Times New Roman" w:hAnsi="Times New Roman"/>
          <w:sz w:val="26"/>
          <w:szCs w:val="26"/>
        </w:rPr>
        <w:t>:</w:t>
      </w:r>
    </w:p>
    <w:p w:rsidR="009754A1" w:rsidRPr="00FB1386" w:rsidRDefault="009754A1" w:rsidP="009754A1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386">
        <w:rPr>
          <w:rFonts w:ascii="Times New Roman" w:hAnsi="Times New Roman"/>
          <w:sz w:val="26"/>
          <w:szCs w:val="26"/>
        </w:rPr>
        <w:t xml:space="preserve">соответствие тематики исследования Соискателя приоритетным направлениям научных исследований, выполняемых в университете в рамках Программы стратегического развития АлтГУ на 2012-2016 годы; </w:t>
      </w:r>
    </w:p>
    <w:p w:rsidR="009754A1" w:rsidRPr="00FB1386" w:rsidRDefault="009754A1" w:rsidP="009754A1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386">
        <w:rPr>
          <w:rFonts w:ascii="Times New Roman" w:hAnsi="Times New Roman"/>
          <w:sz w:val="26"/>
          <w:szCs w:val="26"/>
        </w:rPr>
        <w:t>направленность научной работы Соискателя на решение актуальных задач социально экономического развития Алтайского края;</w:t>
      </w:r>
    </w:p>
    <w:p w:rsidR="009754A1" w:rsidRPr="00FB1386" w:rsidRDefault="009754A1" w:rsidP="009754A1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386">
        <w:rPr>
          <w:rFonts w:ascii="Times New Roman" w:hAnsi="Times New Roman"/>
          <w:sz w:val="26"/>
          <w:szCs w:val="26"/>
        </w:rPr>
        <w:t>обоснованность сметы расходов;</w:t>
      </w:r>
    </w:p>
    <w:p w:rsidR="009754A1" w:rsidRPr="00FB1386" w:rsidRDefault="009754A1" w:rsidP="009754A1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386">
        <w:rPr>
          <w:rFonts w:ascii="Times New Roman" w:hAnsi="Times New Roman"/>
          <w:sz w:val="26"/>
          <w:szCs w:val="26"/>
        </w:rPr>
        <w:t>имеющийся научный задел у Соискателя;</w:t>
      </w:r>
    </w:p>
    <w:p w:rsidR="009754A1" w:rsidRPr="00FB1386" w:rsidRDefault="009754A1" w:rsidP="009754A1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386">
        <w:rPr>
          <w:rFonts w:ascii="Times New Roman" w:hAnsi="Times New Roman"/>
          <w:sz w:val="26"/>
          <w:szCs w:val="26"/>
        </w:rPr>
        <w:t xml:space="preserve">обоснованность участия в конференции (обоснованность необходимости прохождения научной стажировки); </w:t>
      </w:r>
    </w:p>
    <w:p w:rsidR="009754A1" w:rsidRPr="00FB1386" w:rsidRDefault="009754A1" w:rsidP="009754A1">
      <w:pPr>
        <w:numPr>
          <w:ilvl w:val="0"/>
          <w:numId w:val="1"/>
        </w:numPr>
        <w:tabs>
          <w:tab w:val="left" w:pos="4253"/>
        </w:tabs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386">
        <w:rPr>
          <w:rFonts w:ascii="Times New Roman" w:hAnsi="Times New Roman"/>
          <w:sz w:val="26"/>
          <w:szCs w:val="26"/>
        </w:rPr>
        <w:t>значимость участия в конференции (научной стажировки) для продолжения исследовательской работы Соискателя.</w:t>
      </w:r>
    </w:p>
    <w:p w:rsidR="009754A1" w:rsidRDefault="009754A1" w:rsidP="009754A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386">
        <w:rPr>
          <w:rFonts w:ascii="Times New Roman" w:hAnsi="Times New Roman"/>
          <w:sz w:val="26"/>
          <w:szCs w:val="26"/>
        </w:rPr>
        <w:t xml:space="preserve">Решением экспертной комиссии были поддержаны для участия в конференциях и научных стажировках на базе ведущих научных центров в России и за рубежом  </w:t>
      </w:r>
      <w:r>
        <w:rPr>
          <w:rFonts w:ascii="Times New Roman" w:hAnsi="Times New Roman"/>
          <w:b/>
          <w:bCs/>
          <w:sz w:val="26"/>
          <w:szCs w:val="26"/>
        </w:rPr>
        <w:t>14</w:t>
      </w:r>
      <w:r w:rsidRPr="00FB1386">
        <w:rPr>
          <w:rFonts w:ascii="Times New Roman" w:hAnsi="Times New Roman"/>
          <w:b/>
          <w:bCs/>
          <w:sz w:val="26"/>
          <w:szCs w:val="26"/>
        </w:rPr>
        <w:t xml:space="preserve"> заявок</w:t>
      </w:r>
      <w:r>
        <w:rPr>
          <w:rFonts w:ascii="Times New Roman" w:hAnsi="Times New Roman"/>
          <w:sz w:val="26"/>
          <w:szCs w:val="26"/>
        </w:rPr>
        <w:t xml:space="preserve">. Вручение сертификатов победителям конкурса состоялось на торжественном </w:t>
      </w:r>
      <w:r w:rsidR="00B877A3">
        <w:rPr>
          <w:rFonts w:ascii="Times New Roman" w:hAnsi="Times New Roman"/>
          <w:sz w:val="26"/>
          <w:szCs w:val="26"/>
        </w:rPr>
        <w:t>открытии Дней молодежной науки</w:t>
      </w:r>
      <w:r>
        <w:rPr>
          <w:rFonts w:ascii="Times New Roman" w:hAnsi="Times New Roman"/>
          <w:sz w:val="26"/>
          <w:szCs w:val="26"/>
        </w:rPr>
        <w:t xml:space="preserve"> Алтайского государственного университета</w:t>
      </w:r>
      <w:r w:rsidR="00B877A3">
        <w:rPr>
          <w:rFonts w:ascii="Times New Roman" w:hAnsi="Times New Roman"/>
          <w:sz w:val="26"/>
          <w:szCs w:val="26"/>
        </w:rPr>
        <w:t xml:space="preserve"> (осенняя сессия)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9665C">
        <w:rPr>
          <w:rFonts w:ascii="Times New Roman" w:hAnsi="Times New Roman"/>
          <w:sz w:val="26"/>
          <w:szCs w:val="26"/>
        </w:rPr>
        <w:t xml:space="preserve">Поддержаны поездки на научные конференции и стажировки в городах </w:t>
      </w:r>
      <w:r w:rsidRPr="009754A1">
        <w:rPr>
          <w:rFonts w:ascii="Times New Roman" w:hAnsi="Times New Roman"/>
          <w:b/>
          <w:sz w:val="26"/>
          <w:szCs w:val="26"/>
        </w:rPr>
        <w:t>России</w:t>
      </w:r>
      <w:r w:rsidRPr="00C9665C">
        <w:rPr>
          <w:rFonts w:ascii="Times New Roman" w:hAnsi="Times New Roman"/>
          <w:sz w:val="26"/>
          <w:szCs w:val="26"/>
        </w:rPr>
        <w:t xml:space="preserve">: </w:t>
      </w:r>
      <w:r w:rsidRPr="009754A1">
        <w:rPr>
          <w:rFonts w:ascii="Times New Roman" w:hAnsi="Times New Roman"/>
          <w:sz w:val="26"/>
          <w:szCs w:val="26"/>
        </w:rPr>
        <w:t xml:space="preserve">г. Санкт-Петербург; г. Новосибирск; г. Дубна; г. Горно-Алтайск; г. Москва; г. Звенигород. </w:t>
      </w:r>
      <w:r w:rsidRPr="009754A1">
        <w:rPr>
          <w:rFonts w:ascii="Times New Roman" w:hAnsi="Times New Roman"/>
          <w:b/>
          <w:sz w:val="26"/>
          <w:szCs w:val="26"/>
        </w:rPr>
        <w:t>За рубежом</w:t>
      </w:r>
      <w:r w:rsidR="002B7EED">
        <w:rPr>
          <w:rFonts w:ascii="Times New Roman" w:hAnsi="Times New Roman"/>
          <w:sz w:val="26"/>
          <w:szCs w:val="26"/>
        </w:rPr>
        <w:t xml:space="preserve">: Казахстан, </w:t>
      </w:r>
      <w:proofErr w:type="spellStart"/>
      <w:r w:rsidR="002B7EED">
        <w:rPr>
          <w:rFonts w:ascii="Times New Roman" w:hAnsi="Times New Roman"/>
          <w:sz w:val="26"/>
          <w:szCs w:val="26"/>
        </w:rPr>
        <w:t>г</w:t>
      </w:r>
      <w:proofErr w:type="gramStart"/>
      <w:r w:rsidR="002B7EED">
        <w:rPr>
          <w:rFonts w:ascii="Times New Roman" w:hAnsi="Times New Roman"/>
          <w:sz w:val="26"/>
          <w:szCs w:val="26"/>
        </w:rPr>
        <w:t>.</w:t>
      </w:r>
      <w:r w:rsidRPr="009754A1">
        <w:rPr>
          <w:rFonts w:ascii="Times New Roman" w:hAnsi="Times New Roman"/>
          <w:sz w:val="26"/>
          <w:szCs w:val="26"/>
        </w:rPr>
        <w:t>А</w:t>
      </w:r>
      <w:proofErr w:type="gramEnd"/>
      <w:r w:rsidRPr="009754A1">
        <w:rPr>
          <w:rFonts w:ascii="Times New Roman" w:hAnsi="Times New Roman"/>
          <w:sz w:val="26"/>
          <w:szCs w:val="26"/>
        </w:rPr>
        <w:t>стана</w:t>
      </w:r>
      <w:proofErr w:type="spellEnd"/>
      <w:r w:rsidRPr="009754A1">
        <w:rPr>
          <w:rFonts w:ascii="Times New Roman" w:hAnsi="Times New Roman"/>
          <w:sz w:val="26"/>
          <w:szCs w:val="26"/>
        </w:rPr>
        <w:t>; Австрия, г. Вена</w:t>
      </w:r>
      <w:r>
        <w:rPr>
          <w:rFonts w:ascii="Times New Roman" w:hAnsi="Times New Roman"/>
          <w:sz w:val="26"/>
          <w:szCs w:val="26"/>
        </w:rPr>
        <w:t>.</w:t>
      </w:r>
    </w:p>
    <w:p w:rsidR="009754A1" w:rsidRDefault="009754A1" w:rsidP="009754A1">
      <w:pPr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За отчетный период состоялось </w:t>
      </w:r>
      <w:r w:rsidRPr="009754A1">
        <w:rPr>
          <w:rFonts w:ascii="Times New Roman" w:eastAsia="Times New Roman" w:hAnsi="Times New Roman"/>
          <w:b/>
          <w:sz w:val="26"/>
          <w:szCs w:val="26"/>
          <w:u w:val="single"/>
        </w:rPr>
        <w:t>6 мероприятий с участием 110 человек</w:t>
      </w:r>
      <w:r>
        <w:rPr>
          <w:rFonts w:ascii="Times New Roman" w:eastAsia="Times New Roman" w:hAnsi="Times New Roman"/>
          <w:sz w:val="26"/>
          <w:szCs w:val="26"/>
        </w:rPr>
        <w:t>: очная защита заявок на соискание грантов и торжественное награждение победителей.</w:t>
      </w:r>
    </w:p>
    <w:p w:rsidR="009754A1" w:rsidRDefault="009754A1" w:rsidP="009754A1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386">
        <w:rPr>
          <w:rFonts w:ascii="Times New Roman" w:eastAsia="Times New Roman" w:hAnsi="Times New Roman"/>
          <w:sz w:val="26"/>
          <w:szCs w:val="26"/>
        </w:rPr>
        <w:t xml:space="preserve">Ответственным за организацию и проведение Конкурса трэвел-грантов является </w:t>
      </w:r>
      <w:r w:rsidRPr="00FB1386">
        <w:rPr>
          <w:rFonts w:ascii="Times New Roman" w:hAnsi="Times New Roman"/>
          <w:sz w:val="26"/>
          <w:szCs w:val="26"/>
        </w:rPr>
        <w:t xml:space="preserve">Научное </w:t>
      </w:r>
      <w:r w:rsidRPr="00FB1386">
        <w:rPr>
          <w:rFonts w:ascii="Times New Roman" w:eastAsia="Times New Roman" w:hAnsi="Times New Roman"/>
          <w:sz w:val="26"/>
          <w:szCs w:val="26"/>
        </w:rPr>
        <w:t>студенческое общество Алтайского государственного университета</w:t>
      </w:r>
      <w:r w:rsidRPr="00FB138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Куратор направления</w:t>
      </w:r>
      <w:r>
        <w:rPr>
          <w:rFonts w:ascii="Times New Roman" w:hAnsi="Times New Roman"/>
          <w:sz w:val="26"/>
          <w:szCs w:val="26"/>
        </w:rPr>
        <w:softHyphen/>
        <w:t xml:space="preserve"> – вед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>н</w:t>
      </w:r>
      <w:r w:rsidR="002B7EED">
        <w:rPr>
          <w:rFonts w:ascii="Times New Roman" w:hAnsi="Times New Roman"/>
          <w:sz w:val="26"/>
          <w:szCs w:val="26"/>
        </w:rPr>
        <w:t>женер сектора УИРС Черенкова А.</w:t>
      </w:r>
      <w:r>
        <w:rPr>
          <w:rFonts w:ascii="Times New Roman" w:hAnsi="Times New Roman"/>
          <w:sz w:val="26"/>
          <w:szCs w:val="26"/>
        </w:rPr>
        <w:t>В. Руководитель</w:t>
      </w:r>
      <w:r w:rsidRPr="00FB1386">
        <w:rPr>
          <w:rFonts w:ascii="Times New Roman" w:hAnsi="Times New Roman"/>
          <w:sz w:val="26"/>
          <w:szCs w:val="26"/>
        </w:rPr>
        <w:t xml:space="preserve"> проекта</w:t>
      </w:r>
      <w:r>
        <w:rPr>
          <w:rFonts w:ascii="Times New Roman" w:hAnsi="Times New Roman"/>
          <w:sz w:val="26"/>
          <w:szCs w:val="26"/>
        </w:rPr>
        <w:t xml:space="preserve"> – Лысенко Марина (ИФ)</w:t>
      </w:r>
      <w:r w:rsidRPr="00FB1386">
        <w:rPr>
          <w:rFonts w:ascii="Times New Roman" w:eastAsia="Times New Roman" w:hAnsi="Times New Roman"/>
          <w:sz w:val="26"/>
          <w:szCs w:val="26"/>
        </w:rPr>
        <w:t xml:space="preserve">. </w:t>
      </w:r>
      <w:r w:rsidRPr="00FB1386">
        <w:rPr>
          <w:rFonts w:ascii="Times New Roman" w:hAnsi="Times New Roman"/>
          <w:sz w:val="26"/>
          <w:szCs w:val="26"/>
        </w:rPr>
        <w:t xml:space="preserve">В задачи </w:t>
      </w:r>
      <w:r>
        <w:rPr>
          <w:rFonts w:ascii="Times New Roman" w:hAnsi="Times New Roman"/>
          <w:sz w:val="26"/>
          <w:szCs w:val="26"/>
        </w:rPr>
        <w:t xml:space="preserve">студентов </w:t>
      </w:r>
      <w:r w:rsidRPr="00FB1386">
        <w:rPr>
          <w:rFonts w:ascii="Times New Roman" w:hAnsi="Times New Roman"/>
          <w:sz w:val="26"/>
          <w:szCs w:val="26"/>
        </w:rPr>
        <w:t>входило</w:t>
      </w:r>
      <w:r>
        <w:rPr>
          <w:rFonts w:ascii="Times New Roman" w:hAnsi="Times New Roman"/>
          <w:sz w:val="26"/>
          <w:szCs w:val="26"/>
        </w:rPr>
        <w:t>:</w:t>
      </w:r>
      <w:r w:rsidRPr="00FB13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прием</w:t>
      </w:r>
      <w:r w:rsidRPr="00FB1386">
        <w:rPr>
          <w:rFonts w:ascii="Times New Roman" w:hAnsi="Times New Roman"/>
          <w:sz w:val="26"/>
          <w:szCs w:val="26"/>
        </w:rPr>
        <w:t xml:space="preserve"> заявок, подготовка </w:t>
      </w:r>
      <w:r>
        <w:rPr>
          <w:rFonts w:ascii="Times New Roman" w:hAnsi="Times New Roman"/>
          <w:sz w:val="26"/>
          <w:szCs w:val="26"/>
        </w:rPr>
        <w:t>документации</w:t>
      </w:r>
      <w:r w:rsidRPr="00FB1386">
        <w:rPr>
          <w:rFonts w:ascii="Times New Roman" w:hAnsi="Times New Roman"/>
          <w:sz w:val="26"/>
          <w:szCs w:val="26"/>
        </w:rPr>
        <w:t xml:space="preserve"> конкурса, взаимодействие с участниками и организаци</w:t>
      </w:r>
      <w:r>
        <w:rPr>
          <w:rFonts w:ascii="Times New Roman" w:hAnsi="Times New Roman"/>
          <w:sz w:val="26"/>
          <w:szCs w:val="26"/>
        </w:rPr>
        <w:t>я</w:t>
      </w:r>
      <w:r w:rsidRPr="00FB1386">
        <w:rPr>
          <w:rFonts w:ascii="Times New Roman" w:hAnsi="Times New Roman"/>
          <w:sz w:val="26"/>
          <w:szCs w:val="26"/>
        </w:rPr>
        <w:t xml:space="preserve"> работы экспертной комиссии. </w:t>
      </w:r>
    </w:p>
    <w:p w:rsidR="009754A1" w:rsidRDefault="009754A1" w:rsidP="009754A1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Финансирование трэвел-грантов осуществляется за счет Программы </w:t>
      </w:r>
      <w:r w:rsidRPr="00BC51EF">
        <w:rPr>
          <w:rFonts w:ascii="Times New Roman" w:hAnsi="Times New Roman"/>
          <w:sz w:val="26"/>
          <w:szCs w:val="26"/>
        </w:rPr>
        <w:t>развития студенческих объединений</w:t>
      </w:r>
      <w:r>
        <w:rPr>
          <w:rFonts w:ascii="Times New Roman" w:hAnsi="Times New Roman"/>
          <w:sz w:val="26"/>
          <w:szCs w:val="26"/>
        </w:rPr>
        <w:t>, средства потрачены на проживание и проезд студентов в рамках командировок либо научной стажировки.</w:t>
      </w:r>
    </w:p>
    <w:p w:rsidR="009754A1" w:rsidRPr="00284AD6" w:rsidRDefault="009754A1" w:rsidP="009754A1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84AD6">
        <w:rPr>
          <w:rFonts w:ascii="Times New Roman" w:hAnsi="Times New Roman"/>
          <w:sz w:val="26"/>
          <w:szCs w:val="26"/>
        </w:rPr>
        <w:t xml:space="preserve">Информационная поддержка осуществляется межфакультетским и </w:t>
      </w:r>
      <w:r>
        <w:rPr>
          <w:rFonts w:ascii="Times New Roman" w:hAnsi="Times New Roman"/>
          <w:sz w:val="26"/>
          <w:szCs w:val="26"/>
        </w:rPr>
        <w:t>сектором организации УИРС</w:t>
      </w:r>
      <w:r w:rsidRPr="00284AD6">
        <w:rPr>
          <w:rFonts w:ascii="Times New Roman" w:hAnsi="Times New Roman"/>
          <w:bCs/>
          <w:sz w:val="26"/>
          <w:szCs w:val="26"/>
        </w:rPr>
        <w:t xml:space="preserve"> АлтГУ.</w:t>
      </w:r>
    </w:p>
    <w:p w:rsidR="009754A1" w:rsidRPr="00FB1386" w:rsidRDefault="009754A1" w:rsidP="009754A1">
      <w:pPr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754A1" w:rsidRPr="009B2487" w:rsidRDefault="009754A1" w:rsidP="009754A1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B2487">
        <w:rPr>
          <w:rFonts w:ascii="Times New Roman" w:hAnsi="Times New Roman"/>
          <w:b/>
          <w:sz w:val="26"/>
          <w:szCs w:val="26"/>
        </w:rPr>
        <w:t xml:space="preserve">Отчет по финансовой составляющей </w:t>
      </w:r>
      <w:r>
        <w:rPr>
          <w:rFonts w:ascii="Times New Roman" w:hAnsi="Times New Roman"/>
          <w:b/>
          <w:sz w:val="26"/>
          <w:szCs w:val="26"/>
        </w:rPr>
        <w:t>мероприятия</w:t>
      </w:r>
      <w:r w:rsidRPr="009B2487">
        <w:rPr>
          <w:rFonts w:ascii="Times New Roman" w:hAnsi="Times New Roman"/>
          <w:b/>
          <w:sz w:val="26"/>
          <w:szCs w:val="26"/>
        </w:rPr>
        <w:t xml:space="preserve"> 1.</w:t>
      </w:r>
      <w:r w:rsidR="001F6DC4">
        <w:rPr>
          <w:rFonts w:ascii="Times New Roman" w:hAnsi="Times New Roman"/>
          <w:b/>
          <w:sz w:val="26"/>
          <w:szCs w:val="26"/>
        </w:rPr>
        <w:t>5</w:t>
      </w:r>
    </w:p>
    <w:p w:rsidR="009754A1" w:rsidRDefault="009754A1" w:rsidP="009754A1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4252"/>
      </w:tblGrid>
      <w:tr w:rsidR="009754A1" w:rsidRPr="00042207" w:rsidTr="003A55F4">
        <w:trPr>
          <w:trHeight w:val="919"/>
        </w:trPr>
        <w:tc>
          <w:tcPr>
            <w:tcW w:w="817" w:type="dxa"/>
            <w:shd w:val="clear" w:color="auto" w:fill="BFBFBF" w:themeFill="background1" w:themeFillShade="BF"/>
          </w:tcPr>
          <w:p w:rsidR="009754A1" w:rsidRPr="00042207" w:rsidRDefault="009754A1" w:rsidP="003A55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754A1" w:rsidRPr="00042207" w:rsidRDefault="009754A1" w:rsidP="003A55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0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754A1" w:rsidRPr="00042207" w:rsidRDefault="009754A1" w:rsidP="003A55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07">
              <w:rPr>
                <w:rFonts w:ascii="Times New Roman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9754A1" w:rsidRPr="00042207" w:rsidRDefault="009754A1" w:rsidP="003A55F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  <w:r w:rsidRPr="000422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42207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54A1" w:rsidRPr="005A6DB2" w:rsidTr="003A55F4">
        <w:tc>
          <w:tcPr>
            <w:tcW w:w="817" w:type="dxa"/>
            <w:vAlign w:val="center"/>
          </w:tcPr>
          <w:p w:rsidR="009754A1" w:rsidRPr="005A6DB2" w:rsidRDefault="009754A1" w:rsidP="003A55F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54A1" w:rsidRPr="005A6DB2" w:rsidRDefault="009754A1" w:rsidP="003A55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B2"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vAlign w:val="center"/>
          </w:tcPr>
          <w:p w:rsidR="009754A1" w:rsidRPr="005A6DB2" w:rsidRDefault="009754A1" w:rsidP="003A55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B2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252" w:type="dxa"/>
            <w:vAlign w:val="center"/>
          </w:tcPr>
          <w:p w:rsidR="009754A1" w:rsidRPr="00243BDC" w:rsidRDefault="001F6DC4" w:rsidP="001F6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99807,6</w:t>
            </w:r>
            <w:r w:rsidR="00444D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754A1" w:rsidRPr="005A6DB2" w:rsidTr="003A55F4">
        <w:tc>
          <w:tcPr>
            <w:tcW w:w="817" w:type="dxa"/>
            <w:vAlign w:val="center"/>
          </w:tcPr>
          <w:p w:rsidR="009754A1" w:rsidRPr="005A6DB2" w:rsidRDefault="009754A1" w:rsidP="003A55F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54A1" w:rsidRPr="005A6DB2" w:rsidRDefault="009754A1" w:rsidP="003A55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B2">
              <w:rPr>
                <w:rFonts w:ascii="Times New Roman" w:hAnsi="Times New Roman"/>
                <w:sz w:val="24"/>
                <w:szCs w:val="24"/>
              </w:rPr>
              <w:t>Проживание</w:t>
            </w:r>
          </w:p>
        </w:tc>
        <w:tc>
          <w:tcPr>
            <w:tcW w:w="1276" w:type="dxa"/>
            <w:vAlign w:val="center"/>
          </w:tcPr>
          <w:p w:rsidR="009754A1" w:rsidRPr="005A6DB2" w:rsidRDefault="009754A1" w:rsidP="003A55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B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252" w:type="dxa"/>
            <w:vAlign w:val="center"/>
          </w:tcPr>
          <w:p w:rsidR="009754A1" w:rsidRPr="00243BDC" w:rsidRDefault="00444D14" w:rsidP="001F6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36772,00</w:t>
            </w:r>
          </w:p>
        </w:tc>
      </w:tr>
      <w:tr w:rsidR="009754A1" w:rsidRPr="005A6DB2" w:rsidTr="003A55F4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9754A1" w:rsidRPr="005A6DB2" w:rsidRDefault="009754A1" w:rsidP="003A55F4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754A1" w:rsidRPr="005A6DB2" w:rsidRDefault="009754A1" w:rsidP="003A55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754A1" w:rsidRPr="005A6DB2" w:rsidRDefault="009754A1" w:rsidP="003A55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9754A1" w:rsidRDefault="009754A1" w:rsidP="001F6D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  <w:r w:rsidR="001F6DC4" w:rsidRPr="001F6D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136579,60</w:t>
            </w:r>
          </w:p>
        </w:tc>
      </w:tr>
    </w:tbl>
    <w:p w:rsidR="009754A1" w:rsidRDefault="009754A1" w:rsidP="009754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54A1" w:rsidRDefault="009754A1" w:rsidP="009754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7943">
        <w:rPr>
          <w:rFonts w:ascii="Times New Roman" w:hAnsi="Times New Roman" w:cs="Times New Roman"/>
          <w:b/>
          <w:sz w:val="26"/>
          <w:szCs w:val="26"/>
        </w:rPr>
        <w:t>Софинансирование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754A1" w:rsidRDefault="009754A1" w:rsidP="009754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748</w:t>
      </w:r>
      <w:r w:rsidRPr="00664800">
        <w:rPr>
          <w:rFonts w:ascii="Times New Roman" w:hAnsi="Times New Roman" w:cs="Times New Roman"/>
          <w:b/>
          <w:sz w:val="26"/>
          <w:szCs w:val="26"/>
        </w:rPr>
        <w:t xml:space="preserve"> 000 руб. </w:t>
      </w:r>
      <w:r>
        <w:rPr>
          <w:rFonts w:ascii="Times New Roman" w:hAnsi="Times New Roman" w:cs="Times New Roman"/>
          <w:sz w:val="26"/>
          <w:szCs w:val="26"/>
        </w:rPr>
        <w:t>– бюджетные средства Алтайского государственного университета, направленные на командировки студентов на научные мероприятия, стажировки и олимпиад</w:t>
      </w:r>
      <w:r w:rsidR="00B877A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и оплату организационных взносов за участия в мероприятиях.</w:t>
      </w:r>
    </w:p>
    <w:p w:rsidR="009754A1" w:rsidRDefault="009754A1" w:rsidP="009754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4A1">
        <w:rPr>
          <w:rFonts w:ascii="Times New Roman" w:hAnsi="Times New Roman" w:cs="Times New Roman"/>
          <w:b/>
          <w:sz w:val="26"/>
          <w:szCs w:val="26"/>
        </w:rPr>
        <w:t>14 700 руб.</w:t>
      </w:r>
      <w:r>
        <w:rPr>
          <w:rFonts w:ascii="Times New Roman" w:hAnsi="Times New Roman" w:cs="Times New Roman"/>
          <w:sz w:val="26"/>
          <w:szCs w:val="26"/>
        </w:rPr>
        <w:t xml:space="preserve"> – Лига Студентов АлтГУ (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оргвзнос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участие студентов в конкурсе «Моя законотворческая инициатива»)</w:t>
      </w:r>
    </w:p>
    <w:p w:rsidR="009754A1" w:rsidRPr="001F6DC4" w:rsidRDefault="009754A1" w:rsidP="009754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4A1">
        <w:rPr>
          <w:rFonts w:ascii="Times New Roman" w:hAnsi="Times New Roman" w:cs="Times New Roman"/>
          <w:b/>
          <w:sz w:val="26"/>
          <w:szCs w:val="26"/>
        </w:rPr>
        <w:t>313</w:t>
      </w:r>
      <w:r w:rsidR="002B7EE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9754A1">
        <w:rPr>
          <w:rFonts w:ascii="Times New Roman" w:hAnsi="Times New Roman" w:cs="Times New Roman"/>
          <w:b/>
          <w:sz w:val="26"/>
          <w:szCs w:val="26"/>
        </w:rPr>
        <w:t>432 руб.</w:t>
      </w:r>
      <w:r>
        <w:rPr>
          <w:rFonts w:ascii="Times New Roman" w:hAnsi="Times New Roman" w:cs="Times New Roman"/>
          <w:sz w:val="26"/>
          <w:szCs w:val="26"/>
        </w:rPr>
        <w:t xml:space="preserve"> – победы</w:t>
      </w:r>
      <w:r w:rsidR="001F6DC4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в конкурсе «Академическая мобильность» Фонда </w:t>
      </w:r>
      <w:r w:rsidRPr="001F6DC4">
        <w:rPr>
          <w:rFonts w:ascii="Times New Roman" w:hAnsi="Times New Roman" w:cs="Times New Roman"/>
          <w:sz w:val="26"/>
          <w:szCs w:val="26"/>
        </w:rPr>
        <w:t>Михаила Прохорова:</w:t>
      </w:r>
    </w:p>
    <w:p w:rsidR="001F6DC4" w:rsidRPr="001F6DC4" w:rsidRDefault="001F6DC4" w:rsidP="001F6DC4">
      <w:pPr>
        <w:pStyle w:val="a3"/>
        <w:numPr>
          <w:ilvl w:val="0"/>
          <w:numId w:val="4"/>
        </w:numPr>
        <w:rPr>
          <w:sz w:val="26"/>
          <w:szCs w:val="26"/>
        </w:rPr>
      </w:pPr>
      <w:r w:rsidRPr="001F6DC4">
        <w:rPr>
          <w:rFonts w:ascii="Times New Roman" w:eastAsia="Times New Roman" w:hAnsi="Times New Roman"/>
          <w:sz w:val="26"/>
          <w:szCs w:val="26"/>
        </w:rPr>
        <w:t>Абрамова Анастасия Владимировна -15200 руб.</w:t>
      </w:r>
    </w:p>
    <w:p w:rsidR="001F6DC4" w:rsidRPr="001F6DC4" w:rsidRDefault="001F6DC4" w:rsidP="001F6DC4">
      <w:pPr>
        <w:pStyle w:val="a3"/>
        <w:numPr>
          <w:ilvl w:val="0"/>
          <w:numId w:val="4"/>
        </w:numPr>
        <w:rPr>
          <w:sz w:val="26"/>
          <w:szCs w:val="26"/>
        </w:rPr>
      </w:pPr>
      <w:proofErr w:type="spellStart"/>
      <w:r w:rsidRPr="001F6DC4">
        <w:rPr>
          <w:rFonts w:ascii="Times New Roman" w:hAnsi="Times New Roman" w:cs="Times New Roman"/>
          <w:sz w:val="26"/>
          <w:szCs w:val="26"/>
        </w:rPr>
        <w:t>Ширманов</w:t>
      </w:r>
      <w:proofErr w:type="spellEnd"/>
      <w:r w:rsidRPr="001F6DC4">
        <w:rPr>
          <w:rFonts w:ascii="Times New Roman" w:hAnsi="Times New Roman" w:cs="Times New Roman"/>
          <w:sz w:val="26"/>
          <w:szCs w:val="26"/>
        </w:rPr>
        <w:t xml:space="preserve"> Максим Вячеславович – 47000 руб.</w:t>
      </w:r>
    </w:p>
    <w:p w:rsidR="001F6DC4" w:rsidRPr="001F6DC4" w:rsidRDefault="001F6DC4" w:rsidP="001F6DC4">
      <w:pPr>
        <w:pStyle w:val="a3"/>
        <w:numPr>
          <w:ilvl w:val="0"/>
          <w:numId w:val="4"/>
        </w:numPr>
        <w:rPr>
          <w:sz w:val="26"/>
          <w:szCs w:val="26"/>
        </w:rPr>
      </w:pPr>
      <w:r w:rsidRPr="001F6DC4">
        <w:rPr>
          <w:rFonts w:ascii="Times New Roman" w:hAnsi="Times New Roman" w:cs="Times New Roman"/>
          <w:sz w:val="26"/>
          <w:szCs w:val="26"/>
        </w:rPr>
        <w:t>Воробьева Анна Андреевна- 38130 руб.</w:t>
      </w:r>
    </w:p>
    <w:p w:rsidR="001F6DC4" w:rsidRPr="001F6DC4" w:rsidRDefault="001F6DC4" w:rsidP="005A792C">
      <w:pPr>
        <w:pStyle w:val="a3"/>
        <w:numPr>
          <w:ilvl w:val="0"/>
          <w:numId w:val="4"/>
        </w:numPr>
        <w:rPr>
          <w:sz w:val="26"/>
          <w:szCs w:val="26"/>
        </w:rPr>
      </w:pPr>
      <w:r w:rsidRPr="001F6DC4">
        <w:rPr>
          <w:rFonts w:ascii="Times New Roman" w:hAnsi="Times New Roman" w:cs="Times New Roman"/>
          <w:sz w:val="26"/>
          <w:szCs w:val="26"/>
        </w:rPr>
        <w:t>Иваницкая Марина Сергеевна, 38130 руб.</w:t>
      </w:r>
    </w:p>
    <w:p w:rsidR="001F6DC4" w:rsidRPr="001F6DC4" w:rsidRDefault="001F6DC4" w:rsidP="001F6DC4">
      <w:pPr>
        <w:pStyle w:val="a3"/>
        <w:numPr>
          <w:ilvl w:val="0"/>
          <w:numId w:val="4"/>
        </w:numPr>
        <w:rPr>
          <w:sz w:val="26"/>
          <w:szCs w:val="26"/>
        </w:rPr>
      </w:pPr>
      <w:r w:rsidRPr="001F6DC4">
        <w:rPr>
          <w:rFonts w:ascii="Times New Roman" w:eastAsia="Times New Roman" w:hAnsi="Times New Roman" w:cs="Times New Roman"/>
          <w:sz w:val="26"/>
          <w:szCs w:val="26"/>
        </w:rPr>
        <w:t>Медведева Юлия Евгеньевна – 23500 руб.</w:t>
      </w:r>
    </w:p>
    <w:p w:rsidR="001F6DC4" w:rsidRPr="001F6DC4" w:rsidRDefault="001F6DC4" w:rsidP="001F6DC4">
      <w:pPr>
        <w:pStyle w:val="a3"/>
        <w:numPr>
          <w:ilvl w:val="0"/>
          <w:numId w:val="4"/>
        </w:numPr>
        <w:rPr>
          <w:sz w:val="26"/>
          <w:szCs w:val="26"/>
        </w:rPr>
      </w:pPr>
      <w:proofErr w:type="spellStart"/>
      <w:r w:rsidRPr="001F6DC4">
        <w:rPr>
          <w:rFonts w:ascii="Times New Roman" w:eastAsia="Times New Roman" w:hAnsi="Times New Roman" w:cs="Times New Roman"/>
          <w:sz w:val="26"/>
          <w:szCs w:val="26"/>
        </w:rPr>
        <w:t>Панчук</w:t>
      </w:r>
      <w:proofErr w:type="spellEnd"/>
      <w:r w:rsidRPr="001F6DC4">
        <w:rPr>
          <w:rFonts w:ascii="Times New Roman" w:eastAsia="Times New Roman" w:hAnsi="Times New Roman" w:cs="Times New Roman"/>
          <w:sz w:val="26"/>
          <w:szCs w:val="26"/>
        </w:rPr>
        <w:t xml:space="preserve"> Ксения Александровна  - 23500 руб.</w:t>
      </w:r>
    </w:p>
    <w:p w:rsidR="001F6DC4" w:rsidRPr="001F6DC4" w:rsidRDefault="001F6DC4" w:rsidP="001F6DC4">
      <w:pPr>
        <w:pStyle w:val="a3"/>
        <w:numPr>
          <w:ilvl w:val="0"/>
          <w:numId w:val="4"/>
        </w:numPr>
        <w:rPr>
          <w:sz w:val="26"/>
          <w:szCs w:val="26"/>
        </w:rPr>
      </w:pPr>
      <w:proofErr w:type="spellStart"/>
      <w:r w:rsidRPr="001F6DC4">
        <w:rPr>
          <w:rFonts w:ascii="Times New Roman" w:eastAsia="Times New Roman" w:hAnsi="Times New Roman" w:cs="Times New Roman"/>
          <w:sz w:val="26"/>
          <w:szCs w:val="26"/>
        </w:rPr>
        <w:t>Дерендяева</w:t>
      </w:r>
      <w:proofErr w:type="spellEnd"/>
      <w:r w:rsidRPr="001F6DC4">
        <w:rPr>
          <w:rFonts w:ascii="Times New Roman" w:eastAsia="Times New Roman" w:hAnsi="Times New Roman" w:cs="Times New Roman"/>
          <w:sz w:val="26"/>
          <w:szCs w:val="26"/>
        </w:rPr>
        <w:t xml:space="preserve"> Анна Дмитриевна -  31000 руб.</w:t>
      </w:r>
    </w:p>
    <w:p w:rsidR="001F6DC4" w:rsidRPr="001F6DC4" w:rsidRDefault="001F6DC4" w:rsidP="00DA5AA0">
      <w:pPr>
        <w:pStyle w:val="a3"/>
        <w:numPr>
          <w:ilvl w:val="0"/>
          <w:numId w:val="4"/>
        </w:numPr>
        <w:rPr>
          <w:sz w:val="26"/>
          <w:szCs w:val="26"/>
        </w:rPr>
      </w:pPr>
      <w:r w:rsidRPr="001F6DC4">
        <w:rPr>
          <w:rFonts w:ascii="Times New Roman" w:eastAsia="Times New Roman" w:hAnsi="Times New Roman" w:cs="Times New Roman"/>
          <w:sz w:val="26"/>
          <w:szCs w:val="26"/>
        </w:rPr>
        <w:t>Кузеванова Ольга Олеговна – 55760 руб.</w:t>
      </w:r>
    </w:p>
    <w:p w:rsidR="001F6DC4" w:rsidRPr="001F6DC4" w:rsidRDefault="001F6DC4" w:rsidP="0053011A">
      <w:pPr>
        <w:pStyle w:val="a3"/>
        <w:numPr>
          <w:ilvl w:val="0"/>
          <w:numId w:val="4"/>
        </w:numPr>
        <w:rPr>
          <w:sz w:val="26"/>
          <w:szCs w:val="26"/>
        </w:rPr>
      </w:pPr>
      <w:r w:rsidRPr="001F6DC4">
        <w:rPr>
          <w:rFonts w:ascii="Times New Roman" w:eastAsia="Times New Roman" w:hAnsi="Times New Roman" w:cs="Times New Roman"/>
          <w:sz w:val="26"/>
          <w:szCs w:val="26"/>
        </w:rPr>
        <w:t>Селина Анна Анатольевна – 41212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DC4">
        <w:rPr>
          <w:rFonts w:ascii="Times New Roman" w:eastAsia="Times New Roman" w:hAnsi="Times New Roman" w:cs="Times New Roman"/>
          <w:sz w:val="26"/>
          <w:szCs w:val="26"/>
        </w:rPr>
        <w:t>руб.</w:t>
      </w:r>
    </w:p>
    <w:p w:rsidR="001F6DC4" w:rsidRDefault="001F6DC4" w:rsidP="009754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54A1" w:rsidRDefault="009754A1" w:rsidP="009754A1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9754A1" w:rsidRDefault="009754A1" w:rsidP="009754A1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1F6DC4" w:rsidRDefault="001F6DC4"/>
    <w:p w:rsidR="00B80A1C" w:rsidRPr="001F6DC4" w:rsidRDefault="00B80A1C" w:rsidP="001F6DC4">
      <w:pPr>
        <w:ind w:firstLine="708"/>
      </w:pPr>
    </w:p>
    <w:sectPr w:rsidR="00B80A1C" w:rsidRPr="001F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000"/>
    <w:multiLevelType w:val="hybridMultilevel"/>
    <w:tmpl w:val="9936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3358A"/>
    <w:multiLevelType w:val="hybridMultilevel"/>
    <w:tmpl w:val="4020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20AE5"/>
    <w:multiLevelType w:val="hybridMultilevel"/>
    <w:tmpl w:val="2B88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07E2D"/>
    <w:multiLevelType w:val="hybridMultilevel"/>
    <w:tmpl w:val="22DC97FA"/>
    <w:lvl w:ilvl="0" w:tplc="F2B0F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28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CA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A2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AD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A7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A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7AD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E2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73"/>
    <w:rsid w:val="001F6DC4"/>
    <w:rsid w:val="002B7EED"/>
    <w:rsid w:val="00444D14"/>
    <w:rsid w:val="009754A1"/>
    <w:rsid w:val="00B80A1C"/>
    <w:rsid w:val="00B877A3"/>
    <w:rsid w:val="00F2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A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4">
    <w:name w:val="Strong"/>
    <w:uiPriority w:val="22"/>
    <w:qFormat/>
    <w:rsid w:val="009754A1"/>
    <w:rPr>
      <w:b/>
      <w:bCs/>
    </w:rPr>
  </w:style>
  <w:style w:type="table" w:styleId="a5">
    <w:name w:val="Table Grid"/>
    <w:basedOn w:val="a1"/>
    <w:uiPriority w:val="59"/>
    <w:rsid w:val="009754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A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4">
    <w:name w:val="Strong"/>
    <w:uiPriority w:val="22"/>
    <w:qFormat/>
    <w:rsid w:val="009754A1"/>
    <w:rPr>
      <w:b/>
      <w:bCs/>
    </w:rPr>
  </w:style>
  <w:style w:type="table" w:styleId="a5">
    <w:name w:val="Table Grid"/>
    <w:basedOn w:val="a1"/>
    <w:uiPriority w:val="59"/>
    <w:rsid w:val="009754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Анастасия Васильевна</dc:creator>
  <cp:keywords/>
  <dc:description/>
  <cp:lastModifiedBy>Владелец</cp:lastModifiedBy>
  <cp:revision>2</cp:revision>
  <dcterms:created xsi:type="dcterms:W3CDTF">2015-12-23T07:33:00Z</dcterms:created>
  <dcterms:modified xsi:type="dcterms:W3CDTF">2015-12-23T07:33:00Z</dcterms:modified>
</cp:coreProperties>
</file>