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theme/themeOverride5.xml" ContentType="application/vnd.openxmlformats-officedocument.themeOverride+xml"/>
  <Override PartName="/word/charts/chart12.xml" ContentType="application/vnd.openxmlformats-officedocument.drawingml.chart+xml"/>
  <Override PartName="/word/theme/themeOverride6.xml" ContentType="application/vnd.openxmlformats-officedocument.themeOverride+xml"/>
  <Override PartName="/word/charts/chart13.xml" ContentType="application/vnd.openxmlformats-officedocument.drawingml.chart+xml"/>
  <Override PartName="/word/theme/themeOverride7.xml" ContentType="application/vnd.openxmlformats-officedocument.themeOverride+xml"/>
  <Override PartName="/word/charts/chart14.xml" ContentType="application/vnd.openxmlformats-officedocument.drawingml.chart+xml"/>
  <Override PartName="/word/theme/themeOverride8.xml" ContentType="application/vnd.openxmlformats-officedocument.themeOverride+xml"/>
  <Override PartName="/word/charts/chart15.xml" ContentType="application/vnd.openxmlformats-officedocument.drawingml.chart+xml"/>
  <Override PartName="/word/theme/themeOverride9.xml" ContentType="application/vnd.openxmlformats-officedocument.themeOverride+xml"/>
  <Override PartName="/word/charts/chart16.xml" ContentType="application/vnd.openxmlformats-officedocument.drawingml.chart+xml"/>
  <Override PartName="/word/theme/themeOverride10.xml" ContentType="application/vnd.openxmlformats-officedocument.themeOverride+xml"/>
  <Override PartName="/word/charts/chart17.xml" ContentType="application/vnd.openxmlformats-officedocument.drawingml.chart+xml"/>
  <Override PartName="/word/theme/themeOverride11.xml" ContentType="application/vnd.openxmlformats-officedocument.themeOverride+xml"/>
  <Override PartName="/word/charts/chart18.xml" ContentType="application/vnd.openxmlformats-officedocument.drawingml.chart+xml"/>
  <Override PartName="/word/theme/themeOverride12.xml" ContentType="application/vnd.openxmlformats-officedocument.themeOverride+xml"/>
  <Override PartName="/word/charts/chart19.xml" ContentType="application/vnd.openxmlformats-officedocument.drawingml.chart+xml"/>
  <Override PartName="/word/theme/themeOverride13.xml" ContentType="application/vnd.openxmlformats-officedocument.themeOverride+xml"/>
  <Override PartName="/word/charts/chart20.xml" ContentType="application/vnd.openxmlformats-officedocument.drawingml.chart+xml"/>
  <Override PartName="/word/theme/themeOverride14.xml" ContentType="application/vnd.openxmlformats-officedocument.themeOverride+xml"/>
  <Override PartName="/word/charts/chart21.xml" ContentType="application/vnd.openxmlformats-officedocument.drawingml.chart+xml"/>
  <Override PartName="/word/theme/themeOverride15.xml" ContentType="application/vnd.openxmlformats-officedocument.themeOverride+xml"/>
  <Override PartName="/word/charts/chart22.xml" ContentType="application/vnd.openxmlformats-officedocument.drawingml.chart+xml"/>
  <Override PartName="/word/theme/themeOverride16.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theme/themeOverride1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E6ABD" w14:textId="77777777" w:rsidR="003B6AFF" w:rsidRPr="00230CF8" w:rsidRDefault="003B6AFF" w:rsidP="00230CF8">
      <w:pPr>
        <w:ind w:firstLine="708"/>
        <w:jc w:val="center"/>
        <w:rPr>
          <w:lang w:val="ru-RU"/>
        </w:rPr>
      </w:pPr>
      <w:bookmarkStart w:id="0" w:name="_GoBack"/>
      <w:bookmarkEnd w:id="0"/>
      <w:r w:rsidRPr="00230CF8">
        <w:rPr>
          <w:lang w:val="ru-RU"/>
        </w:rPr>
        <w:t>Знак АГУ</w:t>
      </w:r>
    </w:p>
    <w:p w14:paraId="47C1A1C3" w14:textId="77777777" w:rsidR="003B6AFF" w:rsidRPr="00230CF8" w:rsidRDefault="003B6AFF" w:rsidP="00230CF8">
      <w:pPr>
        <w:jc w:val="center"/>
        <w:rPr>
          <w:lang w:val="ru-RU"/>
        </w:rPr>
      </w:pPr>
    </w:p>
    <w:p w14:paraId="6A678C28" w14:textId="77777777" w:rsidR="003B6AFF" w:rsidRPr="00230CF8" w:rsidRDefault="003B6AFF" w:rsidP="00230CF8">
      <w:pPr>
        <w:jc w:val="center"/>
        <w:rPr>
          <w:lang w:val="ru-RU"/>
        </w:rPr>
      </w:pPr>
    </w:p>
    <w:p w14:paraId="2178BDF7" w14:textId="77777777" w:rsidR="003B6AFF" w:rsidRPr="00230CF8" w:rsidRDefault="003B6AFF" w:rsidP="00230CF8">
      <w:pPr>
        <w:jc w:val="center"/>
        <w:rPr>
          <w:lang w:val="ru-RU"/>
        </w:rPr>
      </w:pPr>
      <w:r w:rsidRPr="00230CF8">
        <w:rPr>
          <w:lang w:val="ru-RU"/>
        </w:rPr>
        <w:t>Федеральное государственное бюджетное образовательное учреждение</w:t>
      </w:r>
    </w:p>
    <w:p w14:paraId="301C61A2" w14:textId="77777777" w:rsidR="003B6AFF" w:rsidRPr="00230CF8" w:rsidRDefault="003B6AFF" w:rsidP="00230CF8">
      <w:pPr>
        <w:jc w:val="center"/>
        <w:rPr>
          <w:lang w:val="ru-RU"/>
        </w:rPr>
      </w:pPr>
      <w:r w:rsidRPr="00230CF8">
        <w:rPr>
          <w:lang w:val="ru-RU"/>
        </w:rPr>
        <w:t>высшего образования</w:t>
      </w:r>
    </w:p>
    <w:p w14:paraId="4BDA4078" w14:textId="77777777" w:rsidR="003B6AFF" w:rsidRPr="00230CF8" w:rsidRDefault="003B6AFF" w:rsidP="00230CF8">
      <w:pPr>
        <w:jc w:val="center"/>
        <w:rPr>
          <w:lang w:val="ru-RU"/>
        </w:rPr>
      </w:pPr>
      <w:r w:rsidRPr="00230CF8">
        <w:rPr>
          <w:lang w:val="ru-RU"/>
        </w:rPr>
        <w:t>«Алтайский государственный университет»</w:t>
      </w:r>
    </w:p>
    <w:p w14:paraId="0EE8136A" w14:textId="77777777" w:rsidR="003B6AFF" w:rsidRPr="00230CF8" w:rsidRDefault="003B6AFF" w:rsidP="00230CF8">
      <w:pPr>
        <w:jc w:val="center"/>
        <w:rPr>
          <w:b/>
          <w:lang w:val="ru-RU"/>
        </w:rPr>
      </w:pPr>
    </w:p>
    <w:p w14:paraId="783D787C" w14:textId="77777777" w:rsidR="003B6AFF" w:rsidRPr="00230CF8" w:rsidRDefault="003B6AFF" w:rsidP="00230CF8">
      <w:pPr>
        <w:jc w:val="center"/>
        <w:rPr>
          <w:b/>
          <w:lang w:val="ru-RU"/>
        </w:rPr>
      </w:pPr>
    </w:p>
    <w:p w14:paraId="694428FA" w14:textId="77777777" w:rsidR="003B6AFF" w:rsidRPr="00230CF8" w:rsidRDefault="003B6AFF" w:rsidP="00230CF8">
      <w:pPr>
        <w:jc w:val="center"/>
        <w:rPr>
          <w:b/>
          <w:lang w:val="ru-RU"/>
        </w:rPr>
      </w:pPr>
    </w:p>
    <w:p w14:paraId="76E4E971" w14:textId="77777777" w:rsidR="003B6AFF" w:rsidRPr="00230CF8" w:rsidRDefault="003B6AFF" w:rsidP="00230CF8">
      <w:pPr>
        <w:jc w:val="center"/>
        <w:rPr>
          <w:b/>
          <w:lang w:val="ru-RU"/>
        </w:rPr>
      </w:pPr>
    </w:p>
    <w:p w14:paraId="46DC8019" w14:textId="77777777" w:rsidR="003B6AFF" w:rsidRPr="00230CF8" w:rsidRDefault="003B6AFF" w:rsidP="00230CF8">
      <w:pPr>
        <w:jc w:val="center"/>
        <w:rPr>
          <w:b/>
          <w:lang w:val="ru-RU"/>
        </w:rPr>
      </w:pPr>
    </w:p>
    <w:p w14:paraId="142B163A" w14:textId="77777777" w:rsidR="003B6AFF" w:rsidRPr="00230CF8" w:rsidRDefault="003B6AFF" w:rsidP="00230CF8">
      <w:pPr>
        <w:jc w:val="center"/>
        <w:rPr>
          <w:b/>
          <w:lang w:val="ru-RU"/>
        </w:rPr>
      </w:pPr>
    </w:p>
    <w:p w14:paraId="54006C10" w14:textId="77777777" w:rsidR="003B6AFF" w:rsidRPr="00230CF8" w:rsidRDefault="003B6AFF" w:rsidP="00230CF8">
      <w:pPr>
        <w:jc w:val="center"/>
        <w:rPr>
          <w:b/>
          <w:lang w:val="ru-RU"/>
        </w:rPr>
      </w:pPr>
    </w:p>
    <w:p w14:paraId="2F3E761C" w14:textId="77777777" w:rsidR="003B6AFF" w:rsidRPr="00230CF8" w:rsidRDefault="003B6AFF" w:rsidP="00230CF8">
      <w:pPr>
        <w:jc w:val="center"/>
        <w:rPr>
          <w:b/>
          <w:lang w:val="ru-RU"/>
        </w:rPr>
      </w:pPr>
    </w:p>
    <w:p w14:paraId="0A45D0EA" w14:textId="6BFAAEDB" w:rsidR="003B6AFF" w:rsidRPr="00230CF8" w:rsidRDefault="003B6AFF" w:rsidP="00230CF8">
      <w:pPr>
        <w:jc w:val="center"/>
        <w:rPr>
          <w:b/>
          <w:lang w:val="ru-RU"/>
        </w:rPr>
      </w:pPr>
      <w:r w:rsidRPr="00230CF8">
        <w:rPr>
          <w:b/>
          <w:lang w:val="ru-RU"/>
        </w:rPr>
        <w:t>ОТЧЕТ РЕКТОРА</w:t>
      </w:r>
    </w:p>
    <w:p w14:paraId="336C5216" w14:textId="32199C45" w:rsidR="003B6AFF" w:rsidRPr="00230CF8" w:rsidRDefault="003B6AFF" w:rsidP="00230CF8">
      <w:pPr>
        <w:jc w:val="center"/>
        <w:rPr>
          <w:b/>
          <w:lang w:val="ru-RU"/>
        </w:rPr>
      </w:pPr>
      <w:r w:rsidRPr="00230CF8">
        <w:rPr>
          <w:b/>
          <w:lang w:val="ru-RU"/>
        </w:rPr>
        <w:t>О РАБОТЕ ФГБОУ ВО «АЛТАЙСКИЙ ГОСУДАРСТВЕННЫЙ УНИВЕРСИТЕТ» В 201</w:t>
      </w:r>
      <w:r w:rsidR="00A03F14" w:rsidRPr="00230CF8">
        <w:rPr>
          <w:b/>
          <w:lang w:val="ru-RU"/>
        </w:rPr>
        <w:t>8</w:t>
      </w:r>
      <w:r w:rsidRPr="00230CF8">
        <w:rPr>
          <w:b/>
          <w:lang w:val="ru-RU"/>
        </w:rPr>
        <w:t xml:space="preserve"> ГОДУ</w:t>
      </w:r>
    </w:p>
    <w:p w14:paraId="5D95EEDB" w14:textId="77777777" w:rsidR="003B6AFF" w:rsidRPr="00230CF8" w:rsidRDefault="003B6AFF" w:rsidP="00230CF8">
      <w:pPr>
        <w:jc w:val="center"/>
        <w:rPr>
          <w:b/>
          <w:lang w:val="ru-RU"/>
        </w:rPr>
      </w:pPr>
    </w:p>
    <w:p w14:paraId="5BF931BB" w14:textId="77777777" w:rsidR="003B6AFF" w:rsidRPr="00230CF8" w:rsidRDefault="003B6AFF" w:rsidP="00230CF8">
      <w:pPr>
        <w:jc w:val="center"/>
        <w:rPr>
          <w:b/>
          <w:lang w:val="ru-RU"/>
        </w:rPr>
      </w:pPr>
    </w:p>
    <w:p w14:paraId="01F5BB8A" w14:textId="77777777" w:rsidR="003B6AFF" w:rsidRPr="00230CF8" w:rsidRDefault="003B6AFF" w:rsidP="00230CF8">
      <w:pPr>
        <w:jc w:val="center"/>
        <w:rPr>
          <w:b/>
          <w:lang w:val="ru-RU"/>
        </w:rPr>
      </w:pPr>
    </w:p>
    <w:p w14:paraId="4B284020" w14:textId="77777777" w:rsidR="003B6AFF" w:rsidRPr="00230CF8" w:rsidRDefault="003B6AFF" w:rsidP="00230CF8">
      <w:pPr>
        <w:jc w:val="center"/>
        <w:rPr>
          <w:b/>
          <w:lang w:val="ru-RU"/>
        </w:rPr>
      </w:pPr>
    </w:p>
    <w:p w14:paraId="6230DECC" w14:textId="77777777" w:rsidR="003B6AFF" w:rsidRPr="00230CF8" w:rsidRDefault="003B6AFF" w:rsidP="00230CF8">
      <w:pPr>
        <w:jc w:val="center"/>
        <w:rPr>
          <w:b/>
          <w:lang w:val="ru-RU"/>
        </w:rPr>
      </w:pPr>
    </w:p>
    <w:p w14:paraId="07E01A6B" w14:textId="77777777" w:rsidR="003B6AFF" w:rsidRPr="00230CF8" w:rsidRDefault="003B6AFF" w:rsidP="00230CF8">
      <w:pPr>
        <w:jc w:val="center"/>
        <w:rPr>
          <w:b/>
          <w:lang w:val="ru-RU"/>
        </w:rPr>
      </w:pPr>
    </w:p>
    <w:p w14:paraId="3B623A56" w14:textId="77777777" w:rsidR="003B6AFF" w:rsidRPr="00230CF8" w:rsidRDefault="003B6AFF" w:rsidP="00230CF8">
      <w:pPr>
        <w:jc w:val="center"/>
        <w:rPr>
          <w:b/>
          <w:lang w:val="ru-RU"/>
        </w:rPr>
      </w:pPr>
    </w:p>
    <w:p w14:paraId="4264C950" w14:textId="77777777" w:rsidR="003B6AFF" w:rsidRPr="00230CF8" w:rsidRDefault="003B6AFF" w:rsidP="00230CF8">
      <w:pPr>
        <w:jc w:val="center"/>
        <w:rPr>
          <w:b/>
          <w:lang w:val="ru-RU"/>
        </w:rPr>
      </w:pPr>
    </w:p>
    <w:p w14:paraId="2F8BD443" w14:textId="77777777" w:rsidR="003B6AFF" w:rsidRPr="00230CF8" w:rsidRDefault="003B6AFF" w:rsidP="00230CF8">
      <w:pPr>
        <w:jc w:val="center"/>
        <w:rPr>
          <w:b/>
          <w:lang w:val="ru-RU"/>
        </w:rPr>
      </w:pPr>
    </w:p>
    <w:p w14:paraId="225ACBC8" w14:textId="77777777" w:rsidR="003B6AFF" w:rsidRPr="00230CF8" w:rsidRDefault="003B6AFF" w:rsidP="00230CF8">
      <w:pPr>
        <w:jc w:val="center"/>
        <w:rPr>
          <w:b/>
          <w:lang w:val="ru-RU"/>
        </w:rPr>
      </w:pPr>
    </w:p>
    <w:p w14:paraId="10488F67" w14:textId="77777777" w:rsidR="003B6AFF" w:rsidRPr="00230CF8" w:rsidRDefault="003B6AFF" w:rsidP="00230CF8">
      <w:pPr>
        <w:jc w:val="center"/>
        <w:rPr>
          <w:b/>
          <w:lang w:val="ru-RU"/>
        </w:rPr>
      </w:pPr>
    </w:p>
    <w:p w14:paraId="4AB20A6E" w14:textId="77777777" w:rsidR="003B6AFF" w:rsidRPr="00230CF8" w:rsidRDefault="003B6AFF" w:rsidP="00230CF8">
      <w:pPr>
        <w:jc w:val="center"/>
        <w:rPr>
          <w:b/>
          <w:lang w:val="ru-RU"/>
        </w:rPr>
      </w:pPr>
    </w:p>
    <w:p w14:paraId="2B46F7A7" w14:textId="77777777" w:rsidR="003B6AFF" w:rsidRPr="00230CF8" w:rsidRDefault="003B6AFF" w:rsidP="00230CF8">
      <w:pPr>
        <w:jc w:val="center"/>
        <w:rPr>
          <w:b/>
          <w:lang w:val="ru-RU"/>
        </w:rPr>
      </w:pPr>
    </w:p>
    <w:p w14:paraId="5C978567" w14:textId="77777777" w:rsidR="003B6AFF" w:rsidRPr="00230CF8" w:rsidRDefault="003B6AFF" w:rsidP="00230CF8">
      <w:pPr>
        <w:jc w:val="center"/>
        <w:rPr>
          <w:b/>
          <w:lang w:val="ru-RU"/>
        </w:rPr>
      </w:pPr>
    </w:p>
    <w:p w14:paraId="3BE5A20D" w14:textId="77777777" w:rsidR="00267263" w:rsidRPr="00230CF8" w:rsidRDefault="00267263" w:rsidP="00230CF8">
      <w:pPr>
        <w:jc w:val="center"/>
        <w:rPr>
          <w:b/>
          <w:lang w:val="ru-RU"/>
        </w:rPr>
      </w:pPr>
    </w:p>
    <w:p w14:paraId="73869A32" w14:textId="77777777" w:rsidR="00267263" w:rsidRPr="00230CF8" w:rsidRDefault="00267263" w:rsidP="00230CF8">
      <w:pPr>
        <w:jc w:val="center"/>
        <w:rPr>
          <w:b/>
          <w:lang w:val="ru-RU"/>
        </w:rPr>
      </w:pPr>
    </w:p>
    <w:p w14:paraId="0DD66954" w14:textId="77777777" w:rsidR="00267263" w:rsidRPr="00230CF8" w:rsidRDefault="00267263" w:rsidP="00230CF8">
      <w:pPr>
        <w:jc w:val="center"/>
        <w:rPr>
          <w:b/>
          <w:lang w:val="ru-RU"/>
        </w:rPr>
      </w:pPr>
    </w:p>
    <w:p w14:paraId="7593640D" w14:textId="77777777" w:rsidR="00267263" w:rsidRDefault="00267263" w:rsidP="00230CF8">
      <w:pPr>
        <w:jc w:val="center"/>
        <w:rPr>
          <w:b/>
          <w:lang w:val="ru-RU"/>
        </w:rPr>
      </w:pPr>
    </w:p>
    <w:p w14:paraId="29099CC0" w14:textId="77777777" w:rsidR="00DC6102" w:rsidRDefault="00DC6102" w:rsidP="00230CF8">
      <w:pPr>
        <w:jc w:val="center"/>
        <w:rPr>
          <w:b/>
          <w:lang w:val="ru-RU"/>
        </w:rPr>
      </w:pPr>
    </w:p>
    <w:p w14:paraId="70CF31BC" w14:textId="77777777" w:rsidR="00DC6102" w:rsidRDefault="00DC6102" w:rsidP="00230CF8">
      <w:pPr>
        <w:jc w:val="center"/>
        <w:rPr>
          <w:b/>
          <w:lang w:val="ru-RU"/>
        </w:rPr>
      </w:pPr>
    </w:p>
    <w:p w14:paraId="57B3FE25" w14:textId="77777777" w:rsidR="00DC6102" w:rsidRDefault="00DC6102" w:rsidP="00230CF8">
      <w:pPr>
        <w:jc w:val="center"/>
        <w:rPr>
          <w:b/>
          <w:lang w:val="ru-RU"/>
        </w:rPr>
      </w:pPr>
    </w:p>
    <w:p w14:paraId="2F29AD3B" w14:textId="77777777" w:rsidR="00DC6102" w:rsidRDefault="00DC6102" w:rsidP="00230CF8">
      <w:pPr>
        <w:jc w:val="center"/>
        <w:rPr>
          <w:b/>
          <w:lang w:val="ru-RU"/>
        </w:rPr>
      </w:pPr>
    </w:p>
    <w:p w14:paraId="6CE77777" w14:textId="77777777" w:rsidR="00DC6102" w:rsidRPr="00230CF8" w:rsidRDefault="00DC6102" w:rsidP="00230CF8">
      <w:pPr>
        <w:jc w:val="center"/>
        <w:rPr>
          <w:b/>
          <w:lang w:val="ru-RU"/>
        </w:rPr>
      </w:pPr>
    </w:p>
    <w:p w14:paraId="32722AD4" w14:textId="77777777" w:rsidR="00267263" w:rsidRPr="00230CF8" w:rsidRDefault="00267263" w:rsidP="00230CF8">
      <w:pPr>
        <w:jc w:val="center"/>
        <w:rPr>
          <w:b/>
          <w:lang w:val="ru-RU"/>
        </w:rPr>
      </w:pPr>
    </w:p>
    <w:p w14:paraId="60E1D444" w14:textId="77777777" w:rsidR="00267263" w:rsidRPr="00230CF8" w:rsidRDefault="00267263" w:rsidP="00230CF8">
      <w:pPr>
        <w:jc w:val="center"/>
        <w:rPr>
          <w:b/>
          <w:lang w:val="ru-RU"/>
        </w:rPr>
      </w:pPr>
    </w:p>
    <w:p w14:paraId="529918F5" w14:textId="77777777" w:rsidR="00267263" w:rsidRPr="00230CF8" w:rsidRDefault="00267263" w:rsidP="00230CF8">
      <w:pPr>
        <w:jc w:val="center"/>
        <w:rPr>
          <w:b/>
          <w:lang w:val="ru-RU"/>
        </w:rPr>
      </w:pPr>
    </w:p>
    <w:p w14:paraId="565F4A31" w14:textId="77777777" w:rsidR="00267263" w:rsidRPr="00230CF8" w:rsidRDefault="00267263" w:rsidP="00230CF8">
      <w:pPr>
        <w:jc w:val="center"/>
        <w:rPr>
          <w:b/>
          <w:lang w:val="ru-RU"/>
        </w:rPr>
      </w:pPr>
    </w:p>
    <w:p w14:paraId="20AE15D1" w14:textId="77777777" w:rsidR="00267263" w:rsidRPr="00230CF8" w:rsidRDefault="00267263" w:rsidP="00230CF8">
      <w:pPr>
        <w:jc w:val="center"/>
        <w:rPr>
          <w:b/>
          <w:lang w:val="ru-RU"/>
        </w:rPr>
      </w:pPr>
    </w:p>
    <w:p w14:paraId="5187A880" w14:textId="77777777" w:rsidR="003B6AFF" w:rsidRPr="00230CF8" w:rsidRDefault="003B6AFF" w:rsidP="00230CF8">
      <w:pPr>
        <w:jc w:val="center"/>
        <w:rPr>
          <w:b/>
          <w:lang w:val="ru-RU"/>
        </w:rPr>
      </w:pPr>
    </w:p>
    <w:p w14:paraId="5C580B78" w14:textId="77777777" w:rsidR="003B6AFF" w:rsidRPr="00230CF8" w:rsidRDefault="003B6AFF" w:rsidP="00230CF8">
      <w:pPr>
        <w:jc w:val="center"/>
        <w:rPr>
          <w:b/>
          <w:lang w:val="ru-RU"/>
        </w:rPr>
      </w:pPr>
    </w:p>
    <w:p w14:paraId="38BCD3AF" w14:textId="77777777" w:rsidR="003B6AFF" w:rsidRPr="00230CF8" w:rsidRDefault="003B6AFF" w:rsidP="00230CF8">
      <w:pPr>
        <w:jc w:val="center"/>
        <w:rPr>
          <w:b/>
          <w:lang w:val="ru-RU"/>
        </w:rPr>
      </w:pPr>
    </w:p>
    <w:p w14:paraId="3F11B94A" w14:textId="0722F506" w:rsidR="003B6AFF" w:rsidRPr="00230CF8" w:rsidRDefault="003B6AFF" w:rsidP="00230CF8">
      <w:pPr>
        <w:jc w:val="center"/>
        <w:rPr>
          <w:b/>
          <w:lang w:val="ru-RU"/>
        </w:rPr>
      </w:pPr>
      <w:r w:rsidRPr="00230CF8">
        <w:rPr>
          <w:b/>
          <w:lang w:val="ru-RU"/>
        </w:rPr>
        <w:t>Барнаул, 201</w:t>
      </w:r>
      <w:r w:rsidR="00A03F14" w:rsidRPr="00230CF8">
        <w:rPr>
          <w:b/>
          <w:lang w:val="ru-RU"/>
        </w:rPr>
        <w:t>9</w:t>
      </w:r>
    </w:p>
    <w:p w14:paraId="09D9659A" w14:textId="39F7878D" w:rsidR="002A1ABF" w:rsidRPr="00230CF8" w:rsidRDefault="002A1ABF" w:rsidP="00230CF8">
      <w:pPr>
        <w:keepNext/>
        <w:outlineLvl w:val="8"/>
        <w:rPr>
          <w:rStyle w:val="10"/>
          <w:rFonts w:ascii="Times New Roman" w:hAnsi="Times New Roman"/>
          <w:kern w:val="0"/>
          <w:sz w:val="24"/>
          <w:szCs w:val="24"/>
          <w:lang w:val="ru-RU"/>
        </w:rPr>
      </w:pPr>
      <w:bookmarkStart w:id="1" w:name="_Toc409767359"/>
      <w:bookmarkStart w:id="2" w:name="_Toc506453753"/>
      <w:bookmarkStart w:id="3" w:name="_Toc407621919"/>
      <w:bookmarkStart w:id="4" w:name="_Toc407621957"/>
    </w:p>
    <w:sdt>
      <w:sdtPr>
        <w:rPr>
          <w:rFonts w:ascii="Arial" w:hAnsi="Arial"/>
          <w:sz w:val="24"/>
          <w:szCs w:val="24"/>
          <w:lang w:val="ru-RU"/>
        </w:rPr>
        <w:id w:val="353779382"/>
        <w:docPartObj>
          <w:docPartGallery w:val="Table of Contents"/>
          <w:docPartUnique/>
        </w:docPartObj>
      </w:sdtPr>
      <w:sdtEndPr>
        <w:rPr>
          <w:kern w:val="0"/>
          <w:lang w:val="en-US"/>
        </w:rPr>
      </w:sdtEndPr>
      <w:sdtContent>
        <w:p w14:paraId="34525BBC" w14:textId="65C5BF74" w:rsidR="00072E34" w:rsidRPr="00230CF8" w:rsidRDefault="0082050B" w:rsidP="00230CF8">
          <w:pPr>
            <w:pStyle w:val="af4"/>
            <w:numPr>
              <w:ilvl w:val="0"/>
              <w:numId w:val="0"/>
            </w:numPr>
            <w:spacing w:before="0" w:after="0"/>
            <w:ind w:left="432"/>
            <w:jc w:val="center"/>
            <w:rPr>
              <w:sz w:val="24"/>
              <w:szCs w:val="24"/>
            </w:rPr>
          </w:pPr>
          <w:r w:rsidRPr="00230CF8">
            <w:rPr>
              <w:sz w:val="24"/>
              <w:szCs w:val="24"/>
              <w:lang w:val="ru-RU"/>
            </w:rPr>
            <w:t xml:space="preserve"> </w:t>
          </w:r>
          <w:r w:rsidR="00072E34" w:rsidRPr="00230CF8">
            <w:rPr>
              <w:sz w:val="24"/>
              <w:szCs w:val="24"/>
              <w:lang w:val="ru-RU"/>
            </w:rPr>
            <w:t>Оглавление</w:t>
          </w:r>
        </w:p>
        <w:p w14:paraId="4EAF6383" w14:textId="77777777" w:rsidR="00DC1912" w:rsidRPr="00230CF8" w:rsidRDefault="00072E34" w:rsidP="00230CF8">
          <w:pPr>
            <w:pStyle w:val="12"/>
            <w:tabs>
              <w:tab w:val="right" w:leader="dot" w:pos="9345"/>
            </w:tabs>
            <w:rPr>
              <w:rFonts w:eastAsiaTheme="minorEastAsia"/>
              <w:noProof/>
              <w:lang w:val="ru-RU" w:eastAsia="ru-RU" w:bidi="ar-SA"/>
            </w:rPr>
          </w:pPr>
          <w:r w:rsidRPr="00230CF8">
            <w:fldChar w:fldCharType="begin"/>
          </w:r>
          <w:r w:rsidRPr="00230CF8">
            <w:instrText xml:space="preserve"> TOC \o "1-3" \h \z \u </w:instrText>
          </w:r>
          <w:r w:rsidRPr="00230CF8">
            <w:fldChar w:fldCharType="separate"/>
          </w:r>
          <w:hyperlink w:anchor="_Toc536272897" w:history="1">
            <w:r w:rsidR="00DC1912" w:rsidRPr="00230CF8">
              <w:rPr>
                <w:rStyle w:val="af9"/>
                <w:rFonts w:eastAsia="Arial Unicode MS"/>
                <w:noProof/>
                <w:lang w:val="ru-RU" w:eastAsia="ru-RU"/>
              </w:rPr>
              <w:t xml:space="preserve">1.  </w:t>
            </w:r>
            <w:r w:rsidR="00DC1912" w:rsidRPr="00230CF8">
              <w:rPr>
                <w:rStyle w:val="af9"/>
                <w:rFonts w:eastAsia="Arial Unicode MS"/>
                <w:noProof/>
                <w:lang w:val="ru-RU"/>
              </w:rPr>
              <w:t>КЛЮЧЕВЫЕ РЕЗУЛЬТАТЫ СТРАТЕГИЧЕСКОГО РАЗВИТИЯ УНИВЕРСИТЕТА В 2018 Г., ЛУЧШИЕ ПРАКТИКИ РЕАЛИЗАЦИИ ПРЕОБРАЗОВАНИЙ И ПРОБЛЕМЫ РЕАЛИЗАЦИИ ПРОГРАММЫ РАЗВИТИЯ ОПОРНОГО УНИВЕРСИТЕТА</w:t>
            </w:r>
            <w:r w:rsidR="00DC1912" w:rsidRPr="00230CF8">
              <w:rPr>
                <w:noProof/>
                <w:webHidden/>
              </w:rPr>
              <w:tab/>
            </w:r>
            <w:r w:rsidR="00DC1912" w:rsidRPr="00230CF8">
              <w:rPr>
                <w:noProof/>
                <w:webHidden/>
              </w:rPr>
              <w:fldChar w:fldCharType="begin"/>
            </w:r>
            <w:r w:rsidR="00DC1912" w:rsidRPr="00230CF8">
              <w:rPr>
                <w:noProof/>
                <w:webHidden/>
              </w:rPr>
              <w:instrText xml:space="preserve"> PAGEREF _Toc536272897 \h </w:instrText>
            </w:r>
            <w:r w:rsidR="00DC1912" w:rsidRPr="00230CF8">
              <w:rPr>
                <w:noProof/>
                <w:webHidden/>
              </w:rPr>
            </w:r>
            <w:r w:rsidR="00DC1912" w:rsidRPr="00230CF8">
              <w:rPr>
                <w:noProof/>
                <w:webHidden/>
              </w:rPr>
              <w:fldChar w:fldCharType="separate"/>
            </w:r>
            <w:r w:rsidR="00DC6102">
              <w:rPr>
                <w:noProof/>
                <w:webHidden/>
              </w:rPr>
              <w:t>4</w:t>
            </w:r>
            <w:r w:rsidR="00DC1912" w:rsidRPr="00230CF8">
              <w:rPr>
                <w:noProof/>
                <w:webHidden/>
              </w:rPr>
              <w:fldChar w:fldCharType="end"/>
            </w:r>
          </w:hyperlink>
        </w:p>
        <w:p w14:paraId="398978BA" w14:textId="77777777" w:rsidR="00DC1912" w:rsidRPr="00230CF8" w:rsidRDefault="00F4595D" w:rsidP="00230CF8">
          <w:pPr>
            <w:pStyle w:val="12"/>
            <w:tabs>
              <w:tab w:val="left" w:pos="480"/>
              <w:tab w:val="right" w:leader="dot" w:pos="9345"/>
            </w:tabs>
            <w:rPr>
              <w:rFonts w:eastAsiaTheme="minorEastAsia"/>
              <w:noProof/>
              <w:lang w:val="ru-RU" w:eastAsia="ru-RU" w:bidi="ar-SA"/>
            </w:rPr>
          </w:pPr>
          <w:hyperlink w:anchor="_Toc536272898" w:history="1">
            <w:r w:rsidR="00DC1912" w:rsidRPr="00230CF8">
              <w:rPr>
                <w:rStyle w:val="af9"/>
                <w:rFonts w:eastAsia="Arial Unicode MS"/>
                <w:noProof/>
                <w:lang w:val="ru-RU" w:eastAsia="ru-RU"/>
              </w:rPr>
              <w:t>2.</w:t>
            </w:r>
            <w:r w:rsidR="00DC1912" w:rsidRPr="00230CF8">
              <w:rPr>
                <w:rFonts w:eastAsiaTheme="minorEastAsia"/>
                <w:noProof/>
                <w:lang w:val="ru-RU" w:eastAsia="ru-RU" w:bidi="ar-SA"/>
              </w:rPr>
              <w:tab/>
            </w:r>
            <w:r w:rsidR="00DC1912" w:rsidRPr="00230CF8">
              <w:rPr>
                <w:rStyle w:val="af9"/>
                <w:rFonts w:eastAsia="Arial Unicode MS"/>
                <w:noProof/>
              </w:rPr>
              <w:t>МОДЕРНИЗАЦИЯ ОБРАЗОВАТЕЛЬНОЙ ДЕЯТЕЛЬНОСТИ</w:t>
            </w:r>
            <w:r w:rsidR="00DC1912" w:rsidRPr="00230CF8">
              <w:rPr>
                <w:noProof/>
                <w:webHidden/>
              </w:rPr>
              <w:tab/>
            </w:r>
            <w:r w:rsidR="00DC1912" w:rsidRPr="00230CF8">
              <w:rPr>
                <w:noProof/>
                <w:webHidden/>
              </w:rPr>
              <w:fldChar w:fldCharType="begin"/>
            </w:r>
            <w:r w:rsidR="00DC1912" w:rsidRPr="00230CF8">
              <w:rPr>
                <w:noProof/>
                <w:webHidden/>
              </w:rPr>
              <w:instrText xml:space="preserve"> PAGEREF _Toc536272898 \h </w:instrText>
            </w:r>
            <w:r w:rsidR="00DC1912" w:rsidRPr="00230CF8">
              <w:rPr>
                <w:noProof/>
                <w:webHidden/>
              </w:rPr>
            </w:r>
            <w:r w:rsidR="00DC1912" w:rsidRPr="00230CF8">
              <w:rPr>
                <w:noProof/>
                <w:webHidden/>
              </w:rPr>
              <w:fldChar w:fldCharType="separate"/>
            </w:r>
            <w:r w:rsidR="00DC6102">
              <w:rPr>
                <w:noProof/>
                <w:webHidden/>
              </w:rPr>
              <w:t>8</w:t>
            </w:r>
            <w:r w:rsidR="00DC1912" w:rsidRPr="00230CF8">
              <w:rPr>
                <w:noProof/>
                <w:webHidden/>
              </w:rPr>
              <w:fldChar w:fldCharType="end"/>
            </w:r>
          </w:hyperlink>
        </w:p>
        <w:p w14:paraId="69E943C5" w14:textId="77777777" w:rsidR="00DC1912" w:rsidRPr="00230CF8" w:rsidRDefault="00F4595D" w:rsidP="00230CF8">
          <w:pPr>
            <w:pStyle w:val="12"/>
            <w:tabs>
              <w:tab w:val="right" w:leader="dot" w:pos="9345"/>
            </w:tabs>
            <w:rPr>
              <w:rFonts w:eastAsiaTheme="minorEastAsia"/>
              <w:noProof/>
              <w:lang w:val="ru-RU" w:eastAsia="ru-RU" w:bidi="ar-SA"/>
            </w:rPr>
          </w:pPr>
          <w:hyperlink w:anchor="_Toc536272899" w:history="1">
            <w:r w:rsidR="00DC1912" w:rsidRPr="00230CF8">
              <w:rPr>
                <w:rStyle w:val="af9"/>
                <w:rFonts w:eastAsia="Arial Unicode MS"/>
                <w:noProof/>
                <w:lang w:val="ru-RU" w:eastAsia="ru-RU"/>
              </w:rPr>
              <w:t xml:space="preserve">2.1      </w:t>
            </w:r>
            <w:r w:rsidR="00DC1912" w:rsidRPr="00230CF8">
              <w:rPr>
                <w:rStyle w:val="af9"/>
                <w:rFonts w:eastAsia="Arial Unicode MS"/>
                <w:noProof/>
                <w:lang w:val="ru-RU"/>
              </w:rPr>
              <w:t>Подготовка одаренных детей к обучению по образовательным программам СПО и ВО</w:t>
            </w:r>
            <w:r w:rsidR="00DC1912" w:rsidRPr="00230CF8">
              <w:rPr>
                <w:noProof/>
                <w:webHidden/>
              </w:rPr>
              <w:tab/>
            </w:r>
            <w:r w:rsidR="00DC1912" w:rsidRPr="00230CF8">
              <w:rPr>
                <w:noProof/>
                <w:webHidden/>
              </w:rPr>
              <w:fldChar w:fldCharType="begin"/>
            </w:r>
            <w:r w:rsidR="00DC1912" w:rsidRPr="00230CF8">
              <w:rPr>
                <w:noProof/>
                <w:webHidden/>
              </w:rPr>
              <w:instrText xml:space="preserve"> PAGEREF _Toc536272899 \h </w:instrText>
            </w:r>
            <w:r w:rsidR="00DC1912" w:rsidRPr="00230CF8">
              <w:rPr>
                <w:noProof/>
                <w:webHidden/>
              </w:rPr>
            </w:r>
            <w:r w:rsidR="00DC1912" w:rsidRPr="00230CF8">
              <w:rPr>
                <w:noProof/>
                <w:webHidden/>
              </w:rPr>
              <w:fldChar w:fldCharType="separate"/>
            </w:r>
            <w:r w:rsidR="00DC6102">
              <w:rPr>
                <w:noProof/>
                <w:webHidden/>
              </w:rPr>
              <w:t>8</w:t>
            </w:r>
            <w:r w:rsidR="00DC1912" w:rsidRPr="00230CF8">
              <w:rPr>
                <w:noProof/>
                <w:webHidden/>
              </w:rPr>
              <w:fldChar w:fldCharType="end"/>
            </w:r>
          </w:hyperlink>
        </w:p>
        <w:p w14:paraId="34D9D25B" w14:textId="77777777" w:rsidR="00DC1912" w:rsidRPr="00230CF8" w:rsidRDefault="00F4595D" w:rsidP="00230CF8">
          <w:pPr>
            <w:pStyle w:val="23"/>
            <w:tabs>
              <w:tab w:val="left" w:pos="480"/>
            </w:tabs>
            <w:rPr>
              <w:rFonts w:eastAsiaTheme="minorEastAsia"/>
              <w:snapToGrid/>
              <w:spacing w:val="0"/>
              <w:sz w:val="24"/>
              <w:szCs w:val="24"/>
              <w:lang w:eastAsia="ru-RU"/>
            </w:rPr>
          </w:pPr>
          <w:hyperlink w:anchor="_Toc536272900" w:history="1">
            <w:r w:rsidR="00DC1912" w:rsidRPr="00230CF8">
              <w:rPr>
                <w:rStyle w:val="af9"/>
                <w:rFonts w:eastAsia="Arial Unicode MS"/>
                <w:kern w:val="32"/>
                <w:sz w:val="24"/>
                <w:szCs w:val="24"/>
                <w:lang w:bidi="en-US"/>
              </w:rPr>
              <w:t>2.2</w:t>
            </w:r>
            <w:r w:rsidR="00DC1912" w:rsidRPr="00230CF8">
              <w:rPr>
                <w:rFonts w:eastAsiaTheme="minorEastAsia"/>
                <w:snapToGrid/>
                <w:spacing w:val="0"/>
                <w:sz w:val="24"/>
                <w:szCs w:val="24"/>
                <w:lang w:eastAsia="ru-RU"/>
              </w:rPr>
              <w:tab/>
            </w:r>
            <w:r w:rsidR="00DC1912" w:rsidRPr="00230CF8">
              <w:rPr>
                <w:rStyle w:val="af9"/>
                <w:rFonts w:eastAsia="Arial Unicode MS"/>
                <w:kern w:val="32"/>
                <w:sz w:val="24"/>
                <w:szCs w:val="24"/>
                <w:lang w:bidi="en-US"/>
              </w:rPr>
              <w:t>Развитие СПО</w:t>
            </w:r>
            <w:r w:rsidR="00DC1912" w:rsidRPr="00230CF8">
              <w:rPr>
                <w:webHidden/>
                <w:sz w:val="24"/>
                <w:szCs w:val="24"/>
              </w:rPr>
              <w:tab/>
            </w:r>
            <w:r w:rsidR="00DC1912" w:rsidRPr="00230CF8">
              <w:rPr>
                <w:webHidden/>
                <w:sz w:val="24"/>
                <w:szCs w:val="24"/>
              </w:rPr>
              <w:fldChar w:fldCharType="begin"/>
            </w:r>
            <w:r w:rsidR="00DC1912" w:rsidRPr="00230CF8">
              <w:rPr>
                <w:webHidden/>
                <w:sz w:val="24"/>
                <w:szCs w:val="24"/>
              </w:rPr>
              <w:instrText xml:space="preserve"> PAGEREF _Toc536272900 \h </w:instrText>
            </w:r>
            <w:r w:rsidR="00DC1912" w:rsidRPr="00230CF8">
              <w:rPr>
                <w:webHidden/>
                <w:sz w:val="24"/>
                <w:szCs w:val="24"/>
              </w:rPr>
            </w:r>
            <w:r w:rsidR="00DC1912" w:rsidRPr="00230CF8">
              <w:rPr>
                <w:webHidden/>
                <w:sz w:val="24"/>
                <w:szCs w:val="24"/>
              </w:rPr>
              <w:fldChar w:fldCharType="separate"/>
            </w:r>
            <w:r w:rsidR="00DC6102">
              <w:rPr>
                <w:webHidden/>
                <w:sz w:val="24"/>
                <w:szCs w:val="24"/>
              </w:rPr>
              <w:t>11</w:t>
            </w:r>
            <w:r w:rsidR="00DC1912" w:rsidRPr="00230CF8">
              <w:rPr>
                <w:webHidden/>
                <w:sz w:val="24"/>
                <w:szCs w:val="24"/>
              </w:rPr>
              <w:fldChar w:fldCharType="end"/>
            </w:r>
          </w:hyperlink>
        </w:p>
        <w:p w14:paraId="2367B537" w14:textId="77777777" w:rsidR="00DC1912" w:rsidRPr="00230CF8" w:rsidRDefault="00F4595D" w:rsidP="00230CF8">
          <w:pPr>
            <w:pStyle w:val="23"/>
            <w:tabs>
              <w:tab w:val="left" w:pos="480"/>
            </w:tabs>
            <w:rPr>
              <w:rFonts w:eastAsiaTheme="minorEastAsia"/>
              <w:snapToGrid/>
              <w:spacing w:val="0"/>
              <w:sz w:val="24"/>
              <w:szCs w:val="24"/>
              <w:lang w:eastAsia="ru-RU"/>
            </w:rPr>
          </w:pPr>
          <w:hyperlink w:anchor="_Toc536272901" w:history="1">
            <w:r w:rsidR="00DC1912" w:rsidRPr="00230CF8">
              <w:rPr>
                <w:rStyle w:val="af9"/>
                <w:rFonts w:eastAsia="Arial Unicode MS"/>
                <w:kern w:val="32"/>
                <w:sz w:val="24"/>
                <w:szCs w:val="24"/>
                <w:lang w:bidi="en-US"/>
              </w:rPr>
              <w:t>2.3</w:t>
            </w:r>
            <w:r w:rsidR="00DC1912" w:rsidRPr="00230CF8">
              <w:rPr>
                <w:rFonts w:eastAsiaTheme="minorEastAsia"/>
                <w:snapToGrid/>
                <w:spacing w:val="0"/>
                <w:sz w:val="24"/>
                <w:szCs w:val="24"/>
                <w:lang w:eastAsia="ru-RU"/>
              </w:rPr>
              <w:tab/>
            </w:r>
            <w:r w:rsidR="00DC1912" w:rsidRPr="00230CF8">
              <w:rPr>
                <w:rStyle w:val="af9"/>
                <w:rFonts w:eastAsia="Arial Unicode MS"/>
                <w:kern w:val="32"/>
                <w:sz w:val="24"/>
                <w:szCs w:val="24"/>
                <w:lang w:bidi="en-US"/>
              </w:rPr>
              <w:t>Приемная кампания</w:t>
            </w:r>
            <w:r w:rsidR="00DC1912" w:rsidRPr="00230CF8">
              <w:rPr>
                <w:webHidden/>
                <w:sz w:val="24"/>
                <w:szCs w:val="24"/>
              </w:rPr>
              <w:tab/>
            </w:r>
            <w:r w:rsidR="00DC1912" w:rsidRPr="00230CF8">
              <w:rPr>
                <w:webHidden/>
                <w:sz w:val="24"/>
                <w:szCs w:val="24"/>
              </w:rPr>
              <w:fldChar w:fldCharType="begin"/>
            </w:r>
            <w:r w:rsidR="00DC1912" w:rsidRPr="00230CF8">
              <w:rPr>
                <w:webHidden/>
                <w:sz w:val="24"/>
                <w:szCs w:val="24"/>
              </w:rPr>
              <w:instrText xml:space="preserve"> PAGEREF _Toc536272901 \h </w:instrText>
            </w:r>
            <w:r w:rsidR="00DC1912" w:rsidRPr="00230CF8">
              <w:rPr>
                <w:webHidden/>
                <w:sz w:val="24"/>
                <w:szCs w:val="24"/>
              </w:rPr>
            </w:r>
            <w:r w:rsidR="00DC1912" w:rsidRPr="00230CF8">
              <w:rPr>
                <w:webHidden/>
                <w:sz w:val="24"/>
                <w:szCs w:val="24"/>
              </w:rPr>
              <w:fldChar w:fldCharType="separate"/>
            </w:r>
            <w:r w:rsidR="00DC6102">
              <w:rPr>
                <w:webHidden/>
                <w:sz w:val="24"/>
                <w:szCs w:val="24"/>
              </w:rPr>
              <w:t>16</w:t>
            </w:r>
            <w:r w:rsidR="00DC1912" w:rsidRPr="00230CF8">
              <w:rPr>
                <w:webHidden/>
                <w:sz w:val="24"/>
                <w:szCs w:val="24"/>
              </w:rPr>
              <w:fldChar w:fldCharType="end"/>
            </w:r>
          </w:hyperlink>
        </w:p>
        <w:p w14:paraId="5C9FD5BF" w14:textId="77777777" w:rsidR="00DC1912" w:rsidRPr="00230CF8" w:rsidRDefault="00F4595D" w:rsidP="00230CF8">
          <w:pPr>
            <w:pStyle w:val="12"/>
            <w:tabs>
              <w:tab w:val="left" w:pos="660"/>
              <w:tab w:val="right" w:leader="dot" w:pos="9345"/>
            </w:tabs>
            <w:rPr>
              <w:rFonts w:eastAsiaTheme="minorEastAsia"/>
              <w:noProof/>
              <w:lang w:val="ru-RU" w:eastAsia="ru-RU" w:bidi="ar-SA"/>
            </w:rPr>
          </w:pPr>
          <w:hyperlink w:anchor="_Toc536272902" w:history="1">
            <w:r w:rsidR="00DC1912" w:rsidRPr="00230CF8">
              <w:rPr>
                <w:rStyle w:val="af9"/>
                <w:rFonts w:eastAsia="Arial Unicode MS"/>
                <w:noProof/>
                <w:lang w:val="ru-RU"/>
              </w:rPr>
              <w:t>2.4</w:t>
            </w:r>
            <w:r w:rsidR="00DC1912" w:rsidRPr="00230CF8">
              <w:rPr>
                <w:rFonts w:eastAsiaTheme="minorEastAsia"/>
                <w:noProof/>
                <w:lang w:val="ru-RU" w:eastAsia="ru-RU" w:bidi="ar-SA"/>
              </w:rPr>
              <w:tab/>
            </w:r>
            <w:r w:rsidR="00DC1912" w:rsidRPr="00230CF8">
              <w:rPr>
                <w:rStyle w:val="af9"/>
                <w:rFonts w:eastAsia="Arial Unicode MS"/>
                <w:noProof/>
                <w:lang w:val="ru-RU"/>
              </w:rPr>
              <w:t>Выявление и поддержка развития талантливых студентов, магистрантов и аспирантов, повышение качества образования</w:t>
            </w:r>
            <w:r w:rsidR="00DC1912" w:rsidRPr="00230CF8">
              <w:rPr>
                <w:noProof/>
                <w:webHidden/>
              </w:rPr>
              <w:tab/>
            </w:r>
            <w:r w:rsidR="00DC1912" w:rsidRPr="00230CF8">
              <w:rPr>
                <w:noProof/>
                <w:webHidden/>
              </w:rPr>
              <w:fldChar w:fldCharType="begin"/>
            </w:r>
            <w:r w:rsidR="00DC1912" w:rsidRPr="00230CF8">
              <w:rPr>
                <w:noProof/>
                <w:webHidden/>
              </w:rPr>
              <w:instrText xml:space="preserve"> PAGEREF _Toc536272902 \h </w:instrText>
            </w:r>
            <w:r w:rsidR="00DC1912" w:rsidRPr="00230CF8">
              <w:rPr>
                <w:noProof/>
                <w:webHidden/>
              </w:rPr>
            </w:r>
            <w:r w:rsidR="00DC1912" w:rsidRPr="00230CF8">
              <w:rPr>
                <w:noProof/>
                <w:webHidden/>
              </w:rPr>
              <w:fldChar w:fldCharType="separate"/>
            </w:r>
            <w:r w:rsidR="00DC6102">
              <w:rPr>
                <w:noProof/>
                <w:webHidden/>
              </w:rPr>
              <w:t>24</w:t>
            </w:r>
            <w:r w:rsidR="00DC1912" w:rsidRPr="00230CF8">
              <w:rPr>
                <w:noProof/>
                <w:webHidden/>
              </w:rPr>
              <w:fldChar w:fldCharType="end"/>
            </w:r>
          </w:hyperlink>
        </w:p>
        <w:p w14:paraId="7AD7E743" w14:textId="77777777" w:rsidR="00DC1912" w:rsidRPr="00230CF8" w:rsidRDefault="00F4595D" w:rsidP="00230CF8">
          <w:pPr>
            <w:pStyle w:val="23"/>
            <w:tabs>
              <w:tab w:val="left" w:pos="480"/>
            </w:tabs>
            <w:rPr>
              <w:rFonts w:eastAsiaTheme="minorEastAsia"/>
              <w:snapToGrid/>
              <w:spacing w:val="0"/>
              <w:sz w:val="24"/>
              <w:szCs w:val="24"/>
              <w:lang w:eastAsia="ru-RU"/>
            </w:rPr>
          </w:pPr>
          <w:hyperlink w:anchor="_Toc536272903" w:history="1">
            <w:r w:rsidR="00DC1912" w:rsidRPr="00230CF8">
              <w:rPr>
                <w:rStyle w:val="af9"/>
                <w:rFonts w:eastAsia="Arial Unicode MS"/>
                <w:sz w:val="24"/>
                <w:szCs w:val="24"/>
                <w:lang w:eastAsia="ru-RU" w:bidi="en-US"/>
              </w:rPr>
              <w:t>2.5</w:t>
            </w:r>
            <w:r w:rsidR="00DC1912" w:rsidRPr="00230CF8">
              <w:rPr>
                <w:rFonts w:eastAsiaTheme="minorEastAsia"/>
                <w:snapToGrid/>
                <w:spacing w:val="0"/>
                <w:sz w:val="24"/>
                <w:szCs w:val="24"/>
                <w:lang w:eastAsia="ru-RU"/>
              </w:rPr>
              <w:tab/>
            </w:r>
            <w:r w:rsidR="00DC1912" w:rsidRPr="00230CF8">
              <w:rPr>
                <w:rStyle w:val="af9"/>
                <w:rFonts w:eastAsia="Arial Unicode MS"/>
                <w:kern w:val="32"/>
                <w:sz w:val="24"/>
                <w:szCs w:val="24"/>
                <w:lang w:bidi="en-US"/>
              </w:rPr>
              <w:t>Разработка и реализация новых образовательных программ</w:t>
            </w:r>
            <w:r w:rsidR="00DC1912" w:rsidRPr="00230CF8">
              <w:rPr>
                <w:webHidden/>
                <w:sz w:val="24"/>
                <w:szCs w:val="24"/>
              </w:rPr>
              <w:tab/>
            </w:r>
            <w:r w:rsidR="00DC1912" w:rsidRPr="00230CF8">
              <w:rPr>
                <w:webHidden/>
                <w:sz w:val="24"/>
                <w:szCs w:val="24"/>
              </w:rPr>
              <w:fldChar w:fldCharType="begin"/>
            </w:r>
            <w:r w:rsidR="00DC1912" w:rsidRPr="00230CF8">
              <w:rPr>
                <w:webHidden/>
                <w:sz w:val="24"/>
                <w:szCs w:val="24"/>
              </w:rPr>
              <w:instrText xml:space="preserve"> PAGEREF _Toc536272903 \h </w:instrText>
            </w:r>
            <w:r w:rsidR="00DC1912" w:rsidRPr="00230CF8">
              <w:rPr>
                <w:webHidden/>
                <w:sz w:val="24"/>
                <w:szCs w:val="24"/>
              </w:rPr>
            </w:r>
            <w:r w:rsidR="00DC1912" w:rsidRPr="00230CF8">
              <w:rPr>
                <w:webHidden/>
                <w:sz w:val="24"/>
                <w:szCs w:val="24"/>
              </w:rPr>
              <w:fldChar w:fldCharType="separate"/>
            </w:r>
            <w:r w:rsidR="00DC6102">
              <w:rPr>
                <w:webHidden/>
                <w:sz w:val="24"/>
                <w:szCs w:val="24"/>
              </w:rPr>
              <w:t>25</w:t>
            </w:r>
            <w:r w:rsidR="00DC1912" w:rsidRPr="00230CF8">
              <w:rPr>
                <w:webHidden/>
                <w:sz w:val="24"/>
                <w:szCs w:val="24"/>
              </w:rPr>
              <w:fldChar w:fldCharType="end"/>
            </w:r>
          </w:hyperlink>
        </w:p>
        <w:p w14:paraId="47CFDE3D" w14:textId="77777777" w:rsidR="00DC1912" w:rsidRPr="00230CF8" w:rsidRDefault="00F4595D" w:rsidP="00230CF8">
          <w:pPr>
            <w:pStyle w:val="12"/>
            <w:tabs>
              <w:tab w:val="right" w:leader="dot" w:pos="9345"/>
            </w:tabs>
            <w:rPr>
              <w:rFonts w:eastAsiaTheme="minorEastAsia"/>
              <w:noProof/>
              <w:lang w:val="ru-RU" w:eastAsia="ru-RU" w:bidi="ar-SA"/>
            </w:rPr>
          </w:pPr>
          <w:hyperlink w:anchor="_Toc536272904" w:history="1">
            <w:r w:rsidR="00DC1912" w:rsidRPr="00230CF8">
              <w:rPr>
                <w:rStyle w:val="af9"/>
                <w:rFonts w:eastAsia="Lucida Sans Unicode"/>
                <w:noProof/>
                <w:kern w:val="1"/>
                <w:lang w:val="ru-RU" w:eastAsia="ar-SA"/>
              </w:rPr>
              <w:t xml:space="preserve">2.6.  </w:t>
            </w:r>
            <w:r w:rsidR="00DC1912" w:rsidRPr="00230CF8">
              <w:rPr>
                <w:rStyle w:val="af9"/>
                <w:rFonts w:eastAsia="Arial Unicode MS"/>
                <w:noProof/>
                <w:lang w:val="ru-RU"/>
              </w:rPr>
              <w:t>Повышение инновационности и научно-практической составляющей реализуемых образовательных программ</w:t>
            </w:r>
            <w:r w:rsidR="00DC1912" w:rsidRPr="00230CF8">
              <w:rPr>
                <w:noProof/>
                <w:webHidden/>
              </w:rPr>
              <w:tab/>
            </w:r>
            <w:r w:rsidR="00DC1912" w:rsidRPr="00230CF8">
              <w:rPr>
                <w:noProof/>
                <w:webHidden/>
              </w:rPr>
              <w:fldChar w:fldCharType="begin"/>
            </w:r>
            <w:r w:rsidR="00DC1912" w:rsidRPr="00230CF8">
              <w:rPr>
                <w:noProof/>
                <w:webHidden/>
              </w:rPr>
              <w:instrText xml:space="preserve"> PAGEREF _Toc536272904 \h </w:instrText>
            </w:r>
            <w:r w:rsidR="00DC1912" w:rsidRPr="00230CF8">
              <w:rPr>
                <w:noProof/>
                <w:webHidden/>
              </w:rPr>
            </w:r>
            <w:r w:rsidR="00DC1912" w:rsidRPr="00230CF8">
              <w:rPr>
                <w:noProof/>
                <w:webHidden/>
              </w:rPr>
              <w:fldChar w:fldCharType="separate"/>
            </w:r>
            <w:r w:rsidR="00DC6102">
              <w:rPr>
                <w:noProof/>
                <w:webHidden/>
              </w:rPr>
              <w:t>27</w:t>
            </w:r>
            <w:r w:rsidR="00DC1912" w:rsidRPr="00230CF8">
              <w:rPr>
                <w:noProof/>
                <w:webHidden/>
              </w:rPr>
              <w:fldChar w:fldCharType="end"/>
            </w:r>
          </w:hyperlink>
        </w:p>
        <w:p w14:paraId="0C8DAF64" w14:textId="77777777" w:rsidR="00DC1912" w:rsidRPr="00230CF8" w:rsidRDefault="00F4595D" w:rsidP="00230CF8">
          <w:pPr>
            <w:pStyle w:val="23"/>
            <w:tabs>
              <w:tab w:val="left" w:pos="480"/>
            </w:tabs>
            <w:rPr>
              <w:rFonts w:eastAsiaTheme="minorEastAsia"/>
              <w:snapToGrid/>
              <w:spacing w:val="0"/>
              <w:sz w:val="24"/>
              <w:szCs w:val="24"/>
              <w:lang w:eastAsia="ru-RU"/>
            </w:rPr>
          </w:pPr>
          <w:hyperlink w:anchor="_Toc536272905" w:history="1">
            <w:r w:rsidR="00DC1912" w:rsidRPr="00230CF8">
              <w:rPr>
                <w:rStyle w:val="af9"/>
                <w:rFonts w:eastAsia="Arial Unicode MS"/>
                <w:kern w:val="32"/>
                <w:sz w:val="24"/>
                <w:szCs w:val="24"/>
                <w:lang w:bidi="en-US"/>
              </w:rPr>
              <w:t>2.7</w:t>
            </w:r>
            <w:r w:rsidR="00DC1912" w:rsidRPr="00230CF8">
              <w:rPr>
                <w:rFonts w:eastAsiaTheme="minorEastAsia"/>
                <w:snapToGrid/>
                <w:spacing w:val="0"/>
                <w:sz w:val="24"/>
                <w:szCs w:val="24"/>
                <w:lang w:eastAsia="ru-RU"/>
              </w:rPr>
              <w:tab/>
            </w:r>
            <w:r w:rsidR="00DC1912" w:rsidRPr="00230CF8">
              <w:rPr>
                <w:rStyle w:val="af9"/>
                <w:rFonts w:eastAsia="Arial Unicode MS"/>
                <w:kern w:val="32"/>
                <w:sz w:val="24"/>
                <w:szCs w:val="24"/>
                <w:lang w:bidi="en-US"/>
              </w:rPr>
              <w:t>Модернизация образовательного процесса</w:t>
            </w:r>
            <w:r w:rsidR="00DC1912" w:rsidRPr="00230CF8">
              <w:rPr>
                <w:webHidden/>
                <w:sz w:val="24"/>
                <w:szCs w:val="24"/>
              </w:rPr>
              <w:tab/>
            </w:r>
            <w:r w:rsidR="00DC1912" w:rsidRPr="00230CF8">
              <w:rPr>
                <w:webHidden/>
                <w:sz w:val="24"/>
                <w:szCs w:val="24"/>
              </w:rPr>
              <w:fldChar w:fldCharType="begin"/>
            </w:r>
            <w:r w:rsidR="00DC1912" w:rsidRPr="00230CF8">
              <w:rPr>
                <w:webHidden/>
                <w:sz w:val="24"/>
                <w:szCs w:val="24"/>
              </w:rPr>
              <w:instrText xml:space="preserve"> PAGEREF _Toc536272905 \h </w:instrText>
            </w:r>
            <w:r w:rsidR="00DC1912" w:rsidRPr="00230CF8">
              <w:rPr>
                <w:webHidden/>
                <w:sz w:val="24"/>
                <w:szCs w:val="24"/>
              </w:rPr>
            </w:r>
            <w:r w:rsidR="00DC1912" w:rsidRPr="00230CF8">
              <w:rPr>
                <w:webHidden/>
                <w:sz w:val="24"/>
                <w:szCs w:val="24"/>
              </w:rPr>
              <w:fldChar w:fldCharType="separate"/>
            </w:r>
            <w:r w:rsidR="00DC6102">
              <w:rPr>
                <w:webHidden/>
                <w:sz w:val="24"/>
                <w:szCs w:val="24"/>
              </w:rPr>
              <w:t>29</w:t>
            </w:r>
            <w:r w:rsidR="00DC1912" w:rsidRPr="00230CF8">
              <w:rPr>
                <w:webHidden/>
                <w:sz w:val="24"/>
                <w:szCs w:val="24"/>
              </w:rPr>
              <w:fldChar w:fldCharType="end"/>
            </w:r>
          </w:hyperlink>
        </w:p>
        <w:p w14:paraId="328E5204" w14:textId="77777777" w:rsidR="00DC1912" w:rsidRPr="00230CF8" w:rsidRDefault="00F4595D" w:rsidP="00230CF8">
          <w:pPr>
            <w:pStyle w:val="12"/>
            <w:tabs>
              <w:tab w:val="left" w:pos="660"/>
              <w:tab w:val="right" w:leader="dot" w:pos="9345"/>
            </w:tabs>
            <w:rPr>
              <w:rFonts w:eastAsiaTheme="minorEastAsia"/>
              <w:noProof/>
              <w:lang w:val="ru-RU" w:eastAsia="ru-RU" w:bidi="ar-SA"/>
            </w:rPr>
          </w:pPr>
          <w:hyperlink w:anchor="_Toc536272906" w:history="1">
            <w:r w:rsidR="00DC1912" w:rsidRPr="00230CF8">
              <w:rPr>
                <w:rStyle w:val="af9"/>
                <w:rFonts w:eastAsia="Arial Unicode MS"/>
                <w:noProof/>
                <w:lang w:val="ru-RU"/>
              </w:rPr>
              <w:t>2.8</w:t>
            </w:r>
            <w:r w:rsidR="00DC1912" w:rsidRPr="00230CF8">
              <w:rPr>
                <w:rFonts w:eastAsiaTheme="minorEastAsia"/>
                <w:noProof/>
                <w:lang w:val="ru-RU" w:eastAsia="ru-RU" w:bidi="ar-SA"/>
              </w:rPr>
              <w:tab/>
            </w:r>
            <w:r w:rsidR="00DC1912" w:rsidRPr="00230CF8">
              <w:rPr>
                <w:rStyle w:val="af9"/>
                <w:rFonts w:eastAsia="Arial Unicode MS"/>
                <w:noProof/>
                <w:lang w:val="ru-RU"/>
              </w:rPr>
              <w:t>Развитие системы практико-ориентированного обучения</w:t>
            </w:r>
            <w:r w:rsidR="00DC1912" w:rsidRPr="00230CF8">
              <w:rPr>
                <w:noProof/>
                <w:webHidden/>
              </w:rPr>
              <w:tab/>
            </w:r>
            <w:r w:rsidR="00DC1912" w:rsidRPr="00230CF8">
              <w:rPr>
                <w:noProof/>
                <w:webHidden/>
              </w:rPr>
              <w:fldChar w:fldCharType="begin"/>
            </w:r>
            <w:r w:rsidR="00DC1912" w:rsidRPr="00230CF8">
              <w:rPr>
                <w:noProof/>
                <w:webHidden/>
              </w:rPr>
              <w:instrText xml:space="preserve"> PAGEREF _Toc536272906 \h </w:instrText>
            </w:r>
            <w:r w:rsidR="00DC1912" w:rsidRPr="00230CF8">
              <w:rPr>
                <w:noProof/>
                <w:webHidden/>
              </w:rPr>
            </w:r>
            <w:r w:rsidR="00DC1912" w:rsidRPr="00230CF8">
              <w:rPr>
                <w:noProof/>
                <w:webHidden/>
              </w:rPr>
              <w:fldChar w:fldCharType="separate"/>
            </w:r>
            <w:r w:rsidR="00DC6102">
              <w:rPr>
                <w:noProof/>
                <w:webHidden/>
              </w:rPr>
              <w:t>38</w:t>
            </w:r>
            <w:r w:rsidR="00DC1912" w:rsidRPr="00230CF8">
              <w:rPr>
                <w:noProof/>
                <w:webHidden/>
              </w:rPr>
              <w:fldChar w:fldCharType="end"/>
            </w:r>
          </w:hyperlink>
        </w:p>
        <w:p w14:paraId="18ED3042" w14:textId="77777777" w:rsidR="00DC1912" w:rsidRPr="00230CF8" w:rsidRDefault="00F4595D" w:rsidP="00230CF8">
          <w:pPr>
            <w:pStyle w:val="23"/>
            <w:tabs>
              <w:tab w:val="left" w:pos="480"/>
            </w:tabs>
            <w:rPr>
              <w:rFonts w:eastAsiaTheme="minorEastAsia"/>
              <w:snapToGrid/>
              <w:spacing w:val="0"/>
              <w:sz w:val="24"/>
              <w:szCs w:val="24"/>
              <w:lang w:eastAsia="ru-RU"/>
            </w:rPr>
          </w:pPr>
          <w:hyperlink w:anchor="_Toc536272907" w:history="1">
            <w:r w:rsidR="00DC1912" w:rsidRPr="00230CF8">
              <w:rPr>
                <w:rStyle w:val="af9"/>
                <w:rFonts w:eastAsia="Arial Unicode MS"/>
                <w:kern w:val="32"/>
                <w:sz w:val="24"/>
                <w:szCs w:val="24"/>
                <w:lang w:bidi="en-US"/>
              </w:rPr>
              <w:t>2.9</w:t>
            </w:r>
            <w:r w:rsidR="00DC1912" w:rsidRPr="00230CF8">
              <w:rPr>
                <w:rFonts w:eastAsiaTheme="minorEastAsia"/>
                <w:snapToGrid/>
                <w:spacing w:val="0"/>
                <w:sz w:val="24"/>
                <w:szCs w:val="24"/>
                <w:lang w:eastAsia="ru-RU"/>
              </w:rPr>
              <w:tab/>
            </w:r>
            <w:r w:rsidR="00DC1912" w:rsidRPr="00230CF8">
              <w:rPr>
                <w:rStyle w:val="af9"/>
                <w:rFonts w:eastAsia="Arial Unicode MS"/>
                <w:kern w:val="32"/>
                <w:sz w:val="24"/>
                <w:szCs w:val="24"/>
                <w:lang w:bidi="en-US"/>
              </w:rPr>
              <w:t>Развитие системы подготовки высококвалифицированных предметно ориентированных педагогических кадров в условиях компетентностной модели образования</w:t>
            </w:r>
            <w:r w:rsidR="00DC1912" w:rsidRPr="00230CF8">
              <w:rPr>
                <w:webHidden/>
                <w:sz w:val="24"/>
                <w:szCs w:val="24"/>
              </w:rPr>
              <w:tab/>
            </w:r>
            <w:r w:rsidR="00DC1912" w:rsidRPr="00230CF8">
              <w:rPr>
                <w:webHidden/>
                <w:sz w:val="24"/>
                <w:szCs w:val="24"/>
              </w:rPr>
              <w:fldChar w:fldCharType="begin"/>
            </w:r>
            <w:r w:rsidR="00DC1912" w:rsidRPr="00230CF8">
              <w:rPr>
                <w:webHidden/>
                <w:sz w:val="24"/>
                <w:szCs w:val="24"/>
              </w:rPr>
              <w:instrText xml:space="preserve"> PAGEREF _Toc536272907 \h </w:instrText>
            </w:r>
            <w:r w:rsidR="00DC1912" w:rsidRPr="00230CF8">
              <w:rPr>
                <w:webHidden/>
                <w:sz w:val="24"/>
                <w:szCs w:val="24"/>
              </w:rPr>
            </w:r>
            <w:r w:rsidR="00DC1912" w:rsidRPr="00230CF8">
              <w:rPr>
                <w:webHidden/>
                <w:sz w:val="24"/>
                <w:szCs w:val="24"/>
              </w:rPr>
              <w:fldChar w:fldCharType="separate"/>
            </w:r>
            <w:r w:rsidR="00DC6102">
              <w:rPr>
                <w:webHidden/>
                <w:sz w:val="24"/>
                <w:szCs w:val="24"/>
              </w:rPr>
              <w:t>39</w:t>
            </w:r>
            <w:r w:rsidR="00DC1912" w:rsidRPr="00230CF8">
              <w:rPr>
                <w:webHidden/>
                <w:sz w:val="24"/>
                <w:szCs w:val="24"/>
              </w:rPr>
              <w:fldChar w:fldCharType="end"/>
            </w:r>
          </w:hyperlink>
        </w:p>
        <w:p w14:paraId="5E610E6B" w14:textId="77777777" w:rsidR="00DC1912" w:rsidRPr="00230CF8" w:rsidRDefault="00F4595D" w:rsidP="00230CF8">
          <w:pPr>
            <w:pStyle w:val="23"/>
            <w:tabs>
              <w:tab w:val="left" w:pos="660"/>
            </w:tabs>
            <w:rPr>
              <w:rFonts w:eastAsiaTheme="minorEastAsia"/>
              <w:snapToGrid/>
              <w:spacing w:val="0"/>
              <w:sz w:val="24"/>
              <w:szCs w:val="24"/>
              <w:lang w:eastAsia="ru-RU"/>
            </w:rPr>
          </w:pPr>
          <w:hyperlink w:anchor="_Toc536272908" w:history="1">
            <w:r w:rsidR="00DC1912" w:rsidRPr="00230CF8">
              <w:rPr>
                <w:rStyle w:val="af9"/>
                <w:rFonts w:eastAsia="Arial Unicode MS"/>
                <w:sz w:val="24"/>
                <w:szCs w:val="24"/>
                <w:lang w:eastAsia="ru-RU" w:bidi="en-US"/>
              </w:rPr>
              <w:t>2.10</w:t>
            </w:r>
            <w:r w:rsidR="00DC1912" w:rsidRPr="00230CF8">
              <w:rPr>
                <w:rFonts w:eastAsiaTheme="minorEastAsia"/>
                <w:snapToGrid/>
                <w:spacing w:val="0"/>
                <w:sz w:val="24"/>
                <w:szCs w:val="24"/>
                <w:lang w:eastAsia="ru-RU"/>
              </w:rPr>
              <w:tab/>
            </w:r>
            <w:r w:rsidR="00DC1912" w:rsidRPr="00230CF8">
              <w:rPr>
                <w:rStyle w:val="af9"/>
                <w:rFonts w:eastAsia="Arial Unicode MS"/>
                <w:kern w:val="32"/>
                <w:sz w:val="24"/>
                <w:szCs w:val="24"/>
                <w:lang w:bidi="en-US"/>
              </w:rPr>
              <w:t>Расширение возможностей получения образования для лиц с ОВЗ</w:t>
            </w:r>
            <w:r w:rsidR="00DC1912" w:rsidRPr="00230CF8">
              <w:rPr>
                <w:webHidden/>
                <w:sz w:val="24"/>
                <w:szCs w:val="24"/>
              </w:rPr>
              <w:tab/>
            </w:r>
            <w:r w:rsidR="00DC1912" w:rsidRPr="00230CF8">
              <w:rPr>
                <w:webHidden/>
                <w:sz w:val="24"/>
                <w:szCs w:val="24"/>
              </w:rPr>
              <w:fldChar w:fldCharType="begin"/>
            </w:r>
            <w:r w:rsidR="00DC1912" w:rsidRPr="00230CF8">
              <w:rPr>
                <w:webHidden/>
                <w:sz w:val="24"/>
                <w:szCs w:val="24"/>
              </w:rPr>
              <w:instrText xml:space="preserve"> PAGEREF _Toc536272908 \h </w:instrText>
            </w:r>
            <w:r w:rsidR="00DC1912" w:rsidRPr="00230CF8">
              <w:rPr>
                <w:webHidden/>
                <w:sz w:val="24"/>
                <w:szCs w:val="24"/>
              </w:rPr>
            </w:r>
            <w:r w:rsidR="00DC1912" w:rsidRPr="00230CF8">
              <w:rPr>
                <w:webHidden/>
                <w:sz w:val="24"/>
                <w:szCs w:val="24"/>
              </w:rPr>
              <w:fldChar w:fldCharType="separate"/>
            </w:r>
            <w:r w:rsidR="00DC6102">
              <w:rPr>
                <w:webHidden/>
                <w:sz w:val="24"/>
                <w:szCs w:val="24"/>
              </w:rPr>
              <w:t>39</w:t>
            </w:r>
            <w:r w:rsidR="00DC1912" w:rsidRPr="00230CF8">
              <w:rPr>
                <w:webHidden/>
                <w:sz w:val="24"/>
                <w:szCs w:val="24"/>
              </w:rPr>
              <w:fldChar w:fldCharType="end"/>
            </w:r>
          </w:hyperlink>
        </w:p>
        <w:p w14:paraId="4C7312C9" w14:textId="77777777" w:rsidR="00DC1912" w:rsidRPr="00230CF8" w:rsidRDefault="00F4595D" w:rsidP="00230CF8">
          <w:pPr>
            <w:pStyle w:val="23"/>
            <w:tabs>
              <w:tab w:val="left" w:pos="660"/>
            </w:tabs>
            <w:rPr>
              <w:rFonts w:eastAsiaTheme="minorEastAsia"/>
              <w:snapToGrid/>
              <w:spacing w:val="0"/>
              <w:sz w:val="24"/>
              <w:szCs w:val="24"/>
              <w:lang w:eastAsia="ru-RU"/>
            </w:rPr>
          </w:pPr>
          <w:hyperlink w:anchor="_Toc536272909" w:history="1">
            <w:r w:rsidR="00DC1912" w:rsidRPr="00230CF8">
              <w:rPr>
                <w:rStyle w:val="af9"/>
                <w:rFonts w:eastAsia="Arial Unicode MS"/>
                <w:sz w:val="24"/>
                <w:szCs w:val="24"/>
                <w:lang w:eastAsia="ru-RU" w:bidi="en-US"/>
              </w:rPr>
              <w:t>2.11</w:t>
            </w:r>
            <w:r w:rsidR="00DC1912" w:rsidRPr="00230CF8">
              <w:rPr>
                <w:rFonts w:eastAsiaTheme="minorEastAsia"/>
                <w:snapToGrid/>
                <w:spacing w:val="0"/>
                <w:sz w:val="24"/>
                <w:szCs w:val="24"/>
                <w:lang w:eastAsia="ru-RU"/>
              </w:rPr>
              <w:tab/>
            </w:r>
            <w:r w:rsidR="00DC1912" w:rsidRPr="00230CF8">
              <w:rPr>
                <w:rStyle w:val="af9"/>
                <w:rFonts w:eastAsia="Arial Unicode MS"/>
                <w:kern w:val="32"/>
                <w:sz w:val="24"/>
                <w:szCs w:val="24"/>
                <w:lang w:bidi="en-US"/>
              </w:rPr>
              <w:t>Выпуск и трудоустройство</w:t>
            </w:r>
            <w:r w:rsidR="00DC1912" w:rsidRPr="00230CF8">
              <w:rPr>
                <w:webHidden/>
                <w:sz w:val="24"/>
                <w:szCs w:val="24"/>
              </w:rPr>
              <w:tab/>
            </w:r>
            <w:r w:rsidR="00DC1912" w:rsidRPr="00230CF8">
              <w:rPr>
                <w:webHidden/>
                <w:sz w:val="24"/>
                <w:szCs w:val="24"/>
              </w:rPr>
              <w:fldChar w:fldCharType="begin"/>
            </w:r>
            <w:r w:rsidR="00DC1912" w:rsidRPr="00230CF8">
              <w:rPr>
                <w:webHidden/>
                <w:sz w:val="24"/>
                <w:szCs w:val="24"/>
              </w:rPr>
              <w:instrText xml:space="preserve"> PAGEREF _Toc536272909 \h </w:instrText>
            </w:r>
            <w:r w:rsidR="00DC1912" w:rsidRPr="00230CF8">
              <w:rPr>
                <w:webHidden/>
                <w:sz w:val="24"/>
                <w:szCs w:val="24"/>
              </w:rPr>
            </w:r>
            <w:r w:rsidR="00DC1912" w:rsidRPr="00230CF8">
              <w:rPr>
                <w:webHidden/>
                <w:sz w:val="24"/>
                <w:szCs w:val="24"/>
              </w:rPr>
              <w:fldChar w:fldCharType="separate"/>
            </w:r>
            <w:r w:rsidR="00DC6102">
              <w:rPr>
                <w:webHidden/>
                <w:sz w:val="24"/>
                <w:szCs w:val="24"/>
              </w:rPr>
              <w:t>40</w:t>
            </w:r>
            <w:r w:rsidR="00DC1912" w:rsidRPr="00230CF8">
              <w:rPr>
                <w:webHidden/>
                <w:sz w:val="24"/>
                <w:szCs w:val="24"/>
              </w:rPr>
              <w:fldChar w:fldCharType="end"/>
            </w:r>
          </w:hyperlink>
        </w:p>
        <w:p w14:paraId="75A482C8" w14:textId="77777777" w:rsidR="00DC1912" w:rsidRPr="00230CF8" w:rsidRDefault="00F4595D" w:rsidP="00230CF8">
          <w:pPr>
            <w:pStyle w:val="23"/>
            <w:tabs>
              <w:tab w:val="left" w:pos="660"/>
            </w:tabs>
            <w:rPr>
              <w:rFonts w:eastAsiaTheme="minorEastAsia"/>
              <w:snapToGrid/>
              <w:spacing w:val="0"/>
              <w:sz w:val="24"/>
              <w:szCs w:val="24"/>
              <w:lang w:eastAsia="ru-RU"/>
            </w:rPr>
          </w:pPr>
          <w:hyperlink w:anchor="_Toc536272910" w:history="1">
            <w:r w:rsidR="00DC1912" w:rsidRPr="00230CF8">
              <w:rPr>
                <w:rStyle w:val="af9"/>
                <w:rFonts w:eastAsia="Arial Unicode MS"/>
                <w:sz w:val="24"/>
                <w:szCs w:val="24"/>
                <w:lang w:eastAsia="ru-RU" w:bidi="en-US"/>
              </w:rPr>
              <w:t>2.12</w:t>
            </w:r>
            <w:r w:rsidR="00DC1912" w:rsidRPr="00230CF8">
              <w:rPr>
                <w:rFonts w:eastAsiaTheme="minorEastAsia"/>
                <w:snapToGrid/>
                <w:spacing w:val="0"/>
                <w:sz w:val="24"/>
                <w:szCs w:val="24"/>
                <w:lang w:eastAsia="ru-RU"/>
              </w:rPr>
              <w:tab/>
            </w:r>
            <w:r w:rsidR="00DC1912" w:rsidRPr="00230CF8">
              <w:rPr>
                <w:rStyle w:val="af9"/>
                <w:rFonts w:eastAsia="Arial Unicode MS"/>
                <w:kern w:val="32"/>
                <w:sz w:val="24"/>
                <w:szCs w:val="24"/>
                <w:lang w:bidi="en-US"/>
              </w:rPr>
              <w:t>Подготовка кадров высшей квалификации</w:t>
            </w:r>
            <w:r w:rsidR="00DC1912" w:rsidRPr="00230CF8">
              <w:rPr>
                <w:webHidden/>
                <w:sz w:val="24"/>
                <w:szCs w:val="24"/>
              </w:rPr>
              <w:tab/>
            </w:r>
            <w:r w:rsidR="00DC1912" w:rsidRPr="00230CF8">
              <w:rPr>
                <w:webHidden/>
                <w:sz w:val="24"/>
                <w:szCs w:val="24"/>
              </w:rPr>
              <w:fldChar w:fldCharType="begin"/>
            </w:r>
            <w:r w:rsidR="00DC1912" w:rsidRPr="00230CF8">
              <w:rPr>
                <w:webHidden/>
                <w:sz w:val="24"/>
                <w:szCs w:val="24"/>
              </w:rPr>
              <w:instrText xml:space="preserve"> PAGEREF _Toc536272910 \h </w:instrText>
            </w:r>
            <w:r w:rsidR="00DC1912" w:rsidRPr="00230CF8">
              <w:rPr>
                <w:webHidden/>
                <w:sz w:val="24"/>
                <w:szCs w:val="24"/>
              </w:rPr>
            </w:r>
            <w:r w:rsidR="00DC1912" w:rsidRPr="00230CF8">
              <w:rPr>
                <w:webHidden/>
                <w:sz w:val="24"/>
                <w:szCs w:val="24"/>
              </w:rPr>
              <w:fldChar w:fldCharType="separate"/>
            </w:r>
            <w:r w:rsidR="00DC6102">
              <w:rPr>
                <w:webHidden/>
                <w:sz w:val="24"/>
                <w:szCs w:val="24"/>
              </w:rPr>
              <w:t>44</w:t>
            </w:r>
            <w:r w:rsidR="00DC1912" w:rsidRPr="00230CF8">
              <w:rPr>
                <w:webHidden/>
                <w:sz w:val="24"/>
                <w:szCs w:val="24"/>
              </w:rPr>
              <w:fldChar w:fldCharType="end"/>
            </w:r>
          </w:hyperlink>
        </w:p>
        <w:p w14:paraId="433A23B9" w14:textId="77777777" w:rsidR="00DC1912" w:rsidRPr="00230CF8" w:rsidRDefault="00F4595D" w:rsidP="00230CF8">
          <w:pPr>
            <w:pStyle w:val="23"/>
            <w:tabs>
              <w:tab w:val="left" w:pos="660"/>
            </w:tabs>
            <w:rPr>
              <w:rFonts w:eastAsiaTheme="minorEastAsia"/>
              <w:snapToGrid/>
              <w:spacing w:val="0"/>
              <w:sz w:val="24"/>
              <w:szCs w:val="24"/>
              <w:lang w:eastAsia="ru-RU"/>
            </w:rPr>
          </w:pPr>
          <w:hyperlink w:anchor="_Toc536272911" w:history="1">
            <w:r w:rsidR="00DC1912" w:rsidRPr="00230CF8">
              <w:rPr>
                <w:rStyle w:val="af9"/>
                <w:rFonts w:eastAsia="Arial Unicode MS"/>
                <w:sz w:val="24"/>
                <w:szCs w:val="24"/>
                <w:lang w:eastAsia="ru-RU" w:bidi="en-US"/>
              </w:rPr>
              <w:t>2.13</w:t>
            </w:r>
            <w:r w:rsidR="00DC1912" w:rsidRPr="00230CF8">
              <w:rPr>
                <w:rFonts w:eastAsiaTheme="minorEastAsia"/>
                <w:snapToGrid/>
                <w:spacing w:val="0"/>
                <w:sz w:val="24"/>
                <w:szCs w:val="24"/>
                <w:lang w:eastAsia="ru-RU"/>
              </w:rPr>
              <w:tab/>
            </w:r>
            <w:r w:rsidR="00DC1912" w:rsidRPr="00230CF8">
              <w:rPr>
                <w:rStyle w:val="af9"/>
                <w:rFonts w:eastAsia="Arial Unicode MS"/>
                <w:sz w:val="24"/>
                <w:szCs w:val="24"/>
                <w:lang w:eastAsia="ru-RU" w:bidi="en-US"/>
              </w:rPr>
              <w:t>Дополнительное профессиональное образование</w:t>
            </w:r>
            <w:r w:rsidR="00DC1912" w:rsidRPr="00230CF8">
              <w:rPr>
                <w:webHidden/>
                <w:sz w:val="24"/>
                <w:szCs w:val="24"/>
              </w:rPr>
              <w:tab/>
            </w:r>
            <w:r w:rsidR="00DC1912" w:rsidRPr="00230CF8">
              <w:rPr>
                <w:webHidden/>
                <w:sz w:val="24"/>
                <w:szCs w:val="24"/>
              </w:rPr>
              <w:fldChar w:fldCharType="begin"/>
            </w:r>
            <w:r w:rsidR="00DC1912" w:rsidRPr="00230CF8">
              <w:rPr>
                <w:webHidden/>
                <w:sz w:val="24"/>
                <w:szCs w:val="24"/>
              </w:rPr>
              <w:instrText xml:space="preserve"> PAGEREF _Toc536272911 \h </w:instrText>
            </w:r>
            <w:r w:rsidR="00DC1912" w:rsidRPr="00230CF8">
              <w:rPr>
                <w:webHidden/>
                <w:sz w:val="24"/>
                <w:szCs w:val="24"/>
              </w:rPr>
            </w:r>
            <w:r w:rsidR="00DC1912" w:rsidRPr="00230CF8">
              <w:rPr>
                <w:webHidden/>
                <w:sz w:val="24"/>
                <w:szCs w:val="24"/>
              </w:rPr>
              <w:fldChar w:fldCharType="separate"/>
            </w:r>
            <w:r w:rsidR="00DC6102">
              <w:rPr>
                <w:webHidden/>
                <w:sz w:val="24"/>
                <w:szCs w:val="24"/>
              </w:rPr>
              <w:t>45</w:t>
            </w:r>
            <w:r w:rsidR="00DC1912" w:rsidRPr="00230CF8">
              <w:rPr>
                <w:webHidden/>
                <w:sz w:val="24"/>
                <w:szCs w:val="24"/>
              </w:rPr>
              <w:fldChar w:fldCharType="end"/>
            </w:r>
          </w:hyperlink>
        </w:p>
        <w:p w14:paraId="28794DCB" w14:textId="77777777" w:rsidR="00DC1912" w:rsidRPr="00230CF8" w:rsidRDefault="00F4595D" w:rsidP="00230CF8">
          <w:pPr>
            <w:pStyle w:val="23"/>
            <w:rPr>
              <w:rFonts w:eastAsiaTheme="minorEastAsia"/>
              <w:snapToGrid/>
              <w:spacing w:val="0"/>
              <w:sz w:val="24"/>
              <w:szCs w:val="24"/>
              <w:lang w:eastAsia="ru-RU"/>
            </w:rPr>
          </w:pPr>
          <w:hyperlink w:anchor="_Toc536272912" w:history="1">
            <w:r w:rsidR="00DC1912" w:rsidRPr="00230CF8">
              <w:rPr>
                <w:rStyle w:val="af9"/>
                <w:rFonts w:eastAsia="Arial Unicode MS"/>
                <w:sz w:val="24"/>
                <w:szCs w:val="24"/>
                <w:lang w:eastAsia="ru-RU" w:bidi="en-US"/>
              </w:rPr>
              <w:t xml:space="preserve">3. </w:t>
            </w:r>
            <w:r w:rsidR="00DC1912" w:rsidRPr="00230CF8">
              <w:rPr>
                <w:rStyle w:val="af9"/>
                <w:rFonts w:eastAsia="Arial Unicode MS"/>
                <w:kern w:val="32"/>
                <w:sz w:val="24"/>
                <w:szCs w:val="24"/>
                <w:lang w:bidi="en-US"/>
              </w:rPr>
              <w:t>МОДЕРНИЗАЦИЯ НАУЧНО-ИССЛЕДОВАТЕЛЬСКОЙ И ИННОВАЦИОННОЙ ДЕЯТЕЛЬНОСТИ, ВКЛЮЧАЯ РАЗВИТИЕ ИННОВАЦИОННОЙ ЭКОСИСТЕМЫ</w:t>
            </w:r>
            <w:r w:rsidR="00DC1912" w:rsidRPr="00230CF8">
              <w:rPr>
                <w:webHidden/>
                <w:sz w:val="24"/>
                <w:szCs w:val="24"/>
              </w:rPr>
              <w:tab/>
            </w:r>
            <w:r w:rsidR="00DC1912" w:rsidRPr="00230CF8">
              <w:rPr>
                <w:webHidden/>
                <w:sz w:val="24"/>
                <w:szCs w:val="24"/>
              </w:rPr>
              <w:fldChar w:fldCharType="begin"/>
            </w:r>
            <w:r w:rsidR="00DC1912" w:rsidRPr="00230CF8">
              <w:rPr>
                <w:webHidden/>
                <w:sz w:val="24"/>
                <w:szCs w:val="24"/>
              </w:rPr>
              <w:instrText xml:space="preserve"> PAGEREF _Toc536272912 \h </w:instrText>
            </w:r>
            <w:r w:rsidR="00DC1912" w:rsidRPr="00230CF8">
              <w:rPr>
                <w:webHidden/>
                <w:sz w:val="24"/>
                <w:szCs w:val="24"/>
              </w:rPr>
            </w:r>
            <w:r w:rsidR="00DC1912" w:rsidRPr="00230CF8">
              <w:rPr>
                <w:webHidden/>
                <w:sz w:val="24"/>
                <w:szCs w:val="24"/>
              </w:rPr>
              <w:fldChar w:fldCharType="separate"/>
            </w:r>
            <w:r w:rsidR="00DC6102">
              <w:rPr>
                <w:webHidden/>
                <w:sz w:val="24"/>
                <w:szCs w:val="24"/>
              </w:rPr>
              <w:t>51</w:t>
            </w:r>
            <w:r w:rsidR="00DC1912" w:rsidRPr="00230CF8">
              <w:rPr>
                <w:webHidden/>
                <w:sz w:val="24"/>
                <w:szCs w:val="24"/>
              </w:rPr>
              <w:fldChar w:fldCharType="end"/>
            </w:r>
          </w:hyperlink>
        </w:p>
        <w:p w14:paraId="50AA3990" w14:textId="77777777" w:rsidR="00DC1912" w:rsidRPr="00230CF8" w:rsidRDefault="00F4595D" w:rsidP="00230CF8">
          <w:pPr>
            <w:pStyle w:val="23"/>
            <w:rPr>
              <w:rFonts w:eastAsiaTheme="minorEastAsia"/>
              <w:snapToGrid/>
              <w:spacing w:val="0"/>
              <w:sz w:val="24"/>
              <w:szCs w:val="24"/>
              <w:lang w:eastAsia="ru-RU"/>
            </w:rPr>
          </w:pPr>
          <w:hyperlink w:anchor="_Toc536272913" w:history="1">
            <w:r w:rsidR="00DC1912" w:rsidRPr="00230CF8">
              <w:rPr>
                <w:rStyle w:val="af9"/>
                <w:rFonts w:eastAsia="Arial Unicode MS"/>
                <w:sz w:val="24"/>
                <w:szCs w:val="24"/>
                <w:lang w:eastAsia="ru-RU" w:bidi="en-US"/>
              </w:rPr>
              <w:t xml:space="preserve">3.1 </w:t>
            </w:r>
            <w:r w:rsidR="00DC1912" w:rsidRPr="00230CF8">
              <w:rPr>
                <w:rStyle w:val="af9"/>
                <w:rFonts w:eastAsia="Arial Unicode MS"/>
                <w:kern w:val="32"/>
                <w:sz w:val="24"/>
                <w:szCs w:val="24"/>
                <w:lang w:bidi="en-US"/>
              </w:rPr>
              <w:t>Выполнение НИОКТР в интересах развития экономики и социальной сферы региона Грантовая кампания и привлечение финансирования на выполнение НИОКТР</w:t>
            </w:r>
            <w:r w:rsidR="00DC1912" w:rsidRPr="00230CF8">
              <w:rPr>
                <w:webHidden/>
                <w:sz w:val="24"/>
                <w:szCs w:val="24"/>
              </w:rPr>
              <w:tab/>
            </w:r>
            <w:r w:rsidR="00DC1912" w:rsidRPr="00230CF8">
              <w:rPr>
                <w:webHidden/>
                <w:sz w:val="24"/>
                <w:szCs w:val="24"/>
              </w:rPr>
              <w:fldChar w:fldCharType="begin"/>
            </w:r>
            <w:r w:rsidR="00DC1912" w:rsidRPr="00230CF8">
              <w:rPr>
                <w:webHidden/>
                <w:sz w:val="24"/>
                <w:szCs w:val="24"/>
              </w:rPr>
              <w:instrText xml:space="preserve"> PAGEREF _Toc536272913 \h </w:instrText>
            </w:r>
            <w:r w:rsidR="00DC1912" w:rsidRPr="00230CF8">
              <w:rPr>
                <w:webHidden/>
                <w:sz w:val="24"/>
                <w:szCs w:val="24"/>
              </w:rPr>
            </w:r>
            <w:r w:rsidR="00DC1912" w:rsidRPr="00230CF8">
              <w:rPr>
                <w:webHidden/>
                <w:sz w:val="24"/>
                <w:szCs w:val="24"/>
              </w:rPr>
              <w:fldChar w:fldCharType="separate"/>
            </w:r>
            <w:r w:rsidR="00DC6102">
              <w:rPr>
                <w:webHidden/>
                <w:sz w:val="24"/>
                <w:szCs w:val="24"/>
              </w:rPr>
              <w:t>51</w:t>
            </w:r>
            <w:r w:rsidR="00DC1912" w:rsidRPr="00230CF8">
              <w:rPr>
                <w:webHidden/>
                <w:sz w:val="24"/>
                <w:szCs w:val="24"/>
              </w:rPr>
              <w:fldChar w:fldCharType="end"/>
            </w:r>
          </w:hyperlink>
        </w:p>
        <w:p w14:paraId="2D6F3AD5" w14:textId="77777777" w:rsidR="00DC1912" w:rsidRPr="00230CF8" w:rsidRDefault="00F4595D" w:rsidP="00230CF8">
          <w:pPr>
            <w:pStyle w:val="23"/>
            <w:tabs>
              <w:tab w:val="left" w:pos="480"/>
            </w:tabs>
            <w:rPr>
              <w:rFonts w:eastAsiaTheme="minorEastAsia"/>
              <w:snapToGrid/>
              <w:spacing w:val="0"/>
              <w:sz w:val="24"/>
              <w:szCs w:val="24"/>
              <w:lang w:eastAsia="ru-RU"/>
            </w:rPr>
          </w:pPr>
          <w:hyperlink w:anchor="_Toc536272914" w:history="1">
            <w:r w:rsidR="00DC1912" w:rsidRPr="00230CF8">
              <w:rPr>
                <w:rStyle w:val="af9"/>
                <w:rFonts w:eastAsia="Arial Unicode MS"/>
                <w:kern w:val="32"/>
                <w:sz w:val="24"/>
                <w:szCs w:val="24"/>
                <w:lang w:bidi="en-US"/>
              </w:rPr>
              <w:t>3.2</w:t>
            </w:r>
            <w:r w:rsidR="00DC1912" w:rsidRPr="00230CF8">
              <w:rPr>
                <w:rFonts w:eastAsiaTheme="minorEastAsia"/>
                <w:snapToGrid/>
                <w:spacing w:val="0"/>
                <w:sz w:val="24"/>
                <w:szCs w:val="24"/>
                <w:lang w:eastAsia="ru-RU"/>
              </w:rPr>
              <w:tab/>
            </w:r>
            <w:r w:rsidR="00DC1912" w:rsidRPr="00230CF8">
              <w:rPr>
                <w:rStyle w:val="af9"/>
                <w:rFonts w:eastAsia="Arial Unicode MS"/>
                <w:kern w:val="32"/>
                <w:sz w:val="24"/>
                <w:szCs w:val="24"/>
                <w:lang w:bidi="en-US"/>
              </w:rPr>
              <w:t>ЦКП, развитие научной инфраструктуры университета</w:t>
            </w:r>
            <w:r w:rsidR="00DC1912" w:rsidRPr="00230CF8">
              <w:rPr>
                <w:webHidden/>
                <w:sz w:val="24"/>
                <w:szCs w:val="24"/>
              </w:rPr>
              <w:tab/>
            </w:r>
            <w:r w:rsidR="00DC1912" w:rsidRPr="00230CF8">
              <w:rPr>
                <w:webHidden/>
                <w:sz w:val="24"/>
                <w:szCs w:val="24"/>
              </w:rPr>
              <w:fldChar w:fldCharType="begin"/>
            </w:r>
            <w:r w:rsidR="00DC1912" w:rsidRPr="00230CF8">
              <w:rPr>
                <w:webHidden/>
                <w:sz w:val="24"/>
                <w:szCs w:val="24"/>
              </w:rPr>
              <w:instrText xml:space="preserve"> PAGEREF _Toc536272914 \h </w:instrText>
            </w:r>
            <w:r w:rsidR="00DC1912" w:rsidRPr="00230CF8">
              <w:rPr>
                <w:webHidden/>
                <w:sz w:val="24"/>
                <w:szCs w:val="24"/>
              </w:rPr>
            </w:r>
            <w:r w:rsidR="00DC1912" w:rsidRPr="00230CF8">
              <w:rPr>
                <w:webHidden/>
                <w:sz w:val="24"/>
                <w:szCs w:val="24"/>
              </w:rPr>
              <w:fldChar w:fldCharType="separate"/>
            </w:r>
            <w:r w:rsidR="00DC6102">
              <w:rPr>
                <w:webHidden/>
                <w:sz w:val="24"/>
                <w:szCs w:val="24"/>
              </w:rPr>
              <w:t>51</w:t>
            </w:r>
            <w:r w:rsidR="00DC1912" w:rsidRPr="00230CF8">
              <w:rPr>
                <w:webHidden/>
                <w:sz w:val="24"/>
                <w:szCs w:val="24"/>
              </w:rPr>
              <w:fldChar w:fldCharType="end"/>
            </w:r>
          </w:hyperlink>
        </w:p>
        <w:p w14:paraId="1F30B7FA" w14:textId="77777777" w:rsidR="00DC1912" w:rsidRPr="00230CF8" w:rsidRDefault="00F4595D" w:rsidP="00230CF8">
          <w:pPr>
            <w:pStyle w:val="23"/>
            <w:tabs>
              <w:tab w:val="left" w:pos="480"/>
            </w:tabs>
            <w:rPr>
              <w:rFonts w:eastAsiaTheme="minorEastAsia"/>
              <w:snapToGrid/>
              <w:spacing w:val="0"/>
              <w:sz w:val="24"/>
              <w:szCs w:val="24"/>
              <w:lang w:eastAsia="ru-RU"/>
            </w:rPr>
          </w:pPr>
          <w:hyperlink w:anchor="_Toc536272915" w:history="1">
            <w:r w:rsidR="00DC1912" w:rsidRPr="00230CF8">
              <w:rPr>
                <w:rStyle w:val="af9"/>
                <w:rFonts w:eastAsia="Arial Unicode MS"/>
                <w:kern w:val="32"/>
                <w:sz w:val="24"/>
                <w:szCs w:val="24"/>
                <w:lang w:bidi="en-US"/>
              </w:rPr>
              <w:t>3.3</w:t>
            </w:r>
            <w:r w:rsidR="00DC1912" w:rsidRPr="00230CF8">
              <w:rPr>
                <w:rFonts w:eastAsiaTheme="minorEastAsia"/>
                <w:snapToGrid/>
                <w:spacing w:val="0"/>
                <w:sz w:val="24"/>
                <w:szCs w:val="24"/>
                <w:lang w:eastAsia="ru-RU"/>
              </w:rPr>
              <w:tab/>
            </w:r>
            <w:r w:rsidR="00DC1912" w:rsidRPr="00230CF8">
              <w:rPr>
                <w:rStyle w:val="af9"/>
                <w:rFonts w:eastAsia="Arial Unicode MS"/>
                <w:kern w:val="32"/>
                <w:sz w:val="24"/>
                <w:szCs w:val="24"/>
                <w:lang w:bidi="en-US"/>
              </w:rPr>
              <w:t>Коммерциализация результатов интеллектуальной деятельности  Развитие инновационной деятельности в университете, ее основные направления</w:t>
            </w:r>
            <w:r w:rsidR="00DC1912" w:rsidRPr="00230CF8">
              <w:rPr>
                <w:webHidden/>
                <w:sz w:val="24"/>
                <w:szCs w:val="24"/>
              </w:rPr>
              <w:tab/>
            </w:r>
            <w:r w:rsidR="00DC1912" w:rsidRPr="00230CF8">
              <w:rPr>
                <w:webHidden/>
                <w:sz w:val="24"/>
                <w:szCs w:val="24"/>
              </w:rPr>
              <w:fldChar w:fldCharType="begin"/>
            </w:r>
            <w:r w:rsidR="00DC1912" w:rsidRPr="00230CF8">
              <w:rPr>
                <w:webHidden/>
                <w:sz w:val="24"/>
                <w:szCs w:val="24"/>
              </w:rPr>
              <w:instrText xml:space="preserve"> PAGEREF _Toc536272915 \h </w:instrText>
            </w:r>
            <w:r w:rsidR="00DC1912" w:rsidRPr="00230CF8">
              <w:rPr>
                <w:webHidden/>
                <w:sz w:val="24"/>
                <w:szCs w:val="24"/>
              </w:rPr>
            </w:r>
            <w:r w:rsidR="00DC1912" w:rsidRPr="00230CF8">
              <w:rPr>
                <w:webHidden/>
                <w:sz w:val="24"/>
                <w:szCs w:val="24"/>
              </w:rPr>
              <w:fldChar w:fldCharType="separate"/>
            </w:r>
            <w:r w:rsidR="00DC6102">
              <w:rPr>
                <w:webHidden/>
                <w:sz w:val="24"/>
                <w:szCs w:val="24"/>
              </w:rPr>
              <w:t>66</w:t>
            </w:r>
            <w:r w:rsidR="00DC1912" w:rsidRPr="00230CF8">
              <w:rPr>
                <w:webHidden/>
                <w:sz w:val="24"/>
                <w:szCs w:val="24"/>
              </w:rPr>
              <w:fldChar w:fldCharType="end"/>
            </w:r>
          </w:hyperlink>
        </w:p>
        <w:p w14:paraId="2B0EA6F2" w14:textId="77777777" w:rsidR="00DC1912" w:rsidRPr="00230CF8" w:rsidRDefault="00F4595D" w:rsidP="00230CF8">
          <w:pPr>
            <w:pStyle w:val="12"/>
            <w:tabs>
              <w:tab w:val="left" w:pos="660"/>
              <w:tab w:val="right" w:leader="dot" w:pos="9345"/>
            </w:tabs>
            <w:rPr>
              <w:rFonts w:eastAsiaTheme="minorEastAsia"/>
              <w:noProof/>
              <w:lang w:val="ru-RU" w:eastAsia="ru-RU" w:bidi="ar-SA"/>
            </w:rPr>
          </w:pPr>
          <w:hyperlink w:anchor="_Toc536272916" w:history="1">
            <w:r w:rsidR="00DC1912" w:rsidRPr="00230CF8">
              <w:rPr>
                <w:rStyle w:val="af9"/>
                <w:rFonts w:eastAsia="Arial Unicode MS"/>
                <w:noProof/>
                <w:lang w:val="ru-RU"/>
              </w:rPr>
              <w:t>3.4</w:t>
            </w:r>
            <w:r w:rsidR="00DC1912" w:rsidRPr="00230CF8">
              <w:rPr>
                <w:rFonts w:eastAsiaTheme="minorEastAsia"/>
                <w:noProof/>
                <w:lang w:val="ru-RU" w:eastAsia="ru-RU" w:bidi="ar-SA"/>
              </w:rPr>
              <w:tab/>
            </w:r>
            <w:r w:rsidR="00DC1912" w:rsidRPr="00230CF8">
              <w:rPr>
                <w:rStyle w:val="af9"/>
                <w:rFonts w:eastAsia="Arial Unicode MS"/>
                <w:noProof/>
                <w:lang w:val="ru-RU"/>
              </w:rPr>
              <w:t>Развитие публикационной активности и стимулирование научных исследований</w:t>
            </w:r>
            <w:r w:rsidR="00DC1912" w:rsidRPr="00230CF8">
              <w:rPr>
                <w:noProof/>
                <w:webHidden/>
              </w:rPr>
              <w:tab/>
            </w:r>
            <w:r w:rsidR="00DC1912" w:rsidRPr="00230CF8">
              <w:rPr>
                <w:noProof/>
                <w:webHidden/>
              </w:rPr>
              <w:fldChar w:fldCharType="begin"/>
            </w:r>
            <w:r w:rsidR="00DC1912" w:rsidRPr="00230CF8">
              <w:rPr>
                <w:noProof/>
                <w:webHidden/>
              </w:rPr>
              <w:instrText xml:space="preserve"> PAGEREF _Toc536272916 \h </w:instrText>
            </w:r>
            <w:r w:rsidR="00DC1912" w:rsidRPr="00230CF8">
              <w:rPr>
                <w:noProof/>
                <w:webHidden/>
              </w:rPr>
            </w:r>
            <w:r w:rsidR="00DC1912" w:rsidRPr="00230CF8">
              <w:rPr>
                <w:noProof/>
                <w:webHidden/>
              </w:rPr>
              <w:fldChar w:fldCharType="separate"/>
            </w:r>
            <w:r w:rsidR="00DC6102">
              <w:rPr>
                <w:noProof/>
                <w:webHidden/>
              </w:rPr>
              <w:t>85</w:t>
            </w:r>
            <w:r w:rsidR="00DC1912" w:rsidRPr="00230CF8">
              <w:rPr>
                <w:noProof/>
                <w:webHidden/>
              </w:rPr>
              <w:fldChar w:fldCharType="end"/>
            </w:r>
          </w:hyperlink>
        </w:p>
        <w:p w14:paraId="6C27636F" w14:textId="77777777" w:rsidR="00DC1912" w:rsidRPr="00230CF8" w:rsidRDefault="00F4595D" w:rsidP="00230CF8">
          <w:pPr>
            <w:pStyle w:val="12"/>
            <w:tabs>
              <w:tab w:val="left" w:pos="660"/>
              <w:tab w:val="right" w:leader="dot" w:pos="9345"/>
            </w:tabs>
            <w:rPr>
              <w:rFonts w:eastAsiaTheme="minorEastAsia"/>
              <w:noProof/>
              <w:lang w:val="ru-RU" w:eastAsia="ru-RU" w:bidi="ar-SA"/>
            </w:rPr>
          </w:pPr>
          <w:hyperlink w:anchor="_Toc536272917" w:history="1">
            <w:r w:rsidR="00DC1912" w:rsidRPr="00230CF8">
              <w:rPr>
                <w:rStyle w:val="af9"/>
                <w:rFonts w:eastAsia="Arial Unicode MS"/>
                <w:noProof/>
                <w:lang w:val="ru-RU"/>
              </w:rPr>
              <w:t>3.5</w:t>
            </w:r>
            <w:r w:rsidR="00DC1912" w:rsidRPr="00230CF8">
              <w:rPr>
                <w:rFonts w:eastAsiaTheme="minorEastAsia"/>
                <w:noProof/>
                <w:lang w:val="ru-RU" w:eastAsia="ru-RU" w:bidi="ar-SA"/>
              </w:rPr>
              <w:tab/>
            </w:r>
            <w:r w:rsidR="00DC1912" w:rsidRPr="00230CF8">
              <w:rPr>
                <w:rStyle w:val="af9"/>
                <w:rFonts w:eastAsia="Arial Unicode MS"/>
                <w:noProof/>
                <w:lang w:val="ru-RU"/>
              </w:rPr>
              <w:t>Наиболее значимые премии и награды в области науки в 2018 году</w:t>
            </w:r>
            <w:r w:rsidR="00DC1912" w:rsidRPr="00230CF8">
              <w:rPr>
                <w:noProof/>
                <w:webHidden/>
              </w:rPr>
              <w:tab/>
            </w:r>
            <w:r w:rsidR="00DC1912" w:rsidRPr="00230CF8">
              <w:rPr>
                <w:noProof/>
                <w:webHidden/>
              </w:rPr>
              <w:fldChar w:fldCharType="begin"/>
            </w:r>
            <w:r w:rsidR="00DC1912" w:rsidRPr="00230CF8">
              <w:rPr>
                <w:noProof/>
                <w:webHidden/>
              </w:rPr>
              <w:instrText xml:space="preserve"> PAGEREF _Toc536272917 \h </w:instrText>
            </w:r>
            <w:r w:rsidR="00DC1912" w:rsidRPr="00230CF8">
              <w:rPr>
                <w:noProof/>
                <w:webHidden/>
              </w:rPr>
            </w:r>
            <w:r w:rsidR="00DC1912" w:rsidRPr="00230CF8">
              <w:rPr>
                <w:noProof/>
                <w:webHidden/>
              </w:rPr>
              <w:fldChar w:fldCharType="separate"/>
            </w:r>
            <w:r w:rsidR="00DC6102">
              <w:rPr>
                <w:noProof/>
                <w:webHidden/>
              </w:rPr>
              <w:t>93</w:t>
            </w:r>
            <w:r w:rsidR="00DC1912" w:rsidRPr="00230CF8">
              <w:rPr>
                <w:noProof/>
                <w:webHidden/>
              </w:rPr>
              <w:fldChar w:fldCharType="end"/>
            </w:r>
          </w:hyperlink>
        </w:p>
        <w:p w14:paraId="3E1E8B24" w14:textId="77777777" w:rsidR="00DC1912" w:rsidRPr="00230CF8" w:rsidRDefault="00F4595D" w:rsidP="00230CF8">
          <w:pPr>
            <w:pStyle w:val="12"/>
            <w:tabs>
              <w:tab w:val="left" w:pos="660"/>
              <w:tab w:val="right" w:leader="dot" w:pos="9345"/>
            </w:tabs>
            <w:rPr>
              <w:rFonts w:eastAsiaTheme="minorEastAsia"/>
              <w:noProof/>
              <w:lang w:val="ru-RU" w:eastAsia="ru-RU" w:bidi="ar-SA"/>
            </w:rPr>
          </w:pPr>
          <w:hyperlink w:anchor="_Toc536272918" w:history="1">
            <w:r w:rsidR="00DC1912" w:rsidRPr="00230CF8">
              <w:rPr>
                <w:rStyle w:val="af9"/>
                <w:rFonts w:eastAsia="Arial Unicode MS"/>
                <w:noProof/>
                <w:lang w:val="ru-RU"/>
              </w:rPr>
              <w:t>3.6</w:t>
            </w:r>
            <w:r w:rsidR="00DC1912" w:rsidRPr="00230CF8">
              <w:rPr>
                <w:rFonts w:eastAsiaTheme="minorEastAsia"/>
                <w:noProof/>
                <w:lang w:val="ru-RU" w:eastAsia="ru-RU" w:bidi="ar-SA"/>
              </w:rPr>
              <w:tab/>
            </w:r>
            <w:r w:rsidR="00DC1912" w:rsidRPr="00230CF8">
              <w:rPr>
                <w:rStyle w:val="af9"/>
                <w:rFonts w:eastAsia="Arial Unicode MS"/>
                <w:noProof/>
                <w:lang w:val="ru-RU"/>
              </w:rPr>
              <w:t>Развитие научно-исследовательской работы студентов</w:t>
            </w:r>
            <w:r w:rsidR="00DC1912" w:rsidRPr="00230CF8">
              <w:rPr>
                <w:noProof/>
                <w:webHidden/>
              </w:rPr>
              <w:tab/>
            </w:r>
            <w:r w:rsidR="00DC1912" w:rsidRPr="00230CF8">
              <w:rPr>
                <w:noProof/>
                <w:webHidden/>
              </w:rPr>
              <w:fldChar w:fldCharType="begin"/>
            </w:r>
            <w:r w:rsidR="00DC1912" w:rsidRPr="00230CF8">
              <w:rPr>
                <w:noProof/>
                <w:webHidden/>
              </w:rPr>
              <w:instrText xml:space="preserve"> PAGEREF _Toc536272918 \h </w:instrText>
            </w:r>
            <w:r w:rsidR="00DC1912" w:rsidRPr="00230CF8">
              <w:rPr>
                <w:noProof/>
                <w:webHidden/>
              </w:rPr>
            </w:r>
            <w:r w:rsidR="00DC1912" w:rsidRPr="00230CF8">
              <w:rPr>
                <w:noProof/>
                <w:webHidden/>
              </w:rPr>
              <w:fldChar w:fldCharType="separate"/>
            </w:r>
            <w:r w:rsidR="00DC6102">
              <w:rPr>
                <w:noProof/>
                <w:webHidden/>
              </w:rPr>
              <w:t>94</w:t>
            </w:r>
            <w:r w:rsidR="00DC1912" w:rsidRPr="00230CF8">
              <w:rPr>
                <w:noProof/>
                <w:webHidden/>
              </w:rPr>
              <w:fldChar w:fldCharType="end"/>
            </w:r>
          </w:hyperlink>
        </w:p>
        <w:p w14:paraId="34CCBA9F" w14:textId="77777777" w:rsidR="00DC1912" w:rsidRPr="00230CF8" w:rsidRDefault="00F4595D" w:rsidP="00230CF8">
          <w:pPr>
            <w:pStyle w:val="12"/>
            <w:tabs>
              <w:tab w:val="left" w:pos="660"/>
              <w:tab w:val="right" w:leader="dot" w:pos="9345"/>
            </w:tabs>
            <w:rPr>
              <w:rFonts w:eastAsiaTheme="minorEastAsia"/>
              <w:noProof/>
              <w:lang w:val="ru-RU" w:eastAsia="ru-RU" w:bidi="ar-SA"/>
            </w:rPr>
          </w:pPr>
          <w:hyperlink w:anchor="_Toc536272919" w:history="1">
            <w:r w:rsidR="00DC1912" w:rsidRPr="00230CF8">
              <w:rPr>
                <w:rStyle w:val="af9"/>
                <w:rFonts w:eastAsia="Arial Unicode MS"/>
                <w:noProof/>
                <w:lang w:val="ru-RU"/>
              </w:rPr>
              <w:t>3.7</w:t>
            </w:r>
            <w:r w:rsidR="00DC1912" w:rsidRPr="00230CF8">
              <w:rPr>
                <w:rFonts w:eastAsiaTheme="minorEastAsia"/>
                <w:noProof/>
                <w:lang w:val="ru-RU" w:eastAsia="ru-RU" w:bidi="ar-SA"/>
              </w:rPr>
              <w:tab/>
            </w:r>
            <w:r w:rsidR="00DC1912" w:rsidRPr="00230CF8">
              <w:rPr>
                <w:rStyle w:val="af9"/>
                <w:rFonts w:eastAsia="Arial Unicode MS"/>
                <w:noProof/>
                <w:lang w:val="ru-RU"/>
              </w:rPr>
              <w:t>Организация научных мероприятий в АГУ</w:t>
            </w:r>
            <w:r w:rsidR="00DC1912" w:rsidRPr="00230CF8">
              <w:rPr>
                <w:noProof/>
                <w:webHidden/>
              </w:rPr>
              <w:tab/>
            </w:r>
            <w:r w:rsidR="00DC1912" w:rsidRPr="00230CF8">
              <w:rPr>
                <w:noProof/>
                <w:webHidden/>
              </w:rPr>
              <w:fldChar w:fldCharType="begin"/>
            </w:r>
            <w:r w:rsidR="00DC1912" w:rsidRPr="00230CF8">
              <w:rPr>
                <w:noProof/>
                <w:webHidden/>
              </w:rPr>
              <w:instrText xml:space="preserve"> PAGEREF _Toc536272919 \h </w:instrText>
            </w:r>
            <w:r w:rsidR="00DC1912" w:rsidRPr="00230CF8">
              <w:rPr>
                <w:noProof/>
                <w:webHidden/>
              </w:rPr>
            </w:r>
            <w:r w:rsidR="00DC1912" w:rsidRPr="00230CF8">
              <w:rPr>
                <w:noProof/>
                <w:webHidden/>
              </w:rPr>
              <w:fldChar w:fldCharType="separate"/>
            </w:r>
            <w:r w:rsidR="00DC6102">
              <w:rPr>
                <w:noProof/>
                <w:webHidden/>
              </w:rPr>
              <w:t>100</w:t>
            </w:r>
            <w:r w:rsidR="00DC1912" w:rsidRPr="00230CF8">
              <w:rPr>
                <w:noProof/>
                <w:webHidden/>
              </w:rPr>
              <w:fldChar w:fldCharType="end"/>
            </w:r>
          </w:hyperlink>
        </w:p>
        <w:p w14:paraId="2D2037BC" w14:textId="77777777" w:rsidR="00DC1912" w:rsidRPr="00230CF8" w:rsidRDefault="00F4595D" w:rsidP="00230CF8">
          <w:pPr>
            <w:pStyle w:val="12"/>
            <w:tabs>
              <w:tab w:val="left" w:pos="660"/>
              <w:tab w:val="right" w:leader="dot" w:pos="9345"/>
            </w:tabs>
            <w:rPr>
              <w:rFonts w:eastAsiaTheme="minorEastAsia"/>
              <w:noProof/>
              <w:lang w:val="ru-RU" w:eastAsia="ru-RU" w:bidi="ar-SA"/>
            </w:rPr>
          </w:pPr>
          <w:hyperlink w:anchor="_Toc536272920" w:history="1">
            <w:r w:rsidR="00DC1912" w:rsidRPr="00230CF8">
              <w:rPr>
                <w:rStyle w:val="af9"/>
                <w:rFonts w:eastAsia="Arial Unicode MS"/>
                <w:noProof/>
                <w:lang w:val="ru-RU"/>
              </w:rPr>
              <w:t>3.8</w:t>
            </w:r>
            <w:r w:rsidR="00DC1912" w:rsidRPr="00230CF8">
              <w:rPr>
                <w:rFonts w:eastAsiaTheme="minorEastAsia"/>
                <w:noProof/>
                <w:lang w:val="ru-RU" w:eastAsia="ru-RU" w:bidi="ar-SA"/>
              </w:rPr>
              <w:tab/>
            </w:r>
            <w:r w:rsidR="00DC1912" w:rsidRPr="00230CF8">
              <w:rPr>
                <w:rStyle w:val="af9"/>
                <w:rFonts w:eastAsia="Arial Unicode MS"/>
                <w:noProof/>
                <w:lang w:val="ru-RU"/>
              </w:rPr>
              <w:t>Наиболее значимые премии и награды в области науки в 2018 году</w:t>
            </w:r>
            <w:r w:rsidR="00DC1912" w:rsidRPr="00230CF8">
              <w:rPr>
                <w:noProof/>
                <w:webHidden/>
              </w:rPr>
              <w:tab/>
            </w:r>
            <w:r w:rsidR="00DC1912" w:rsidRPr="00230CF8">
              <w:rPr>
                <w:noProof/>
                <w:webHidden/>
              </w:rPr>
              <w:fldChar w:fldCharType="begin"/>
            </w:r>
            <w:r w:rsidR="00DC1912" w:rsidRPr="00230CF8">
              <w:rPr>
                <w:noProof/>
                <w:webHidden/>
              </w:rPr>
              <w:instrText xml:space="preserve"> PAGEREF _Toc536272920 \h </w:instrText>
            </w:r>
            <w:r w:rsidR="00DC1912" w:rsidRPr="00230CF8">
              <w:rPr>
                <w:noProof/>
                <w:webHidden/>
              </w:rPr>
            </w:r>
            <w:r w:rsidR="00DC1912" w:rsidRPr="00230CF8">
              <w:rPr>
                <w:noProof/>
                <w:webHidden/>
              </w:rPr>
              <w:fldChar w:fldCharType="separate"/>
            </w:r>
            <w:r w:rsidR="00DC6102">
              <w:rPr>
                <w:noProof/>
                <w:webHidden/>
              </w:rPr>
              <w:t>111</w:t>
            </w:r>
            <w:r w:rsidR="00DC1912" w:rsidRPr="00230CF8">
              <w:rPr>
                <w:noProof/>
                <w:webHidden/>
              </w:rPr>
              <w:fldChar w:fldCharType="end"/>
            </w:r>
          </w:hyperlink>
        </w:p>
        <w:p w14:paraId="4806F632" w14:textId="77777777" w:rsidR="00DC1912" w:rsidRPr="00230CF8" w:rsidRDefault="00F4595D" w:rsidP="00230CF8">
          <w:pPr>
            <w:pStyle w:val="12"/>
            <w:tabs>
              <w:tab w:val="left" w:pos="660"/>
              <w:tab w:val="right" w:leader="dot" w:pos="9345"/>
            </w:tabs>
            <w:rPr>
              <w:rFonts w:eastAsiaTheme="minorEastAsia"/>
              <w:noProof/>
              <w:lang w:val="ru-RU" w:eastAsia="ru-RU" w:bidi="ar-SA"/>
            </w:rPr>
          </w:pPr>
          <w:hyperlink w:anchor="_Toc536272921" w:history="1">
            <w:r w:rsidR="00DC1912" w:rsidRPr="00230CF8">
              <w:rPr>
                <w:rStyle w:val="af9"/>
                <w:rFonts w:eastAsia="Arial Unicode MS"/>
                <w:noProof/>
                <w:lang w:val="ru-RU"/>
              </w:rPr>
              <w:t>3.9</w:t>
            </w:r>
            <w:r w:rsidR="00DC1912" w:rsidRPr="00230CF8">
              <w:rPr>
                <w:rFonts w:eastAsiaTheme="minorEastAsia"/>
                <w:noProof/>
                <w:lang w:val="ru-RU" w:eastAsia="ru-RU" w:bidi="ar-SA"/>
              </w:rPr>
              <w:tab/>
            </w:r>
            <w:r w:rsidR="00DC1912" w:rsidRPr="00230CF8">
              <w:rPr>
                <w:rStyle w:val="af9"/>
                <w:rFonts w:eastAsia="Arial Unicode MS"/>
                <w:noProof/>
              </w:rPr>
              <w:t>Работа диссертационных советов</w:t>
            </w:r>
            <w:r w:rsidR="00DC1912" w:rsidRPr="00230CF8">
              <w:rPr>
                <w:noProof/>
                <w:webHidden/>
              </w:rPr>
              <w:tab/>
            </w:r>
            <w:r w:rsidR="00DC1912" w:rsidRPr="00230CF8">
              <w:rPr>
                <w:noProof/>
                <w:webHidden/>
              </w:rPr>
              <w:fldChar w:fldCharType="begin"/>
            </w:r>
            <w:r w:rsidR="00DC1912" w:rsidRPr="00230CF8">
              <w:rPr>
                <w:noProof/>
                <w:webHidden/>
              </w:rPr>
              <w:instrText xml:space="preserve"> PAGEREF _Toc536272921 \h </w:instrText>
            </w:r>
            <w:r w:rsidR="00DC1912" w:rsidRPr="00230CF8">
              <w:rPr>
                <w:noProof/>
                <w:webHidden/>
              </w:rPr>
            </w:r>
            <w:r w:rsidR="00DC1912" w:rsidRPr="00230CF8">
              <w:rPr>
                <w:noProof/>
                <w:webHidden/>
              </w:rPr>
              <w:fldChar w:fldCharType="separate"/>
            </w:r>
            <w:r w:rsidR="00DC6102">
              <w:rPr>
                <w:noProof/>
                <w:webHidden/>
              </w:rPr>
              <w:t>125</w:t>
            </w:r>
            <w:r w:rsidR="00DC1912" w:rsidRPr="00230CF8">
              <w:rPr>
                <w:noProof/>
                <w:webHidden/>
              </w:rPr>
              <w:fldChar w:fldCharType="end"/>
            </w:r>
          </w:hyperlink>
        </w:p>
        <w:p w14:paraId="4E1FC045" w14:textId="77777777" w:rsidR="00DC1912" w:rsidRPr="00230CF8" w:rsidRDefault="00F4595D" w:rsidP="00230CF8">
          <w:pPr>
            <w:pStyle w:val="12"/>
            <w:tabs>
              <w:tab w:val="left" w:pos="480"/>
              <w:tab w:val="right" w:leader="dot" w:pos="9345"/>
            </w:tabs>
            <w:rPr>
              <w:rFonts w:eastAsiaTheme="minorEastAsia"/>
              <w:noProof/>
              <w:lang w:val="ru-RU" w:eastAsia="ru-RU" w:bidi="ar-SA"/>
            </w:rPr>
          </w:pPr>
          <w:hyperlink w:anchor="_Toc536272922" w:history="1">
            <w:r w:rsidR="00DC1912" w:rsidRPr="00230CF8">
              <w:rPr>
                <w:rStyle w:val="af9"/>
                <w:rFonts w:eastAsia="Arial Unicode MS"/>
                <w:noProof/>
                <w:lang w:val="ru-RU"/>
              </w:rPr>
              <w:t>4</w:t>
            </w:r>
            <w:r w:rsidR="00DC1912" w:rsidRPr="00230CF8">
              <w:rPr>
                <w:rFonts w:eastAsiaTheme="minorEastAsia"/>
                <w:noProof/>
                <w:lang w:val="ru-RU" w:eastAsia="ru-RU" w:bidi="ar-SA"/>
              </w:rPr>
              <w:tab/>
            </w:r>
            <w:r w:rsidR="00DC1912" w:rsidRPr="00230CF8">
              <w:rPr>
                <w:rStyle w:val="af9"/>
                <w:rFonts w:eastAsia="Arial Unicode MS"/>
                <w:noProof/>
                <w:lang w:val="ru-RU"/>
              </w:rPr>
              <w:t>РАЗВИТИЕ МЕЖДУНАРОДНОЙ ДЕЯТЕЛЬНОСТИ ОПОРНОГО АГУ</w:t>
            </w:r>
            <w:r w:rsidR="00DC1912" w:rsidRPr="00230CF8">
              <w:rPr>
                <w:noProof/>
                <w:webHidden/>
              </w:rPr>
              <w:tab/>
            </w:r>
            <w:r w:rsidR="00DC1912" w:rsidRPr="00230CF8">
              <w:rPr>
                <w:noProof/>
                <w:webHidden/>
              </w:rPr>
              <w:fldChar w:fldCharType="begin"/>
            </w:r>
            <w:r w:rsidR="00DC1912" w:rsidRPr="00230CF8">
              <w:rPr>
                <w:noProof/>
                <w:webHidden/>
              </w:rPr>
              <w:instrText xml:space="preserve"> PAGEREF _Toc536272922 \h </w:instrText>
            </w:r>
            <w:r w:rsidR="00DC1912" w:rsidRPr="00230CF8">
              <w:rPr>
                <w:noProof/>
                <w:webHidden/>
              </w:rPr>
            </w:r>
            <w:r w:rsidR="00DC1912" w:rsidRPr="00230CF8">
              <w:rPr>
                <w:noProof/>
                <w:webHidden/>
              </w:rPr>
              <w:fldChar w:fldCharType="separate"/>
            </w:r>
            <w:r w:rsidR="00DC6102">
              <w:rPr>
                <w:noProof/>
                <w:webHidden/>
              </w:rPr>
              <w:t>127</w:t>
            </w:r>
            <w:r w:rsidR="00DC1912" w:rsidRPr="00230CF8">
              <w:rPr>
                <w:noProof/>
                <w:webHidden/>
              </w:rPr>
              <w:fldChar w:fldCharType="end"/>
            </w:r>
          </w:hyperlink>
        </w:p>
        <w:p w14:paraId="331FE452" w14:textId="77777777" w:rsidR="00DC1912" w:rsidRPr="00230CF8" w:rsidRDefault="00F4595D" w:rsidP="00230CF8">
          <w:pPr>
            <w:pStyle w:val="12"/>
            <w:tabs>
              <w:tab w:val="right" w:leader="dot" w:pos="9345"/>
            </w:tabs>
            <w:rPr>
              <w:rFonts w:eastAsiaTheme="minorEastAsia"/>
              <w:noProof/>
              <w:lang w:val="ru-RU" w:eastAsia="ru-RU" w:bidi="ar-SA"/>
            </w:rPr>
          </w:pPr>
          <w:hyperlink w:anchor="_Toc536272923" w:history="1">
            <w:r w:rsidR="00DC1912" w:rsidRPr="00230CF8">
              <w:rPr>
                <w:rStyle w:val="af9"/>
                <w:rFonts w:eastAsia="Arial Unicode MS"/>
                <w:noProof/>
              </w:rPr>
              <w:t>4.1 Расширение партнерской сети</w:t>
            </w:r>
            <w:r w:rsidR="00DC1912" w:rsidRPr="00230CF8">
              <w:rPr>
                <w:noProof/>
                <w:webHidden/>
              </w:rPr>
              <w:tab/>
            </w:r>
            <w:r w:rsidR="00DC1912" w:rsidRPr="00230CF8">
              <w:rPr>
                <w:noProof/>
                <w:webHidden/>
              </w:rPr>
              <w:fldChar w:fldCharType="begin"/>
            </w:r>
            <w:r w:rsidR="00DC1912" w:rsidRPr="00230CF8">
              <w:rPr>
                <w:noProof/>
                <w:webHidden/>
              </w:rPr>
              <w:instrText xml:space="preserve"> PAGEREF _Toc536272923 \h </w:instrText>
            </w:r>
            <w:r w:rsidR="00DC1912" w:rsidRPr="00230CF8">
              <w:rPr>
                <w:noProof/>
                <w:webHidden/>
              </w:rPr>
            </w:r>
            <w:r w:rsidR="00DC1912" w:rsidRPr="00230CF8">
              <w:rPr>
                <w:noProof/>
                <w:webHidden/>
              </w:rPr>
              <w:fldChar w:fldCharType="separate"/>
            </w:r>
            <w:r w:rsidR="00DC6102">
              <w:rPr>
                <w:noProof/>
                <w:webHidden/>
              </w:rPr>
              <w:t>127</w:t>
            </w:r>
            <w:r w:rsidR="00DC1912" w:rsidRPr="00230CF8">
              <w:rPr>
                <w:noProof/>
                <w:webHidden/>
              </w:rPr>
              <w:fldChar w:fldCharType="end"/>
            </w:r>
          </w:hyperlink>
        </w:p>
        <w:p w14:paraId="6986DBAD" w14:textId="77777777" w:rsidR="00DC1912" w:rsidRPr="00230CF8" w:rsidRDefault="00F4595D" w:rsidP="00230CF8">
          <w:pPr>
            <w:pStyle w:val="12"/>
            <w:tabs>
              <w:tab w:val="right" w:leader="dot" w:pos="9345"/>
            </w:tabs>
            <w:rPr>
              <w:rFonts w:eastAsiaTheme="minorEastAsia"/>
              <w:noProof/>
              <w:lang w:val="ru-RU" w:eastAsia="ru-RU" w:bidi="ar-SA"/>
            </w:rPr>
          </w:pPr>
          <w:hyperlink w:anchor="_Toc536272924" w:history="1">
            <w:r w:rsidR="00DC1912" w:rsidRPr="00230CF8">
              <w:rPr>
                <w:rStyle w:val="af9"/>
                <w:rFonts w:eastAsia="Arial Unicode MS"/>
                <w:noProof/>
                <w:lang w:val="ru-RU"/>
              </w:rPr>
              <w:t>4.2 Интернационализация образовательной среды университета</w:t>
            </w:r>
            <w:r w:rsidR="00DC1912" w:rsidRPr="00230CF8">
              <w:rPr>
                <w:noProof/>
                <w:webHidden/>
              </w:rPr>
              <w:tab/>
            </w:r>
            <w:r w:rsidR="00DC1912" w:rsidRPr="00230CF8">
              <w:rPr>
                <w:noProof/>
                <w:webHidden/>
              </w:rPr>
              <w:fldChar w:fldCharType="begin"/>
            </w:r>
            <w:r w:rsidR="00DC1912" w:rsidRPr="00230CF8">
              <w:rPr>
                <w:noProof/>
                <w:webHidden/>
              </w:rPr>
              <w:instrText xml:space="preserve"> PAGEREF _Toc536272924 \h </w:instrText>
            </w:r>
            <w:r w:rsidR="00DC1912" w:rsidRPr="00230CF8">
              <w:rPr>
                <w:noProof/>
                <w:webHidden/>
              </w:rPr>
            </w:r>
            <w:r w:rsidR="00DC1912" w:rsidRPr="00230CF8">
              <w:rPr>
                <w:noProof/>
                <w:webHidden/>
              </w:rPr>
              <w:fldChar w:fldCharType="separate"/>
            </w:r>
            <w:r w:rsidR="00DC6102">
              <w:rPr>
                <w:noProof/>
                <w:webHidden/>
              </w:rPr>
              <w:t>128</w:t>
            </w:r>
            <w:r w:rsidR="00DC1912" w:rsidRPr="00230CF8">
              <w:rPr>
                <w:noProof/>
                <w:webHidden/>
              </w:rPr>
              <w:fldChar w:fldCharType="end"/>
            </w:r>
          </w:hyperlink>
        </w:p>
        <w:p w14:paraId="75A67D65" w14:textId="77777777" w:rsidR="00DC1912" w:rsidRPr="00230CF8" w:rsidRDefault="00F4595D" w:rsidP="00230CF8">
          <w:pPr>
            <w:pStyle w:val="12"/>
            <w:tabs>
              <w:tab w:val="right" w:leader="dot" w:pos="9345"/>
            </w:tabs>
            <w:rPr>
              <w:rFonts w:eastAsiaTheme="minorEastAsia"/>
              <w:noProof/>
              <w:lang w:val="ru-RU" w:eastAsia="ru-RU" w:bidi="ar-SA"/>
            </w:rPr>
          </w:pPr>
          <w:hyperlink w:anchor="_Toc536272925" w:history="1">
            <w:r w:rsidR="00DC1912" w:rsidRPr="00230CF8">
              <w:rPr>
                <w:rStyle w:val="af9"/>
                <w:rFonts w:eastAsia="Arial Unicode MS"/>
                <w:noProof/>
                <w:lang w:val="ru-RU"/>
              </w:rPr>
              <w:t>4.3 Участие в международных программах и грантах</w:t>
            </w:r>
            <w:r w:rsidR="00DC1912" w:rsidRPr="00230CF8">
              <w:rPr>
                <w:noProof/>
                <w:webHidden/>
              </w:rPr>
              <w:tab/>
            </w:r>
            <w:r w:rsidR="00DC1912" w:rsidRPr="00230CF8">
              <w:rPr>
                <w:noProof/>
                <w:webHidden/>
              </w:rPr>
              <w:fldChar w:fldCharType="begin"/>
            </w:r>
            <w:r w:rsidR="00DC1912" w:rsidRPr="00230CF8">
              <w:rPr>
                <w:noProof/>
                <w:webHidden/>
              </w:rPr>
              <w:instrText xml:space="preserve"> PAGEREF _Toc536272925 \h </w:instrText>
            </w:r>
            <w:r w:rsidR="00DC1912" w:rsidRPr="00230CF8">
              <w:rPr>
                <w:noProof/>
                <w:webHidden/>
              </w:rPr>
            </w:r>
            <w:r w:rsidR="00DC1912" w:rsidRPr="00230CF8">
              <w:rPr>
                <w:noProof/>
                <w:webHidden/>
              </w:rPr>
              <w:fldChar w:fldCharType="separate"/>
            </w:r>
            <w:r w:rsidR="00DC6102">
              <w:rPr>
                <w:noProof/>
                <w:webHidden/>
              </w:rPr>
              <w:t>133</w:t>
            </w:r>
            <w:r w:rsidR="00DC1912" w:rsidRPr="00230CF8">
              <w:rPr>
                <w:noProof/>
                <w:webHidden/>
              </w:rPr>
              <w:fldChar w:fldCharType="end"/>
            </w:r>
          </w:hyperlink>
        </w:p>
        <w:p w14:paraId="0F258E12" w14:textId="77777777" w:rsidR="00DC1912" w:rsidRPr="00230CF8" w:rsidRDefault="00F4595D" w:rsidP="00230CF8">
          <w:pPr>
            <w:pStyle w:val="12"/>
            <w:tabs>
              <w:tab w:val="right" w:leader="dot" w:pos="9345"/>
            </w:tabs>
            <w:rPr>
              <w:rFonts w:eastAsiaTheme="minorEastAsia"/>
              <w:noProof/>
              <w:lang w:val="ru-RU" w:eastAsia="ru-RU" w:bidi="ar-SA"/>
            </w:rPr>
          </w:pPr>
          <w:hyperlink w:anchor="_Toc536272926" w:history="1">
            <w:r w:rsidR="00DC1912" w:rsidRPr="00230CF8">
              <w:rPr>
                <w:rStyle w:val="af9"/>
                <w:rFonts w:eastAsia="Arial Unicode MS"/>
                <w:noProof/>
                <w:lang w:val="ru-RU"/>
              </w:rPr>
              <w:t>4.4 Международные финансы</w:t>
            </w:r>
            <w:r w:rsidR="00DC1912" w:rsidRPr="00230CF8">
              <w:rPr>
                <w:noProof/>
                <w:webHidden/>
              </w:rPr>
              <w:tab/>
            </w:r>
            <w:r w:rsidR="00DC1912" w:rsidRPr="00230CF8">
              <w:rPr>
                <w:noProof/>
                <w:webHidden/>
              </w:rPr>
              <w:fldChar w:fldCharType="begin"/>
            </w:r>
            <w:r w:rsidR="00DC1912" w:rsidRPr="00230CF8">
              <w:rPr>
                <w:noProof/>
                <w:webHidden/>
              </w:rPr>
              <w:instrText xml:space="preserve"> PAGEREF _Toc536272926 \h </w:instrText>
            </w:r>
            <w:r w:rsidR="00DC1912" w:rsidRPr="00230CF8">
              <w:rPr>
                <w:noProof/>
                <w:webHidden/>
              </w:rPr>
            </w:r>
            <w:r w:rsidR="00DC1912" w:rsidRPr="00230CF8">
              <w:rPr>
                <w:noProof/>
                <w:webHidden/>
              </w:rPr>
              <w:fldChar w:fldCharType="separate"/>
            </w:r>
            <w:r w:rsidR="00DC6102">
              <w:rPr>
                <w:noProof/>
                <w:webHidden/>
              </w:rPr>
              <w:t>134</w:t>
            </w:r>
            <w:r w:rsidR="00DC1912" w:rsidRPr="00230CF8">
              <w:rPr>
                <w:noProof/>
                <w:webHidden/>
              </w:rPr>
              <w:fldChar w:fldCharType="end"/>
            </w:r>
          </w:hyperlink>
        </w:p>
        <w:p w14:paraId="2EC7FE1D" w14:textId="77777777" w:rsidR="00DC1912" w:rsidRPr="00230CF8" w:rsidRDefault="00F4595D" w:rsidP="00230CF8">
          <w:pPr>
            <w:pStyle w:val="12"/>
            <w:tabs>
              <w:tab w:val="right" w:leader="dot" w:pos="9345"/>
            </w:tabs>
            <w:rPr>
              <w:rFonts w:eastAsiaTheme="minorEastAsia"/>
              <w:noProof/>
              <w:lang w:val="ru-RU" w:eastAsia="ru-RU" w:bidi="ar-SA"/>
            </w:rPr>
          </w:pPr>
          <w:hyperlink w:anchor="_Toc536272927" w:history="1">
            <w:r w:rsidR="00DC1912" w:rsidRPr="00230CF8">
              <w:rPr>
                <w:rStyle w:val="af9"/>
                <w:rFonts w:eastAsia="Arial Unicode MS"/>
                <w:noProof/>
                <w:lang w:val="ru-RU"/>
              </w:rPr>
              <w:t>4.5 Крупные международные мероприятия</w:t>
            </w:r>
            <w:r w:rsidR="00DC1912" w:rsidRPr="00230CF8">
              <w:rPr>
                <w:noProof/>
                <w:webHidden/>
              </w:rPr>
              <w:tab/>
            </w:r>
            <w:r w:rsidR="00DC1912" w:rsidRPr="00230CF8">
              <w:rPr>
                <w:noProof/>
                <w:webHidden/>
              </w:rPr>
              <w:fldChar w:fldCharType="begin"/>
            </w:r>
            <w:r w:rsidR="00DC1912" w:rsidRPr="00230CF8">
              <w:rPr>
                <w:noProof/>
                <w:webHidden/>
              </w:rPr>
              <w:instrText xml:space="preserve"> PAGEREF _Toc536272927 \h </w:instrText>
            </w:r>
            <w:r w:rsidR="00DC1912" w:rsidRPr="00230CF8">
              <w:rPr>
                <w:noProof/>
                <w:webHidden/>
              </w:rPr>
            </w:r>
            <w:r w:rsidR="00DC1912" w:rsidRPr="00230CF8">
              <w:rPr>
                <w:noProof/>
                <w:webHidden/>
              </w:rPr>
              <w:fldChar w:fldCharType="separate"/>
            </w:r>
            <w:r w:rsidR="00DC6102">
              <w:rPr>
                <w:noProof/>
                <w:webHidden/>
              </w:rPr>
              <w:t>134</w:t>
            </w:r>
            <w:r w:rsidR="00DC1912" w:rsidRPr="00230CF8">
              <w:rPr>
                <w:noProof/>
                <w:webHidden/>
              </w:rPr>
              <w:fldChar w:fldCharType="end"/>
            </w:r>
          </w:hyperlink>
        </w:p>
        <w:p w14:paraId="496C7381" w14:textId="77777777" w:rsidR="00DC1912" w:rsidRPr="00230CF8" w:rsidRDefault="00F4595D" w:rsidP="00230CF8">
          <w:pPr>
            <w:pStyle w:val="12"/>
            <w:tabs>
              <w:tab w:val="left" w:pos="480"/>
              <w:tab w:val="right" w:leader="dot" w:pos="9345"/>
            </w:tabs>
            <w:rPr>
              <w:rFonts w:eastAsiaTheme="minorEastAsia"/>
              <w:noProof/>
              <w:lang w:val="ru-RU" w:eastAsia="ru-RU" w:bidi="ar-SA"/>
            </w:rPr>
          </w:pPr>
          <w:hyperlink w:anchor="_Toc536272928" w:history="1">
            <w:r w:rsidR="00DC1912" w:rsidRPr="00230CF8">
              <w:rPr>
                <w:rStyle w:val="af9"/>
                <w:rFonts w:eastAsia="Arial Unicode MS"/>
                <w:noProof/>
              </w:rPr>
              <w:t>5</w:t>
            </w:r>
            <w:r w:rsidR="00DC1912" w:rsidRPr="00230CF8">
              <w:rPr>
                <w:rFonts w:eastAsiaTheme="minorEastAsia"/>
                <w:noProof/>
                <w:lang w:val="ru-RU" w:eastAsia="ru-RU" w:bidi="ar-SA"/>
              </w:rPr>
              <w:tab/>
            </w:r>
            <w:r w:rsidR="00DC1912" w:rsidRPr="00230CF8">
              <w:rPr>
                <w:rStyle w:val="af9"/>
                <w:rFonts w:eastAsia="Arial Unicode MS"/>
                <w:noProof/>
              </w:rPr>
              <w:t>ВОСПИТАТЕЛЬНАЯ И ВНЕУЧЕБНАЯ РАБОТА</w:t>
            </w:r>
            <w:r w:rsidR="00DC1912" w:rsidRPr="00230CF8">
              <w:rPr>
                <w:noProof/>
                <w:webHidden/>
              </w:rPr>
              <w:tab/>
            </w:r>
            <w:r w:rsidR="00DC1912" w:rsidRPr="00230CF8">
              <w:rPr>
                <w:noProof/>
                <w:webHidden/>
              </w:rPr>
              <w:fldChar w:fldCharType="begin"/>
            </w:r>
            <w:r w:rsidR="00DC1912" w:rsidRPr="00230CF8">
              <w:rPr>
                <w:noProof/>
                <w:webHidden/>
              </w:rPr>
              <w:instrText xml:space="preserve"> PAGEREF _Toc536272928 \h </w:instrText>
            </w:r>
            <w:r w:rsidR="00DC1912" w:rsidRPr="00230CF8">
              <w:rPr>
                <w:noProof/>
                <w:webHidden/>
              </w:rPr>
            </w:r>
            <w:r w:rsidR="00DC1912" w:rsidRPr="00230CF8">
              <w:rPr>
                <w:noProof/>
                <w:webHidden/>
              </w:rPr>
              <w:fldChar w:fldCharType="separate"/>
            </w:r>
            <w:r w:rsidR="00DC6102">
              <w:rPr>
                <w:noProof/>
                <w:webHidden/>
              </w:rPr>
              <w:t>137</w:t>
            </w:r>
            <w:r w:rsidR="00DC1912" w:rsidRPr="00230CF8">
              <w:rPr>
                <w:noProof/>
                <w:webHidden/>
              </w:rPr>
              <w:fldChar w:fldCharType="end"/>
            </w:r>
          </w:hyperlink>
        </w:p>
        <w:p w14:paraId="6097F4F4" w14:textId="77777777" w:rsidR="00DC1912" w:rsidRPr="00230CF8" w:rsidRDefault="00F4595D" w:rsidP="00230CF8">
          <w:pPr>
            <w:pStyle w:val="12"/>
            <w:tabs>
              <w:tab w:val="right" w:leader="dot" w:pos="9345"/>
            </w:tabs>
            <w:rPr>
              <w:rFonts w:eastAsiaTheme="minorEastAsia"/>
              <w:noProof/>
              <w:lang w:val="ru-RU" w:eastAsia="ru-RU" w:bidi="ar-SA"/>
            </w:rPr>
          </w:pPr>
          <w:hyperlink w:anchor="_Toc536272929" w:history="1">
            <w:r w:rsidR="00DC1912" w:rsidRPr="00230CF8">
              <w:rPr>
                <w:rStyle w:val="af9"/>
                <w:rFonts w:eastAsia="Arial Unicode MS"/>
                <w:noProof/>
                <w:lang w:val="ru-RU"/>
              </w:rPr>
              <w:t>6. РАЗВИТИЕ МЕСТНЫХ СООБЩЕСТВ, ГОРОДСКОЙ И РЕГИОНАЛЬНОЙ СРЕДЫ</w:t>
            </w:r>
            <w:r w:rsidR="00DC1912" w:rsidRPr="00230CF8">
              <w:rPr>
                <w:noProof/>
                <w:webHidden/>
              </w:rPr>
              <w:tab/>
            </w:r>
            <w:r w:rsidR="00DC1912" w:rsidRPr="00230CF8">
              <w:rPr>
                <w:noProof/>
                <w:webHidden/>
              </w:rPr>
              <w:fldChar w:fldCharType="begin"/>
            </w:r>
            <w:r w:rsidR="00DC1912" w:rsidRPr="00230CF8">
              <w:rPr>
                <w:noProof/>
                <w:webHidden/>
              </w:rPr>
              <w:instrText xml:space="preserve"> PAGEREF _Toc536272929 \h </w:instrText>
            </w:r>
            <w:r w:rsidR="00DC1912" w:rsidRPr="00230CF8">
              <w:rPr>
                <w:noProof/>
                <w:webHidden/>
              </w:rPr>
            </w:r>
            <w:r w:rsidR="00DC1912" w:rsidRPr="00230CF8">
              <w:rPr>
                <w:noProof/>
                <w:webHidden/>
              </w:rPr>
              <w:fldChar w:fldCharType="separate"/>
            </w:r>
            <w:r w:rsidR="00DC6102">
              <w:rPr>
                <w:noProof/>
                <w:webHidden/>
              </w:rPr>
              <w:t>155</w:t>
            </w:r>
            <w:r w:rsidR="00DC1912" w:rsidRPr="00230CF8">
              <w:rPr>
                <w:noProof/>
                <w:webHidden/>
              </w:rPr>
              <w:fldChar w:fldCharType="end"/>
            </w:r>
          </w:hyperlink>
        </w:p>
        <w:p w14:paraId="409D0D5B" w14:textId="77777777" w:rsidR="00DC1912" w:rsidRPr="00230CF8" w:rsidRDefault="00F4595D" w:rsidP="00230CF8">
          <w:pPr>
            <w:pStyle w:val="12"/>
            <w:tabs>
              <w:tab w:val="right" w:leader="dot" w:pos="9345"/>
            </w:tabs>
            <w:rPr>
              <w:rFonts w:eastAsiaTheme="minorEastAsia"/>
              <w:noProof/>
              <w:lang w:val="ru-RU" w:eastAsia="ru-RU" w:bidi="ar-SA"/>
            </w:rPr>
          </w:pPr>
          <w:hyperlink w:anchor="_Toc536272930" w:history="1">
            <w:r w:rsidR="00DC1912" w:rsidRPr="00230CF8">
              <w:rPr>
                <w:rStyle w:val="af9"/>
                <w:rFonts w:eastAsia="Arial Unicode MS"/>
                <w:noProof/>
                <w:lang w:val="ru-RU"/>
              </w:rPr>
              <w:t>7. УПРАВЛЕНИЕ УНИВЕРСИТЕТОМ</w:t>
            </w:r>
            <w:r w:rsidR="00DC1912" w:rsidRPr="00230CF8">
              <w:rPr>
                <w:noProof/>
                <w:webHidden/>
              </w:rPr>
              <w:tab/>
            </w:r>
            <w:r w:rsidR="00DC1912" w:rsidRPr="00230CF8">
              <w:rPr>
                <w:noProof/>
                <w:webHidden/>
              </w:rPr>
              <w:fldChar w:fldCharType="begin"/>
            </w:r>
            <w:r w:rsidR="00DC1912" w:rsidRPr="00230CF8">
              <w:rPr>
                <w:noProof/>
                <w:webHidden/>
              </w:rPr>
              <w:instrText xml:space="preserve"> PAGEREF _Toc536272930 \h </w:instrText>
            </w:r>
            <w:r w:rsidR="00DC1912" w:rsidRPr="00230CF8">
              <w:rPr>
                <w:noProof/>
                <w:webHidden/>
              </w:rPr>
            </w:r>
            <w:r w:rsidR="00DC1912" w:rsidRPr="00230CF8">
              <w:rPr>
                <w:noProof/>
                <w:webHidden/>
              </w:rPr>
              <w:fldChar w:fldCharType="separate"/>
            </w:r>
            <w:r w:rsidR="00DC6102">
              <w:rPr>
                <w:noProof/>
                <w:webHidden/>
              </w:rPr>
              <w:t>158</w:t>
            </w:r>
            <w:r w:rsidR="00DC1912" w:rsidRPr="00230CF8">
              <w:rPr>
                <w:noProof/>
                <w:webHidden/>
              </w:rPr>
              <w:fldChar w:fldCharType="end"/>
            </w:r>
          </w:hyperlink>
        </w:p>
        <w:p w14:paraId="6416384B" w14:textId="77777777" w:rsidR="00DC1912" w:rsidRPr="00230CF8" w:rsidRDefault="00F4595D" w:rsidP="00230CF8">
          <w:pPr>
            <w:pStyle w:val="12"/>
            <w:tabs>
              <w:tab w:val="right" w:leader="dot" w:pos="9345"/>
            </w:tabs>
            <w:rPr>
              <w:rFonts w:eastAsiaTheme="minorEastAsia"/>
              <w:noProof/>
              <w:lang w:val="ru-RU" w:eastAsia="ru-RU" w:bidi="ar-SA"/>
            </w:rPr>
          </w:pPr>
          <w:hyperlink w:anchor="_Toc536272931" w:history="1">
            <w:r w:rsidR="00DC1912" w:rsidRPr="00230CF8">
              <w:rPr>
                <w:rStyle w:val="af9"/>
                <w:rFonts w:eastAsia="Arial Unicode MS"/>
                <w:noProof/>
                <w:lang w:val="ru-RU"/>
              </w:rPr>
              <w:t>7.1 Финансовая деятельность</w:t>
            </w:r>
            <w:r w:rsidR="00DC1912" w:rsidRPr="00230CF8">
              <w:rPr>
                <w:noProof/>
                <w:webHidden/>
              </w:rPr>
              <w:tab/>
            </w:r>
            <w:r w:rsidR="00DC1912" w:rsidRPr="00230CF8">
              <w:rPr>
                <w:noProof/>
                <w:webHidden/>
              </w:rPr>
              <w:fldChar w:fldCharType="begin"/>
            </w:r>
            <w:r w:rsidR="00DC1912" w:rsidRPr="00230CF8">
              <w:rPr>
                <w:noProof/>
                <w:webHidden/>
              </w:rPr>
              <w:instrText xml:space="preserve"> PAGEREF _Toc536272931 \h </w:instrText>
            </w:r>
            <w:r w:rsidR="00DC1912" w:rsidRPr="00230CF8">
              <w:rPr>
                <w:noProof/>
                <w:webHidden/>
              </w:rPr>
            </w:r>
            <w:r w:rsidR="00DC1912" w:rsidRPr="00230CF8">
              <w:rPr>
                <w:noProof/>
                <w:webHidden/>
              </w:rPr>
              <w:fldChar w:fldCharType="separate"/>
            </w:r>
            <w:r w:rsidR="00DC6102">
              <w:rPr>
                <w:noProof/>
                <w:webHidden/>
              </w:rPr>
              <w:t>158</w:t>
            </w:r>
            <w:r w:rsidR="00DC1912" w:rsidRPr="00230CF8">
              <w:rPr>
                <w:noProof/>
                <w:webHidden/>
              </w:rPr>
              <w:fldChar w:fldCharType="end"/>
            </w:r>
          </w:hyperlink>
        </w:p>
        <w:p w14:paraId="437A8617" w14:textId="77777777" w:rsidR="00DC1912" w:rsidRPr="00230CF8" w:rsidRDefault="00F4595D" w:rsidP="00230CF8">
          <w:pPr>
            <w:pStyle w:val="12"/>
            <w:tabs>
              <w:tab w:val="right" w:leader="dot" w:pos="9345"/>
            </w:tabs>
            <w:rPr>
              <w:rFonts w:eastAsiaTheme="minorEastAsia"/>
              <w:noProof/>
              <w:lang w:val="ru-RU" w:eastAsia="ru-RU" w:bidi="ar-SA"/>
            </w:rPr>
          </w:pPr>
          <w:hyperlink w:anchor="_Toc536272932" w:history="1">
            <w:r w:rsidR="00DC1912" w:rsidRPr="00230CF8">
              <w:rPr>
                <w:rStyle w:val="af9"/>
                <w:rFonts w:eastAsia="Arial Unicode MS"/>
                <w:noProof/>
                <w:lang w:val="ru-RU"/>
              </w:rPr>
              <w:t>8. РАЗВИТИЕ ИНФОРМАЦИОННЫХ ТЕХНОЛОГИЙ В АГУ</w:t>
            </w:r>
            <w:r w:rsidR="00DC1912" w:rsidRPr="00230CF8">
              <w:rPr>
                <w:noProof/>
                <w:webHidden/>
              </w:rPr>
              <w:tab/>
            </w:r>
            <w:r w:rsidR="00DC1912" w:rsidRPr="00230CF8">
              <w:rPr>
                <w:noProof/>
                <w:webHidden/>
              </w:rPr>
              <w:fldChar w:fldCharType="begin"/>
            </w:r>
            <w:r w:rsidR="00DC1912" w:rsidRPr="00230CF8">
              <w:rPr>
                <w:noProof/>
                <w:webHidden/>
              </w:rPr>
              <w:instrText xml:space="preserve"> PAGEREF _Toc536272932 \h </w:instrText>
            </w:r>
            <w:r w:rsidR="00DC1912" w:rsidRPr="00230CF8">
              <w:rPr>
                <w:noProof/>
                <w:webHidden/>
              </w:rPr>
            </w:r>
            <w:r w:rsidR="00DC1912" w:rsidRPr="00230CF8">
              <w:rPr>
                <w:noProof/>
                <w:webHidden/>
              </w:rPr>
              <w:fldChar w:fldCharType="separate"/>
            </w:r>
            <w:r w:rsidR="00DC6102">
              <w:rPr>
                <w:noProof/>
                <w:webHidden/>
              </w:rPr>
              <w:t>160</w:t>
            </w:r>
            <w:r w:rsidR="00DC1912" w:rsidRPr="00230CF8">
              <w:rPr>
                <w:noProof/>
                <w:webHidden/>
              </w:rPr>
              <w:fldChar w:fldCharType="end"/>
            </w:r>
          </w:hyperlink>
        </w:p>
        <w:p w14:paraId="4E76E8F6" w14:textId="77777777" w:rsidR="00DC1912" w:rsidRPr="00230CF8" w:rsidRDefault="00F4595D" w:rsidP="00230CF8">
          <w:pPr>
            <w:pStyle w:val="12"/>
            <w:tabs>
              <w:tab w:val="right" w:leader="dot" w:pos="9345"/>
            </w:tabs>
            <w:rPr>
              <w:rFonts w:eastAsiaTheme="minorEastAsia"/>
              <w:noProof/>
              <w:lang w:val="ru-RU" w:eastAsia="ru-RU" w:bidi="ar-SA"/>
            </w:rPr>
          </w:pPr>
          <w:hyperlink w:anchor="_Toc536272933" w:history="1">
            <w:r w:rsidR="00DC1912" w:rsidRPr="00230CF8">
              <w:rPr>
                <w:rStyle w:val="af9"/>
                <w:noProof/>
                <w:lang w:val="ru-RU"/>
              </w:rPr>
              <w:t xml:space="preserve">9. </w:t>
            </w:r>
            <w:r w:rsidR="00DC1912" w:rsidRPr="00230CF8">
              <w:rPr>
                <w:rStyle w:val="af9"/>
                <w:rFonts w:eastAsia="Arial Unicode MS"/>
                <w:noProof/>
                <w:lang w:val="ru-RU"/>
              </w:rPr>
              <w:t>МОДЕРНИЗАЦИЯ МАТЕРИАЛЬНО-ТЕХНИЧЕСКОЙ БАЗЫ И СОЦИАЛЬНО-КУЛЬТУРНОЙ ИНФРАСТРУКТУРЫ</w:t>
            </w:r>
            <w:r w:rsidR="00DC1912" w:rsidRPr="00230CF8">
              <w:rPr>
                <w:noProof/>
                <w:webHidden/>
              </w:rPr>
              <w:tab/>
            </w:r>
            <w:r w:rsidR="00DC1912" w:rsidRPr="00230CF8">
              <w:rPr>
                <w:noProof/>
                <w:webHidden/>
              </w:rPr>
              <w:fldChar w:fldCharType="begin"/>
            </w:r>
            <w:r w:rsidR="00DC1912" w:rsidRPr="00230CF8">
              <w:rPr>
                <w:noProof/>
                <w:webHidden/>
              </w:rPr>
              <w:instrText xml:space="preserve"> PAGEREF _Toc536272933 \h </w:instrText>
            </w:r>
            <w:r w:rsidR="00DC1912" w:rsidRPr="00230CF8">
              <w:rPr>
                <w:noProof/>
                <w:webHidden/>
              </w:rPr>
            </w:r>
            <w:r w:rsidR="00DC1912" w:rsidRPr="00230CF8">
              <w:rPr>
                <w:noProof/>
                <w:webHidden/>
              </w:rPr>
              <w:fldChar w:fldCharType="separate"/>
            </w:r>
            <w:r w:rsidR="00DC6102">
              <w:rPr>
                <w:noProof/>
                <w:webHidden/>
              </w:rPr>
              <w:t>165</w:t>
            </w:r>
            <w:r w:rsidR="00DC1912" w:rsidRPr="00230CF8">
              <w:rPr>
                <w:noProof/>
                <w:webHidden/>
              </w:rPr>
              <w:fldChar w:fldCharType="end"/>
            </w:r>
          </w:hyperlink>
        </w:p>
        <w:p w14:paraId="42D3FF95" w14:textId="77777777" w:rsidR="00DC1912" w:rsidRPr="00230CF8" w:rsidRDefault="00F4595D" w:rsidP="00230CF8">
          <w:pPr>
            <w:pStyle w:val="12"/>
            <w:tabs>
              <w:tab w:val="right" w:leader="dot" w:pos="9345"/>
            </w:tabs>
            <w:rPr>
              <w:rFonts w:eastAsiaTheme="minorEastAsia"/>
              <w:noProof/>
              <w:lang w:val="ru-RU" w:eastAsia="ru-RU" w:bidi="ar-SA"/>
            </w:rPr>
          </w:pPr>
          <w:hyperlink w:anchor="_Toc536272934" w:history="1">
            <w:r w:rsidR="00DC1912" w:rsidRPr="00230CF8">
              <w:rPr>
                <w:rStyle w:val="af9"/>
                <w:rFonts w:eastAsia="Arial Unicode MS"/>
                <w:noProof/>
                <w:lang w:val="ru-RU"/>
              </w:rPr>
              <w:t>Развитие инфраструктуры и повышение материально-технического обеспечения университета</w:t>
            </w:r>
            <w:r w:rsidR="00DC1912" w:rsidRPr="00230CF8">
              <w:rPr>
                <w:noProof/>
                <w:webHidden/>
              </w:rPr>
              <w:tab/>
            </w:r>
            <w:r w:rsidR="00DC1912" w:rsidRPr="00230CF8">
              <w:rPr>
                <w:noProof/>
                <w:webHidden/>
              </w:rPr>
              <w:fldChar w:fldCharType="begin"/>
            </w:r>
            <w:r w:rsidR="00DC1912" w:rsidRPr="00230CF8">
              <w:rPr>
                <w:noProof/>
                <w:webHidden/>
              </w:rPr>
              <w:instrText xml:space="preserve"> PAGEREF _Toc536272934 \h </w:instrText>
            </w:r>
            <w:r w:rsidR="00DC1912" w:rsidRPr="00230CF8">
              <w:rPr>
                <w:noProof/>
                <w:webHidden/>
              </w:rPr>
            </w:r>
            <w:r w:rsidR="00DC1912" w:rsidRPr="00230CF8">
              <w:rPr>
                <w:noProof/>
                <w:webHidden/>
              </w:rPr>
              <w:fldChar w:fldCharType="separate"/>
            </w:r>
            <w:r w:rsidR="00DC6102">
              <w:rPr>
                <w:noProof/>
                <w:webHidden/>
              </w:rPr>
              <w:t>165</w:t>
            </w:r>
            <w:r w:rsidR="00DC1912" w:rsidRPr="00230CF8">
              <w:rPr>
                <w:noProof/>
                <w:webHidden/>
              </w:rPr>
              <w:fldChar w:fldCharType="end"/>
            </w:r>
          </w:hyperlink>
        </w:p>
        <w:p w14:paraId="5A00C547" w14:textId="77777777" w:rsidR="00DC1912" w:rsidRPr="00230CF8" w:rsidRDefault="00F4595D" w:rsidP="00230CF8">
          <w:pPr>
            <w:pStyle w:val="12"/>
            <w:tabs>
              <w:tab w:val="left" w:pos="660"/>
              <w:tab w:val="right" w:leader="dot" w:pos="9345"/>
            </w:tabs>
            <w:rPr>
              <w:rFonts w:eastAsiaTheme="minorEastAsia"/>
              <w:noProof/>
              <w:lang w:val="ru-RU" w:eastAsia="ru-RU" w:bidi="ar-SA"/>
            </w:rPr>
          </w:pPr>
          <w:hyperlink w:anchor="_Toc536272935" w:history="1">
            <w:r w:rsidR="00DC1912" w:rsidRPr="00230CF8">
              <w:rPr>
                <w:rStyle w:val="af9"/>
                <w:noProof/>
              </w:rPr>
              <w:t>9.1</w:t>
            </w:r>
            <w:r w:rsidR="00DC1912" w:rsidRPr="00230CF8">
              <w:rPr>
                <w:rFonts w:eastAsiaTheme="minorEastAsia"/>
                <w:noProof/>
                <w:lang w:val="ru-RU" w:eastAsia="ru-RU" w:bidi="ar-SA"/>
              </w:rPr>
              <w:tab/>
            </w:r>
            <w:r w:rsidR="00DC1912" w:rsidRPr="00230CF8">
              <w:rPr>
                <w:rStyle w:val="af9"/>
                <w:rFonts w:eastAsia="Arial Unicode MS"/>
                <w:noProof/>
              </w:rPr>
              <w:t>Решение социальных вопросов</w:t>
            </w:r>
            <w:r w:rsidR="00DC1912" w:rsidRPr="00230CF8">
              <w:rPr>
                <w:noProof/>
                <w:webHidden/>
              </w:rPr>
              <w:tab/>
            </w:r>
            <w:r w:rsidR="00DC1912" w:rsidRPr="00230CF8">
              <w:rPr>
                <w:noProof/>
                <w:webHidden/>
              </w:rPr>
              <w:fldChar w:fldCharType="begin"/>
            </w:r>
            <w:r w:rsidR="00DC1912" w:rsidRPr="00230CF8">
              <w:rPr>
                <w:noProof/>
                <w:webHidden/>
              </w:rPr>
              <w:instrText xml:space="preserve"> PAGEREF _Toc536272935 \h </w:instrText>
            </w:r>
            <w:r w:rsidR="00DC1912" w:rsidRPr="00230CF8">
              <w:rPr>
                <w:noProof/>
                <w:webHidden/>
              </w:rPr>
            </w:r>
            <w:r w:rsidR="00DC1912" w:rsidRPr="00230CF8">
              <w:rPr>
                <w:noProof/>
                <w:webHidden/>
              </w:rPr>
              <w:fldChar w:fldCharType="separate"/>
            </w:r>
            <w:r w:rsidR="00DC6102">
              <w:rPr>
                <w:noProof/>
                <w:webHidden/>
              </w:rPr>
              <w:t>169</w:t>
            </w:r>
            <w:r w:rsidR="00DC1912" w:rsidRPr="00230CF8">
              <w:rPr>
                <w:noProof/>
                <w:webHidden/>
              </w:rPr>
              <w:fldChar w:fldCharType="end"/>
            </w:r>
          </w:hyperlink>
        </w:p>
        <w:p w14:paraId="6A9D1FF0" w14:textId="77777777" w:rsidR="00DC1912" w:rsidRPr="00230CF8" w:rsidRDefault="00F4595D" w:rsidP="00230CF8">
          <w:pPr>
            <w:pStyle w:val="12"/>
            <w:tabs>
              <w:tab w:val="right" w:leader="dot" w:pos="9345"/>
            </w:tabs>
            <w:rPr>
              <w:rFonts w:eastAsiaTheme="minorEastAsia"/>
              <w:noProof/>
              <w:lang w:val="ru-RU" w:eastAsia="ru-RU" w:bidi="ar-SA"/>
            </w:rPr>
          </w:pPr>
          <w:hyperlink w:anchor="_Toc536272936" w:history="1">
            <w:r w:rsidR="00DC1912" w:rsidRPr="00230CF8">
              <w:rPr>
                <w:rStyle w:val="af9"/>
                <w:noProof/>
                <w:lang w:val="ru-RU"/>
              </w:rPr>
              <w:t xml:space="preserve">9.2 </w:t>
            </w:r>
            <w:r w:rsidR="00DC1912" w:rsidRPr="00230CF8">
              <w:rPr>
                <w:rStyle w:val="af9"/>
                <w:rFonts w:eastAsia="Arial Unicode MS"/>
                <w:noProof/>
                <w:lang w:val="ru-RU"/>
              </w:rPr>
              <w:t>Формирование качественно нового уровня научно-педагогических и управленческих кадров</w:t>
            </w:r>
            <w:r w:rsidR="00DC1912" w:rsidRPr="00230CF8">
              <w:rPr>
                <w:noProof/>
                <w:webHidden/>
              </w:rPr>
              <w:tab/>
            </w:r>
            <w:r w:rsidR="00DC1912" w:rsidRPr="00230CF8">
              <w:rPr>
                <w:noProof/>
                <w:webHidden/>
              </w:rPr>
              <w:fldChar w:fldCharType="begin"/>
            </w:r>
            <w:r w:rsidR="00DC1912" w:rsidRPr="00230CF8">
              <w:rPr>
                <w:noProof/>
                <w:webHidden/>
              </w:rPr>
              <w:instrText xml:space="preserve"> PAGEREF _Toc536272936 \h </w:instrText>
            </w:r>
            <w:r w:rsidR="00DC1912" w:rsidRPr="00230CF8">
              <w:rPr>
                <w:noProof/>
                <w:webHidden/>
              </w:rPr>
            </w:r>
            <w:r w:rsidR="00DC1912" w:rsidRPr="00230CF8">
              <w:rPr>
                <w:noProof/>
                <w:webHidden/>
              </w:rPr>
              <w:fldChar w:fldCharType="separate"/>
            </w:r>
            <w:r w:rsidR="00DC6102">
              <w:rPr>
                <w:noProof/>
                <w:webHidden/>
              </w:rPr>
              <w:t>170</w:t>
            </w:r>
            <w:r w:rsidR="00DC1912" w:rsidRPr="00230CF8">
              <w:rPr>
                <w:noProof/>
                <w:webHidden/>
              </w:rPr>
              <w:fldChar w:fldCharType="end"/>
            </w:r>
          </w:hyperlink>
        </w:p>
        <w:p w14:paraId="28DF30A7" w14:textId="77777777" w:rsidR="00DC1912" w:rsidRPr="00230CF8" w:rsidRDefault="00F4595D" w:rsidP="00230CF8">
          <w:pPr>
            <w:pStyle w:val="12"/>
            <w:tabs>
              <w:tab w:val="right" w:leader="dot" w:pos="9345"/>
            </w:tabs>
            <w:rPr>
              <w:rFonts w:eastAsiaTheme="minorEastAsia"/>
              <w:noProof/>
              <w:lang w:val="ru-RU" w:eastAsia="ru-RU" w:bidi="ar-SA"/>
            </w:rPr>
          </w:pPr>
          <w:hyperlink w:anchor="_Toc536272937" w:history="1">
            <w:r w:rsidR="00DC1912" w:rsidRPr="00230CF8">
              <w:rPr>
                <w:rStyle w:val="af9"/>
                <w:rFonts w:eastAsia="Arial Unicode MS"/>
                <w:noProof/>
                <w:lang w:val="ru-RU"/>
              </w:rPr>
              <w:t>Кадровая политика</w:t>
            </w:r>
            <w:r w:rsidR="00DC1912" w:rsidRPr="00230CF8">
              <w:rPr>
                <w:noProof/>
                <w:webHidden/>
              </w:rPr>
              <w:tab/>
            </w:r>
            <w:r w:rsidR="00DC1912" w:rsidRPr="00230CF8">
              <w:rPr>
                <w:noProof/>
                <w:webHidden/>
              </w:rPr>
              <w:fldChar w:fldCharType="begin"/>
            </w:r>
            <w:r w:rsidR="00DC1912" w:rsidRPr="00230CF8">
              <w:rPr>
                <w:noProof/>
                <w:webHidden/>
              </w:rPr>
              <w:instrText xml:space="preserve"> PAGEREF _Toc536272937 \h </w:instrText>
            </w:r>
            <w:r w:rsidR="00DC1912" w:rsidRPr="00230CF8">
              <w:rPr>
                <w:noProof/>
                <w:webHidden/>
              </w:rPr>
            </w:r>
            <w:r w:rsidR="00DC1912" w:rsidRPr="00230CF8">
              <w:rPr>
                <w:noProof/>
                <w:webHidden/>
              </w:rPr>
              <w:fldChar w:fldCharType="separate"/>
            </w:r>
            <w:r w:rsidR="00DC6102">
              <w:rPr>
                <w:noProof/>
                <w:webHidden/>
              </w:rPr>
              <w:t>170</w:t>
            </w:r>
            <w:r w:rsidR="00DC1912" w:rsidRPr="00230CF8">
              <w:rPr>
                <w:noProof/>
                <w:webHidden/>
              </w:rPr>
              <w:fldChar w:fldCharType="end"/>
            </w:r>
          </w:hyperlink>
        </w:p>
        <w:p w14:paraId="155A30D1" w14:textId="77777777" w:rsidR="00DC1912" w:rsidRPr="00230CF8" w:rsidRDefault="00F4595D" w:rsidP="00230CF8">
          <w:pPr>
            <w:pStyle w:val="12"/>
            <w:tabs>
              <w:tab w:val="left" w:pos="660"/>
              <w:tab w:val="right" w:leader="dot" w:pos="9345"/>
            </w:tabs>
            <w:rPr>
              <w:rFonts w:eastAsiaTheme="minorEastAsia"/>
              <w:noProof/>
              <w:lang w:val="ru-RU" w:eastAsia="ru-RU" w:bidi="ar-SA"/>
            </w:rPr>
          </w:pPr>
          <w:hyperlink w:anchor="_Toc536272938" w:history="1">
            <w:r w:rsidR="00DC1912" w:rsidRPr="00230CF8">
              <w:rPr>
                <w:rStyle w:val="af9"/>
                <w:rFonts w:eastAsia="Arial Unicode MS"/>
                <w:noProof/>
                <w:lang w:val="ru-RU"/>
              </w:rPr>
              <w:t>9.3</w:t>
            </w:r>
            <w:r w:rsidR="00DC1912" w:rsidRPr="00230CF8">
              <w:rPr>
                <w:rFonts w:eastAsiaTheme="minorEastAsia"/>
                <w:noProof/>
                <w:lang w:val="ru-RU" w:eastAsia="ru-RU" w:bidi="ar-SA"/>
              </w:rPr>
              <w:tab/>
            </w:r>
            <w:r w:rsidR="00DC1912" w:rsidRPr="00230CF8">
              <w:rPr>
                <w:rStyle w:val="af9"/>
                <w:rFonts w:eastAsia="Arial Unicode MS"/>
                <w:noProof/>
                <w:lang w:val="ru-RU"/>
              </w:rPr>
              <w:t>Повышение результативности деятельности НПР и АУП Совершенствование системы и структуры управления, организация деятельности органов управления (Ученый совет, ректорат)</w:t>
            </w:r>
            <w:r w:rsidR="00DC1912" w:rsidRPr="00230CF8">
              <w:rPr>
                <w:noProof/>
                <w:webHidden/>
              </w:rPr>
              <w:tab/>
            </w:r>
            <w:r w:rsidR="00DC1912" w:rsidRPr="00230CF8">
              <w:rPr>
                <w:noProof/>
                <w:webHidden/>
              </w:rPr>
              <w:fldChar w:fldCharType="begin"/>
            </w:r>
            <w:r w:rsidR="00DC1912" w:rsidRPr="00230CF8">
              <w:rPr>
                <w:noProof/>
                <w:webHidden/>
              </w:rPr>
              <w:instrText xml:space="preserve"> PAGEREF _Toc536272938 \h </w:instrText>
            </w:r>
            <w:r w:rsidR="00DC1912" w:rsidRPr="00230CF8">
              <w:rPr>
                <w:noProof/>
                <w:webHidden/>
              </w:rPr>
            </w:r>
            <w:r w:rsidR="00DC1912" w:rsidRPr="00230CF8">
              <w:rPr>
                <w:noProof/>
                <w:webHidden/>
              </w:rPr>
              <w:fldChar w:fldCharType="separate"/>
            </w:r>
            <w:r w:rsidR="00DC6102">
              <w:rPr>
                <w:noProof/>
                <w:webHidden/>
              </w:rPr>
              <w:t>173</w:t>
            </w:r>
            <w:r w:rsidR="00DC1912" w:rsidRPr="00230CF8">
              <w:rPr>
                <w:noProof/>
                <w:webHidden/>
              </w:rPr>
              <w:fldChar w:fldCharType="end"/>
            </w:r>
          </w:hyperlink>
        </w:p>
        <w:p w14:paraId="400F739B" w14:textId="77777777" w:rsidR="00DC1912" w:rsidRPr="00230CF8" w:rsidRDefault="00F4595D" w:rsidP="00230CF8">
          <w:pPr>
            <w:pStyle w:val="12"/>
            <w:tabs>
              <w:tab w:val="left" w:pos="660"/>
              <w:tab w:val="right" w:leader="dot" w:pos="9345"/>
            </w:tabs>
            <w:rPr>
              <w:rFonts w:eastAsiaTheme="minorEastAsia"/>
              <w:noProof/>
              <w:lang w:val="ru-RU" w:eastAsia="ru-RU" w:bidi="ar-SA"/>
            </w:rPr>
          </w:pPr>
          <w:hyperlink w:anchor="_Toc536272939" w:history="1">
            <w:r w:rsidR="00DC1912" w:rsidRPr="00230CF8">
              <w:rPr>
                <w:rStyle w:val="af9"/>
                <w:rFonts w:eastAsia="Arial Unicode MS"/>
                <w:noProof/>
                <w:lang w:val="ru-RU"/>
              </w:rPr>
              <w:t>9.4</w:t>
            </w:r>
            <w:r w:rsidR="00DC1912" w:rsidRPr="00230CF8">
              <w:rPr>
                <w:rFonts w:eastAsiaTheme="minorEastAsia"/>
                <w:noProof/>
                <w:lang w:val="ru-RU" w:eastAsia="ru-RU" w:bidi="ar-SA"/>
              </w:rPr>
              <w:tab/>
            </w:r>
            <w:r w:rsidR="00DC1912" w:rsidRPr="00230CF8">
              <w:rPr>
                <w:rStyle w:val="af9"/>
                <w:rFonts w:eastAsia="Arial Unicode MS"/>
                <w:noProof/>
                <w:lang w:val="ru-RU"/>
              </w:rPr>
              <w:t>Формирование международного бренда и повышение узнаваемости Алтайского государственного университета в российском и азиатском образовательных пространствах Реализация информационной политики</w:t>
            </w:r>
            <w:r w:rsidR="00DC1912" w:rsidRPr="00230CF8">
              <w:rPr>
                <w:noProof/>
                <w:webHidden/>
              </w:rPr>
              <w:tab/>
            </w:r>
            <w:r w:rsidR="00DC1912" w:rsidRPr="00230CF8">
              <w:rPr>
                <w:noProof/>
                <w:webHidden/>
              </w:rPr>
              <w:fldChar w:fldCharType="begin"/>
            </w:r>
            <w:r w:rsidR="00DC1912" w:rsidRPr="00230CF8">
              <w:rPr>
                <w:noProof/>
                <w:webHidden/>
              </w:rPr>
              <w:instrText xml:space="preserve"> PAGEREF _Toc536272939 \h </w:instrText>
            </w:r>
            <w:r w:rsidR="00DC1912" w:rsidRPr="00230CF8">
              <w:rPr>
                <w:noProof/>
                <w:webHidden/>
              </w:rPr>
            </w:r>
            <w:r w:rsidR="00DC1912" w:rsidRPr="00230CF8">
              <w:rPr>
                <w:noProof/>
                <w:webHidden/>
              </w:rPr>
              <w:fldChar w:fldCharType="separate"/>
            </w:r>
            <w:r w:rsidR="00DC6102">
              <w:rPr>
                <w:noProof/>
                <w:webHidden/>
              </w:rPr>
              <w:t>177</w:t>
            </w:r>
            <w:r w:rsidR="00DC1912" w:rsidRPr="00230CF8">
              <w:rPr>
                <w:noProof/>
                <w:webHidden/>
              </w:rPr>
              <w:fldChar w:fldCharType="end"/>
            </w:r>
          </w:hyperlink>
        </w:p>
        <w:p w14:paraId="2BD2C532" w14:textId="77777777" w:rsidR="00DC1912" w:rsidRPr="00230CF8" w:rsidRDefault="00F4595D" w:rsidP="00230CF8">
          <w:pPr>
            <w:pStyle w:val="12"/>
            <w:tabs>
              <w:tab w:val="right" w:leader="dot" w:pos="9345"/>
            </w:tabs>
            <w:rPr>
              <w:rFonts w:eastAsiaTheme="minorEastAsia"/>
              <w:noProof/>
              <w:lang w:val="ru-RU" w:eastAsia="ru-RU" w:bidi="ar-SA"/>
            </w:rPr>
          </w:pPr>
          <w:hyperlink w:anchor="_Toc536272940" w:history="1">
            <w:r w:rsidR="00DC1912" w:rsidRPr="00230CF8">
              <w:rPr>
                <w:rStyle w:val="af9"/>
                <w:rFonts w:eastAsia="Arial Unicode MS"/>
                <w:noProof/>
                <w:lang w:val="ru-RU"/>
              </w:rPr>
              <w:t>10. ИТОГИ КОНКУРСА 2018 Г. СРЕДИ ФАКУЛЬТЕТОВ (ИНСТИТУТОВ) И КАФЕДР АГУ</w:t>
            </w:r>
            <w:r w:rsidR="00DC1912" w:rsidRPr="00230CF8">
              <w:rPr>
                <w:noProof/>
                <w:webHidden/>
              </w:rPr>
              <w:tab/>
            </w:r>
            <w:r w:rsidR="00DC1912" w:rsidRPr="00230CF8">
              <w:rPr>
                <w:noProof/>
                <w:webHidden/>
              </w:rPr>
              <w:fldChar w:fldCharType="begin"/>
            </w:r>
            <w:r w:rsidR="00DC1912" w:rsidRPr="00230CF8">
              <w:rPr>
                <w:noProof/>
                <w:webHidden/>
              </w:rPr>
              <w:instrText xml:space="preserve"> PAGEREF _Toc536272940 \h </w:instrText>
            </w:r>
            <w:r w:rsidR="00DC1912" w:rsidRPr="00230CF8">
              <w:rPr>
                <w:noProof/>
                <w:webHidden/>
              </w:rPr>
            </w:r>
            <w:r w:rsidR="00DC1912" w:rsidRPr="00230CF8">
              <w:rPr>
                <w:noProof/>
                <w:webHidden/>
              </w:rPr>
              <w:fldChar w:fldCharType="separate"/>
            </w:r>
            <w:r w:rsidR="00DC6102">
              <w:rPr>
                <w:noProof/>
                <w:webHidden/>
              </w:rPr>
              <w:t>182</w:t>
            </w:r>
            <w:r w:rsidR="00DC1912" w:rsidRPr="00230CF8">
              <w:rPr>
                <w:noProof/>
                <w:webHidden/>
              </w:rPr>
              <w:fldChar w:fldCharType="end"/>
            </w:r>
          </w:hyperlink>
        </w:p>
        <w:p w14:paraId="4FE3D85E" w14:textId="77777777" w:rsidR="00DC1912" w:rsidRPr="00230CF8" w:rsidRDefault="00F4595D" w:rsidP="00230CF8">
          <w:pPr>
            <w:pStyle w:val="12"/>
            <w:tabs>
              <w:tab w:val="right" w:leader="dot" w:pos="9345"/>
            </w:tabs>
            <w:rPr>
              <w:rFonts w:eastAsiaTheme="minorEastAsia"/>
              <w:noProof/>
              <w:lang w:val="ru-RU" w:eastAsia="ru-RU" w:bidi="ar-SA"/>
            </w:rPr>
          </w:pPr>
          <w:hyperlink w:anchor="_Toc536272941" w:history="1">
            <w:r w:rsidR="00DC1912" w:rsidRPr="00230CF8">
              <w:rPr>
                <w:rStyle w:val="af9"/>
                <w:rFonts w:eastAsia="Arial Unicode MS"/>
                <w:noProof/>
                <w:lang w:val="ru-RU"/>
              </w:rPr>
              <w:t>11. ВНЕШНИЕ РЕЙТИНГОВЫЕ ОЦЕНКИ УРОВНЯ РАЗВИТИЯ АГУ</w:t>
            </w:r>
            <w:r w:rsidR="00DC1912" w:rsidRPr="00230CF8">
              <w:rPr>
                <w:noProof/>
                <w:webHidden/>
              </w:rPr>
              <w:tab/>
            </w:r>
            <w:r w:rsidR="00DC1912" w:rsidRPr="00230CF8">
              <w:rPr>
                <w:noProof/>
                <w:webHidden/>
              </w:rPr>
              <w:fldChar w:fldCharType="begin"/>
            </w:r>
            <w:r w:rsidR="00DC1912" w:rsidRPr="00230CF8">
              <w:rPr>
                <w:noProof/>
                <w:webHidden/>
              </w:rPr>
              <w:instrText xml:space="preserve"> PAGEREF _Toc536272941 \h </w:instrText>
            </w:r>
            <w:r w:rsidR="00DC1912" w:rsidRPr="00230CF8">
              <w:rPr>
                <w:noProof/>
                <w:webHidden/>
              </w:rPr>
            </w:r>
            <w:r w:rsidR="00DC1912" w:rsidRPr="00230CF8">
              <w:rPr>
                <w:noProof/>
                <w:webHidden/>
              </w:rPr>
              <w:fldChar w:fldCharType="separate"/>
            </w:r>
            <w:r w:rsidR="00DC6102">
              <w:rPr>
                <w:noProof/>
                <w:webHidden/>
              </w:rPr>
              <w:t>187</w:t>
            </w:r>
            <w:r w:rsidR="00DC1912" w:rsidRPr="00230CF8">
              <w:rPr>
                <w:noProof/>
                <w:webHidden/>
              </w:rPr>
              <w:fldChar w:fldCharType="end"/>
            </w:r>
          </w:hyperlink>
        </w:p>
        <w:p w14:paraId="72F079BE" w14:textId="77777777" w:rsidR="00DC1912" w:rsidRPr="00230CF8" w:rsidRDefault="00F4595D" w:rsidP="00230CF8">
          <w:pPr>
            <w:pStyle w:val="12"/>
            <w:tabs>
              <w:tab w:val="right" w:leader="dot" w:pos="9345"/>
            </w:tabs>
            <w:rPr>
              <w:rFonts w:eastAsiaTheme="minorEastAsia"/>
              <w:noProof/>
              <w:lang w:val="ru-RU" w:eastAsia="ru-RU" w:bidi="ar-SA"/>
            </w:rPr>
          </w:pPr>
          <w:hyperlink w:anchor="_Toc536272942" w:history="1">
            <w:r w:rsidR="00DC1912" w:rsidRPr="00230CF8">
              <w:rPr>
                <w:rStyle w:val="af9"/>
                <w:rFonts w:eastAsia="Arial Unicode MS"/>
                <w:noProof/>
                <w:lang w:val="ru-RU"/>
              </w:rPr>
              <w:t>12. ОСНОВНЫЕ ПРИОРИТЕТЫ ДЕЯТЕЛЬНОСТИ НА 2019 ГОД</w:t>
            </w:r>
            <w:r w:rsidR="00DC1912" w:rsidRPr="00230CF8">
              <w:rPr>
                <w:noProof/>
                <w:webHidden/>
              </w:rPr>
              <w:tab/>
            </w:r>
            <w:r w:rsidR="00DC1912" w:rsidRPr="00230CF8">
              <w:rPr>
                <w:noProof/>
                <w:webHidden/>
              </w:rPr>
              <w:fldChar w:fldCharType="begin"/>
            </w:r>
            <w:r w:rsidR="00DC1912" w:rsidRPr="00230CF8">
              <w:rPr>
                <w:noProof/>
                <w:webHidden/>
              </w:rPr>
              <w:instrText xml:space="preserve"> PAGEREF _Toc536272942 \h </w:instrText>
            </w:r>
            <w:r w:rsidR="00DC1912" w:rsidRPr="00230CF8">
              <w:rPr>
                <w:noProof/>
                <w:webHidden/>
              </w:rPr>
            </w:r>
            <w:r w:rsidR="00DC1912" w:rsidRPr="00230CF8">
              <w:rPr>
                <w:noProof/>
                <w:webHidden/>
              </w:rPr>
              <w:fldChar w:fldCharType="separate"/>
            </w:r>
            <w:r w:rsidR="00DC6102">
              <w:rPr>
                <w:noProof/>
                <w:webHidden/>
              </w:rPr>
              <w:t>191</w:t>
            </w:r>
            <w:r w:rsidR="00DC1912" w:rsidRPr="00230CF8">
              <w:rPr>
                <w:noProof/>
                <w:webHidden/>
              </w:rPr>
              <w:fldChar w:fldCharType="end"/>
            </w:r>
          </w:hyperlink>
        </w:p>
        <w:p w14:paraId="569611D7" w14:textId="61A2065C" w:rsidR="00072E34" w:rsidRPr="00230CF8" w:rsidRDefault="00072E34" w:rsidP="00230CF8">
          <w:pPr>
            <w:jc w:val="center"/>
          </w:pPr>
          <w:r w:rsidRPr="00230CF8">
            <w:rPr>
              <w:b/>
              <w:bCs/>
            </w:rPr>
            <w:fldChar w:fldCharType="end"/>
          </w:r>
        </w:p>
      </w:sdtContent>
    </w:sdt>
    <w:p w14:paraId="019DF8BE" w14:textId="4CE6A398" w:rsidR="00FD0AA6" w:rsidRPr="00230CF8" w:rsidRDefault="002A1ABF" w:rsidP="00230CF8">
      <w:pPr>
        <w:jc w:val="center"/>
        <w:rPr>
          <w:rStyle w:val="10"/>
          <w:rFonts w:ascii="Times New Roman" w:eastAsia="Arial Unicode MS" w:hAnsi="Times New Roman"/>
          <w:kern w:val="0"/>
          <w:sz w:val="24"/>
          <w:szCs w:val="24"/>
          <w:lang w:val="ru-RU" w:eastAsia="ru-RU"/>
        </w:rPr>
      </w:pPr>
      <w:r w:rsidRPr="00230CF8">
        <w:rPr>
          <w:rStyle w:val="10"/>
          <w:rFonts w:ascii="Times New Roman" w:eastAsia="Arial Unicode MS" w:hAnsi="Times New Roman"/>
          <w:kern w:val="0"/>
          <w:sz w:val="24"/>
          <w:szCs w:val="24"/>
          <w:lang w:val="ru-RU" w:eastAsia="ru-RU"/>
        </w:rPr>
        <w:br w:type="page"/>
      </w:r>
      <w:bookmarkStart w:id="5" w:name="_Toc536272897"/>
      <w:r w:rsidR="00E16F3E" w:rsidRPr="00230CF8">
        <w:rPr>
          <w:rStyle w:val="10"/>
          <w:rFonts w:ascii="Times New Roman" w:eastAsia="Arial Unicode MS" w:hAnsi="Times New Roman"/>
          <w:kern w:val="0"/>
          <w:sz w:val="24"/>
          <w:szCs w:val="24"/>
          <w:lang w:val="ru-RU" w:eastAsia="ru-RU"/>
        </w:rPr>
        <w:lastRenderedPageBreak/>
        <w:t>1</w:t>
      </w:r>
      <w:r w:rsidR="0064559B" w:rsidRPr="00230CF8">
        <w:rPr>
          <w:rStyle w:val="10"/>
          <w:rFonts w:ascii="Times New Roman" w:eastAsia="Arial Unicode MS" w:hAnsi="Times New Roman"/>
          <w:kern w:val="0"/>
          <w:sz w:val="24"/>
          <w:szCs w:val="24"/>
          <w:lang w:val="ru-RU" w:eastAsia="ru-RU"/>
        </w:rPr>
        <w:t xml:space="preserve">. </w:t>
      </w:r>
      <w:r w:rsidR="00E16F3E" w:rsidRPr="00230CF8">
        <w:rPr>
          <w:rStyle w:val="10"/>
          <w:rFonts w:ascii="Times New Roman" w:eastAsia="Arial Unicode MS" w:hAnsi="Times New Roman"/>
          <w:kern w:val="0"/>
          <w:sz w:val="24"/>
          <w:szCs w:val="24"/>
          <w:lang w:val="ru-RU" w:eastAsia="ru-RU"/>
        </w:rPr>
        <w:t xml:space="preserve"> </w:t>
      </w:r>
      <w:bookmarkEnd w:id="1"/>
      <w:bookmarkEnd w:id="2"/>
      <w:r w:rsidR="00F62FDA" w:rsidRPr="00230CF8">
        <w:rPr>
          <w:rStyle w:val="10"/>
          <w:rFonts w:ascii="Times New Roman" w:eastAsia="Arial Unicode MS" w:hAnsi="Times New Roman"/>
          <w:sz w:val="24"/>
          <w:szCs w:val="24"/>
          <w:lang w:val="ru-RU"/>
        </w:rPr>
        <w:t>КЛЮЧЕВЫЕ РЕЗУЛЬТАТЫ СТРАТЕГИЧЕСКОГО РАЗВИТИЯ УНИВЕРСИТЕТА В 2018 Г., ЛУЧШИЕ ПРАКТИКИ РЕАЛИЗАЦИИ ПРЕОБРАЗОВАНИЙ И ПРОБЛЕМЫ РЕАЛИЗАЦИИ ПРОГРАММЫ РАЗВИТИЯ ОПОРНОГО УНИВЕРСИТЕТА</w:t>
      </w:r>
      <w:bookmarkEnd w:id="5"/>
    </w:p>
    <w:p w14:paraId="245C488C" w14:textId="77777777" w:rsidR="00696D20" w:rsidRPr="00230CF8" w:rsidRDefault="00696D20" w:rsidP="00230CF8">
      <w:pPr>
        <w:pStyle w:val="ab"/>
        <w:autoSpaceDN w:val="0"/>
        <w:ind w:left="0" w:firstLine="709"/>
        <w:contextualSpacing w:val="0"/>
        <w:jc w:val="center"/>
        <w:rPr>
          <w:lang w:val="ru-RU"/>
        </w:rPr>
      </w:pPr>
    </w:p>
    <w:p w14:paraId="25801A74" w14:textId="77777777" w:rsidR="00595D63" w:rsidRPr="00230CF8" w:rsidRDefault="00595D63" w:rsidP="00230CF8">
      <w:pPr>
        <w:ind w:firstLine="700"/>
        <w:jc w:val="both"/>
        <w:rPr>
          <w:color w:val="333333"/>
          <w:lang w:val="ru-RU"/>
        </w:rPr>
      </w:pPr>
      <w:r w:rsidRPr="00230CF8">
        <w:rPr>
          <w:color w:val="333333"/>
          <w:lang w:val="ru-RU"/>
        </w:rPr>
        <w:t>1. В 2018 г. результаты долгосрочной реализации программно-целевого подхода к развитию университета, системного совершенствования управленческих практик, повышения вовлеченности и заинтересованности профессорско-преподавательского и управленческого персонала АлтГУ в реализации мероприятий программы развития получили наивысшую экспертную оценку - университет вошел с высокой позицией в два общепризнанных мировых рейтинга:</w:t>
      </w:r>
    </w:p>
    <w:p w14:paraId="3E83922F" w14:textId="77777777" w:rsidR="00595D63" w:rsidRPr="00230CF8" w:rsidRDefault="00595D63" w:rsidP="00A811A0">
      <w:pPr>
        <w:numPr>
          <w:ilvl w:val="0"/>
          <w:numId w:val="61"/>
        </w:numPr>
        <w:jc w:val="both"/>
        <w:rPr>
          <w:color w:val="333333"/>
        </w:rPr>
      </w:pPr>
      <w:r w:rsidRPr="00230CF8">
        <w:rPr>
          <w:color w:val="333333"/>
        </w:rPr>
        <w:t xml:space="preserve">глобальный рейтинг QS World University Rankings® 2019 - с позицией 601-650; </w:t>
      </w:r>
    </w:p>
    <w:p w14:paraId="588BD7D6" w14:textId="77777777" w:rsidR="00595D63" w:rsidRPr="00230CF8" w:rsidRDefault="00595D63" w:rsidP="00A811A0">
      <w:pPr>
        <w:numPr>
          <w:ilvl w:val="0"/>
          <w:numId w:val="61"/>
        </w:numPr>
        <w:jc w:val="both"/>
        <w:rPr>
          <w:color w:val="333333"/>
          <w:lang w:val="ru-RU"/>
        </w:rPr>
      </w:pPr>
      <w:r w:rsidRPr="00230CF8">
        <w:rPr>
          <w:color w:val="333333"/>
          <w:lang w:val="ru-RU"/>
        </w:rPr>
        <w:t xml:space="preserve">глобальный рейтинг «молодых» университетов планеты </w:t>
      </w:r>
      <w:r w:rsidRPr="00230CF8">
        <w:rPr>
          <w:color w:val="333333"/>
        </w:rPr>
        <w:t>QS</w:t>
      </w:r>
      <w:r w:rsidRPr="00230CF8">
        <w:rPr>
          <w:color w:val="333333"/>
          <w:lang w:val="ru-RU"/>
        </w:rPr>
        <w:t xml:space="preserve"> </w:t>
      </w:r>
      <w:r w:rsidRPr="00230CF8">
        <w:rPr>
          <w:color w:val="333333"/>
        </w:rPr>
        <w:t>Top</w:t>
      </w:r>
      <w:r w:rsidRPr="00230CF8">
        <w:rPr>
          <w:color w:val="333333"/>
          <w:lang w:val="ru-RU"/>
        </w:rPr>
        <w:t xml:space="preserve"> 50 </w:t>
      </w:r>
      <w:r w:rsidRPr="00230CF8">
        <w:rPr>
          <w:color w:val="333333"/>
        </w:rPr>
        <w:t>Under</w:t>
      </w:r>
      <w:r w:rsidRPr="00230CF8">
        <w:rPr>
          <w:color w:val="333333"/>
          <w:lang w:val="ru-RU"/>
        </w:rPr>
        <w:t xml:space="preserve"> 50® 2019 - с позицией 91-100.</w:t>
      </w:r>
    </w:p>
    <w:p w14:paraId="07E40084" w14:textId="77777777" w:rsidR="00595D63" w:rsidRPr="00230CF8" w:rsidRDefault="00595D63" w:rsidP="00230CF8">
      <w:pPr>
        <w:pBdr>
          <w:top w:val="nil"/>
          <w:left w:val="nil"/>
          <w:bottom w:val="nil"/>
          <w:right w:val="nil"/>
          <w:between w:val="nil"/>
        </w:pBdr>
        <w:ind w:firstLine="700"/>
        <w:jc w:val="both"/>
        <w:rPr>
          <w:color w:val="333333"/>
          <w:lang w:val="ru-RU"/>
        </w:rPr>
      </w:pPr>
      <w:r w:rsidRPr="00230CF8">
        <w:rPr>
          <w:color w:val="333333"/>
          <w:lang w:val="ru-RU"/>
        </w:rPr>
        <w:t xml:space="preserve">Этот результат является свидетельством того, что в 2018 г. АлтГУ вышел на новый уровень международной конкурентоспособности, в котором сфокусировались: </w:t>
      </w:r>
    </w:p>
    <w:p w14:paraId="50F47E47" w14:textId="77777777" w:rsidR="00595D63" w:rsidRPr="00230CF8" w:rsidRDefault="00595D63" w:rsidP="00A811A0">
      <w:pPr>
        <w:numPr>
          <w:ilvl w:val="0"/>
          <w:numId w:val="60"/>
        </w:numPr>
        <w:pBdr>
          <w:top w:val="nil"/>
          <w:left w:val="nil"/>
          <w:bottom w:val="nil"/>
          <w:right w:val="nil"/>
          <w:between w:val="nil"/>
        </w:pBdr>
        <w:jc w:val="both"/>
        <w:rPr>
          <w:color w:val="333333"/>
          <w:lang w:val="ru-RU"/>
        </w:rPr>
      </w:pPr>
      <w:r w:rsidRPr="00230CF8">
        <w:rPr>
          <w:color w:val="333333"/>
          <w:lang w:val="ru-RU"/>
        </w:rPr>
        <w:t xml:space="preserve">успешная реализация программ развития университета как опорного вуза и как университетского центра инновационного, технологического и социального развития региона (Совет по реализации программ развития опорных университетов, имеющих ключевое значение для промышленного и социально-экономического развития субъектов Российской Федерации, принял решение о дополнительном финансировании программы развития АлтГУ в размере 32 млн. руб.); </w:t>
      </w:r>
    </w:p>
    <w:p w14:paraId="4E9D37B8" w14:textId="77777777" w:rsidR="00595D63" w:rsidRPr="00230CF8" w:rsidRDefault="00595D63" w:rsidP="00A811A0">
      <w:pPr>
        <w:numPr>
          <w:ilvl w:val="0"/>
          <w:numId w:val="60"/>
        </w:numPr>
        <w:pBdr>
          <w:top w:val="nil"/>
          <w:left w:val="nil"/>
          <w:bottom w:val="nil"/>
          <w:right w:val="nil"/>
          <w:between w:val="nil"/>
        </w:pBdr>
        <w:jc w:val="both"/>
        <w:rPr>
          <w:color w:val="333333"/>
          <w:lang w:val="ru-RU"/>
        </w:rPr>
      </w:pPr>
      <w:r w:rsidRPr="00230CF8">
        <w:rPr>
          <w:color w:val="333333"/>
          <w:lang w:val="ru-RU"/>
        </w:rPr>
        <w:t xml:space="preserve">успешная реализация мегагрантов  Правительства РФ и проектов, выигранных в рамках федеральных и региональных целевых программ; </w:t>
      </w:r>
    </w:p>
    <w:p w14:paraId="006F6417" w14:textId="77777777" w:rsidR="00595D63" w:rsidRPr="00230CF8" w:rsidRDefault="00595D63" w:rsidP="00A811A0">
      <w:pPr>
        <w:numPr>
          <w:ilvl w:val="0"/>
          <w:numId w:val="60"/>
        </w:numPr>
        <w:pBdr>
          <w:top w:val="nil"/>
          <w:left w:val="nil"/>
          <w:bottom w:val="nil"/>
          <w:right w:val="nil"/>
          <w:between w:val="nil"/>
        </w:pBdr>
        <w:jc w:val="both"/>
        <w:rPr>
          <w:color w:val="333333"/>
          <w:lang w:val="ru-RU"/>
        </w:rPr>
      </w:pPr>
      <w:r w:rsidRPr="00230CF8">
        <w:rPr>
          <w:color w:val="333333"/>
          <w:lang w:val="ru-RU"/>
        </w:rPr>
        <w:t xml:space="preserve">рост цитируемости и публикационной активности в Скопус - в 1,8 раза; </w:t>
      </w:r>
    </w:p>
    <w:p w14:paraId="4C5F7C74" w14:textId="77777777" w:rsidR="00595D63" w:rsidRPr="00230CF8" w:rsidRDefault="00595D63" w:rsidP="00A811A0">
      <w:pPr>
        <w:numPr>
          <w:ilvl w:val="0"/>
          <w:numId w:val="60"/>
        </w:numPr>
        <w:pBdr>
          <w:top w:val="nil"/>
          <w:left w:val="nil"/>
          <w:bottom w:val="nil"/>
          <w:right w:val="nil"/>
          <w:between w:val="nil"/>
        </w:pBdr>
        <w:jc w:val="both"/>
        <w:rPr>
          <w:color w:val="333333"/>
          <w:lang w:val="ru-RU"/>
        </w:rPr>
      </w:pPr>
      <w:r w:rsidRPr="00230CF8">
        <w:rPr>
          <w:color w:val="333333"/>
          <w:lang w:val="ru-RU"/>
        </w:rPr>
        <w:t xml:space="preserve">доли иностранных НПР - в 2,5 раза (до 5%); </w:t>
      </w:r>
    </w:p>
    <w:p w14:paraId="06364D88" w14:textId="77777777" w:rsidR="00595D63" w:rsidRPr="00230CF8" w:rsidRDefault="00595D63" w:rsidP="00A811A0">
      <w:pPr>
        <w:numPr>
          <w:ilvl w:val="0"/>
          <w:numId w:val="60"/>
        </w:numPr>
        <w:pBdr>
          <w:top w:val="nil"/>
          <w:left w:val="nil"/>
          <w:bottom w:val="nil"/>
          <w:right w:val="nil"/>
          <w:between w:val="nil"/>
        </w:pBdr>
        <w:jc w:val="both"/>
        <w:rPr>
          <w:color w:val="333333"/>
          <w:lang w:val="ru-RU"/>
        </w:rPr>
      </w:pPr>
      <w:r w:rsidRPr="00230CF8">
        <w:rPr>
          <w:color w:val="333333"/>
          <w:lang w:val="ru-RU"/>
        </w:rPr>
        <w:t xml:space="preserve">численности иностранных студентов - на 400+ человек (до 12% приведенного контингента); </w:t>
      </w:r>
    </w:p>
    <w:p w14:paraId="6C48FBBF" w14:textId="77777777" w:rsidR="00595D63" w:rsidRPr="00230CF8" w:rsidRDefault="00595D63" w:rsidP="00A811A0">
      <w:pPr>
        <w:numPr>
          <w:ilvl w:val="0"/>
          <w:numId w:val="60"/>
        </w:numPr>
        <w:pBdr>
          <w:top w:val="nil"/>
          <w:left w:val="nil"/>
          <w:bottom w:val="nil"/>
          <w:right w:val="nil"/>
          <w:between w:val="nil"/>
        </w:pBdr>
        <w:jc w:val="both"/>
        <w:rPr>
          <w:color w:val="333333"/>
          <w:lang w:val="ru-RU"/>
        </w:rPr>
      </w:pPr>
      <w:r w:rsidRPr="00230CF8">
        <w:rPr>
          <w:color w:val="333333"/>
          <w:lang w:val="ru-RU"/>
        </w:rPr>
        <w:t xml:space="preserve">кратный рост числа новых бизнесов, созданных выпускниками университета (в 2,1 раза), и уровня пенсионных отчислений выпускников в регионе. </w:t>
      </w:r>
    </w:p>
    <w:p w14:paraId="46EEC812" w14:textId="77777777" w:rsidR="00595D63" w:rsidRPr="00230CF8" w:rsidRDefault="00595D63" w:rsidP="00230CF8">
      <w:pPr>
        <w:pBdr>
          <w:top w:val="nil"/>
          <w:left w:val="nil"/>
          <w:bottom w:val="nil"/>
          <w:right w:val="nil"/>
          <w:between w:val="nil"/>
        </w:pBdr>
        <w:ind w:firstLine="700"/>
        <w:jc w:val="both"/>
        <w:rPr>
          <w:color w:val="333333"/>
          <w:lang w:val="ru-RU"/>
        </w:rPr>
      </w:pPr>
      <w:r w:rsidRPr="00230CF8">
        <w:rPr>
          <w:color w:val="333333"/>
          <w:lang w:val="ru-RU"/>
        </w:rPr>
        <w:t>В 2018 г. впервые уровень трудоустройства в Алтайском крае выпускников АлтГУ по данным УПФР по Алтайскому краю достиг уровня 75%, что составляет 118% (+12 п.п.) к периоду до начала реализации программы.</w:t>
      </w:r>
    </w:p>
    <w:p w14:paraId="517E33C7" w14:textId="77777777" w:rsidR="00595D63" w:rsidRPr="00230CF8" w:rsidRDefault="00595D63" w:rsidP="00230CF8">
      <w:pPr>
        <w:ind w:firstLine="700"/>
        <w:jc w:val="both"/>
        <w:rPr>
          <w:color w:val="333333"/>
          <w:lang w:val="ru-RU"/>
        </w:rPr>
      </w:pPr>
      <w:r w:rsidRPr="00230CF8">
        <w:rPr>
          <w:color w:val="333333"/>
          <w:lang w:val="ru-RU"/>
        </w:rPr>
        <w:t xml:space="preserve">2. В 2018 г. на качественно новый уровень вышла системная работа АлтГУ по выявлению, поддержке и развитию способностей и талантов детей Алтайского края и близлежащих регионов РФ. Этому способствовала реализация университетом межрегионального проекта «Университетский экспресс». Проект  признан в 2018 году Министерством просвещения РФ «Лучшей практикой» в рамках федеральной инновационной площадки АлтГУ «Разработка и внедрение моделей адресной работы с талантливыми школьниками с использованием ресурсов университета в рамках дополнительного образования детей».  </w:t>
      </w:r>
    </w:p>
    <w:p w14:paraId="71953FF1" w14:textId="77777777" w:rsidR="00595D63" w:rsidRPr="00230CF8" w:rsidRDefault="00595D63" w:rsidP="00230CF8">
      <w:pPr>
        <w:ind w:firstLine="700"/>
        <w:jc w:val="both"/>
        <w:rPr>
          <w:color w:val="333333"/>
          <w:lang w:val="ru-RU"/>
        </w:rPr>
      </w:pPr>
      <w:r w:rsidRPr="00230CF8">
        <w:rPr>
          <w:color w:val="333333"/>
          <w:lang w:val="ru-RU"/>
        </w:rPr>
        <w:t>Проектом обеспечены:</w:t>
      </w:r>
    </w:p>
    <w:p w14:paraId="05C2FAEA" w14:textId="77777777" w:rsidR="00595D63" w:rsidRPr="00230CF8" w:rsidRDefault="00595D63" w:rsidP="00230CF8">
      <w:pPr>
        <w:ind w:firstLine="700"/>
        <w:jc w:val="both"/>
        <w:rPr>
          <w:color w:val="333333"/>
          <w:lang w:val="ru-RU"/>
        </w:rPr>
      </w:pPr>
      <w:r w:rsidRPr="00230CF8">
        <w:rPr>
          <w:color w:val="333333"/>
          <w:lang w:val="ru-RU"/>
        </w:rPr>
        <w:t>• увеличение количества призеров и победителей всероссийских олимпиад, поступивших на обучение в вузы региона - 31 чел. (в 2017 – 19), из которых 26 поступили в АлтГУ (второе место среди опорных вузов России после СибГМУ);</w:t>
      </w:r>
    </w:p>
    <w:p w14:paraId="242087F3" w14:textId="77777777" w:rsidR="00595D63" w:rsidRPr="00230CF8" w:rsidRDefault="00595D63" w:rsidP="00230CF8">
      <w:pPr>
        <w:ind w:firstLine="700"/>
        <w:jc w:val="both"/>
        <w:rPr>
          <w:color w:val="333333"/>
          <w:lang w:val="ru-RU"/>
        </w:rPr>
      </w:pPr>
      <w:r w:rsidRPr="00230CF8">
        <w:rPr>
          <w:color w:val="333333"/>
          <w:lang w:val="ru-RU"/>
        </w:rPr>
        <w:t>• повышение среднего балла ЕГЭ выпускников региона в 2018 г. на 1,1%;</w:t>
      </w:r>
    </w:p>
    <w:p w14:paraId="0F0C3DD0" w14:textId="77777777" w:rsidR="00595D63" w:rsidRPr="00230CF8" w:rsidRDefault="00595D63" w:rsidP="00230CF8">
      <w:pPr>
        <w:ind w:firstLine="700"/>
        <w:jc w:val="both"/>
        <w:rPr>
          <w:color w:val="333333"/>
        </w:rPr>
      </w:pPr>
      <w:r w:rsidRPr="00230CF8">
        <w:rPr>
          <w:color w:val="333333"/>
          <w:lang w:val="ru-RU"/>
        </w:rPr>
        <w:t xml:space="preserve">• увеличение притока в Алтайский край студентов из других субъектов РФ (127% к уровню </w:t>
      </w:r>
      <w:r w:rsidRPr="00230CF8">
        <w:rPr>
          <w:color w:val="333333"/>
        </w:rPr>
        <w:t>2017 г.);</w:t>
      </w:r>
    </w:p>
    <w:p w14:paraId="63AC0171" w14:textId="77777777" w:rsidR="00595D63" w:rsidRPr="00230CF8" w:rsidRDefault="00595D63" w:rsidP="00230CF8">
      <w:pPr>
        <w:ind w:firstLine="700"/>
        <w:jc w:val="both"/>
        <w:rPr>
          <w:color w:val="333333"/>
          <w:lang w:val="ru-RU"/>
        </w:rPr>
      </w:pPr>
      <w:r w:rsidRPr="00230CF8">
        <w:rPr>
          <w:color w:val="333333"/>
          <w:lang w:val="ru-RU"/>
        </w:rPr>
        <w:t>• стабилизация ситуации с оттоком выпускников школ из региона.</w:t>
      </w:r>
    </w:p>
    <w:p w14:paraId="58C044AF" w14:textId="77777777" w:rsidR="00595D63" w:rsidRPr="00230CF8" w:rsidRDefault="00595D63" w:rsidP="00230CF8">
      <w:pPr>
        <w:ind w:firstLine="700"/>
        <w:jc w:val="both"/>
        <w:rPr>
          <w:color w:val="333333"/>
          <w:lang w:val="ru-RU"/>
        </w:rPr>
      </w:pPr>
      <w:r w:rsidRPr="00230CF8">
        <w:rPr>
          <w:color w:val="333333"/>
          <w:lang w:val="ru-RU"/>
        </w:rPr>
        <w:t xml:space="preserve">В орбиту проекта включены 150 школ-партнеров и 27 представительских центров вуза в отдаленных территориях Алтайского края, других субъектах РФ и за рубежом. Главным достижением проекта текущего года стало включение в качестве его составляющих образовательных проектов, реализуемых  с </w:t>
      </w:r>
      <w:r w:rsidRPr="00230CF8">
        <w:rPr>
          <w:b/>
          <w:color w:val="333333"/>
          <w:lang w:val="ru-RU"/>
        </w:rPr>
        <w:t>региональными партнерами</w:t>
      </w:r>
      <w:r w:rsidRPr="00230CF8">
        <w:rPr>
          <w:color w:val="333333"/>
          <w:lang w:val="ru-RU"/>
        </w:rPr>
        <w:t xml:space="preserve"> (ДТ «Кванториум»), и </w:t>
      </w:r>
      <w:r w:rsidRPr="00230CF8">
        <w:rPr>
          <w:b/>
          <w:color w:val="333333"/>
          <w:lang w:val="ru-RU"/>
        </w:rPr>
        <w:t>общероссийскими образовательными центрами-партнерами</w:t>
      </w:r>
      <w:r w:rsidRPr="00230CF8">
        <w:rPr>
          <w:color w:val="333333"/>
          <w:lang w:val="ru-RU"/>
        </w:rPr>
        <w:t xml:space="preserve"> АГУ (Яндекс-Лицей, ОЦ «Сириус»). В целом проектом охвачено более 28 000  школьников.</w:t>
      </w:r>
    </w:p>
    <w:p w14:paraId="6317D858" w14:textId="77777777" w:rsidR="00595D63" w:rsidRPr="00230CF8" w:rsidRDefault="00595D63" w:rsidP="00230CF8">
      <w:pPr>
        <w:ind w:firstLine="700"/>
        <w:jc w:val="both"/>
        <w:rPr>
          <w:color w:val="333333"/>
          <w:lang w:val="ru-RU"/>
        </w:rPr>
      </w:pPr>
      <w:r w:rsidRPr="00230CF8">
        <w:rPr>
          <w:color w:val="333333"/>
          <w:lang w:val="ru-RU"/>
        </w:rPr>
        <w:t xml:space="preserve"> Подпроектами единого межрегионального проекта «Университетский экспресс» создана мотивирующая образовательная среда для развития детей с различными талантами и интересами. Проект «Техноком» (реализация 8 совместных программ по работе с талантливыми и одаренными школьниками на базе детского технопарка края «Кванториум») обеспечивает формирование у школьников технических компетенций  (охват 1200 школьников ежегодно). Проект «Сириус </w:t>
      </w:r>
      <w:r w:rsidRPr="00230CF8">
        <w:rPr>
          <w:color w:val="333333"/>
        </w:rPr>
        <w:t>B</w:t>
      </w:r>
      <w:r w:rsidRPr="00230CF8">
        <w:rPr>
          <w:color w:val="333333"/>
          <w:lang w:val="ru-RU"/>
        </w:rPr>
        <w:t xml:space="preserve">» реализуется совместно с образовательным центром «Сириус». Университет имеет статус региональной площадки отборочных мероприятий образовательного центра «Сириус», реализует 5 согласованных с ОЦ “Сириус” новых образовательных программ для одаренных детей, обеспечивающих формирование у школьников естественно-научных компетенций,   по математике, химии, физике, биологии и филологии (более 120 участников). Проект “Яндекс. Лицей”, в рамках которого  под контролем специалистов корпорации проводиться обучение в сфере </w:t>
      </w:r>
      <w:r w:rsidRPr="00230CF8">
        <w:rPr>
          <w:color w:val="333333"/>
        </w:rPr>
        <w:t>IT</w:t>
      </w:r>
      <w:r w:rsidRPr="00230CF8">
        <w:rPr>
          <w:color w:val="333333"/>
          <w:lang w:val="ru-RU"/>
        </w:rPr>
        <w:t xml:space="preserve">-компетенций  лучших школьников региона (30 обучающихся 8-9 классов).    </w:t>
      </w:r>
    </w:p>
    <w:p w14:paraId="24D3A1F4" w14:textId="77777777" w:rsidR="00595D63" w:rsidRPr="00230CF8" w:rsidRDefault="00595D63" w:rsidP="00230CF8">
      <w:pPr>
        <w:ind w:firstLine="700"/>
        <w:jc w:val="both"/>
        <w:rPr>
          <w:color w:val="333333"/>
          <w:lang w:val="ru-RU"/>
        </w:rPr>
      </w:pPr>
      <w:r w:rsidRPr="00230CF8">
        <w:rPr>
          <w:color w:val="333333"/>
          <w:lang w:val="ru-RU"/>
        </w:rPr>
        <w:t>3. В 2018 г. осуществлен переход к реализации образовательных программ университета, построенных на основе интеграции образовательной и научно-инновационной деятельности с учетом основных  направлений развития Алтайского края и формирования у выпускников современных “сквозных” компетенций с адаптацией к новым видам производственной деятельности. Для этого в 2018 г. в АлтГУ созданы 3 центра превосходства с привлечением научных и кадровых ресурсов академических институтов СО РАН. Образовательные программы разработаны с учетом запросов ключевых стейкхолдеров и анализа их интересов, в рамках которых обеспечивается подготовка специалистов, владеющих современными инновационными технологиями и способами их внедрения в практику деятельности предприятий.</w:t>
      </w:r>
    </w:p>
    <w:p w14:paraId="65F8DC63" w14:textId="77777777" w:rsidR="00595D63" w:rsidRPr="00230CF8" w:rsidRDefault="00595D63" w:rsidP="00230CF8">
      <w:pPr>
        <w:ind w:firstLine="700"/>
        <w:jc w:val="both"/>
        <w:rPr>
          <w:color w:val="333333"/>
          <w:lang w:val="ru-RU"/>
        </w:rPr>
      </w:pPr>
      <w:r w:rsidRPr="00230CF8">
        <w:rPr>
          <w:color w:val="333333"/>
          <w:lang w:val="ru-RU"/>
        </w:rPr>
        <w:t>Результатами развития системы образования в рамках созданных центров превосходства выступает:</w:t>
      </w:r>
    </w:p>
    <w:p w14:paraId="172BBE80" w14:textId="77777777" w:rsidR="00595D63" w:rsidRPr="00230CF8" w:rsidRDefault="00595D63" w:rsidP="00230CF8">
      <w:pPr>
        <w:ind w:firstLine="700"/>
        <w:jc w:val="both"/>
        <w:rPr>
          <w:color w:val="333333"/>
          <w:lang w:val="ru-RU"/>
        </w:rPr>
      </w:pPr>
      <w:r w:rsidRPr="00230CF8">
        <w:rPr>
          <w:color w:val="333333"/>
          <w:lang w:val="ru-RU"/>
        </w:rPr>
        <w:t>• увеличение на 15,8% абитуриентов, поступающих в вуз на основе договора на обучение с индустриальным партнером;</w:t>
      </w:r>
    </w:p>
    <w:p w14:paraId="0437E3A2" w14:textId="77777777" w:rsidR="00595D63" w:rsidRPr="00230CF8" w:rsidRDefault="00595D63" w:rsidP="00230CF8">
      <w:pPr>
        <w:ind w:firstLine="700"/>
        <w:jc w:val="both"/>
        <w:rPr>
          <w:color w:val="333333"/>
          <w:lang w:val="ru-RU"/>
        </w:rPr>
      </w:pPr>
      <w:r w:rsidRPr="00230CF8">
        <w:rPr>
          <w:color w:val="333333"/>
          <w:lang w:val="ru-RU"/>
        </w:rPr>
        <w:t>• увеличения на 8,8% студентов, вовлеченных по заказу предприятий в научно-исследовательские проекты, выполняемые в сотрудничестве с институтами РАН;</w:t>
      </w:r>
    </w:p>
    <w:p w14:paraId="6F247AFE" w14:textId="77777777" w:rsidR="00595D63" w:rsidRPr="00230CF8" w:rsidRDefault="00595D63" w:rsidP="00230CF8">
      <w:pPr>
        <w:ind w:firstLine="700"/>
        <w:jc w:val="both"/>
        <w:rPr>
          <w:color w:val="333333"/>
          <w:lang w:val="ru-RU"/>
        </w:rPr>
      </w:pPr>
      <w:r w:rsidRPr="00230CF8">
        <w:rPr>
          <w:color w:val="333333"/>
          <w:lang w:val="ru-RU"/>
        </w:rPr>
        <w:t>• увеличение до 27% (+4,3%) ВКР, выполненных по заказам работодателей;</w:t>
      </w:r>
    </w:p>
    <w:p w14:paraId="658F4481" w14:textId="77777777" w:rsidR="00595D63" w:rsidRPr="00230CF8" w:rsidRDefault="00595D63" w:rsidP="00230CF8">
      <w:pPr>
        <w:ind w:firstLine="700"/>
        <w:jc w:val="both"/>
        <w:rPr>
          <w:color w:val="333333"/>
          <w:lang w:val="ru-RU"/>
        </w:rPr>
      </w:pPr>
      <w:r w:rsidRPr="00230CF8">
        <w:rPr>
          <w:color w:val="333333"/>
          <w:lang w:val="ru-RU"/>
        </w:rPr>
        <w:t>• трудоустройство на предприятиях региона 75% выпускников;</w:t>
      </w:r>
    </w:p>
    <w:p w14:paraId="4443E7CC" w14:textId="77777777" w:rsidR="00595D63" w:rsidRPr="00230CF8" w:rsidRDefault="00595D63" w:rsidP="00230CF8">
      <w:pPr>
        <w:ind w:firstLine="700"/>
        <w:jc w:val="both"/>
        <w:rPr>
          <w:color w:val="333333"/>
          <w:lang w:val="ru-RU"/>
        </w:rPr>
      </w:pPr>
      <w:r w:rsidRPr="00230CF8">
        <w:rPr>
          <w:color w:val="333333"/>
          <w:lang w:val="ru-RU"/>
        </w:rPr>
        <w:t>• прирост на 68,3% доли слушателей программ ДПО, прошедших обучение на базе индустриальных партнеров.</w:t>
      </w:r>
    </w:p>
    <w:p w14:paraId="7C205C44" w14:textId="77777777" w:rsidR="00595D63" w:rsidRPr="00230CF8" w:rsidRDefault="00595D63" w:rsidP="00230CF8">
      <w:pPr>
        <w:ind w:firstLine="700"/>
        <w:jc w:val="both"/>
        <w:rPr>
          <w:color w:val="333333"/>
          <w:lang w:val="ru-RU"/>
        </w:rPr>
      </w:pPr>
      <w:r w:rsidRPr="00230CF8">
        <w:rPr>
          <w:color w:val="333333"/>
          <w:lang w:val="ru-RU"/>
        </w:rPr>
        <w:t>Центры превосходства:</w:t>
      </w:r>
    </w:p>
    <w:p w14:paraId="008090C5" w14:textId="77777777" w:rsidR="00595D63" w:rsidRPr="00230CF8" w:rsidRDefault="00595D63" w:rsidP="00230CF8">
      <w:pPr>
        <w:ind w:firstLine="700"/>
        <w:jc w:val="both"/>
        <w:rPr>
          <w:color w:val="333333"/>
          <w:lang w:val="ru-RU"/>
        </w:rPr>
      </w:pPr>
      <w:r w:rsidRPr="00230CF8">
        <w:rPr>
          <w:color w:val="333333"/>
          <w:lang w:val="ru-RU"/>
        </w:rPr>
        <w:t>- ЦП «Агробиотехнологии» – преобразовано 18 ОПОП. В центре компетенций функционирует 4 базовых кафедры. Программы реализуются с использованием ресурсной базы 5 научно-исследовательских лабораторий, созданных совместно с институтами СО РАН. В частности, в 2018 г. был разработан проект по созданию регионального НОЦ “Агробиотехнологии”;</w:t>
      </w:r>
    </w:p>
    <w:p w14:paraId="5F3E96FA" w14:textId="77777777" w:rsidR="00595D63" w:rsidRPr="00230CF8" w:rsidRDefault="00595D63" w:rsidP="00230CF8">
      <w:pPr>
        <w:ind w:firstLine="700"/>
        <w:jc w:val="both"/>
        <w:rPr>
          <w:color w:val="333333"/>
          <w:lang w:val="ru-RU"/>
        </w:rPr>
      </w:pPr>
      <w:r w:rsidRPr="00230CF8">
        <w:rPr>
          <w:color w:val="333333"/>
          <w:lang w:val="ru-RU"/>
        </w:rPr>
        <w:t>- ЦП «Химия и фармация» – преобразовано 10 ОПОП. Обучение осуществляется с использованием ресурсов 3 базовых кафедр и 2 научных лабораторий, созданных с институтами СО РАН;</w:t>
      </w:r>
    </w:p>
    <w:p w14:paraId="7F32E49C" w14:textId="77777777" w:rsidR="00595D63" w:rsidRPr="00230CF8" w:rsidRDefault="00595D63" w:rsidP="00230CF8">
      <w:pPr>
        <w:ind w:firstLine="700"/>
        <w:jc w:val="both"/>
        <w:rPr>
          <w:color w:val="333333"/>
          <w:lang w:val="ru-RU"/>
        </w:rPr>
      </w:pPr>
      <w:r w:rsidRPr="00230CF8">
        <w:rPr>
          <w:lang w:val="ru-RU"/>
        </w:rPr>
        <w:t>- ЦП «Устойчивое развитие территорий Алтая в трансграничном пространстве»</w:t>
      </w:r>
      <w:r w:rsidRPr="00230CF8">
        <w:rPr>
          <w:color w:val="333333"/>
          <w:lang w:val="ru-RU"/>
        </w:rPr>
        <w:t xml:space="preserve"> – актуализировано 30 ОПОП, работает 8 базовых кафедр, в том числе 2 - на базе институтов СО РАН. Научная составляющая обеспечивается вовлечением в образовательный процесс 4 научных лабораторий с институтами СО РАН.</w:t>
      </w:r>
    </w:p>
    <w:p w14:paraId="5E7940A3" w14:textId="77777777" w:rsidR="00595D63" w:rsidRPr="00230CF8" w:rsidRDefault="00595D63" w:rsidP="00230CF8">
      <w:pPr>
        <w:ind w:firstLine="700"/>
        <w:jc w:val="both"/>
        <w:rPr>
          <w:color w:val="333333"/>
          <w:lang w:val="ru-RU"/>
        </w:rPr>
      </w:pPr>
      <w:r w:rsidRPr="00230CF8">
        <w:rPr>
          <w:color w:val="333333"/>
          <w:lang w:val="ru-RU"/>
        </w:rPr>
        <w:t xml:space="preserve">Развитие системы образования подтверждается  высокими позициями АлтГУ в предметных рейтингах 2018 г.: </w:t>
      </w:r>
    </w:p>
    <w:p w14:paraId="6CB192BE" w14:textId="77777777" w:rsidR="00595D63" w:rsidRPr="00230CF8" w:rsidRDefault="00595D63" w:rsidP="00230CF8">
      <w:pPr>
        <w:ind w:firstLine="700"/>
        <w:jc w:val="both"/>
        <w:rPr>
          <w:color w:val="333333"/>
          <w:lang w:val="ru-RU"/>
        </w:rPr>
      </w:pPr>
      <w:r w:rsidRPr="00230CF8">
        <w:rPr>
          <w:color w:val="333333"/>
          <w:lang w:val="ru-RU"/>
        </w:rPr>
        <w:t xml:space="preserve">8 позиция в РФ по направлению </w:t>
      </w:r>
      <w:r w:rsidRPr="00230CF8">
        <w:rPr>
          <w:color w:val="333333"/>
        </w:rPr>
        <w:t>Life</w:t>
      </w:r>
      <w:r w:rsidRPr="00230CF8">
        <w:rPr>
          <w:color w:val="333333"/>
          <w:lang w:val="ru-RU"/>
        </w:rPr>
        <w:t xml:space="preserve"> </w:t>
      </w:r>
      <w:r w:rsidRPr="00230CF8">
        <w:rPr>
          <w:color w:val="333333"/>
        </w:rPr>
        <w:t>Sciences</w:t>
      </w:r>
      <w:r w:rsidRPr="00230CF8">
        <w:rPr>
          <w:color w:val="333333"/>
          <w:lang w:val="ru-RU"/>
        </w:rPr>
        <w:t xml:space="preserve"> (Науки о жизни) – международный рейтинг </w:t>
      </w:r>
      <w:r w:rsidRPr="00230CF8">
        <w:rPr>
          <w:color w:val="333333"/>
        </w:rPr>
        <w:t>RUR</w:t>
      </w:r>
      <w:r w:rsidRPr="00230CF8">
        <w:rPr>
          <w:color w:val="333333"/>
          <w:lang w:val="ru-RU"/>
        </w:rPr>
        <w:t xml:space="preserve"> (</w:t>
      </w:r>
      <w:r w:rsidRPr="00230CF8">
        <w:rPr>
          <w:color w:val="333333"/>
        </w:rPr>
        <w:t>Round</w:t>
      </w:r>
      <w:r w:rsidRPr="00230CF8">
        <w:rPr>
          <w:color w:val="333333"/>
          <w:lang w:val="ru-RU"/>
        </w:rPr>
        <w:t xml:space="preserve"> </w:t>
      </w:r>
      <w:r w:rsidRPr="00230CF8">
        <w:rPr>
          <w:color w:val="333333"/>
        </w:rPr>
        <w:t>University</w:t>
      </w:r>
      <w:r w:rsidRPr="00230CF8">
        <w:rPr>
          <w:color w:val="333333"/>
          <w:lang w:val="ru-RU"/>
        </w:rPr>
        <w:t xml:space="preserve"> </w:t>
      </w:r>
      <w:r w:rsidRPr="00230CF8">
        <w:rPr>
          <w:color w:val="333333"/>
        </w:rPr>
        <w:t>Ranking</w:t>
      </w:r>
      <w:r w:rsidRPr="00230CF8">
        <w:rPr>
          <w:color w:val="333333"/>
          <w:lang w:val="ru-RU"/>
        </w:rPr>
        <w:t xml:space="preserve">); </w:t>
      </w:r>
    </w:p>
    <w:p w14:paraId="73576195" w14:textId="77777777" w:rsidR="00595D63" w:rsidRPr="00230CF8" w:rsidRDefault="00595D63" w:rsidP="00230CF8">
      <w:pPr>
        <w:ind w:firstLine="700"/>
        <w:jc w:val="both"/>
        <w:rPr>
          <w:color w:val="333333"/>
          <w:lang w:val="ru-RU"/>
        </w:rPr>
      </w:pPr>
      <w:r w:rsidRPr="00230CF8">
        <w:rPr>
          <w:color w:val="333333"/>
          <w:lang w:val="ru-RU"/>
        </w:rPr>
        <w:t xml:space="preserve">15 позиция в РФ по направлению «Искусство и гуманитарные науки» – аналитический центр «Эксперт»; </w:t>
      </w:r>
    </w:p>
    <w:p w14:paraId="7A4773F5" w14:textId="77777777" w:rsidR="00595D63" w:rsidRPr="00230CF8" w:rsidRDefault="00595D63" w:rsidP="00230CF8">
      <w:pPr>
        <w:ind w:firstLine="700"/>
        <w:jc w:val="both"/>
        <w:rPr>
          <w:color w:val="333333"/>
          <w:lang w:val="ru-RU"/>
        </w:rPr>
      </w:pPr>
      <w:r w:rsidRPr="00230CF8">
        <w:rPr>
          <w:color w:val="333333"/>
          <w:lang w:val="ru-RU"/>
        </w:rPr>
        <w:t xml:space="preserve">22 позиция  в РФ по направлению «Экономика и управление» – «Эксперт РА»; </w:t>
      </w:r>
    </w:p>
    <w:p w14:paraId="22386E53" w14:textId="77777777" w:rsidR="00595D63" w:rsidRPr="00230CF8" w:rsidRDefault="00595D63" w:rsidP="00230CF8">
      <w:pPr>
        <w:ind w:firstLine="700"/>
        <w:jc w:val="both"/>
        <w:rPr>
          <w:color w:val="333333"/>
          <w:lang w:val="ru-RU"/>
        </w:rPr>
      </w:pPr>
      <w:r w:rsidRPr="00230CF8">
        <w:rPr>
          <w:color w:val="333333"/>
          <w:lang w:val="ru-RU"/>
        </w:rPr>
        <w:t xml:space="preserve">32 позиция  в РФ по направлению </w:t>
      </w:r>
      <w:r w:rsidRPr="00230CF8">
        <w:rPr>
          <w:color w:val="333333"/>
        </w:rPr>
        <w:t>Social</w:t>
      </w:r>
      <w:r w:rsidRPr="00230CF8">
        <w:rPr>
          <w:color w:val="333333"/>
          <w:lang w:val="ru-RU"/>
        </w:rPr>
        <w:t xml:space="preserve"> </w:t>
      </w:r>
      <w:r w:rsidRPr="00230CF8">
        <w:rPr>
          <w:color w:val="333333"/>
        </w:rPr>
        <w:t>Sciences</w:t>
      </w:r>
      <w:r w:rsidRPr="00230CF8">
        <w:rPr>
          <w:color w:val="333333"/>
          <w:lang w:val="ru-RU"/>
        </w:rPr>
        <w:t xml:space="preserve"> (Социальные науки) – </w:t>
      </w:r>
      <w:r w:rsidRPr="00230CF8">
        <w:rPr>
          <w:color w:val="333333"/>
        </w:rPr>
        <w:t>RUR</w:t>
      </w:r>
      <w:r w:rsidRPr="00230CF8">
        <w:rPr>
          <w:color w:val="333333"/>
          <w:lang w:val="ru-RU"/>
        </w:rPr>
        <w:t xml:space="preserve">; </w:t>
      </w:r>
    </w:p>
    <w:p w14:paraId="69ED246A" w14:textId="77777777" w:rsidR="00595D63" w:rsidRPr="00230CF8" w:rsidRDefault="00595D63" w:rsidP="00230CF8">
      <w:pPr>
        <w:ind w:firstLine="700"/>
        <w:jc w:val="both"/>
        <w:rPr>
          <w:color w:val="333333"/>
          <w:lang w:val="ru-RU"/>
        </w:rPr>
      </w:pPr>
      <w:r w:rsidRPr="00230CF8">
        <w:rPr>
          <w:color w:val="333333"/>
          <w:lang w:val="ru-RU"/>
        </w:rPr>
        <w:t xml:space="preserve">39-41 позиции в РФ  по направлению «Технические, естественно-научные направления и точные науки» - «Эксперт РА», </w:t>
      </w:r>
      <w:r w:rsidRPr="00230CF8">
        <w:rPr>
          <w:color w:val="333333"/>
        </w:rPr>
        <w:t>RUR</w:t>
      </w:r>
      <w:r w:rsidRPr="00230CF8">
        <w:rPr>
          <w:color w:val="333333"/>
          <w:lang w:val="ru-RU"/>
        </w:rPr>
        <w:t>.</w:t>
      </w:r>
    </w:p>
    <w:p w14:paraId="499AF489" w14:textId="77777777" w:rsidR="00595D63" w:rsidRPr="00230CF8" w:rsidRDefault="00595D63" w:rsidP="00230CF8">
      <w:pPr>
        <w:ind w:firstLine="700"/>
        <w:jc w:val="both"/>
        <w:rPr>
          <w:color w:val="333333"/>
          <w:lang w:val="ru-RU"/>
        </w:rPr>
      </w:pPr>
      <w:r w:rsidRPr="00230CF8">
        <w:rPr>
          <w:color w:val="333333"/>
          <w:lang w:val="ru-RU"/>
        </w:rPr>
        <w:t xml:space="preserve">4. Модернизация научно-исследовательской и инновационной деятельности: </w:t>
      </w:r>
    </w:p>
    <w:p w14:paraId="58A4198A" w14:textId="77777777" w:rsidR="00595D63" w:rsidRPr="00230CF8" w:rsidRDefault="00595D63" w:rsidP="00230CF8">
      <w:pPr>
        <w:ind w:firstLine="700"/>
        <w:jc w:val="both"/>
        <w:rPr>
          <w:color w:val="333333"/>
          <w:lang w:val="ru-RU"/>
        </w:rPr>
      </w:pPr>
      <w:r w:rsidRPr="00230CF8">
        <w:rPr>
          <w:color w:val="333333"/>
          <w:lang w:val="ru-RU"/>
        </w:rPr>
        <w:t>а) Обеспечено увеличение научно-инновационного потенциала региона и уровня его инновационной активности за счет:</w:t>
      </w:r>
    </w:p>
    <w:p w14:paraId="2A74A0F2" w14:textId="77777777" w:rsidR="00595D63" w:rsidRPr="00230CF8" w:rsidRDefault="00595D63" w:rsidP="00230CF8">
      <w:pPr>
        <w:ind w:firstLine="700"/>
        <w:jc w:val="both"/>
        <w:rPr>
          <w:color w:val="333333"/>
        </w:rPr>
      </w:pPr>
      <w:r w:rsidRPr="00230CF8">
        <w:rPr>
          <w:color w:val="333333"/>
          <w:lang w:val="ru-RU"/>
        </w:rPr>
        <w:t xml:space="preserve">- ориентированности прикладных научных разработок университета на решение задач социально-экономического развития Алтайского края и на запросы предприятий реального сектора экономики региона. Прикладные исследования ученых университета интегрированы в ряд отраслевых региональных программ развития. В частности, в Государственную программу «Развитие здравоохранения в Алтайском крае до 2020 года», Краевую программу «Развитие биотехнологий в Алтайском крае на период до 2020 года», в План научно-технического развития сельского хозяйства Алтайского края на 2018 год и др. Объем привлеченных средств на выполнение НИОКТР по заказу органов регионального и муниципального управления, а также предприятий Алтайского края в 2018 году вырос на 40% и составил 81,8 млн руб. </w:t>
      </w:r>
      <w:r w:rsidRPr="00230CF8">
        <w:rPr>
          <w:color w:val="333333"/>
        </w:rPr>
        <w:t>(2017 г. - 55,5 млн. руб.);</w:t>
      </w:r>
    </w:p>
    <w:p w14:paraId="574F2746" w14:textId="77777777" w:rsidR="00595D63" w:rsidRPr="00230CF8" w:rsidRDefault="00595D63" w:rsidP="00230CF8">
      <w:pPr>
        <w:ind w:firstLine="700"/>
        <w:jc w:val="both"/>
        <w:rPr>
          <w:color w:val="333333"/>
          <w:lang w:val="ru-RU"/>
        </w:rPr>
      </w:pPr>
      <w:r w:rsidRPr="00230CF8">
        <w:rPr>
          <w:color w:val="333333"/>
          <w:lang w:val="ru-RU"/>
        </w:rPr>
        <w:t>- развития технологического предпринимательства в приоритетных областях экономики региона. Университетом инициировано создание в Алтайском крае 27 малых инновационных компаний по ФЗ-217, в деятельности которых занято свыше 100 высококвалифицированных работников и обучающиеся университета;</w:t>
      </w:r>
    </w:p>
    <w:p w14:paraId="12A28D96" w14:textId="77777777" w:rsidR="00595D63" w:rsidRPr="00230CF8" w:rsidRDefault="00595D63" w:rsidP="00230CF8">
      <w:pPr>
        <w:ind w:firstLine="700"/>
        <w:jc w:val="both"/>
        <w:rPr>
          <w:color w:val="333333"/>
          <w:lang w:val="ru-RU"/>
        </w:rPr>
      </w:pPr>
      <w:r w:rsidRPr="00230CF8">
        <w:rPr>
          <w:color w:val="333333"/>
          <w:lang w:val="ru-RU"/>
        </w:rPr>
        <w:t>- увеличения публикационной активности НПР и обучающихся университета в ведущих научных издания мира. Свыше 60% от общего количества публикаций ученых края в ведущих научных журналах (</w:t>
      </w:r>
      <w:r w:rsidRPr="00230CF8">
        <w:rPr>
          <w:color w:val="333333"/>
        </w:rPr>
        <w:t>Scopus</w:t>
      </w:r>
      <w:r w:rsidRPr="00230CF8">
        <w:rPr>
          <w:color w:val="333333"/>
          <w:lang w:val="ru-RU"/>
        </w:rPr>
        <w:t xml:space="preserve">, </w:t>
      </w:r>
      <w:r w:rsidRPr="00230CF8">
        <w:rPr>
          <w:color w:val="333333"/>
        </w:rPr>
        <w:t>WoS</w:t>
      </w:r>
      <w:r w:rsidRPr="00230CF8">
        <w:rPr>
          <w:color w:val="333333"/>
          <w:lang w:val="ru-RU"/>
        </w:rPr>
        <w:t>), публикуются учеными университета. АлтГУ - единственный вуз края, издающий 4 научных журнала, индексируемых международными базами научного цитирования;</w:t>
      </w:r>
    </w:p>
    <w:p w14:paraId="011E6F37" w14:textId="77777777" w:rsidR="00595D63" w:rsidRPr="00230CF8" w:rsidRDefault="00595D63" w:rsidP="00230CF8">
      <w:pPr>
        <w:ind w:firstLine="700"/>
        <w:jc w:val="both"/>
        <w:rPr>
          <w:color w:val="333333"/>
          <w:lang w:val="ru-RU"/>
        </w:rPr>
      </w:pPr>
      <w:r w:rsidRPr="00230CF8">
        <w:rPr>
          <w:color w:val="333333"/>
          <w:lang w:val="ru-RU"/>
        </w:rPr>
        <w:t xml:space="preserve">- увеличения портфеля объектов интеллектуальной собственности университета до 476 единиц, общей балансовой стоимостью 6,8 млн. руб. (2017 г. - 5,5 млн. руб.) и их активного вовлечения в коммерческий оборот, путем внесения в качестве доли в уставной капитал малых инновационных компаний, создаваемых по ФЗ-217 (университетом заключено 27 лицензионных договоров). </w:t>
      </w:r>
    </w:p>
    <w:p w14:paraId="079D3B8B" w14:textId="77777777" w:rsidR="00595D63" w:rsidRPr="00230CF8" w:rsidRDefault="00595D63" w:rsidP="00230CF8">
      <w:pPr>
        <w:ind w:firstLine="700"/>
        <w:jc w:val="both"/>
        <w:rPr>
          <w:color w:val="333333"/>
          <w:lang w:val="ru-RU"/>
        </w:rPr>
      </w:pPr>
      <w:r w:rsidRPr="00230CF8">
        <w:rPr>
          <w:color w:val="333333"/>
          <w:lang w:val="ru-RU"/>
        </w:rPr>
        <w:t>б) За счет создания в регионе новых наукоемких бизнесов, специализирующихся в области агробиоиндустрии, активизировано развитие технологического предпринимательства на территории Алтайского края в данной отрасли, с активным вовлечением в эту деятельность обучающихся, обладающих компетенциями в области промышленных биотехнологий и ориентированных на коммерческое использование результатов интеллектуальной деятельности университета. В сфере агробиоиндустрии специализируются 8 созданных при участии АлтГУ малых инновационных компаний, 4 из которых зарегистрированы в отчетном 2018 году. Созданные компании получили в 2018 году поддержку от федеральных и региональных институтов инновационного развития в размере 10 млн. руб., а их совокупный годовой финансовый оборот уже превысил 60 млн. руб.</w:t>
      </w:r>
    </w:p>
    <w:p w14:paraId="3601FD91" w14:textId="77777777" w:rsidR="00595D63" w:rsidRPr="00230CF8" w:rsidRDefault="00595D63" w:rsidP="00230CF8">
      <w:pPr>
        <w:ind w:firstLine="700"/>
        <w:jc w:val="both"/>
        <w:rPr>
          <w:color w:val="333333"/>
          <w:lang w:val="ru-RU"/>
        </w:rPr>
      </w:pPr>
      <w:r w:rsidRPr="00230CF8">
        <w:rPr>
          <w:color w:val="333333"/>
          <w:lang w:val="ru-RU"/>
        </w:rPr>
        <w:t xml:space="preserve">с) На базе Инжинирингового центра «Промбиотех» обеспечен полный научно-технологический цикл разработки и выведения на рынок доступных инновационных биотехнологических продуктов и технологий их производства. </w:t>
      </w:r>
    </w:p>
    <w:p w14:paraId="05698041" w14:textId="77777777" w:rsidR="00595D63" w:rsidRPr="00230CF8" w:rsidRDefault="00595D63" w:rsidP="00230CF8">
      <w:pPr>
        <w:ind w:firstLine="700"/>
        <w:jc w:val="both"/>
        <w:rPr>
          <w:color w:val="333333"/>
          <w:lang w:val="ru-RU"/>
        </w:rPr>
      </w:pPr>
      <w:r w:rsidRPr="00230CF8">
        <w:rPr>
          <w:color w:val="333333"/>
          <w:lang w:val="ru-RU"/>
        </w:rPr>
        <w:t xml:space="preserve">По результатам активного развития научной и инновационной деятельности АлтГУ в 2018 г. впервые вошел в международный рейтинг </w:t>
      </w:r>
      <w:r w:rsidRPr="00230CF8">
        <w:rPr>
          <w:color w:val="333333"/>
        </w:rPr>
        <w:t>U</w:t>
      </w:r>
      <w:r w:rsidRPr="00230CF8">
        <w:rPr>
          <w:color w:val="333333"/>
          <w:lang w:val="ru-RU"/>
        </w:rPr>
        <w:t>-</w:t>
      </w:r>
      <w:r w:rsidRPr="00230CF8">
        <w:rPr>
          <w:color w:val="333333"/>
        </w:rPr>
        <w:t>Multirank</w:t>
      </w:r>
      <w:r w:rsidRPr="00230CF8">
        <w:rPr>
          <w:color w:val="333333"/>
          <w:lang w:val="ru-RU"/>
        </w:rPr>
        <w:t>, получив 12 оценок высшего балла "</w:t>
      </w:r>
      <w:r w:rsidRPr="00230CF8">
        <w:rPr>
          <w:color w:val="333333"/>
        </w:rPr>
        <w:t>A</w:t>
      </w:r>
      <w:r w:rsidRPr="00230CF8">
        <w:rPr>
          <w:color w:val="333333"/>
          <w:lang w:val="ru-RU"/>
        </w:rPr>
        <w:t>" (наибольший показатель среди опорных вузов России), в том числе по таким направлениям, как стратегическое партнерство в сфере выполнения НИОКТР и деятельность малых инновационных компаний, а также впервые вошел в «Рейтинг предпринимательской и изобретательской активности университетов России», составленный аналитическим центром «Эксперт».</w:t>
      </w:r>
    </w:p>
    <w:p w14:paraId="3B69EDDE" w14:textId="77777777" w:rsidR="00595D63" w:rsidRPr="00230CF8" w:rsidRDefault="00595D63" w:rsidP="00230CF8">
      <w:pPr>
        <w:ind w:left="720"/>
        <w:jc w:val="both"/>
        <w:rPr>
          <w:color w:val="333333"/>
          <w:lang w:val="ru-RU"/>
        </w:rPr>
      </w:pPr>
      <w:r w:rsidRPr="00230CF8">
        <w:rPr>
          <w:color w:val="333333"/>
          <w:lang w:val="ru-RU"/>
        </w:rPr>
        <w:t>5. Акселератор социокультурного развития местных сообществ и городской среды</w:t>
      </w:r>
    </w:p>
    <w:p w14:paraId="69D73696" w14:textId="77777777" w:rsidR="00595D63" w:rsidRPr="00230CF8" w:rsidRDefault="00595D63" w:rsidP="00230CF8">
      <w:pPr>
        <w:ind w:firstLine="700"/>
        <w:jc w:val="both"/>
        <w:rPr>
          <w:color w:val="333333"/>
          <w:lang w:val="ru-RU"/>
        </w:rPr>
      </w:pPr>
      <w:r w:rsidRPr="00230CF8">
        <w:rPr>
          <w:color w:val="333333"/>
          <w:lang w:val="ru-RU"/>
        </w:rPr>
        <w:t>Университет стал центром социальных инноваций по направлениям, реализующим повестку «третьей миссии» университета:</w:t>
      </w:r>
    </w:p>
    <w:p w14:paraId="005609A3" w14:textId="77777777" w:rsidR="00595D63" w:rsidRPr="00230CF8" w:rsidRDefault="00595D63" w:rsidP="00230CF8">
      <w:pPr>
        <w:jc w:val="both"/>
        <w:rPr>
          <w:color w:val="333333"/>
          <w:lang w:val="ru-RU"/>
        </w:rPr>
      </w:pPr>
      <w:r w:rsidRPr="00230CF8">
        <w:rPr>
          <w:color w:val="333333"/>
          <w:lang w:val="ru-RU"/>
        </w:rPr>
        <w:t>- создание и развитие на базе университета открытого пространства, предоставляющего возможности для культурного развития и творческой самореализации жителей региона разных возрастов;</w:t>
      </w:r>
    </w:p>
    <w:p w14:paraId="7FBC7054" w14:textId="77777777" w:rsidR="00595D63" w:rsidRPr="00230CF8" w:rsidRDefault="00595D63" w:rsidP="00230CF8">
      <w:pPr>
        <w:jc w:val="both"/>
        <w:rPr>
          <w:color w:val="333333"/>
          <w:lang w:val="ru-RU"/>
        </w:rPr>
      </w:pPr>
      <w:r w:rsidRPr="00230CF8">
        <w:rPr>
          <w:color w:val="333333"/>
          <w:lang w:val="ru-RU"/>
        </w:rPr>
        <w:t xml:space="preserve">- формирование креативного кластера, интегрированного в городскую среду; </w:t>
      </w:r>
    </w:p>
    <w:p w14:paraId="7B2E369B" w14:textId="77777777" w:rsidR="00595D63" w:rsidRPr="00230CF8" w:rsidRDefault="00595D63" w:rsidP="00230CF8">
      <w:pPr>
        <w:jc w:val="both"/>
        <w:rPr>
          <w:color w:val="333333"/>
          <w:lang w:val="ru-RU"/>
        </w:rPr>
      </w:pPr>
      <w:r w:rsidRPr="00230CF8">
        <w:rPr>
          <w:color w:val="333333"/>
          <w:lang w:val="ru-RU"/>
        </w:rPr>
        <w:t>- развитие предпринимательских способностей и создание новых рабочих мест для творческой молодежи.</w:t>
      </w:r>
    </w:p>
    <w:p w14:paraId="36F1DCB5" w14:textId="77777777" w:rsidR="00595D63" w:rsidRPr="00230CF8" w:rsidRDefault="00595D63" w:rsidP="00230CF8">
      <w:pPr>
        <w:ind w:firstLine="700"/>
        <w:jc w:val="both"/>
        <w:rPr>
          <w:color w:val="333333"/>
          <w:lang w:val="ru-RU"/>
        </w:rPr>
      </w:pPr>
      <w:r w:rsidRPr="00230CF8">
        <w:rPr>
          <w:color w:val="333333"/>
          <w:lang w:val="ru-RU"/>
        </w:rPr>
        <w:t>К наиболее значимым результатам относятся:</w:t>
      </w:r>
    </w:p>
    <w:p w14:paraId="77ACE417" w14:textId="77777777" w:rsidR="00595D63" w:rsidRPr="00230CF8" w:rsidRDefault="00595D63" w:rsidP="00230CF8">
      <w:pPr>
        <w:ind w:firstLine="700"/>
        <w:jc w:val="both"/>
        <w:rPr>
          <w:color w:val="333333"/>
          <w:lang w:val="ru-RU"/>
        </w:rPr>
      </w:pPr>
      <w:r w:rsidRPr="00230CF8">
        <w:rPr>
          <w:i/>
          <w:color w:val="333333"/>
          <w:lang w:val="ru-RU"/>
        </w:rPr>
        <w:t>Открытое пространство в культурной жизни.</w:t>
      </w:r>
      <w:r w:rsidRPr="00230CF8">
        <w:rPr>
          <w:color w:val="333333"/>
          <w:lang w:val="ru-RU"/>
        </w:rPr>
        <w:t xml:space="preserve"> Обеспечено развитие культурной сферы региона и среды для творчества и креатива. «Центром культуры и просвещения» и «Центром непрерывного художественного образования» были реализованы брендовые и социокультурные проекты. В 2018 г. ими проведено более 30 концертных программ и зрелищных мероприятий, позволивших привлечь свыше 10 тыс. зрителей. Более 2 тыс. школьников посетили абонемент «Музыкальные уроки». Кроме того, университет стал использовать элементы своей инфраструктуры в качестве центральной площадки для проведения общегородских творческих мероприятий (в «Университетском дворике» проведено более 10 мероприятий в 2018 г.).</w:t>
      </w:r>
    </w:p>
    <w:p w14:paraId="3EB74C7A" w14:textId="77777777" w:rsidR="00595D63" w:rsidRPr="00230CF8" w:rsidRDefault="00595D63" w:rsidP="00230CF8">
      <w:pPr>
        <w:ind w:firstLine="700"/>
        <w:jc w:val="both"/>
        <w:rPr>
          <w:color w:val="333333"/>
          <w:lang w:val="ru-RU"/>
        </w:rPr>
      </w:pPr>
      <w:r w:rsidRPr="00230CF8">
        <w:rPr>
          <w:i/>
          <w:color w:val="333333"/>
          <w:lang w:val="ru-RU"/>
        </w:rPr>
        <w:t xml:space="preserve">Открытое пространство в популяризации научных знаний. </w:t>
      </w:r>
      <w:r w:rsidRPr="00230CF8">
        <w:rPr>
          <w:color w:val="333333"/>
          <w:lang w:val="ru-RU"/>
        </w:rPr>
        <w:t xml:space="preserve">Сформирована единая информационно-образовательная среда, которая  сочетает проведение публичных лекций по популярным тематикам (более 100) и размещение видеоматериалов на видеопортале университета </w:t>
      </w:r>
      <w:hyperlink r:id="rId8">
        <w:r w:rsidRPr="00230CF8">
          <w:rPr>
            <w:color w:val="1155CC"/>
            <w:u w:val="single"/>
          </w:rPr>
          <w:t>https</w:t>
        </w:r>
        <w:r w:rsidRPr="00230CF8">
          <w:rPr>
            <w:color w:val="1155CC"/>
            <w:u w:val="single"/>
            <w:lang w:val="ru-RU"/>
          </w:rPr>
          <w:t>://</w:t>
        </w:r>
        <w:r w:rsidRPr="00230CF8">
          <w:rPr>
            <w:color w:val="1155CC"/>
            <w:u w:val="single"/>
          </w:rPr>
          <w:t>video</w:t>
        </w:r>
        <w:r w:rsidRPr="00230CF8">
          <w:rPr>
            <w:color w:val="1155CC"/>
            <w:u w:val="single"/>
            <w:lang w:val="ru-RU"/>
          </w:rPr>
          <w:t>.</w:t>
        </w:r>
        <w:r w:rsidRPr="00230CF8">
          <w:rPr>
            <w:color w:val="1155CC"/>
            <w:u w:val="single"/>
          </w:rPr>
          <w:t>asu</w:t>
        </w:r>
        <w:r w:rsidRPr="00230CF8">
          <w:rPr>
            <w:color w:val="1155CC"/>
            <w:u w:val="single"/>
            <w:lang w:val="ru-RU"/>
          </w:rPr>
          <w:t>.</w:t>
        </w:r>
        <w:r w:rsidRPr="00230CF8">
          <w:rPr>
            <w:color w:val="1155CC"/>
            <w:u w:val="single"/>
          </w:rPr>
          <w:t>ru</w:t>
        </w:r>
        <w:r w:rsidRPr="00230CF8">
          <w:rPr>
            <w:color w:val="1155CC"/>
            <w:u w:val="single"/>
            <w:lang w:val="ru-RU"/>
          </w:rPr>
          <w:t>/</w:t>
        </w:r>
      </w:hyperlink>
      <w:r w:rsidRPr="00230CF8">
        <w:rPr>
          <w:color w:val="333333"/>
          <w:lang w:val="ru-RU"/>
        </w:rPr>
        <w:t>. Платформа непрерывного образования университета позволила вовлечь более 20 тыс. жителей края и из других регионов в научно-образовательные проекты. Эта работа получила высокую внешнюю оценку (АлтГУ занял первое место рейтинге опорных университетов России ИА ИНТЕРФАКС по данному направлению).</w:t>
      </w:r>
    </w:p>
    <w:p w14:paraId="18FDC38F" w14:textId="77777777" w:rsidR="00595D63" w:rsidRPr="00230CF8" w:rsidRDefault="00595D63" w:rsidP="00230CF8">
      <w:pPr>
        <w:ind w:firstLine="700"/>
        <w:jc w:val="both"/>
        <w:rPr>
          <w:color w:val="333333"/>
          <w:lang w:val="ru-RU"/>
        </w:rPr>
      </w:pPr>
      <w:r w:rsidRPr="00230CF8">
        <w:rPr>
          <w:i/>
          <w:color w:val="333333"/>
          <w:lang w:val="ru-RU"/>
        </w:rPr>
        <w:t>В контексте развития открытого пространства в системе непрерывного образования и развития  креативных способностей</w:t>
      </w:r>
      <w:r w:rsidRPr="00230CF8">
        <w:rPr>
          <w:color w:val="333333"/>
          <w:lang w:val="ru-RU"/>
        </w:rPr>
        <w:t xml:space="preserve"> обеспечен двукратный рост численности жителей региона, прошедших через программы повышения квалификации опорного университета в сфере креативных индустрий (298 человек). Было реализовано 8 новых программ («Концертмейстерское мастерство», «Теория и история искусства», «Актуальные проблемы обучения детей изобразительному искусству в системе ДПО», «Профессиональное обучение: дизайн» и др.).</w:t>
      </w:r>
    </w:p>
    <w:p w14:paraId="5A43F341" w14:textId="77777777" w:rsidR="00595D63" w:rsidRPr="00230CF8" w:rsidRDefault="00595D63" w:rsidP="00230CF8">
      <w:pPr>
        <w:ind w:firstLine="700"/>
        <w:jc w:val="both"/>
        <w:rPr>
          <w:color w:val="333333"/>
          <w:lang w:val="ru-RU"/>
        </w:rPr>
      </w:pPr>
      <w:r w:rsidRPr="00230CF8">
        <w:rPr>
          <w:color w:val="333333"/>
          <w:lang w:val="ru-RU"/>
        </w:rPr>
        <w:t>Также сформирована система ДПО, обеспечивающая развитие инновационного и предпринимательского потенциала, а также повышающая восприимчивость к изменениями со стороны населения региона:</w:t>
      </w:r>
    </w:p>
    <w:p w14:paraId="7BD7E831" w14:textId="77777777" w:rsidR="00595D63" w:rsidRPr="00230CF8" w:rsidRDefault="00595D63" w:rsidP="00230CF8">
      <w:pPr>
        <w:ind w:firstLine="700"/>
        <w:jc w:val="both"/>
        <w:rPr>
          <w:color w:val="333333"/>
          <w:lang w:val="ru-RU"/>
        </w:rPr>
      </w:pPr>
      <w:r w:rsidRPr="00230CF8">
        <w:rPr>
          <w:color w:val="333333"/>
          <w:lang w:val="ru-RU"/>
        </w:rPr>
        <w:t xml:space="preserve">· подготовка предпринимателей с адресным консультированием по бизнес-проектам: «Социальное предпринимательство» (13 чел.), Президентская и Губернаторская программы подготовки управленческих кадров для сферы малого и среднего предпринимательства (132 чел.); </w:t>
      </w:r>
    </w:p>
    <w:p w14:paraId="24F38901" w14:textId="77777777" w:rsidR="00595D63" w:rsidRPr="00230CF8" w:rsidRDefault="00595D63" w:rsidP="00230CF8">
      <w:pPr>
        <w:ind w:firstLine="700"/>
        <w:jc w:val="both"/>
        <w:rPr>
          <w:color w:val="333333"/>
          <w:lang w:val="ru-RU"/>
        </w:rPr>
      </w:pPr>
      <w:r w:rsidRPr="00230CF8">
        <w:rPr>
          <w:color w:val="333333"/>
          <w:lang w:val="ru-RU"/>
        </w:rPr>
        <w:t>·   образовательные программы в сфере социальных инноваций: обучено 95 слушателей по 3 программам («Психосоциальные технологии адаптации и интеграции иноэтнических групп», «Современные технологии анализа результатов социологического исследования» и др.).</w:t>
      </w:r>
    </w:p>
    <w:p w14:paraId="2DDB9FBD" w14:textId="77777777" w:rsidR="00595D63" w:rsidRPr="00230CF8" w:rsidRDefault="00595D63" w:rsidP="00230CF8">
      <w:pPr>
        <w:ind w:firstLine="700"/>
        <w:jc w:val="both"/>
        <w:rPr>
          <w:color w:val="333333"/>
          <w:lang w:val="ru-RU"/>
        </w:rPr>
      </w:pPr>
      <w:r w:rsidRPr="00230CF8">
        <w:rPr>
          <w:i/>
          <w:color w:val="333333"/>
          <w:lang w:val="ru-RU"/>
        </w:rPr>
        <w:t>В сфере социального предпринимательства.</w:t>
      </w:r>
      <w:r w:rsidRPr="00230CF8">
        <w:rPr>
          <w:color w:val="333333"/>
          <w:lang w:val="ru-RU"/>
        </w:rPr>
        <w:t xml:space="preserve"> Создана среда по развитию молодежного предпринимательства в регионе: мастер-классы для школьников; поддержка студенческих предпринимательских инициатив, в т.ч. через студенческий бизнес-инкубатор; регистрация результатов интеллектуальной деятельности с оформлением патентов на изделия народного творчества (например, шкатулка «Этноларец», женская сумка «Скифия»).</w:t>
      </w:r>
    </w:p>
    <w:p w14:paraId="5D8BEE39" w14:textId="77777777" w:rsidR="00595D63" w:rsidRPr="00230CF8" w:rsidRDefault="00595D63" w:rsidP="00230CF8">
      <w:pPr>
        <w:ind w:firstLine="700"/>
        <w:jc w:val="both"/>
        <w:rPr>
          <w:color w:val="333333"/>
          <w:lang w:val="ru-RU"/>
        </w:rPr>
      </w:pPr>
      <w:r w:rsidRPr="00230CF8">
        <w:rPr>
          <w:i/>
          <w:color w:val="333333"/>
          <w:lang w:val="ru-RU"/>
        </w:rPr>
        <w:t xml:space="preserve">Повышение грамотности населения. </w:t>
      </w:r>
      <w:r w:rsidRPr="00230CF8">
        <w:rPr>
          <w:color w:val="333333"/>
          <w:lang w:val="ru-RU"/>
        </w:rPr>
        <w:t xml:space="preserve"> Институционализирована работа по повышению информационной, финансовой и правовой грамотности населения региона:</w:t>
      </w:r>
    </w:p>
    <w:p w14:paraId="5C3EF55E" w14:textId="77777777" w:rsidR="00595D63" w:rsidRPr="00230CF8" w:rsidRDefault="00595D63" w:rsidP="00A811A0">
      <w:pPr>
        <w:numPr>
          <w:ilvl w:val="0"/>
          <w:numId w:val="59"/>
        </w:numPr>
        <w:jc w:val="both"/>
        <w:rPr>
          <w:color w:val="333333"/>
          <w:lang w:val="ru-RU"/>
        </w:rPr>
      </w:pPr>
      <w:r w:rsidRPr="00230CF8">
        <w:rPr>
          <w:color w:val="333333"/>
          <w:lang w:val="ru-RU"/>
        </w:rPr>
        <w:t>на систематическую основу вышли проекты по повышению правовой грамотности «Юристы населению»; количество вовлеченных граждан в 2018 г. составило более 2000 человек (2 образовательных сессии в муниципалитетах Алтайского края, постоянно действующая консультационная площадка для  населения региона по правовым вопросам «Юридическая клиника «Фемида»)</w:t>
      </w:r>
    </w:p>
    <w:p w14:paraId="7658103B" w14:textId="77777777" w:rsidR="00595D63" w:rsidRPr="00230CF8" w:rsidRDefault="00595D63" w:rsidP="00A811A0">
      <w:pPr>
        <w:numPr>
          <w:ilvl w:val="0"/>
          <w:numId w:val="59"/>
        </w:numPr>
        <w:jc w:val="both"/>
        <w:rPr>
          <w:color w:val="333333"/>
          <w:lang w:val="ru-RU"/>
        </w:rPr>
      </w:pPr>
      <w:r w:rsidRPr="00230CF8">
        <w:rPr>
          <w:color w:val="333333"/>
          <w:lang w:val="ru-RU"/>
        </w:rPr>
        <w:t>проведено 10 мероприятий в разных форматах по повышению финансовой грамотности населения при поддержке Правительства Алтайского края и Издательского дома «Регион», в частности: фестиваль по финансовой грамотности “</w:t>
      </w:r>
      <w:r w:rsidRPr="00230CF8">
        <w:rPr>
          <w:color w:val="333333"/>
        </w:rPr>
        <w:t>SMART</w:t>
      </w:r>
      <w:r w:rsidRPr="00230CF8">
        <w:rPr>
          <w:color w:val="333333"/>
          <w:lang w:val="ru-RU"/>
        </w:rPr>
        <w:t>-финанс” (более 400 чел.), конференция по финансовой грамотности (более 150 чел.), финансовые поединки, количество участников (более 100 чел.).</w:t>
      </w:r>
    </w:p>
    <w:p w14:paraId="2B7395A8" w14:textId="77777777" w:rsidR="00595D63" w:rsidRPr="00230CF8" w:rsidRDefault="00595D63" w:rsidP="00230CF8">
      <w:pPr>
        <w:ind w:firstLine="700"/>
        <w:jc w:val="both"/>
        <w:rPr>
          <w:color w:val="333333"/>
          <w:lang w:val="ru-RU"/>
        </w:rPr>
      </w:pPr>
      <w:r w:rsidRPr="00230CF8">
        <w:rPr>
          <w:i/>
          <w:color w:val="333333"/>
          <w:lang w:val="ru-RU"/>
        </w:rPr>
        <w:t xml:space="preserve">Волонтерское движение. </w:t>
      </w:r>
      <w:r w:rsidRPr="00230CF8">
        <w:rPr>
          <w:color w:val="333333"/>
          <w:lang w:val="ru-RU"/>
        </w:rPr>
        <w:t>Более чем в 2 раза выросла численность обучающихся, вовлеченных в добровольческую деятельность. Волонтерскими объединениями университета проведено 135 акций. Количество задействованных волонтеров – 947 человек. Через волонтерский центр “Свой”, Центр конфликтологического консультирования, «Центр студенческого творчества и досуга», «Лигу студентов» активная часть студенческого сообщества была вовлечена в 46 общественно-полезных мероприятий краевого и городского уровней (более 2500 человек).</w:t>
      </w:r>
    </w:p>
    <w:p w14:paraId="0C410901" w14:textId="77777777" w:rsidR="00595D63" w:rsidRPr="00230CF8" w:rsidRDefault="00595D63" w:rsidP="00230CF8">
      <w:pPr>
        <w:ind w:firstLine="700"/>
        <w:jc w:val="both"/>
        <w:rPr>
          <w:color w:val="333333"/>
        </w:rPr>
      </w:pPr>
      <w:r w:rsidRPr="00230CF8">
        <w:rPr>
          <w:i/>
          <w:color w:val="333333"/>
          <w:lang w:val="ru-RU"/>
        </w:rPr>
        <w:t>Расширилась комфортная среда для  проживания студентов.</w:t>
      </w:r>
      <w:r w:rsidRPr="00230CF8">
        <w:rPr>
          <w:color w:val="333333"/>
          <w:lang w:val="ru-RU"/>
        </w:rPr>
        <w:t xml:space="preserve"> </w:t>
      </w:r>
      <w:r w:rsidRPr="00230CF8">
        <w:rPr>
          <w:rFonts w:eastAsia="Gungsuh"/>
          <w:color w:val="333333"/>
          <w:lang w:val="ru-RU"/>
        </w:rPr>
        <w:t xml:space="preserve">В 2018 произошло заселение нового общежития “Универ-сити” площадью 21549,1 кв.м., вместимостью 1000 человек. Студенческий жилой комплекс оборудован современными системами безопасности, автоматики, имеет полное подключение к сети интернет через </w:t>
      </w:r>
      <w:r w:rsidRPr="00230CF8">
        <w:rPr>
          <w:rFonts w:eastAsia="Gungsuh"/>
          <w:color w:val="333333"/>
        </w:rPr>
        <w:t>WiFi</w:t>
      </w:r>
      <w:r w:rsidRPr="00230CF8">
        <w:rPr>
          <w:rFonts w:eastAsia="Gungsuh"/>
          <w:color w:val="333333"/>
          <w:lang w:val="ru-RU"/>
        </w:rPr>
        <w:t xml:space="preserve">. Оснащен всей необходимой бытовой инфраструктурой (душем, туалетами) и мебелью. Комнаты площадью от 12,8 до 24,8 квадратных метров рассчитаны на проживание 2−3 человек. </w:t>
      </w:r>
      <w:r w:rsidRPr="00230CF8">
        <w:rPr>
          <w:rFonts w:eastAsia="Gungsuh"/>
          <w:color w:val="333333"/>
        </w:rPr>
        <w:t>Предусмотрено проживание студентов с ограниченными возможностями здоровья.</w:t>
      </w:r>
    </w:p>
    <w:p w14:paraId="3F9F6690" w14:textId="77777777" w:rsidR="0022257C" w:rsidRPr="00230CF8" w:rsidRDefault="0022257C" w:rsidP="00230CF8">
      <w:pPr>
        <w:pStyle w:val="ab"/>
        <w:autoSpaceDN w:val="0"/>
        <w:ind w:left="0" w:firstLine="709"/>
        <w:contextualSpacing w:val="0"/>
        <w:jc w:val="center"/>
        <w:rPr>
          <w:rFonts w:eastAsia="Lucida Sans Unicode"/>
          <w:kern w:val="2"/>
          <w:lang w:val="ru-RU" w:eastAsia="ar-SA"/>
        </w:rPr>
      </w:pPr>
    </w:p>
    <w:p w14:paraId="612E7F39" w14:textId="66E4C105" w:rsidR="00D03FA8" w:rsidRPr="00230CF8" w:rsidRDefault="00F62FDA" w:rsidP="00230CF8">
      <w:pPr>
        <w:pStyle w:val="1"/>
        <w:numPr>
          <w:ilvl w:val="0"/>
          <w:numId w:val="39"/>
        </w:numPr>
        <w:spacing w:before="0" w:after="0"/>
        <w:ind w:left="142" w:hanging="426"/>
        <w:jc w:val="center"/>
        <w:rPr>
          <w:rStyle w:val="10"/>
          <w:rFonts w:ascii="Times New Roman" w:eastAsia="Arial Unicode MS" w:hAnsi="Times New Roman"/>
          <w:b/>
          <w:kern w:val="0"/>
          <w:sz w:val="24"/>
          <w:szCs w:val="24"/>
          <w:lang w:val="ru-RU" w:eastAsia="ru-RU"/>
        </w:rPr>
      </w:pPr>
      <w:bookmarkStart w:id="6" w:name="_Toc536272898"/>
      <w:r w:rsidRPr="00230CF8">
        <w:rPr>
          <w:rStyle w:val="10"/>
          <w:rFonts w:ascii="Times New Roman" w:eastAsia="Arial Unicode MS" w:hAnsi="Times New Roman"/>
          <w:b/>
          <w:sz w:val="24"/>
          <w:szCs w:val="24"/>
        </w:rPr>
        <w:t>МОДЕРНИЗАЦИЯ ОБРАЗОВАТЕЛЬНОЙ ДЕЯТЕЛЬНОСТИ</w:t>
      </w:r>
      <w:bookmarkEnd w:id="6"/>
    </w:p>
    <w:p w14:paraId="7EEDC080" w14:textId="77777777" w:rsidR="00FD2977" w:rsidRPr="00230CF8" w:rsidRDefault="00FD2977" w:rsidP="00230CF8">
      <w:pPr>
        <w:jc w:val="center"/>
        <w:rPr>
          <w:rFonts w:eastAsia="Arial Unicode MS"/>
          <w:lang w:val="ru-RU" w:eastAsia="ru-RU"/>
        </w:rPr>
      </w:pPr>
    </w:p>
    <w:bookmarkEnd w:id="3"/>
    <w:bookmarkEnd w:id="4"/>
    <w:p w14:paraId="326A730D" w14:textId="77777777" w:rsidR="00A47359" w:rsidRPr="00230CF8" w:rsidRDefault="00A47359" w:rsidP="00230CF8">
      <w:pPr>
        <w:ind w:firstLine="708"/>
        <w:jc w:val="center"/>
        <w:rPr>
          <w:noProof/>
          <w:lang w:val="ru-RU" w:eastAsia="ru-RU"/>
        </w:rPr>
      </w:pPr>
    </w:p>
    <w:p w14:paraId="7C81CA05" w14:textId="76B22298" w:rsidR="00A848E5" w:rsidRPr="00230CF8" w:rsidRDefault="00F62FDA" w:rsidP="00230CF8">
      <w:pPr>
        <w:pStyle w:val="1"/>
        <w:numPr>
          <w:ilvl w:val="0"/>
          <w:numId w:val="0"/>
        </w:numPr>
        <w:spacing w:before="0" w:after="0"/>
        <w:ind w:left="432" w:hanging="432"/>
        <w:jc w:val="center"/>
        <w:rPr>
          <w:rStyle w:val="10"/>
          <w:rFonts w:ascii="Times New Roman" w:eastAsia="Arial Unicode MS" w:hAnsi="Times New Roman"/>
          <w:b/>
          <w:sz w:val="24"/>
          <w:szCs w:val="24"/>
          <w:lang w:val="ru-RU"/>
        </w:rPr>
      </w:pPr>
      <w:bookmarkStart w:id="7" w:name="_Toc506453755"/>
      <w:bookmarkStart w:id="8" w:name="_Toc536272899"/>
      <w:r w:rsidRPr="00230CF8">
        <w:rPr>
          <w:rFonts w:ascii="Times New Roman" w:eastAsia="Arial Unicode MS" w:hAnsi="Times New Roman"/>
          <w:sz w:val="24"/>
          <w:szCs w:val="24"/>
          <w:lang w:val="ru-RU" w:eastAsia="ru-RU"/>
        </w:rPr>
        <w:t>2.1</w:t>
      </w:r>
      <w:r w:rsidR="00446C21" w:rsidRPr="00230CF8">
        <w:rPr>
          <w:rFonts w:ascii="Times New Roman" w:eastAsia="Arial Unicode MS" w:hAnsi="Times New Roman"/>
          <w:sz w:val="24"/>
          <w:szCs w:val="24"/>
          <w:lang w:val="ru-RU" w:eastAsia="ru-RU"/>
        </w:rPr>
        <w:t xml:space="preserve">      </w:t>
      </w:r>
      <w:bookmarkEnd w:id="7"/>
      <w:r w:rsidRPr="00230CF8">
        <w:rPr>
          <w:rStyle w:val="10"/>
          <w:rFonts w:ascii="Times New Roman" w:eastAsia="Arial Unicode MS" w:hAnsi="Times New Roman"/>
          <w:b/>
          <w:sz w:val="24"/>
          <w:szCs w:val="24"/>
          <w:lang w:val="ru-RU"/>
        </w:rPr>
        <w:t>Подготовка одаренных детей к обучению по образовательным программам СПО и ВО</w:t>
      </w:r>
      <w:bookmarkEnd w:id="8"/>
    </w:p>
    <w:p w14:paraId="5850E13B" w14:textId="77777777" w:rsidR="00797066" w:rsidRPr="00230CF8" w:rsidRDefault="00797066" w:rsidP="00230CF8">
      <w:pPr>
        <w:rPr>
          <w:rFonts w:eastAsia="Arial Unicode MS"/>
          <w:lang w:val="ru-RU"/>
        </w:rPr>
      </w:pPr>
    </w:p>
    <w:p w14:paraId="43DA1976" w14:textId="77777777" w:rsidR="007E0D30" w:rsidRPr="00230CF8" w:rsidRDefault="007E0D30" w:rsidP="00230CF8">
      <w:pPr>
        <w:ind w:firstLine="709"/>
        <w:jc w:val="both"/>
        <w:rPr>
          <w:lang w:val="ru-RU"/>
        </w:rPr>
      </w:pPr>
      <w:r w:rsidRPr="00230CF8">
        <w:rPr>
          <w:lang w:val="ru-RU"/>
        </w:rPr>
        <w:t>В условиях масштабных преобразований в сфере образования, вызовов современного рынка труда университетом в рамках реализации программы развития опорного университета была поставлена</w:t>
      </w:r>
      <w:r w:rsidRPr="00230CF8">
        <w:rPr>
          <w:color w:val="FF0000"/>
          <w:lang w:val="ru-RU"/>
        </w:rPr>
        <w:t xml:space="preserve"> </w:t>
      </w:r>
      <w:r w:rsidRPr="00230CF8">
        <w:rPr>
          <w:lang w:val="ru-RU"/>
        </w:rPr>
        <w:t xml:space="preserve">задача по формированию качественно нового контингента обучающихся из числа одаренных школьников. Произошло переформатирование профориентационной деятельности с традиционных мероприятий на расширение работы                   с партнерами в части реализации совместных образовательных программ и новых проектов для будущих абитуриентов. </w:t>
      </w:r>
    </w:p>
    <w:p w14:paraId="210FAE58" w14:textId="77777777" w:rsidR="007E0D30" w:rsidRPr="00230CF8" w:rsidRDefault="007E0D30" w:rsidP="00230CF8">
      <w:pPr>
        <w:ind w:firstLine="709"/>
        <w:jc w:val="both"/>
        <w:rPr>
          <w:lang w:val="ru-RU"/>
        </w:rPr>
      </w:pPr>
      <w:r w:rsidRPr="00230CF8">
        <w:rPr>
          <w:lang w:val="ru-RU"/>
        </w:rPr>
        <w:t xml:space="preserve">Продолжена системная работа по развитию региональной платформы управления талантами. </w:t>
      </w:r>
    </w:p>
    <w:p w14:paraId="71A01DB6" w14:textId="77777777" w:rsidR="007E0D30" w:rsidRPr="00230CF8" w:rsidRDefault="007E0D30" w:rsidP="00230CF8">
      <w:pPr>
        <w:ind w:firstLine="567"/>
        <w:jc w:val="both"/>
        <w:rPr>
          <w:lang w:val="ru-RU"/>
        </w:rPr>
      </w:pPr>
      <w:r w:rsidRPr="00230CF8">
        <w:rPr>
          <w:lang w:val="ru-RU"/>
        </w:rPr>
        <w:t xml:space="preserve">В соответствии с Программой совместных действий по системному сопровождению выпускников образовательного центра «Сириус» обеспечено развитие системы </w:t>
      </w:r>
      <w:r w:rsidRPr="00230CF8">
        <w:rPr>
          <w:b/>
          <w:lang w:val="ru-RU"/>
        </w:rPr>
        <w:t>«социальных лифтов»</w:t>
      </w:r>
      <w:r w:rsidRPr="00230CF8">
        <w:rPr>
          <w:lang w:val="ru-RU"/>
        </w:rPr>
        <w:t xml:space="preserve"> для талантливой молодежи региона: реализовано 5 совместных образовательных программ по математике, физике, химии, биологии и филологии                           (84 участника) и проведены отборочные мероприятия на профильные смены по математике (39 чел.). </w:t>
      </w:r>
    </w:p>
    <w:p w14:paraId="26A0D4B7" w14:textId="77777777" w:rsidR="007E0D30" w:rsidRPr="00230CF8" w:rsidRDefault="007E0D30" w:rsidP="00230CF8">
      <w:pPr>
        <w:pStyle w:val="afa"/>
        <w:spacing w:before="0" w:beforeAutospacing="0" w:after="0" w:afterAutospacing="0"/>
        <w:ind w:firstLine="567"/>
        <w:jc w:val="both"/>
        <w:rPr>
          <w:shd w:val="clear" w:color="auto" w:fill="FFFFFF"/>
        </w:rPr>
      </w:pPr>
      <w:r w:rsidRPr="00230CF8">
        <w:t xml:space="preserve">АлтГУ является безусловным лидером в Алтайском крае по проведению </w:t>
      </w:r>
      <w:r w:rsidRPr="00230CF8">
        <w:rPr>
          <w:b/>
        </w:rPr>
        <w:t>межвузовских предметных олимпиад школьников</w:t>
      </w:r>
      <w:r w:rsidRPr="00230CF8">
        <w:t xml:space="preserve">, входящих в Перечень Минобрнауки РФ. </w:t>
      </w:r>
      <w:r w:rsidRPr="00230CF8">
        <w:rPr>
          <w:shd w:val="clear" w:color="auto" w:fill="FFFFFF"/>
        </w:rPr>
        <w:t>В прошедшем учебном году расширился круг межвузовских олимпиад, для которых АГУ является региональной площадкой. Мы являемся партнерами Московского, Санкт-Петербургского, Нижегородского, Новосибирского, Томского, Южно-Уральского и других университетов.</w:t>
      </w:r>
      <w:r w:rsidRPr="00230CF8">
        <w:t xml:space="preserve"> АГУ являлся соорганизатором и площадкой 15 (2017 - 11) предметных олимпиад школьников.  В олимпиадах приняли участие 4354  (2017 - 4317)  школьника (учащиеся 11-х классов –  1526 (2017 - 1066). Количество участников заключительных этапов – 1159 (2017 - 840) человек (учащиеся 11- х классов – 508 (2017 - 295). Победителями и призерами стали  159 (2017 - 173) школьников (всего побед –214 (2017 - 194), их них учащихся   11-х  классов – 66 (2017 - 54), всего побед - 102 (2017 - 60). Поступили в АГУ – 25  (2017 - 19). </w:t>
      </w:r>
      <w:r w:rsidRPr="00230CF8">
        <w:tab/>
      </w:r>
    </w:p>
    <w:p w14:paraId="030D453A" w14:textId="2717FED1" w:rsidR="007E0D30" w:rsidRPr="00230CF8" w:rsidRDefault="007E0D30" w:rsidP="00230CF8">
      <w:pPr>
        <w:pStyle w:val="afa"/>
        <w:spacing w:before="0" w:beforeAutospacing="0" w:after="0" w:afterAutospacing="0"/>
        <w:jc w:val="both"/>
      </w:pPr>
      <w:r w:rsidRPr="00230CF8">
        <w:t xml:space="preserve"> </w:t>
      </w:r>
      <w:r w:rsidRPr="00230CF8">
        <w:tab/>
        <w:t>Совместно с Центром по работе с одаренными детьми в Алтайском крае на площадке университета проведены региональные этапы ВОШ по физике, химии, биологии, экологии, праву, Турнир городов по математике, Региональный этап математической олимпиады им. Эйлера для учащихся 8-х классов</w:t>
      </w:r>
      <w:r w:rsidR="007D2181" w:rsidRPr="00230CF8">
        <w:t xml:space="preserve">, олимпиада «Формула единства», </w:t>
      </w:r>
      <w:r w:rsidRPr="00230CF8">
        <w:t>«Третье тысячелетие» (319 участников).</w:t>
      </w:r>
      <w:r w:rsidRPr="00230CF8">
        <w:rPr>
          <w:color w:val="FF0000"/>
        </w:rPr>
        <w:t xml:space="preserve"> </w:t>
      </w:r>
    </w:p>
    <w:p w14:paraId="2F258642" w14:textId="33764C00" w:rsidR="007E0D30" w:rsidRPr="00230CF8" w:rsidRDefault="007E0D30" w:rsidP="00230CF8">
      <w:pPr>
        <w:ind w:firstLine="567"/>
        <w:jc w:val="both"/>
        <w:rPr>
          <w:lang w:val="ru-RU"/>
        </w:rPr>
      </w:pPr>
      <w:r w:rsidRPr="00230CF8">
        <w:rPr>
          <w:lang w:val="ru-RU"/>
        </w:rPr>
        <w:t xml:space="preserve">Получил развитие </w:t>
      </w:r>
      <w:r w:rsidRPr="00230CF8">
        <w:rPr>
          <w:color w:val="000000"/>
          <w:lang w:val="ru-RU"/>
        </w:rPr>
        <w:t>образовательный проект «</w:t>
      </w:r>
      <w:r w:rsidRPr="00230CF8">
        <w:rPr>
          <w:b/>
          <w:color w:val="000000"/>
          <w:lang w:val="ru-RU"/>
        </w:rPr>
        <w:t>Профильные классы АлтГУ</w:t>
      </w:r>
      <w:r w:rsidRPr="00230CF8">
        <w:rPr>
          <w:color w:val="000000"/>
          <w:lang w:val="ru-RU"/>
        </w:rPr>
        <w:t xml:space="preserve">».    </w:t>
      </w:r>
      <w:r w:rsidR="007D2181" w:rsidRPr="00230CF8">
        <w:rPr>
          <w:color w:val="000000"/>
          <w:lang w:val="ru-RU"/>
        </w:rPr>
        <w:t xml:space="preserve">                         В 2017-</w:t>
      </w:r>
      <w:r w:rsidRPr="00230CF8">
        <w:rPr>
          <w:color w:val="000000"/>
          <w:lang w:val="ru-RU"/>
        </w:rPr>
        <w:t>2018 учебном году в базовых школах университета функционировало 12 профильных классов. В соответствии с приоритетными направлениями э</w:t>
      </w:r>
      <w:r w:rsidR="007D2181" w:rsidRPr="00230CF8">
        <w:rPr>
          <w:color w:val="000000"/>
          <w:lang w:val="ru-RU"/>
        </w:rPr>
        <w:t>кономики Алтайского края в 2018-</w:t>
      </w:r>
      <w:r w:rsidRPr="00230CF8">
        <w:rPr>
          <w:color w:val="000000"/>
          <w:lang w:val="ru-RU"/>
        </w:rPr>
        <w:t>2019 учебном году по договору с комитетом по образованию г. Барнаула под брендом «Лицей АлтГУ» осуществлен набор и открыты профильные классы на базе МБОУ «Лицей №86» - биологический, химический, информационно-технологический; на базе МБОУ «СОШ №120» - географический; на базе МБОУ «СОШ №55» - информационно-технологический и социально-экономический.</w:t>
      </w:r>
      <w:r w:rsidRPr="00230CF8">
        <w:rPr>
          <w:color w:val="FF0000"/>
          <w:lang w:val="ru-RU"/>
        </w:rPr>
        <w:t xml:space="preserve"> </w:t>
      </w:r>
      <w:r w:rsidRPr="00230CF8">
        <w:rPr>
          <w:lang w:val="ru-RU"/>
        </w:rPr>
        <w:t>В рамках развития Детского технопарка Алтайского края «Кванториум» открыт информационно-технологический класс в КГБОУ «Алтайский краевой</w:t>
      </w:r>
      <w:r w:rsidR="007D2181" w:rsidRPr="00230CF8">
        <w:rPr>
          <w:lang w:val="ru-RU"/>
        </w:rPr>
        <w:t xml:space="preserve"> педагогический лицей-интернат»</w:t>
      </w:r>
      <w:r w:rsidRPr="00230CF8">
        <w:rPr>
          <w:lang w:val="ru-RU"/>
        </w:rPr>
        <w:t>.</w:t>
      </w:r>
    </w:p>
    <w:p w14:paraId="4D9C50B2" w14:textId="0A41E9B8" w:rsidR="007E0D30" w:rsidRPr="00230CF8" w:rsidRDefault="007E0D30" w:rsidP="00230CF8">
      <w:pPr>
        <w:jc w:val="both"/>
        <w:rPr>
          <w:lang w:val="ru-RU"/>
        </w:rPr>
      </w:pPr>
      <w:r w:rsidRPr="00230CF8">
        <w:rPr>
          <w:lang w:val="ru-RU"/>
        </w:rPr>
        <w:t xml:space="preserve"> </w:t>
      </w:r>
      <w:r w:rsidRPr="00230CF8">
        <w:rPr>
          <w:lang w:val="ru-RU"/>
        </w:rPr>
        <w:tab/>
      </w:r>
      <w:r w:rsidRPr="00230CF8">
        <w:rPr>
          <w:color w:val="000000"/>
          <w:shd w:val="clear" w:color="auto" w:fill="FFFFFF"/>
          <w:lang w:val="ru-RU"/>
        </w:rPr>
        <w:t xml:space="preserve">Расширен перечень </w:t>
      </w:r>
      <w:r w:rsidRPr="00230CF8">
        <w:rPr>
          <w:b/>
          <w:color w:val="000000"/>
          <w:shd w:val="clear" w:color="auto" w:fill="FFFFFF"/>
          <w:lang w:val="ru-RU"/>
        </w:rPr>
        <w:t>интеллектуальных конкурсных мероприятий</w:t>
      </w:r>
      <w:r w:rsidRPr="00230CF8">
        <w:rPr>
          <w:color w:val="000000"/>
          <w:shd w:val="clear" w:color="auto" w:fill="FFFFFF"/>
          <w:lang w:val="ru-RU"/>
        </w:rPr>
        <w:t xml:space="preserve"> для школьников</w:t>
      </w:r>
      <w:r w:rsidRPr="00230CF8">
        <w:rPr>
          <w:color w:val="000000"/>
          <w:lang w:val="ru-RU"/>
        </w:rPr>
        <w:t xml:space="preserve">. </w:t>
      </w:r>
      <w:r w:rsidRPr="00230CF8">
        <w:rPr>
          <w:lang w:val="ru-RU"/>
        </w:rPr>
        <w:t xml:space="preserve">Проведены мероприятия в рамках проекта по формированию исследовательских и инженерно-технологических компетенций талантливой молодежи (научно-практическая конференция школьников города Барнаула и Алтайского края, количество участников – 225; городской конкурс исследовательских работ младших школьников «Я - исследователь», количество участников очного этапа – 240; краевой конкурс по робототехнике и интеллектуальным системам среди обучающихся Алтайского края (участников – 120+);                    </w:t>
      </w:r>
      <w:r w:rsidRPr="00230CF8">
        <w:t>IV</w:t>
      </w:r>
      <w:r w:rsidRPr="00230CF8">
        <w:rPr>
          <w:lang w:val="ru-RU"/>
        </w:rPr>
        <w:t xml:space="preserve"> тематическая площадка крупнейшего </w:t>
      </w:r>
      <w:r w:rsidRPr="00230CF8">
        <w:t>IT</w:t>
      </w:r>
      <w:r w:rsidRPr="00230CF8">
        <w:rPr>
          <w:lang w:val="ru-RU"/>
        </w:rPr>
        <w:t>-мероприятия региона «Электр</w:t>
      </w:r>
      <w:r w:rsidR="007D2181" w:rsidRPr="00230CF8">
        <w:rPr>
          <w:lang w:val="ru-RU"/>
        </w:rPr>
        <w:t>онная неделя на Алтае – 2018» (</w:t>
      </w:r>
      <w:r w:rsidRPr="00230CF8">
        <w:rPr>
          <w:lang w:val="ru-RU"/>
        </w:rPr>
        <w:t>участников</w:t>
      </w:r>
      <w:r w:rsidR="00F15CEC" w:rsidRPr="00230CF8">
        <w:rPr>
          <w:lang w:val="ru-RU"/>
        </w:rPr>
        <w:t xml:space="preserve"> -</w:t>
      </w:r>
      <w:r w:rsidRPr="00230CF8">
        <w:rPr>
          <w:lang w:val="ru-RU"/>
        </w:rPr>
        <w:t xml:space="preserve"> 200+).</w:t>
      </w:r>
    </w:p>
    <w:p w14:paraId="00D0886C" w14:textId="77777777" w:rsidR="007E0D30" w:rsidRPr="00230CF8" w:rsidRDefault="007E0D30" w:rsidP="00230CF8">
      <w:pPr>
        <w:ind w:firstLine="567"/>
        <w:jc w:val="both"/>
        <w:rPr>
          <w:lang w:val="ru-RU"/>
        </w:rPr>
      </w:pPr>
      <w:r w:rsidRPr="00230CF8">
        <w:rPr>
          <w:lang w:val="ru-RU"/>
        </w:rPr>
        <w:t xml:space="preserve">В открытой предметной олимпиаде школьников АлтГУ, которая включает в себя                        24 интеллектуальных конкурса, приняли участие 1707 школьников г. Барнаула, Алтайского края и ближнего зарубежья.  Для иногородних школьников была предоставлена возможность принять участие в олимпиаде по 5 предметам в дистанционной форме. </w:t>
      </w:r>
    </w:p>
    <w:p w14:paraId="5B0E3CD9" w14:textId="77777777" w:rsidR="007E0D30" w:rsidRPr="00230CF8" w:rsidRDefault="007E0D30" w:rsidP="00230CF8">
      <w:pPr>
        <w:ind w:firstLine="567"/>
        <w:jc w:val="both"/>
        <w:rPr>
          <w:lang w:val="ru-RU"/>
        </w:rPr>
      </w:pPr>
      <w:r w:rsidRPr="00230CF8">
        <w:rPr>
          <w:lang w:val="ru-RU"/>
        </w:rPr>
        <w:t xml:space="preserve">Инициированы и внедрены </w:t>
      </w:r>
      <w:r w:rsidRPr="00230CF8">
        <w:rPr>
          <w:b/>
          <w:lang w:val="ru-RU"/>
        </w:rPr>
        <w:t>новые форматы работы</w:t>
      </w:r>
      <w:r w:rsidRPr="00230CF8">
        <w:rPr>
          <w:lang w:val="ru-RU"/>
        </w:rPr>
        <w:t xml:space="preserve"> с одаренными детьми: </w:t>
      </w:r>
    </w:p>
    <w:p w14:paraId="4C4131B7" w14:textId="77777777" w:rsidR="007E0D30" w:rsidRPr="00230CF8" w:rsidRDefault="007E0D30" w:rsidP="00230CF8">
      <w:pPr>
        <w:jc w:val="both"/>
        <w:rPr>
          <w:lang w:val="ru-RU"/>
        </w:rPr>
      </w:pPr>
      <w:r w:rsidRPr="00230CF8">
        <w:rPr>
          <w:lang w:val="ru-RU"/>
        </w:rPr>
        <w:t xml:space="preserve">- мультиформатная площадка «Космический урок» для обучающихся общеобразовательных организаций, в рамках эксперимента по введению урока астрономии в учебный план (участников - 100+); </w:t>
      </w:r>
    </w:p>
    <w:p w14:paraId="7C1D1976" w14:textId="77777777" w:rsidR="007E0D30" w:rsidRPr="00230CF8" w:rsidRDefault="007E0D30" w:rsidP="00230CF8">
      <w:pPr>
        <w:jc w:val="both"/>
        <w:rPr>
          <w:lang w:val="ru-RU"/>
        </w:rPr>
      </w:pPr>
      <w:r w:rsidRPr="00230CF8">
        <w:rPr>
          <w:lang w:val="ru-RU"/>
        </w:rPr>
        <w:t>- молодежный квест «В Новый год с Универом», который провели Лига студентов совместно с клубом олимпиадников для участников межвузовских олимпиад школьников (участников - 60+);</w:t>
      </w:r>
    </w:p>
    <w:p w14:paraId="0366B7DC" w14:textId="00BB3C47" w:rsidR="007E0D30" w:rsidRPr="00230CF8" w:rsidRDefault="007E0D30" w:rsidP="00230CF8">
      <w:pPr>
        <w:jc w:val="both"/>
        <w:rPr>
          <w:lang w:val="ru-RU"/>
        </w:rPr>
      </w:pPr>
      <w:r w:rsidRPr="00230CF8">
        <w:rPr>
          <w:lang w:val="ru-RU"/>
        </w:rPr>
        <w:t>- совместная с индустриальным партнером - ОАО «Алтай-Кокс» олимпиада по физике для ш</w:t>
      </w:r>
      <w:r w:rsidR="00F15CEC" w:rsidRPr="00230CF8">
        <w:rPr>
          <w:lang w:val="ru-RU"/>
        </w:rPr>
        <w:t>кольников и студентов колледжей</w:t>
      </w:r>
      <w:r w:rsidRPr="00230CF8">
        <w:rPr>
          <w:lang w:val="ru-RU"/>
        </w:rPr>
        <w:t xml:space="preserve">; </w:t>
      </w:r>
    </w:p>
    <w:p w14:paraId="16A82D4B" w14:textId="77777777" w:rsidR="007E0D30" w:rsidRPr="00230CF8" w:rsidRDefault="007E0D30" w:rsidP="00230CF8">
      <w:pPr>
        <w:jc w:val="both"/>
        <w:rPr>
          <w:lang w:val="ru-RU"/>
        </w:rPr>
      </w:pPr>
      <w:r w:rsidRPr="00230CF8">
        <w:rPr>
          <w:lang w:val="ru-RU"/>
        </w:rPr>
        <w:t xml:space="preserve">- культурно-досуговое мероприятие для семейного участия «СемьЯ – Универ и Я»  (участников 400+); </w:t>
      </w:r>
    </w:p>
    <w:p w14:paraId="4CDE5CD4" w14:textId="77777777" w:rsidR="007E0D30" w:rsidRPr="00230CF8" w:rsidRDefault="007E0D30" w:rsidP="00230CF8">
      <w:pPr>
        <w:jc w:val="both"/>
        <w:rPr>
          <w:color w:val="333333"/>
          <w:shd w:val="clear" w:color="auto" w:fill="FFFFFF"/>
          <w:lang w:val="ru-RU"/>
        </w:rPr>
      </w:pPr>
      <w:r w:rsidRPr="00230CF8">
        <w:rPr>
          <w:lang w:val="ru-RU"/>
        </w:rPr>
        <w:t xml:space="preserve">- </w:t>
      </w:r>
      <w:r w:rsidRPr="00230CF8">
        <w:rPr>
          <w:shd w:val="clear" w:color="auto" w:fill="FFFFFF"/>
          <w:lang w:val="ru-RU"/>
        </w:rPr>
        <w:t>проекты, направленные на усиление взаимодействия образовательных организаций высшего образования и школы:</w:t>
      </w:r>
      <w:r w:rsidRPr="00230CF8">
        <w:rPr>
          <w:color w:val="333333"/>
          <w:shd w:val="clear" w:color="auto" w:fill="FFFFFF"/>
          <w:lang w:val="ru-RU"/>
        </w:rPr>
        <w:t xml:space="preserve"> </w:t>
      </w:r>
    </w:p>
    <w:p w14:paraId="099C0EE8" w14:textId="2A040FCA" w:rsidR="007E0D30" w:rsidRPr="00230CF8" w:rsidRDefault="007E0D30" w:rsidP="00230CF8">
      <w:pPr>
        <w:jc w:val="both"/>
        <w:rPr>
          <w:shd w:val="clear" w:color="auto" w:fill="FFFFFF"/>
          <w:lang w:val="ru-RU"/>
        </w:rPr>
      </w:pPr>
      <w:r w:rsidRPr="00230CF8">
        <w:rPr>
          <w:shd w:val="clear" w:color="auto" w:fill="FFFFFF"/>
          <w:lang w:val="ru-RU"/>
        </w:rPr>
        <w:t>-образовательный проект с учащимися 8-х классов города Барнаула «Университетский экспресс»</w:t>
      </w:r>
      <w:r w:rsidR="00F15CEC" w:rsidRPr="00230CF8">
        <w:rPr>
          <w:shd w:val="clear" w:color="auto" w:fill="FFFFFF"/>
          <w:lang w:val="ru-RU"/>
        </w:rPr>
        <w:t xml:space="preserve"> </w:t>
      </w:r>
      <w:r w:rsidRPr="00230CF8">
        <w:rPr>
          <w:shd w:val="clear" w:color="auto" w:fill="FFFFFF"/>
          <w:lang w:val="ru-RU"/>
        </w:rPr>
        <w:t>(участников 500+);</w:t>
      </w:r>
    </w:p>
    <w:p w14:paraId="42F47E3F" w14:textId="77777777" w:rsidR="007E0D30" w:rsidRPr="00230CF8" w:rsidRDefault="007E0D30" w:rsidP="00230CF8">
      <w:pPr>
        <w:jc w:val="both"/>
        <w:rPr>
          <w:shd w:val="clear" w:color="auto" w:fill="FFFFFF"/>
          <w:lang w:val="ru-RU"/>
        </w:rPr>
      </w:pPr>
      <w:r w:rsidRPr="00230CF8">
        <w:rPr>
          <w:shd w:val="clear" w:color="auto" w:fill="FFFFFF"/>
          <w:lang w:val="ru-RU"/>
        </w:rPr>
        <w:t xml:space="preserve">- АлтГУ </w:t>
      </w:r>
      <w:r w:rsidRPr="00230CF8">
        <w:rPr>
          <w:lang w:val="ru-RU"/>
        </w:rPr>
        <w:t>заявлен площадкой для прохождения профессиональных проб (проведено 30+ профпроб) для учащихся 6-10 классов в рамках проекта «Билет в будущее» (участников 100+).</w:t>
      </w:r>
    </w:p>
    <w:p w14:paraId="389C17EB" w14:textId="77777777" w:rsidR="007E0D30" w:rsidRPr="00230CF8" w:rsidRDefault="007E0D30" w:rsidP="00230CF8">
      <w:pPr>
        <w:jc w:val="both"/>
        <w:rPr>
          <w:color w:val="333333"/>
          <w:shd w:val="clear" w:color="auto" w:fill="FFFFFF"/>
          <w:lang w:val="ru-RU"/>
        </w:rPr>
      </w:pPr>
      <w:r w:rsidRPr="00230CF8">
        <w:rPr>
          <w:lang w:val="ru-RU"/>
        </w:rPr>
        <w:t xml:space="preserve">образовательный проект «Нулевой курс географического факультета» (количество участников - 50); </w:t>
      </w:r>
      <w:r w:rsidRPr="00230CF8">
        <w:rPr>
          <w:shd w:val="clear" w:color="auto" w:fill="FFFFFF"/>
          <w:lang w:val="ru-RU"/>
        </w:rPr>
        <w:t>образовательный проект «Географ и Я», количество участников – 48; Стартап-школа «Территория идей» (мастер-классы по технологическому предпринимательству), количество участников – 130; образовательный проект «Школа молодого математика», количество участников – 100</w:t>
      </w:r>
      <w:r w:rsidRPr="00230CF8">
        <w:rPr>
          <w:color w:val="333333"/>
          <w:shd w:val="clear" w:color="auto" w:fill="FFFFFF"/>
          <w:lang w:val="ru-RU"/>
        </w:rPr>
        <w:t>.</w:t>
      </w:r>
    </w:p>
    <w:p w14:paraId="574E74D3" w14:textId="77777777" w:rsidR="007E0D30" w:rsidRPr="00230CF8" w:rsidRDefault="007E0D30" w:rsidP="00230CF8">
      <w:pPr>
        <w:jc w:val="both"/>
        <w:rPr>
          <w:lang w:val="ru-RU"/>
        </w:rPr>
      </w:pPr>
      <w:r w:rsidRPr="00230CF8">
        <w:rPr>
          <w:color w:val="333333"/>
          <w:shd w:val="clear" w:color="auto" w:fill="FFFFFF"/>
          <w:lang w:val="ru-RU"/>
        </w:rPr>
        <w:tab/>
      </w:r>
      <w:r w:rsidRPr="00230CF8">
        <w:rPr>
          <w:lang w:val="ru-RU"/>
        </w:rPr>
        <w:t xml:space="preserve">Увеличилось число </w:t>
      </w:r>
      <w:r w:rsidRPr="00230CF8">
        <w:rPr>
          <w:b/>
          <w:lang w:val="ru-RU"/>
        </w:rPr>
        <w:t>проектов и мероприятий сетевого формата</w:t>
      </w:r>
      <w:r w:rsidRPr="00230CF8">
        <w:rPr>
          <w:lang w:val="ru-RU"/>
        </w:rPr>
        <w:t>:</w:t>
      </w:r>
    </w:p>
    <w:p w14:paraId="77E4B66A" w14:textId="77777777" w:rsidR="007E0D30" w:rsidRPr="00230CF8" w:rsidRDefault="007E0D30" w:rsidP="00230CF8">
      <w:pPr>
        <w:jc w:val="both"/>
        <w:rPr>
          <w:shd w:val="clear" w:color="auto" w:fill="FFFFFF"/>
          <w:lang w:val="ru-RU"/>
        </w:rPr>
      </w:pPr>
      <w:r w:rsidRPr="00230CF8">
        <w:rPr>
          <w:lang w:val="ru-RU"/>
        </w:rPr>
        <w:t xml:space="preserve">- </w:t>
      </w:r>
      <w:r w:rsidRPr="00230CF8">
        <w:rPr>
          <w:shd w:val="clear" w:color="auto" w:fill="FFFFFF"/>
          <w:lang w:val="ru-RU"/>
        </w:rPr>
        <w:t>на базе ЦМИТ в рамках договора о сотрудничестве с Детским технопарком Алтайского края «Кванториум» подготовлены 28 победителей и призеров межрегиональных                                 и всероссийских конкурсов и конференций школьников; общее количество учащихся, принявших участие в проектах ЦМИТ более 1200 человек;</w:t>
      </w:r>
    </w:p>
    <w:p w14:paraId="1C36F2B3" w14:textId="77777777" w:rsidR="007E0D30" w:rsidRPr="00230CF8" w:rsidRDefault="007E0D30" w:rsidP="00230CF8">
      <w:pPr>
        <w:jc w:val="both"/>
        <w:rPr>
          <w:color w:val="FF0000"/>
          <w:lang w:val="ru-RU"/>
        </w:rPr>
      </w:pPr>
      <w:r w:rsidRPr="00230CF8">
        <w:rPr>
          <w:color w:val="333333"/>
          <w:shd w:val="clear" w:color="auto" w:fill="FFFFFF"/>
          <w:lang w:val="ru-RU"/>
        </w:rPr>
        <w:t xml:space="preserve">- </w:t>
      </w:r>
      <w:r w:rsidRPr="00230CF8">
        <w:rPr>
          <w:lang w:val="ru-RU"/>
        </w:rPr>
        <w:t>в результате взаимодействия с партнерами (</w:t>
      </w:r>
      <w:r w:rsidRPr="00230CF8">
        <w:rPr>
          <w:shd w:val="clear" w:color="auto" w:fill="FFFFFF"/>
          <w:lang w:val="ru-RU"/>
        </w:rPr>
        <w:t xml:space="preserve">МАУ «Центр отдыха и оздоровления «Каникулы», Алтайское краевое отделение ВОО «Русское географическое общество», Алтайская краевая общественная организация «Алтайский краевой союз детских                                и подростковых организаций», </w:t>
      </w:r>
      <w:r w:rsidRPr="00230CF8">
        <w:rPr>
          <w:lang w:val="ru-RU"/>
        </w:rPr>
        <w:t xml:space="preserve">представительский центр </w:t>
      </w:r>
      <w:r w:rsidRPr="00230CF8">
        <w:rPr>
          <w:shd w:val="clear" w:color="auto" w:fill="FFFFFF"/>
          <w:lang w:val="ru-RU"/>
        </w:rPr>
        <w:t>по работе с абитуриентами АлтГУ МБОУ «Лицей №7» г. Бердск</w:t>
      </w:r>
      <w:r w:rsidRPr="00230CF8">
        <w:rPr>
          <w:lang w:val="ru-RU"/>
        </w:rPr>
        <w:t>) расширена география участников профильных смен – впервые участниками смен стали школьники Новосибирской и Кемеровской областей                                  (20 участников); впервые реализована профильная смена для младших школьников                             (28 участников); общее количество участников профильных смен – 862 (+).</w:t>
      </w:r>
    </w:p>
    <w:p w14:paraId="03098FFA" w14:textId="77777777" w:rsidR="007E0D30" w:rsidRPr="00230CF8" w:rsidRDefault="007E0D30" w:rsidP="00230CF8">
      <w:pPr>
        <w:ind w:firstLine="567"/>
        <w:jc w:val="both"/>
        <w:rPr>
          <w:lang w:val="ru-RU"/>
        </w:rPr>
      </w:pPr>
      <w:r w:rsidRPr="00230CF8">
        <w:rPr>
          <w:lang w:val="ru-RU"/>
        </w:rPr>
        <w:t xml:space="preserve">В соответствии с Положением о Региональной научно-методической консультационной площадки для учителей и родителей по работе с одаренными и талантливыми детьми обеспечено развитие направлений деятельности площадки по организации информационно-методической поддержке учителей и родителей: </w:t>
      </w:r>
    </w:p>
    <w:p w14:paraId="20E52038" w14:textId="77777777" w:rsidR="007E0D30" w:rsidRPr="00230CF8" w:rsidRDefault="007E0D30" w:rsidP="00230CF8">
      <w:pPr>
        <w:jc w:val="both"/>
        <w:rPr>
          <w:lang w:val="ru-RU"/>
        </w:rPr>
      </w:pPr>
      <w:r w:rsidRPr="00230CF8">
        <w:rPr>
          <w:lang w:val="ru-RU"/>
        </w:rPr>
        <w:t xml:space="preserve">- инициированы и проведены мероприятия по обмену опытом работы с талантливыми детьми и молодежью: круглый стол по теме «Развитие и сохранение талантов в регионе» в рамках программы </w:t>
      </w:r>
      <w:r w:rsidRPr="00230CF8">
        <w:t>II</w:t>
      </w:r>
      <w:r w:rsidRPr="00230CF8">
        <w:rPr>
          <w:lang w:val="ru-RU"/>
        </w:rPr>
        <w:t xml:space="preserve"> Всероссийской конференции «Путь к успеху: стратегии поддержки одаренных детей и молодежи» на базе Центра «Сириус» (60+ участников); региональный круглый стол «Лучшие практики работы с талантами в научно - инновационной сфере» (30+ участников);</w:t>
      </w:r>
    </w:p>
    <w:p w14:paraId="1111D93E" w14:textId="77777777" w:rsidR="007E0D30" w:rsidRPr="00230CF8" w:rsidRDefault="007E0D30" w:rsidP="00230CF8">
      <w:pPr>
        <w:jc w:val="both"/>
        <w:rPr>
          <w:lang w:val="ru-RU"/>
        </w:rPr>
      </w:pPr>
      <w:r w:rsidRPr="00230CF8">
        <w:rPr>
          <w:lang w:val="ru-RU"/>
        </w:rPr>
        <w:t xml:space="preserve">- организована серия региональных тематических семинаров и стажировочных площадок для учителей Алтайского края по актуальным вопросам работы с талантливыми и одарёнными детьми, повышению качества будущих абитуриентов (количество участников – 900+); </w:t>
      </w:r>
    </w:p>
    <w:p w14:paraId="74C7E248" w14:textId="77777777" w:rsidR="007E0D30" w:rsidRPr="00230CF8" w:rsidRDefault="007E0D30" w:rsidP="00230CF8">
      <w:pPr>
        <w:jc w:val="both"/>
        <w:rPr>
          <w:lang w:val="ru-RU"/>
        </w:rPr>
      </w:pPr>
      <w:r w:rsidRPr="00230CF8">
        <w:rPr>
          <w:lang w:val="ru-RU"/>
        </w:rPr>
        <w:t xml:space="preserve">- организовано формирование пула преподавателей, тьютеров из числа ведущих ученых, представителей предприятий-партнеров для работы с талантами (два сотрудника университета прошли обучение в Образовательном центре «Сириус»). </w:t>
      </w:r>
    </w:p>
    <w:p w14:paraId="3340DE4A" w14:textId="77777777" w:rsidR="007E0D30" w:rsidRPr="00230CF8" w:rsidRDefault="007E0D30" w:rsidP="00230CF8">
      <w:pPr>
        <w:jc w:val="both"/>
        <w:rPr>
          <w:lang w:val="ru-RU"/>
        </w:rPr>
      </w:pPr>
      <w:r w:rsidRPr="00230CF8">
        <w:rPr>
          <w:lang w:val="ru-RU"/>
        </w:rPr>
        <w:t>- обеспечено расширение спектра работы с родителями: лекторий для родителей в рамках проекта «Профнавигатор» (участников - 150+); 2 лектория «Диалог от инициативы                            к действию» (участники – 50+); цикл мероприятий «Открытое родительское собрание» по актуальным вопросам получения высшего образования, участия школьников в статусных олимпиадах, ранней  профориентации, обучения в университетских профильных классах (участников - 400+).</w:t>
      </w:r>
    </w:p>
    <w:p w14:paraId="5A9C99B8" w14:textId="77777777" w:rsidR="007E0D30" w:rsidRPr="00230CF8" w:rsidRDefault="007E0D30" w:rsidP="00230CF8">
      <w:pPr>
        <w:ind w:firstLine="708"/>
        <w:jc w:val="both"/>
        <w:rPr>
          <w:color w:val="000000"/>
          <w:lang w:val="ru-RU"/>
        </w:rPr>
      </w:pPr>
      <w:r w:rsidRPr="00230CF8">
        <w:rPr>
          <w:color w:val="000000"/>
          <w:lang w:val="ru-RU"/>
        </w:rPr>
        <w:t>На основании результатов экспертизы годовых отчетов в рамках мероприятий Министерства просвещения Российской Федерации по развитию инновационной инфраструктуры в системе образования деятельность ФИП</w:t>
      </w:r>
      <w:r w:rsidRPr="00230CF8">
        <w:rPr>
          <w:noProof/>
          <w:color w:val="FF0000"/>
          <w:lang w:val="ru-RU"/>
        </w:rPr>
        <w:t xml:space="preserve"> </w:t>
      </w:r>
      <w:r w:rsidRPr="00230CF8">
        <w:rPr>
          <w:color w:val="000000"/>
          <w:lang w:val="ru-RU"/>
        </w:rPr>
        <w:t xml:space="preserve">АлтГУ </w:t>
      </w:r>
      <w:r w:rsidRPr="00230CF8">
        <w:rPr>
          <w:noProof/>
          <w:lang w:val="ru-RU"/>
        </w:rPr>
        <w:t>в области адресной работы с талантливыми школьниками</w:t>
      </w:r>
      <w:r w:rsidRPr="00230CF8">
        <w:rPr>
          <w:color w:val="000000"/>
          <w:lang w:val="ru-RU"/>
        </w:rPr>
        <w:t xml:space="preserve"> признана «Лучшей практикой» в 2018 году. Результаты реализации проекта рекомендованы для распространения и внедрения                             в массовую практику деятельности образовательных организаций.</w:t>
      </w:r>
    </w:p>
    <w:p w14:paraId="6A110E04" w14:textId="77777777" w:rsidR="007E0D30" w:rsidRPr="00230CF8" w:rsidRDefault="007E0D30" w:rsidP="00230CF8">
      <w:pPr>
        <w:rPr>
          <w:rFonts w:eastAsia="Arial Unicode MS"/>
          <w:lang w:val="ru-RU"/>
        </w:rPr>
      </w:pPr>
    </w:p>
    <w:p w14:paraId="3FDD905D" w14:textId="77777777" w:rsidR="00FE017C" w:rsidRPr="00230CF8" w:rsidRDefault="00FE017C" w:rsidP="00230CF8">
      <w:pPr>
        <w:pStyle w:val="2"/>
        <w:numPr>
          <w:ilvl w:val="0"/>
          <w:numId w:val="0"/>
        </w:numPr>
        <w:spacing w:before="0" w:after="0"/>
        <w:ind w:left="1568"/>
        <w:jc w:val="center"/>
        <w:rPr>
          <w:rStyle w:val="10"/>
          <w:rFonts w:ascii="Times New Roman" w:eastAsia="Arial Unicode MS" w:hAnsi="Times New Roman"/>
          <w:b/>
          <w:i w:val="0"/>
          <w:kern w:val="0"/>
          <w:sz w:val="24"/>
          <w:szCs w:val="24"/>
          <w:lang w:val="ru-RU" w:eastAsia="ru-RU"/>
        </w:rPr>
      </w:pPr>
    </w:p>
    <w:p w14:paraId="2C01F26E" w14:textId="2AE612E3" w:rsidR="00540B46" w:rsidRPr="00230CF8" w:rsidRDefault="00F62FDA" w:rsidP="00230CF8">
      <w:pPr>
        <w:pStyle w:val="2"/>
        <w:numPr>
          <w:ilvl w:val="1"/>
          <w:numId w:val="9"/>
        </w:numPr>
        <w:spacing w:before="0" w:after="0"/>
        <w:ind w:left="0" w:firstLine="0"/>
        <w:jc w:val="center"/>
        <w:rPr>
          <w:rStyle w:val="10"/>
          <w:rFonts w:ascii="Times New Roman" w:eastAsia="Arial Unicode MS" w:hAnsi="Times New Roman"/>
          <w:b/>
          <w:i w:val="0"/>
          <w:sz w:val="24"/>
          <w:szCs w:val="24"/>
        </w:rPr>
      </w:pPr>
      <w:bookmarkStart w:id="9" w:name="_Toc506453757"/>
      <w:bookmarkStart w:id="10" w:name="_Toc536272900"/>
      <w:bookmarkEnd w:id="9"/>
      <w:r w:rsidRPr="00230CF8">
        <w:rPr>
          <w:rStyle w:val="10"/>
          <w:rFonts w:ascii="Times New Roman" w:eastAsia="Arial Unicode MS" w:hAnsi="Times New Roman"/>
          <w:b/>
          <w:i w:val="0"/>
          <w:sz w:val="24"/>
          <w:szCs w:val="24"/>
        </w:rPr>
        <w:t>Развитие СПО</w:t>
      </w:r>
      <w:bookmarkEnd w:id="10"/>
    </w:p>
    <w:p w14:paraId="28BEE4C3" w14:textId="77777777" w:rsidR="007E0D30" w:rsidRPr="00230CF8" w:rsidRDefault="007E0D30" w:rsidP="00230CF8">
      <w:pPr>
        <w:ind w:firstLine="708"/>
        <w:jc w:val="center"/>
        <w:rPr>
          <w:b/>
        </w:rPr>
      </w:pPr>
    </w:p>
    <w:p w14:paraId="3E5AE003" w14:textId="77777777" w:rsidR="007E0D30" w:rsidRPr="00230CF8" w:rsidRDefault="007E0D30" w:rsidP="00230CF8">
      <w:pPr>
        <w:ind w:firstLine="709"/>
        <w:jc w:val="both"/>
        <w:rPr>
          <w:color w:val="000000" w:themeColor="text1"/>
          <w:lang w:val="ru-RU"/>
        </w:rPr>
      </w:pPr>
      <w:r w:rsidRPr="00230CF8">
        <w:rPr>
          <w:color w:val="000000" w:themeColor="text1"/>
          <w:lang w:val="ru-RU"/>
        </w:rPr>
        <w:t xml:space="preserve">На сегодняшний день Колледж Алтайского государственного университета является одним из трех крупнейших учебных подразделений университета с общей численностью студентов более 1200 человек. В Колледже сформирована современная материально-техническая база, высокопрофессиональный коллектив педагогических работников, что позволяет осуществлять качественную подготовку выпускников. </w:t>
      </w:r>
    </w:p>
    <w:p w14:paraId="3F509E65" w14:textId="5CC5622F" w:rsidR="007E0D30" w:rsidRPr="00230CF8" w:rsidRDefault="007E0D30" w:rsidP="00230CF8">
      <w:pPr>
        <w:ind w:firstLine="709"/>
        <w:jc w:val="both"/>
        <w:rPr>
          <w:color w:val="000000" w:themeColor="text1"/>
          <w:lang w:val="ru-RU"/>
        </w:rPr>
      </w:pPr>
      <w:r w:rsidRPr="00230CF8">
        <w:rPr>
          <w:color w:val="000000" w:themeColor="text1"/>
          <w:lang w:val="ru-RU"/>
        </w:rPr>
        <w:t>В 2018 году количество реализуемых программ подготовки специалисто</w:t>
      </w:r>
      <w:r w:rsidR="00D01DBD" w:rsidRPr="00230CF8">
        <w:rPr>
          <w:color w:val="000000" w:themeColor="text1"/>
          <w:lang w:val="ru-RU"/>
        </w:rPr>
        <w:t>в среднего звена в Колледже – 12</w:t>
      </w:r>
      <w:r w:rsidRPr="00230CF8">
        <w:rPr>
          <w:color w:val="000000" w:themeColor="text1"/>
          <w:lang w:val="ru-RU"/>
        </w:rPr>
        <w:t>, в том числе шесть ППССЗ – на базе основного общего образования, шесть – на базе среднего общего образования.</w:t>
      </w:r>
    </w:p>
    <w:p w14:paraId="12D9513A" w14:textId="77777777" w:rsidR="007E0D30" w:rsidRPr="00230CF8" w:rsidRDefault="007E0D30" w:rsidP="00230CF8">
      <w:pPr>
        <w:ind w:firstLine="708"/>
        <w:jc w:val="center"/>
        <w:rPr>
          <w:rFonts w:eastAsia="Calibri"/>
          <w:b/>
          <w:lang w:val="ru-RU"/>
        </w:rPr>
      </w:pPr>
    </w:p>
    <w:p w14:paraId="360DCAF4" w14:textId="77777777" w:rsidR="007E0D30" w:rsidRPr="00230CF8" w:rsidRDefault="007E0D30" w:rsidP="00230CF8">
      <w:pPr>
        <w:ind w:firstLine="708"/>
        <w:jc w:val="center"/>
        <w:rPr>
          <w:b/>
          <w:lang w:val="ru-RU"/>
        </w:rPr>
      </w:pPr>
      <w:r w:rsidRPr="00230CF8">
        <w:rPr>
          <w:b/>
          <w:lang w:val="ru-RU"/>
        </w:rPr>
        <w:t>Профориентационная работа и итоги набора 2018 года.</w:t>
      </w:r>
    </w:p>
    <w:p w14:paraId="4A2FC4E9" w14:textId="77777777" w:rsidR="007E0D30" w:rsidRPr="00230CF8" w:rsidRDefault="007E0D30" w:rsidP="00230CF8">
      <w:pPr>
        <w:ind w:firstLine="708"/>
        <w:jc w:val="center"/>
        <w:rPr>
          <w:b/>
          <w:lang w:val="ru-RU"/>
        </w:rPr>
      </w:pPr>
    </w:p>
    <w:p w14:paraId="25A2096B" w14:textId="77777777" w:rsidR="007E0D30" w:rsidRPr="00230CF8" w:rsidRDefault="007E0D30" w:rsidP="00230CF8">
      <w:pPr>
        <w:ind w:firstLine="708"/>
        <w:jc w:val="both"/>
        <w:rPr>
          <w:lang w:val="ru-RU"/>
        </w:rPr>
      </w:pPr>
      <w:r w:rsidRPr="00230CF8">
        <w:rPr>
          <w:lang w:val="ru-RU"/>
        </w:rPr>
        <w:t>В 2018 году Колледж провел следующие мероприятия для привлечения абитуриентов:</w:t>
      </w:r>
    </w:p>
    <w:p w14:paraId="37E59992" w14:textId="705B389F" w:rsidR="00853B7B" w:rsidRPr="00230CF8" w:rsidRDefault="007E0D30" w:rsidP="00230CF8">
      <w:pPr>
        <w:ind w:firstLine="708"/>
        <w:jc w:val="both"/>
        <w:rPr>
          <w:lang w:val="ru-RU"/>
        </w:rPr>
      </w:pPr>
      <w:r w:rsidRPr="00230CF8">
        <w:rPr>
          <w:lang w:val="ru-RU"/>
        </w:rPr>
        <w:t>1. Выездные профориентационные мероприятия с проведением мастер-классов среди учащихся 9-11 классов шко</w:t>
      </w:r>
      <w:r w:rsidR="00853B7B" w:rsidRPr="00230CF8">
        <w:rPr>
          <w:lang w:val="ru-RU"/>
        </w:rPr>
        <w:t>л г. Бийска, г. Заринска, Горного</w:t>
      </w:r>
    </w:p>
    <w:p w14:paraId="5450217D" w14:textId="21173C09" w:rsidR="007E0D30" w:rsidRPr="00230CF8" w:rsidRDefault="00853B7B" w:rsidP="00230CF8">
      <w:pPr>
        <w:ind w:firstLine="708"/>
        <w:jc w:val="both"/>
        <w:rPr>
          <w:lang w:val="ru-RU"/>
        </w:rPr>
      </w:pPr>
      <w:r w:rsidRPr="00230CF8">
        <w:rPr>
          <w:lang w:val="ru-RU"/>
        </w:rPr>
        <w:t xml:space="preserve"> Алтая</w:t>
      </w:r>
      <w:r w:rsidR="007E0D30" w:rsidRPr="00230CF8">
        <w:rPr>
          <w:lang w:val="ru-RU"/>
        </w:rPr>
        <w:t>,  г. Новоалтайск</w:t>
      </w:r>
      <w:r w:rsidRPr="00230CF8">
        <w:rPr>
          <w:lang w:val="ru-RU"/>
        </w:rPr>
        <w:t>а</w:t>
      </w:r>
      <w:r w:rsidR="00092146" w:rsidRPr="00230CF8">
        <w:rPr>
          <w:lang w:val="ru-RU"/>
        </w:rPr>
        <w:t>, с. Топчихи</w:t>
      </w:r>
      <w:r w:rsidR="007E0D30" w:rsidRPr="00230CF8">
        <w:rPr>
          <w:lang w:val="ru-RU"/>
        </w:rPr>
        <w:t>, г.</w:t>
      </w:r>
      <w:r w:rsidRPr="00230CF8">
        <w:rPr>
          <w:lang w:val="ru-RU"/>
        </w:rPr>
        <w:t xml:space="preserve"> </w:t>
      </w:r>
      <w:r w:rsidR="007E0D30" w:rsidRPr="00230CF8">
        <w:rPr>
          <w:lang w:val="ru-RU"/>
        </w:rPr>
        <w:t>Алейск</w:t>
      </w:r>
      <w:r w:rsidRPr="00230CF8">
        <w:rPr>
          <w:lang w:val="ru-RU"/>
        </w:rPr>
        <w:t>а</w:t>
      </w:r>
      <w:r w:rsidR="007E0D30" w:rsidRPr="00230CF8">
        <w:rPr>
          <w:lang w:val="ru-RU"/>
        </w:rPr>
        <w:t xml:space="preserve">. </w:t>
      </w:r>
    </w:p>
    <w:p w14:paraId="2121AD86" w14:textId="77777777" w:rsidR="007E0D30" w:rsidRPr="00230CF8" w:rsidRDefault="007E0D30" w:rsidP="00230CF8">
      <w:pPr>
        <w:ind w:firstLine="708"/>
        <w:rPr>
          <w:lang w:val="ru-RU"/>
        </w:rPr>
      </w:pPr>
      <w:r w:rsidRPr="00230CF8">
        <w:rPr>
          <w:lang w:val="ru-RU"/>
        </w:rPr>
        <w:t>2. В школах города Барнаула:</w:t>
      </w:r>
    </w:p>
    <w:p w14:paraId="240AC3D9" w14:textId="77777777" w:rsidR="007E0D30" w:rsidRPr="00230CF8" w:rsidRDefault="007E0D30" w:rsidP="00230CF8">
      <w:pPr>
        <w:ind w:firstLine="708"/>
        <w:rPr>
          <w:lang w:val="ru-RU"/>
        </w:rPr>
      </w:pPr>
      <w:r w:rsidRPr="00230CF8">
        <w:rPr>
          <w:lang w:val="ru-RU"/>
        </w:rPr>
        <w:t>- Гимназия № 22, учащиеся 8-11 кл, мастер-класс «Я умею составлять документы»;</w:t>
      </w:r>
    </w:p>
    <w:p w14:paraId="4C083153" w14:textId="77777777" w:rsidR="007E0D30" w:rsidRPr="00230CF8" w:rsidRDefault="007E0D30" w:rsidP="00230CF8">
      <w:pPr>
        <w:ind w:firstLine="708"/>
        <w:rPr>
          <w:lang w:val="ru-RU"/>
        </w:rPr>
      </w:pPr>
      <w:r w:rsidRPr="00230CF8">
        <w:rPr>
          <w:lang w:val="ru-RU"/>
        </w:rPr>
        <w:t>- МБОУ СОШ № 55, учащиеся 9-11 кл., мастер-класс «Дружу с финансами»;</w:t>
      </w:r>
    </w:p>
    <w:p w14:paraId="715920A8" w14:textId="77777777" w:rsidR="007E0D30" w:rsidRPr="00230CF8" w:rsidRDefault="007E0D30" w:rsidP="00230CF8">
      <w:pPr>
        <w:ind w:firstLine="708"/>
        <w:rPr>
          <w:lang w:val="ru-RU"/>
        </w:rPr>
      </w:pPr>
      <w:r w:rsidRPr="00230CF8">
        <w:rPr>
          <w:lang w:val="ru-RU"/>
        </w:rPr>
        <w:t>- МБОУ Лицей № 122, учащиеся 9, 11 кл.;</w:t>
      </w:r>
    </w:p>
    <w:p w14:paraId="0346AF44" w14:textId="77777777" w:rsidR="007E0D30" w:rsidRPr="00230CF8" w:rsidRDefault="007E0D30" w:rsidP="00230CF8">
      <w:pPr>
        <w:ind w:firstLine="708"/>
        <w:rPr>
          <w:lang w:val="ru-RU"/>
        </w:rPr>
      </w:pPr>
      <w:r w:rsidRPr="00230CF8">
        <w:rPr>
          <w:lang w:val="ru-RU"/>
        </w:rPr>
        <w:t>- МБОУ Лицей № 86, учащиеся, 9-11 кл., мастер-класс «Занимательная бухгалтерия»;</w:t>
      </w:r>
    </w:p>
    <w:p w14:paraId="49BE7C46" w14:textId="77777777" w:rsidR="007E0D30" w:rsidRPr="00230CF8" w:rsidRDefault="007E0D30" w:rsidP="00230CF8">
      <w:pPr>
        <w:ind w:firstLine="708"/>
        <w:rPr>
          <w:lang w:val="ru-RU"/>
        </w:rPr>
      </w:pPr>
      <w:r w:rsidRPr="00230CF8">
        <w:rPr>
          <w:lang w:val="ru-RU"/>
        </w:rPr>
        <w:t>- СОШ № 59 г. Барнаула (Два 9-х класса)</w:t>
      </w:r>
    </w:p>
    <w:p w14:paraId="2BB26898" w14:textId="77777777" w:rsidR="007E0D30" w:rsidRPr="00230CF8" w:rsidRDefault="007E0D30" w:rsidP="00230CF8">
      <w:pPr>
        <w:ind w:firstLine="708"/>
        <w:rPr>
          <w:lang w:val="ru-RU"/>
        </w:rPr>
      </w:pPr>
      <w:r w:rsidRPr="00230CF8">
        <w:rPr>
          <w:lang w:val="ru-RU"/>
        </w:rPr>
        <w:t>- МБОУ «Средняя общеобразовательная школа № 99», учащиеся 9-10 кл., мастер-класс «5 приемов креативного мышления»;</w:t>
      </w:r>
    </w:p>
    <w:p w14:paraId="76634D8E" w14:textId="77777777" w:rsidR="007E0D30" w:rsidRPr="00230CF8" w:rsidRDefault="007E0D30" w:rsidP="00230CF8">
      <w:pPr>
        <w:ind w:firstLine="708"/>
        <w:rPr>
          <w:lang w:val="ru-RU"/>
        </w:rPr>
      </w:pPr>
      <w:r w:rsidRPr="00230CF8">
        <w:rPr>
          <w:lang w:val="ru-RU"/>
        </w:rPr>
        <w:t>- МБОУ «Гимназия №45», учащиеся 9-10 кл.</w:t>
      </w:r>
    </w:p>
    <w:p w14:paraId="5AA34595" w14:textId="77777777" w:rsidR="007E0D30" w:rsidRPr="00230CF8" w:rsidRDefault="007E0D30" w:rsidP="00230CF8">
      <w:pPr>
        <w:ind w:firstLine="708"/>
        <w:rPr>
          <w:lang w:val="ru-RU"/>
        </w:rPr>
      </w:pPr>
      <w:r w:rsidRPr="00230CF8">
        <w:rPr>
          <w:lang w:val="ru-RU"/>
        </w:rPr>
        <w:t>- МБОУ «СОШ № 59», учащиеся 9 кл.</w:t>
      </w:r>
    </w:p>
    <w:p w14:paraId="44B14EDA" w14:textId="77777777" w:rsidR="007E0D30" w:rsidRPr="00230CF8" w:rsidRDefault="007E0D30" w:rsidP="00230CF8">
      <w:pPr>
        <w:ind w:firstLine="708"/>
        <w:rPr>
          <w:lang w:val="ru-RU"/>
        </w:rPr>
      </w:pPr>
      <w:r w:rsidRPr="00230CF8">
        <w:rPr>
          <w:lang w:val="ru-RU"/>
        </w:rPr>
        <w:t xml:space="preserve">- МБОУ «Гимназия № 80», родительские собрания 9-11 кл. </w:t>
      </w:r>
    </w:p>
    <w:p w14:paraId="612AE659" w14:textId="77777777" w:rsidR="007E0D30" w:rsidRPr="00230CF8" w:rsidRDefault="007E0D30" w:rsidP="00230CF8">
      <w:pPr>
        <w:ind w:firstLine="708"/>
        <w:rPr>
          <w:lang w:val="ru-RU"/>
        </w:rPr>
      </w:pPr>
      <w:r w:rsidRPr="00230CF8">
        <w:rPr>
          <w:lang w:val="ru-RU"/>
        </w:rPr>
        <w:t xml:space="preserve">- МБОУ СОШ № 114, учащиеся 9-11 кл., мастер-классы « «5 приемов креативного мышления», «Праздничная сервировка стола», «Я умею составлять документы», «Дружу с финансами». </w:t>
      </w:r>
    </w:p>
    <w:p w14:paraId="686FA16E" w14:textId="20E7E574" w:rsidR="007E0D30" w:rsidRPr="00230CF8" w:rsidRDefault="007E0D30" w:rsidP="00230CF8">
      <w:pPr>
        <w:ind w:firstLine="708"/>
        <w:jc w:val="both"/>
        <w:rPr>
          <w:lang w:val="ru-RU"/>
        </w:rPr>
      </w:pPr>
      <w:r w:rsidRPr="00230CF8">
        <w:rPr>
          <w:lang w:val="ru-RU"/>
        </w:rPr>
        <w:t xml:space="preserve"> 3. В рамках реализации программы «Работа с детьми по профессиональным направлени</w:t>
      </w:r>
      <w:r w:rsidR="00853B7B" w:rsidRPr="00230CF8">
        <w:rPr>
          <w:lang w:val="ru-RU"/>
        </w:rPr>
        <w:t>ям и профориентации школьников»</w:t>
      </w:r>
      <w:r w:rsidRPr="00230CF8">
        <w:rPr>
          <w:lang w:val="ru-RU"/>
        </w:rPr>
        <w:t xml:space="preserve"> с целью подготовки учащихся к выбору профессии для выпускни</w:t>
      </w:r>
      <w:r w:rsidR="00853B7B" w:rsidRPr="00230CF8">
        <w:rPr>
          <w:lang w:val="ru-RU"/>
        </w:rPr>
        <w:t>ков 9,11 классов и их родителей</w:t>
      </w:r>
      <w:r w:rsidRPr="00230CF8">
        <w:rPr>
          <w:lang w:val="ru-RU"/>
        </w:rPr>
        <w:t xml:space="preserve"> принимали участие в ярмарках профессий «Построй свое будущее» среди учащихся </w:t>
      </w:r>
      <w:r w:rsidR="00055A2A" w:rsidRPr="00230CF8">
        <w:rPr>
          <w:lang w:val="ru-RU"/>
        </w:rPr>
        <w:t>школ районов г. Барнаула (</w:t>
      </w:r>
      <w:r w:rsidRPr="00230CF8">
        <w:rPr>
          <w:lang w:val="ru-RU"/>
        </w:rPr>
        <w:t xml:space="preserve">март-апрель 2018 г.)  </w:t>
      </w:r>
    </w:p>
    <w:p w14:paraId="1D90D965" w14:textId="77777777" w:rsidR="007E0D30" w:rsidRPr="00230CF8" w:rsidRDefault="007E0D30" w:rsidP="00230CF8">
      <w:pPr>
        <w:ind w:firstLine="708"/>
        <w:jc w:val="both"/>
        <w:rPr>
          <w:lang w:val="ru-RU"/>
        </w:rPr>
      </w:pPr>
      <w:r w:rsidRPr="00230CF8">
        <w:rPr>
          <w:lang w:val="ru-RU"/>
        </w:rPr>
        <w:t>4. День открытых дверей Колледжа АлтГУ. Посетили более 300 абитуриентов учащиеся школ г. Барнаула и Алтайского края (февраль 2018 г.).</w:t>
      </w:r>
    </w:p>
    <w:p w14:paraId="58F0C8C3" w14:textId="77777777" w:rsidR="007E0D30" w:rsidRPr="00230CF8" w:rsidRDefault="007E0D30" w:rsidP="00230CF8">
      <w:pPr>
        <w:ind w:firstLine="708"/>
        <w:rPr>
          <w:lang w:val="ru-RU"/>
        </w:rPr>
      </w:pPr>
      <w:r w:rsidRPr="00230CF8">
        <w:rPr>
          <w:lang w:val="ru-RU"/>
        </w:rPr>
        <w:t>5. Участие в Днях открытых дверей АлтГУ.</w:t>
      </w:r>
    </w:p>
    <w:p w14:paraId="2852CF36" w14:textId="77777777" w:rsidR="007E0D30" w:rsidRPr="00230CF8" w:rsidRDefault="007E0D30" w:rsidP="00230CF8">
      <w:pPr>
        <w:ind w:firstLine="708"/>
        <w:rPr>
          <w:lang w:val="ru-RU"/>
        </w:rPr>
      </w:pPr>
      <w:r w:rsidRPr="00230CF8">
        <w:rPr>
          <w:lang w:val="ru-RU"/>
        </w:rPr>
        <w:t>6. Выставка работ студентов Колледжа АлтГУ в выставочном зале «Вдохновение» Ребрихинской детской школы искусств (Ребрихинский р-он,  с. Ребриха)</w:t>
      </w:r>
    </w:p>
    <w:p w14:paraId="0BE41373" w14:textId="77777777" w:rsidR="007E0D30" w:rsidRPr="00230CF8" w:rsidRDefault="007E0D30" w:rsidP="00230CF8">
      <w:pPr>
        <w:ind w:firstLine="708"/>
        <w:jc w:val="both"/>
        <w:rPr>
          <w:lang w:val="ru-RU"/>
        </w:rPr>
      </w:pPr>
      <w:r w:rsidRPr="00230CF8">
        <w:rPr>
          <w:lang w:val="ru-RU"/>
        </w:rPr>
        <w:t>7. Выставка копийных  работ студентов Колледжа АлтГУ в выставочном зале «Республика ИЗО».</w:t>
      </w:r>
    </w:p>
    <w:p w14:paraId="47CAEB88" w14:textId="77777777" w:rsidR="007E0D30" w:rsidRPr="00230CF8" w:rsidRDefault="007E0D30" w:rsidP="00230CF8">
      <w:pPr>
        <w:ind w:firstLine="708"/>
        <w:jc w:val="both"/>
        <w:rPr>
          <w:lang w:val="ru-RU"/>
        </w:rPr>
      </w:pPr>
      <w:r w:rsidRPr="00230CF8">
        <w:rPr>
          <w:lang w:val="ru-RU"/>
        </w:rPr>
        <w:t>8. Выставочная зона на Празднике «Цветение Маральника» ОЭЗ Бирюзовая Катунь.</w:t>
      </w:r>
    </w:p>
    <w:p w14:paraId="4EBAA88E" w14:textId="77777777" w:rsidR="007E0D30" w:rsidRPr="00230CF8" w:rsidRDefault="007E0D30" w:rsidP="00230CF8">
      <w:pPr>
        <w:ind w:firstLine="708"/>
        <w:rPr>
          <w:lang w:val="ru-RU"/>
        </w:rPr>
      </w:pPr>
      <w:r w:rsidRPr="00230CF8">
        <w:rPr>
          <w:lang w:val="ru-RU"/>
        </w:rPr>
        <w:t>9. Мастер-классы. Парк культуры и отдыха Центральный г. Барнаула</w:t>
      </w:r>
    </w:p>
    <w:p w14:paraId="69E13BDB" w14:textId="77777777" w:rsidR="007E0D30" w:rsidRPr="00230CF8" w:rsidRDefault="007E0D30" w:rsidP="00230CF8">
      <w:pPr>
        <w:ind w:firstLine="708"/>
        <w:rPr>
          <w:lang w:val="ru-RU"/>
        </w:rPr>
      </w:pPr>
      <w:r w:rsidRPr="00230CF8">
        <w:rPr>
          <w:lang w:val="ru-RU"/>
        </w:rPr>
        <w:t>10. Проект о выпускниках Колледжа «Моя профессия – дизайнер: Дудинская Юлия».</w:t>
      </w:r>
    </w:p>
    <w:p w14:paraId="00C22C76" w14:textId="61E8AFD4" w:rsidR="007E0D30" w:rsidRPr="00230CF8" w:rsidRDefault="007E0D30" w:rsidP="00230CF8">
      <w:pPr>
        <w:ind w:firstLine="708"/>
        <w:rPr>
          <w:lang w:val="ru-RU"/>
        </w:rPr>
      </w:pPr>
      <w:r w:rsidRPr="00230CF8">
        <w:rPr>
          <w:lang w:val="ru-RU"/>
        </w:rPr>
        <w:t>11. Ярмарка вакансий  учебных и рабочих мест, Двор</w:t>
      </w:r>
      <w:r w:rsidR="00BF08E7" w:rsidRPr="00230CF8">
        <w:rPr>
          <w:lang w:val="ru-RU"/>
        </w:rPr>
        <w:t>ец зрелищ и спорта им. Титова (</w:t>
      </w:r>
      <w:r w:rsidRPr="00230CF8">
        <w:rPr>
          <w:lang w:val="ru-RU"/>
        </w:rPr>
        <w:t>май 2018)</w:t>
      </w:r>
    </w:p>
    <w:p w14:paraId="34304D8F" w14:textId="77777777" w:rsidR="007E0D30" w:rsidRPr="00230CF8" w:rsidRDefault="007E0D30" w:rsidP="00230CF8">
      <w:pPr>
        <w:ind w:firstLine="708"/>
        <w:jc w:val="both"/>
        <w:rPr>
          <w:lang w:val="ru-RU"/>
        </w:rPr>
      </w:pPr>
    </w:p>
    <w:p w14:paraId="3C1C449C" w14:textId="77777777" w:rsidR="007E0D30" w:rsidRPr="00230CF8" w:rsidRDefault="007E0D30" w:rsidP="00230CF8">
      <w:pPr>
        <w:ind w:firstLine="708"/>
        <w:jc w:val="both"/>
        <w:rPr>
          <w:lang w:val="ru-RU"/>
        </w:rPr>
      </w:pPr>
      <w:r w:rsidRPr="00230CF8">
        <w:rPr>
          <w:lang w:val="ru-RU"/>
        </w:rPr>
        <w:t xml:space="preserve">С января по июнь 2018 года была организована эффективная профориентационная работа, охватывающая большое количество мероприятий по информированию школьников об обучении в Колледже АлтГУ. </w:t>
      </w:r>
    </w:p>
    <w:p w14:paraId="2380FBF6" w14:textId="77777777" w:rsidR="007E0D30" w:rsidRPr="00230CF8" w:rsidRDefault="007E0D30" w:rsidP="00230CF8">
      <w:pPr>
        <w:ind w:firstLine="708"/>
        <w:jc w:val="both"/>
      </w:pPr>
      <w:r w:rsidRPr="00230CF8">
        <w:rPr>
          <w:lang w:val="ru-RU"/>
        </w:rPr>
        <w:t xml:space="preserve">На протяжении всех лет Колледж осуществляет прием абитуриентов в полном соответствии с планом набора. </w:t>
      </w:r>
      <w:r w:rsidRPr="00230CF8">
        <w:t>В 2018 году произошло перевыполнение плана по дополнительному набору.</w:t>
      </w:r>
    </w:p>
    <w:tbl>
      <w:tblPr>
        <w:tblW w:w="9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58"/>
        <w:gridCol w:w="1560"/>
        <w:gridCol w:w="2551"/>
      </w:tblGrid>
      <w:tr w:rsidR="007E0D30" w:rsidRPr="006237AF" w14:paraId="3DDAE77C" w14:textId="77777777" w:rsidTr="007E0D30">
        <w:tc>
          <w:tcPr>
            <w:tcW w:w="5058" w:type="dxa"/>
            <w:tcBorders>
              <w:top w:val="single" w:sz="4" w:space="0" w:color="auto"/>
              <w:left w:val="single" w:sz="4" w:space="0" w:color="auto"/>
              <w:bottom w:val="single" w:sz="4" w:space="0" w:color="auto"/>
              <w:right w:val="single" w:sz="4" w:space="0" w:color="auto"/>
            </w:tcBorders>
            <w:vAlign w:val="center"/>
            <w:hideMark/>
          </w:tcPr>
          <w:p w14:paraId="264EE216" w14:textId="77777777" w:rsidR="007E0D30" w:rsidRPr="00230CF8" w:rsidRDefault="007E0D30" w:rsidP="00230CF8">
            <w:pPr>
              <w:jc w:val="both"/>
            </w:pPr>
            <w:r w:rsidRPr="00230CF8">
              <w:t>Показатель</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B44380A" w14:textId="77777777" w:rsidR="007E0D30" w:rsidRPr="00230CF8" w:rsidRDefault="007E0D30" w:rsidP="00230CF8">
            <w:pPr>
              <w:jc w:val="both"/>
            </w:pPr>
            <w:r w:rsidRPr="00230CF8">
              <w:t>2018 г.</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326AD80" w14:textId="77777777" w:rsidR="007E0D30" w:rsidRPr="00230CF8" w:rsidRDefault="007E0D30" w:rsidP="00230CF8">
            <w:pPr>
              <w:jc w:val="both"/>
              <w:rPr>
                <w:lang w:val="ru-RU"/>
              </w:rPr>
            </w:pPr>
            <w:r w:rsidRPr="00230CF8">
              <w:rPr>
                <w:lang w:val="ru-RU"/>
              </w:rPr>
              <w:t>Изменение в %</w:t>
            </w:r>
            <w:r w:rsidRPr="00230CF8">
              <w:rPr>
                <w:lang w:val="ru-RU"/>
              </w:rPr>
              <w:br/>
              <w:t xml:space="preserve">по сравнению с </w:t>
            </w:r>
            <w:r w:rsidRPr="00230CF8">
              <w:rPr>
                <w:lang w:val="ru-RU"/>
              </w:rPr>
              <w:br/>
              <w:t>2017 г.</w:t>
            </w:r>
          </w:p>
        </w:tc>
      </w:tr>
      <w:tr w:rsidR="007E0D30" w:rsidRPr="00230CF8" w14:paraId="4E9543FB" w14:textId="77777777" w:rsidTr="007E0D30">
        <w:tc>
          <w:tcPr>
            <w:tcW w:w="5058" w:type="dxa"/>
            <w:tcBorders>
              <w:top w:val="single" w:sz="4" w:space="0" w:color="auto"/>
              <w:left w:val="single" w:sz="4" w:space="0" w:color="auto"/>
              <w:bottom w:val="single" w:sz="4" w:space="0" w:color="auto"/>
              <w:right w:val="single" w:sz="4" w:space="0" w:color="auto"/>
            </w:tcBorders>
            <w:hideMark/>
          </w:tcPr>
          <w:p w14:paraId="11EF4DAD" w14:textId="77777777" w:rsidR="007E0D30" w:rsidRPr="00230CF8" w:rsidRDefault="007E0D30" w:rsidP="00230CF8">
            <w:pPr>
              <w:jc w:val="both"/>
            </w:pPr>
            <w:r w:rsidRPr="00230CF8">
              <w:t>Количество поданных заявлений, всего</w:t>
            </w:r>
          </w:p>
        </w:tc>
        <w:tc>
          <w:tcPr>
            <w:tcW w:w="1560" w:type="dxa"/>
            <w:tcBorders>
              <w:top w:val="single" w:sz="4" w:space="0" w:color="auto"/>
              <w:left w:val="single" w:sz="4" w:space="0" w:color="auto"/>
              <w:bottom w:val="single" w:sz="4" w:space="0" w:color="auto"/>
              <w:right w:val="single" w:sz="4" w:space="0" w:color="auto"/>
            </w:tcBorders>
            <w:hideMark/>
          </w:tcPr>
          <w:p w14:paraId="2483A038" w14:textId="77777777" w:rsidR="007E0D30" w:rsidRPr="00230CF8" w:rsidRDefault="007E0D30" w:rsidP="00230CF8">
            <w:pPr>
              <w:jc w:val="both"/>
            </w:pPr>
            <w:r w:rsidRPr="00230CF8">
              <w:t>1632</w:t>
            </w:r>
          </w:p>
        </w:tc>
        <w:tc>
          <w:tcPr>
            <w:tcW w:w="2551" w:type="dxa"/>
            <w:tcBorders>
              <w:top w:val="single" w:sz="4" w:space="0" w:color="auto"/>
              <w:left w:val="single" w:sz="4" w:space="0" w:color="auto"/>
              <w:bottom w:val="single" w:sz="4" w:space="0" w:color="auto"/>
              <w:right w:val="single" w:sz="4" w:space="0" w:color="auto"/>
            </w:tcBorders>
            <w:hideMark/>
          </w:tcPr>
          <w:p w14:paraId="68A64AED" w14:textId="77777777" w:rsidR="007E0D30" w:rsidRPr="00230CF8" w:rsidRDefault="007E0D30" w:rsidP="00230CF8">
            <w:pPr>
              <w:jc w:val="both"/>
            </w:pPr>
            <w:r w:rsidRPr="00230CF8">
              <w:t>на 10 % больше</w:t>
            </w:r>
          </w:p>
        </w:tc>
      </w:tr>
      <w:tr w:rsidR="007E0D30" w:rsidRPr="00230CF8" w14:paraId="1DF3E63D" w14:textId="77777777" w:rsidTr="007E0D30">
        <w:tc>
          <w:tcPr>
            <w:tcW w:w="5058" w:type="dxa"/>
            <w:tcBorders>
              <w:top w:val="single" w:sz="4" w:space="0" w:color="auto"/>
              <w:left w:val="single" w:sz="4" w:space="0" w:color="auto"/>
              <w:bottom w:val="single" w:sz="4" w:space="0" w:color="auto"/>
              <w:right w:val="single" w:sz="4" w:space="0" w:color="auto"/>
            </w:tcBorders>
            <w:hideMark/>
          </w:tcPr>
          <w:p w14:paraId="4F5DE4E0" w14:textId="77777777" w:rsidR="007E0D30" w:rsidRPr="00230CF8" w:rsidRDefault="007E0D30" w:rsidP="00230CF8">
            <w:pPr>
              <w:jc w:val="both"/>
            </w:pPr>
            <w:r w:rsidRPr="00230CF8">
              <w:t>В том числе:</w:t>
            </w:r>
          </w:p>
        </w:tc>
        <w:tc>
          <w:tcPr>
            <w:tcW w:w="4111" w:type="dxa"/>
            <w:gridSpan w:val="2"/>
            <w:tcBorders>
              <w:top w:val="single" w:sz="4" w:space="0" w:color="auto"/>
              <w:left w:val="single" w:sz="4" w:space="0" w:color="auto"/>
              <w:bottom w:val="single" w:sz="4" w:space="0" w:color="auto"/>
              <w:right w:val="single" w:sz="4" w:space="0" w:color="auto"/>
            </w:tcBorders>
          </w:tcPr>
          <w:p w14:paraId="60224668" w14:textId="77777777" w:rsidR="007E0D30" w:rsidRPr="00230CF8" w:rsidRDefault="007E0D30" w:rsidP="00230CF8">
            <w:pPr>
              <w:jc w:val="both"/>
            </w:pPr>
          </w:p>
        </w:tc>
      </w:tr>
      <w:tr w:rsidR="007E0D30" w:rsidRPr="00230CF8" w14:paraId="1837F5F2" w14:textId="77777777" w:rsidTr="007E0D30">
        <w:tc>
          <w:tcPr>
            <w:tcW w:w="5058" w:type="dxa"/>
            <w:tcBorders>
              <w:top w:val="single" w:sz="4" w:space="0" w:color="auto"/>
              <w:left w:val="single" w:sz="4" w:space="0" w:color="auto"/>
              <w:bottom w:val="single" w:sz="4" w:space="0" w:color="auto"/>
              <w:right w:val="single" w:sz="4" w:space="0" w:color="auto"/>
            </w:tcBorders>
            <w:hideMark/>
          </w:tcPr>
          <w:p w14:paraId="30D47F90" w14:textId="77777777" w:rsidR="007E0D30" w:rsidRPr="00230CF8" w:rsidRDefault="007E0D30" w:rsidP="00230CF8">
            <w:pPr>
              <w:jc w:val="both"/>
            </w:pPr>
            <w:r w:rsidRPr="00230CF8">
              <w:t>– за счет бюджетных ассигнований</w:t>
            </w:r>
          </w:p>
        </w:tc>
        <w:tc>
          <w:tcPr>
            <w:tcW w:w="1560" w:type="dxa"/>
            <w:tcBorders>
              <w:top w:val="single" w:sz="4" w:space="0" w:color="auto"/>
              <w:left w:val="single" w:sz="4" w:space="0" w:color="auto"/>
              <w:bottom w:val="single" w:sz="4" w:space="0" w:color="auto"/>
              <w:right w:val="single" w:sz="4" w:space="0" w:color="auto"/>
            </w:tcBorders>
            <w:hideMark/>
          </w:tcPr>
          <w:p w14:paraId="632E8323" w14:textId="77777777" w:rsidR="007E0D30" w:rsidRPr="00230CF8" w:rsidRDefault="007E0D30" w:rsidP="00230CF8">
            <w:pPr>
              <w:jc w:val="both"/>
            </w:pPr>
            <w:r w:rsidRPr="00230CF8">
              <w:t>873</w:t>
            </w:r>
          </w:p>
        </w:tc>
        <w:tc>
          <w:tcPr>
            <w:tcW w:w="2551" w:type="dxa"/>
            <w:tcBorders>
              <w:top w:val="single" w:sz="4" w:space="0" w:color="auto"/>
              <w:left w:val="single" w:sz="4" w:space="0" w:color="auto"/>
              <w:bottom w:val="single" w:sz="4" w:space="0" w:color="auto"/>
              <w:right w:val="single" w:sz="4" w:space="0" w:color="auto"/>
            </w:tcBorders>
            <w:hideMark/>
          </w:tcPr>
          <w:p w14:paraId="0A69CF07" w14:textId="77777777" w:rsidR="007E0D30" w:rsidRPr="00230CF8" w:rsidRDefault="007E0D30" w:rsidP="00230CF8">
            <w:pPr>
              <w:jc w:val="both"/>
            </w:pPr>
            <w:r w:rsidRPr="00230CF8">
              <w:t>на 1% больше</w:t>
            </w:r>
          </w:p>
        </w:tc>
      </w:tr>
      <w:tr w:rsidR="007E0D30" w:rsidRPr="00230CF8" w14:paraId="4669882C" w14:textId="77777777" w:rsidTr="007E0D30">
        <w:tc>
          <w:tcPr>
            <w:tcW w:w="5058" w:type="dxa"/>
            <w:tcBorders>
              <w:top w:val="single" w:sz="4" w:space="0" w:color="auto"/>
              <w:left w:val="single" w:sz="4" w:space="0" w:color="auto"/>
              <w:bottom w:val="single" w:sz="4" w:space="0" w:color="auto"/>
              <w:right w:val="single" w:sz="4" w:space="0" w:color="auto"/>
            </w:tcBorders>
            <w:hideMark/>
          </w:tcPr>
          <w:p w14:paraId="35E2F372" w14:textId="77777777" w:rsidR="007E0D30" w:rsidRPr="00230CF8" w:rsidRDefault="007E0D30" w:rsidP="00230CF8">
            <w:pPr>
              <w:jc w:val="both"/>
              <w:rPr>
                <w:lang w:val="ru-RU"/>
              </w:rPr>
            </w:pPr>
            <w:r w:rsidRPr="00230CF8">
              <w:rPr>
                <w:lang w:val="ru-RU"/>
              </w:rPr>
              <w:t>–</w:t>
            </w:r>
            <w:r w:rsidRPr="00230CF8">
              <w:t> </w:t>
            </w:r>
            <w:r w:rsidRPr="00230CF8">
              <w:rPr>
                <w:lang w:val="ru-RU"/>
              </w:rPr>
              <w:t>по договорам об оказании платных образовательных услуг</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EA22E89" w14:textId="77777777" w:rsidR="007E0D30" w:rsidRPr="00230CF8" w:rsidRDefault="007E0D30" w:rsidP="00230CF8">
            <w:pPr>
              <w:jc w:val="both"/>
            </w:pPr>
            <w:r w:rsidRPr="00230CF8">
              <w:t>759</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EE01A9C" w14:textId="77777777" w:rsidR="007E0D30" w:rsidRPr="00230CF8" w:rsidRDefault="007E0D30" w:rsidP="00230CF8">
            <w:pPr>
              <w:jc w:val="both"/>
            </w:pPr>
            <w:r w:rsidRPr="00230CF8">
              <w:t>на 22% больше</w:t>
            </w:r>
          </w:p>
        </w:tc>
      </w:tr>
      <w:tr w:rsidR="007E0D30" w:rsidRPr="00230CF8" w14:paraId="2C2AD4C3" w14:textId="77777777" w:rsidTr="007E0D30">
        <w:tc>
          <w:tcPr>
            <w:tcW w:w="5058" w:type="dxa"/>
            <w:tcBorders>
              <w:top w:val="single" w:sz="4" w:space="0" w:color="auto"/>
              <w:left w:val="single" w:sz="4" w:space="0" w:color="auto"/>
              <w:bottom w:val="single" w:sz="4" w:space="0" w:color="auto"/>
              <w:right w:val="single" w:sz="4" w:space="0" w:color="auto"/>
            </w:tcBorders>
            <w:hideMark/>
          </w:tcPr>
          <w:p w14:paraId="5999CDFC" w14:textId="77777777" w:rsidR="007E0D30" w:rsidRPr="00230CF8" w:rsidRDefault="007E0D30" w:rsidP="00230CF8">
            <w:pPr>
              <w:jc w:val="both"/>
            </w:pPr>
            <w:r w:rsidRPr="00230CF8">
              <w:t>Принято всего, чел.</w:t>
            </w:r>
          </w:p>
        </w:tc>
        <w:tc>
          <w:tcPr>
            <w:tcW w:w="1560" w:type="dxa"/>
            <w:tcBorders>
              <w:top w:val="single" w:sz="4" w:space="0" w:color="auto"/>
              <w:left w:val="single" w:sz="4" w:space="0" w:color="auto"/>
              <w:bottom w:val="single" w:sz="4" w:space="0" w:color="auto"/>
              <w:right w:val="single" w:sz="4" w:space="0" w:color="auto"/>
            </w:tcBorders>
            <w:hideMark/>
          </w:tcPr>
          <w:p w14:paraId="7C8019C1" w14:textId="77777777" w:rsidR="007E0D30" w:rsidRPr="00230CF8" w:rsidRDefault="007E0D30" w:rsidP="00230CF8">
            <w:pPr>
              <w:jc w:val="both"/>
            </w:pPr>
            <w:r w:rsidRPr="00230CF8">
              <w:t>462</w:t>
            </w:r>
          </w:p>
        </w:tc>
        <w:tc>
          <w:tcPr>
            <w:tcW w:w="2551" w:type="dxa"/>
            <w:tcBorders>
              <w:top w:val="single" w:sz="4" w:space="0" w:color="auto"/>
              <w:left w:val="single" w:sz="4" w:space="0" w:color="auto"/>
              <w:bottom w:val="single" w:sz="4" w:space="0" w:color="auto"/>
              <w:right w:val="single" w:sz="4" w:space="0" w:color="auto"/>
            </w:tcBorders>
            <w:hideMark/>
          </w:tcPr>
          <w:p w14:paraId="5968FFD1" w14:textId="77777777" w:rsidR="007E0D30" w:rsidRPr="00230CF8" w:rsidRDefault="007E0D30" w:rsidP="00230CF8">
            <w:pPr>
              <w:jc w:val="both"/>
            </w:pPr>
            <w:r w:rsidRPr="00230CF8">
              <w:t>на 19% больше</w:t>
            </w:r>
          </w:p>
        </w:tc>
      </w:tr>
      <w:tr w:rsidR="007E0D30" w:rsidRPr="00230CF8" w14:paraId="47F175A7" w14:textId="77777777" w:rsidTr="007E0D30">
        <w:tc>
          <w:tcPr>
            <w:tcW w:w="5058" w:type="dxa"/>
            <w:tcBorders>
              <w:top w:val="single" w:sz="4" w:space="0" w:color="auto"/>
              <w:left w:val="single" w:sz="4" w:space="0" w:color="auto"/>
              <w:bottom w:val="single" w:sz="4" w:space="0" w:color="auto"/>
              <w:right w:val="single" w:sz="4" w:space="0" w:color="auto"/>
            </w:tcBorders>
            <w:hideMark/>
          </w:tcPr>
          <w:p w14:paraId="0230FC88" w14:textId="77777777" w:rsidR="007E0D30" w:rsidRPr="00230CF8" w:rsidRDefault="007E0D30" w:rsidP="00230CF8">
            <w:pPr>
              <w:jc w:val="both"/>
            </w:pPr>
            <w:r w:rsidRPr="00230CF8">
              <w:t>В том числе:</w:t>
            </w:r>
          </w:p>
        </w:tc>
        <w:tc>
          <w:tcPr>
            <w:tcW w:w="4111" w:type="dxa"/>
            <w:gridSpan w:val="2"/>
            <w:tcBorders>
              <w:top w:val="single" w:sz="4" w:space="0" w:color="auto"/>
              <w:left w:val="single" w:sz="4" w:space="0" w:color="auto"/>
              <w:bottom w:val="single" w:sz="4" w:space="0" w:color="auto"/>
              <w:right w:val="single" w:sz="4" w:space="0" w:color="auto"/>
            </w:tcBorders>
          </w:tcPr>
          <w:p w14:paraId="2C54B005" w14:textId="77777777" w:rsidR="007E0D30" w:rsidRPr="00230CF8" w:rsidRDefault="007E0D30" w:rsidP="00230CF8">
            <w:pPr>
              <w:jc w:val="both"/>
            </w:pPr>
          </w:p>
        </w:tc>
      </w:tr>
      <w:tr w:rsidR="007E0D30" w:rsidRPr="00230CF8" w14:paraId="5EABD794" w14:textId="77777777" w:rsidTr="007E0D30">
        <w:tc>
          <w:tcPr>
            <w:tcW w:w="5058" w:type="dxa"/>
            <w:tcBorders>
              <w:top w:val="single" w:sz="4" w:space="0" w:color="auto"/>
              <w:left w:val="single" w:sz="4" w:space="0" w:color="auto"/>
              <w:bottom w:val="single" w:sz="4" w:space="0" w:color="auto"/>
              <w:right w:val="single" w:sz="4" w:space="0" w:color="auto"/>
            </w:tcBorders>
            <w:hideMark/>
          </w:tcPr>
          <w:p w14:paraId="153B5D3D" w14:textId="77777777" w:rsidR="007E0D30" w:rsidRPr="00230CF8" w:rsidRDefault="007E0D30" w:rsidP="00230CF8">
            <w:pPr>
              <w:jc w:val="both"/>
            </w:pPr>
            <w:r w:rsidRPr="00230CF8">
              <w:t>– за счет бюджетных ассигнований</w:t>
            </w:r>
          </w:p>
        </w:tc>
        <w:tc>
          <w:tcPr>
            <w:tcW w:w="1560" w:type="dxa"/>
            <w:tcBorders>
              <w:top w:val="single" w:sz="4" w:space="0" w:color="auto"/>
              <w:left w:val="single" w:sz="4" w:space="0" w:color="auto"/>
              <w:bottom w:val="single" w:sz="4" w:space="0" w:color="auto"/>
              <w:right w:val="single" w:sz="4" w:space="0" w:color="auto"/>
            </w:tcBorders>
            <w:hideMark/>
          </w:tcPr>
          <w:p w14:paraId="2174B146" w14:textId="77777777" w:rsidR="007E0D30" w:rsidRPr="00230CF8" w:rsidRDefault="007E0D30" w:rsidP="00230CF8">
            <w:pPr>
              <w:jc w:val="both"/>
            </w:pPr>
            <w:r w:rsidRPr="00230CF8">
              <w:t>130</w:t>
            </w:r>
          </w:p>
        </w:tc>
        <w:tc>
          <w:tcPr>
            <w:tcW w:w="2551" w:type="dxa"/>
            <w:tcBorders>
              <w:top w:val="single" w:sz="4" w:space="0" w:color="auto"/>
              <w:left w:val="single" w:sz="4" w:space="0" w:color="auto"/>
              <w:bottom w:val="single" w:sz="4" w:space="0" w:color="auto"/>
              <w:right w:val="single" w:sz="4" w:space="0" w:color="auto"/>
            </w:tcBorders>
            <w:hideMark/>
          </w:tcPr>
          <w:p w14:paraId="14C1822E" w14:textId="77777777" w:rsidR="007E0D30" w:rsidRPr="00230CF8" w:rsidRDefault="007E0D30" w:rsidP="00230CF8">
            <w:pPr>
              <w:jc w:val="both"/>
            </w:pPr>
            <w:r w:rsidRPr="00230CF8">
              <w:t>на 7% меньше</w:t>
            </w:r>
          </w:p>
        </w:tc>
      </w:tr>
      <w:tr w:rsidR="007E0D30" w:rsidRPr="00230CF8" w14:paraId="4768D5EB" w14:textId="77777777" w:rsidTr="007E0D30">
        <w:tc>
          <w:tcPr>
            <w:tcW w:w="5058" w:type="dxa"/>
            <w:tcBorders>
              <w:top w:val="single" w:sz="4" w:space="0" w:color="auto"/>
              <w:left w:val="single" w:sz="4" w:space="0" w:color="auto"/>
              <w:bottom w:val="single" w:sz="4" w:space="0" w:color="auto"/>
              <w:right w:val="single" w:sz="4" w:space="0" w:color="auto"/>
            </w:tcBorders>
            <w:hideMark/>
          </w:tcPr>
          <w:p w14:paraId="017A43CD" w14:textId="77777777" w:rsidR="007E0D30" w:rsidRPr="00230CF8" w:rsidRDefault="007E0D30" w:rsidP="00230CF8">
            <w:pPr>
              <w:jc w:val="both"/>
              <w:rPr>
                <w:lang w:val="ru-RU"/>
              </w:rPr>
            </w:pPr>
            <w:r w:rsidRPr="00230CF8">
              <w:rPr>
                <w:lang w:val="ru-RU"/>
              </w:rPr>
              <w:t>–</w:t>
            </w:r>
            <w:r w:rsidRPr="00230CF8">
              <w:t> </w:t>
            </w:r>
            <w:r w:rsidRPr="00230CF8">
              <w:rPr>
                <w:lang w:val="ru-RU"/>
              </w:rPr>
              <w:t>по договорам об оказании платных образовательных услуг</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A87CCB0" w14:textId="77777777" w:rsidR="007E0D30" w:rsidRPr="00230CF8" w:rsidRDefault="007E0D30" w:rsidP="00230CF8">
            <w:pPr>
              <w:jc w:val="both"/>
            </w:pPr>
            <w:r w:rsidRPr="00230CF8">
              <w:t>402</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6C46523" w14:textId="77777777" w:rsidR="007E0D30" w:rsidRPr="00230CF8" w:rsidRDefault="007E0D30" w:rsidP="00230CF8">
            <w:pPr>
              <w:jc w:val="both"/>
            </w:pPr>
            <w:r w:rsidRPr="00230CF8">
              <w:t>на 25% больше</w:t>
            </w:r>
          </w:p>
        </w:tc>
      </w:tr>
    </w:tbl>
    <w:p w14:paraId="1BE368EC" w14:textId="77777777" w:rsidR="007E0D30" w:rsidRPr="00230CF8" w:rsidRDefault="007E0D30" w:rsidP="00230CF8">
      <w:pPr>
        <w:ind w:firstLine="708"/>
        <w:jc w:val="both"/>
      </w:pPr>
    </w:p>
    <w:p w14:paraId="7E3CE352" w14:textId="77777777" w:rsidR="007E0D30" w:rsidRPr="00230CF8" w:rsidRDefault="007E0D30" w:rsidP="00230CF8">
      <w:pPr>
        <w:ind w:firstLine="708"/>
        <w:jc w:val="both"/>
        <w:rPr>
          <w:lang w:val="ru-RU"/>
        </w:rPr>
      </w:pPr>
      <w:r w:rsidRPr="00230CF8">
        <w:rPr>
          <w:lang w:val="ru-RU"/>
        </w:rPr>
        <w:t>При этом повысилось качество привлеченного абитуриента.</w:t>
      </w:r>
    </w:p>
    <w:p w14:paraId="00E9CCD6" w14:textId="77777777" w:rsidR="007E0D30" w:rsidRPr="00230CF8" w:rsidRDefault="007E0D30" w:rsidP="00230CF8">
      <w:pPr>
        <w:ind w:firstLine="708"/>
        <w:jc w:val="both"/>
        <w:rPr>
          <w:lang w:val="ru-RU"/>
        </w:rPr>
      </w:pPr>
      <w:r w:rsidRPr="00230CF8">
        <w:rPr>
          <w:lang w:val="ru-RU"/>
        </w:rPr>
        <w:t>Средний балл аттестата абитуриента в 2018 по специальностям составил: 4,35 (4,31 в 2017 г).</w:t>
      </w:r>
    </w:p>
    <w:p w14:paraId="2463CD97" w14:textId="77777777" w:rsidR="007E0D30" w:rsidRPr="00230CF8" w:rsidRDefault="007E0D30" w:rsidP="00230CF8">
      <w:pPr>
        <w:ind w:firstLine="708"/>
        <w:jc w:val="both"/>
        <w:rPr>
          <w:lang w:val="ru-RU"/>
        </w:rPr>
      </w:pPr>
      <w:r w:rsidRPr="00230CF8">
        <w:rPr>
          <w:lang w:val="ru-RU"/>
        </w:rPr>
        <w:t>При этом по бюджетному набору средний балл аттестата составляет 4,71 (4,66 в 2017 г).</w:t>
      </w:r>
    </w:p>
    <w:p w14:paraId="23D2D4E7" w14:textId="77777777" w:rsidR="007E0D30" w:rsidRPr="00230CF8" w:rsidRDefault="007E0D30" w:rsidP="00230CF8">
      <w:pPr>
        <w:ind w:firstLine="708"/>
        <w:jc w:val="both"/>
        <w:rPr>
          <w:lang w:val="ru-RU"/>
        </w:rPr>
      </w:pPr>
      <w:r w:rsidRPr="00230CF8">
        <w:rPr>
          <w:lang w:val="ru-RU"/>
        </w:rPr>
        <w:t>По дополнительному набору средний балл аттестата составляет  3.98 (3.96 в 2017 г.).</w:t>
      </w:r>
    </w:p>
    <w:p w14:paraId="76DB88B7" w14:textId="77777777" w:rsidR="007E0D30" w:rsidRPr="00230CF8" w:rsidRDefault="007E0D30" w:rsidP="00230CF8">
      <w:pPr>
        <w:ind w:firstLine="708"/>
        <w:jc w:val="both"/>
        <w:rPr>
          <w:lang w:val="ru-RU"/>
        </w:rPr>
      </w:pPr>
      <w:r w:rsidRPr="00230CF8">
        <w:rPr>
          <w:lang w:val="ru-RU"/>
        </w:rPr>
        <w:t xml:space="preserve">В качестве основных приоритетов в </w:t>
      </w:r>
      <w:r w:rsidRPr="00230CF8">
        <w:rPr>
          <w:u w:val="single"/>
          <w:lang w:val="ru-RU"/>
        </w:rPr>
        <w:t>профориентационной</w:t>
      </w:r>
      <w:r w:rsidRPr="00230CF8">
        <w:rPr>
          <w:lang w:val="ru-RU"/>
        </w:rPr>
        <w:t xml:space="preserve"> деятельности на 2019 год Колледж ставит:</w:t>
      </w:r>
    </w:p>
    <w:p w14:paraId="5F18C8EB" w14:textId="77777777" w:rsidR="007E0D30" w:rsidRPr="00230CF8" w:rsidRDefault="007E0D30" w:rsidP="00230CF8">
      <w:pPr>
        <w:pStyle w:val="ab"/>
        <w:numPr>
          <w:ilvl w:val="0"/>
          <w:numId w:val="8"/>
        </w:numPr>
        <w:tabs>
          <w:tab w:val="left" w:pos="426"/>
        </w:tabs>
        <w:ind w:left="0" w:firstLine="0"/>
        <w:jc w:val="both"/>
        <w:rPr>
          <w:lang w:val="ru-RU"/>
        </w:rPr>
      </w:pPr>
      <w:r w:rsidRPr="00230CF8">
        <w:rPr>
          <w:lang w:val="ru-RU"/>
        </w:rPr>
        <w:t>посещение школ города и районов края, с привлечением преподавательского состава, а также студентов Колледжа;</w:t>
      </w:r>
    </w:p>
    <w:p w14:paraId="54E0C3B3" w14:textId="77777777" w:rsidR="007E0D30" w:rsidRPr="00230CF8" w:rsidRDefault="007E0D30" w:rsidP="00230CF8">
      <w:pPr>
        <w:pStyle w:val="ab"/>
        <w:numPr>
          <w:ilvl w:val="0"/>
          <w:numId w:val="8"/>
        </w:numPr>
        <w:tabs>
          <w:tab w:val="left" w:pos="426"/>
        </w:tabs>
        <w:ind w:left="0" w:firstLine="0"/>
        <w:jc w:val="both"/>
        <w:rPr>
          <w:lang w:val="ru-RU"/>
        </w:rPr>
      </w:pPr>
      <w:r w:rsidRPr="00230CF8">
        <w:rPr>
          <w:lang w:val="ru-RU"/>
        </w:rPr>
        <w:t>выездные дни открытых дверей Колледжа с проведением мастер-классов, интеллектуальных игр, презентаций;</w:t>
      </w:r>
    </w:p>
    <w:p w14:paraId="4DC08C2F" w14:textId="77777777" w:rsidR="007E0D30" w:rsidRPr="00230CF8" w:rsidRDefault="007E0D30" w:rsidP="00230CF8">
      <w:pPr>
        <w:pStyle w:val="ab"/>
        <w:numPr>
          <w:ilvl w:val="0"/>
          <w:numId w:val="8"/>
        </w:numPr>
        <w:tabs>
          <w:tab w:val="left" w:pos="426"/>
        </w:tabs>
        <w:ind w:left="0" w:firstLine="0"/>
        <w:jc w:val="both"/>
        <w:rPr>
          <w:lang w:val="ru-RU"/>
        </w:rPr>
      </w:pPr>
      <w:r w:rsidRPr="00230CF8">
        <w:rPr>
          <w:lang w:val="ru-RU"/>
        </w:rPr>
        <w:t>непосредственное участие в Ярмарках профессий СПО, проводимых ГУ образования и молодежной политики;</w:t>
      </w:r>
    </w:p>
    <w:p w14:paraId="6ECEBEF6" w14:textId="1EF90A9F" w:rsidR="007E0D30" w:rsidRPr="00230CF8" w:rsidRDefault="007E0D30" w:rsidP="00230CF8">
      <w:pPr>
        <w:pStyle w:val="ab"/>
        <w:numPr>
          <w:ilvl w:val="0"/>
          <w:numId w:val="8"/>
        </w:numPr>
        <w:tabs>
          <w:tab w:val="left" w:pos="426"/>
        </w:tabs>
        <w:ind w:left="0" w:firstLine="0"/>
        <w:jc w:val="both"/>
        <w:rPr>
          <w:lang w:val="ru-RU"/>
        </w:rPr>
      </w:pPr>
      <w:r w:rsidRPr="00230CF8">
        <w:rPr>
          <w:lang w:val="ru-RU"/>
        </w:rPr>
        <w:t>участ</w:t>
      </w:r>
      <w:r w:rsidR="00BF08E7" w:rsidRPr="00230CF8">
        <w:rPr>
          <w:lang w:val="ru-RU"/>
        </w:rPr>
        <w:t>ие в Днях открытых дверей АлтГУ;</w:t>
      </w:r>
    </w:p>
    <w:p w14:paraId="0C80E60C" w14:textId="77777777" w:rsidR="007E0D30" w:rsidRPr="00230CF8" w:rsidRDefault="007E0D30" w:rsidP="00230CF8">
      <w:pPr>
        <w:pStyle w:val="ab"/>
        <w:numPr>
          <w:ilvl w:val="0"/>
          <w:numId w:val="8"/>
        </w:numPr>
        <w:tabs>
          <w:tab w:val="left" w:pos="426"/>
        </w:tabs>
        <w:ind w:left="0" w:firstLine="0"/>
        <w:jc w:val="both"/>
        <w:rPr>
          <w:lang w:val="ru-RU"/>
        </w:rPr>
      </w:pPr>
      <w:r w:rsidRPr="00230CF8">
        <w:rPr>
          <w:lang w:val="ru-RU"/>
        </w:rPr>
        <w:t>Новое направление взаимодействия с пилотными школами: включение в школьную программу элективного курса профессиональной направленности с последующей выдачей свидетельства государственного образца о профессии рабочего / должности служащего.</w:t>
      </w:r>
    </w:p>
    <w:p w14:paraId="48060571" w14:textId="77777777" w:rsidR="007E0D30" w:rsidRPr="00230CF8" w:rsidRDefault="007E0D30" w:rsidP="00230CF8">
      <w:pPr>
        <w:ind w:firstLine="708"/>
        <w:jc w:val="both"/>
        <w:rPr>
          <w:lang w:val="ru-RU"/>
        </w:rPr>
      </w:pPr>
    </w:p>
    <w:p w14:paraId="2A0BAAE6" w14:textId="77777777" w:rsidR="007E0D30" w:rsidRPr="00230CF8" w:rsidRDefault="007E0D30" w:rsidP="00230CF8">
      <w:pPr>
        <w:ind w:firstLine="708"/>
        <w:jc w:val="both"/>
        <w:rPr>
          <w:b/>
          <w:lang w:val="ru-RU"/>
        </w:rPr>
      </w:pPr>
    </w:p>
    <w:p w14:paraId="1CA81425" w14:textId="77777777" w:rsidR="007E0D30" w:rsidRPr="00230CF8" w:rsidRDefault="007E0D30" w:rsidP="00230CF8">
      <w:pPr>
        <w:ind w:firstLine="708"/>
        <w:jc w:val="both"/>
        <w:rPr>
          <w:b/>
          <w:lang w:val="ru-RU"/>
        </w:rPr>
      </w:pPr>
      <w:r w:rsidRPr="00230CF8">
        <w:rPr>
          <w:b/>
          <w:lang w:val="ru-RU"/>
        </w:rPr>
        <w:t>Учебная и внеучебная деятельность</w:t>
      </w:r>
    </w:p>
    <w:p w14:paraId="77199A11" w14:textId="77777777" w:rsidR="007E0D30" w:rsidRPr="00230CF8" w:rsidRDefault="007E0D30" w:rsidP="00230CF8">
      <w:pPr>
        <w:ind w:firstLine="708"/>
        <w:jc w:val="both"/>
        <w:rPr>
          <w:lang w:val="ru-RU"/>
        </w:rPr>
      </w:pPr>
    </w:p>
    <w:p w14:paraId="2C387B15" w14:textId="22818D27" w:rsidR="007E0D30" w:rsidRPr="00230CF8" w:rsidRDefault="007E0D30" w:rsidP="00230CF8">
      <w:pPr>
        <w:ind w:firstLine="709"/>
        <w:jc w:val="both"/>
        <w:rPr>
          <w:color w:val="000000" w:themeColor="text1"/>
          <w:lang w:val="ru-RU"/>
        </w:rPr>
      </w:pPr>
      <w:r w:rsidRPr="00230CF8">
        <w:rPr>
          <w:color w:val="000000" w:themeColor="text1"/>
          <w:lang w:val="ru-RU"/>
        </w:rPr>
        <w:t>В 2018 году количество реализуемых программ подготовки специалисто</w:t>
      </w:r>
      <w:r w:rsidR="004A7E32" w:rsidRPr="00230CF8">
        <w:rPr>
          <w:color w:val="000000" w:themeColor="text1"/>
          <w:lang w:val="ru-RU"/>
        </w:rPr>
        <w:t>в среднего звена в Колледже – 12</w:t>
      </w:r>
      <w:r w:rsidRPr="00230CF8">
        <w:rPr>
          <w:color w:val="000000" w:themeColor="text1"/>
          <w:lang w:val="ru-RU"/>
        </w:rPr>
        <w:t>, в том числе шесть ППССЗ – на базе основного общего образования, шесть – на базе среднего общего образования.</w:t>
      </w:r>
    </w:p>
    <w:p w14:paraId="0DD6A6AE" w14:textId="77777777" w:rsidR="007E0D30" w:rsidRPr="00230CF8" w:rsidRDefault="007E0D30" w:rsidP="00230CF8">
      <w:pPr>
        <w:ind w:firstLine="708"/>
        <w:jc w:val="both"/>
        <w:rPr>
          <w:rFonts w:eastAsia="Calibri"/>
          <w:lang w:val="ru-RU"/>
        </w:rPr>
      </w:pPr>
    </w:p>
    <w:p w14:paraId="7EC510B6" w14:textId="77777777" w:rsidR="007E0D30" w:rsidRPr="00230CF8" w:rsidRDefault="007E0D30" w:rsidP="00230CF8">
      <w:pPr>
        <w:pStyle w:val="ab"/>
        <w:numPr>
          <w:ilvl w:val="0"/>
          <w:numId w:val="13"/>
        </w:numPr>
        <w:tabs>
          <w:tab w:val="left" w:pos="426"/>
        </w:tabs>
        <w:ind w:left="0" w:firstLine="0"/>
        <w:jc w:val="both"/>
        <w:rPr>
          <w:lang w:val="ru-RU"/>
        </w:rPr>
      </w:pPr>
      <w:r w:rsidRPr="00230CF8">
        <w:rPr>
          <w:lang w:val="ru-RU"/>
        </w:rPr>
        <w:t>Общее количество студентов в Колледже по состоянию на 01 декабря 2018 года составляет: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6"/>
        <w:gridCol w:w="1134"/>
        <w:gridCol w:w="1672"/>
        <w:gridCol w:w="1208"/>
        <w:gridCol w:w="1904"/>
      </w:tblGrid>
      <w:tr w:rsidR="007E0D30" w:rsidRPr="00230CF8" w14:paraId="6786D5B8" w14:textId="77777777" w:rsidTr="007E0D30">
        <w:tc>
          <w:tcPr>
            <w:tcW w:w="3216" w:type="dxa"/>
            <w:vMerge w:val="restart"/>
            <w:tcBorders>
              <w:top w:val="single" w:sz="4" w:space="0" w:color="auto"/>
              <w:left w:val="single" w:sz="4" w:space="0" w:color="auto"/>
              <w:bottom w:val="single" w:sz="4" w:space="0" w:color="auto"/>
              <w:right w:val="single" w:sz="4" w:space="0" w:color="auto"/>
            </w:tcBorders>
            <w:vAlign w:val="center"/>
            <w:hideMark/>
          </w:tcPr>
          <w:p w14:paraId="691F1C76" w14:textId="77777777" w:rsidR="007E0D30" w:rsidRPr="00230CF8" w:rsidRDefault="007E0D30" w:rsidP="00230CF8">
            <w:pPr>
              <w:jc w:val="center"/>
            </w:pPr>
            <w:r w:rsidRPr="00230CF8">
              <w:t xml:space="preserve">Всего студентов, </w:t>
            </w:r>
            <w:r w:rsidRPr="00230CF8">
              <w:br/>
              <w:t>чел.</w:t>
            </w:r>
          </w:p>
        </w:tc>
        <w:tc>
          <w:tcPr>
            <w:tcW w:w="2806" w:type="dxa"/>
            <w:gridSpan w:val="2"/>
            <w:tcBorders>
              <w:top w:val="single" w:sz="4" w:space="0" w:color="auto"/>
              <w:left w:val="single" w:sz="4" w:space="0" w:color="auto"/>
              <w:bottom w:val="single" w:sz="4" w:space="0" w:color="auto"/>
              <w:right w:val="single" w:sz="4" w:space="0" w:color="auto"/>
            </w:tcBorders>
            <w:hideMark/>
          </w:tcPr>
          <w:p w14:paraId="6993CEEE" w14:textId="77777777" w:rsidR="007E0D30" w:rsidRPr="00230CF8" w:rsidRDefault="007E0D30" w:rsidP="00230CF8">
            <w:pPr>
              <w:jc w:val="both"/>
            </w:pPr>
            <w:r w:rsidRPr="00230CF8">
              <w:t>Бюджетный набор</w:t>
            </w:r>
          </w:p>
        </w:tc>
        <w:tc>
          <w:tcPr>
            <w:tcW w:w="3112" w:type="dxa"/>
            <w:gridSpan w:val="2"/>
            <w:tcBorders>
              <w:top w:val="single" w:sz="4" w:space="0" w:color="auto"/>
              <w:left w:val="single" w:sz="4" w:space="0" w:color="auto"/>
              <w:bottom w:val="single" w:sz="4" w:space="0" w:color="auto"/>
              <w:right w:val="single" w:sz="4" w:space="0" w:color="auto"/>
            </w:tcBorders>
            <w:hideMark/>
          </w:tcPr>
          <w:p w14:paraId="66766829" w14:textId="77777777" w:rsidR="007E0D30" w:rsidRPr="00230CF8" w:rsidRDefault="007E0D30" w:rsidP="00230CF8">
            <w:pPr>
              <w:jc w:val="both"/>
            </w:pPr>
            <w:r w:rsidRPr="00230CF8">
              <w:t>Дополнительный набор</w:t>
            </w:r>
          </w:p>
        </w:tc>
      </w:tr>
      <w:tr w:rsidR="007E0D30" w:rsidRPr="00230CF8" w14:paraId="01574F80" w14:textId="77777777" w:rsidTr="007E0D30">
        <w:tc>
          <w:tcPr>
            <w:tcW w:w="3216" w:type="dxa"/>
            <w:vMerge/>
            <w:tcBorders>
              <w:top w:val="single" w:sz="4" w:space="0" w:color="auto"/>
              <w:left w:val="single" w:sz="4" w:space="0" w:color="auto"/>
              <w:bottom w:val="single" w:sz="4" w:space="0" w:color="auto"/>
              <w:right w:val="single" w:sz="4" w:space="0" w:color="auto"/>
            </w:tcBorders>
            <w:vAlign w:val="center"/>
            <w:hideMark/>
          </w:tcPr>
          <w:p w14:paraId="3AC1D21B" w14:textId="77777777" w:rsidR="007E0D30" w:rsidRPr="00230CF8" w:rsidRDefault="007E0D30" w:rsidP="00230CF8"/>
        </w:tc>
        <w:tc>
          <w:tcPr>
            <w:tcW w:w="1134" w:type="dxa"/>
            <w:tcBorders>
              <w:top w:val="single" w:sz="4" w:space="0" w:color="auto"/>
              <w:left w:val="single" w:sz="4" w:space="0" w:color="auto"/>
              <w:bottom w:val="single" w:sz="4" w:space="0" w:color="auto"/>
              <w:right w:val="single" w:sz="4" w:space="0" w:color="auto"/>
            </w:tcBorders>
            <w:vAlign w:val="center"/>
            <w:hideMark/>
          </w:tcPr>
          <w:p w14:paraId="38A61C9E" w14:textId="77777777" w:rsidR="007E0D30" w:rsidRPr="00230CF8" w:rsidRDefault="007E0D30" w:rsidP="00230CF8">
            <w:pPr>
              <w:jc w:val="center"/>
            </w:pPr>
            <w:r w:rsidRPr="00230CF8">
              <w:t>2018 г., чел.</w:t>
            </w:r>
          </w:p>
        </w:tc>
        <w:tc>
          <w:tcPr>
            <w:tcW w:w="1672" w:type="dxa"/>
            <w:tcBorders>
              <w:top w:val="single" w:sz="4" w:space="0" w:color="auto"/>
              <w:left w:val="single" w:sz="4" w:space="0" w:color="auto"/>
              <w:bottom w:val="single" w:sz="4" w:space="0" w:color="auto"/>
              <w:right w:val="single" w:sz="4" w:space="0" w:color="auto"/>
            </w:tcBorders>
            <w:vAlign w:val="center"/>
            <w:hideMark/>
          </w:tcPr>
          <w:p w14:paraId="57A4A5D3" w14:textId="77777777" w:rsidR="007E0D30" w:rsidRPr="00230CF8" w:rsidRDefault="007E0D30" w:rsidP="00230CF8">
            <w:pPr>
              <w:jc w:val="center"/>
            </w:pPr>
            <w:r w:rsidRPr="00230CF8">
              <w:t>по отношению</w:t>
            </w:r>
            <w:r w:rsidRPr="00230CF8">
              <w:br/>
              <w:t xml:space="preserve"> к 2017 г.</w:t>
            </w:r>
          </w:p>
        </w:tc>
        <w:tc>
          <w:tcPr>
            <w:tcW w:w="1208" w:type="dxa"/>
            <w:tcBorders>
              <w:top w:val="single" w:sz="4" w:space="0" w:color="auto"/>
              <w:left w:val="single" w:sz="4" w:space="0" w:color="auto"/>
              <w:bottom w:val="single" w:sz="4" w:space="0" w:color="auto"/>
              <w:right w:val="single" w:sz="4" w:space="0" w:color="auto"/>
            </w:tcBorders>
            <w:vAlign w:val="center"/>
            <w:hideMark/>
          </w:tcPr>
          <w:p w14:paraId="627A73FB" w14:textId="77777777" w:rsidR="007E0D30" w:rsidRPr="00230CF8" w:rsidRDefault="007E0D30" w:rsidP="00230CF8">
            <w:pPr>
              <w:jc w:val="center"/>
            </w:pPr>
            <w:r w:rsidRPr="00230CF8">
              <w:t>2018 г., чел.</w:t>
            </w:r>
          </w:p>
        </w:tc>
        <w:tc>
          <w:tcPr>
            <w:tcW w:w="1904" w:type="dxa"/>
            <w:tcBorders>
              <w:top w:val="single" w:sz="4" w:space="0" w:color="auto"/>
              <w:left w:val="single" w:sz="4" w:space="0" w:color="auto"/>
              <w:bottom w:val="single" w:sz="4" w:space="0" w:color="auto"/>
              <w:right w:val="single" w:sz="4" w:space="0" w:color="auto"/>
            </w:tcBorders>
            <w:vAlign w:val="center"/>
            <w:hideMark/>
          </w:tcPr>
          <w:p w14:paraId="0EC04658" w14:textId="77777777" w:rsidR="007E0D30" w:rsidRPr="00230CF8" w:rsidRDefault="007E0D30" w:rsidP="00230CF8">
            <w:pPr>
              <w:jc w:val="center"/>
            </w:pPr>
            <w:r w:rsidRPr="00230CF8">
              <w:t>по отношению</w:t>
            </w:r>
            <w:r w:rsidRPr="00230CF8">
              <w:br/>
              <w:t xml:space="preserve"> к 2017 г.</w:t>
            </w:r>
          </w:p>
        </w:tc>
      </w:tr>
      <w:tr w:rsidR="007E0D30" w:rsidRPr="00230CF8" w14:paraId="21E89F6D" w14:textId="77777777" w:rsidTr="007E0D30">
        <w:tc>
          <w:tcPr>
            <w:tcW w:w="3216" w:type="dxa"/>
            <w:tcBorders>
              <w:top w:val="single" w:sz="4" w:space="0" w:color="auto"/>
              <w:left w:val="single" w:sz="4" w:space="0" w:color="auto"/>
              <w:bottom w:val="single" w:sz="4" w:space="0" w:color="auto"/>
              <w:right w:val="single" w:sz="4" w:space="0" w:color="auto"/>
            </w:tcBorders>
            <w:hideMark/>
          </w:tcPr>
          <w:p w14:paraId="0D919774" w14:textId="77777777" w:rsidR="007E0D30" w:rsidRPr="00230CF8" w:rsidRDefault="007E0D30" w:rsidP="00230CF8">
            <w:pPr>
              <w:jc w:val="both"/>
              <w:rPr>
                <w:lang w:val="ru-RU"/>
              </w:rPr>
            </w:pPr>
            <w:r w:rsidRPr="00230CF8">
              <w:rPr>
                <w:lang w:val="ru-RU"/>
              </w:rPr>
              <w:t xml:space="preserve">1280 </w:t>
            </w:r>
            <w:r w:rsidRPr="00230CF8">
              <w:rPr>
                <w:lang w:val="ru-RU"/>
              </w:rPr>
              <w:br/>
              <w:t>(больше на 9,8%, чем в 2017 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6BE83A" w14:textId="77777777" w:rsidR="007E0D30" w:rsidRPr="00230CF8" w:rsidRDefault="007E0D30" w:rsidP="00230CF8">
            <w:pPr>
              <w:jc w:val="both"/>
            </w:pPr>
            <w:r w:rsidRPr="00230CF8">
              <w:t>465</w:t>
            </w:r>
          </w:p>
        </w:tc>
        <w:tc>
          <w:tcPr>
            <w:tcW w:w="1672" w:type="dxa"/>
            <w:tcBorders>
              <w:top w:val="single" w:sz="4" w:space="0" w:color="auto"/>
              <w:left w:val="single" w:sz="4" w:space="0" w:color="auto"/>
              <w:bottom w:val="single" w:sz="4" w:space="0" w:color="auto"/>
              <w:right w:val="single" w:sz="4" w:space="0" w:color="auto"/>
            </w:tcBorders>
            <w:vAlign w:val="center"/>
            <w:hideMark/>
          </w:tcPr>
          <w:p w14:paraId="37B8C90F" w14:textId="77777777" w:rsidR="007E0D30" w:rsidRPr="00230CF8" w:rsidRDefault="007E0D30" w:rsidP="00230CF8">
            <w:pPr>
              <w:jc w:val="both"/>
            </w:pPr>
            <w:r w:rsidRPr="00230CF8">
              <w:t>меньше на 14,5%</w:t>
            </w:r>
          </w:p>
        </w:tc>
        <w:tc>
          <w:tcPr>
            <w:tcW w:w="1208" w:type="dxa"/>
            <w:tcBorders>
              <w:top w:val="single" w:sz="4" w:space="0" w:color="auto"/>
              <w:left w:val="single" w:sz="4" w:space="0" w:color="auto"/>
              <w:bottom w:val="single" w:sz="4" w:space="0" w:color="auto"/>
              <w:right w:val="single" w:sz="4" w:space="0" w:color="auto"/>
            </w:tcBorders>
            <w:vAlign w:val="center"/>
            <w:hideMark/>
          </w:tcPr>
          <w:p w14:paraId="47060753" w14:textId="77777777" w:rsidR="007E0D30" w:rsidRPr="00230CF8" w:rsidRDefault="007E0D30" w:rsidP="00230CF8">
            <w:pPr>
              <w:jc w:val="both"/>
            </w:pPr>
            <w:r w:rsidRPr="00230CF8">
              <w:t>815</w:t>
            </w:r>
          </w:p>
        </w:tc>
        <w:tc>
          <w:tcPr>
            <w:tcW w:w="1904" w:type="dxa"/>
            <w:tcBorders>
              <w:top w:val="single" w:sz="4" w:space="0" w:color="auto"/>
              <w:left w:val="single" w:sz="4" w:space="0" w:color="auto"/>
              <w:bottom w:val="single" w:sz="4" w:space="0" w:color="auto"/>
              <w:right w:val="single" w:sz="4" w:space="0" w:color="auto"/>
            </w:tcBorders>
            <w:vAlign w:val="center"/>
            <w:hideMark/>
          </w:tcPr>
          <w:p w14:paraId="4D53C63B" w14:textId="77777777" w:rsidR="007E0D30" w:rsidRPr="00230CF8" w:rsidRDefault="007E0D30" w:rsidP="00230CF8">
            <w:pPr>
              <w:jc w:val="both"/>
            </w:pPr>
            <w:r w:rsidRPr="00230CF8">
              <w:t>больше на 27%</w:t>
            </w:r>
          </w:p>
        </w:tc>
      </w:tr>
    </w:tbl>
    <w:p w14:paraId="7438D1D7" w14:textId="77777777" w:rsidR="007E0D30" w:rsidRPr="00230CF8" w:rsidRDefault="007E0D30" w:rsidP="00230CF8">
      <w:pPr>
        <w:ind w:left="720"/>
        <w:jc w:val="both"/>
        <w:rPr>
          <w:rFonts w:eastAsia="Calibri"/>
          <w:b/>
        </w:rPr>
      </w:pPr>
    </w:p>
    <w:p w14:paraId="42D71C9E" w14:textId="09FEDBED" w:rsidR="007E0D30" w:rsidRPr="00230CF8" w:rsidRDefault="007E0D30" w:rsidP="00230CF8">
      <w:pPr>
        <w:pStyle w:val="ab"/>
        <w:numPr>
          <w:ilvl w:val="0"/>
          <w:numId w:val="13"/>
        </w:numPr>
        <w:tabs>
          <w:tab w:val="left" w:pos="426"/>
        </w:tabs>
        <w:ind w:left="0" w:firstLine="0"/>
        <w:jc w:val="both"/>
        <w:rPr>
          <w:lang w:val="ru-RU"/>
        </w:rPr>
      </w:pPr>
      <w:r w:rsidRPr="00230CF8">
        <w:rPr>
          <w:lang w:val="ru-RU"/>
        </w:rPr>
        <w:t>По индивидуальным образовательным траектор</w:t>
      </w:r>
      <w:r w:rsidR="00BF08E7" w:rsidRPr="00230CF8">
        <w:rPr>
          <w:lang w:val="ru-RU"/>
        </w:rPr>
        <w:t xml:space="preserve">иям в Колледже АлтГУ обучаются </w:t>
      </w:r>
      <w:r w:rsidRPr="00230CF8">
        <w:rPr>
          <w:lang w:val="ru-RU"/>
        </w:rPr>
        <w:t>35 студентов, из них: по индивидуальным планам (ускоренное обучение с сокращением срока обучения) – 14, по индивидуальным графикам обучения – 21.</w:t>
      </w:r>
    </w:p>
    <w:p w14:paraId="5171A872" w14:textId="77777777" w:rsidR="007E0D30" w:rsidRPr="00230CF8" w:rsidRDefault="007E0D30" w:rsidP="00230CF8">
      <w:pPr>
        <w:pStyle w:val="ab"/>
        <w:numPr>
          <w:ilvl w:val="0"/>
          <w:numId w:val="13"/>
        </w:numPr>
        <w:tabs>
          <w:tab w:val="left" w:pos="426"/>
        </w:tabs>
        <w:ind w:left="0" w:firstLine="0"/>
        <w:jc w:val="both"/>
      </w:pPr>
      <w:r w:rsidRPr="00230CF8">
        <w:rPr>
          <w:lang w:val="ru-RU"/>
        </w:rPr>
        <w:t xml:space="preserve">Ежегодно лучшим студентам Колледжа присуждается стипендия Правительства РФ. </w:t>
      </w:r>
      <w:r w:rsidRPr="00230CF8">
        <w:t>В 2018 году – четыре правительственных стипендиата.</w:t>
      </w:r>
    </w:p>
    <w:p w14:paraId="10580F75" w14:textId="77777777" w:rsidR="007E0D30" w:rsidRPr="00230CF8" w:rsidRDefault="007E0D30" w:rsidP="00230CF8">
      <w:pPr>
        <w:pStyle w:val="ab"/>
        <w:numPr>
          <w:ilvl w:val="0"/>
          <w:numId w:val="13"/>
        </w:numPr>
        <w:tabs>
          <w:tab w:val="left" w:pos="426"/>
        </w:tabs>
        <w:ind w:left="0" w:firstLine="0"/>
        <w:jc w:val="both"/>
        <w:rPr>
          <w:lang w:val="ru-RU"/>
        </w:rPr>
      </w:pPr>
      <w:r w:rsidRPr="00230CF8">
        <w:rPr>
          <w:lang w:val="ru-RU"/>
        </w:rPr>
        <w:t>С 01 сентября 2018 года Колледж АлтГУ перешел на балльно-рейтинговую систему оценивания знаний студентов всех курсов обучения.</w:t>
      </w:r>
    </w:p>
    <w:p w14:paraId="1D55C084" w14:textId="77777777" w:rsidR="007E0D30" w:rsidRPr="00230CF8" w:rsidRDefault="007E0D30" w:rsidP="00230CF8">
      <w:pPr>
        <w:pStyle w:val="ab"/>
        <w:numPr>
          <w:ilvl w:val="0"/>
          <w:numId w:val="13"/>
        </w:numPr>
        <w:tabs>
          <w:tab w:val="left" w:pos="426"/>
        </w:tabs>
        <w:ind w:left="0" w:firstLine="0"/>
        <w:jc w:val="both"/>
        <w:rPr>
          <w:lang w:val="ru-RU"/>
        </w:rPr>
      </w:pPr>
      <w:r w:rsidRPr="00230CF8">
        <w:rPr>
          <w:lang w:val="ru-RU"/>
        </w:rPr>
        <w:t>Качественная характеристика – трудоустройство выпускников: работают или продолжают учебу в вузе по полученной специальности 85% выпускников 2018 года.</w:t>
      </w:r>
    </w:p>
    <w:p w14:paraId="7DC74697" w14:textId="77777777" w:rsidR="007E0D30" w:rsidRPr="00230CF8" w:rsidRDefault="007E0D30" w:rsidP="00230CF8">
      <w:pPr>
        <w:pStyle w:val="ab"/>
        <w:numPr>
          <w:ilvl w:val="0"/>
          <w:numId w:val="13"/>
        </w:numPr>
        <w:tabs>
          <w:tab w:val="left" w:pos="426"/>
        </w:tabs>
        <w:ind w:left="0" w:firstLine="0"/>
        <w:jc w:val="both"/>
      </w:pPr>
      <w:r w:rsidRPr="00230CF8">
        <w:rPr>
          <w:lang w:val="ru-RU"/>
        </w:rPr>
        <w:t xml:space="preserve">В 2018 году заключено 14 новых договоров о совместной деятельности на срок от 5 до 10 лет с организациями и предприятиями различных отраслей. Летом 2018 года восемь студентов по одному из договоров проходили производственную практику на туристической базе Горного Алтая. </w:t>
      </w:r>
      <w:r w:rsidRPr="00230CF8">
        <w:t>За их труд Колледжем была получена высокая оценка.</w:t>
      </w:r>
    </w:p>
    <w:p w14:paraId="60EC095D" w14:textId="77777777" w:rsidR="007E0D30" w:rsidRPr="00230CF8" w:rsidRDefault="007E0D30" w:rsidP="00230CF8">
      <w:pPr>
        <w:pStyle w:val="ab"/>
        <w:numPr>
          <w:ilvl w:val="0"/>
          <w:numId w:val="13"/>
        </w:numPr>
        <w:tabs>
          <w:tab w:val="left" w:pos="426"/>
        </w:tabs>
        <w:ind w:left="0" w:firstLine="0"/>
        <w:jc w:val="both"/>
        <w:rPr>
          <w:lang w:val="ru-RU"/>
        </w:rPr>
      </w:pPr>
      <w:r w:rsidRPr="00230CF8">
        <w:rPr>
          <w:lang w:val="ru-RU"/>
        </w:rPr>
        <w:t>Студенты Колледжа активно участвуют в спортивных соревнованиях, проводимых АлтГУ (по волейболу в рамках спартакиады АлтГУ, турнир по шахматам, теннису).</w:t>
      </w:r>
    </w:p>
    <w:p w14:paraId="5A300E06" w14:textId="77777777" w:rsidR="007E0D30" w:rsidRPr="00230CF8" w:rsidRDefault="007E0D30" w:rsidP="00230CF8">
      <w:pPr>
        <w:pStyle w:val="ab"/>
        <w:numPr>
          <w:ilvl w:val="0"/>
          <w:numId w:val="13"/>
        </w:numPr>
        <w:tabs>
          <w:tab w:val="left" w:pos="426"/>
        </w:tabs>
        <w:ind w:left="0" w:firstLine="0"/>
        <w:jc w:val="both"/>
      </w:pPr>
      <w:r w:rsidRPr="00230CF8">
        <w:rPr>
          <w:lang w:val="ru-RU"/>
        </w:rPr>
        <w:t xml:space="preserve">Студенты Колледжа принимают активное участие в региональных, всероссийских и международных конкурсах и олимпиадах. </w:t>
      </w:r>
      <w:r w:rsidRPr="00230CF8">
        <w:t>Наиболее значимые результаты:</w:t>
      </w:r>
    </w:p>
    <w:p w14:paraId="0096E2D6" w14:textId="61BCA3AD" w:rsidR="007E0D30" w:rsidRPr="00230CF8" w:rsidRDefault="007E0D30" w:rsidP="00230CF8">
      <w:pPr>
        <w:pStyle w:val="ab"/>
        <w:numPr>
          <w:ilvl w:val="0"/>
          <w:numId w:val="14"/>
        </w:numPr>
        <w:tabs>
          <w:tab w:val="left" w:pos="426"/>
        </w:tabs>
        <w:jc w:val="both"/>
        <w:rPr>
          <w:lang w:val="ru-RU"/>
        </w:rPr>
      </w:pPr>
      <w:r w:rsidRPr="00230CF8">
        <w:rPr>
          <w:lang w:val="ru-RU"/>
        </w:rPr>
        <w:t xml:space="preserve"> 2 и 3 места во Всероссийском конкурсе творческих работ обучающихся образовательных учреждений и студентов «Белые журавлята России»</w:t>
      </w:r>
      <w:r w:rsidR="00BF08E7" w:rsidRPr="00230CF8">
        <w:rPr>
          <w:lang w:val="ru-RU"/>
        </w:rPr>
        <w:t>;</w:t>
      </w:r>
    </w:p>
    <w:p w14:paraId="3788D960" w14:textId="1CE00974" w:rsidR="007E0D30" w:rsidRPr="00230CF8" w:rsidRDefault="007E0D30" w:rsidP="00230CF8">
      <w:pPr>
        <w:pStyle w:val="ab"/>
        <w:numPr>
          <w:ilvl w:val="0"/>
          <w:numId w:val="14"/>
        </w:numPr>
        <w:tabs>
          <w:tab w:val="left" w:pos="426"/>
        </w:tabs>
        <w:jc w:val="both"/>
        <w:rPr>
          <w:lang w:val="ru-RU"/>
        </w:rPr>
      </w:pPr>
      <w:r w:rsidRPr="00230CF8">
        <w:rPr>
          <w:lang w:val="ru-RU"/>
        </w:rPr>
        <w:t>1 место команды Колледжа в Первом международном молодежном фестивале по финансовой грамотности «</w:t>
      </w:r>
      <w:r w:rsidRPr="00230CF8">
        <w:t>SMART</w:t>
      </w:r>
      <w:r w:rsidRPr="00230CF8">
        <w:rPr>
          <w:lang w:val="ru-RU"/>
        </w:rPr>
        <w:t xml:space="preserve"> ФИНАНСЫ», номинация «Управление личным бюджетом»</w:t>
      </w:r>
      <w:r w:rsidR="00BF08E7" w:rsidRPr="00230CF8">
        <w:rPr>
          <w:lang w:val="ru-RU"/>
        </w:rPr>
        <w:t>;</w:t>
      </w:r>
    </w:p>
    <w:p w14:paraId="1808031B" w14:textId="3824401E" w:rsidR="007E0D30" w:rsidRPr="00230CF8" w:rsidRDefault="007E0D30" w:rsidP="00230CF8">
      <w:pPr>
        <w:pStyle w:val="ab"/>
        <w:numPr>
          <w:ilvl w:val="0"/>
          <w:numId w:val="14"/>
        </w:numPr>
        <w:tabs>
          <w:tab w:val="left" w:pos="426"/>
        </w:tabs>
        <w:jc w:val="both"/>
        <w:rPr>
          <w:lang w:val="ru-RU"/>
        </w:rPr>
      </w:pPr>
      <w:r w:rsidRPr="00230CF8">
        <w:rPr>
          <w:lang w:val="ru-RU"/>
        </w:rPr>
        <w:t>3 место в Региональном этапе Всероссийской олимпиады профессионального мастерства обучающихся среднего профессионального образования укрупненной группы специальностей 43.00.00 Сервис и туризм по специальности 43.02.11 Гостиничный сервис</w:t>
      </w:r>
      <w:r w:rsidR="00BF08E7" w:rsidRPr="00230CF8">
        <w:rPr>
          <w:lang w:val="ru-RU"/>
        </w:rPr>
        <w:t>;</w:t>
      </w:r>
    </w:p>
    <w:p w14:paraId="066BEFD7" w14:textId="7ADE2AFE" w:rsidR="007E0D30" w:rsidRPr="00230CF8" w:rsidRDefault="007E0D30" w:rsidP="00230CF8">
      <w:pPr>
        <w:pStyle w:val="ab"/>
        <w:numPr>
          <w:ilvl w:val="0"/>
          <w:numId w:val="14"/>
        </w:numPr>
        <w:tabs>
          <w:tab w:val="left" w:pos="426"/>
        </w:tabs>
        <w:jc w:val="both"/>
        <w:rPr>
          <w:lang w:val="ru-RU"/>
        </w:rPr>
      </w:pPr>
      <w:r w:rsidRPr="00230CF8">
        <w:rPr>
          <w:lang w:val="ru-RU"/>
        </w:rPr>
        <w:t>Победитель в номинации «За оптимальное управленческое решение»   на  Региональном этапе Всероссийской олимпиады профессионального мастерства обучающихся среднего профессионального образования укрупненной группы специальностей 43.00.00 Сервис и туризм по специальности 43.02.11 Гостиничный сервис, номинация</w:t>
      </w:r>
      <w:r w:rsidR="00BF08E7" w:rsidRPr="00230CF8">
        <w:rPr>
          <w:lang w:val="ru-RU"/>
        </w:rPr>
        <w:t>;</w:t>
      </w:r>
      <w:r w:rsidRPr="00230CF8">
        <w:rPr>
          <w:lang w:val="ru-RU"/>
        </w:rPr>
        <w:t xml:space="preserve"> </w:t>
      </w:r>
    </w:p>
    <w:p w14:paraId="75DCB417" w14:textId="04423454" w:rsidR="007E0D30" w:rsidRPr="00230CF8" w:rsidRDefault="007E0D30" w:rsidP="00230CF8">
      <w:pPr>
        <w:pStyle w:val="ab"/>
        <w:numPr>
          <w:ilvl w:val="0"/>
          <w:numId w:val="14"/>
        </w:numPr>
        <w:tabs>
          <w:tab w:val="left" w:pos="426"/>
        </w:tabs>
        <w:jc w:val="both"/>
        <w:rPr>
          <w:lang w:val="ru-RU"/>
        </w:rPr>
      </w:pPr>
      <w:r w:rsidRPr="00230CF8">
        <w:rPr>
          <w:lang w:val="ru-RU"/>
        </w:rPr>
        <w:t>Победитель в номинации «За превосходное владение навыками деловой переписки на иностранном языке» на  Региональном этапе Всероссийской олимпиады профессионального мастерства обучающихся среднего профессионального образования укрупненной группы специальностей 43.00.00 Сервис и туризм по специальности 43.02.11 Гостиничный сервис, номинация</w:t>
      </w:r>
      <w:r w:rsidR="00BF08E7" w:rsidRPr="00230CF8">
        <w:rPr>
          <w:lang w:val="ru-RU"/>
        </w:rPr>
        <w:t>;</w:t>
      </w:r>
      <w:r w:rsidRPr="00230CF8">
        <w:rPr>
          <w:lang w:val="ru-RU"/>
        </w:rPr>
        <w:t xml:space="preserve"> </w:t>
      </w:r>
    </w:p>
    <w:p w14:paraId="2EF5BDE8" w14:textId="77777777" w:rsidR="007E0D30" w:rsidRPr="00230CF8" w:rsidRDefault="007E0D30" w:rsidP="00230CF8">
      <w:pPr>
        <w:pStyle w:val="ab"/>
        <w:numPr>
          <w:ilvl w:val="0"/>
          <w:numId w:val="14"/>
        </w:numPr>
        <w:tabs>
          <w:tab w:val="left" w:pos="426"/>
        </w:tabs>
        <w:jc w:val="both"/>
        <w:rPr>
          <w:lang w:val="ru-RU"/>
        </w:rPr>
      </w:pPr>
      <w:r w:rsidRPr="00230CF8">
        <w:rPr>
          <w:lang w:val="ru-RU"/>
        </w:rPr>
        <w:t xml:space="preserve">Второе место на Первой Всероссийской олимпиаде «Имею право!» </w:t>
      </w:r>
    </w:p>
    <w:p w14:paraId="24834852" w14:textId="74769515" w:rsidR="007E0D30" w:rsidRPr="00230CF8" w:rsidRDefault="007E0D30" w:rsidP="00230CF8">
      <w:pPr>
        <w:pStyle w:val="ab"/>
        <w:numPr>
          <w:ilvl w:val="0"/>
          <w:numId w:val="14"/>
        </w:numPr>
        <w:tabs>
          <w:tab w:val="left" w:pos="426"/>
        </w:tabs>
        <w:jc w:val="both"/>
        <w:rPr>
          <w:lang w:val="ru-RU"/>
        </w:rPr>
      </w:pPr>
      <w:r w:rsidRPr="00230CF8">
        <w:rPr>
          <w:lang w:val="ru-RU"/>
        </w:rPr>
        <w:t xml:space="preserve">лауреат </w:t>
      </w:r>
      <w:r w:rsidRPr="00230CF8">
        <w:t>XI</w:t>
      </w:r>
      <w:r w:rsidRPr="00230CF8">
        <w:rPr>
          <w:lang w:val="ru-RU"/>
        </w:rPr>
        <w:t xml:space="preserve"> международный фестиваль-конкурс детского и юношеского тв</w:t>
      </w:r>
      <w:r w:rsidR="00BF08E7" w:rsidRPr="00230CF8">
        <w:rPr>
          <w:lang w:val="ru-RU"/>
        </w:rPr>
        <w:t>орчества «Просторы вдохновения»;</w:t>
      </w:r>
    </w:p>
    <w:p w14:paraId="5B7A3FDD" w14:textId="2BDA041F" w:rsidR="007E0D30" w:rsidRPr="00230CF8" w:rsidRDefault="007E0D30" w:rsidP="00230CF8">
      <w:pPr>
        <w:pStyle w:val="ab"/>
        <w:numPr>
          <w:ilvl w:val="0"/>
          <w:numId w:val="14"/>
        </w:numPr>
        <w:tabs>
          <w:tab w:val="left" w:pos="426"/>
        </w:tabs>
        <w:jc w:val="both"/>
        <w:rPr>
          <w:rFonts w:eastAsia="Calibri"/>
          <w:lang w:val="ru-RU"/>
        </w:rPr>
      </w:pPr>
      <w:r w:rsidRPr="00230CF8">
        <w:rPr>
          <w:lang w:val="ru-RU"/>
        </w:rPr>
        <w:t>первое место на Первом международном молодежном фестивале по финансовой грамотности «</w:t>
      </w:r>
      <w:r w:rsidRPr="00230CF8">
        <w:t>SMART</w:t>
      </w:r>
      <w:r w:rsidRPr="00230CF8">
        <w:rPr>
          <w:lang w:val="ru-RU"/>
        </w:rPr>
        <w:t xml:space="preserve"> ФИНАНСЫ»</w:t>
      </w:r>
      <w:r w:rsidR="00BF08E7" w:rsidRPr="00230CF8">
        <w:rPr>
          <w:lang w:val="ru-RU"/>
        </w:rPr>
        <w:t>;</w:t>
      </w:r>
      <w:r w:rsidRPr="00230CF8">
        <w:rPr>
          <w:lang w:val="ru-RU"/>
        </w:rPr>
        <w:t xml:space="preserve"> </w:t>
      </w:r>
    </w:p>
    <w:p w14:paraId="7BF0E576" w14:textId="61DE651D" w:rsidR="007E0D30" w:rsidRPr="00230CF8" w:rsidRDefault="007E0D30" w:rsidP="00230CF8">
      <w:pPr>
        <w:pStyle w:val="ab"/>
        <w:numPr>
          <w:ilvl w:val="0"/>
          <w:numId w:val="14"/>
        </w:numPr>
        <w:tabs>
          <w:tab w:val="left" w:pos="426"/>
        </w:tabs>
        <w:jc w:val="both"/>
        <w:rPr>
          <w:lang w:val="ru-RU"/>
        </w:rPr>
      </w:pPr>
      <w:r w:rsidRPr="00230CF8">
        <w:rPr>
          <w:lang w:val="ru-RU"/>
        </w:rPr>
        <w:t xml:space="preserve">второе </w:t>
      </w:r>
      <w:r w:rsidR="00D8443D" w:rsidRPr="00230CF8">
        <w:rPr>
          <w:lang w:val="ru-RU"/>
        </w:rPr>
        <w:t>место на Всероссийской олимпиаде</w:t>
      </w:r>
      <w:r w:rsidRPr="00230CF8">
        <w:rPr>
          <w:lang w:val="ru-RU"/>
        </w:rPr>
        <w:t xml:space="preserve"> профессионального мастерства обучающихся по укрупненной группе специальностей 54.00.00</w:t>
      </w:r>
      <w:r w:rsidRPr="00230CF8">
        <w:t> </w:t>
      </w:r>
      <w:r w:rsidRPr="00230CF8">
        <w:rPr>
          <w:lang w:val="ru-RU"/>
        </w:rPr>
        <w:t xml:space="preserve"> «Изобразительн</w:t>
      </w:r>
      <w:r w:rsidR="00BF08E7" w:rsidRPr="00230CF8">
        <w:rPr>
          <w:lang w:val="ru-RU"/>
        </w:rPr>
        <w:t>ые и прикладные виды искусства»;</w:t>
      </w:r>
    </w:p>
    <w:p w14:paraId="639FDA73" w14:textId="0B689242" w:rsidR="007E0D30" w:rsidRPr="00230CF8" w:rsidRDefault="007E0D30" w:rsidP="00230CF8">
      <w:pPr>
        <w:pStyle w:val="ab"/>
        <w:numPr>
          <w:ilvl w:val="0"/>
          <w:numId w:val="14"/>
        </w:numPr>
        <w:tabs>
          <w:tab w:val="left" w:pos="426"/>
        </w:tabs>
        <w:jc w:val="both"/>
        <w:rPr>
          <w:lang w:val="ru-RU"/>
        </w:rPr>
      </w:pPr>
      <w:r w:rsidRPr="00230CF8">
        <w:rPr>
          <w:lang w:val="ru-RU"/>
        </w:rPr>
        <w:t xml:space="preserve">первое место на </w:t>
      </w:r>
      <w:r w:rsidRPr="00230CF8">
        <w:t>I</w:t>
      </w:r>
      <w:r w:rsidRPr="00230CF8">
        <w:rPr>
          <w:lang w:val="ru-RU"/>
        </w:rPr>
        <w:t xml:space="preserve"> отборочном чемпионате Молодые профессионалы (</w:t>
      </w:r>
      <w:r w:rsidRPr="00230CF8">
        <w:t>WorldSki</w:t>
      </w:r>
      <w:r w:rsidR="00B44930" w:rsidRPr="00230CF8">
        <w:t>l</w:t>
      </w:r>
      <w:r w:rsidRPr="00230CF8">
        <w:t>ls</w:t>
      </w:r>
      <w:r w:rsidRPr="00230CF8">
        <w:rPr>
          <w:lang w:val="ru-RU"/>
        </w:rPr>
        <w:t xml:space="preserve"> </w:t>
      </w:r>
      <w:r w:rsidRPr="00230CF8">
        <w:t>Russia</w:t>
      </w:r>
      <w:r w:rsidRPr="00230CF8">
        <w:rPr>
          <w:lang w:val="ru-RU"/>
        </w:rPr>
        <w:t>) Алтайского государственного университета по компетенции Туризм</w:t>
      </w:r>
      <w:r w:rsidR="00BF08E7" w:rsidRPr="00230CF8">
        <w:rPr>
          <w:lang w:val="ru-RU"/>
        </w:rPr>
        <w:t>;</w:t>
      </w:r>
    </w:p>
    <w:p w14:paraId="068C4DEA" w14:textId="1147D2A4" w:rsidR="007E0D30" w:rsidRPr="00230CF8" w:rsidRDefault="007E0D30" w:rsidP="00230CF8">
      <w:pPr>
        <w:pStyle w:val="ab"/>
        <w:numPr>
          <w:ilvl w:val="0"/>
          <w:numId w:val="14"/>
        </w:numPr>
        <w:tabs>
          <w:tab w:val="left" w:pos="426"/>
        </w:tabs>
        <w:jc w:val="both"/>
        <w:rPr>
          <w:lang w:val="ru-RU"/>
        </w:rPr>
      </w:pPr>
      <w:r w:rsidRPr="00230CF8">
        <w:rPr>
          <w:lang w:val="ru-RU"/>
        </w:rPr>
        <w:t xml:space="preserve">третье место на </w:t>
      </w:r>
      <w:r w:rsidRPr="00230CF8">
        <w:t>I</w:t>
      </w:r>
      <w:r w:rsidRPr="00230CF8">
        <w:rPr>
          <w:lang w:val="ru-RU"/>
        </w:rPr>
        <w:t xml:space="preserve"> отборочном чемпионате Молодые профессионалы (</w:t>
      </w:r>
      <w:r w:rsidRPr="00230CF8">
        <w:t>WorldSki</w:t>
      </w:r>
      <w:r w:rsidR="00766D60" w:rsidRPr="00230CF8">
        <w:t>l</w:t>
      </w:r>
      <w:r w:rsidRPr="00230CF8">
        <w:t>ls</w:t>
      </w:r>
      <w:r w:rsidRPr="00230CF8">
        <w:rPr>
          <w:lang w:val="ru-RU"/>
        </w:rPr>
        <w:t xml:space="preserve"> </w:t>
      </w:r>
      <w:r w:rsidRPr="00230CF8">
        <w:t>Russia</w:t>
      </w:r>
      <w:r w:rsidRPr="00230CF8">
        <w:rPr>
          <w:lang w:val="ru-RU"/>
        </w:rPr>
        <w:t>) Алтайского государственного университета по компетенции Веб-дизайн и разработка</w:t>
      </w:r>
      <w:r w:rsidR="00BF08E7" w:rsidRPr="00230CF8">
        <w:rPr>
          <w:lang w:val="ru-RU"/>
        </w:rPr>
        <w:t>.</w:t>
      </w:r>
    </w:p>
    <w:p w14:paraId="4F95BF35" w14:textId="77777777" w:rsidR="007E0D30" w:rsidRPr="00230CF8" w:rsidRDefault="007E0D30" w:rsidP="00230CF8">
      <w:pPr>
        <w:pStyle w:val="ab"/>
        <w:tabs>
          <w:tab w:val="left" w:pos="426"/>
        </w:tabs>
        <w:jc w:val="both"/>
        <w:rPr>
          <w:lang w:val="ru-RU"/>
        </w:rPr>
      </w:pPr>
    </w:p>
    <w:p w14:paraId="3ED52CBF" w14:textId="77777777" w:rsidR="007E0D30" w:rsidRPr="00230CF8" w:rsidRDefault="007E0D30" w:rsidP="00230CF8">
      <w:pPr>
        <w:pStyle w:val="ab"/>
        <w:numPr>
          <w:ilvl w:val="0"/>
          <w:numId w:val="13"/>
        </w:numPr>
        <w:tabs>
          <w:tab w:val="left" w:pos="426"/>
        </w:tabs>
        <w:ind w:left="0" w:firstLine="0"/>
        <w:jc w:val="both"/>
        <w:rPr>
          <w:lang w:val="ru-RU"/>
        </w:rPr>
      </w:pPr>
      <w:r w:rsidRPr="00230CF8">
        <w:rPr>
          <w:lang w:val="ru-RU"/>
        </w:rPr>
        <w:t>В апреле 2018 года Колледж провел  две открытых олимпиады:</w:t>
      </w:r>
    </w:p>
    <w:p w14:paraId="132262B9" w14:textId="77777777" w:rsidR="007E0D30" w:rsidRPr="00230CF8" w:rsidRDefault="007E0D30" w:rsidP="00230CF8">
      <w:pPr>
        <w:pStyle w:val="ab"/>
        <w:tabs>
          <w:tab w:val="left" w:pos="426"/>
        </w:tabs>
        <w:ind w:left="0"/>
        <w:jc w:val="both"/>
        <w:rPr>
          <w:lang w:val="ru-RU"/>
        </w:rPr>
      </w:pPr>
      <w:r w:rsidRPr="00230CF8">
        <w:rPr>
          <w:lang w:val="ru-RU"/>
        </w:rPr>
        <w:tab/>
        <w:t>-  «Открытая олимпиада по математике»;</w:t>
      </w:r>
    </w:p>
    <w:p w14:paraId="293203B0" w14:textId="77777777" w:rsidR="007E0D30" w:rsidRPr="00230CF8" w:rsidRDefault="007E0D30" w:rsidP="00230CF8">
      <w:pPr>
        <w:pStyle w:val="ab"/>
        <w:tabs>
          <w:tab w:val="left" w:pos="426"/>
        </w:tabs>
        <w:ind w:left="0"/>
        <w:jc w:val="both"/>
        <w:rPr>
          <w:lang w:val="ru-RU"/>
        </w:rPr>
      </w:pPr>
      <w:r w:rsidRPr="00230CF8">
        <w:rPr>
          <w:lang w:val="ru-RU"/>
        </w:rPr>
        <w:t xml:space="preserve">     -  «Открытая экономическая олимпиада»   среди студентов СПО города и края, которые, по оценкам участников, прошли на высоком уровне.</w:t>
      </w:r>
    </w:p>
    <w:p w14:paraId="7EC43E6A" w14:textId="77777777" w:rsidR="007E0D30" w:rsidRPr="00230CF8" w:rsidRDefault="007E0D30" w:rsidP="00230CF8">
      <w:pPr>
        <w:pStyle w:val="ab"/>
        <w:numPr>
          <w:ilvl w:val="0"/>
          <w:numId w:val="13"/>
        </w:numPr>
        <w:tabs>
          <w:tab w:val="left" w:pos="426"/>
        </w:tabs>
        <w:ind w:left="0" w:firstLine="0"/>
        <w:jc w:val="both"/>
        <w:rPr>
          <w:lang w:val="ru-RU"/>
        </w:rPr>
      </w:pPr>
      <w:r w:rsidRPr="00230CF8">
        <w:rPr>
          <w:lang w:val="ru-RU"/>
        </w:rPr>
        <w:t>Колледж АлтГУ стал организатором проведения регионального этапа Всероссийской олимпиады профессионального мастерства обучающихся по специальности СПО 54.02.01 Дизайн (по отраслям)</w:t>
      </w:r>
    </w:p>
    <w:p w14:paraId="499B73A6" w14:textId="77777777" w:rsidR="007E0D30" w:rsidRPr="00230CF8" w:rsidRDefault="007E0D30" w:rsidP="00230CF8">
      <w:pPr>
        <w:tabs>
          <w:tab w:val="left" w:pos="426"/>
        </w:tabs>
        <w:jc w:val="both"/>
        <w:rPr>
          <w:lang w:val="ru-RU"/>
        </w:rPr>
      </w:pPr>
    </w:p>
    <w:p w14:paraId="6BB08CFB" w14:textId="70521320" w:rsidR="007E0D30" w:rsidRPr="00230CF8" w:rsidRDefault="007E0D30" w:rsidP="00230CF8">
      <w:pPr>
        <w:tabs>
          <w:tab w:val="left" w:pos="426"/>
        </w:tabs>
        <w:jc w:val="both"/>
        <w:rPr>
          <w:b/>
          <w:lang w:val="ru-RU"/>
        </w:rPr>
      </w:pPr>
      <w:r w:rsidRPr="00230CF8">
        <w:rPr>
          <w:b/>
          <w:lang w:val="ru-RU"/>
        </w:rPr>
        <w:t>Участие в движении молодые профессионалы (</w:t>
      </w:r>
      <w:r w:rsidRPr="00230CF8">
        <w:rPr>
          <w:b/>
        </w:rPr>
        <w:t>WorldSki</w:t>
      </w:r>
      <w:r w:rsidR="00B44930" w:rsidRPr="00230CF8">
        <w:rPr>
          <w:b/>
        </w:rPr>
        <w:t>l</w:t>
      </w:r>
      <w:r w:rsidRPr="00230CF8">
        <w:rPr>
          <w:b/>
        </w:rPr>
        <w:t>ls</w:t>
      </w:r>
      <w:r w:rsidRPr="00230CF8">
        <w:rPr>
          <w:b/>
          <w:lang w:val="ru-RU"/>
        </w:rPr>
        <w:t xml:space="preserve"> </w:t>
      </w:r>
      <w:r w:rsidRPr="00230CF8">
        <w:rPr>
          <w:b/>
        </w:rPr>
        <w:t>Russia</w:t>
      </w:r>
      <w:r w:rsidRPr="00230CF8">
        <w:rPr>
          <w:b/>
          <w:lang w:val="ru-RU"/>
        </w:rPr>
        <w:t>)</w:t>
      </w:r>
    </w:p>
    <w:p w14:paraId="6F1D65AD" w14:textId="77777777" w:rsidR="007E0D30" w:rsidRPr="00230CF8" w:rsidRDefault="007E0D30" w:rsidP="00230CF8">
      <w:pPr>
        <w:pStyle w:val="ab"/>
        <w:tabs>
          <w:tab w:val="left" w:pos="426"/>
        </w:tabs>
        <w:ind w:left="0"/>
        <w:jc w:val="both"/>
        <w:rPr>
          <w:lang w:val="ru-RU"/>
        </w:rPr>
      </w:pPr>
    </w:p>
    <w:p w14:paraId="55D29EA6" w14:textId="0885747A" w:rsidR="007E0D30" w:rsidRPr="00230CF8" w:rsidRDefault="007E0D30" w:rsidP="00230CF8">
      <w:pPr>
        <w:pStyle w:val="ab"/>
        <w:tabs>
          <w:tab w:val="left" w:pos="426"/>
        </w:tabs>
        <w:ind w:left="0" w:firstLine="709"/>
        <w:jc w:val="both"/>
        <w:rPr>
          <w:lang w:val="ru-RU"/>
        </w:rPr>
      </w:pPr>
      <w:r w:rsidRPr="00230CF8">
        <w:rPr>
          <w:lang w:val="ru-RU"/>
        </w:rPr>
        <w:t>В конце 2017 года АлтГУ первым из алтайских вузов вступил в ассоциированное партнерство Молодые профессионалы (</w:t>
      </w:r>
      <w:r w:rsidRPr="00230CF8">
        <w:t>WorldSki</w:t>
      </w:r>
      <w:r w:rsidR="00B44930" w:rsidRPr="00230CF8">
        <w:t>l</w:t>
      </w:r>
      <w:r w:rsidRPr="00230CF8">
        <w:t>ls</w:t>
      </w:r>
      <w:r w:rsidRPr="00230CF8">
        <w:rPr>
          <w:lang w:val="ru-RU"/>
        </w:rPr>
        <w:t xml:space="preserve"> </w:t>
      </w:r>
      <w:r w:rsidRPr="00230CF8">
        <w:t>Russia</w:t>
      </w:r>
      <w:r w:rsidRPr="00230CF8">
        <w:rPr>
          <w:lang w:val="ru-RU"/>
        </w:rPr>
        <w:t xml:space="preserve">), что позволило в 2018 году провести </w:t>
      </w:r>
      <w:r w:rsidRPr="00230CF8">
        <w:t>I</w:t>
      </w:r>
      <w:r w:rsidRPr="00230CF8">
        <w:rPr>
          <w:lang w:val="ru-RU"/>
        </w:rPr>
        <w:t xml:space="preserve"> отборочного чемпионата Молодые профессионалы (</w:t>
      </w:r>
      <w:r w:rsidRPr="00230CF8">
        <w:t>WorldSki</w:t>
      </w:r>
      <w:r w:rsidR="00B44930" w:rsidRPr="00230CF8">
        <w:t>l</w:t>
      </w:r>
      <w:r w:rsidRPr="00230CF8">
        <w:t>ls</w:t>
      </w:r>
      <w:r w:rsidRPr="00230CF8">
        <w:rPr>
          <w:lang w:val="ru-RU"/>
        </w:rPr>
        <w:t xml:space="preserve"> </w:t>
      </w:r>
      <w:r w:rsidRPr="00230CF8">
        <w:t>Russia</w:t>
      </w:r>
      <w:r w:rsidRPr="00230CF8">
        <w:rPr>
          <w:lang w:val="ru-RU"/>
        </w:rPr>
        <w:t xml:space="preserve">) Алтайского государственного университета. Чемпионат проводился по трем компетенциям: Туризм, программные решения для бизнеса, Веб-разработка и дизайн. </w:t>
      </w:r>
    </w:p>
    <w:p w14:paraId="0C1D2970" w14:textId="77777777" w:rsidR="007E0D30" w:rsidRPr="00230CF8" w:rsidRDefault="007E0D30" w:rsidP="00230CF8">
      <w:pPr>
        <w:pStyle w:val="ab"/>
        <w:tabs>
          <w:tab w:val="left" w:pos="426"/>
        </w:tabs>
        <w:ind w:left="0" w:firstLine="709"/>
        <w:jc w:val="both"/>
        <w:rPr>
          <w:lang w:val="ru-RU"/>
        </w:rPr>
      </w:pPr>
      <w:r w:rsidRPr="00230CF8">
        <w:rPr>
          <w:lang w:val="ru-RU"/>
        </w:rPr>
        <w:t>В 2018 году два преподавателя стали сертифицированными экспертами с правом проведения региональных чемпионатов.</w:t>
      </w:r>
    </w:p>
    <w:p w14:paraId="55CB6D13" w14:textId="77777777" w:rsidR="007E0D30" w:rsidRPr="00230CF8" w:rsidRDefault="007E0D30" w:rsidP="00230CF8">
      <w:pPr>
        <w:pStyle w:val="ab"/>
        <w:tabs>
          <w:tab w:val="left" w:pos="426"/>
        </w:tabs>
        <w:ind w:left="0" w:firstLine="709"/>
        <w:jc w:val="both"/>
        <w:rPr>
          <w:lang w:val="ru-RU"/>
        </w:rPr>
      </w:pPr>
      <w:r w:rsidRPr="00230CF8">
        <w:rPr>
          <w:lang w:val="ru-RU"/>
        </w:rPr>
        <w:t>Студенты Колледжа АлтГУ принимали участие в региональном чемпионате Томской области и Алтайского края в компетенциях Программные решения для бизнеса, Веб-разработка и дизайн.</w:t>
      </w:r>
    </w:p>
    <w:p w14:paraId="7824655D" w14:textId="77777777" w:rsidR="007E0D30" w:rsidRPr="00230CF8" w:rsidRDefault="007E0D30" w:rsidP="00230CF8">
      <w:pPr>
        <w:tabs>
          <w:tab w:val="left" w:pos="426"/>
        </w:tabs>
        <w:jc w:val="both"/>
        <w:rPr>
          <w:lang w:val="ru-RU"/>
        </w:rPr>
      </w:pPr>
    </w:p>
    <w:p w14:paraId="27519D78" w14:textId="77777777" w:rsidR="007E0D30" w:rsidRPr="00230CF8" w:rsidRDefault="007E0D30" w:rsidP="00230CF8">
      <w:pPr>
        <w:tabs>
          <w:tab w:val="left" w:pos="426"/>
        </w:tabs>
        <w:jc w:val="both"/>
        <w:rPr>
          <w:b/>
          <w:lang w:val="ru-RU"/>
        </w:rPr>
      </w:pPr>
      <w:r w:rsidRPr="00230CF8">
        <w:rPr>
          <w:b/>
          <w:lang w:val="ru-RU"/>
        </w:rPr>
        <w:t>Электронное обучение в Колледже АлтГУ</w:t>
      </w:r>
    </w:p>
    <w:p w14:paraId="0112C1AA" w14:textId="77777777" w:rsidR="007E0D30" w:rsidRPr="00230CF8" w:rsidRDefault="007E0D30" w:rsidP="00230CF8">
      <w:pPr>
        <w:pStyle w:val="ab"/>
        <w:tabs>
          <w:tab w:val="left" w:pos="426"/>
        </w:tabs>
        <w:ind w:left="0" w:firstLine="709"/>
        <w:jc w:val="both"/>
        <w:rPr>
          <w:lang w:val="ru-RU"/>
        </w:rPr>
      </w:pPr>
      <w:r w:rsidRPr="00230CF8">
        <w:rPr>
          <w:lang w:val="ru-RU"/>
        </w:rPr>
        <w:t>В 2018 году колледж АлтГУ масштабно перешел на использование электронного обучения. Так порядка 20% учебных дисциплин ведется с применением смешанного обучения. Общий объём часов аудиторной нагрузки в форме электронного обучения составляет около 10%. Такой подход позволил значительно снизить нагрузку на аудиторный фонд университета и частично решить проблему с нехваткой поточных аудиторий.</w:t>
      </w:r>
    </w:p>
    <w:p w14:paraId="479C4BA8" w14:textId="77777777" w:rsidR="007E0D30" w:rsidRPr="00230CF8" w:rsidRDefault="007E0D30" w:rsidP="00230CF8">
      <w:pPr>
        <w:ind w:left="720"/>
        <w:jc w:val="both"/>
        <w:rPr>
          <w:lang w:val="ru-RU"/>
        </w:rPr>
      </w:pPr>
    </w:p>
    <w:p w14:paraId="520F4F03" w14:textId="77777777" w:rsidR="007E0D30" w:rsidRPr="00230CF8" w:rsidRDefault="007E0D30" w:rsidP="00230CF8">
      <w:pPr>
        <w:tabs>
          <w:tab w:val="left" w:pos="426"/>
        </w:tabs>
        <w:jc w:val="both"/>
        <w:rPr>
          <w:b/>
          <w:lang w:val="ru-RU"/>
        </w:rPr>
      </w:pPr>
      <w:r w:rsidRPr="00230CF8">
        <w:rPr>
          <w:b/>
          <w:lang w:val="ru-RU"/>
        </w:rPr>
        <w:t>Лицензирование новых специальностей</w:t>
      </w:r>
    </w:p>
    <w:p w14:paraId="3057095F" w14:textId="77777777" w:rsidR="007E0D30" w:rsidRPr="00230CF8" w:rsidRDefault="007E0D30" w:rsidP="00230CF8">
      <w:pPr>
        <w:pStyle w:val="ab"/>
        <w:tabs>
          <w:tab w:val="left" w:pos="426"/>
        </w:tabs>
        <w:ind w:left="0" w:firstLine="709"/>
        <w:jc w:val="both"/>
        <w:rPr>
          <w:lang w:val="ru-RU"/>
        </w:rPr>
      </w:pPr>
      <w:r w:rsidRPr="00230CF8">
        <w:rPr>
          <w:lang w:val="ru-RU"/>
        </w:rPr>
        <w:t>Подготовлена учебная документация, материально-техническая база для возможности реализации новых направлений (09.02.07 Информационные системы и программирование, 18.02.12 Технология аналитического контроля химических соединений, 43.02.14 Гостиничное дело, 38.02.02 Страховое дело по отраслям, 43.02.08 Сервис домашнего и коммунального хозяйства). Три первых направления входят в ТОП-50.</w:t>
      </w:r>
    </w:p>
    <w:p w14:paraId="160F4ED7" w14:textId="77777777" w:rsidR="007E0D30" w:rsidRPr="00230CF8" w:rsidRDefault="007E0D30" w:rsidP="00230CF8">
      <w:pPr>
        <w:pStyle w:val="ab"/>
        <w:tabs>
          <w:tab w:val="left" w:pos="426"/>
        </w:tabs>
        <w:ind w:left="0" w:firstLine="709"/>
        <w:jc w:val="both"/>
        <w:rPr>
          <w:lang w:val="ru-RU"/>
        </w:rPr>
      </w:pPr>
      <w:r w:rsidRPr="00230CF8">
        <w:rPr>
          <w:lang w:val="ru-RU"/>
        </w:rPr>
        <w:t>В 2018 году лицензирование данных специальностей не состоялось, так как имелись проблемы с материально-техническим оснащением колледжа.</w:t>
      </w:r>
    </w:p>
    <w:p w14:paraId="645052F6" w14:textId="77777777" w:rsidR="007E0D30" w:rsidRPr="00230CF8" w:rsidRDefault="007E0D30" w:rsidP="00230CF8">
      <w:pPr>
        <w:ind w:left="720"/>
        <w:jc w:val="both"/>
        <w:rPr>
          <w:lang w:val="ru-RU"/>
        </w:rPr>
      </w:pPr>
    </w:p>
    <w:p w14:paraId="788BA4CB" w14:textId="77777777" w:rsidR="007E0D30" w:rsidRPr="00230CF8" w:rsidRDefault="007E0D30" w:rsidP="00230CF8">
      <w:pPr>
        <w:pStyle w:val="ab"/>
        <w:tabs>
          <w:tab w:val="left" w:pos="426"/>
        </w:tabs>
        <w:ind w:left="0"/>
        <w:jc w:val="both"/>
        <w:rPr>
          <w:b/>
        </w:rPr>
      </w:pPr>
      <w:r w:rsidRPr="00230CF8">
        <w:rPr>
          <w:b/>
        </w:rPr>
        <w:t>Кадровый потенциал Колледжа:</w:t>
      </w:r>
    </w:p>
    <w:p w14:paraId="203E0280" w14:textId="77777777" w:rsidR="007E0D30" w:rsidRPr="00230CF8" w:rsidRDefault="007E0D30" w:rsidP="00230CF8">
      <w:pPr>
        <w:pStyle w:val="ab"/>
        <w:numPr>
          <w:ilvl w:val="0"/>
          <w:numId w:val="15"/>
        </w:numPr>
        <w:tabs>
          <w:tab w:val="left" w:pos="426"/>
        </w:tabs>
        <w:ind w:left="0" w:firstLine="0"/>
        <w:jc w:val="both"/>
        <w:rPr>
          <w:lang w:val="ru-RU"/>
        </w:rPr>
      </w:pPr>
      <w:r w:rsidRPr="00230CF8">
        <w:rPr>
          <w:lang w:val="ru-RU"/>
        </w:rPr>
        <w:t>На 01 декабря 2018 г. в Колледже работают 103  преподавателя, из них:</w:t>
      </w:r>
    </w:p>
    <w:p w14:paraId="05F29AA2" w14:textId="77777777" w:rsidR="007E0D30" w:rsidRPr="00230CF8" w:rsidRDefault="007E0D30" w:rsidP="00230CF8">
      <w:pPr>
        <w:tabs>
          <w:tab w:val="left" w:pos="426"/>
        </w:tabs>
        <w:jc w:val="both"/>
        <w:rPr>
          <w:lang w:val="ru-RU"/>
        </w:rPr>
      </w:pPr>
      <w:r w:rsidRPr="00230CF8">
        <w:rPr>
          <w:lang w:val="ru-RU"/>
        </w:rPr>
        <w:t>–штатные преподаватели – 55 чел.</w:t>
      </w:r>
    </w:p>
    <w:p w14:paraId="4722D9D2" w14:textId="77777777" w:rsidR="007E0D30" w:rsidRPr="00230CF8" w:rsidRDefault="007E0D30" w:rsidP="00230CF8">
      <w:pPr>
        <w:tabs>
          <w:tab w:val="left" w:pos="426"/>
        </w:tabs>
        <w:jc w:val="both"/>
        <w:rPr>
          <w:lang w:val="ru-RU"/>
        </w:rPr>
      </w:pPr>
      <w:r w:rsidRPr="00230CF8">
        <w:rPr>
          <w:lang w:val="ru-RU"/>
        </w:rPr>
        <w:t>– внутренние совместители – 16 чел.</w:t>
      </w:r>
    </w:p>
    <w:p w14:paraId="1F0B2422" w14:textId="77777777" w:rsidR="007E0D30" w:rsidRPr="00230CF8" w:rsidRDefault="007E0D30" w:rsidP="00230CF8">
      <w:pPr>
        <w:tabs>
          <w:tab w:val="left" w:pos="426"/>
        </w:tabs>
        <w:jc w:val="both"/>
        <w:rPr>
          <w:lang w:val="ru-RU"/>
        </w:rPr>
      </w:pPr>
      <w:r w:rsidRPr="00230CF8">
        <w:rPr>
          <w:lang w:val="ru-RU"/>
        </w:rPr>
        <w:t>– внешние совместители, в том числе представители работодателей – 32 чел.</w:t>
      </w:r>
    </w:p>
    <w:p w14:paraId="0975F3D6" w14:textId="77777777" w:rsidR="007E0D30" w:rsidRPr="00230CF8" w:rsidRDefault="007E0D30" w:rsidP="00230CF8">
      <w:pPr>
        <w:pStyle w:val="ab"/>
        <w:numPr>
          <w:ilvl w:val="0"/>
          <w:numId w:val="15"/>
        </w:numPr>
        <w:tabs>
          <w:tab w:val="left" w:pos="426"/>
        </w:tabs>
        <w:ind w:left="0" w:firstLine="0"/>
        <w:jc w:val="both"/>
        <w:rPr>
          <w:lang w:val="ru-RU"/>
        </w:rPr>
      </w:pPr>
      <w:r w:rsidRPr="00230CF8">
        <w:rPr>
          <w:lang w:val="ru-RU"/>
        </w:rPr>
        <w:t>В 2018 году 21 штатный преподаватель имеет высшую квалификационную категорию, 16 штатных преподавателей – первую квалификационную категорию. Таким образом, процент преподавателей в Колледже, имеющих квалификационную категорию, составляет 67%.</w:t>
      </w:r>
    </w:p>
    <w:p w14:paraId="0D181729" w14:textId="77777777" w:rsidR="007E0D30" w:rsidRPr="00230CF8" w:rsidRDefault="007E0D30" w:rsidP="00230CF8">
      <w:pPr>
        <w:pStyle w:val="ab"/>
        <w:numPr>
          <w:ilvl w:val="0"/>
          <w:numId w:val="15"/>
        </w:numPr>
        <w:tabs>
          <w:tab w:val="left" w:pos="426"/>
        </w:tabs>
        <w:ind w:left="0" w:firstLine="0"/>
        <w:jc w:val="both"/>
        <w:rPr>
          <w:lang w:val="ru-RU"/>
        </w:rPr>
      </w:pPr>
      <w:r w:rsidRPr="00230CF8">
        <w:rPr>
          <w:lang w:val="ru-RU"/>
        </w:rPr>
        <w:t xml:space="preserve">В 2018 году в Колледже полностью решены проблемы соответствия преподавателей требованиям ФГОС СПО (повышение квалификации раз в 3 года, педагогическое образование/повышение квалификации в области педагогики, опыт работы в проф.деятельности). </w:t>
      </w:r>
    </w:p>
    <w:p w14:paraId="703D3F22" w14:textId="77777777" w:rsidR="007E0D30" w:rsidRPr="00230CF8" w:rsidRDefault="007E0D30" w:rsidP="00230CF8">
      <w:pPr>
        <w:pStyle w:val="ab"/>
        <w:numPr>
          <w:ilvl w:val="0"/>
          <w:numId w:val="16"/>
        </w:numPr>
        <w:tabs>
          <w:tab w:val="left" w:pos="426"/>
        </w:tabs>
        <w:jc w:val="both"/>
        <w:rPr>
          <w:lang w:val="ru-RU"/>
        </w:rPr>
      </w:pPr>
      <w:r w:rsidRPr="00230CF8">
        <w:rPr>
          <w:lang w:val="ru-RU"/>
        </w:rPr>
        <w:t>9 преподавателей были направлены на прохождение стажировок.</w:t>
      </w:r>
    </w:p>
    <w:p w14:paraId="78ABE0E0" w14:textId="0F8C9081" w:rsidR="007E0D30" w:rsidRPr="00230CF8" w:rsidRDefault="007E0D30" w:rsidP="00230CF8">
      <w:pPr>
        <w:pStyle w:val="ab"/>
        <w:numPr>
          <w:ilvl w:val="0"/>
          <w:numId w:val="16"/>
        </w:numPr>
        <w:tabs>
          <w:tab w:val="left" w:pos="426"/>
        </w:tabs>
        <w:jc w:val="both"/>
        <w:rPr>
          <w:lang w:val="ru-RU"/>
        </w:rPr>
      </w:pPr>
      <w:r w:rsidRPr="00230CF8">
        <w:rPr>
          <w:lang w:val="ru-RU"/>
        </w:rPr>
        <w:t>18 преподавателей прошли повышение ква</w:t>
      </w:r>
      <w:r w:rsidR="002E319A" w:rsidRPr="00230CF8">
        <w:rPr>
          <w:lang w:val="ru-RU"/>
        </w:rPr>
        <w:t>лификации в области педагогики.</w:t>
      </w:r>
    </w:p>
    <w:p w14:paraId="74DEF65F" w14:textId="77777777" w:rsidR="007E0D30" w:rsidRPr="00230CF8" w:rsidRDefault="007E0D30" w:rsidP="00230CF8">
      <w:pPr>
        <w:pStyle w:val="ab"/>
        <w:numPr>
          <w:ilvl w:val="0"/>
          <w:numId w:val="16"/>
        </w:numPr>
        <w:tabs>
          <w:tab w:val="left" w:pos="426"/>
        </w:tabs>
        <w:jc w:val="both"/>
        <w:rPr>
          <w:lang w:val="ru-RU"/>
        </w:rPr>
      </w:pPr>
      <w:r w:rsidRPr="00230CF8">
        <w:rPr>
          <w:lang w:val="ru-RU"/>
        </w:rPr>
        <w:t xml:space="preserve">38 преподавателей (37%) повышение квалификации в области профессиональной деятельности. </w:t>
      </w:r>
    </w:p>
    <w:p w14:paraId="289E843D" w14:textId="77777777" w:rsidR="007E0D30" w:rsidRPr="00230CF8" w:rsidRDefault="007E0D30" w:rsidP="00230CF8">
      <w:pPr>
        <w:pStyle w:val="ab"/>
        <w:numPr>
          <w:ilvl w:val="0"/>
          <w:numId w:val="16"/>
        </w:numPr>
        <w:tabs>
          <w:tab w:val="left" w:pos="426"/>
        </w:tabs>
        <w:jc w:val="both"/>
        <w:rPr>
          <w:lang w:val="ru-RU"/>
        </w:rPr>
      </w:pPr>
      <w:r w:rsidRPr="00230CF8">
        <w:rPr>
          <w:lang w:val="ru-RU"/>
        </w:rPr>
        <w:t>все преподаватели профессиональных дисциплин имеют опыт работы в преподаваемой области профессии.</w:t>
      </w:r>
    </w:p>
    <w:p w14:paraId="6443D706" w14:textId="77777777" w:rsidR="007E0D30" w:rsidRPr="00230CF8" w:rsidRDefault="007E0D30" w:rsidP="00230CF8">
      <w:pPr>
        <w:pStyle w:val="ab"/>
        <w:numPr>
          <w:ilvl w:val="0"/>
          <w:numId w:val="16"/>
        </w:numPr>
        <w:tabs>
          <w:tab w:val="left" w:pos="426"/>
        </w:tabs>
        <w:jc w:val="both"/>
        <w:rPr>
          <w:lang w:val="ru-RU"/>
        </w:rPr>
      </w:pPr>
      <w:r w:rsidRPr="00230CF8">
        <w:rPr>
          <w:lang w:val="ru-RU"/>
        </w:rPr>
        <w:t>Все работающие преподаватели имеют повышение квалификации в области проф.деятельности не старше 3 лет.</w:t>
      </w:r>
    </w:p>
    <w:p w14:paraId="199CEA3B" w14:textId="77777777" w:rsidR="007E0D30" w:rsidRPr="00230CF8" w:rsidRDefault="007E0D30" w:rsidP="00230CF8">
      <w:pPr>
        <w:pStyle w:val="ab"/>
        <w:numPr>
          <w:ilvl w:val="0"/>
          <w:numId w:val="15"/>
        </w:numPr>
        <w:tabs>
          <w:tab w:val="left" w:pos="426"/>
        </w:tabs>
        <w:ind w:left="0" w:firstLine="0"/>
        <w:jc w:val="both"/>
        <w:rPr>
          <w:lang w:val="ru-RU"/>
        </w:rPr>
      </w:pPr>
      <w:r w:rsidRPr="00230CF8">
        <w:rPr>
          <w:lang w:val="ru-RU"/>
        </w:rPr>
        <w:t>В 2018 году в штат привлечено 4 молодых специалиста.</w:t>
      </w:r>
    </w:p>
    <w:p w14:paraId="33D2A63C" w14:textId="77777777" w:rsidR="007E0D30" w:rsidRPr="00230CF8" w:rsidRDefault="007E0D30" w:rsidP="00230CF8">
      <w:pPr>
        <w:ind w:left="720"/>
        <w:jc w:val="both"/>
        <w:rPr>
          <w:rFonts w:eastAsia="Calibri"/>
          <w:lang w:val="ru-RU"/>
        </w:rPr>
      </w:pPr>
    </w:p>
    <w:p w14:paraId="33402C9B" w14:textId="77777777" w:rsidR="007E0D30" w:rsidRPr="00230CF8" w:rsidRDefault="007E0D30" w:rsidP="00230CF8">
      <w:pPr>
        <w:pStyle w:val="ab"/>
        <w:tabs>
          <w:tab w:val="left" w:pos="426"/>
        </w:tabs>
        <w:ind w:left="0"/>
        <w:jc w:val="both"/>
        <w:rPr>
          <w:b/>
          <w:lang w:val="ru-RU"/>
        </w:rPr>
      </w:pPr>
      <w:r w:rsidRPr="00230CF8">
        <w:rPr>
          <w:b/>
          <w:lang w:val="ru-RU"/>
        </w:rPr>
        <w:t>Согласованные образовательные программы СПО и Университета для реализации ускоренного обучения.</w:t>
      </w:r>
    </w:p>
    <w:p w14:paraId="3FFC03DC" w14:textId="77777777" w:rsidR="007E0D30" w:rsidRPr="00230CF8" w:rsidRDefault="007E0D30" w:rsidP="00230CF8">
      <w:pPr>
        <w:pStyle w:val="ab"/>
        <w:ind w:left="0" w:firstLine="709"/>
        <w:jc w:val="both"/>
        <w:rPr>
          <w:rFonts w:eastAsia="Calibri"/>
          <w:lang w:val="ru-RU"/>
        </w:rPr>
      </w:pPr>
    </w:p>
    <w:p w14:paraId="4FE772A4" w14:textId="0C7BEF82" w:rsidR="007E0D30" w:rsidRPr="00230CF8" w:rsidRDefault="007E0D30" w:rsidP="00230CF8">
      <w:pPr>
        <w:pStyle w:val="ab"/>
        <w:tabs>
          <w:tab w:val="left" w:pos="426"/>
        </w:tabs>
        <w:ind w:left="0" w:firstLine="709"/>
        <w:jc w:val="both"/>
        <w:rPr>
          <w:lang w:val="ru-RU"/>
        </w:rPr>
      </w:pPr>
      <w:r w:rsidRPr="00230CF8">
        <w:rPr>
          <w:lang w:val="ru-RU"/>
        </w:rPr>
        <w:t xml:space="preserve">В 2018 году факультеты/институты разработали образовательные программы, позволяющие выпускникам Колледжа при поступлении на них обучаться по ускоренным образовательным программам. </w:t>
      </w:r>
      <w:r w:rsidRPr="00230CF8">
        <w:t>На сегодняшний момент имеются следующие образовательные программ</w:t>
      </w:r>
      <w:r w:rsidR="00BF08E7" w:rsidRPr="00230CF8">
        <w:t>ы</w:t>
      </w:r>
      <w:r w:rsidR="00BF08E7" w:rsidRPr="00230CF8">
        <w:rPr>
          <w:lang w:val="ru-RU"/>
        </w:rPr>
        <w:t xml:space="preserve"> </w:t>
      </w:r>
      <w:r w:rsidRPr="00230CF8">
        <w:t>МИЭМИС</w:t>
      </w:r>
      <w:r w:rsidR="00BF08E7" w:rsidRPr="00230CF8">
        <w:rPr>
          <w:lang w:val="ru-RU"/>
        </w:rPr>
        <w:t>:</w:t>
      </w:r>
    </w:p>
    <w:p w14:paraId="7D25DB16" w14:textId="09A013D7" w:rsidR="007E0D30" w:rsidRPr="00230CF8" w:rsidRDefault="007E0D30" w:rsidP="00230CF8">
      <w:pPr>
        <w:pStyle w:val="ab"/>
        <w:numPr>
          <w:ilvl w:val="0"/>
          <w:numId w:val="8"/>
        </w:numPr>
        <w:tabs>
          <w:tab w:val="left" w:pos="426"/>
        </w:tabs>
        <w:jc w:val="both"/>
        <w:rPr>
          <w:lang w:val="ru-RU"/>
        </w:rPr>
      </w:pPr>
      <w:r w:rsidRPr="00230CF8">
        <w:rPr>
          <w:lang w:val="ru-RU"/>
        </w:rPr>
        <w:t>Прикладная информатика в экономике (в колледже - Информационные системы (в экономике), Программирование в компьютерных системах)</w:t>
      </w:r>
      <w:r w:rsidR="00BF08E7" w:rsidRPr="00230CF8">
        <w:rPr>
          <w:lang w:val="ru-RU"/>
        </w:rPr>
        <w:t>;</w:t>
      </w:r>
    </w:p>
    <w:p w14:paraId="73E3F39A" w14:textId="5D25C8C4" w:rsidR="007E0D30" w:rsidRPr="00230CF8" w:rsidRDefault="007E0D30" w:rsidP="00230CF8">
      <w:pPr>
        <w:pStyle w:val="ab"/>
        <w:numPr>
          <w:ilvl w:val="0"/>
          <w:numId w:val="8"/>
        </w:numPr>
        <w:tabs>
          <w:tab w:val="left" w:pos="426"/>
        </w:tabs>
        <w:jc w:val="both"/>
        <w:rPr>
          <w:lang w:val="ru-RU"/>
        </w:rPr>
      </w:pPr>
      <w:r w:rsidRPr="00230CF8">
        <w:rPr>
          <w:lang w:val="ru-RU"/>
        </w:rPr>
        <w:t>Экономика (в колледже - Экономика и бухгалтерский учёт (в промышленности), Банковское дело)</w:t>
      </w:r>
      <w:r w:rsidR="00BF08E7" w:rsidRPr="00230CF8">
        <w:rPr>
          <w:lang w:val="ru-RU"/>
        </w:rPr>
        <w:t xml:space="preserve"> </w:t>
      </w:r>
      <w:r w:rsidRPr="00230CF8">
        <w:rPr>
          <w:lang w:val="ru-RU"/>
        </w:rPr>
        <w:t>ЮИ</w:t>
      </w:r>
      <w:r w:rsidR="00BF08E7" w:rsidRPr="00230CF8">
        <w:rPr>
          <w:lang w:val="ru-RU"/>
        </w:rPr>
        <w:t>;</w:t>
      </w:r>
    </w:p>
    <w:p w14:paraId="0B054280" w14:textId="77777777" w:rsidR="007E0D30" w:rsidRPr="00230CF8" w:rsidRDefault="007E0D30" w:rsidP="00230CF8">
      <w:pPr>
        <w:pStyle w:val="ab"/>
        <w:numPr>
          <w:ilvl w:val="0"/>
          <w:numId w:val="8"/>
        </w:numPr>
        <w:tabs>
          <w:tab w:val="left" w:pos="426"/>
        </w:tabs>
        <w:jc w:val="both"/>
        <w:rPr>
          <w:lang w:val="ru-RU"/>
        </w:rPr>
      </w:pPr>
      <w:r w:rsidRPr="00230CF8">
        <w:rPr>
          <w:lang w:val="ru-RU"/>
        </w:rPr>
        <w:t>Специалитет судебная и прокурорская деятельность; бакалавриат юриспруденция (в колледже -  Право и организация социального обеспечения).</w:t>
      </w:r>
    </w:p>
    <w:p w14:paraId="63D4DD2C" w14:textId="29CA52BF" w:rsidR="007E0D30" w:rsidRPr="00230CF8" w:rsidRDefault="002E319A" w:rsidP="00230CF8">
      <w:pPr>
        <w:pStyle w:val="ab"/>
        <w:tabs>
          <w:tab w:val="left" w:pos="426"/>
        </w:tabs>
        <w:ind w:left="0" w:firstLine="709"/>
        <w:jc w:val="both"/>
        <w:rPr>
          <w:lang w:val="ru-RU"/>
        </w:rPr>
      </w:pPr>
      <w:r w:rsidRPr="00230CF8">
        <w:rPr>
          <w:lang w:val="ru-RU"/>
        </w:rPr>
        <w:t>В 2019 году буду</w:t>
      </w:r>
      <w:r w:rsidR="007E0D30" w:rsidRPr="00230CF8">
        <w:rPr>
          <w:lang w:val="ru-RU"/>
        </w:rPr>
        <w:t>т продолжены работы по сопряжению учебных планов.</w:t>
      </w:r>
    </w:p>
    <w:p w14:paraId="7835D56B" w14:textId="77777777" w:rsidR="007E0D30" w:rsidRPr="00230CF8" w:rsidRDefault="007E0D30" w:rsidP="00230CF8">
      <w:pPr>
        <w:ind w:firstLine="708"/>
        <w:jc w:val="both"/>
        <w:rPr>
          <w:b/>
          <w:lang w:val="ru-RU"/>
        </w:rPr>
      </w:pPr>
    </w:p>
    <w:p w14:paraId="4449746A" w14:textId="77777777" w:rsidR="007E0D30" w:rsidRPr="00230CF8" w:rsidRDefault="007E0D30" w:rsidP="00230CF8">
      <w:pPr>
        <w:pStyle w:val="ab"/>
        <w:tabs>
          <w:tab w:val="left" w:pos="426"/>
        </w:tabs>
        <w:ind w:left="0"/>
        <w:jc w:val="both"/>
        <w:rPr>
          <w:b/>
          <w:lang w:val="ru-RU"/>
        </w:rPr>
      </w:pPr>
      <w:r w:rsidRPr="00230CF8">
        <w:rPr>
          <w:b/>
          <w:lang w:val="ru-RU"/>
        </w:rPr>
        <w:t>Повышение эффективности АГУ в мониторинге качества подготовки кадров СПО, проводимом Минобрнауки РФ.</w:t>
      </w:r>
    </w:p>
    <w:p w14:paraId="5103DACD" w14:textId="77777777" w:rsidR="007E0D30" w:rsidRPr="00230CF8" w:rsidRDefault="007E0D30" w:rsidP="00230CF8">
      <w:pPr>
        <w:pStyle w:val="ab"/>
        <w:tabs>
          <w:tab w:val="left" w:pos="426"/>
        </w:tabs>
        <w:ind w:left="0" w:firstLine="709"/>
        <w:jc w:val="both"/>
        <w:rPr>
          <w:rFonts w:eastAsia="Calibri"/>
          <w:lang w:val="ru-RU"/>
        </w:rPr>
      </w:pPr>
    </w:p>
    <w:p w14:paraId="1BEDD194" w14:textId="77777777" w:rsidR="007E0D30" w:rsidRPr="00230CF8" w:rsidRDefault="007E0D30" w:rsidP="00230CF8">
      <w:pPr>
        <w:pStyle w:val="ab"/>
        <w:tabs>
          <w:tab w:val="left" w:pos="426"/>
        </w:tabs>
        <w:ind w:left="0" w:firstLine="709"/>
        <w:jc w:val="both"/>
        <w:rPr>
          <w:lang w:val="ru-RU"/>
        </w:rPr>
      </w:pPr>
      <w:r w:rsidRPr="00230CF8">
        <w:rPr>
          <w:lang w:val="ru-RU"/>
        </w:rPr>
        <w:t>Для успешного прохождения мониторинга в Колледжа усилена работа по следующим направлениям:</w:t>
      </w:r>
    </w:p>
    <w:p w14:paraId="0D8DCBD9" w14:textId="13624C0E" w:rsidR="007E0D30" w:rsidRPr="00230CF8" w:rsidRDefault="007E0D30" w:rsidP="00230CF8">
      <w:pPr>
        <w:pStyle w:val="ab"/>
        <w:numPr>
          <w:ilvl w:val="0"/>
          <w:numId w:val="17"/>
        </w:numPr>
        <w:jc w:val="both"/>
        <w:rPr>
          <w:lang w:val="ru-RU"/>
        </w:rPr>
      </w:pPr>
      <w:r w:rsidRPr="00230CF8">
        <w:rPr>
          <w:lang w:val="ru-RU"/>
        </w:rPr>
        <w:t>Заключено 7 договоров с юридическими лицами на обучение</w:t>
      </w:r>
      <w:r w:rsidR="003F2513" w:rsidRPr="00230CF8">
        <w:rPr>
          <w:lang w:val="ru-RU"/>
        </w:rPr>
        <w:t>;</w:t>
      </w:r>
    </w:p>
    <w:p w14:paraId="13D1F656" w14:textId="3D0C6B7C" w:rsidR="007E0D30" w:rsidRPr="00230CF8" w:rsidRDefault="007E0D30" w:rsidP="00230CF8">
      <w:pPr>
        <w:pStyle w:val="ab"/>
        <w:numPr>
          <w:ilvl w:val="0"/>
          <w:numId w:val="17"/>
        </w:numPr>
        <w:jc w:val="both"/>
        <w:rPr>
          <w:lang w:val="ru-RU"/>
        </w:rPr>
      </w:pPr>
      <w:r w:rsidRPr="00230CF8">
        <w:rPr>
          <w:lang w:val="ru-RU"/>
        </w:rPr>
        <w:t>Повышен средний балл поступающих на программы СПО</w:t>
      </w:r>
      <w:r w:rsidR="003F2513" w:rsidRPr="00230CF8">
        <w:rPr>
          <w:lang w:val="ru-RU"/>
        </w:rPr>
        <w:t>;</w:t>
      </w:r>
    </w:p>
    <w:p w14:paraId="78E4050D" w14:textId="286BFE53" w:rsidR="007E0D30" w:rsidRPr="00230CF8" w:rsidRDefault="007E0D30" w:rsidP="00230CF8">
      <w:pPr>
        <w:pStyle w:val="ab"/>
        <w:numPr>
          <w:ilvl w:val="0"/>
          <w:numId w:val="17"/>
        </w:numPr>
        <w:jc w:val="both"/>
        <w:rPr>
          <w:lang w:val="ru-RU"/>
        </w:rPr>
      </w:pPr>
      <w:r w:rsidRPr="00230CF8">
        <w:rPr>
          <w:lang w:val="ru-RU"/>
        </w:rPr>
        <w:t>Определены пути увеличения заруб</w:t>
      </w:r>
      <w:r w:rsidR="003F2513" w:rsidRPr="00230CF8">
        <w:rPr>
          <w:lang w:val="ru-RU"/>
        </w:rPr>
        <w:t>ежных стажировок в 2019 году;</w:t>
      </w:r>
    </w:p>
    <w:p w14:paraId="5EA2AC52" w14:textId="52086BA6" w:rsidR="007E0D30" w:rsidRPr="00230CF8" w:rsidRDefault="007E0D30" w:rsidP="00230CF8">
      <w:pPr>
        <w:pStyle w:val="ab"/>
        <w:numPr>
          <w:ilvl w:val="0"/>
          <w:numId w:val="17"/>
        </w:numPr>
        <w:jc w:val="both"/>
        <w:rPr>
          <w:lang w:val="ru-RU"/>
        </w:rPr>
      </w:pPr>
      <w:r w:rsidRPr="00230CF8">
        <w:rPr>
          <w:lang w:val="ru-RU"/>
        </w:rPr>
        <w:t>Проводится работа по повышению доли иностранных граждан, обучающихся по программам СПО</w:t>
      </w:r>
      <w:r w:rsidR="003F2513" w:rsidRPr="00230CF8">
        <w:rPr>
          <w:lang w:val="ru-RU"/>
        </w:rPr>
        <w:t>;</w:t>
      </w:r>
    </w:p>
    <w:p w14:paraId="21B9B582" w14:textId="779C8937" w:rsidR="007E0D30" w:rsidRPr="00230CF8" w:rsidRDefault="007E0D30" w:rsidP="00230CF8">
      <w:pPr>
        <w:pStyle w:val="ab"/>
        <w:numPr>
          <w:ilvl w:val="0"/>
          <w:numId w:val="17"/>
        </w:numPr>
        <w:jc w:val="both"/>
        <w:rPr>
          <w:lang w:val="ru-RU"/>
        </w:rPr>
      </w:pPr>
      <w:r w:rsidRPr="00230CF8">
        <w:rPr>
          <w:lang w:val="ru-RU"/>
        </w:rPr>
        <w:t>Осуществляется подготовка студентов для участив в движении Молодые профессионалы (</w:t>
      </w:r>
      <w:r w:rsidRPr="00230CF8">
        <w:t>WorldSkills</w:t>
      </w:r>
      <w:r w:rsidRPr="00230CF8">
        <w:rPr>
          <w:lang w:val="ru-RU"/>
        </w:rPr>
        <w:t xml:space="preserve"> </w:t>
      </w:r>
      <w:r w:rsidRPr="00230CF8">
        <w:t>Russia</w:t>
      </w:r>
      <w:r w:rsidRPr="00230CF8">
        <w:rPr>
          <w:lang w:val="ru-RU"/>
        </w:rPr>
        <w:t xml:space="preserve">). Заключен договор на ассоциированное партнерство, что позволяет официально участвовать </w:t>
      </w:r>
      <w:r w:rsidR="003F2513" w:rsidRPr="00230CF8">
        <w:rPr>
          <w:lang w:val="ru-RU"/>
        </w:rPr>
        <w:t>в чемпионатах различного уровня;</w:t>
      </w:r>
    </w:p>
    <w:p w14:paraId="6C750F65" w14:textId="77777777" w:rsidR="007E0D30" w:rsidRPr="00230CF8" w:rsidRDefault="007E0D30" w:rsidP="00230CF8">
      <w:pPr>
        <w:pStyle w:val="ab"/>
        <w:numPr>
          <w:ilvl w:val="0"/>
          <w:numId w:val="17"/>
        </w:numPr>
        <w:jc w:val="both"/>
        <w:rPr>
          <w:lang w:val="ru-RU"/>
        </w:rPr>
      </w:pPr>
      <w:r w:rsidRPr="00230CF8">
        <w:rPr>
          <w:lang w:val="ru-RU"/>
        </w:rPr>
        <w:t>Увеличение доли преподавателей из числа работодателей.</w:t>
      </w:r>
    </w:p>
    <w:p w14:paraId="61DC875B" w14:textId="77777777" w:rsidR="007E0D30" w:rsidRPr="00230CF8" w:rsidRDefault="007E0D30" w:rsidP="00230CF8">
      <w:pPr>
        <w:pStyle w:val="ab"/>
        <w:ind w:left="1068"/>
        <w:jc w:val="both"/>
        <w:rPr>
          <w:b/>
          <w:lang w:val="ru-RU"/>
        </w:rPr>
      </w:pPr>
    </w:p>
    <w:p w14:paraId="4431EFC2" w14:textId="77777777" w:rsidR="007E0D30" w:rsidRPr="00230CF8" w:rsidRDefault="007E0D30" w:rsidP="00230CF8">
      <w:pPr>
        <w:pStyle w:val="ab"/>
        <w:tabs>
          <w:tab w:val="left" w:pos="426"/>
        </w:tabs>
        <w:ind w:left="0"/>
        <w:jc w:val="both"/>
        <w:rPr>
          <w:b/>
          <w:lang w:val="ru-RU"/>
        </w:rPr>
      </w:pPr>
      <w:r w:rsidRPr="00230CF8">
        <w:rPr>
          <w:b/>
          <w:lang w:val="ru-RU"/>
        </w:rPr>
        <w:t>Направления развития Колледжа АлтГУ в 2019 году</w:t>
      </w:r>
    </w:p>
    <w:p w14:paraId="4AC7B3A0" w14:textId="77777777" w:rsidR="007E0D30" w:rsidRPr="00230CF8" w:rsidRDefault="007E0D30" w:rsidP="00230CF8">
      <w:pPr>
        <w:jc w:val="both"/>
        <w:rPr>
          <w:rFonts w:eastAsia="Calibri"/>
        </w:rPr>
      </w:pPr>
      <w:r w:rsidRPr="00230CF8">
        <w:t>Учебная деятельность:</w:t>
      </w:r>
    </w:p>
    <w:p w14:paraId="6A42EC45" w14:textId="2C4D6D24" w:rsidR="007E0D30" w:rsidRPr="00230CF8" w:rsidRDefault="007E0D30" w:rsidP="00230CF8">
      <w:pPr>
        <w:pStyle w:val="ab"/>
        <w:numPr>
          <w:ilvl w:val="0"/>
          <w:numId w:val="18"/>
        </w:numPr>
        <w:jc w:val="both"/>
        <w:rPr>
          <w:lang w:val="ru-RU"/>
        </w:rPr>
      </w:pPr>
      <w:r w:rsidRPr="00230CF8">
        <w:rPr>
          <w:lang w:val="ru-RU"/>
        </w:rPr>
        <w:t>Осуществление</w:t>
      </w:r>
      <w:r w:rsidR="002E319A" w:rsidRPr="00230CF8">
        <w:rPr>
          <w:lang w:val="ru-RU"/>
        </w:rPr>
        <w:t xml:space="preserve"> модернизации учебного процесса</w:t>
      </w:r>
      <w:r w:rsidRPr="00230CF8">
        <w:rPr>
          <w:lang w:val="ru-RU"/>
        </w:rPr>
        <w:t xml:space="preserve"> с целью в включение в него заданий по подготовке к </w:t>
      </w:r>
      <w:r w:rsidRPr="00230CF8">
        <w:t>Worldskills</w:t>
      </w:r>
      <w:r w:rsidRPr="00230CF8">
        <w:rPr>
          <w:lang w:val="ru-RU"/>
        </w:rPr>
        <w:t>. Расширение перечня компетенций за счет включения направления Графический дизайн. Обучение двух сертифицированных экспертов по компетенциям Программные решения для бизнеса и Веб-разработка и диза</w:t>
      </w:r>
      <w:r w:rsidR="003F2513" w:rsidRPr="00230CF8">
        <w:rPr>
          <w:lang w:val="ru-RU"/>
        </w:rPr>
        <w:t>йн;</w:t>
      </w:r>
    </w:p>
    <w:p w14:paraId="246F0988" w14:textId="1ECB1121" w:rsidR="007E0D30" w:rsidRPr="00230CF8" w:rsidRDefault="007E0D30" w:rsidP="00230CF8">
      <w:pPr>
        <w:pStyle w:val="ab"/>
        <w:numPr>
          <w:ilvl w:val="0"/>
          <w:numId w:val="18"/>
        </w:numPr>
        <w:jc w:val="both"/>
      </w:pPr>
      <w:r w:rsidRPr="00230CF8">
        <w:rPr>
          <w:lang w:val="ru-RU"/>
        </w:rPr>
        <w:t xml:space="preserve">Расширение спектра дисциплин, реализуемых в смешанной форме до 25% в общем объеме дисциплин. </w:t>
      </w:r>
      <w:r w:rsidRPr="00230CF8">
        <w:t>Подгот</w:t>
      </w:r>
      <w:r w:rsidR="003F2513" w:rsidRPr="00230CF8">
        <w:t>овка качественных онлайн-курсов</w:t>
      </w:r>
      <w:r w:rsidR="003F2513" w:rsidRPr="00230CF8">
        <w:rPr>
          <w:lang w:val="ru-RU"/>
        </w:rPr>
        <w:t>;</w:t>
      </w:r>
    </w:p>
    <w:p w14:paraId="52CD608D" w14:textId="32A75716" w:rsidR="007E0D30" w:rsidRPr="00230CF8" w:rsidRDefault="007E0D30" w:rsidP="00230CF8">
      <w:pPr>
        <w:pStyle w:val="ab"/>
        <w:numPr>
          <w:ilvl w:val="0"/>
          <w:numId w:val="18"/>
        </w:numPr>
        <w:jc w:val="both"/>
        <w:rPr>
          <w:lang w:val="ru-RU"/>
        </w:rPr>
      </w:pPr>
      <w:r w:rsidRPr="00230CF8">
        <w:rPr>
          <w:lang w:val="ru-RU"/>
        </w:rPr>
        <w:t>Дальнейшее увеличение количества договоров с организациями-партнёрами для</w:t>
      </w:r>
      <w:r w:rsidR="003F2513" w:rsidRPr="00230CF8">
        <w:rPr>
          <w:lang w:val="ru-RU"/>
        </w:rPr>
        <w:t xml:space="preserve"> прохождения практик студентами;</w:t>
      </w:r>
    </w:p>
    <w:p w14:paraId="2BFDD944" w14:textId="58C4C40D" w:rsidR="007E0D30" w:rsidRPr="00230CF8" w:rsidRDefault="007E0D30" w:rsidP="00230CF8">
      <w:pPr>
        <w:pStyle w:val="ab"/>
        <w:numPr>
          <w:ilvl w:val="0"/>
          <w:numId w:val="18"/>
        </w:numPr>
        <w:jc w:val="both"/>
      </w:pPr>
      <w:r w:rsidRPr="00230CF8">
        <w:rPr>
          <w:lang w:val="ru-RU"/>
        </w:rPr>
        <w:t xml:space="preserve">Корректировка учебных образовательных программ с ориентацией на современные образовательные технологии с учетов специфики Алтайского края. Интеграция образовательных программ СПО и Университета для возможности ускоренного обучения. </w:t>
      </w:r>
      <w:r w:rsidRPr="00230CF8">
        <w:t>Цель: массовое поступление выпускников Колледжа на факультеты АлтГУ</w:t>
      </w:r>
      <w:r w:rsidR="003F2513" w:rsidRPr="00230CF8">
        <w:rPr>
          <w:lang w:val="ru-RU"/>
        </w:rPr>
        <w:t>;</w:t>
      </w:r>
    </w:p>
    <w:p w14:paraId="4484C997" w14:textId="0FA2177E" w:rsidR="007E0D30" w:rsidRPr="00230CF8" w:rsidRDefault="007E0D30" w:rsidP="00230CF8">
      <w:pPr>
        <w:pStyle w:val="ab"/>
        <w:numPr>
          <w:ilvl w:val="0"/>
          <w:numId w:val="18"/>
        </w:numPr>
        <w:jc w:val="both"/>
        <w:rPr>
          <w:lang w:val="ru-RU"/>
        </w:rPr>
      </w:pPr>
      <w:r w:rsidRPr="00230CF8">
        <w:rPr>
          <w:lang w:val="ru-RU"/>
        </w:rPr>
        <w:t>Сохранение темпов набора 2018 года, за счет проведения эффективной приемной кампании.</w:t>
      </w:r>
      <w:r w:rsidR="003F2513" w:rsidRPr="00230CF8">
        <w:rPr>
          <w:lang w:val="ru-RU"/>
        </w:rPr>
        <w:t>;</w:t>
      </w:r>
    </w:p>
    <w:p w14:paraId="35366F10" w14:textId="77777777" w:rsidR="007E0D30" w:rsidRPr="00230CF8" w:rsidRDefault="007E0D30" w:rsidP="00230CF8">
      <w:pPr>
        <w:pStyle w:val="ab"/>
        <w:numPr>
          <w:ilvl w:val="0"/>
          <w:numId w:val="18"/>
        </w:numPr>
        <w:jc w:val="both"/>
      </w:pPr>
      <w:r w:rsidRPr="00230CF8">
        <w:rPr>
          <w:lang w:val="ru-RU"/>
        </w:rPr>
        <w:t xml:space="preserve">Модернизация материально-технического оснащения процесса обучения в соответствии с современными требованиями. </w:t>
      </w:r>
      <w:r w:rsidRPr="00230CF8">
        <w:t>Открытие нового компьютерного класса.</w:t>
      </w:r>
    </w:p>
    <w:p w14:paraId="658146C6" w14:textId="77777777" w:rsidR="007E0D30" w:rsidRPr="00230CF8" w:rsidRDefault="007E0D30" w:rsidP="00230CF8">
      <w:pPr>
        <w:rPr>
          <w:rFonts w:eastAsia="Arial Unicode MS"/>
        </w:rPr>
      </w:pPr>
    </w:p>
    <w:p w14:paraId="6DDC31F3" w14:textId="77777777" w:rsidR="003E64FF" w:rsidRPr="00230CF8" w:rsidRDefault="003E64FF" w:rsidP="00230CF8">
      <w:pPr>
        <w:pStyle w:val="ab"/>
        <w:autoSpaceDN w:val="0"/>
        <w:ind w:left="0" w:firstLine="709"/>
        <w:contextualSpacing w:val="0"/>
        <w:jc w:val="center"/>
        <w:rPr>
          <w:rFonts w:eastAsia="Arial Unicode MS"/>
          <w:b/>
          <w:bCs/>
          <w:lang w:val="ru-RU"/>
        </w:rPr>
      </w:pPr>
    </w:p>
    <w:p w14:paraId="58C3D011" w14:textId="0443BAC4" w:rsidR="008C310C" w:rsidRPr="00230CF8" w:rsidRDefault="008C310C" w:rsidP="00230CF8">
      <w:pPr>
        <w:pStyle w:val="2"/>
        <w:numPr>
          <w:ilvl w:val="1"/>
          <w:numId w:val="9"/>
        </w:numPr>
        <w:spacing w:before="0" w:after="0"/>
        <w:ind w:left="426" w:hanging="426"/>
        <w:jc w:val="center"/>
        <w:rPr>
          <w:rStyle w:val="10"/>
          <w:rFonts w:ascii="Times New Roman" w:eastAsia="Arial Unicode MS" w:hAnsi="Times New Roman"/>
          <w:b/>
          <w:i w:val="0"/>
          <w:sz w:val="24"/>
          <w:szCs w:val="24"/>
        </w:rPr>
      </w:pPr>
      <w:bookmarkStart w:id="11" w:name="_Toc536272901"/>
      <w:r w:rsidRPr="00230CF8">
        <w:rPr>
          <w:rStyle w:val="10"/>
          <w:rFonts w:ascii="Times New Roman" w:eastAsia="Arial Unicode MS" w:hAnsi="Times New Roman"/>
          <w:b/>
          <w:i w:val="0"/>
          <w:sz w:val="24"/>
          <w:szCs w:val="24"/>
        </w:rPr>
        <w:t>Приемная кампания</w:t>
      </w:r>
      <w:bookmarkEnd w:id="11"/>
    </w:p>
    <w:p w14:paraId="402C2EC5" w14:textId="77777777" w:rsidR="00080700" w:rsidRPr="00230CF8" w:rsidRDefault="00080700" w:rsidP="00230CF8">
      <w:pPr>
        <w:ind w:firstLine="708"/>
        <w:jc w:val="both"/>
        <w:rPr>
          <w:lang w:val="ru-RU"/>
        </w:rPr>
      </w:pPr>
    </w:p>
    <w:p w14:paraId="110FF64B" w14:textId="4A0641F9" w:rsidR="007E0D30" w:rsidRPr="00230CF8" w:rsidRDefault="007E0D30" w:rsidP="00230CF8">
      <w:pPr>
        <w:ind w:firstLine="708"/>
        <w:jc w:val="both"/>
        <w:rPr>
          <w:lang w:val="ru-RU"/>
        </w:rPr>
      </w:pPr>
      <w:r w:rsidRPr="00230CF8">
        <w:rPr>
          <w:lang w:val="ru-RU"/>
        </w:rPr>
        <w:t>В соответствии с утвержденным планом раб</w:t>
      </w:r>
      <w:r w:rsidR="003C0C5F" w:rsidRPr="00230CF8">
        <w:rPr>
          <w:lang w:val="ru-RU"/>
        </w:rPr>
        <w:t>оты приемной комиссии, в течение</w:t>
      </w:r>
      <w:r w:rsidRPr="00230CF8">
        <w:rPr>
          <w:lang w:val="ru-RU"/>
        </w:rPr>
        <w:t xml:space="preserve"> 2018 года осуществлялись мероприятия по подготовке к приему и собственно прием граждан на обучение. На завершающей стадии проходили отчетные мероприятия.</w:t>
      </w:r>
    </w:p>
    <w:p w14:paraId="2C684EF3" w14:textId="77777777" w:rsidR="007E0D30" w:rsidRPr="00230CF8" w:rsidRDefault="007E0D30" w:rsidP="00230CF8">
      <w:pPr>
        <w:ind w:firstLine="708"/>
        <w:jc w:val="center"/>
        <w:rPr>
          <w:lang w:val="ru-RU"/>
        </w:rPr>
      </w:pPr>
      <w:r w:rsidRPr="00230CF8">
        <w:rPr>
          <w:lang w:val="ru-RU"/>
        </w:rPr>
        <w:t>Подготовительные мероприятия.</w:t>
      </w:r>
    </w:p>
    <w:p w14:paraId="38A9807E" w14:textId="6D1DDAED" w:rsidR="007E0D30" w:rsidRPr="00230CF8" w:rsidRDefault="007E0D30" w:rsidP="00230CF8">
      <w:pPr>
        <w:ind w:firstLine="708"/>
        <w:jc w:val="both"/>
        <w:rPr>
          <w:lang w:val="ru-RU"/>
        </w:rPr>
      </w:pPr>
      <w:r w:rsidRPr="00230CF8">
        <w:rPr>
          <w:lang w:val="ru-RU"/>
        </w:rPr>
        <w:t>В рамках реализации одной из задач приемной кампании 2018 г. были осуществлены мероприятия по модернизации сайта «Абитуриент АлтГУ». В частности на открытом образовательном портале АлтГУ был создан сервис онлайн подготовки к вступительным испытаниям вуза по общеобразовательным предметам. Сервис оказался очень востребован среди абитуриентов Казахстана, которые с его помощью готовились к сдаче вступительных испытаний. Этот сервис также позволил получить дополнительный источник формирования базы данных абитуриентов. Всего с марта по сентябрь 2018 года онлайн тренировку прошли более 400 абитуриентов, в том числе 100 чел</w:t>
      </w:r>
      <w:r w:rsidR="003C0C5F" w:rsidRPr="00230CF8">
        <w:rPr>
          <w:lang w:val="ru-RU"/>
        </w:rPr>
        <w:t>овек</w:t>
      </w:r>
      <w:r w:rsidRPr="00230CF8">
        <w:rPr>
          <w:lang w:val="ru-RU"/>
        </w:rPr>
        <w:t xml:space="preserve"> из Казахстана. Благодаря этому новшеству в 2018 г. средний балл поступающих иностранцев на программы бакалавриата и специалитета вырос на 0,5 балла. </w:t>
      </w:r>
    </w:p>
    <w:p w14:paraId="59B32ECC" w14:textId="77777777" w:rsidR="007E0D30" w:rsidRPr="00230CF8" w:rsidRDefault="007E0D30" w:rsidP="00230CF8">
      <w:pPr>
        <w:ind w:firstLine="708"/>
        <w:jc w:val="both"/>
        <w:rPr>
          <w:lang w:val="ru-RU"/>
        </w:rPr>
      </w:pPr>
      <w:r w:rsidRPr="00230CF8">
        <w:rPr>
          <w:lang w:val="ru-RU"/>
        </w:rPr>
        <w:t xml:space="preserve">Вместе с тем созданный на платформе </w:t>
      </w:r>
      <w:r w:rsidRPr="00230CF8">
        <w:t>moodle</w:t>
      </w:r>
      <w:r w:rsidRPr="00230CF8">
        <w:rPr>
          <w:lang w:val="ru-RU"/>
        </w:rPr>
        <w:t xml:space="preserve"> сервис онлайн подачи документов не оправдал себя. Сложность инструментов </w:t>
      </w:r>
      <w:r w:rsidRPr="00230CF8">
        <w:t>moodle</w:t>
      </w:r>
      <w:r w:rsidRPr="00230CF8">
        <w:rPr>
          <w:lang w:val="ru-RU"/>
        </w:rPr>
        <w:t xml:space="preserve"> оттолкнула абитуриентов, которые предпочли изнуряющей процедуре традиционные способы подачи документов в вуз.</w:t>
      </w:r>
    </w:p>
    <w:p w14:paraId="4A173DD2" w14:textId="77777777" w:rsidR="007E0D30" w:rsidRPr="00230CF8" w:rsidRDefault="007E0D30" w:rsidP="00230CF8">
      <w:pPr>
        <w:ind w:firstLine="708"/>
        <w:jc w:val="both"/>
        <w:rPr>
          <w:lang w:val="ru-RU"/>
        </w:rPr>
      </w:pPr>
    </w:p>
    <w:p w14:paraId="78AB88D6" w14:textId="77777777" w:rsidR="007E0D30" w:rsidRPr="00230CF8" w:rsidRDefault="007E0D30" w:rsidP="00230CF8">
      <w:pPr>
        <w:ind w:firstLine="708"/>
        <w:jc w:val="center"/>
        <w:rPr>
          <w:lang w:val="ru-RU"/>
        </w:rPr>
      </w:pPr>
      <w:r w:rsidRPr="00230CF8">
        <w:rPr>
          <w:lang w:val="ru-RU"/>
        </w:rPr>
        <w:t>Ход приемной кампании.</w:t>
      </w:r>
    </w:p>
    <w:p w14:paraId="4A927734" w14:textId="77777777" w:rsidR="00B44930" w:rsidRPr="00230CF8" w:rsidRDefault="007E0D30" w:rsidP="00230CF8">
      <w:pPr>
        <w:ind w:firstLine="708"/>
        <w:rPr>
          <w:lang w:val="ru-RU"/>
        </w:rPr>
      </w:pPr>
      <w:r w:rsidRPr="00230CF8">
        <w:rPr>
          <w:lang w:val="ru-RU"/>
        </w:rPr>
        <w:t xml:space="preserve">В 2018 году в рамках приемной кампании в вуз для обучения по всем уровням было подано 19359 заявлений, что на 519 заявлений больше, чем в 2018 году (в 2018 г. — 188410 заявлений). При этом по первому приоритету подали документы 8165 абитуриента, что на 317 человек больше, чем в 2017 году. </w:t>
      </w:r>
      <w:r w:rsidR="00B44930" w:rsidRPr="00230CF8">
        <w:rPr>
          <w:lang w:val="ru-RU"/>
        </w:rPr>
        <w:t xml:space="preserve"> </w:t>
      </w:r>
    </w:p>
    <w:p w14:paraId="586BFE69" w14:textId="77777777" w:rsidR="003F2513" w:rsidRPr="00230CF8" w:rsidRDefault="003F2513" w:rsidP="00230CF8">
      <w:pPr>
        <w:ind w:firstLine="708"/>
        <w:jc w:val="right"/>
        <w:rPr>
          <w:b/>
          <w:lang w:val="ru-RU"/>
        </w:rPr>
      </w:pPr>
    </w:p>
    <w:p w14:paraId="420BE07B" w14:textId="77777777" w:rsidR="003F2513" w:rsidRPr="00230CF8" w:rsidRDefault="003F2513" w:rsidP="00230CF8">
      <w:pPr>
        <w:ind w:firstLine="708"/>
        <w:jc w:val="right"/>
        <w:rPr>
          <w:b/>
          <w:lang w:val="ru-RU"/>
        </w:rPr>
      </w:pPr>
    </w:p>
    <w:p w14:paraId="67AD7AFE" w14:textId="6FF3D8AF" w:rsidR="007E0D30" w:rsidRPr="00230CF8" w:rsidRDefault="00B44930" w:rsidP="00230CF8">
      <w:pPr>
        <w:ind w:firstLine="708"/>
        <w:jc w:val="right"/>
        <w:rPr>
          <w:b/>
          <w:lang w:val="ru-RU"/>
        </w:rPr>
      </w:pPr>
      <w:r w:rsidRPr="00230CF8">
        <w:rPr>
          <w:b/>
          <w:lang w:val="ru-RU"/>
        </w:rPr>
        <w:t>Таблица 1</w:t>
      </w:r>
    </w:p>
    <w:p w14:paraId="055448DB" w14:textId="01D63F46" w:rsidR="007E0D30" w:rsidRPr="00230CF8" w:rsidRDefault="007E0D30" w:rsidP="00230CF8">
      <w:pPr>
        <w:ind w:firstLine="708"/>
        <w:jc w:val="center"/>
        <w:rPr>
          <w:b/>
          <w:lang w:val="ru-RU"/>
        </w:rPr>
      </w:pPr>
      <w:r w:rsidRPr="00230CF8">
        <w:rPr>
          <w:b/>
          <w:lang w:val="ru-RU"/>
        </w:rPr>
        <w:t>Количество заявлений по 1 приоритету по формам, уровням образования и по условиям поступления</w:t>
      </w:r>
    </w:p>
    <w:tbl>
      <w:tblPr>
        <w:tblStyle w:val="af8"/>
        <w:tblW w:w="7158" w:type="dxa"/>
        <w:jc w:val="center"/>
        <w:tblLook w:val="04A0" w:firstRow="1" w:lastRow="0" w:firstColumn="1" w:lastColumn="0" w:noHBand="0" w:noVBand="1"/>
      </w:tblPr>
      <w:tblGrid>
        <w:gridCol w:w="1706"/>
        <w:gridCol w:w="1593"/>
        <w:gridCol w:w="979"/>
        <w:gridCol w:w="960"/>
        <w:gridCol w:w="960"/>
        <w:gridCol w:w="960"/>
      </w:tblGrid>
      <w:tr w:rsidR="007E0D30" w:rsidRPr="00230CF8" w14:paraId="544EE3C9" w14:textId="77777777" w:rsidTr="007E0D30">
        <w:trPr>
          <w:trHeight w:val="600"/>
          <w:jc w:val="center"/>
        </w:trPr>
        <w:tc>
          <w:tcPr>
            <w:tcW w:w="1706" w:type="dxa"/>
            <w:hideMark/>
          </w:tcPr>
          <w:p w14:paraId="0D7BA03A" w14:textId="77777777" w:rsidR="007E0D30" w:rsidRPr="00230CF8" w:rsidRDefault="007E0D30" w:rsidP="00230CF8">
            <w:pPr>
              <w:jc w:val="center"/>
              <w:rPr>
                <w:color w:val="000000"/>
              </w:rPr>
            </w:pPr>
            <w:r w:rsidRPr="00230CF8">
              <w:rPr>
                <w:color w:val="000000"/>
              </w:rPr>
              <w:t>Уровень образования</w:t>
            </w:r>
          </w:p>
        </w:tc>
        <w:tc>
          <w:tcPr>
            <w:tcW w:w="1593" w:type="dxa"/>
            <w:hideMark/>
          </w:tcPr>
          <w:p w14:paraId="5ABE7A0E" w14:textId="77777777" w:rsidR="007E0D30" w:rsidRPr="00230CF8" w:rsidRDefault="007E0D30" w:rsidP="00230CF8">
            <w:pPr>
              <w:jc w:val="center"/>
              <w:rPr>
                <w:color w:val="000000"/>
              </w:rPr>
            </w:pPr>
            <w:r w:rsidRPr="00230CF8">
              <w:rPr>
                <w:color w:val="000000"/>
              </w:rPr>
              <w:t>форма образования</w:t>
            </w:r>
          </w:p>
        </w:tc>
        <w:tc>
          <w:tcPr>
            <w:tcW w:w="979" w:type="dxa"/>
            <w:hideMark/>
          </w:tcPr>
          <w:p w14:paraId="585D52A3" w14:textId="77777777" w:rsidR="007E0D30" w:rsidRPr="00230CF8" w:rsidRDefault="007E0D30" w:rsidP="00230CF8">
            <w:pPr>
              <w:jc w:val="center"/>
              <w:rPr>
                <w:color w:val="000000"/>
              </w:rPr>
            </w:pPr>
            <w:r w:rsidRPr="00230CF8">
              <w:rPr>
                <w:color w:val="000000"/>
              </w:rPr>
              <w:t>вид набора</w:t>
            </w:r>
          </w:p>
        </w:tc>
        <w:tc>
          <w:tcPr>
            <w:tcW w:w="960" w:type="dxa"/>
          </w:tcPr>
          <w:p w14:paraId="0F38121B" w14:textId="77777777" w:rsidR="007E0D30" w:rsidRPr="00230CF8" w:rsidRDefault="007E0D30" w:rsidP="00230CF8">
            <w:pPr>
              <w:jc w:val="center"/>
              <w:rPr>
                <w:color w:val="000000"/>
              </w:rPr>
            </w:pPr>
            <w:r w:rsidRPr="00230CF8">
              <w:rPr>
                <w:color w:val="000000"/>
              </w:rPr>
              <w:t>2016</w:t>
            </w:r>
          </w:p>
        </w:tc>
        <w:tc>
          <w:tcPr>
            <w:tcW w:w="960" w:type="dxa"/>
            <w:noWrap/>
            <w:hideMark/>
          </w:tcPr>
          <w:p w14:paraId="751B55F2" w14:textId="77777777" w:rsidR="007E0D30" w:rsidRPr="00230CF8" w:rsidRDefault="007E0D30" w:rsidP="00230CF8">
            <w:pPr>
              <w:jc w:val="center"/>
              <w:rPr>
                <w:color w:val="000000"/>
              </w:rPr>
            </w:pPr>
            <w:r w:rsidRPr="00230CF8">
              <w:rPr>
                <w:color w:val="000000"/>
              </w:rPr>
              <w:t>2017</w:t>
            </w:r>
          </w:p>
        </w:tc>
        <w:tc>
          <w:tcPr>
            <w:tcW w:w="960" w:type="dxa"/>
            <w:noWrap/>
            <w:hideMark/>
          </w:tcPr>
          <w:p w14:paraId="34BD1156" w14:textId="77777777" w:rsidR="007E0D30" w:rsidRPr="00230CF8" w:rsidRDefault="007E0D30" w:rsidP="00230CF8">
            <w:pPr>
              <w:jc w:val="center"/>
              <w:rPr>
                <w:color w:val="000000"/>
              </w:rPr>
            </w:pPr>
            <w:r w:rsidRPr="00230CF8">
              <w:rPr>
                <w:color w:val="000000"/>
              </w:rPr>
              <w:t>2018</w:t>
            </w:r>
          </w:p>
        </w:tc>
      </w:tr>
      <w:tr w:rsidR="007E0D30" w:rsidRPr="00230CF8" w14:paraId="2A2C198C" w14:textId="77777777" w:rsidTr="007E0D30">
        <w:trPr>
          <w:trHeight w:val="135"/>
          <w:jc w:val="center"/>
        </w:trPr>
        <w:tc>
          <w:tcPr>
            <w:tcW w:w="7158" w:type="dxa"/>
            <w:gridSpan w:val="6"/>
          </w:tcPr>
          <w:p w14:paraId="71858429" w14:textId="77777777" w:rsidR="007E0D30" w:rsidRPr="00230CF8" w:rsidRDefault="007E0D30" w:rsidP="00230CF8">
            <w:pPr>
              <w:jc w:val="center"/>
              <w:rPr>
                <w:color w:val="000000"/>
              </w:rPr>
            </w:pPr>
            <w:r w:rsidRPr="00230CF8">
              <w:rPr>
                <w:color w:val="000000"/>
              </w:rPr>
              <w:t>АлтГУ (головной вуз)</w:t>
            </w:r>
          </w:p>
        </w:tc>
      </w:tr>
      <w:tr w:rsidR="007E0D30" w:rsidRPr="00230CF8" w14:paraId="12CF74E1" w14:textId="77777777" w:rsidTr="007E0D30">
        <w:trPr>
          <w:trHeight w:val="300"/>
          <w:jc w:val="center"/>
        </w:trPr>
        <w:tc>
          <w:tcPr>
            <w:tcW w:w="1706" w:type="dxa"/>
            <w:vMerge w:val="restart"/>
            <w:noWrap/>
            <w:hideMark/>
          </w:tcPr>
          <w:p w14:paraId="78DCE50D" w14:textId="77777777" w:rsidR="007E0D30" w:rsidRPr="00230CF8" w:rsidRDefault="007E0D30" w:rsidP="00230CF8">
            <w:pPr>
              <w:jc w:val="center"/>
              <w:rPr>
                <w:color w:val="000000"/>
              </w:rPr>
            </w:pPr>
            <w:r w:rsidRPr="00230CF8">
              <w:rPr>
                <w:color w:val="000000"/>
              </w:rPr>
              <w:t>бакалавриат</w:t>
            </w:r>
          </w:p>
        </w:tc>
        <w:tc>
          <w:tcPr>
            <w:tcW w:w="1593" w:type="dxa"/>
            <w:vMerge w:val="restart"/>
            <w:noWrap/>
            <w:hideMark/>
          </w:tcPr>
          <w:p w14:paraId="4D4C11B8" w14:textId="77777777" w:rsidR="007E0D30" w:rsidRPr="00230CF8" w:rsidRDefault="007E0D30" w:rsidP="00230CF8">
            <w:pPr>
              <w:rPr>
                <w:color w:val="000000"/>
              </w:rPr>
            </w:pPr>
            <w:r w:rsidRPr="00230CF8">
              <w:rPr>
                <w:color w:val="000000"/>
              </w:rPr>
              <w:t>очная</w:t>
            </w:r>
          </w:p>
        </w:tc>
        <w:tc>
          <w:tcPr>
            <w:tcW w:w="979" w:type="dxa"/>
            <w:noWrap/>
            <w:hideMark/>
          </w:tcPr>
          <w:p w14:paraId="7A508C31" w14:textId="77777777" w:rsidR="007E0D30" w:rsidRPr="00230CF8" w:rsidRDefault="007E0D30" w:rsidP="00230CF8">
            <w:pPr>
              <w:rPr>
                <w:color w:val="000000"/>
              </w:rPr>
            </w:pPr>
            <w:r w:rsidRPr="00230CF8">
              <w:rPr>
                <w:color w:val="000000"/>
              </w:rPr>
              <w:t>БН</w:t>
            </w:r>
          </w:p>
        </w:tc>
        <w:tc>
          <w:tcPr>
            <w:tcW w:w="960" w:type="dxa"/>
          </w:tcPr>
          <w:p w14:paraId="7F1F3785" w14:textId="77777777" w:rsidR="007E0D30" w:rsidRPr="00230CF8" w:rsidRDefault="007E0D30" w:rsidP="00230CF8">
            <w:pPr>
              <w:jc w:val="center"/>
              <w:rPr>
                <w:color w:val="000000"/>
              </w:rPr>
            </w:pPr>
            <w:r w:rsidRPr="00230CF8">
              <w:rPr>
                <w:color w:val="000000"/>
              </w:rPr>
              <w:t>3187</w:t>
            </w:r>
          </w:p>
        </w:tc>
        <w:tc>
          <w:tcPr>
            <w:tcW w:w="960" w:type="dxa"/>
            <w:noWrap/>
            <w:hideMark/>
          </w:tcPr>
          <w:p w14:paraId="6BA1F61B" w14:textId="77777777" w:rsidR="007E0D30" w:rsidRPr="00230CF8" w:rsidRDefault="007E0D30" w:rsidP="00230CF8">
            <w:pPr>
              <w:jc w:val="center"/>
              <w:rPr>
                <w:color w:val="000000"/>
              </w:rPr>
            </w:pPr>
            <w:r w:rsidRPr="00230CF8">
              <w:rPr>
                <w:color w:val="000000"/>
              </w:rPr>
              <w:t>3207</w:t>
            </w:r>
          </w:p>
        </w:tc>
        <w:tc>
          <w:tcPr>
            <w:tcW w:w="960" w:type="dxa"/>
            <w:noWrap/>
          </w:tcPr>
          <w:p w14:paraId="3F6B4F56" w14:textId="77777777" w:rsidR="007E0D30" w:rsidRPr="00230CF8" w:rsidRDefault="007E0D30" w:rsidP="00230CF8">
            <w:pPr>
              <w:jc w:val="center"/>
              <w:rPr>
                <w:color w:val="000000"/>
              </w:rPr>
            </w:pPr>
            <w:r w:rsidRPr="00230CF8">
              <w:rPr>
                <w:color w:val="000000"/>
              </w:rPr>
              <w:t>3250</w:t>
            </w:r>
          </w:p>
        </w:tc>
      </w:tr>
      <w:tr w:rsidR="007E0D30" w:rsidRPr="00230CF8" w14:paraId="023C7F1A" w14:textId="77777777" w:rsidTr="007E0D30">
        <w:trPr>
          <w:trHeight w:val="300"/>
          <w:jc w:val="center"/>
        </w:trPr>
        <w:tc>
          <w:tcPr>
            <w:tcW w:w="1706" w:type="dxa"/>
            <w:vMerge/>
            <w:hideMark/>
          </w:tcPr>
          <w:p w14:paraId="3BC39F06" w14:textId="77777777" w:rsidR="007E0D30" w:rsidRPr="00230CF8" w:rsidRDefault="007E0D30" w:rsidP="00230CF8">
            <w:pPr>
              <w:rPr>
                <w:color w:val="000000"/>
              </w:rPr>
            </w:pPr>
          </w:p>
        </w:tc>
        <w:tc>
          <w:tcPr>
            <w:tcW w:w="1593" w:type="dxa"/>
            <w:vMerge/>
            <w:hideMark/>
          </w:tcPr>
          <w:p w14:paraId="5AB8875D" w14:textId="77777777" w:rsidR="007E0D30" w:rsidRPr="00230CF8" w:rsidRDefault="007E0D30" w:rsidP="00230CF8">
            <w:pPr>
              <w:rPr>
                <w:color w:val="000000"/>
              </w:rPr>
            </w:pPr>
          </w:p>
        </w:tc>
        <w:tc>
          <w:tcPr>
            <w:tcW w:w="979" w:type="dxa"/>
            <w:noWrap/>
            <w:hideMark/>
          </w:tcPr>
          <w:p w14:paraId="742DE0FC" w14:textId="77777777" w:rsidR="007E0D30" w:rsidRPr="00230CF8" w:rsidRDefault="007E0D30" w:rsidP="00230CF8">
            <w:pPr>
              <w:rPr>
                <w:color w:val="000000"/>
              </w:rPr>
            </w:pPr>
            <w:r w:rsidRPr="00230CF8">
              <w:rPr>
                <w:color w:val="000000"/>
              </w:rPr>
              <w:t>ЛН</w:t>
            </w:r>
          </w:p>
        </w:tc>
        <w:tc>
          <w:tcPr>
            <w:tcW w:w="960" w:type="dxa"/>
          </w:tcPr>
          <w:p w14:paraId="1F1D1A76" w14:textId="77777777" w:rsidR="007E0D30" w:rsidRPr="00230CF8" w:rsidRDefault="007E0D30" w:rsidP="00230CF8">
            <w:pPr>
              <w:jc w:val="center"/>
              <w:rPr>
                <w:color w:val="000000"/>
              </w:rPr>
            </w:pPr>
            <w:r w:rsidRPr="00230CF8">
              <w:rPr>
                <w:color w:val="000000"/>
              </w:rPr>
              <w:t>80</w:t>
            </w:r>
          </w:p>
        </w:tc>
        <w:tc>
          <w:tcPr>
            <w:tcW w:w="960" w:type="dxa"/>
            <w:noWrap/>
            <w:hideMark/>
          </w:tcPr>
          <w:p w14:paraId="3A8CDE89" w14:textId="77777777" w:rsidR="007E0D30" w:rsidRPr="00230CF8" w:rsidRDefault="007E0D30" w:rsidP="00230CF8">
            <w:pPr>
              <w:jc w:val="center"/>
              <w:rPr>
                <w:color w:val="000000"/>
              </w:rPr>
            </w:pPr>
            <w:r w:rsidRPr="00230CF8">
              <w:rPr>
                <w:color w:val="000000"/>
              </w:rPr>
              <w:t>77</w:t>
            </w:r>
          </w:p>
        </w:tc>
        <w:tc>
          <w:tcPr>
            <w:tcW w:w="960" w:type="dxa"/>
            <w:noWrap/>
          </w:tcPr>
          <w:p w14:paraId="4941F40D" w14:textId="77777777" w:rsidR="007E0D30" w:rsidRPr="00230CF8" w:rsidRDefault="007E0D30" w:rsidP="00230CF8">
            <w:pPr>
              <w:jc w:val="center"/>
              <w:rPr>
                <w:color w:val="000000"/>
              </w:rPr>
            </w:pPr>
            <w:r w:rsidRPr="00230CF8">
              <w:rPr>
                <w:color w:val="000000"/>
              </w:rPr>
              <w:t>97</w:t>
            </w:r>
          </w:p>
        </w:tc>
      </w:tr>
      <w:tr w:rsidR="007E0D30" w:rsidRPr="00230CF8" w14:paraId="5C652ABB" w14:textId="77777777" w:rsidTr="007E0D30">
        <w:trPr>
          <w:trHeight w:val="300"/>
          <w:jc w:val="center"/>
        </w:trPr>
        <w:tc>
          <w:tcPr>
            <w:tcW w:w="1706" w:type="dxa"/>
            <w:vMerge/>
            <w:hideMark/>
          </w:tcPr>
          <w:p w14:paraId="65E4BCE5" w14:textId="77777777" w:rsidR="007E0D30" w:rsidRPr="00230CF8" w:rsidRDefault="007E0D30" w:rsidP="00230CF8">
            <w:pPr>
              <w:rPr>
                <w:color w:val="000000"/>
              </w:rPr>
            </w:pPr>
          </w:p>
        </w:tc>
        <w:tc>
          <w:tcPr>
            <w:tcW w:w="1593" w:type="dxa"/>
            <w:vMerge/>
            <w:hideMark/>
          </w:tcPr>
          <w:p w14:paraId="132F7CBB" w14:textId="77777777" w:rsidR="007E0D30" w:rsidRPr="00230CF8" w:rsidRDefault="007E0D30" w:rsidP="00230CF8">
            <w:pPr>
              <w:rPr>
                <w:color w:val="000000"/>
              </w:rPr>
            </w:pPr>
          </w:p>
        </w:tc>
        <w:tc>
          <w:tcPr>
            <w:tcW w:w="979" w:type="dxa"/>
            <w:noWrap/>
            <w:hideMark/>
          </w:tcPr>
          <w:p w14:paraId="1FD0CCC1" w14:textId="77777777" w:rsidR="007E0D30" w:rsidRPr="00230CF8" w:rsidRDefault="007E0D30" w:rsidP="00230CF8">
            <w:pPr>
              <w:rPr>
                <w:color w:val="000000"/>
              </w:rPr>
            </w:pPr>
            <w:r w:rsidRPr="00230CF8">
              <w:rPr>
                <w:color w:val="000000"/>
              </w:rPr>
              <w:t>ЦН</w:t>
            </w:r>
          </w:p>
        </w:tc>
        <w:tc>
          <w:tcPr>
            <w:tcW w:w="960" w:type="dxa"/>
          </w:tcPr>
          <w:p w14:paraId="284BD225" w14:textId="77777777" w:rsidR="007E0D30" w:rsidRPr="00230CF8" w:rsidRDefault="007E0D30" w:rsidP="00230CF8">
            <w:pPr>
              <w:jc w:val="center"/>
              <w:rPr>
                <w:color w:val="000000"/>
              </w:rPr>
            </w:pPr>
            <w:r w:rsidRPr="00230CF8">
              <w:rPr>
                <w:color w:val="000000"/>
              </w:rPr>
              <w:t>6</w:t>
            </w:r>
          </w:p>
        </w:tc>
        <w:tc>
          <w:tcPr>
            <w:tcW w:w="960" w:type="dxa"/>
            <w:noWrap/>
            <w:hideMark/>
          </w:tcPr>
          <w:p w14:paraId="7FC99A99" w14:textId="77777777" w:rsidR="007E0D30" w:rsidRPr="00230CF8" w:rsidRDefault="007E0D30" w:rsidP="00230CF8">
            <w:pPr>
              <w:jc w:val="center"/>
              <w:rPr>
                <w:color w:val="000000"/>
              </w:rPr>
            </w:pPr>
            <w:r w:rsidRPr="00230CF8">
              <w:rPr>
                <w:color w:val="000000"/>
              </w:rPr>
              <w:t>8</w:t>
            </w:r>
          </w:p>
        </w:tc>
        <w:tc>
          <w:tcPr>
            <w:tcW w:w="960" w:type="dxa"/>
            <w:noWrap/>
          </w:tcPr>
          <w:p w14:paraId="743CD285" w14:textId="77777777" w:rsidR="007E0D30" w:rsidRPr="00230CF8" w:rsidRDefault="007E0D30" w:rsidP="00230CF8">
            <w:pPr>
              <w:jc w:val="center"/>
              <w:rPr>
                <w:color w:val="000000"/>
              </w:rPr>
            </w:pPr>
            <w:r w:rsidRPr="00230CF8">
              <w:rPr>
                <w:color w:val="000000"/>
              </w:rPr>
              <w:t>23</w:t>
            </w:r>
          </w:p>
        </w:tc>
      </w:tr>
      <w:tr w:rsidR="007E0D30" w:rsidRPr="00230CF8" w14:paraId="41FF519F" w14:textId="77777777" w:rsidTr="007E0D30">
        <w:trPr>
          <w:trHeight w:val="300"/>
          <w:jc w:val="center"/>
        </w:trPr>
        <w:tc>
          <w:tcPr>
            <w:tcW w:w="1706" w:type="dxa"/>
            <w:vMerge/>
            <w:hideMark/>
          </w:tcPr>
          <w:p w14:paraId="30252FDC" w14:textId="77777777" w:rsidR="007E0D30" w:rsidRPr="00230CF8" w:rsidRDefault="007E0D30" w:rsidP="00230CF8">
            <w:pPr>
              <w:rPr>
                <w:color w:val="000000"/>
              </w:rPr>
            </w:pPr>
          </w:p>
        </w:tc>
        <w:tc>
          <w:tcPr>
            <w:tcW w:w="1593" w:type="dxa"/>
            <w:vMerge/>
            <w:hideMark/>
          </w:tcPr>
          <w:p w14:paraId="1DA9E24A" w14:textId="77777777" w:rsidR="007E0D30" w:rsidRPr="00230CF8" w:rsidRDefault="007E0D30" w:rsidP="00230CF8">
            <w:pPr>
              <w:rPr>
                <w:color w:val="000000"/>
              </w:rPr>
            </w:pPr>
          </w:p>
        </w:tc>
        <w:tc>
          <w:tcPr>
            <w:tcW w:w="979" w:type="dxa"/>
            <w:noWrap/>
            <w:hideMark/>
          </w:tcPr>
          <w:p w14:paraId="195B02C8" w14:textId="77777777" w:rsidR="007E0D30" w:rsidRPr="00230CF8" w:rsidRDefault="007E0D30" w:rsidP="00230CF8">
            <w:pPr>
              <w:rPr>
                <w:color w:val="000000"/>
              </w:rPr>
            </w:pPr>
            <w:r w:rsidRPr="00230CF8">
              <w:rPr>
                <w:color w:val="000000"/>
              </w:rPr>
              <w:t>ДН</w:t>
            </w:r>
          </w:p>
        </w:tc>
        <w:tc>
          <w:tcPr>
            <w:tcW w:w="960" w:type="dxa"/>
          </w:tcPr>
          <w:p w14:paraId="53867A96" w14:textId="77777777" w:rsidR="007E0D30" w:rsidRPr="00230CF8" w:rsidRDefault="007E0D30" w:rsidP="00230CF8">
            <w:pPr>
              <w:jc w:val="center"/>
              <w:rPr>
                <w:color w:val="000000"/>
              </w:rPr>
            </w:pPr>
            <w:r w:rsidRPr="00230CF8">
              <w:rPr>
                <w:color w:val="000000"/>
              </w:rPr>
              <w:t>612</w:t>
            </w:r>
          </w:p>
        </w:tc>
        <w:tc>
          <w:tcPr>
            <w:tcW w:w="960" w:type="dxa"/>
            <w:noWrap/>
            <w:hideMark/>
          </w:tcPr>
          <w:p w14:paraId="6919B4B7" w14:textId="77777777" w:rsidR="007E0D30" w:rsidRPr="00230CF8" w:rsidRDefault="007E0D30" w:rsidP="00230CF8">
            <w:pPr>
              <w:jc w:val="center"/>
              <w:rPr>
                <w:color w:val="000000"/>
              </w:rPr>
            </w:pPr>
            <w:r w:rsidRPr="00230CF8">
              <w:rPr>
                <w:color w:val="000000"/>
              </w:rPr>
              <w:t>796</w:t>
            </w:r>
          </w:p>
        </w:tc>
        <w:tc>
          <w:tcPr>
            <w:tcW w:w="960" w:type="dxa"/>
            <w:noWrap/>
          </w:tcPr>
          <w:p w14:paraId="1A36C3B9" w14:textId="77777777" w:rsidR="007E0D30" w:rsidRPr="00230CF8" w:rsidRDefault="007E0D30" w:rsidP="00230CF8">
            <w:pPr>
              <w:jc w:val="center"/>
              <w:rPr>
                <w:color w:val="000000"/>
              </w:rPr>
            </w:pPr>
            <w:r w:rsidRPr="00230CF8">
              <w:rPr>
                <w:color w:val="000000"/>
              </w:rPr>
              <w:t>675</w:t>
            </w:r>
          </w:p>
        </w:tc>
      </w:tr>
      <w:tr w:rsidR="007E0D30" w:rsidRPr="00230CF8" w14:paraId="54D50A9C" w14:textId="77777777" w:rsidTr="007E0D30">
        <w:trPr>
          <w:trHeight w:val="300"/>
          <w:jc w:val="center"/>
        </w:trPr>
        <w:tc>
          <w:tcPr>
            <w:tcW w:w="1706" w:type="dxa"/>
            <w:vMerge/>
            <w:hideMark/>
          </w:tcPr>
          <w:p w14:paraId="7AEB0A30" w14:textId="77777777" w:rsidR="007E0D30" w:rsidRPr="00230CF8" w:rsidRDefault="007E0D30" w:rsidP="00230CF8">
            <w:pPr>
              <w:rPr>
                <w:color w:val="000000"/>
              </w:rPr>
            </w:pPr>
          </w:p>
        </w:tc>
        <w:tc>
          <w:tcPr>
            <w:tcW w:w="1593" w:type="dxa"/>
            <w:vMerge w:val="restart"/>
            <w:noWrap/>
            <w:hideMark/>
          </w:tcPr>
          <w:p w14:paraId="25F2D3F1" w14:textId="77777777" w:rsidR="007E0D30" w:rsidRPr="00230CF8" w:rsidRDefault="007E0D30" w:rsidP="00230CF8">
            <w:pPr>
              <w:rPr>
                <w:color w:val="000000"/>
              </w:rPr>
            </w:pPr>
            <w:r w:rsidRPr="00230CF8">
              <w:rPr>
                <w:color w:val="000000"/>
              </w:rPr>
              <w:t>очно-заочная</w:t>
            </w:r>
          </w:p>
        </w:tc>
        <w:tc>
          <w:tcPr>
            <w:tcW w:w="979" w:type="dxa"/>
            <w:noWrap/>
            <w:hideMark/>
          </w:tcPr>
          <w:p w14:paraId="6FB98BCE" w14:textId="77777777" w:rsidR="007E0D30" w:rsidRPr="00230CF8" w:rsidRDefault="007E0D30" w:rsidP="00230CF8">
            <w:pPr>
              <w:rPr>
                <w:color w:val="000000"/>
              </w:rPr>
            </w:pPr>
            <w:r w:rsidRPr="00230CF8">
              <w:rPr>
                <w:color w:val="000000"/>
              </w:rPr>
              <w:t>БН</w:t>
            </w:r>
          </w:p>
        </w:tc>
        <w:tc>
          <w:tcPr>
            <w:tcW w:w="960" w:type="dxa"/>
          </w:tcPr>
          <w:p w14:paraId="3C355413" w14:textId="77777777" w:rsidR="007E0D30" w:rsidRPr="00230CF8" w:rsidRDefault="007E0D30" w:rsidP="00230CF8">
            <w:pPr>
              <w:jc w:val="center"/>
              <w:rPr>
                <w:color w:val="000000"/>
              </w:rPr>
            </w:pPr>
            <w:r w:rsidRPr="00230CF8">
              <w:rPr>
                <w:color w:val="000000"/>
              </w:rPr>
              <w:t>3</w:t>
            </w:r>
          </w:p>
        </w:tc>
        <w:tc>
          <w:tcPr>
            <w:tcW w:w="960" w:type="dxa"/>
            <w:noWrap/>
            <w:hideMark/>
          </w:tcPr>
          <w:p w14:paraId="64E728A7" w14:textId="77777777" w:rsidR="007E0D30" w:rsidRPr="00230CF8" w:rsidRDefault="007E0D30" w:rsidP="00230CF8">
            <w:pPr>
              <w:jc w:val="center"/>
              <w:rPr>
                <w:color w:val="000000"/>
              </w:rPr>
            </w:pPr>
            <w:r w:rsidRPr="00230CF8">
              <w:rPr>
                <w:color w:val="000000"/>
              </w:rPr>
              <w:t>1</w:t>
            </w:r>
          </w:p>
        </w:tc>
        <w:tc>
          <w:tcPr>
            <w:tcW w:w="960" w:type="dxa"/>
            <w:noWrap/>
          </w:tcPr>
          <w:p w14:paraId="130F8103" w14:textId="77777777" w:rsidR="007E0D30" w:rsidRPr="00230CF8" w:rsidRDefault="007E0D30" w:rsidP="00230CF8">
            <w:pPr>
              <w:jc w:val="center"/>
              <w:rPr>
                <w:color w:val="000000"/>
              </w:rPr>
            </w:pPr>
            <w:r w:rsidRPr="00230CF8">
              <w:rPr>
                <w:color w:val="000000"/>
              </w:rPr>
              <w:t>6</w:t>
            </w:r>
          </w:p>
        </w:tc>
      </w:tr>
      <w:tr w:rsidR="007E0D30" w:rsidRPr="00230CF8" w14:paraId="1CC4B613" w14:textId="77777777" w:rsidTr="007E0D30">
        <w:trPr>
          <w:trHeight w:val="300"/>
          <w:jc w:val="center"/>
        </w:trPr>
        <w:tc>
          <w:tcPr>
            <w:tcW w:w="1706" w:type="dxa"/>
            <w:vMerge/>
            <w:hideMark/>
          </w:tcPr>
          <w:p w14:paraId="0C04D732" w14:textId="77777777" w:rsidR="007E0D30" w:rsidRPr="00230CF8" w:rsidRDefault="007E0D30" w:rsidP="00230CF8">
            <w:pPr>
              <w:rPr>
                <w:color w:val="000000"/>
              </w:rPr>
            </w:pPr>
          </w:p>
        </w:tc>
        <w:tc>
          <w:tcPr>
            <w:tcW w:w="1593" w:type="dxa"/>
            <w:vMerge/>
            <w:hideMark/>
          </w:tcPr>
          <w:p w14:paraId="30C04872" w14:textId="77777777" w:rsidR="007E0D30" w:rsidRPr="00230CF8" w:rsidRDefault="007E0D30" w:rsidP="00230CF8">
            <w:pPr>
              <w:rPr>
                <w:color w:val="000000"/>
              </w:rPr>
            </w:pPr>
          </w:p>
        </w:tc>
        <w:tc>
          <w:tcPr>
            <w:tcW w:w="979" w:type="dxa"/>
            <w:noWrap/>
            <w:hideMark/>
          </w:tcPr>
          <w:p w14:paraId="5BA8087E" w14:textId="77777777" w:rsidR="007E0D30" w:rsidRPr="00230CF8" w:rsidRDefault="007E0D30" w:rsidP="00230CF8">
            <w:pPr>
              <w:rPr>
                <w:color w:val="000000"/>
              </w:rPr>
            </w:pPr>
            <w:r w:rsidRPr="00230CF8">
              <w:rPr>
                <w:color w:val="000000"/>
              </w:rPr>
              <w:t>ЛН</w:t>
            </w:r>
          </w:p>
        </w:tc>
        <w:tc>
          <w:tcPr>
            <w:tcW w:w="960" w:type="dxa"/>
          </w:tcPr>
          <w:p w14:paraId="585AA3C3" w14:textId="77777777" w:rsidR="007E0D30" w:rsidRPr="00230CF8" w:rsidRDefault="007E0D30" w:rsidP="00230CF8">
            <w:pPr>
              <w:jc w:val="center"/>
              <w:rPr>
                <w:color w:val="000000"/>
              </w:rPr>
            </w:pPr>
            <w:r w:rsidRPr="00230CF8">
              <w:rPr>
                <w:color w:val="000000"/>
              </w:rPr>
              <w:t>0</w:t>
            </w:r>
          </w:p>
        </w:tc>
        <w:tc>
          <w:tcPr>
            <w:tcW w:w="960" w:type="dxa"/>
            <w:noWrap/>
            <w:hideMark/>
          </w:tcPr>
          <w:p w14:paraId="28494F73" w14:textId="77777777" w:rsidR="007E0D30" w:rsidRPr="00230CF8" w:rsidRDefault="007E0D30" w:rsidP="00230CF8">
            <w:pPr>
              <w:jc w:val="center"/>
              <w:rPr>
                <w:color w:val="000000"/>
              </w:rPr>
            </w:pPr>
            <w:r w:rsidRPr="00230CF8">
              <w:rPr>
                <w:color w:val="000000"/>
              </w:rPr>
              <w:t>0</w:t>
            </w:r>
          </w:p>
        </w:tc>
        <w:tc>
          <w:tcPr>
            <w:tcW w:w="960" w:type="dxa"/>
            <w:noWrap/>
          </w:tcPr>
          <w:p w14:paraId="1F79BFED" w14:textId="77777777" w:rsidR="007E0D30" w:rsidRPr="00230CF8" w:rsidRDefault="007E0D30" w:rsidP="00230CF8">
            <w:pPr>
              <w:jc w:val="center"/>
              <w:rPr>
                <w:color w:val="000000"/>
              </w:rPr>
            </w:pPr>
            <w:r w:rsidRPr="00230CF8">
              <w:rPr>
                <w:color w:val="000000"/>
              </w:rPr>
              <w:t>0</w:t>
            </w:r>
          </w:p>
        </w:tc>
      </w:tr>
      <w:tr w:rsidR="007E0D30" w:rsidRPr="00230CF8" w14:paraId="51BD1F3E" w14:textId="77777777" w:rsidTr="007E0D30">
        <w:trPr>
          <w:trHeight w:val="300"/>
          <w:jc w:val="center"/>
        </w:trPr>
        <w:tc>
          <w:tcPr>
            <w:tcW w:w="1706" w:type="dxa"/>
            <w:vMerge/>
            <w:hideMark/>
          </w:tcPr>
          <w:p w14:paraId="4189BB9D" w14:textId="77777777" w:rsidR="007E0D30" w:rsidRPr="00230CF8" w:rsidRDefault="007E0D30" w:rsidP="00230CF8">
            <w:pPr>
              <w:rPr>
                <w:color w:val="000000"/>
              </w:rPr>
            </w:pPr>
          </w:p>
        </w:tc>
        <w:tc>
          <w:tcPr>
            <w:tcW w:w="1593" w:type="dxa"/>
            <w:vMerge/>
            <w:hideMark/>
          </w:tcPr>
          <w:p w14:paraId="5BEF3F2A" w14:textId="77777777" w:rsidR="007E0D30" w:rsidRPr="00230CF8" w:rsidRDefault="007E0D30" w:rsidP="00230CF8">
            <w:pPr>
              <w:rPr>
                <w:color w:val="000000"/>
              </w:rPr>
            </w:pPr>
          </w:p>
        </w:tc>
        <w:tc>
          <w:tcPr>
            <w:tcW w:w="979" w:type="dxa"/>
            <w:noWrap/>
            <w:hideMark/>
          </w:tcPr>
          <w:p w14:paraId="045712E4" w14:textId="77777777" w:rsidR="007E0D30" w:rsidRPr="00230CF8" w:rsidRDefault="007E0D30" w:rsidP="00230CF8">
            <w:pPr>
              <w:rPr>
                <w:color w:val="000000"/>
              </w:rPr>
            </w:pPr>
            <w:r w:rsidRPr="00230CF8">
              <w:rPr>
                <w:color w:val="000000"/>
              </w:rPr>
              <w:t>ДН</w:t>
            </w:r>
          </w:p>
        </w:tc>
        <w:tc>
          <w:tcPr>
            <w:tcW w:w="960" w:type="dxa"/>
          </w:tcPr>
          <w:p w14:paraId="1B7C6622" w14:textId="77777777" w:rsidR="007E0D30" w:rsidRPr="00230CF8" w:rsidRDefault="007E0D30" w:rsidP="00230CF8">
            <w:pPr>
              <w:jc w:val="center"/>
              <w:rPr>
                <w:color w:val="000000"/>
              </w:rPr>
            </w:pPr>
            <w:r w:rsidRPr="00230CF8">
              <w:rPr>
                <w:color w:val="000000"/>
              </w:rPr>
              <w:t>14</w:t>
            </w:r>
          </w:p>
        </w:tc>
        <w:tc>
          <w:tcPr>
            <w:tcW w:w="960" w:type="dxa"/>
            <w:noWrap/>
            <w:hideMark/>
          </w:tcPr>
          <w:p w14:paraId="0E66EDC3" w14:textId="77777777" w:rsidR="007E0D30" w:rsidRPr="00230CF8" w:rsidRDefault="007E0D30" w:rsidP="00230CF8">
            <w:pPr>
              <w:jc w:val="center"/>
              <w:rPr>
                <w:color w:val="000000"/>
              </w:rPr>
            </w:pPr>
            <w:r w:rsidRPr="00230CF8">
              <w:rPr>
                <w:color w:val="000000"/>
              </w:rPr>
              <w:t>16</w:t>
            </w:r>
          </w:p>
        </w:tc>
        <w:tc>
          <w:tcPr>
            <w:tcW w:w="960" w:type="dxa"/>
            <w:noWrap/>
          </w:tcPr>
          <w:p w14:paraId="1DBC094A" w14:textId="77777777" w:rsidR="007E0D30" w:rsidRPr="00230CF8" w:rsidRDefault="007E0D30" w:rsidP="00230CF8">
            <w:pPr>
              <w:jc w:val="center"/>
              <w:rPr>
                <w:color w:val="000000"/>
              </w:rPr>
            </w:pPr>
            <w:r w:rsidRPr="00230CF8">
              <w:rPr>
                <w:color w:val="000000"/>
              </w:rPr>
              <w:t>18</w:t>
            </w:r>
          </w:p>
        </w:tc>
      </w:tr>
      <w:tr w:rsidR="007E0D30" w:rsidRPr="00230CF8" w14:paraId="792B07A6" w14:textId="77777777" w:rsidTr="007E0D30">
        <w:trPr>
          <w:trHeight w:val="300"/>
          <w:jc w:val="center"/>
        </w:trPr>
        <w:tc>
          <w:tcPr>
            <w:tcW w:w="1706" w:type="dxa"/>
            <w:vMerge/>
            <w:hideMark/>
          </w:tcPr>
          <w:p w14:paraId="5F6472AD" w14:textId="77777777" w:rsidR="007E0D30" w:rsidRPr="00230CF8" w:rsidRDefault="007E0D30" w:rsidP="00230CF8">
            <w:pPr>
              <w:rPr>
                <w:color w:val="000000"/>
              </w:rPr>
            </w:pPr>
          </w:p>
        </w:tc>
        <w:tc>
          <w:tcPr>
            <w:tcW w:w="1593" w:type="dxa"/>
            <w:vMerge w:val="restart"/>
            <w:noWrap/>
            <w:hideMark/>
          </w:tcPr>
          <w:p w14:paraId="2B9038EE" w14:textId="77777777" w:rsidR="007E0D30" w:rsidRPr="00230CF8" w:rsidRDefault="007E0D30" w:rsidP="00230CF8">
            <w:pPr>
              <w:rPr>
                <w:color w:val="000000"/>
              </w:rPr>
            </w:pPr>
            <w:r w:rsidRPr="00230CF8">
              <w:rPr>
                <w:color w:val="000000"/>
              </w:rPr>
              <w:t>заочная</w:t>
            </w:r>
          </w:p>
        </w:tc>
        <w:tc>
          <w:tcPr>
            <w:tcW w:w="979" w:type="dxa"/>
            <w:noWrap/>
            <w:hideMark/>
          </w:tcPr>
          <w:p w14:paraId="56E4D362" w14:textId="77777777" w:rsidR="007E0D30" w:rsidRPr="00230CF8" w:rsidRDefault="007E0D30" w:rsidP="00230CF8">
            <w:pPr>
              <w:rPr>
                <w:color w:val="000000"/>
              </w:rPr>
            </w:pPr>
            <w:r w:rsidRPr="00230CF8">
              <w:rPr>
                <w:color w:val="000000"/>
              </w:rPr>
              <w:t>БН</w:t>
            </w:r>
          </w:p>
        </w:tc>
        <w:tc>
          <w:tcPr>
            <w:tcW w:w="960" w:type="dxa"/>
          </w:tcPr>
          <w:p w14:paraId="238E3709" w14:textId="77777777" w:rsidR="007E0D30" w:rsidRPr="00230CF8" w:rsidRDefault="007E0D30" w:rsidP="00230CF8">
            <w:pPr>
              <w:jc w:val="center"/>
              <w:rPr>
                <w:color w:val="000000"/>
              </w:rPr>
            </w:pPr>
            <w:r w:rsidRPr="00230CF8">
              <w:rPr>
                <w:color w:val="000000"/>
              </w:rPr>
              <w:t>358</w:t>
            </w:r>
          </w:p>
        </w:tc>
        <w:tc>
          <w:tcPr>
            <w:tcW w:w="960" w:type="dxa"/>
            <w:noWrap/>
            <w:hideMark/>
          </w:tcPr>
          <w:p w14:paraId="21E22558" w14:textId="77777777" w:rsidR="007E0D30" w:rsidRPr="00230CF8" w:rsidRDefault="007E0D30" w:rsidP="00230CF8">
            <w:pPr>
              <w:jc w:val="center"/>
              <w:rPr>
                <w:color w:val="000000"/>
              </w:rPr>
            </w:pPr>
            <w:r w:rsidRPr="00230CF8">
              <w:rPr>
                <w:color w:val="000000"/>
              </w:rPr>
              <w:t>203</w:t>
            </w:r>
          </w:p>
        </w:tc>
        <w:tc>
          <w:tcPr>
            <w:tcW w:w="960" w:type="dxa"/>
            <w:noWrap/>
          </w:tcPr>
          <w:p w14:paraId="7BBF68F9" w14:textId="77777777" w:rsidR="007E0D30" w:rsidRPr="00230CF8" w:rsidRDefault="007E0D30" w:rsidP="00230CF8">
            <w:pPr>
              <w:jc w:val="center"/>
              <w:rPr>
                <w:color w:val="000000"/>
              </w:rPr>
            </w:pPr>
            <w:r w:rsidRPr="00230CF8">
              <w:rPr>
                <w:color w:val="000000"/>
              </w:rPr>
              <w:t>253</w:t>
            </w:r>
          </w:p>
        </w:tc>
      </w:tr>
      <w:tr w:rsidR="007E0D30" w:rsidRPr="00230CF8" w14:paraId="2A9975E2" w14:textId="77777777" w:rsidTr="007E0D30">
        <w:trPr>
          <w:trHeight w:val="300"/>
          <w:jc w:val="center"/>
        </w:trPr>
        <w:tc>
          <w:tcPr>
            <w:tcW w:w="1706" w:type="dxa"/>
            <w:vMerge/>
            <w:hideMark/>
          </w:tcPr>
          <w:p w14:paraId="02D15A6D" w14:textId="77777777" w:rsidR="007E0D30" w:rsidRPr="00230CF8" w:rsidRDefault="007E0D30" w:rsidP="00230CF8">
            <w:pPr>
              <w:rPr>
                <w:color w:val="000000"/>
              </w:rPr>
            </w:pPr>
          </w:p>
        </w:tc>
        <w:tc>
          <w:tcPr>
            <w:tcW w:w="1593" w:type="dxa"/>
            <w:vMerge/>
            <w:hideMark/>
          </w:tcPr>
          <w:p w14:paraId="3486C976" w14:textId="77777777" w:rsidR="007E0D30" w:rsidRPr="00230CF8" w:rsidRDefault="007E0D30" w:rsidP="00230CF8">
            <w:pPr>
              <w:rPr>
                <w:color w:val="000000"/>
              </w:rPr>
            </w:pPr>
          </w:p>
        </w:tc>
        <w:tc>
          <w:tcPr>
            <w:tcW w:w="979" w:type="dxa"/>
            <w:noWrap/>
            <w:hideMark/>
          </w:tcPr>
          <w:p w14:paraId="31EB80BF" w14:textId="77777777" w:rsidR="007E0D30" w:rsidRPr="00230CF8" w:rsidRDefault="007E0D30" w:rsidP="00230CF8">
            <w:pPr>
              <w:rPr>
                <w:color w:val="000000"/>
              </w:rPr>
            </w:pPr>
            <w:r w:rsidRPr="00230CF8">
              <w:rPr>
                <w:color w:val="000000"/>
              </w:rPr>
              <w:t>ЛН</w:t>
            </w:r>
          </w:p>
        </w:tc>
        <w:tc>
          <w:tcPr>
            <w:tcW w:w="960" w:type="dxa"/>
          </w:tcPr>
          <w:p w14:paraId="32B6F7CE" w14:textId="77777777" w:rsidR="007E0D30" w:rsidRPr="00230CF8" w:rsidRDefault="007E0D30" w:rsidP="00230CF8">
            <w:pPr>
              <w:jc w:val="center"/>
              <w:rPr>
                <w:color w:val="000000"/>
              </w:rPr>
            </w:pPr>
            <w:r w:rsidRPr="00230CF8">
              <w:rPr>
                <w:color w:val="000000"/>
              </w:rPr>
              <w:t>15</w:t>
            </w:r>
          </w:p>
        </w:tc>
        <w:tc>
          <w:tcPr>
            <w:tcW w:w="960" w:type="dxa"/>
            <w:noWrap/>
            <w:hideMark/>
          </w:tcPr>
          <w:p w14:paraId="304D5A33" w14:textId="77777777" w:rsidR="007E0D30" w:rsidRPr="00230CF8" w:rsidRDefault="007E0D30" w:rsidP="00230CF8">
            <w:pPr>
              <w:jc w:val="center"/>
              <w:rPr>
                <w:color w:val="000000"/>
              </w:rPr>
            </w:pPr>
            <w:r w:rsidRPr="00230CF8">
              <w:rPr>
                <w:color w:val="000000"/>
              </w:rPr>
              <w:t>6</w:t>
            </w:r>
          </w:p>
        </w:tc>
        <w:tc>
          <w:tcPr>
            <w:tcW w:w="960" w:type="dxa"/>
            <w:noWrap/>
          </w:tcPr>
          <w:p w14:paraId="228A317E" w14:textId="77777777" w:rsidR="007E0D30" w:rsidRPr="00230CF8" w:rsidRDefault="007E0D30" w:rsidP="00230CF8">
            <w:pPr>
              <w:jc w:val="center"/>
              <w:rPr>
                <w:color w:val="000000"/>
              </w:rPr>
            </w:pPr>
            <w:r w:rsidRPr="00230CF8">
              <w:rPr>
                <w:color w:val="000000"/>
              </w:rPr>
              <w:t>7</w:t>
            </w:r>
          </w:p>
        </w:tc>
      </w:tr>
      <w:tr w:rsidR="007E0D30" w:rsidRPr="00230CF8" w14:paraId="667A96EA" w14:textId="77777777" w:rsidTr="007E0D30">
        <w:trPr>
          <w:trHeight w:val="300"/>
          <w:jc w:val="center"/>
        </w:trPr>
        <w:tc>
          <w:tcPr>
            <w:tcW w:w="1706" w:type="dxa"/>
            <w:vMerge/>
            <w:hideMark/>
          </w:tcPr>
          <w:p w14:paraId="5C4C2109" w14:textId="77777777" w:rsidR="007E0D30" w:rsidRPr="00230CF8" w:rsidRDefault="007E0D30" w:rsidP="00230CF8">
            <w:pPr>
              <w:rPr>
                <w:color w:val="000000"/>
              </w:rPr>
            </w:pPr>
          </w:p>
        </w:tc>
        <w:tc>
          <w:tcPr>
            <w:tcW w:w="1593" w:type="dxa"/>
            <w:vMerge/>
            <w:hideMark/>
          </w:tcPr>
          <w:p w14:paraId="6F9C507A" w14:textId="77777777" w:rsidR="007E0D30" w:rsidRPr="00230CF8" w:rsidRDefault="007E0D30" w:rsidP="00230CF8">
            <w:pPr>
              <w:rPr>
                <w:color w:val="000000"/>
              </w:rPr>
            </w:pPr>
          </w:p>
        </w:tc>
        <w:tc>
          <w:tcPr>
            <w:tcW w:w="979" w:type="dxa"/>
            <w:noWrap/>
            <w:hideMark/>
          </w:tcPr>
          <w:p w14:paraId="5AC83BF9" w14:textId="77777777" w:rsidR="007E0D30" w:rsidRPr="00230CF8" w:rsidRDefault="007E0D30" w:rsidP="00230CF8">
            <w:pPr>
              <w:rPr>
                <w:color w:val="000000"/>
              </w:rPr>
            </w:pPr>
            <w:r w:rsidRPr="00230CF8">
              <w:rPr>
                <w:color w:val="000000"/>
              </w:rPr>
              <w:t>ДН</w:t>
            </w:r>
          </w:p>
        </w:tc>
        <w:tc>
          <w:tcPr>
            <w:tcW w:w="960" w:type="dxa"/>
          </w:tcPr>
          <w:p w14:paraId="4EB1AFC6" w14:textId="77777777" w:rsidR="007E0D30" w:rsidRPr="00230CF8" w:rsidRDefault="007E0D30" w:rsidP="00230CF8">
            <w:pPr>
              <w:jc w:val="center"/>
              <w:rPr>
                <w:color w:val="000000"/>
              </w:rPr>
            </w:pPr>
            <w:r w:rsidRPr="00230CF8">
              <w:rPr>
                <w:color w:val="000000"/>
              </w:rPr>
              <w:t>564</w:t>
            </w:r>
          </w:p>
        </w:tc>
        <w:tc>
          <w:tcPr>
            <w:tcW w:w="960" w:type="dxa"/>
            <w:noWrap/>
            <w:hideMark/>
          </w:tcPr>
          <w:p w14:paraId="11B1237D" w14:textId="77777777" w:rsidR="007E0D30" w:rsidRPr="00230CF8" w:rsidRDefault="007E0D30" w:rsidP="00230CF8">
            <w:pPr>
              <w:jc w:val="center"/>
              <w:rPr>
                <w:color w:val="000000"/>
              </w:rPr>
            </w:pPr>
            <w:r w:rsidRPr="00230CF8">
              <w:rPr>
                <w:color w:val="000000"/>
              </w:rPr>
              <w:t>372</w:t>
            </w:r>
          </w:p>
        </w:tc>
        <w:tc>
          <w:tcPr>
            <w:tcW w:w="960" w:type="dxa"/>
            <w:noWrap/>
          </w:tcPr>
          <w:p w14:paraId="53AB1CBE" w14:textId="77777777" w:rsidR="007E0D30" w:rsidRPr="00230CF8" w:rsidRDefault="007E0D30" w:rsidP="00230CF8">
            <w:pPr>
              <w:jc w:val="center"/>
              <w:rPr>
                <w:color w:val="000000"/>
              </w:rPr>
            </w:pPr>
            <w:r w:rsidRPr="00230CF8">
              <w:rPr>
                <w:color w:val="000000"/>
              </w:rPr>
              <w:t>149</w:t>
            </w:r>
          </w:p>
        </w:tc>
      </w:tr>
      <w:tr w:rsidR="007E0D30" w:rsidRPr="00230CF8" w14:paraId="0496ED0F" w14:textId="77777777" w:rsidTr="007E0D30">
        <w:trPr>
          <w:trHeight w:val="300"/>
          <w:jc w:val="center"/>
        </w:trPr>
        <w:tc>
          <w:tcPr>
            <w:tcW w:w="1706" w:type="dxa"/>
            <w:vMerge w:val="restart"/>
            <w:noWrap/>
            <w:hideMark/>
          </w:tcPr>
          <w:p w14:paraId="07FC6C72" w14:textId="77777777" w:rsidR="007E0D30" w:rsidRPr="00230CF8" w:rsidRDefault="007E0D30" w:rsidP="00230CF8">
            <w:pPr>
              <w:jc w:val="center"/>
              <w:rPr>
                <w:color w:val="000000"/>
              </w:rPr>
            </w:pPr>
            <w:r w:rsidRPr="00230CF8">
              <w:rPr>
                <w:color w:val="000000"/>
              </w:rPr>
              <w:t>специалитет</w:t>
            </w:r>
          </w:p>
        </w:tc>
        <w:tc>
          <w:tcPr>
            <w:tcW w:w="1593" w:type="dxa"/>
            <w:vMerge w:val="restart"/>
            <w:noWrap/>
            <w:hideMark/>
          </w:tcPr>
          <w:p w14:paraId="79D9184B" w14:textId="77777777" w:rsidR="007E0D30" w:rsidRPr="00230CF8" w:rsidRDefault="007E0D30" w:rsidP="00230CF8">
            <w:pPr>
              <w:rPr>
                <w:color w:val="000000"/>
              </w:rPr>
            </w:pPr>
            <w:r w:rsidRPr="00230CF8">
              <w:rPr>
                <w:color w:val="000000"/>
              </w:rPr>
              <w:t>очная</w:t>
            </w:r>
          </w:p>
        </w:tc>
        <w:tc>
          <w:tcPr>
            <w:tcW w:w="979" w:type="dxa"/>
            <w:noWrap/>
            <w:hideMark/>
          </w:tcPr>
          <w:p w14:paraId="1885EF02" w14:textId="77777777" w:rsidR="007E0D30" w:rsidRPr="00230CF8" w:rsidRDefault="007E0D30" w:rsidP="00230CF8">
            <w:pPr>
              <w:rPr>
                <w:color w:val="000000"/>
              </w:rPr>
            </w:pPr>
            <w:r w:rsidRPr="00230CF8">
              <w:rPr>
                <w:color w:val="000000"/>
              </w:rPr>
              <w:t>БН</w:t>
            </w:r>
          </w:p>
        </w:tc>
        <w:tc>
          <w:tcPr>
            <w:tcW w:w="960" w:type="dxa"/>
          </w:tcPr>
          <w:p w14:paraId="652ED9A5" w14:textId="77777777" w:rsidR="007E0D30" w:rsidRPr="00230CF8" w:rsidRDefault="007E0D30" w:rsidP="00230CF8">
            <w:pPr>
              <w:jc w:val="center"/>
              <w:rPr>
                <w:color w:val="000000"/>
              </w:rPr>
            </w:pPr>
            <w:r w:rsidRPr="00230CF8">
              <w:rPr>
                <w:color w:val="000000"/>
              </w:rPr>
              <w:t>307</w:t>
            </w:r>
          </w:p>
        </w:tc>
        <w:tc>
          <w:tcPr>
            <w:tcW w:w="960" w:type="dxa"/>
            <w:noWrap/>
            <w:hideMark/>
          </w:tcPr>
          <w:p w14:paraId="51607871" w14:textId="77777777" w:rsidR="007E0D30" w:rsidRPr="00230CF8" w:rsidRDefault="007E0D30" w:rsidP="00230CF8">
            <w:pPr>
              <w:jc w:val="center"/>
              <w:rPr>
                <w:color w:val="000000"/>
              </w:rPr>
            </w:pPr>
            <w:r w:rsidRPr="00230CF8">
              <w:rPr>
                <w:color w:val="000000"/>
              </w:rPr>
              <w:t>120</w:t>
            </w:r>
          </w:p>
        </w:tc>
        <w:tc>
          <w:tcPr>
            <w:tcW w:w="960" w:type="dxa"/>
            <w:noWrap/>
          </w:tcPr>
          <w:p w14:paraId="7CF9574C" w14:textId="77777777" w:rsidR="007E0D30" w:rsidRPr="00230CF8" w:rsidRDefault="007E0D30" w:rsidP="00230CF8">
            <w:pPr>
              <w:jc w:val="center"/>
              <w:rPr>
                <w:color w:val="000000"/>
              </w:rPr>
            </w:pPr>
            <w:r w:rsidRPr="00230CF8">
              <w:rPr>
                <w:color w:val="000000"/>
              </w:rPr>
              <w:t>119</w:t>
            </w:r>
          </w:p>
        </w:tc>
      </w:tr>
      <w:tr w:rsidR="007E0D30" w:rsidRPr="00230CF8" w14:paraId="59F7612A" w14:textId="77777777" w:rsidTr="007E0D30">
        <w:trPr>
          <w:trHeight w:val="300"/>
          <w:jc w:val="center"/>
        </w:trPr>
        <w:tc>
          <w:tcPr>
            <w:tcW w:w="1706" w:type="dxa"/>
            <w:vMerge/>
            <w:hideMark/>
          </w:tcPr>
          <w:p w14:paraId="2D110209" w14:textId="77777777" w:rsidR="007E0D30" w:rsidRPr="00230CF8" w:rsidRDefault="007E0D30" w:rsidP="00230CF8">
            <w:pPr>
              <w:rPr>
                <w:color w:val="000000"/>
              </w:rPr>
            </w:pPr>
          </w:p>
        </w:tc>
        <w:tc>
          <w:tcPr>
            <w:tcW w:w="1593" w:type="dxa"/>
            <w:vMerge/>
            <w:hideMark/>
          </w:tcPr>
          <w:p w14:paraId="0087E5D8" w14:textId="77777777" w:rsidR="007E0D30" w:rsidRPr="00230CF8" w:rsidRDefault="007E0D30" w:rsidP="00230CF8">
            <w:pPr>
              <w:rPr>
                <w:color w:val="000000"/>
              </w:rPr>
            </w:pPr>
          </w:p>
        </w:tc>
        <w:tc>
          <w:tcPr>
            <w:tcW w:w="979" w:type="dxa"/>
            <w:noWrap/>
            <w:hideMark/>
          </w:tcPr>
          <w:p w14:paraId="78894963" w14:textId="77777777" w:rsidR="007E0D30" w:rsidRPr="00230CF8" w:rsidRDefault="007E0D30" w:rsidP="00230CF8">
            <w:pPr>
              <w:rPr>
                <w:color w:val="000000"/>
              </w:rPr>
            </w:pPr>
            <w:r w:rsidRPr="00230CF8">
              <w:rPr>
                <w:color w:val="000000"/>
              </w:rPr>
              <w:t>ЛН</w:t>
            </w:r>
          </w:p>
        </w:tc>
        <w:tc>
          <w:tcPr>
            <w:tcW w:w="960" w:type="dxa"/>
          </w:tcPr>
          <w:p w14:paraId="45D14477" w14:textId="77777777" w:rsidR="007E0D30" w:rsidRPr="00230CF8" w:rsidRDefault="007E0D30" w:rsidP="00230CF8">
            <w:pPr>
              <w:jc w:val="center"/>
              <w:rPr>
                <w:color w:val="000000"/>
              </w:rPr>
            </w:pPr>
            <w:r w:rsidRPr="00230CF8">
              <w:rPr>
                <w:color w:val="000000"/>
              </w:rPr>
              <w:t>6</w:t>
            </w:r>
          </w:p>
        </w:tc>
        <w:tc>
          <w:tcPr>
            <w:tcW w:w="960" w:type="dxa"/>
            <w:noWrap/>
            <w:hideMark/>
          </w:tcPr>
          <w:p w14:paraId="083C6505" w14:textId="77777777" w:rsidR="007E0D30" w:rsidRPr="00230CF8" w:rsidRDefault="007E0D30" w:rsidP="00230CF8">
            <w:pPr>
              <w:jc w:val="center"/>
              <w:rPr>
                <w:color w:val="000000"/>
              </w:rPr>
            </w:pPr>
            <w:r w:rsidRPr="00230CF8">
              <w:rPr>
                <w:color w:val="000000"/>
              </w:rPr>
              <w:t>2</w:t>
            </w:r>
          </w:p>
        </w:tc>
        <w:tc>
          <w:tcPr>
            <w:tcW w:w="960" w:type="dxa"/>
            <w:noWrap/>
          </w:tcPr>
          <w:p w14:paraId="0FFC37DA" w14:textId="77777777" w:rsidR="007E0D30" w:rsidRPr="00230CF8" w:rsidRDefault="007E0D30" w:rsidP="00230CF8">
            <w:pPr>
              <w:jc w:val="center"/>
              <w:rPr>
                <w:color w:val="000000"/>
              </w:rPr>
            </w:pPr>
            <w:r w:rsidRPr="00230CF8">
              <w:rPr>
                <w:color w:val="000000"/>
              </w:rPr>
              <w:t>5</w:t>
            </w:r>
          </w:p>
        </w:tc>
      </w:tr>
      <w:tr w:rsidR="007E0D30" w:rsidRPr="00230CF8" w14:paraId="3BD6A747" w14:textId="77777777" w:rsidTr="007E0D30">
        <w:trPr>
          <w:trHeight w:val="300"/>
          <w:jc w:val="center"/>
        </w:trPr>
        <w:tc>
          <w:tcPr>
            <w:tcW w:w="1706" w:type="dxa"/>
            <w:vMerge/>
            <w:hideMark/>
          </w:tcPr>
          <w:p w14:paraId="0257603A" w14:textId="77777777" w:rsidR="007E0D30" w:rsidRPr="00230CF8" w:rsidRDefault="007E0D30" w:rsidP="00230CF8">
            <w:pPr>
              <w:rPr>
                <w:color w:val="000000"/>
              </w:rPr>
            </w:pPr>
          </w:p>
        </w:tc>
        <w:tc>
          <w:tcPr>
            <w:tcW w:w="1593" w:type="dxa"/>
            <w:vMerge/>
            <w:hideMark/>
          </w:tcPr>
          <w:p w14:paraId="6D134DFC" w14:textId="77777777" w:rsidR="007E0D30" w:rsidRPr="00230CF8" w:rsidRDefault="007E0D30" w:rsidP="00230CF8">
            <w:pPr>
              <w:rPr>
                <w:color w:val="000000"/>
              </w:rPr>
            </w:pPr>
          </w:p>
        </w:tc>
        <w:tc>
          <w:tcPr>
            <w:tcW w:w="979" w:type="dxa"/>
            <w:noWrap/>
            <w:hideMark/>
          </w:tcPr>
          <w:p w14:paraId="18A3B03E" w14:textId="77777777" w:rsidR="007E0D30" w:rsidRPr="00230CF8" w:rsidRDefault="007E0D30" w:rsidP="00230CF8">
            <w:pPr>
              <w:rPr>
                <w:color w:val="000000"/>
              </w:rPr>
            </w:pPr>
            <w:r w:rsidRPr="00230CF8">
              <w:rPr>
                <w:color w:val="000000"/>
              </w:rPr>
              <w:t>ЦН</w:t>
            </w:r>
          </w:p>
        </w:tc>
        <w:tc>
          <w:tcPr>
            <w:tcW w:w="960" w:type="dxa"/>
          </w:tcPr>
          <w:p w14:paraId="5AACF019" w14:textId="77777777" w:rsidR="007E0D30" w:rsidRPr="00230CF8" w:rsidRDefault="007E0D30" w:rsidP="00230CF8">
            <w:pPr>
              <w:jc w:val="center"/>
              <w:rPr>
                <w:color w:val="000000"/>
              </w:rPr>
            </w:pPr>
            <w:r w:rsidRPr="00230CF8">
              <w:rPr>
                <w:color w:val="000000"/>
              </w:rPr>
              <w:t>1</w:t>
            </w:r>
          </w:p>
        </w:tc>
        <w:tc>
          <w:tcPr>
            <w:tcW w:w="960" w:type="dxa"/>
            <w:noWrap/>
            <w:hideMark/>
          </w:tcPr>
          <w:p w14:paraId="3783C40D" w14:textId="77777777" w:rsidR="007E0D30" w:rsidRPr="00230CF8" w:rsidRDefault="007E0D30" w:rsidP="00230CF8">
            <w:pPr>
              <w:jc w:val="center"/>
              <w:rPr>
                <w:color w:val="000000"/>
              </w:rPr>
            </w:pPr>
            <w:r w:rsidRPr="00230CF8">
              <w:rPr>
                <w:color w:val="000000"/>
              </w:rPr>
              <w:t>0</w:t>
            </w:r>
          </w:p>
        </w:tc>
        <w:tc>
          <w:tcPr>
            <w:tcW w:w="960" w:type="dxa"/>
            <w:noWrap/>
          </w:tcPr>
          <w:p w14:paraId="5504FFD0" w14:textId="77777777" w:rsidR="007E0D30" w:rsidRPr="00230CF8" w:rsidRDefault="007E0D30" w:rsidP="00230CF8">
            <w:pPr>
              <w:jc w:val="center"/>
              <w:rPr>
                <w:color w:val="000000"/>
              </w:rPr>
            </w:pPr>
            <w:r w:rsidRPr="00230CF8">
              <w:rPr>
                <w:color w:val="000000"/>
              </w:rPr>
              <w:t>0</w:t>
            </w:r>
          </w:p>
        </w:tc>
      </w:tr>
      <w:tr w:rsidR="007E0D30" w:rsidRPr="00230CF8" w14:paraId="5064F536" w14:textId="77777777" w:rsidTr="007E0D30">
        <w:trPr>
          <w:trHeight w:val="300"/>
          <w:jc w:val="center"/>
        </w:trPr>
        <w:tc>
          <w:tcPr>
            <w:tcW w:w="1706" w:type="dxa"/>
            <w:vMerge/>
            <w:hideMark/>
          </w:tcPr>
          <w:p w14:paraId="34DC2B08" w14:textId="77777777" w:rsidR="007E0D30" w:rsidRPr="00230CF8" w:rsidRDefault="007E0D30" w:rsidP="00230CF8">
            <w:pPr>
              <w:rPr>
                <w:color w:val="000000"/>
              </w:rPr>
            </w:pPr>
          </w:p>
        </w:tc>
        <w:tc>
          <w:tcPr>
            <w:tcW w:w="1593" w:type="dxa"/>
            <w:vMerge/>
            <w:hideMark/>
          </w:tcPr>
          <w:p w14:paraId="7D6B9C62" w14:textId="77777777" w:rsidR="007E0D30" w:rsidRPr="00230CF8" w:rsidRDefault="007E0D30" w:rsidP="00230CF8">
            <w:pPr>
              <w:rPr>
                <w:color w:val="000000"/>
              </w:rPr>
            </w:pPr>
          </w:p>
        </w:tc>
        <w:tc>
          <w:tcPr>
            <w:tcW w:w="979" w:type="dxa"/>
            <w:noWrap/>
            <w:hideMark/>
          </w:tcPr>
          <w:p w14:paraId="245B4A93" w14:textId="77777777" w:rsidR="007E0D30" w:rsidRPr="00230CF8" w:rsidRDefault="007E0D30" w:rsidP="00230CF8">
            <w:pPr>
              <w:rPr>
                <w:color w:val="000000"/>
              </w:rPr>
            </w:pPr>
            <w:r w:rsidRPr="00230CF8">
              <w:rPr>
                <w:color w:val="000000"/>
              </w:rPr>
              <w:t>ДН</w:t>
            </w:r>
          </w:p>
        </w:tc>
        <w:tc>
          <w:tcPr>
            <w:tcW w:w="960" w:type="dxa"/>
          </w:tcPr>
          <w:p w14:paraId="5D489D54" w14:textId="77777777" w:rsidR="007E0D30" w:rsidRPr="00230CF8" w:rsidRDefault="007E0D30" w:rsidP="00230CF8">
            <w:pPr>
              <w:jc w:val="center"/>
              <w:rPr>
                <w:color w:val="000000"/>
              </w:rPr>
            </w:pPr>
            <w:r w:rsidRPr="00230CF8">
              <w:rPr>
                <w:color w:val="000000"/>
              </w:rPr>
              <w:t>87</w:t>
            </w:r>
          </w:p>
        </w:tc>
        <w:tc>
          <w:tcPr>
            <w:tcW w:w="960" w:type="dxa"/>
            <w:noWrap/>
            <w:hideMark/>
          </w:tcPr>
          <w:p w14:paraId="45C874A2" w14:textId="77777777" w:rsidR="007E0D30" w:rsidRPr="00230CF8" w:rsidRDefault="007E0D30" w:rsidP="00230CF8">
            <w:pPr>
              <w:jc w:val="center"/>
              <w:rPr>
                <w:color w:val="000000"/>
              </w:rPr>
            </w:pPr>
            <w:r w:rsidRPr="00230CF8">
              <w:rPr>
                <w:color w:val="000000"/>
              </w:rPr>
              <w:t>112</w:t>
            </w:r>
          </w:p>
        </w:tc>
        <w:tc>
          <w:tcPr>
            <w:tcW w:w="960" w:type="dxa"/>
            <w:noWrap/>
          </w:tcPr>
          <w:p w14:paraId="362F51E1" w14:textId="77777777" w:rsidR="007E0D30" w:rsidRPr="00230CF8" w:rsidRDefault="007E0D30" w:rsidP="00230CF8">
            <w:pPr>
              <w:jc w:val="center"/>
              <w:rPr>
                <w:color w:val="000000"/>
              </w:rPr>
            </w:pPr>
            <w:r w:rsidRPr="00230CF8">
              <w:rPr>
                <w:color w:val="000000"/>
              </w:rPr>
              <w:t>185</w:t>
            </w:r>
          </w:p>
        </w:tc>
      </w:tr>
      <w:tr w:rsidR="007E0D30" w:rsidRPr="00230CF8" w14:paraId="4A7CFF52" w14:textId="77777777" w:rsidTr="007E0D30">
        <w:trPr>
          <w:trHeight w:val="300"/>
          <w:jc w:val="center"/>
        </w:trPr>
        <w:tc>
          <w:tcPr>
            <w:tcW w:w="1706" w:type="dxa"/>
            <w:vMerge/>
            <w:hideMark/>
          </w:tcPr>
          <w:p w14:paraId="4C1FF59A" w14:textId="77777777" w:rsidR="007E0D30" w:rsidRPr="00230CF8" w:rsidRDefault="007E0D30" w:rsidP="00230CF8">
            <w:pPr>
              <w:rPr>
                <w:color w:val="000000"/>
              </w:rPr>
            </w:pPr>
          </w:p>
        </w:tc>
        <w:tc>
          <w:tcPr>
            <w:tcW w:w="1593" w:type="dxa"/>
            <w:noWrap/>
            <w:hideMark/>
          </w:tcPr>
          <w:p w14:paraId="011DFEC0" w14:textId="77777777" w:rsidR="007E0D30" w:rsidRPr="00230CF8" w:rsidRDefault="007E0D30" w:rsidP="00230CF8">
            <w:pPr>
              <w:rPr>
                <w:color w:val="000000"/>
              </w:rPr>
            </w:pPr>
            <w:r w:rsidRPr="00230CF8">
              <w:rPr>
                <w:color w:val="000000"/>
              </w:rPr>
              <w:t>заочная</w:t>
            </w:r>
          </w:p>
        </w:tc>
        <w:tc>
          <w:tcPr>
            <w:tcW w:w="979" w:type="dxa"/>
            <w:noWrap/>
            <w:hideMark/>
          </w:tcPr>
          <w:p w14:paraId="76C2AB24" w14:textId="77777777" w:rsidR="007E0D30" w:rsidRPr="00230CF8" w:rsidRDefault="007E0D30" w:rsidP="00230CF8">
            <w:pPr>
              <w:rPr>
                <w:color w:val="000000"/>
              </w:rPr>
            </w:pPr>
            <w:r w:rsidRPr="00230CF8">
              <w:rPr>
                <w:color w:val="000000"/>
              </w:rPr>
              <w:t>ДН</w:t>
            </w:r>
          </w:p>
        </w:tc>
        <w:tc>
          <w:tcPr>
            <w:tcW w:w="960" w:type="dxa"/>
          </w:tcPr>
          <w:p w14:paraId="252C8868" w14:textId="77777777" w:rsidR="007E0D30" w:rsidRPr="00230CF8" w:rsidRDefault="007E0D30" w:rsidP="00230CF8">
            <w:pPr>
              <w:jc w:val="center"/>
              <w:rPr>
                <w:color w:val="000000"/>
              </w:rPr>
            </w:pPr>
            <w:r w:rsidRPr="00230CF8">
              <w:rPr>
                <w:color w:val="000000"/>
              </w:rPr>
              <w:t>0</w:t>
            </w:r>
          </w:p>
        </w:tc>
        <w:tc>
          <w:tcPr>
            <w:tcW w:w="960" w:type="dxa"/>
            <w:noWrap/>
            <w:hideMark/>
          </w:tcPr>
          <w:p w14:paraId="3879B441" w14:textId="77777777" w:rsidR="007E0D30" w:rsidRPr="00230CF8" w:rsidRDefault="007E0D30" w:rsidP="00230CF8">
            <w:pPr>
              <w:jc w:val="center"/>
              <w:rPr>
                <w:color w:val="000000"/>
              </w:rPr>
            </w:pPr>
            <w:r w:rsidRPr="00230CF8">
              <w:rPr>
                <w:color w:val="000000"/>
              </w:rPr>
              <w:t>24</w:t>
            </w:r>
          </w:p>
        </w:tc>
        <w:tc>
          <w:tcPr>
            <w:tcW w:w="960" w:type="dxa"/>
            <w:noWrap/>
          </w:tcPr>
          <w:p w14:paraId="3004FD7A" w14:textId="77777777" w:rsidR="007E0D30" w:rsidRPr="00230CF8" w:rsidRDefault="007E0D30" w:rsidP="00230CF8">
            <w:pPr>
              <w:jc w:val="center"/>
              <w:rPr>
                <w:color w:val="000000"/>
              </w:rPr>
            </w:pPr>
            <w:r w:rsidRPr="00230CF8">
              <w:rPr>
                <w:color w:val="000000"/>
              </w:rPr>
              <w:t>226</w:t>
            </w:r>
          </w:p>
        </w:tc>
      </w:tr>
      <w:tr w:rsidR="007E0D30" w:rsidRPr="00230CF8" w14:paraId="5E7704FE" w14:textId="77777777" w:rsidTr="007E0D30">
        <w:trPr>
          <w:trHeight w:val="300"/>
          <w:jc w:val="center"/>
        </w:trPr>
        <w:tc>
          <w:tcPr>
            <w:tcW w:w="1706" w:type="dxa"/>
            <w:vMerge w:val="restart"/>
            <w:noWrap/>
            <w:hideMark/>
          </w:tcPr>
          <w:p w14:paraId="385BCA00" w14:textId="77777777" w:rsidR="007E0D30" w:rsidRPr="00230CF8" w:rsidRDefault="007E0D30" w:rsidP="00230CF8">
            <w:pPr>
              <w:jc w:val="center"/>
              <w:rPr>
                <w:color w:val="000000"/>
              </w:rPr>
            </w:pPr>
            <w:r w:rsidRPr="00230CF8">
              <w:rPr>
                <w:color w:val="000000"/>
              </w:rPr>
              <w:t>магистратура</w:t>
            </w:r>
          </w:p>
        </w:tc>
        <w:tc>
          <w:tcPr>
            <w:tcW w:w="1593" w:type="dxa"/>
            <w:vMerge w:val="restart"/>
            <w:noWrap/>
            <w:hideMark/>
          </w:tcPr>
          <w:p w14:paraId="34613A57" w14:textId="77777777" w:rsidR="007E0D30" w:rsidRPr="00230CF8" w:rsidRDefault="007E0D30" w:rsidP="00230CF8">
            <w:pPr>
              <w:rPr>
                <w:color w:val="000000"/>
              </w:rPr>
            </w:pPr>
            <w:r w:rsidRPr="00230CF8">
              <w:rPr>
                <w:color w:val="000000"/>
              </w:rPr>
              <w:t>очная</w:t>
            </w:r>
          </w:p>
        </w:tc>
        <w:tc>
          <w:tcPr>
            <w:tcW w:w="979" w:type="dxa"/>
            <w:noWrap/>
            <w:hideMark/>
          </w:tcPr>
          <w:p w14:paraId="1107FB5E" w14:textId="77777777" w:rsidR="007E0D30" w:rsidRPr="00230CF8" w:rsidRDefault="007E0D30" w:rsidP="00230CF8">
            <w:pPr>
              <w:rPr>
                <w:color w:val="000000"/>
              </w:rPr>
            </w:pPr>
            <w:r w:rsidRPr="00230CF8">
              <w:rPr>
                <w:color w:val="000000"/>
              </w:rPr>
              <w:t>БН</w:t>
            </w:r>
          </w:p>
        </w:tc>
        <w:tc>
          <w:tcPr>
            <w:tcW w:w="960" w:type="dxa"/>
          </w:tcPr>
          <w:p w14:paraId="7A42FDDE" w14:textId="77777777" w:rsidR="007E0D30" w:rsidRPr="00230CF8" w:rsidRDefault="007E0D30" w:rsidP="00230CF8">
            <w:pPr>
              <w:jc w:val="center"/>
              <w:rPr>
                <w:color w:val="000000"/>
              </w:rPr>
            </w:pPr>
            <w:r w:rsidRPr="00230CF8">
              <w:rPr>
                <w:color w:val="000000"/>
              </w:rPr>
              <w:t>1150</w:t>
            </w:r>
          </w:p>
        </w:tc>
        <w:tc>
          <w:tcPr>
            <w:tcW w:w="960" w:type="dxa"/>
            <w:noWrap/>
            <w:hideMark/>
          </w:tcPr>
          <w:p w14:paraId="77121ABE" w14:textId="77777777" w:rsidR="007E0D30" w:rsidRPr="00230CF8" w:rsidRDefault="007E0D30" w:rsidP="00230CF8">
            <w:pPr>
              <w:jc w:val="center"/>
              <w:rPr>
                <w:color w:val="000000"/>
              </w:rPr>
            </w:pPr>
            <w:r w:rsidRPr="00230CF8">
              <w:rPr>
                <w:color w:val="000000"/>
              </w:rPr>
              <w:t>959</w:t>
            </w:r>
          </w:p>
        </w:tc>
        <w:tc>
          <w:tcPr>
            <w:tcW w:w="960" w:type="dxa"/>
            <w:noWrap/>
          </w:tcPr>
          <w:p w14:paraId="0C98D6D9" w14:textId="77777777" w:rsidR="007E0D30" w:rsidRPr="00230CF8" w:rsidRDefault="007E0D30" w:rsidP="00230CF8">
            <w:pPr>
              <w:jc w:val="center"/>
              <w:rPr>
                <w:color w:val="000000"/>
              </w:rPr>
            </w:pPr>
            <w:r w:rsidRPr="00230CF8">
              <w:rPr>
                <w:color w:val="000000"/>
              </w:rPr>
              <w:t>906</w:t>
            </w:r>
          </w:p>
        </w:tc>
      </w:tr>
      <w:tr w:rsidR="007E0D30" w:rsidRPr="00230CF8" w14:paraId="163527D1" w14:textId="77777777" w:rsidTr="007E0D30">
        <w:trPr>
          <w:trHeight w:val="300"/>
          <w:jc w:val="center"/>
        </w:trPr>
        <w:tc>
          <w:tcPr>
            <w:tcW w:w="1706" w:type="dxa"/>
            <w:vMerge/>
            <w:hideMark/>
          </w:tcPr>
          <w:p w14:paraId="17076D07" w14:textId="77777777" w:rsidR="007E0D30" w:rsidRPr="00230CF8" w:rsidRDefault="007E0D30" w:rsidP="00230CF8">
            <w:pPr>
              <w:rPr>
                <w:color w:val="000000"/>
              </w:rPr>
            </w:pPr>
          </w:p>
        </w:tc>
        <w:tc>
          <w:tcPr>
            <w:tcW w:w="1593" w:type="dxa"/>
            <w:vMerge/>
            <w:hideMark/>
          </w:tcPr>
          <w:p w14:paraId="12EE5679" w14:textId="77777777" w:rsidR="007E0D30" w:rsidRPr="00230CF8" w:rsidRDefault="007E0D30" w:rsidP="00230CF8">
            <w:pPr>
              <w:rPr>
                <w:color w:val="000000"/>
              </w:rPr>
            </w:pPr>
          </w:p>
        </w:tc>
        <w:tc>
          <w:tcPr>
            <w:tcW w:w="979" w:type="dxa"/>
            <w:noWrap/>
            <w:hideMark/>
          </w:tcPr>
          <w:p w14:paraId="5C782AE2" w14:textId="77777777" w:rsidR="007E0D30" w:rsidRPr="00230CF8" w:rsidRDefault="007E0D30" w:rsidP="00230CF8">
            <w:pPr>
              <w:rPr>
                <w:color w:val="000000"/>
              </w:rPr>
            </w:pPr>
            <w:r w:rsidRPr="00230CF8">
              <w:rPr>
                <w:color w:val="000000"/>
              </w:rPr>
              <w:t>ДН</w:t>
            </w:r>
          </w:p>
        </w:tc>
        <w:tc>
          <w:tcPr>
            <w:tcW w:w="960" w:type="dxa"/>
          </w:tcPr>
          <w:p w14:paraId="09121285" w14:textId="77777777" w:rsidR="007E0D30" w:rsidRPr="00230CF8" w:rsidRDefault="007E0D30" w:rsidP="00230CF8">
            <w:pPr>
              <w:jc w:val="center"/>
              <w:rPr>
                <w:color w:val="000000"/>
              </w:rPr>
            </w:pPr>
            <w:r w:rsidRPr="00230CF8">
              <w:rPr>
                <w:color w:val="000000"/>
              </w:rPr>
              <w:t>26</w:t>
            </w:r>
          </w:p>
        </w:tc>
        <w:tc>
          <w:tcPr>
            <w:tcW w:w="960" w:type="dxa"/>
            <w:noWrap/>
            <w:hideMark/>
          </w:tcPr>
          <w:p w14:paraId="155D39CF" w14:textId="77777777" w:rsidR="007E0D30" w:rsidRPr="00230CF8" w:rsidRDefault="007E0D30" w:rsidP="00230CF8">
            <w:pPr>
              <w:jc w:val="center"/>
              <w:rPr>
                <w:color w:val="000000"/>
              </w:rPr>
            </w:pPr>
            <w:r w:rsidRPr="00230CF8">
              <w:rPr>
                <w:color w:val="000000"/>
              </w:rPr>
              <w:t>167</w:t>
            </w:r>
          </w:p>
        </w:tc>
        <w:tc>
          <w:tcPr>
            <w:tcW w:w="960" w:type="dxa"/>
            <w:noWrap/>
          </w:tcPr>
          <w:p w14:paraId="347F643C" w14:textId="77777777" w:rsidR="007E0D30" w:rsidRPr="00230CF8" w:rsidRDefault="007E0D30" w:rsidP="00230CF8">
            <w:pPr>
              <w:jc w:val="center"/>
              <w:rPr>
                <w:color w:val="000000"/>
              </w:rPr>
            </w:pPr>
            <w:r w:rsidRPr="00230CF8">
              <w:rPr>
                <w:color w:val="000000"/>
              </w:rPr>
              <w:t>46</w:t>
            </w:r>
          </w:p>
        </w:tc>
      </w:tr>
      <w:tr w:rsidR="007E0D30" w:rsidRPr="00230CF8" w14:paraId="0D249BB4" w14:textId="77777777" w:rsidTr="007E0D30">
        <w:trPr>
          <w:trHeight w:val="300"/>
          <w:jc w:val="center"/>
        </w:trPr>
        <w:tc>
          <w:tcPr>
            <w:tcW w:w="1706" w:type="dxa"/>
            <w:vMerge/>
          </w:tcPr>
          <w:p w14:paraId="1045447C" w14:textId="77777777" w:rsidR="007E0D30" w:rsidRPr="00230CF8" w:rsidRDefault="007E0D30" w:rsidP="00230CF8">
            <w:pPr>
              <w:rPr>
                <w:color w:val="000000"/>
              </w:rPr>
            </w:pPr>
          </w:p>
        </w:tc>
        <w:tc>
          <w:tcPr>
            <w:tcW w:w="1593" w:type="dxa"/>
            <w:vMerge w:val="restart"/>
          </w:tcPr>
          <w:p w14:paraId="4C610E6E" w14:textId="77777777" w:rsidR="007E0D30" w:rsidRPr="00230CF8" w:rsidRDefault="007E0D30" w:rsidP="00230CF8">
            <w:pPr>
              <w:rPr>
                <w:color w:val="000000"/>
              </w:rPr>
            </w:pPr>
            <w:r w:rsidRPr="00230CF8">
              <w:rPr>
                <w:color w:val="000000"/>
              </w:rPr>
              <w:t>очно-заочная</w:t>
            </w:r>
          </w:p>
        </w:tc>
        <w:tc>
          <w:tcPr>
            <w:tcW w:w="979" w:type="dxa"/>
            <w:noWrap/>
          </w:tcPr>
          <w:p w14:paraId="42737371" w14:textId="77777777" w:rsidR="007E0D30" w:rsidRPr="00230CF8" w:rsidRDefault="007E0D30" w:rsidP="00230CF8">
            <w:pPr>
              <w:rPr>
                <w:color w:val="000000"/>
              </w:rPr>
            </w:pPr>
            <w:r w:rsidRPr="00230CF8">
              <w:rPr>
                <w:color w:val="000000"/>
              </w:rPr>
              <w:t>БН</w:t>
            </w:r>
          </w:p>
        </w:tc>
        <w:tc>
          <w:tcPr>
            <w:tcW w:w="960" w:type="dxa"/>
          </w:tcPr>
          <w:p w14:paraId="62209BF4" w14:textId="77777777" w:rsidR="007E0D30" w:rsidRPr="00230CF8" w:rsidRDefault="007E0D30" w:rsidP="00230CF8">
            <w:pPr>
              <w:jc w:val="center"/>
              <w:rPr>
                <w:color w:val="000000"/>
              </w:rPr>
            </w:pPr>
            <w:r w:rsidRPr="00230CF8">
              <w:rPr>
                <w:color w:val="000000"/>
              </w:rPr>
              <w:t>0</w:t>
            </w:r>
          </w:p>
        </w:tc>
        <w:tc>
          <w:tcPr>
            <w:tcW w:w="960" w:type="dxa"/>
            <w:noWrap/>
          </w:tcPr>
          <w:p w14:paraId="180BBAAE" w14:textId="77777777" w:rsidR="007E0D30" w:rsidRPr="00230CF8" w:rsidRDefault="007E0D30" w:rsidP="00230CF8">
            <w:pPr>
              <w:jc w:val="center"/>
              <w:rPr>
                <w:color w:val="000000"/>
              </w:rPr>
            </w:pPr>
            <w:r w:rsidRPr="00230CF8">
              <w:rPr>
                <w:color w:val="000000"/>
              </w:rPr>
              <w:t>0</w:t>
            </w:r>
          </w:p>
        </w:tc>
        <w:tc>
          <w:tcPr>
            <w:tcW w:w="960" w:type="dxa"/>
            <w:noWrap/>
          </w:tcPr>
          <w:p w14:paraId="1505734A" w14:textId="77777777" w:rsidR="007E0D30" w:rsidRPr="00230CF8" w:rsidRDefault="007E0D30" w:rsidP="00230CF8">
            <w:pPr>
              <w:jc w:val="center"/>
              <w:rPr>
                <w:color w:val="000000"/>
              </w:rPr>
            </w:pPr>
            <w:r w:rsidRPr="00230CF8">
              <w:rPr>
                <w:color w:val="000000"/>
              </w:rPr>
              <w:t>9</w:t>
            </w:r>
          </w:p>
        </w:tc>
      </w:tr>
      <w:tr w:rsidR="007E0D30" w:rsidRPr="00230CF8" w14:paraId="173EB558" w14:textId="77777777" w:rsidTr="007E0D30">
        <w:trPr>
          <w:trHeight w:val="300"/>
          <w:jc w:val="center"/>
        </w:trPr>
        <w:tc>
          <w:tcPr>
            <w:tcW w:w="1706" w:type="dxa"/>
            <w:vMerge/>
          </w:tcPr>
          <w:p w14:paraId="5075F63F" w14:textId="77777777" w:rsidR="007E0D30" w:rsidRPr="00230CF8" w:rsidRDefault="007E0D30" w:rsidP="00230CF8">
            <w:pPr>
              <w:rPr>
                <w:color w:val="000000"/>
              </w:rPr>
            </w:pPr>
          </w:p>
        </w:tc>
        <w:tc>
          <w:tcPr>
            <w:tcW w:w="1593" w:type="dxa"/>
            <w:vMerge/>
          </w:tcPr>
          <w:p w14:paraId="5874AF05" w14:textId="77777777" w:rsidR="007E0D30" w:rsidRPr="00230CF8" w:rsidRDefault="007E0D30" w:rsidP="00230CF8">
            <w:pPr>
              <w:rPr>
                <w:color w:val="000000"/>
              </w:rPr>
            </w:pPr>
          </w:p>
        </w:tc>
        <w:tc>
          <w:tcPr>
            <w:tcW w:w="979" w:type="dxa"/>
            <w:noWrap/>
          </w:tcPr>
          <w:p w14:paraId="0F6B2E62" w14:textId="77777777" w:rsidR="007E0D30" w:rsidRPr="00230CF8" w:rsidRDefault="007E0D30" w:rsidP="00230CF8">
            <w:pPr>
              <w:rPr>
                <w:color w:val="000000"/>
              </w:rPr>
            </w:pPr>
            <w:r w:rsidRPr="00230CF8">
              <w:rPr>
                <w:color w:val="000000"/>
              </w:rPr>
              <w:t>ДН</w:t>
            </w:r>
          </w:p>
        </w:tc>
        <w:tc>
          <w:tcPr>
            <w:tcW w:w="960" w:type="dxa"/>
          </w:tcPr>
          <w:p w14:paraId="1DDF17BB" w14:textId="77777777" w:rsidR="007E0D30" w:rsidRPr="00230CF8" w:rsidRDefault="007E0D30" w:rsidP="00230CF8">
            <w:pPr>
              <w:jc w:val="center"/>
              <w:rPr>
                <w:color w:val="000000"/>
              </w:rPr>
            </w:pPr>
            <w:r w:rsidRPr="00230CF8">
              <w:rPr>
                <w:color w:val="000000"/>
              </w:rPr>
              <w:t>0</w:t>
            </w:r>
          </w:p>
        </w:tc>
        <w:tc>
          <w:tcPr>
            <w:tcW w:w="960" w:type="dxa"/>
            <w:noWrap/>
          </w:tcPr>
          <w:p w14:paraId="129E2845" w14:textId="77777777" w:rsidR="007E0D30" w:rsidRPr="00230CF8" w:rsidRDefault="007E0D30" w:rsidP="00230CF8">
            <w:pPr>
              <w:jc w:val="center"/>
              <w:rPr>
                <w:color w:val="000000"/>
              </w:rPr>
            </w:pPr>
            <w:r w:rsidRPr="00230CF8">
              <w:rPr>
                <w:color w:val="000000"/>
              </w:rPr>
              <w:t>0</w:t>
            </w:r>
          </w:p>
        </w:tc>
        <w:tc>
          <w:tcPr>
            <w:tcW w:w="960" w:type="dxa"/>
            <w:noWrap/>
          </w:tcPr>
          <w:p w14:paraId="587B8F8B" w14:textId="77777777" w:rsidR="007E0D30" w:rsidRPr="00230CF8" w:rsidRDefault="007E0D30" w:rsidP="00230CF8">
            <w:pPr>
              <w:jc w:val="center"/>
              <w:rPr>
                <w:color w:val="000000"/>
              </w:rPr>
            </w:pPr>
            <w:r w:rsidRPr="00230CF8">
              <w:rPr>
                <w:color w:val="000000"/>
              </w:rPr>
              <w:t>1</w:t>
            </w:r>
          </w:p>
        </w:tc>
      </w:tr>
      <w:tr w:rsidR="007E0D30" w:rsidRPr="00230CF8" w14:paraId="50364DEE" w14:textId="77777777" w:rsidTr="007E0D30">
        <w:trPr>
          <w:trHeight w:val="300"/>
          <w:jc w:val="center"/>
        </w:trPr>
        <w:tc>
          <w:tcPr>
            <w:tcW w:w="1706" w:type="dxa"/>
            <w:vMerge/>
            <w:hideMark/>
          </w:tcPr>
          <w:p w14:paraId="5BBFAF62" w14:textId="77777777" w:rsidR="007E0D30" w:rsidRPr="00230CF8" w:rsidRDefault="007E0D30" w:rsidP="00230CF8">
            <w:pPr>
              <w:rPr>
                <w:color w:val="000000"/>
              </w:rPr>
            </w:pPr>
          </w:p>
        </w:tc>
        <w:tc>
          <w:tcPr>
            <w:tcW w:w="1593" w:type="dxa"/>
            <w:vMerge w:val="restart"/>
            <w:noWrap/>
            <w:hideMark/>
          </w:tcPr>
          <w:p w14:paraId="63B82834" w14:textId="77777777" w:rsidR="007E0D30" w:rsidRPr="00230CF8" w:rsidRDefault="007E0D30" w:rsidP="00230CF8">
            <w:pPr>
              <w:rPr>
                <w:color w:val="000000"/>
              </w:rPr>
            </w:pPr>
            <w:r w:rsidRPr="00230CF8">
              <w:rPr>
                <w:color w:val="000000"/>
              </w:rPr>
              <w:t>заочная</w:t>
            </w:r>
          </w:p>
        </w:tc>
        <w:tc>
          <w:tcPr>
            <w:tcW w:w="979" w:type="dxa"/>
            <w:noWrap/>
            <w:hideMark/>
          </w:tcPr>
          <w:p w14:paraId="2AEB386C" w14:textId="77777777" w:rsidR="007E0D30" w:rsidRPr="00230CF8" w:rsidRDefault="007E0D30" w:rsidP="00230CF8">
            <w:pPr>
              <w:rPr>
                <w:color w:val="000000"/>
              </w:rPr>
            </w:pPr>
            <w:r w:rsidRPr="00230CF8">
              <w:rPr>
                <w:color w:val="000000"/>
              </w:rPr>
              <w:t>БН</w:t>
            </w:r>
          </w:p>
        </w:tc>
        <w:tc>
          <w:tcPr>
            <w:tcW w:w="960" w:type="dxa"/>
          </w:tcPr>
          <w:p w14:paraId="1CE03F6F" w14:textId="77777777" w:rsidR="007E0D30" w:rsidRPr="00230CF8" w:rsidRDefault="007E0D30" w:rsidP="00230CF8">
            <w:pPr>
              <w:jc w:val="center"/>
              <w:rPr>
                <w:color w:val="000000"/>
              </w:rPr>
            </w:pPr>
            <w:r w:rsidRPr="00230CF8">
              <w:rPr>
                <w:color w:val="000000"/>
              </w:rPr>
              <w:t>391</w:t>
            </w:r>
          </w:p>
        </w:tc>
        <w:tc>
          <w:tcPr>
            <w:tcW w:w="960" w:type="dxa"/>
            <w:noWrap/>
            <w:hideMark/>
          </w:tcPr>
          <w:p w14:paraId="61EE41A4" w14:textId="77777777" w:rsidR="007E0D30" w:rsidRPr="00230CF8" w:rsidRDefault="007E0D30" w:rsidP="00230CF8">
            <w:pPr>
              <w:jc w:val="center"/>
              <w:rPr>
                <w:color w:val="000000"/>
              </w:rPr>
            </w:pPr>
            <w:r w:rsidRPr="00230CF8">
              <w:rPr>
                <w:color w:val="000000"/>
              </w:rPr>
              <w:t>325</w:t>
            </w:r>
          </w:p>
        </w:tc>
        <w:tc>
          <w:tcPr>
            <w:tcW w:w="960" w:type="dxa"/>
            <w:noWrap/>
          </w:tcPr>
          <w:p w14:paraId="0C5912E3" w14:textId="77777777" w:rsidR="007E0D30" w:rsidRPr="00230CF8" w:rsidRDefault="007E0D30" w:rsidP="00230CF8">
            <w:pPr>
              <w:jc w:val="center"/>
              <w:rPr>
                <w:color w:val="000000"/>
              </w:rPr>
            </w:pPr>
            <w:r w:rsidRPr="00230CF8">
              <w:rPr>
                <w:color w:val="000000"/>
              </w:rPr>
              <w:t>358</w:t>
            </w:r>
          </w:p>
        </w:tc>
      </w:tr>
      <w:tr w:rsidR="007E0D30" w:rsidRPr="00230CF8" w14:paraId="2A143156" w14:textId="77777777" w:rsidTr="007E0D30">
        <w:trPr>
          <w:trHeight w:val="300"/>
          <w:jc w:val="center"/>
        </w:trPr>
        <w:tc>
          <w:tcPr>
            <w:tcW w:w="1706" w:type="dxa"/>
            <w:vMerge/>
            <w:hideMark/>
          </w:tcPr>
          <w:p w14:paraId="4E587788" w14:textId="77777777" w:rsidR="007E0D30" w:rsidRPr="00230CF8" w:rsidRDefault="007E0D30" w:rsidP="00230CF8">
            <w:pPr>
              <w:rPr>
                <w:color w:val="000000"/>
              </w:rPr>
            </w:pPr>
          </w:p>
        </w:tc>
        <w:tc>
          <w:tcPr>
            <w:tcW w:w="1593" w:type="dxa"/>
            <w:vMerge/>
            <w:hideMark/>
          </w:tcPr>
          <w:p w14:paraId="32EE6E9B" w14:textId="77777777" w:rsidR="007E0D30" w:rsidRPr="00230CF8" w:rsidRDefault="007E0D30" w:rsidP="00230CF8">
            <w:pPr>
              <w:rPr>
                <w:color w:val="000000"/>
              </w:rPr>
            </w:pPr>
          </w:p>
        </w:tc>
        <w:tc>
          <w:tcPr>
            <w:tcW w:w="979" w:type="dxa"/>
            <w:noWrap/>
            <w:hideMark/>
          </w:tcPr>
          <w:p w14:paraId="0015EDC1" w14:textId="77777777" w:rsidR="007E0D30" w:rsidRPr="00230CF8" w:rsidRDefault="007E0D30" w:rsidP="00230CF8">
            <w:pPr>
              <w:rPr>
                <w:color w:val="000000"/>
              </w:rPr>
            </w:pPr>
            <w:r w:rsidRPr="00230CF8">
              <w:rPr>
                <w:color w:val="000000"/>
              </w:rPr>
              <w:t>ДН</w:t>
            </w:r>
          </w:p>
        </w:tc>
        <w:tc>
          <w:tcPr>
            <w:tcW w:w="960" w:type="dxa"/>
          </w:tcPr>
          <w:p w14:paraId="644EB67D" w14:textId="77777777" w:rsidR="007E0D30" w:rsidRPr="00230CF8" w:rsidRDefault="007E0D30" w:rsidP="00230CF8">
            <w:pPr>
              <w:jc w:val="center"/>
              <w:rPr>
                <w:color w:val="000000"/>
              </w:rPr>
            </w:pPr>
            <w:r w:rsidRPr="00230CF8">
              <w:rPr>
                <w:color w:val="000000"/>
              </w:rPr>
              <w:t>85</w:t>
            </w:r>
          </w:p>
        </w:tc>
        <w:tc>
          <w:tcPr>
            <w:tcW w:w="960" w:type="dxa"/>
            <w:noWrap/>
            <w:hideMark/>
          </w:tcPr>
          <w:p w14:paraId="3ABBCE27" w14:textId="77777777" w:rsidR="007E0D30" w:rsidRPr="00230CF8" w:rsidRDefault="007E0D30" w:rsidP="00230CF8">
            <w:pPr>
              <w:jc w:val="center"/>
              <w:rPr>
                <w:color w:val="000000"/>
              </w:rPr>
            </w:pPr>
            <w:r w:rsidRPr="00230CF8">
              <w:rPr>
                <w:color w:val="000000"/>
              </w:rPr>
              <w:t>143</w:t>
            </w:r>
          </w:p>
        </w:tc>
        <w:tc>
          <w:tcPr>
            <w:tcW w:w="960" w:type="dxa"/>
            <w:noWrap/>
          </w:tcPr>
          <w:p w14:paraId="51E06F21" w14:textId="77777777" w:rsidR="007E0D30" w:rsidRPr="00230CF8" w:rsidRDefault="007E0D30" w:rsidP="00230CF8">
            <w:pPr>
              <w:jc w:val="center"/>
              <w:rPr>
                <w:color w:val="000000"/>
              </w:rPr>
            </w:pPr>
            <w:r w:rsidRPr="00230CF8">
              <w:rPr>
                <w:color w:val="000000"/>
              </w:rPr>
              <w:t>114</w:t>
            </w:r>
          </w:p>
        </w:tc>
      </w:tr>
      <w:tr w:rsidR="007E0D30" w:rsidRPr="00230CF8" w14:paraId="4D39F8CD" w14:textId="77777777" w:rsidTr="007E0D30">
        <w:trPr>
          <w:trHeight w:val="300"/>
          <w:jc w:val="center"/>
        </w:trPr>
        <w:tc>
          <w:tcPr>
            <w:tcW w:w="1706" w:type="dxa"/>
            <w:vMerge w:val="restart"/>
            <w:noWrap/>
            <w:hideMark/>
          </w:tcPr>
          <w:p w14:paraId="63B57CBE" w14:textId="77777777" w:rsidR="007E0D30" w:rsidRPr="00230CF8" w:rsidRDefault="007E0D30" w:rsidP="00230CF8">
            <w:pPr>
              <w:jc w:val="center"/>
              <w:rPr>
                <w:color w:val="000000"/>
              </w:rPr>
            </w:pPr>
            <w:r w:rsidRPr="00230CF8">
              <w:rPr>
                <w:color w:val="000000"/>
              </w:rPr>
              <w:t>аспирантура</w:t>
            </w:r>
          </w:p>
        </w:tc>
        <w:tc>
          <w:tcPr>
            <w:tcW w:w="1593" w:type="dxa"/>
            <w:vMerge w:val="restart"/>
            <w:noWrap/>
            <w:hideMark/>
          </w:tcPr>
          <w:p w14:paraId="447F7052" w14:textId="77777777" w:rsidR="007E0D30" w:rsidRPr="00230CF8" w:rsidRDefault="007E0D30" w:rsidP="00230CF8">
            <w:pPr>
              <w:rPr>
                <w:color w:val="000000"/>
              </w:rPr>
            </w:pPr>
            <w:r w:rsidRPr="00230CF8">
              <w:rPr>
                <w:color w:val="000000"/>
              </w:rPr>
              <w:t>очная</w:t>
            </w:r>
          </w:p>
        </w:tc>
        <w:tc>
          <w:tcPr>
            <w:tcW w:w="979" w:type="dxa"/>
            <w:noWrap/>
            <w:hideMark/>
          </w:tcPr>
          <w:p w14:paraId="6804D7D2" w14:textId="77777777" w:rsidR="007E0D30" w:rsidRPr="00230CF8" w:rsidRDefault="007E0D30" w:rsidP="00230CF8">
            <w:pPr>
              <w:rPr>
                <w:color w:val="000000"/>
              </w:rPr>
            </w:pPr>
            <w:r w:rsidRPr="00230CF8">
              <w:rPr>
                <w:color w:val="000000"/>
              </w:rPr>
              <w:t>БН</w:t>
            </w:r>
          </w:p>
        </w:tc>
        <w:tc>
          <w:tcPr>
            <w:tcW w:w="960" w:type="dxa"/>
          </w:tcPr>
          <w:p w14:paraId="1CD891EC" w14:textId="77777777" w:rsidR="007E0D30" w:rsidRPr="00230CF8" w:rsidRDefault="007E0D30" w:rsidP="00230CF8">
            <w:pPr>
              <w:jc w:val="center"/>
              <w:rPr>
                <w:color w:val="000000"/>
              </w:rPr>
            </w:pPr>
            <w:r w:rsidRPr="00230CF8">
              <w:rPr>
                <w:color w:val="000000"/>
              </w:rPr>
              <w:t>56</w:t>
            </w:r>
          </w:p>
        </w:tc>
        <w:tc>
          <w:tcPr>
            <w:tcW w:w="960" w:type="dxa"/>
            <w:noWrap/>
            <w:hideMark/>
          </w:tcPr>
          <w:p w14:paraId="3B62BD29" w14:textId="77777777" w:rsidR="007E0D30" w:rsidRPr="00230CF8" w:rsidRDefault="007E0D30" w:rsidP="00230CF8">
            <w:pPr>
              <w:jc w:val="center"/>
              <w:rPr>
                <w:color w:val="000000"/>
              </w:rPr>
            </w:pPr>
            <w:r w:rsidRPr="00230CF8">
              <w:rPr>
                <w:color w:val="000000"/>
              </w:rPr>
              <w:t>47</w:t>
            </w:r>
          </w:p>
        </w:tc>
        <w:tc>
          <w:tcPr>
            <w:tcW w:w="960" w:type="dxa"/>
            <w:noWrap/>
          </w:tcPr>
          <w:p w14:paraId="55FFB119" w14:textId="77777777" w:rsidR="007E0D30" w:rsidRPr="00230CF8" w:rsidRDefault="007E0D30" w:rsidP="00230CF8">
            <w:pPr>
              <w:jc w:val="center"/>
              <w:rPr>
                <w:color w:val="000000"/>
              </w:rPr>
            </w:pPr>
            <w:r w:rsidRPr="00230CF8">
              <w:rPr>
                <w:color w:val="000000"/>
              </w:rPr>
              <w:t>55</w:t>
            </w:r>
          </w:p>
        </w:tc>
      </w:tr>
      <w:tr w:rsidR="007E0D30" w:rsidRPr="00230CF8" w14:paraId="33121663" w14:textId="77777777" w:rsidTr="007E0D30">
        <w:trPr>
          <w:trHeight w:val="300"/>
          <w:jc w:val="center"/>
        </w:trPr>
        <w:tc>
          <w:tcPr>
            <w:tcW w:w="1706" w:type="dxa"/>
            <w:vMerge/>
            <w:hideMark/>
          </w:tcPr>
          <w:p w14:paraId="440ABFD1" w14:textId="77777777" w:rsidR="007E0D30" w:rsidRPr="00230CF8" w:rsidRDefault="007E0D30" w:rsidP="00230CF8">
            <w:pPr>
              <w:rPr>
                <w:color w:val="000000"/>
              </w:rPr>
            </w:pPr>
          </w:p>
        </w:tc>
        <w:tc>
          <w:tcPr>
            <w:tcW w:w="1593" w:type="dxa"/>
            <w:vMerge/>
            <w:hideMark/>
          </w:tcPr>
          <w:p w14:paraId="6B6D8B9E" w14:textId="77777777" w:rsidR="007E0D30" w:rsidRPr="00230CF8" w:rsidRDefault="007E0D30" w:rsidP="00230CF8">
            <w:pPr>
              <w:rPr>
                <w:color w:val="000000"/>
              </w:rPr>
            </w:pPr>
          </w:p>
        </w:tc>
        <w:tc>
          <w:tcPr>
            <w:tcW w:w="979" w:type="dxa"/>
            <w:noWrap/>
            <w:hideMark/>
          </w:tcPr>
          <w:p w14:paraId="64920C4E" w14:textId="77777777" w:rsidR="007E0D30" w:rsidRPr="00230CF8" w:rsidRDefault="007E0D30" w:rsidP="00230CF8">
            <w:pPr>
              <w:rPr>
                <w:color w:val="000000"/>
              </w:rPr>
            </w:pPr>
            <w:r w:rsidRPr="00230CF8">
              <w:rPr>
                <w:color w:val="000000"/>
              </w:rPr>
              <w:t>ДН</w:t>
            </w:r>
          </w:p>
        </w:tc>
        <w:tc>
          <w:tcPr>
            <w:tcW w:w="960" w:type="dxa"/>
          </w:tcPr>
          <w:p w14:paraId="51EEF95B" w14:textId="77777777" w:rsidR="007E0D30" w:rsidRPr="00230CF8" w:rsidRDefault="007E0D30" w:rsidP="00230CF8">
            <w:pPr>
              <w:jc w:val="center"/>
              <w:rPr>
                <w:color w:val="000000"/>
              </w:rPr>
            </w:pPr>
            <w:r w:rsidRPr="00230CF8">
              <w:rPr>
                <w:color w:val="000000"/>
              </w:rPr>
              <w:t>3</w:t>
            </w:r>
          </w:p>
        </w:tc>
        <w:tc>
          <w:tcPr>
            <w:tcW w:w="960" w:type="dxa"/>
            <w:noWrap/>
            <w:hideMark/>
          </w:tcPr>
          <w:p w14:paraId="57E0FCE9" w14:textId="77777777" w:rsidR="007E0D30" w:rsidRPr="00230CF8" w:rsidRDefault="007E0D30" w:rsidP="00230CF8">
            <w:pPr>
              <w:jc w:val="center"/>
              <w:rPr>
                <w:color w:val="000000"/>
              </w:rPr>
            </w:pPr>
            <w:r w:rsidRPr="00230CF8">
              <w:rPr>
                <w:color w:val="000000"/>
              </w:rPr>
              <w:t>21</w:t>
            </w:r>
          </w:p>
        </w:tc>
        <w:tc>
          <w:tcPr>
            <w:tcW w:w="960" w:type="dxa"/>
            <w:noWrap/>
          </w:tcPr>
          <w:p w14:paraId="6D536337" w14:textId="77777777" w:rsidR="007E0D30" w:rsidRPr="00230CF8" w:rsidRDefault="007E0D30" w:rsidP="00230CF8">
            <w:pPr>
              <w:jc w:val="center"/>
              <w:rPr>
                <w:color w:val="000000"/>
              </w:rPr>
            </w:pPr>
            <w:r w:rsidRPr="00230CF8">
              <w:rPr>
                <w:color w:val="000000"/>
              </w:rPr>
              <w:t>12</w:t>
            </w:r>
          </w:p>
        </w:tc>
      </w:tr>
      <w:tr w:rsidR="007E0D30" w:rsidRPr="00230CF8" w14:paraId="4879BC12" w14:textId="77777777" w:rsidTr="007E0D30">
        <w:trPr>
          <w:trHeight w:val="300"/>
          <w:jc w:val="center"/>
        </w:trPr>
        <w:tc>
          <w:tcPr>
            <w:tcW w:w="1706" w:type="dxa"/>
            <w:vMerge/>
            <w:hideMark/>
          </w:tcPr>
          <w:p w14:paraId="57F1B2E6" w14:textId="77777777" w:rsidR="007E0D30" w:rsidRPr="00230CF8" w:rsidRDefault="007E0D30" w:rsidP="00230CF8">
            <w:pPr>
              <w:rPr>
                <w:color w:val="000000"/>
              </w:rPr>
            </w:pPr>
          </w:p>
        </w:tc>
        <w:tc>
          <w:tcPr>
            <w:tcW w:w="1593" w:type="dxa"/>
            <w:noWrap/>
            <w:hideMark/>
          </w:tcPr>
          <w:p w14:paraId="6E6900B6" w14:textId="77777777" w:rsidR="007E0D30" w:rsidRPr="00230CF8" w:rsidRDefault="007E0D30" w:rsidP="00230CF8">
            <w:pPr>
              <w:rPr>
                <w:color w:val="000000"/>
              </w:rPr>
            </w:pPr>
            <w:r w:rsidRPr="00230CF8">
              <w:rPr>
                <w:color w:val="000000"/>
              </w:rPr>
              <w:t>заочная</w:t>
            </w:r>
          </w:p>
        </w:tc>
        <w:tc>
          <w:tcPr>
            <w:tcW w:w="979" w:type="dxa"/>
            <w:noWrap/>
            <w:hideMark/>
          </w:tcPr>
          <w:p w14:paraId="4D4D3A2E" w14:textId="77777777" w:rsidR="007E0D30" w:rsidRPr="00230CF8" w:rsidRDefault="007E0D30" w:rsidP="00230CF8">
            <w:pPr>
              <w:rPr>
                <w:color w:val="000000"/>
              </w:rPr>
            </w:pPr>
            <w:r w:rsidRPr="00230CF8">
              <w:rPr>
                <w:color w:val="000000"/>
              </w:rPr>
              <w:t>ДН</w:t>
            </w:r>
          </w:p>
        </w:tc>
        <w:tc>
          <w:tcPr>
            <w:tcW w:w="960" w:type="dxa"/>
          </w:tcPr>
          <w:p w14:paraId="26BDDE7D" w14:textId="77777777" w:rsidR="007E0D30" w:rsidRPr="00230CF8" w:rsidRDefault="007E0D30" w:rsidP="00230CF8">
            <w:pPr>
              <w:jc w:val="center"/>
              <w:rPr>
                <w:color w:val="000000"/>
              </w:rPr>
            </w:pPr>
            <w:r w:rsidRPr="00230CF8">
              <w:rPr>
                <w:color w:val="000000"/>
              </w:rPr>
              <w:t>23</w:t>
            </w:r>
          </w:p>
        </w:tc>
        <w:tc>
          <w:tcPr>
            <w:tcW w:w="960" w:type="dxa"/>
            <w:noWrap/>
            <w:hideMark/>
          </w:tcPr>
          <w:p w14:paraId="5D0D2AD7" w14:textId="77777777" w:rsidR="007E0D30" w:rsidRPr="00230CF8" w:rsidRDefault="007E0D30" w:rsidP="00230CF8">
            <w:pPr>
              <w:jc w:val="center"/>
              <w:rPr>
                <w:color w:val="000000"/>
              </w:rPr>
            </w:pPr>
            <w:r w:rsidRPr="00230CF8">
              <w:rPr>
                <w:color w:val="000000"/>
              </w:rPr>
              <w:t>51</w:t>
            </w:r>
          </w:p>
        </w:tc>
        <w:tc>
          <w:tcPr>
            <w:tcW w:w="960" w:type="dxa"/>
            <w:noWrap/>
          </w:tcPr>
          <w:p w14:paraId="5D31543E" w14:textId="77777777" w:rsidR="007E0D30" w:rsidRPr="00230CF8" w:rsidRDefault="007E0D30" w:rsidP="00230CF8">
            <w:pPr>
              <w:jc w:val="center"/>
              <w:rPr>
                <w:color w:val="000000"/>
              </w:rPr>
            </w:pPr>
            <w:r w:rsidRPr="00230CF8">
              <w:rPr>
                <w:color w:val="000000"/>
              </w:rPr>
              <w:t>40</w:t>
            </w:r>
          </w:p>
        </w:tc>
      </w:tr>
      <w:tr w:rsidR="007E0D30" w:rsidRPr="00230CF8" w14:paraId="001C0594" w14:textId="77777777" w:rsidTr="007E0D30">
        <w:trPr>
          <w:trHeight w:val="300"/>
          <w:jc w:val="center"/>
        </w:trPr>
        <w:tc>
          <w:tcPr>
            <w:tcW w:w="1706" w:type="dxa"/>
            <w:vMerge w:val="restart"/>
            <w:noWrap/>
            <w:hideMark/>
          </w:tcPr>
          <w:p w14:paraId="0130C773" w14:textId="77777777" w:rsidR="007E0D30" w:rsidRPr="00230CF8" w:rsidRDefault="007E0D30" w:rsidP="00230CF8">
            <w:pPr>
              <w:jc w:val="center"/>
              <w:rPr>
                <w:color w:val="000000"/>
              </w:rPr>
            </w:pPr>
            <w:r w:rsidRPr="00230CF8">
              <w:rPr>
                <w:color w:val="000000"/>
              </w:rPr>
              <w:t>СПО</w:t>
            </w:r>
          </w:p>
        </w:tc>
        <w:tc>
          <w:tcPr>
            <w:tcW w:w="1593" w:type="dxa"/>
            <w:vMerge w:val="restart"/>
            <w:noWrap/>
            <w:hideMark/>
          </w:tcPr>
          <w:p w14:paraId="47603023" w14:textId="77777777" w:rsidR="007E0D30" w:rsidRPr="00230CF8" w:rsidRDefault="007E0D30" w:rsidP="00230CF8">
            <w:pPr>
              <w:rPr>
                <w:color w:val="000000"/>
              </w:rPr>
            </w:pPr>
            <w:r w:rsidRPr="00230CF8">
              <w:rPr>
                <w:color w:val="000000"/>
              </w:rPr>
              <w:t>очная</w:t>
            </w:r>
          </w:p>
        </w:tc>
        <w:tc>
          <w:tcPr>
            <w:tcW w:w="979" w:type="dxa"/>
            <w:noWrap/>
            <w:hideMark/>
          </w:tcPr>
          <w:p w14:paraId="502392BF" w14:textId="77777777" w:rsidR="007E0D30" w:rsidRPr="00230CF8" w:rsidRDefault="007E0D30" w:rsidP="00230CF8">
            <w:pPr>
              <w:rPr>
                <w:color w:val="000000"/>
              </w:rPr>
            </w:pPr>
            <w:r w:rsidRPr="00230CF8">
              <w:rPr>
                <w:color w:val="000000"/>
              </w:rPr>
              <w:t>БН</w:t>
            </w:r>
          </w:p>
        </w:tc>
        <w:tc>
          <w:tcPr>
            <w:tcW w:w="960" w:type="dxa"/>
          </w:tcPr>
          <w:p w14:paraId="7FC17B21" w14:textId="77777777" w:rsidR="007E0D30" w:rsidRPr="00230CF8" w:rsidRDefault="007E0D30" w:rsidP="00230CF8">
            <w:pPr>
              <w:jc w:val="center"/>
              <w:rPr>
                <w:color w:val="000000"/>
              </w:rPr>
            </w:pPr>
            <w:r w:rsidRPr="00230CF8">
              <w:rPr>
                <w:color w:val="000000"/>
              </w:rPr>
              <w:t>721</w:t>
            </w:r>
          </w:p>
        </w:tc>
        <w:tc>
          <w:tcPr>
            <w:tcW w:w="960" w:type="dxa"/>
            <w:noWrap/>
            <w:hideMark/>
          </w:tcPr>
          <w:p w14:paraId="3C9DA7B6" w14:textId="77777777" w:rsidR="007E0D30" w:rsidRPr="00230CF8" w:rsidRDefault="007E0D30" w:rsidP="00230CF8">
            <w:pPr>
              <w:jc w:val="center"/>
              <w:rPr>
                <w:color w:val="000000"/>
              </w:rPr>
            </w:pPr>
            <w:r w:rsidRPr="00230CF8">
              <w:rPr>
                <w:color w:val="000000"/>
              </w:rPr>
              <w:t>272</w:t>
            </w:r>
          </w:p>
        </w:tc>
        <w:tc>
          <w:tcPr>
            <w:tcW w:w="960" w:type="dxa"/>
            <w:noWrap/>
          </w:tcPr>
          <w:p w14:paraId="0737BB60" w14:textId="77777777" w:rsidR="007E0D30" w:rsidRPr="00230CF8" w:rsidRDefault="007E0D30" w:rsidP="00230CF8">
            <w:pPr>
              <w:jc w:val="center"/>
              <w:rPr>
                <w:color w:val="000000"/>
              </w:rPr>
            </w:pPr>
            <w:r w:rsidRPr="00230CF8">
              <w:rPr>
                <w:color w:val="000000"/>
              </w:rPr>
              <w:t>553</w:t>
            </w:r>
          </w:p>
        </w:tc>
      </w:tr>
      <w:tr w:rsidR="007E0D30" w:rsidRPr="00230CF8" w14:paraId="72B3F167" w14:textId="77777777" w:rsidTr="007E0D30">
        <w:trPr>
          <w:trHeight w:val="300"/>
          <w:jc w:val="center"/>
        </w:trPr>
        <w:tc>
          <w:tcPr>
            <w:tcW w:w="1706" w:type="dxa"/>
            <w:vMerge/>
            <w:hideMark/>
          </w:tcPr>
          <w:p w14:paraId="4E0EBEFB" w14:textId="77777777" w:rsidR="007E0D30" w:rsidRPr="00230CF8" w:rsidRDefault="007E0D30" w:rsidP="00230CF8">
            <w:pPr>
              <w:rPr>
                <w:color w:val="000000"/>
              </w:rPr>
            </w:pPr>
          </w:p>
        </w:tc>
        <w:tc>
          <w:tcPr>
            <w:tcW w:w="1593" w:type="dxa"/>
            <w:vMerge/>
            <w:hideMark/>
          </w:tcPr>
          <w:p w14:paraId="26C17037" w14:textId="77777777" w:rsidR="007E0D30" w:rsidRPr="00230CF8" w:rsidRDefault="007E0D30" w:rsidP="00230CF8">
            <w:pPr>
              <w:rPr>
                <w:color w:val="000000"/>
              </w:rPr>
            </w:pPr>
          </w:p>
        </w:tc>
        <w:tc>
          <w:tcPr>
            <w:tcW w:w="979" w:type="dxa"/>
            <w:noWrap/>
            <w:hideMark/>
          </w:tcPr>
          <w:p w14:paraId="65FAA55A" w14:textId="77777777" w:rsidR="007E0D30" w:rsidRPr="00230CF8" w:rsidRDefault="007E0D30" w:rsidP="00230CF8">
            <w:pPr>
              <w:rPr>
                <w:color w:val="000000"/>
              </w:rPr>
            </w:pPr>
            <w:r w:rsidRPr="00230CF8">
              <w:rPr>
                <w:color w:val="000000"/>
              </w:rPr>
              <w:t>ДН</w:t>
            </w:r>
          </w:p>
        </w:tc>
        <w:tc>
          <w:tcPr>
            <w:tcW w:w="960" w:type="dxa"/>
          </w:tcPr>
          <w:p w14:paraId="5BA65073" w14:textId="77777777" w:rsidR="007E0D30" w:rsidRPr="00230CF8" w:rsidRDefault="007E0D30" w:rsidP="00230CF8">
            <w:pPr>
              <w:jc w:val="center"/>
              <w:rPr>
                <w:color w:val="000000"/>
              </w:rPr>
            </w:pPr>
            <w:r w:rsidRPr="00230CF8">
              <w:rPr>
                <w:color w:val="000000"/>
              </w:rPr>
              <w:t>311</w:t>
            </w:r>
          </w:p>
        </w:tc>
        <w:tc>
          <w:tcPr>
            <w:tcW w:w="960" w:type="dxa"/>
            <w:noWrap/>
            <w:hideMark/>
          </w:tcPr>
          <w:p w14:paraId="1669350E" w14:textId="77777777" w:rsidR="007E0D30" w:rsidRPr="00230CF8" w:rsidRDefault="007E0D30" w:rsidP="00230CF8">
            <w:pPr>
              <w:jc w:val="center"/>
              <w:rPr>
                <w:color w:val="000000"/>
              </w:rPr>
            </w:pPr>
            <w:r w:rsidRPr="00230CF8">
              <w:rPr>
                <w:color w:val="000000"/>
              </w:rPr>
              <w:t>460</w:t>
            </w:r>
          </w:p>
        </w:tc>
        <w:tc>
          <w:tcPr>
            <w:tcW w:w="960" w:type="dxa"/>
            <w:noWrap/>
          </w:tcPr>
          <w:p w14:paraId="5D25156D" w14:textId="77777777" w:rsidR="007E0D30" w:rsidRPr="00230CF8" w:rsidRDefault="007E0D30" w:rsidP="00230CF8">
            <w:pPr>
              <w:jc w:val="center"/>
              <w:rPr>
                <w:color w:val="000000"/>
              </w:rPr>
            </w:pPr>
            <w:r w:rsidRPr="00230CF8">
              <w:rPr>
                <w:color w:val="000000"/>
              </w:rPr>
              <w:t>418</w:t>
            </w:r>
          </w:p>
        </w:tc>
      </w:tr>
    </w:tbl>
    <w:p w14:paraId="7C40F174" w14:textId="77777777" w:rsidR="007E0D30" w:rsidRPr="00230CF8" w:rsidRDefault="007E0D30" w:rsidP="00230CF8">
      <w:pPr>
        <w:ind w:firstLine="708"/>
        <w:jc w:val="both"/>
      </w:pPr>
    </w:p>
    <w:p w14:paraId="627BE4DA" w14:textId="77777777" w:rsidR="007E0D30" w:rsidRPr="00230CF8" w:rsidRDefault="007E0D30" w:rsidP="00230CF8">
      <w:pPr>
        <w:ind w:firstLine="708"/>
        <w:jc w:val="both"/>
      </w:pPr>
    </w:p>
    <w:p w14:paraId="5240AA31" w14:textId="77777777" w:rsidR="00B44930" w:rsidRPr="00230CF8" w:rsidRDefault="00B44930" w:rsidP="00230CF8">
      <w:pPr>
        <w:ind w:firstLine="708"/>
        <w:jc w:val="right"/>
        <w:rPr>
          <w:b/>
        </w:rPr>
      </w:pPr>
      <w:r w:rsidRPr="00230CF8">
        <w:rPr>
          <w:b/>
          <w:lang w:val="ru-RU"/>
        </w:rPr>
        <w:t>Таблица 2</w:t>
      </w:r>
    </w:p>
    <w:p w14:paraId="460766D2" w14:textId="15CE0DB8" w:rsidR="007E0D30" w:rsidRPr="00230CF8" w:rsidRDefault="007E0D30" w:rsidP="00230CF8">
      <w:pPr>
        <w:ind w:firstLine="708"/>
        <w:jc w:val="center"/>
        <w:rPr>
          <w:b/>
          <w:lang w:val="ru-RU"/>
        </w:rPr>
      </w:pPr>
      <w:r w:rsidRPr="00230CF8">
        <w:rPr>
          <w:b/>
          <w:lang w:val="ru-RU"/>
        </w:rPr>
        <w:t xml:space="preserve"> Подача документов в филиалы АлтГУ в 2018 г.</w:t>
      </w:r>
    </w:p>
    <w:tbl>
      <w:tblPr>
        <w:tblStyle w:val="af8"/>
        <w:tblW w:w="5736" w:type="dxa"/>
        <w:jc w:val="center"/>
        <w:tblLook w:val="04A0" w:firstRow="1" w:lastRow="0" w:firstColumn="1" w:lastColumn="0" w:noHBand="0" w:noVBand="1"/>
      </w:tblPr>
      <w:tblGrid>
        <w:gridCol w:w="2091"/>
        <w:gridCol w:w="1706"/>
        <w:gridCol w:w="979"/>
        <w:gridCol w:w="960"/>
      </w:tblGrid>
      <w:tr w:rsidR="007E0D30" w:rsidRPr="00230CF8" w14:paraId="6E2A151F" w14:textId="77777777" w:rsidTr="007E0D30">
        <w:trPr>
          <w:trHeight w:val="600"/>
          <w:jc w:val="center"/>
        </w:trPr>
        <w:tc>
          <w:tcPr>
            <w:tcW w:w="2091" w:type="dxa"/>
            <w:hideMark/>
          </w:tcPr>
          <w:p w14:paraId="25006826" w14:textId="77777777" w:rsidR="007E0D30" w:rsidRPr="00230CF8" w:rsidRDefault="007E0D30" w:rsidP="00230CF8">
            <w:pPr>
              <w:jc w:val="center"/>
              <w:rPr>
                <w:color w:val="000000"/>
              </w:rPr>
            </w:pPr>
            <w:r w:rsidRPr="00230CF8">
              <w:rPr>
                <w:color w:val="000000"/>
              </w:rPr>
              <w:t>Уровень образования</w:t>
            </w:r>
          </w:p>
        </w:tc>
        <w:tc>
          <w:tcPr>
            <w:tcW w:w="1706" w:type="dxa"/>
            <w:hideMark/>
          </w:tcPr>
          <w:p w14:paraId="1BA835D3" w14:textId="77777777" w:rsidR="007E0D30" w:rsidRPr="00230CF8" w:rsidRDefault="007E0D30" w:rsidP="00230CF8">
            <w:pPr>
              <w:jc w:val="center"/>
              <w:rPr>
                <w:color w:val="000000"/>
              </w:rPr>
            </w:pPr>
            <w:r w:rsidRPr="00230CF8">
              <w:rPr>
                <w:color w:val="000000"/>
              </w:rPr>
              <w:t>форма образования</w:t>
            </w:r>
          </w:p>
        </w:tc>
        <w:tc>
          <w:tcPr>
            <w:tcW w:w="979" w:type="dxa"/>
            <w:hideMark/>
          </w:tcPr>
          <w:p w14:paraId="1F25A616" w14:textId="77777777" w:rsidR="007E0D30" w:rsidRPr="00230CF8" w:rsidRDefault="007E0D30" w:rsidP="00230CF8">
            <w:pPr>
              <w:jc w:val="center"/>
              <w:rPr>
                <w:color w:val="000000"/>
              </w:rPr>
            </w:pPr>
            <w:r w:rsidRPr="00230CF8">
              <w:rPr>
                <w:color w:val="000000"/>
              </w:rPr>
              <w:t>вид набора</w:t>
            </w:r>
          </w:p>
        </w:tc>
        <w:tc>
          <w:tcPr>
            <w:tcW w:w="960" w:type="dxa"/>
            <w:noWrap/>
            <w:hideMark/>
          </w:tcPr>
          <w:p w14:paraId="026169F2" w14:textId="77777777" w:rsidR="007E0D30" w:rsidRPr="00230CF8" w:rsidRDefault="007E0D30" w:rsidP="00230CF8">
            <w:pPr>
              <w:jc w:val="center"/>
              <w:rPr>
                <w:color w:val="000000"/>
              </w:rPr>
            </w:pPr>
            <w:r w:rsidRPr="00230CF8">
              <w:rPr>
                <w:color w:val="000000"/>
              </w:rPr>
              <w:t>2018</w:t>
            </w:r>
          </w:p>
        </w:tc>
      </w:tr>
      <w:tr w:rsidR="007E0D30" w:rsidRPr="00230CF8" w14:paraId="45C8A300" w14:textId="77777777" w:rsidTr="007E0D30">
        <w:trPr>
          <w:trHeight w:val="221"/>
          <w:jc w:val="center"/>
        </w:trPr>
        <w:tc>
          <w:tcPr>
            <w:tcW w:w="5736" w:type="dxa"/>
            <w:gridSpan w:val="4"/>
          </w:tcPr>
          <w:p w14:paraId="5F79268C" w14:textId="77777777" w:rsidR="007E0D30" w:rsidRPr="00230CF8" w:rsidRDefault="007E0D30" w:rsidP="00230CF8">
            <w:pPr>
              <w:jc w:val="center"/>
              <w:rPr>
                <w:color w:val="000000"/>
              </w:rPr>
            </w:pPr>
            <w:r w:rsidRPr="00230CF8">
              <w:t>Рубцовский институт</w:t>
            </w:r>
          </w:p>
        </w:tc>
      </w:tr>
      <w:tr w:rsidR="007E0D30" w:rsidRPr="00230CF8" w14:paraId="79D9146B" w14:textId="77777777" w:rsidTr="007E0D30">
        <w:trPr>
          <w:trHeight w:val="79"/>
          <w:jc w:val="center"/>
        </w:trPr>
        <w:tc>
          <w:tcPr>
            <w:tcW w:w="2091" w:type="dxa"/>
            <w:vMerge w:val="restart"/>
          </w:tcPr>
          <w:p w14:paraId="3D21FE2F" w14:textId="77777777" w:rsidR="007E0D30" w:rsidRPr="00230CF8" w:rsidRDefault="007E0D30" w:rsidP="00230CF8">
            <w:pPr>
              <w:jc w:val="center"/>
              <w:rPr>
                <w:color w:val="000000"/>
              </w:rPr>
            </w:pPr>
            <w:r w:rsidRPr="00230CF8">
              <w:rPr>
                <w:color w:val="000000"/>
              </w:rPr>
              <w:t>бакалавриат</w:t>
            </w:r>
          </w:p>
        </w:tc>
        <w:tc>
          <w:tcPr>
            <w:tcW w:w="1706" w:type="dxa"/>
            <w:vMerge w:val="restart"/>
          </w:tcPr>
          <w:p w14:paraId="5C2119FA" w14:textId="77777777" w:rsidR="007E0D30" w:rsidRPr="00230CF8" w:rsidRDefault="007E0D30" w:rsidP="00230CF8">
            <w:pPr>
              <w:rPr>
                <w:color w:val="000000"/>
              </w:rPr>
            </w:pPr>
            <w:r w:rsidRPr="00230CF8">
              <w:rPr>
                <w:color w:val="000000"/>
              </w:rPr>
              <w:t>очная</w:t>
            </w:r>
          </w:p>
        </w:tc>
        <w:tc>
          <w:tcPr>
            <w:tcW w:w="979" w:type="dxa"/>
          </w:tcPr>
          <w:p w14:paraId="7CEE81E7" w14:textId="77777777" w:rsidR="007E0D30" w:rsidRPr="00230CF8" w:rsidRDefault="007E0D30" w:rsidP="00230CF8">
            <w:pPr>
              <w:rPr>
                <w:color w:val="000000"/>
              </w:rPr>
            </w:pPr>
            <w:r w:rsidRPr="00230CF8">
              <w:rPr>
                <w:color w:val="000000"/>
              </w:rPr>
              <w:t>БН</w:t>
            </w:r>
          </w:p>
        </w:tc>
        <w:tc>
          <w:tcPr>
            <w:tcW w:w="960" w:type="dxa"/>
            <w:noWrap/>
          </w:tcPr>
          <w:p w14:paraId="64FA854F" w14:textId="77777777" w:rsidR="007E0D30" w:rsidRPr="00230CF8" w:rsidRDefault="007E0D30" w:rsidP="00230CF8">
            <w:pPr>
              <w:jc w:val="center"/>
              <w:rPr>
                <w:color w:val="000000"/>
              </w:rPr>
            </w:pPr>
            <w:r w:rsidRPr="00230CF8">
              <w:rPr>
                <w:color w:val="000000"/>
              </w:rPr>
              <w:t>57</w:t>
            </w:r>
          </w:p>
        </w:tc>
      </w:tr>
      <w:tr w:rsidR="007E0D30" w:rsidRPr="00230CF8" w14:paraId="69723697" w14:textId="77777777" w:rsidTr="007E0D30">
        <w:trPr>
          <w:trHeight w:val="198"/>
          <w:jc w:val="center"/>
        </w:trPr>
        <w:tc>
          <w:tcPr>
            <w:tcW w:w="2091" w:type="dxa"/>
            <w:vMerge/>
          </w:tcPr>
          <w:p w14:paraId="17F13C38" w14:textId="77777777" w:rsidR="007E0D30" w:rsidRPr="00230CF8" w:rsidRDefault="007E0D30" w:rsidP="00230CF8">
            <w:pPr>
              <w:jc w:val="center"/>
              <w:rPr>
                <w:color w:val="000000"/>
              </w:rPr>
            </w:pPr>
          </w:p>
        </w:tc>
        <w:tc>
          <w:tcPr>
            <w:tcW w:w="1706" w:type="dxa"/>
            <w:vMerge/>
          </w:tcPr>
          <w:p w14:paraId="1C9FE0D3" w14:textId="77777777" w:rsidR="007E0D30" w:rsidRPr="00230CF8" w:rsidRDefault="007E0D30" w:rsidP="00230CF8">
            <w:pPr>
              <w:rPr>
                <w:color w:val="000000"/>
              </w:rPr>
            </w:pPr>
          </w:p>
        </w:tc>
        <w:tc>
          <w:tcPr>
            <w:tcW w:w="979" w:type="dxa"/>
          </w:tcPr>
          <w:p w14:paraId="3C80C622" w14:textId="77777777" w:rsidR="007E0D30" w:rsidRPr="00230CF8" w:rsidRDefault="007E0D30" w:rsidP="00230CF8">
            <w:pPr>
              <w:rPr>
                <w:color w:val="000000"/>
              </w:rPr>
            </w:pPr>
            <w:r w:rsidRPr="00230CF8">
              <w:rPr>
                <w:color w:val="000000"/>
              </w:rPr>
              <w:t>ЛН</w:t>
            </w:r>
          </w:p>
        </w:tc>
        <w:tc>
          <w:tcPr>
            <w:tcW w:w="960" w:type="dxa"/>
            <w:noWrap/>
          </w:tcPr>
          <w:p w14:paraId="333DEB22" w14:textId="77777777" w:rsidR="007E0D30" w:rsidRPr="00230CF8" w:rsidRDefault="007E0D30" w:rsidP="00230CF8">
            <w:pPr>
              <w:jc w:val="center"/>
              <w:rPr>
                <w:color w:val="000000"/>
              </w:rPr>
            </w:pPr>
            <w:r w:rsidRPr="00230CF8">
              <w:rPr>
                <w:color w:val="000000"/>
              </w:rPr>
              <w:t>5</w:t>
            </w:r>
          </w:p>
        </w:tc>
      </w:tr>
      <w:tr w:rsidR="007E0D30" w:rsidRPr="00230CF8" w14:paraId="2A505395" w14:textId="77777777" w:rsidTr="007E0D30">
        <w:trPr>
          <w:trHeight w:val="53"/>
          <w:jc w:val="center"/>
        </w:trPr>
        <w:tc>
          <w:tcPr>
            <w:tcW w:w="2091" w:type="dxa"/>
            <w:vMerge/>
          </w:tcPr>
          <w:p w14:paraId="5DA52462" w14:textId="77777777" w:rsidR="007E0D30" w:rsidRPr="00230CF8" w:rsidRDefault="007E0D30" w:rsidP="00230CF8">
            <w:pPr>
              <w:jc w:val="center"/>
              <w:rPr>
                <w:color w:val="000000"/>
              </w:rPr>
            </w:pPr>
          </w:p>
        </w:tc>
        <w:tc>
          <w:tcPr>
            <w:tcW w:w="1706" w:type="dxa"/>
            <w:vMerge/>
          </w:tcPr>
          <w:p w14:paraId="2371A22A" w14:textId="77777777" w:rsidR="007E0D30" w:rsidRPr="00230CF8" w:rsidRDefault="007E0D30" w:rsidP="00230CF8">
            <w:pPr>
              <w:rPr>
                <w:color w:val="000000"/>
              </w:rPr>
            </w:pPr>
          </w:p>
        </w:tc>
        <w:tc>
          <w:tcPr>
            <w:tcW w:w="979" w:type="dxa"/>
          </w:tcPr>
          <w:p w14:paraId="5966E193" w14:textId="77777777" w:rsidR="007E0D30" w:rsidRPr="00230CF8" w:rsidRDefault="007E0D30" w:rsidP="00230CF8">
            <w:pPr>
              <w:rPr>
                <w:color w:val="000000"/>
              </w:rPr>
            </w:pPr>
            <w:r w:rsidRPr="00230CF8">
              <w:rPr>
                <w:color w:val="000000"/>
              </w:rPr>
              <w:t>ДН</w:t>
            </w:r>
          </w:p>
        </w:tc>
        <w:tc>
          <w:tcPr>
            <w:tcW w:w="960" w:type="dxa"/>
            <w:noWrap/>
          </w:tcPr>
          <w:p w14:paraId="5AE8A6B5" w14:textId="77777777" w:rsidR="007E0D30" w:rsidRPr="00230CF8" w:rsidRDefault="007E0D30" w:rsidP="00230CF8">
            <w:pPr>
              <w:jc w:val="center"/>
              <w:rPr>
                <w:color w:val="000000"/>
              </w:rPr>
            </w:pPr>
            <w:r w:rsidRPr="00230CF8">
              <w:rPr>
                <w:color w:val="000000"/>
              </w:rPr>
              <w:t>66</w:t>
            </w:r>
          </w:p>
        </w:tc>
      </w:tr>
      <w:tr w:rsidR="007E0D30" w:rsidRPr="00230CF8" w14:paraId="7F7BADC0" w14:textId="77777777" w:rsidTr="007E0D30">
        <w:trPr>
          <w:trHeight w:val="150"/>
          <w:jc w:val="center"/>
        </w:trPr>
        <w:tc>
          <w:tcPr>
            <w:tcW w:w="2091" w:type="dxa"/>
            <w:vMerge/>
          </w:tcPr>
          <w:p w14:paraId="66A34F32" w14:textId="77777777" w:rsidR="007E0D30" w:rsidRPr="00230CF8" w:rsidRDefault="007E0D30" w:rsidP="00230CF8">
            <w:pPr>
              <w:jc w:val="center"/>
              <w:rPr>
                <w:color w:val="000000"/>
              </w:rPr>
            </w:pPr>
          </w:p>
        </w:tc>
        <w:tc>
          <w:tcPr>
            <w:tcW w:w="1706" w:type="dxa"/>
          </w:tcPr>
          <w:p w14:paraId="222229BA" w14:textId="77777777" w:rsidR="007E0D30" w:rsidRPr="00230CF8" w:rsidRDefault="007E0D30" w:rsidP="00230CF8">
            <w:pPr>
              <w:rPr>
                <w:color w:val="000000"/>
              </w:rPr>
            </w:pPr>
            <w:r w:rsidRPr="00230CF8">
              <w:rPr>
                <w:color w:val="000000"/>
              </w:rPr>
              <w:t>очно-заочная</w:t>
            </w:r>
          </w:p>
        </w:tc>
        <w:tc>
          <w:tcPr>
            <w:tcW w:w="979" w:type="dxa"/>
          </w:tcPr>
          <w:p w14:paraId="13A78204" w14:textId="77777777" w:rsidR="007E0D30" w:rsidRPr="00230CF8" w:rsidRDefault="007E0D30" w:rsidP="00230CF8">
            <w:pPr>
              <w:rPr>
                <w:color w:val="000000"/>
              </w:rPr>
            </w:pPr>
            <w:r w:rsidRPr="00230CF8">
              <w:rPr>
                <w:color w:val="000000"/>
              </w:rPr>
              <w:t>ДН</w:t>
            </w:r>
          </w:p>
        </w:tc>
        <w:tc>
          <w:tcPr>
            <w:tcW w:w="960" w:type="dxa"/>
            <w:noWrap/>
          </w:tcPr>
          <w:p w14:paraId="1C3384D5" w14:textId="77777777" w:rsidR="007E0D30" w:rsidRPr="00230CF8" w:rsidRDefault="007E0D30" w:rsidP="00230CF8">
            <w:pPr>
              <w:jc w:val="center"/>
              <w:rPr>
                <w:color w:val="000000"/>
              </w:rPr>
            </w:pPr>
            <w:r w:rsidRPr="00230CF8">
              <w:rPr>
                <w:color w:val="000000"/>
              </w:rPr>
              <w:t>17</w:t>
            </w:r>
          </w:p>
        </w:tc>
      </w:tr>
      <w:tr w:rsidR="007E0D30" w:rsidRPr="00230CF8" w14:paraId="1929E15E" w14:textId="77777777" w:rsidTr="007E0D30">
        <w:trPr>
          <w:trHeight w:val="126"/>
          <w:jc w:val="center"/>
        </w:trPr>
        <w:tc>
          <w:tcPr>
            <w:tcW w:w="2091" w:type="dxa"/>
            <w:vMerge/>
          </w:tcPr>
          <w:p w14:paraId="46C59ECD" w14:textId="77777777" w:rsidR="007E0D30" w:rsidRPr="00230CF8" w:rsidRDefault="007E0D30" w:rsidP="00230CF8">
            <w:pPr>
              <w:jc w:val="center"/>
              <w:rPr>
                <w:color w:val="000000"/>
              </w:rPr>
            </w:pPr>
          </w:p>
        </w:tc>
        <w:tc>
          <w:tcPr>
            <w:tcW w:w="1706" w:type="dxa"/>
            <w:vMerge w:val="restart"/>
          </w:tcPr>
          <w:p w14:paraId="266A08A6" w14:textId="77777777" w:rsidR="007E0D30" w:rsidRPr="00230CF8" w:rsidRDefault="007E0D30" w:rsidP="00230CF8">
            <w:pPr>
              <w:rPr>
                <w:color w:val="000000"/>
              </w:rPr>
            </w:pPr>
            <w:r w:rsidRPr="00230CF8">
              <w:rPr>
                <w:color w:val="000000"/>
              </w:rPr>
              <w:t>заочная</w:t>
            </w:r>
          </w:p>
        </w:tc>
        <w:tc>
          <w:tcPr>
            <w:tcW w:w="979" w:type="dxa"/>
          </w:tcPr>
          <w:p w14:paraId="4CDA8A8A" w14:textId="77777777" w:rsidR="007E0D30" w:rsidRPr="00230CF8" w:rsidRDefault="007E0D30" w:rsidP="00230CF8">
            <w:pPr>
              <w:rPr>
                <w:color w:val="000000"/>
              </w:rPr>
            </w:pPr>
            <w:r w:rsidRPr="00230CF8">
              <w:rPr>
                <w:color w:val="000000"/>
              </w:rPr>
              <w:t>БН</w:t>
            </w:r>
          </w:p>
        </w:tc>
        <w:tc>
          <w:tcPr>
            <w:tcW w:w="960" w:type="dxa"/>
            <w:noWrap/>
          </w:tcPr>
          <w:p w14:paraId="7701BFD9" w14:textId="77777777" w:rsidR="007E0D30" w:rsidRPr="00230CF8" w:rsidRDefault="007E0D30" w:rsidP="00230CF8">
            <w:pPr>
              <w:jc w:val="center"/>
              <w:rPr>
                <w:color w:val="000000"/>
              </w:rPr>
            </w:pPr>
            <w:r w:rsidRPr="00230CF8">
              <w:rPr>
                <w:color w:val="000000"/>
              </w:rPr>
              <w:t>20</w:t>
            </w:r>
          </w:p>
        </w:tc>
      </w:tr>
      <w:tr w:rsidR="007E0D30" w:rsidRPr="00230CF8" w14:paraId="2CF08121" w14:textId="77777777" w:rsidTr="007E0D30">
        <w:trPr>
          <w:trHeight w:val="102"/>
          <w:jc w:val="center"/>
        </w:trPr>
        <w:tc>
          <w:tcPr>
            <w:tcW w:w="2091" w:type="dxa"/>
            <w:vMerge/>
          </w:tcPr>
          <w:p w14:paraId="76B79E99" w14:textId="77777777" w:rsidR="007E0D30" w:rsidRPr="00230CF8" w:rsidRDefault="007E0D30" w:rsidP="00230CF8">
            <w:pPr>
              <w:jc w:val="center"/>
              <w:rPr>
                <w:color w:val="000000"/>
              </w:rPr>
            </w:pPr>
          </w:p>
        </w:tc>
        <w:tc>
          <w:tcPr>
            <w:tcW w:w="1706" w:type="dxa"/>
            <w:vMerge/>
          </w:tcPr>
          <w:p w14:paraId="7D4C5069" w14:textId="77777777" w:rsidR="007E0D30" w:rsidRPr="00230CF8" w:rsidRDefault="007E0D30" w:rsidP="00230CF8">
            <w:pPr>
              <w:rPr>
                <w:color w:val="000000"/>
              </w:rPr>
            </w:pPr>
          </w:p>
        </w:tc>
        <w:tc>
          <w:tcPr>
            <w:tcW w:w="979" w:type="dxa"/>
          </w:tcPr>
          <w:p w14:paraId="73B5BDA8" w14:textId="77777777" w:rsidR="007E0D30" w:rsidRPr="00230CF8" w:rsidRDefault="007E0D30" w:rsidP="00230CF8">
            <w:pPr>
              <w:rPr>
                <w:color w:val="000000"/>
              </w:rPr>
            </w:pPr>
            <w:r w:rsidRPr="00230CF8">
              <w:rPr>
                <w:color w:val="000000"/>
              </w:rPr>
              <w:t>ЛН</w:t>
            </w:r>
          </w:p>
        </w:tc>
        <w:tc>
          <w:tcPr>
            <w:tcW w:w="960" w:type="dxa"/>
            <w:noWrap/>
          </w:tcPr>
          <w:p w14:paraId="1E39DD6E" w14:textId="77777777" w:rsidR="007E0D30" w:rsidRPr="00230CF8" w:rsidRDefault="007E0D30" w:rsidP="00230CF8">
            <w:pPr>
              <w:jc w:val="center"/>
              <w:rPr>
                <w:color w:val="000000"/>
              </w:rPr>
            </w:pPr>
            <w:r w:rsidRPr="00230CF8">
              <w:rPr>
                <w:color w:val="000000"/>
              </w:rPr>
              <w:t>3</w:t>
            </w:r>
          </w:p>
        </w:tc>
      </w:tr>
      <w:tr w:rsidR="007E0D30" w:rsidRPr="00230CF8" w14:paraId="2AE405D7" w14:textId="77777777" w:rsidTr="007E0D30">
        <w:trPr>
          <w:trHeight w:val="78"/>
          <w:jc w:val="center"/>
        </w:trPr>
        <w:tc>
          <w:tcPr>
            <w:tcW w:w="2091" w:type="dxa"/>
            <w:vMerge/>
          </w:tcPr>
          <w:p w14:paraId="2196A35C" w14:textId="77777777" w:rsidR="007E0D30" w:rsidRPr="00230CF8" w:rsidRDefault="007E0D30" w:rsidP="00230CF8">
            <w:pPr>
              <w:jc w:val="center"/>
              <w:rPr>
                <w:color w:val="000000"/>
              </w:rPr>
            </w:pPr>
          </w:p>
        </w:tc>
        <w:tc>
          <w:tcPr>
            <w:tcW w:w="1706" w:type="dxa"/>
            <w:vMerge/>
          </w:tcPr>
          <w:p w14:paraId="2B05C821" w14:textId="77777777" w:rsidR="007E0D30" w:rsidRPr="00230CF8" w:rsidRDefault="007E0D30" w:rsidP="00230CF8">
            <w:pPr>
              <w:rPr>
                <w:color w:val="000000"/>
              </w:rPr>
            </w:pPr>
          </w:p>
        </w:tc>
        <w:tc>
          <w:tcPr>
            <w:tcW w:w="979" w:type="dxa"/>
          </w:tcPr>
          <w:p w14:paraId="17DB6D50" w14:textId="77777777" w:rsidR="007E0D30" w:rsidRPr="00230CF8" w:rsidRDefault="007E0D30" w:rsidP="00230CF8">
            <w:pPr>
              <w:rPr>
                <w:color w:val="000000"/>
              </w:rPr>
            </w:pPr>
            <w:r w:rsidRPr="00230CF8">
              <w:rPr>
                <w:color w:val="000000"/>
              </w:rPr>
              <w:t>ДН</w:t>
            </w:r>
          </w:p>
        </w:tc>
        <w:tc>
          <w:tcPr>
            <w:tcW w:w="960" w:type="dxa"/>
            <w:noWrap/>
          </w:tcPr>
          <w:p w14:paraId="57FD48F0" w14:textId="77777777" w:rsidR="007E0D30" w:rsidRPr="00230CF8" w:rsidRDefault="007E0D30" w:rsidP="00230CF8">
            <w:pPr>
              <w:jc w:val="center"/>
              <w:rPr>
                <w:color w:val="000000"/>
              </w:rPr>
            </w:pPr>
            <w:r w:rsidRPr="00230CF8">
              <w:rPr>
                <w:color w:val="000000"/>
              </w:rPr>
              <w:t>77</w:t>
            </w:r>
          </w:p>
        </w:tc>
      </w:tr>
      <w:tr w:rsidR="007E0D30" w:rsidRPr="00230CF8" w14:paraId="635B557C" w14:textId="77777777" w:rsidTr="007E0D30">
        <w:trPr>
          <w:trHeight w:val="54"/>
          <w:jc w:val="center"/>
        </w:trPr>
        <w:tc>
          <w:tcPr>
            <w:tcW w:w="2091" w:type="dxa"/>
            <w:vMerge w:val="restart"/>
          </w:tcPr>
          <w:p w14:paraId="08C0DD1B" w14:textId="77777777" w:rsidR="007E0D30" w:rsidRPr="00230CF8" w:rsidRDefault="007E0D30" w:rsidP="00230CF8">
            <w:pPr>
              <w:jc w:val="center"/>
              <w:rPr>
                <w:color w:val="000000"/>
              </w:rPr>
            </w:pPr>
            <w:r w:rsidRPr="00230CF8">
              <w:rPr>
                <w:color w:val="000000"/>
              </w:rPr>
              <w:t>СПО</w:t>
            </w:r>
          </w:p>
        </w:tc>
        <w:tc>
          <w:tcPr>
            <w:tcW w:w="1706" w:type="dxa"/>
            <w:vMerge w:val="restart"/>
          </w:tcPr>
          <w:p w14:paraId="69EEF9AC" w14:textId="77777777" w:rsidR="007E0D30" w:rsidRPr="00230CF8" w:rsidRDefault="007E0D30" w:rsidP="00230CF8">
            <w:pPr>
              <w:rPr>
                <w:color w:val="000000"/>
              </w:rPr>
            </w:pPr>
            <w:r w:rsidRPr="00230CF8">
              <w:rPr>
                <w:color w:val="000000"/>
              </w:rPr>
              <w:t>очная</w:t>
            </w:r>
          </w:p>
        </w:tc>
        <w:tc>
          <w:tcPr>
            <w:tcW w:w="979" w:type="dxa"/>
          </w:tcPr>
          <w:p w14:paraId="0FED236A" w14:textId="77777777" w:rsidR="007E0D30" w:rsidRPr="00230CF8" w:rsidRDefault="007E0D30" w:rsidP="00230CF8">
            <w:pPr>
              <w:rPr>
                <w:color w:val="000000"/>
              </w:rPr>
            </w:pPr>
            <w:r w:rsidRPr="00230CF8">
              <w:rPr>
                <w:color w:val="000000"/>
              </w:rPr>
              <w:t>БН</w:t>
            </w:r>
          </w:p>
        </w:tc>
        <w:tc>
          <w:tcPr>
            <w:tcW w:w="960" w:type="dxa"/>
            <w:noWrap/>
          </w:tcPr>
          <w:p w14:paraId="17744A84" w14:textId="77777777" w:rsidR="007E0D30" w:rsidRPr="00230CF8" w:rsidRDefault="007E0D30" w:rsidP="00230CF8">
            <w:pPr>
              <w:jc w:val="center"/>
              <w:rPr>
                <w:color w:val="000000"/>
              </w:rPr>
            </w:pPr>
            <w:r w:rsidRPr="00230CF8">
              <w:rPr>
                <w:color w:val="000000"/>
              </w:rPr>
              <w:t>117</w:t>
            </w:r>
          </w:p>
        </w:tc>
      </w:tr>
      <w:tr w:rsidR="007E0D30" w:rsidRPr="00230CF8" w14:paraId="66004792" w14:textId="77777777" w:rsidTr="007E0D30">
        <w:trPr>
          <w:trHeight w:val="172"/>
          <w:jc w:val="center"/>
        </w:trPr>
        <w:tc>
          <w:tcPr>
            <w:tcW w:w="2091" w:type="dxa"/>
            <w:vMerge/>
          </w:tcPr>
          <w:p w14:paraId="41EB6457" w14:textId="77777777" w:rsidR="007E0D30" w:rsidRPr="00230CF8" w:rsidRDefault="007E0D30" w:rsidP="00230CF8">
            <w:pPr>
              <w:rPr>
                <w:color w:val="000000"/>
              </w:rPr>
            </w:pPr>
          </w:p>
        </w:tc>
        <w:tc>
          <w:tcPr>
            <w:tcW w:w="1706" w:type="dxa"/>
            <w:vMerge/>
          </w:tcPr>
          <w:p w14:paraId="7E7545D4" w14:textId="77777777" w:rsidR="007E0D30" w:rsidRPr="00230CF8" w:rsidRDefault="007E0D30" w:rsidP="00230CF8">
            <w:pPr>
              <w:rPr>
                <w:color w:val="000000"/>
              </w:rPr>
            </w:pPr>
          </w:p>
        </w:tc>
        <w:tc>
          <w:tcPr>
            <w:tcW w:w="979" w:type="dxa"/>
          </w:tcPr>
          <w:p w14:paraId="7404C941" w14:textId="77777777" w:rsidR="007E0D30" w:rsidRPr="00230CF8" w:rsidRDefault="007E0D30" w:rsidP="00230CF8">
            <w:pPr>
              <w:rPr>
                <w:color w:val="000000"/>
              </w:rPr>
            </w:pPr>
            <w:r w:rsidRPr="00230CF8">
              <w:rPr>
                <w:color w:val="000000"/>
              </w:rPr>
              <w:t>ДН</w:t>
            </w:r>
          </w:p>
        </w:tc>
        <w:tc>
          <w:tcPr>
            <w:tcW w:w="960" w:type="dxa"/>
            <w:noWrap/>
          </w:tcPr>
          <w:p w14:paraId="76A9AA89" w14:textId="77777777" w:rsidR="007E0D30" w:rsidRPr="00230CF8" w:rsidRDefault="007E0D30" w:rsidP="00230CF8">
            <w:pPr>
              <w:jc w:val="center"/>
              <w:rPr>
                <w:color w:val="000000"/>
              </w:rPr>
            </w:pPr>
            <w:r w:rsidRPr="00230CF8">
              <w:rPr>
                <w:color w:val="000000"/>
              </w:rPr>
              <w:t>2418</w:t>
            </w:r>
          </w:p>
        </w:tc>
      </w:tr>
      <w:tr w:rsidR="007E0D30" w:rsidRPr="00230CF8" w14:paraId="67A819BF" w14:textId="77777777" w:rsidTr="007E0D30">
        <w:trPr>
          <w:trHeight w:val="172"/>
          <w:jc w:val="center"/>
        </w:trPr>
        <w:tc>
          <w:tcPr>
            <w:tcW w:w="5736" w:type="dxa"/>
            <w:gridSpan w:val="4"/>
          </w:tcPr>
          <w:p w14:paraId="33C6AB58" w14:textId="77777777" w:rsidR="007E0D30" w:rsidRPr="00230CF8" w:rsidRDefault="007E0D30" w:rsidP="00230CF8">
            <w:pPr>
              <w:jc w:val="center"/>
              <w:rPr>
                <w:color w:val="000000"/>
              </w:rPr>
            </w:pPr>
            <w:r w:rsidRPr="00230CF8">
              <w:rPr>
                <w:color w:val="000000"/>
              </w:rPr>
              <w:t>Филиал в г. Бийске</w:t>
            </w:r>
          </w:p>
        </w:tc>
      </w:tr>
      <w:tr w:rsidR="007E0D30" w:rsidRPr="00230CF8" w14:paraId="45693899" w14:textId="77777777" w:rsidTr="007E0D30">
        <w:trPr>
          <w:trHeight w:val="172"/>
          <w:jc w:val="center"/>
        </w:trPr>
        <w:tc>
          <w:tcPr>
            <w:tcW w:w="2091" w:type="dxa"/>
            <w:vMerge w:val="restart"/>
          </w:tcPr>
          <w:p w14:paraId="36F098DE" w14:textId="77777777" w:rsidR="007E0D30" w:rsidRPr="00230CF8" w:rsidRDefault="007E0D30" w:rsidP="00230CF8">
            <w:pPr>
              <w:jc w:val="center"/>
              <w:rPr>
                <w:color w:val="000000"/>
              </w:rPr>
            </w:pPr>
            <w:r w:rsidRPr="00230CF8">
              <w:rPr>
                <w:color w:val="000000"/>
              </w:rPr>
              <w:t>бакалавриат</w:t>
            </w:r>
          </w:p>
        </w:tc>
        <w:tc>
          <w:tcPr>
            <w:tcW w:w="1706" w:type="dxa"/>
            <w:vMerge w:val="restart"/>
          </w:tcPr>
          <w:p w14:paraId="47254661" w14:textId="77777777" w:rsidR="007E0D30" w:rsidRPr="00230CF8" w:rsidRDefault="007E0D30" w:rsidP="00230CF8">
            <w:pPr>
              <w:rPr>
                <w:color w:val="000000"/>
              </w:rPr>
            </w:pPr>
            <w:r w:rsidRPr="00230CF8">
              <w:rPr>
                <w:color w:val="000000"/>
              </w:rPr>
              <w:t xml:space="preserve">заочная </w:t>
            </w:r>
          </w:p>
        </w:tc>
        <w:tc>
          <w:tcPr>
            <w:tcW w:w="979" w:type="dxa"/>
          </w:tcPr>
          <w:p w14:paraId="7C09C6E2" w14:textId="77777777" w:rsidR="007E0D30" w:rsidRPr="00230CF8" w:rsidRDefault="007E0D30" w:rsidP="00230CF8">
            <w:pPr>
              <w:rPr>
                <w:color w:val="000000"/>
              </w:rPr>
            </w:pPr>
            <w:r w:rsidRPr="00230CF8">
              <w:rPr>
                <w:color w:val="000000"/>
              </w:rPr>
              <w:t>БН</w:t>
            </w:r>
          </w:p>
        </w:tc>
        <w:tc>
          <w:tcPr>
            <w:tcW w:w="960" w:type="dxa"/>
            <w:noWrap/>
          </w:tcPr>
          <w:p w14:paraId="1E1FCF87" w14:textId="77777777" w:rsidR="007E0D30" w:rsidRPr="00230CF8" w:rsidRDefault="007E0D30" w:rsidP="00230CF8">
            <w:pPr>
              <w:jc w:val="center"/>
              <w:rPr>
                <w:color w:val="000000"/>
              </w:rPr>
            </w:pPr>
            <w:r w:rsidRPr="00230CF8">
              <w:rPr>
                <w:color w:val="000000"/>
              </w:rPr>
              <w:t>24</w:t>
            </w:r>
          </w:p>
        </w:tc>
      </w:tr>
      <w:tr w:rsidR="007E0D30" w:rsidRPr="00230CF8" w14:paraId="6B029235" w14:textId="77777777" w:rsidTr="007E0D30">
        <w:trPr>
          <w:trHeight w:val="172"/>
          <w:jc w:val="center"/>
        </w:trPr>
        <w:tc>
          <w:tcPr>
            <w:tcW w:w="2091" w:type="dxa"/>
            <w:vMerge/>
          </w:tcPr>
          <w:p w14:paraId="70AD1527" w14:textId="77777777" w:rsidR="007E0D30" w:rsidRPr="00230CF8" w:rsidRDefault="007E0D30" w:rsidP="00230CF8">
            <w:pPr>
              <w:jc w:val="center"/>
              <w:rPr>
                <w:color w:val="000000"/>
              </w:rPr>
            </w:pPr>
          </w:p>
        </w:tc>
        <w:tc>
          <w:tcPr>
            <w:tcW w:w="1706" w:type="dxa"/>
            <w:vMerge/>
          </w:tcPr>
          <w:p w14:paraId="3B1175A0" w14:textId="77777777" w:rsidR="007E0D30" w:rsidRPr="00230CF8" w:rsidRDefault="007E0D30" w:rsidP="00230CF8">
            <w:pPr>
              <w:rPr>
                <w:color w:val="000000"/>
              </w:rPr>
            </w:pPr>
          </w:p>
        </w:tc>
        <w:tc>
          <w:tcPr>
            <w:tcW w:w="979" w:type="dxa"/>
          </w:tcPr>
          <w:p w14:paraId="27DA49BA" w14:textId="77777777" w:rsidR="007E0D30" w:rsidRPr="00230CF8" w:rsidRDefault="007E0D30" w:rsidP="00230CF8">
            <w:pPr>
              <w:rPr>
                <w:color w:val="000000"/>
              </w:rPr>
            </w:pPr>
            <w:r w:rsidRPr="00230CF8">
              <w:rPr>
                <w:color w:val="000000"/>
              </w:rPr>
              <w:t>ЛН</w:t>
            </w:r>
          </w:p>
        </w:tc>
        <w:tc>
          <w:tcPr>
            <w:tcW w:w="960" w:type="dxa"/>
            <w:noWrap/>
          </w:tcPr>
          <w:p w14:paraId="7C4B2CCC" w14:textId="77777777" w:rsidR="007E0D30" w:rsidRPr="00230CF8" w:rsidRDefault="007E0D30" w:rsidP="00230CF8">
            <w:pPr>
              <w:jc w:val="center"/>
              <w:rPr>
                <w:color w:val="000000"/>
              </w:rPr>
            </w:pPr>
            <w:r w:rsidRPr="00230CF8">
              <w:rPr>
                <w:color w:val="000000"/>
              </w:rPr>
              <w:t>1</w:t>
            </w:r>
          </w:p>
        </w:tc>
      </w:tr>
      <w:tr w:rsidR="007E0D30" w:rsidRPr="00230CF8" w14:paraId="184F33C7" w14:textId="77777777" w:rsidTr="007E0D30">
        <w:trPr>
          <w:trHeight w:val="172"/>
          <w:jc w:val="center"/>
        </w:trPr>
        <w:tc>
          <w:tcPr>
            <w:tcW w:w="2091" w:type="dxa"/>
            <w:vMerge/>
          </w:tcPr>
          <w:p w14:paraId="5CAFDE15" w14:textId="77777777" w:rsidR="007E0D30" w:rsidRPr="00230CF8" w:rsidRDefault="007E0D30" w:rsidP="00230CF8">
            <w:pPr>
              <w:jc w:val="center"/>
              <w:rPr>
                <w:color w:val="000000"/>
              </w:rPr>
            </w:pPr>
          </w:p>
        </w:tc>
        <w:tc>
          <w:tcPr>
            <w:tcW w:w="1706" w:type="dxa"/>
            <w:vMerge/>
          </w:tcPr>
          <w:p w14:paraId="61E7BBF2" w14:textId="77777777" w:rsidR="007E0D30" w:rsidRPr="00230CF8" w:rsidRDefault="007E0D30" w:rsidP="00230CF8">
            <w:pPr>
              <w:rPr>
                <w:color w:val="000000"/>
              </w:rPr>
            </w:pPr>
          </w:p>
        </w:tc>
        <w:tc>
          <w:tcPr>
            <w:tcW w:w="979" w:type="dxa"/>
          </w:tcPr>
          <w:p w14:paraId="12221779" w14:textId="77777777" w:rsidR="007E0D30" w:rsidRPr="00230CF8" w:rsidRDefault="007E0D30" w:rsidP="00230CF8">
            <w:pPr>
              <w:rPr>
                <w:color w:val="000000"/>
              </w:rPr>
            </w:pPr>
            <w:r w:rsidRPr="00230CF8">
              <w:rPr>
                <w:color w:val="000000"/>
              </w:rPr>
              <w:t>ДН</w:t>
            </w:r>
          </w:p>
        </w:tc>
        <w:tc>
          <w:tcPr>
            <w:tcW w:w="960" w:type="dxa"/>
            <w:noWrap/>
          </w:tcPr>
          <w:p w14:paraId="40EB274B" w14:textId="77777777" w:rsidR="007E0D30" w:rsidRPr="00230CF8" w:rsidRDefault="007E0D30" w:rsidP="00230CF8">
            <w:pPr>
              <w:jc w:val="center"/>
              <w:rPr>
                <w:color w:val="000000"/>
              </w:rPr>
            </w:pPr>
            <w:r w:rsidRPr="00230CF8">
              <w:rPr>
                <w:color w:val="000000"/>
              </w:rPr>
              <w:t>12</w:t>
            </w:r>
          </w:p>
        </w:tc>
      </w:tr>
      <w:tr w:rsidR="007E0D30" w:rsidRPr="00230CF8" w14:paraId="0FEC603F" w14:textId="77777777" w:rsidTr="007E0D30">
        <w:trPr>
          <w:trHeight w:val="172"/>
          <w:jc w:val="center"/>
        </w:trPr>
        <w:tc>
          <w:tcPr>
            <w:tcW w:w="2091" w:type="dxa"/>
            <w:vMerge w:val="restart"/>
          </w:tcPr>
          <w:p w14:paraId="3182105E" w14:textId="77777777" w:rsidR="007E0D30" w:rsidRPr="00230CF8" w:rsidRDefault="007E0D30" w:rsidP="00230CF8">
            <w:pPr>
              <w:jc w:val="center"/>
              <w:rPr>
                <w:color w:val="000000"/>
              </w:rPr>
            </w:pPr>
            <w:r w:rsidRPr="00230CF8">
              <w:rPr>
                <w:color w:val="000000"/>
              </w:rPr>
              <w:t>СПО</w:t>
            </w:r>
          </w:p>
        </w:tc>
        <w:tc>
          <w:tcPr>
            <w:tcW w:w="1706" w:type="dxa"/>
            <w:vMerge w:val="restart"/>
          </w:tcPr>
          <w:p w14:paraId="65BAAD07" w14:textId="77777777" w:rsidR="007E0D30" w:rsidRPr="00230CF8" w:rsidRDefault="007E0D30" w:rsidP="00230CF8">
            <w:pPr>
              <w:rPr>
                <w:color w:val="000000"/>
              </w:rPr>
            </w:pPr>
            <w:r w:rsidRPr="00230CF8">
              <w:rPr>
                <w:color w:val="000000"/>
              </w:rPr>
              <w:t>очная</w:t>
            </w:r>
          </w:p>
        </w:tc>
        <w:tc>
          <w:tcPr>
            <w:tcW w:w="979" w:type="dxa"/>
          </w:tcPr>
          <w:p w14:paraId="458CDF4D" w14:textId="77777777" w:rsidR="007E0D30" w:rsidRPr="00230CF8" w:rsidRDefault="007E0D30" w:rsidP="00230CF8">
            <w:pPr>
              <w:rPr>
                <w:color w:val="000000"/>
              </w:rPr>
            </w:pPr>
            <w:r w:rsidRPr="00230CF8">
              <w:rPr>
                <w:color w:val="000000"/>
              </w:rPr>
              <w:t>БН</w:t>
            </w:r>
          </w:p>
        </w:tc>
        <w:tc>
          <w:tcPr>
            <w:tcW w:w="960" w:type="dxa"/>
            <w:noWrap/>
          </w:tcPr>
          <w:p w14:paraId="485F6D2E" w14:textId="77777777" w:rsidR="007E0D30" w:rsidRPr="00230CF8" w:rsidRDefault="007E0D30" w:rsidP="00230CF8">
            <w:pPr>
              <w:jc w:val="center"/>
              <w:rPr>
                <w:color w:val="000000"/>
              </w:rPr>
            </w:pPr>
            <w:r w:rsidRPr="00230CF8">
              <w:rPr>
                <w:color w:val="000000"/>
              </w:rPr>
              <w:t>53</w:t>
            </w:r>
          </w:p>
        </w:tc>
      </w:tr>
      <w:tr w:rsidR="007E0D30" w:rsidRPr="00230CF8" w14:paraId="36E74994" w14:textId="77777777" w:rsidTr="007E0D30">
        <w:trPr>
          <w:trHeight w:val="172"/>
          <w:jc w:val="center"/>
        </w:trPr>
        <w:tc>
          <w:tcPr>
            <w:tcW w:w="2091" w:type="dxa"/>
            <w:vMerge/>
          </w:tcPr>
          <w:p w14:paraId="7A34FEE4" w14:textId="77777777" w:rsidR="007E0D30" w:rsidRPr="00230CF8" w:rsidRDefault="007E0D30" w:rsidP="00230CF8">
            <w:pPr>
              <w:rPr>
                <w:color w:val="000000"/>
              </w:rPr>
            </w:pPr>
          </w:p>
        </w:tc>
        <w:tc>
          <w:tcPr>
            <w:tcW w:w="1706" w:type="dxa"/>
            <w:vMerge/>
          </w:tcPr>
          <w:p w14:paraId="5E235EE5" w14:textId="77777777" w:rsidR="007E0D30" w:rsidRPr="00230CF8" w:rsidRDefault="007E0D30" w:rsidP="00230CF8">
            <w:pPr>
              <w:rPr>
                <w:color w:val="000000"/>
              </w:rPr>
            </w:pPr>
          </w:p>
        </w:tc>
        <w:tc>
          <w:tcPr>
            <w:tcW w:w="979" w:type="dxa"/>
          </w:tcPr>
          <w:p w14:paraId="0DFC70F4" w14:textId="77777777" w:rsidR="007E0D30" w:rsidRPr="00230CF8" w:rsidRDefault="007E0D30" w:rsidP="00230CF8">
            <w:pPr>
              <w:rPr>
                <w:color w:val="000000"/>
              </w:rPr>
            </w:pPr>
            <w:r w:rsidRPr="00230CF8">
              <w:rPr>
                <w:color w:val="000000"/>
              </w:rPr>
              <w:t>ДН</w:t>
            </w:r>
          </w:p>
        </w:tc>
        <w:tc>
          <w:tcPr>
            <w:tcW w:w="960" w:type="dxa"/>
            <w:noWrap/>
          </w:tcPr>
          <w:p w14:paraId="2885FA7D" w14:textId="77777777" w:rsidR="007E0D30" w:rsidRPr="00230CF8" w:rsidRDefault="007E0D30" w:rsidP="00230CF8">
            <w:pPr>
              <w:jc w:val="center"/>
              <w:rPr>
                <w:color w:val="000000"/>
              </w:rPr>
            </w:pPr>
            <w:r w:rsidRPr="00230CF8">
              <w:rPr>
                <w:color w:val="000000"/>
              </w:rPr>
              <w:t>15</w:t>
            </w:r>
          </w:p>
        </w:tc>
      </w:tr>
      <w:tr w:rsidR="007E0D30" w:rsidRPr="00230CF8" w14:paraId="7C93116B" w14:textId="77777777" w:rsidTr="007E0D30">
        <w:trPr>
          <w:trHeight w:val="172"/>
          <w:jc w:val="center"/>
        </w:trPr>
        <w:tc>
          <w:tcPr>
            <w:tcW w:w="5736" w:type="dxa"/>
            <w:gridSpan w:val="4"/>
          </w:tcPr>
          <w:p w14:paraId="61FE8722" w14:textId="77777777" w:rsidR="007E0D30" w:rsidRPr="00230CF8" w:rsidRDefault="007E0D30" w:rsidP="00230CF8">
            <w:pPr>
              <w:jc w:val="center"/>
              <w:rPr>
                <w:color w:val="000000"/>
              </w:rPr>
            </w:pPr>
            <w:r w:rsidRPr="00230CF8">
              <w:rPr>
                <w:color w:val="000000"/>
              </w:rPr>
              <w:t>Филиал в г. Белокурихе</w:t>
            </w:r>
          </w:p>
        </w:tc>
      </w:tr>
      <w:tr w:rsidR="007E0D30" w:rsidRPr="00230CF8" w14:paraId="0788E81C" w14:textId="77777777" w:rsidTr="007E0D30">
        <w:trPr>
          <w:trHeight w:val="172"/>
          <w:jc w:val="center"/>
        </w:trPr>
        <w:tc>
          <w:tcPr>
            <w:tcW w:w="2091" w:type="dxa"/>
            <w:vMerge w:val="restart"/>
          </w:tcPr>
          <w:p w14:paraId="31102F8E" w14:textId="77777777" w:rsidR="007E0D30" w:rsidRPr="00230CF8" w:rsidRDefault="007E0D30" w:rsidP="00230CF8">
            <w:pPr>
              <w:jc w:val="center"/>
              <w:rPr>
                <w:color w:val="000000"/>
              </w:rPr>
            </w:pPr>
            <w:r w:rsidRPr="00230CF8">
              <w:rPr>
                <w:color w:val="000000"/>
              </w:rPr>
              <w:t>бакалавриат</w:t>
            </w:r>
          </w:p>
        </w:tc>
        <w:tc>
          <w:tcPr>
            <w:tcW w:w="1706" w:type="dxa"/>
            <w:vMerge w:val="restart"/>
          </w:tcPr>
          <w:p w14:paraId="54FD33D3" w14:textId="77777777" w:rsidR="007E0D30" w:rsidRPr="00230CF8" w:rsidRDefault="007E0D30" w:rsidP="00230CF8">
            <w:pPr>
              <w:rPr>
                <w:color w:val="000000"/>
              </w:rPr>
            </w:pPr>
            <w:r w:rsidRPr="00230CF8">
              <w:rPr>
                <w:color w:val="000000"/>
              </w:rPr>
              <w:t>заочная</w:t>
            </w:r>
          </w:p>
        </w:tc>
        <w:tc>
          <w:tcPr>
            <w:tcW w:w="979" w:type="dxa"/>
          </w:tcPr>
          <w:p w14:paraId="10BA0C4F" w14:textId="77777777" w:rsidR="007E0D30" w:rsidRPr="00230CF8" w:rsidRDefault="007E0D30" w:rsidP="00230CF8">
            <w:pPr>
              <w:rPr>
                <w:color w:val="000000"/>
              </w:rPr>
            </w:pPr>
            <w:r w:rsidRPr="00230CF8">
              <w:rPr>
                <w:color w:val="000000"/>
              </w:rPr>
              <w:t>БН</w:t>
            </w:r>
          </w:p>
        </w:tc>
        <w:tc>
          <w:tcPr>
            <w:tcW w:w="960" w:type="dxa"/>
            <w:noWrap/>
          </w:tcPr>
          <w:p w14:paraId="4C76E055" w14:textId="77777777" w:rsidR="007E0D30" w:rsidRPr="00230CF8" w:rsidRDefault="007E0D30" w:rsidP="00230CF8">
            <w:pPr>
              <w:jc w:val="center"/>
              <w:rPr>
                <w:color w:val="000000"/>
              </w:rPr>
            </w:pPr>
            <w:r w:rsidRPr="00230CF8">
              <w:rPr>
                <w:color w:val="000000"/>
              </w:rPr>
              <w:t>20</w:t>
            </w:r>
          </w:p>
        </w:tc>
      </w:tr>
      <w:tr w:rsidR="007E0D30" w:rsidRPr="00230CF8" w14:paraId="2F828698" w14:textId="77777777" w:rsidTr="007E0D30">
        <w:trPr>
          <w:trHeight w:val="172"/>
          <w:jc w:val="center"/>
        </w:trPr>
        <w:tc>
          <w:tcPr>
            <w:tcW w:w="2091" w:type="dxa"/>
            <w:vMerge/>
          </w:tcPr>
          <w:p w14:paraId="2A3D3BBC" w14:textId="77777777" w:rsidR="007E0D30" w:rsidRPr="00230CF8" w:rsidRDefault="007E0D30" w:rsidP="00230CF8">
            <w:pPr>
              <w:jc w:val="center"/>
              <w:rPr>
                <w:color w:val="000000"/>
              </w:rPr>
            </w:pPr>
          </w:p>
        </w:tc>
        <w:tc>
          <w:tcPr>
            <w:tcW w:w="1706" w:type="dxa"/>
            <w:vMerge/>
          </w:tcPr>
          <w:p w14:paraId="0A2972AB" w14:textId="77777777" w:rsidR="007E0D30" w:rsidRPr="00230CF8" w:rsidRDefault="007E0D30" w:rsidP="00230CF8">
            <w:pPr>
              <w:rPr>
                <w:color w:val="000000"/>
              </w:rPr>
            </w:pPr>
          </w:p>
        </w:tc>
        <w:tc>
          <w:tcPr>
            <w:tcW w:w="979" w:type="dxa"/>
          </w:tcPr>
          <w:p w14:paraId="7320B5A7" w14:textId="77777777" w:rsidR="007E0D30" w:rsidRPr="00230CF8" w:rsidRDefault="007E0D30" w:rsidP="00230CF8">
            <w:pPr>
              <w:rPr>
                <w:color w:val="000000"/>
              </w:rPr>
            </w:pPr>
            <w:r w:rsidRPr="00230CF8">
              <w:rPr>
                <w:color w:val="000000"/>
              </w:rPr>
              <w:t>ДН</w:t>
            </w:r>
          </w:p>
        </w:tc>
        <w:tc>
          <w:tcPr>
            <w:tcW w:w="960" w:type="dxa"/>
            <w:noWrap/>
          </w:tcPr>
          <w:p w14:paraId="48E5B5F6" w14:textId="77777777" w:rsidR="007E0D30" w:rsidRPr="00230CF8" w:rsidRDefault="007E0D30" w:rsidP="00230CF8">
            <w:pPr>
              <w:jc w:val="center"/>
              <w:rPr>
                <w:color w:val="000000"/>
              </w:rPr>
            </w:pPr>
            <w:r w:rsidRPr="00230CF8">
              <w:rPr>
                <w:color w:val="000000"/>
              </w:rPr>
              <w:t>6</w:t>
            </w:r>
          </w:p>
        </w:tc>
      </w:tr>
      <w:tr w:rsidR="007E0D30" w:rsidRPr="00230CF8" w14:paraId="1F24581C" w14:textId="77777777" w:rsidTr="007E0D30">
        <w:trPr>
          <w:trHeight w:val="172"/>
          <w:jc w:val="center"/>
        </w:trPr>
        <w:tc>
          <w:tcPr>
            <w:tcW w:w="2091" w:type="dxa"/>
          </w:tcPr>
          <w:p w14:paraId="3D724218" w14:textId="77777777" w:rsidR="007E0D30" w:rsidRPr="00230CF8" w:rsidRDefault="007E0D30" w:rsidP="00230CF8">
            <w:pPr>
              <w:jc w:val="center"/>
              <w:rPr>
                <w:color w:val="000000"/>
              </w:rPr>
            </w:pPr>
            <w:r w:rsidRPr="00230CF8">
              <w:rPr>
                <w:color w:val="000000"/>
              </w:rPr>
              <w:t>СПО</w:t>
            </w:r>
          </w:p>
        </w:tc>
        <w:tc>
          <w:tcPr>
            <w:tcW w:w="1706" w:type="dxa"/>
          </w:tcPr>
          <w:p w14:paraId="635E7A7E" w14:textId="77777777" w:rsidR="007E0D30" w:rsidRPr="00230CF8" w:rsidRDefault="007E0D30" w:rsidP="00230CF8">
            <w:pPr>
              <w:rPr>
                <w:color w:val="000000"/>
              </w:rPr>
            </w:pPr>
            <w:r w:rsidRPr="00230CF8">
              <w:rPr>
                <w:color w:val="000000"/>
              </w:rPr>
              <w:t>очная</w:t>
            </w:r>
          </w:p>
        </w:tc>
        <w:tc>
          <w:tcPr>
            <w:tcW w:w="979" w:type="dxa"/>
          </w:tcPr>
          <w:p w14:paraId="3A8E2391" w14:textId="77777777" w:rsidR="007E0D30" w:rsidRPr="00230CF8" w:rsidRDefault="007E0D30" w:rsidP="00230CF8">
            <w:pPr>
              <w:rPr>
                <w:color w:val="000000"/>
              </w:rPr>
            </w:pPr>
            <w:r w:rsidRPr="00230CF8">
              <w:rPr>
                <w:color w:val="000000"/>
              </w:rPr>
              <w:t>ДН</w:t>
            </w:r>
          </w:p>
        </w:tc>
        <w:tc>
          <w:tcPr>
            <w:tcW w:w="960" w:type="dxa"/>
            <w:noWrap/>
          </w:tcPr>
          <w:p w14:paraId="79F74BD0" w14:textId="77777777" w:rsidR="007E0D30" w:rsidRPr="00230CF8" w:rsidRDefault="007E0D30" w:rsidP="00230CF8">
            <w:pPr>
              <w:jc w:val="center"/>
              <w:rPr>
                <w:color w:val="000000"/>
              </w:rPr>
            </w:pPr>
            <w:r w:rsidRPr="00230CF8">
              <w:rPr>
                <w:color w:val="000000"/>
              </w:rPr>
              <w:t>33</w:t>
            </w:r>
          </w:p>
        </w:tc>
      </w:tr>
    </w:tbl>
    <w:p w14:paraId="5054F33A" w14:textId="77777777" w:rsidR="007E0D30" w:rsidRPr="00230CF8" w:rsidRDefault="007E0D30" w:rsidP="00230CF8">
      <w:pPr>
        <w:ind w:firstLine="708"/>
        <w:jc w:val="center"/>
      </w:pPr>
    </w:p>
    <w:p w14:paraId="6603D5BB" w14:textId="77777777" w:rsidR="007E0D30" w:rsidRPr="00230CF8" w:rsidRDefault="007E0D30" w:rsidP="00230CF8">
      <w:pPr>
        <w:ind w:firstLine="708"/>
        <w:jc w:val="both"/>
        <w:rPr>
          <w:lang w:val="ru-RU"/>
        </w:rPr>
      </w:pPr>
      <w:r w:rsidRPr="00230CF8">
        <w:rPr>
          <w:lang w:val="ru-RU"/>
        </w:rPr>
        <w:t xml:space="preserve">Распределение абитуриентов по территориям проживания выглядит следующим образом. Подавляющая часть подавших документы – 81,3% - это жители Алтайского края (в 2017 г. - 80,7%), 11,2% поступавших – это жители других субъектов России (в 2017 г. – 11,4%), 7,5% - иностранные граждане (в 2017 г. – 7,9%). </w:t>
      </w:r>
    </w:p>
    <w:p w14:paraId="3C2B42B9" w14:textId="77777777" w:rsidR="007E0D30" w:rsidRPr="00230CF8" w:rsidRDefault="007E0D30" w:rsidP="00230CF8">
      <w:pPr>
        <w:ind w:firstLine="708"/>
        <w:jc w:val="both"/>
        <w:rPr>
          <w:lang w:val="ru-RU"/>
        </w:rPr>
      </w:pPr>
    </w:p>
    <w:p w14:paraId="2574245E" w14:textId="77777777" w:rsidR="00B44930" w:rsidRPr="00230CF8" w:rsidRDefault="00B44930" w:rsidP="00230CF8">
      <w:pPr>
        <w:ind w:firstLine="708"/>
        <w:jc w:val="right"/>
        <w:rPr>
          <w:b/>
          <w:lang w:val="ru-RU"/>
        </w:rPr>
      </w:pPr>
      <w:r w:rsidRPr="00230CF8">
        <w:rPr>
          <w:b/>
          <w:lang w:val="ru-RU"/>
        </w:rPr>
        <w:t>Таблица 3</w:t>
      </w:r>
      <w:r w:rsidR="007E0D30" w:rsidRPr="00230CF8">
        <w:rPr>
          <w:b/>
          <w:lang w:val="ru-RU"/>
        </w:rPr>
        <w:t xml:space="preserve"> </w:t>
      </w:r>
    </w:p>
    <w:p w14:paraId="62AB7A3D" w14:textId="73A3F7FF" w:rsidR="007E0D30" w:rsidRPr="00230CF8" w:rsidRDefault="007E0D30" w:rsidP="00230CF8">
      <w:pPr>
        <w:ind w:firstLine="708"/>
        <w:jc w:val="center"/>
        <w:rPr>
          <w:b/>
          <w:lang w:val="ru-RU"/>
        </w:rPr>
      </w:pPr>
      <w:r w:rsidRPr="00230CF8">
        <w:rPr>
          <w:b/>
          <w:lang w:val="ru-RU"/>
        </w:rPr>
        <w:t>Распределение абитуриентов по регионам России</w:t>
      </w:r>
    </w:p>
    <w:tbl>
      <w:tblPr>
        <w:tblW w:w="6594" w:type="dxa"/>
        <w:jc w:val="center"/>
        <w:tblLook w:val="04A0" w:firstRow="1" w:lastRow="0" w:firstColumn="1" w:lastColumn="0" w:noHBand="0" w:noVBand="1"/>
      </w:tblPr>
      <w:tblGrid>
        <w:gridCol w:w="2920"/>
        <w:gridCol w:w="1820"/>
        <w:gridCol w:w="1854"/>
      </w:tblGrid>
      <w:tr w:rsidR="007E0D30" w:rsidRPr="00230CF8" w14:paraId="7BEF1FE0" w14:textId="77777777" w:rsidTr="007E0D30">
        <w:trPr>
          <w:trHeight w:val="600"/>
          <w:jc w:val="center"/>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D577D" w14:textId="77777777" w:rsidR="007E0D30" w:rsidRPr="00230CF8" w:rsidRDefault="007E0D30" w:rsidP="00230CF8">
            <w:pPr>
              <w:jc w:val="center"/>
              <w:rPr>
                <w:color w:val="000000"/>
              </w:rPr>
            </w:pPr>
            <w:r w:rsidRPr="00230CF8">
              <w:rPr>
                <w:color w:val="000000"/>
              </w:rPr>
              <w:t>регион</w:t>
            </w:r>
          </w:p>
        </w:tc>
        <w:tc>
          <w:tcPr>
            <w:tcW w:w="1820" w:type="dxa"/>
            <w:tcBorders>
              <w:top w:val="single" w:sz="4" w:space="0" w:color="auto"/>
              <w:left w:val="nil"/>
              <w:bottom w:val="single" w:sz="4" w:space="0" w:color="auto"/>
              <w:right w:val="single" w:sz="4" w:space="0" w:color="auto"/>
            </w:tcBorders>
            <w:shd w:val="clear" w:color="auto" w:fill="auto"/>
            <w:vAlign w:val="bottom"/>
            <w:hideMark/>
          </w:tcPr>
          <w:p w14:paraId="4E9254BD" w14:textId="77777777" w:rsidR="007E0D30" w:rsidRPr="00230CF8" w:rsidRDefault="007E0D30" w:rsidP="00230CF8">
            <w:pPr>
              <w:jc w:val="center"/>
              <w:rPr>
                <w:color w:val="000000"/>
              </w:rPr>
            </w:pPr>
            <w:r w:rsidRPr="00230CF8">
              <w:rPr>
                <w:color w:val="000000"/>
              </w:rPr>
              <w:t>уровень образования</w:t>
            </w:r>
          </w:p>
        </w:tc>
        <w:tc>
          <w:tcPr>
            <w:tcW w:w="1854" w:type="dxa"/>
            <w:tcBorders>
              <w:top w:val="single" w:sz="4" w:space="0" w:color="auto"/>
              <w:left w:val="nil"/>
              <w:bottom w:val="single" w:sz="4" w:space="0" w:color="auto"/>
              <w:right w:val="single" w:sz="4" w:space="0" w:color="auto"/>
            </w:tcBorders>
            <w:shd w:val="clear" w:color="auto" w:fill="auto"/>
            <w:vAlign w:val="bottom"/>
            <w:hideMark/>
          </w:tcPr>
          <w:p w14:paraId="5EC9B9F0" w14:textId="77777777" w:rsidR="007E0D30" w:rsidRPr="00230CF8" w:rsidRDefault="007E0D30" w:rsidP="00230CF8">
            <w:pPr>
              <w:jc w:val="center"/>
              <w:rPr>
                <w:color w:val="000000"/>
              </w:rPr>
            </w:pPr>
            <w:r w:rsidRPr="00230CF8">
              <w:rPr>
                <w:color w:val="000000"/>
              </w:rPr>
              <w:t>количество абитуриентов</w:t>
            </w:r>
          </w:p>
        </w:tc>
      </w:tr>
      <w:tr w:rsidR="007E0D30" w:rsidRPr="00230CF8" w14:paraId="5B1127B9" w14:textId="77777777" w:rsidTr="007E0D30">
        <w:trPr>
          <w:trHeight w:val="300"/>
          <w:jc w:val="center"/>
        </w:trPr>
        <w:tc>
          <w:tcPr>
            <w:tcW w:w="65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BF9A" w14:textId="77777777" w:rsidR="007E0D30" w:rsidRPr="00230CF8" w:rsidRDefault="007E0D30" w:rsidP="00230CF8">
            <w:pPr>
              <w:jc w:val="center"/>
              <w:rPr>
                <w:color w:val="000000"/>
              </w:rPr>
            </w:pPr>
            <w:r w:rsidRPr="00230CF8">
              <w:rPr>
                <w:color w:val="000000"/>
              </w:rPr>
              <w:t>АлтГУ (головной вуз)</w:t>
            </w:r>
          </w:p>
        </w:tc>
      </w:tr>
      <w:tr w:rsidR="007E0D30" w:rsidRPr="00230CF8" w14:paraId="164B1B97" w14:textId="77777777" w:rsidTr="007E0D30">
        <w:trPr>
          <w:trHeight w:val="300"/>
          <w:jc w:val="center"/>
        </w:trPr>
        <w:tc>
          <w:tcPr>
            <w:tcW w:w="2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2DC790" w14:textId="77777777" w:rsidR="007E0D30" w:rsidRPr="00230CF8" w:rsidRDefault="007E0D30" w:rsidP="00230CF8">
            <w:pPr>
              <w:rPr>
                <w:color w:val="000000"/>
              </w:rPr>
            </w:pPr>
            <w:r w:rsidRPr="00230CF8">
              <w:rPr>
                <w:color w:val="000000"/>
              </w:rPr>
              <w:t>Алтайский край</w:t>
            </w:r>
          </w:p>
        </w:tc>
        <w:tc>
          <w:tcPr>
            <w:tcW w:w="1820" w:type="dxa"/>
            <w:tcBorders>
              <w:top w:val="nil"/>
              <w:left w:val="nil"/>
              <w:bottom w:val="single" w:sz="4" w:space="0" w:color="auto"/>
              <w:right w:val="single" w:sz="4" w:space="0" w:color="auto"/>
            </w:tcBorders>
            <w:shd w:val="clear" w:color="auto" w:fill="auto"/>
            <w:noWrap/>
            <w:vAlign w:val="bottom"/>
            <w:hideMark/>
          </w:tcPr>
          <w:p w14:paraId="434DB39B" w14:textId="77777777" w:rsidR="007E0D30" w:rsidRPr="00230CF8" w:rsidRDefault="007E0D30" w:rsidP="00230CF8">
            <w:r w:rsidRPr="00230CF8">
              <w:t>бакалавриат</w:t>
            </w:r>
          </w:p>
        </w:tc>
        <w:tc>
          <w:tcPr>
            <w:tcW w:w="1854" w:type="dxa"/>
            <w:tcBorders>
              <w:top w:val="nil"/>
              <w:left w:val="nil"/>
              <w:bottom w:val="single" w:sz="4" w:space="0" w:color="auto"/>
              <w:right w:val="single" w:sz="4" w:space="0" w:color="auto"/>
            </w:tcBorders>
            <w:shd w:val="clear" w:color="auto" w:fill="auto"/>
            <w:noWrap/>
            <w:vAlign w:val="bottom"/>
          </w:tcPr>
          <w:p w14:paraId="16F0286A" w14:textId="77777777" w:rsidR="007E0D30" w:rsidRPr="00230CF8" w:rsidRDefault="007E0D30" w:rsidP="00230CF8">
            <w:pPr>
              <w:jc w:val="right"/>
            </w:pPr>
            <w:r w:rsidRPr="00230CF8">
              <w:t>3436</w:t>
            </w:r>
          </w:p>
        </w:tc>
      </w:tr>
      <w:tr w:rsidR="007E0D30" w:rsidRPr="00230CF8" w14:paraId="161D41A1" w14:textId="77777777" w:rsidTr="007E0D30">
        <w:trPr>
          <w:trHeight w:val="300"/>
          <w:jc w:val="center"/>
        </w:trPr>
        <w:tc>
          <w:tcPr>
            <w:tcW w:w="2920" w:type="dxa"/>
            <w:vMerge/>
            <w:tcBorders>
              <w:top w:val="nil"/>
              <w:left w:val="single" w:sz="4" w:space="0" w:color="auto"/>
              <w:bottom w:val="single" w:sz="4" w:space="0" w:color="auto"/>
              <w:right w:val="single" w:sz="4" w:space="0" w:color="auto"/>
            </w:tcBorders>
            <w:shd w:val="clear" w:color="auto" w:fill="auto"/>
            <w:noWrap/>
            <w:vAlign w:val="center"/>
          </w:tcPr>
          <w:p w14:paraId="5A6E225B" w14:textId="77777777" w:rsidR="007E0D30" w:rsidRPr="00230CF8" w:rsidRDefault="007E0D30" w:rsidP="00230CF8">
            <w:pPr>
              <w:rPr>
                <w:color w:val="000000"/>
              </w:rPr>
            </w:pPr>
          </w:p>
        </w:tc>
        <w:tc>
          <w:tcPr>
            <w:tcW w:w="1820" w:type="dxa"/>
            <w:tcBorders>
              <w:top w:val="nil"/>
              <w:left w:val="nil"/>
              <w:bottom w:val="single" w:sz="4" w:space="0" w:color="auto"/>
              <w:right w:val="single" w:sz="4" w:space="0" w:color="auto"/>
            </w:tcBorders>
            <w:shd w:val="clear" w:color="auto" w:fill="auto"/>
            <w:noWrap/>
            <w:vAlign w:val="bottom"/>
          </w:tcPr>
          <w:p w14:paraId="4E28E73B" w14:textId="77777777" w:rsidR="007E0D30" w:rsidRPr="00230CF8" w:rsidRDefault="007E0D30" w:rsidP="00230CF8">
            <w:r w:rsidRPr="00230CF8">
              <w:t>специалитет</w:t>
            </w:r>
          </w:p>
        </w:tc>
        <w:tc>
          <w:tcPr>
            <w:tcW w:w="1854" w:type="dxa"/>
            <w:tcBorders>
              <w:top w:val="nil"/>
              <w:left w:val="nil"/>
              <w:bottom w:val="single" w:sz="4" w:space="0" w:color="auto"/>
              <w:right w:val="single" w:sz="4" w:space="0" w:color="auto"/>
            </w:tcBorders>
            <w:shd w:val="clear" w:color="auto" w:fill="auto"/>
            <w:noWrap/>
            <w:vAlign w:val="bottom"/>
          </w:tcPr>
          <w:p w14:paraId="123BAB09" w14:textId="77777777" w:rsidR="007E0D30" w:rsidRPr="00230CF8" w:rsidRDefault="007E0D30" w:rsidP="00230CF8">
            <w:pPr>
              <w:jc w:val="right"/>
            </w:pPr>
            <w:r w:rsidRPr="00230CF8">
              <w:t>440</w:t>
            </w:r>
          </w:p>
        </w:tc>
      </w:tr>
      <w:tr w:rsidR="007E0D30" w:rsidRPr="00230CF8" w14:paraId="39976640" w14:textId="77777777" w:rsidTr="007E0D30">
        <w:trPr>
          <w:trHeight w:val="300"/>
          <w:jc w:val="center"/>
        </w:trPr>
        <w:tc>
          <w:tcPr>
            <w:tcW w:w="2920" w:type="dxa"/>
            <w:vMerge/>
            <w:tcBorders>
              <w:top w:val="nil"/>
              <w:left w:val="single" w:sz="4" w:space="0" w:color="auto"/>
              <w:bottom w:val="single" w:sz="4" w:space="0" w:color="auto"/>
              <w:right w:val="single" w:sz="4" w:space="0" w:color="auto"/>
            </w:tcBorders>
            <w:vAlign w:val="center"/>
            <w:hideMark/>
          </w:tcPr>
          <w:p w14:paraId="7B6B6A4B" w14:textId="77777777" w:rsidR="007E0D30" w:rsidRPr="00230CF8" w:rsidRDefault="007E0D30" w:rsidP="00230CF8">
            <w:pPr>
              <w:rPr>
                <w:color w:val="000000"/>
              </w:rPr>
            </w:pPr>
          </w:p>
        </w:tc>
        <w:tc>
          <w:tcPr>
            <w:tcW w:w="1820" w:type="dxa"/>
            <w:tcBorders>
              <w:top w:val="nil"/>
              <w:left w:val="nil"/>
              <w:bottom w:val="single" w:sz="4" w:space="0" w:color="auto"/>
              <w:right w:val="single" w:sz="4" w:space="0" w:color="auto"/>
            </w:tcBorders>
            <w:shd w:val="clear" w:color="auto" w:fill="auto"/>
            <w:noWrap/>
            <w:vAlign w:val="bottom"/>
            <w:hideMark/>
          </w:tcPr>
          <w:p w14:paraId="62D9B0E9" w14:textId="77777777" w:rsidR="007E0D30" w:rsidRPr="00230CF8" w:rsidRDefault="007E0D30" w:rsidP="00230CF8">
            <w:r w:rsidRPr="00230CF8">
              <w:t>магистратура</w:t>
            </w:r>
          </w:p>
        </w:tc>
        <w:tc>
          <w:tcPr>
            <w:tcW w:w="1854" w:type="dxa"/>
            <w:tcBorders>
              <w:top w:val="nil"/>
              <w:left w:val="nil"/>
              <w:bottom w:val="single" w:sz="4" w:space="0" w:color="auto"/>
              <w:right w:val="single" w:sz="4" w:space="0" w:color="auto"/>
            </w:tcBorders>
            <w:shd w:val="clear" w:color="auto" w:fill="auto"/>
            <w:noWrap/>
            <w:vAlign w:val="bottom"/>
          </w:tcPr>
          <w:p w14:paraId="5464C99D" w14:textId="77777777" w:rsidR="007E0D30" w:rsidRPr="00230CF8" w:rsidRDefault="007E0D30" w:rsidP="00230CF8">
            <w:pPr>
              <w:jc w:val="right"/>
            </w:pPr>
            <w:r w:rsidRPr="00230CF8">
              <w:t>1190</w:t>
            </w:r>
          </w:p>
        </w:tc>
      </w:tr>
      <w:tr w:rsidR="007E0D30" w:rsidRPr="00230CF8" w14:paraId="5C0FDDCD" w14:textId="77777777" w:rsidTr="007E0D30">
        <w:trPr>
          <w:trHeight w:val="300"/>
          <w:jc w:val="center"/>
        </w:trPr>
        <w:tc>
          <w:tcPr>
            <w:tcW w:w="2920" w:type="dxa"/>
            <w:vMerge/>
            <w:tcBorders>
              <w:top w:val="nil"/>
              <w:left w:val="single" w:sz="4" w:space="0" w:color="auto"/>
              <w:bottom w:val="single" w:sz="4" w:space="0" w:color="auto"/>
              <w:right w:val="single" w:sz="4" w:space="0" w:color="auto"/>
            </w:tcBorders>
            <w:vAlign w:val="center"/>
            <w:hideMark/>
          </w:tcPr>
          <w:p w14:paraId="003A7368" w14:textId="77777777" w:rsidR="007E0D30" w:rsidRPr="00230CF8" w:rsidRDefault="007E0D30" w:rsidP="00230CF8">
            <w:pPr>
              <w:rPr>
                <w:color w:val="000000"/>
              </w:rPr>
            </w:pPr>
          </w:p>
        </w:tc>
        <w:tc>
          <w:tcPr>
            <w:tcW w:w="1820" w:type="dxa"/>
            <w:tcBorders>
              <w:top w:val="nil"/>
              <w:left w:val="nil"/>
              <w:bottom w:val="single" w:sz="4" w:space="0" w:color="auto"/>
              <w:right w:val="single" w:sz="4" w:space="0" w:color="auto"/>
            </w:tcBorders>
            <w:shd w:val="clear" w:color="auto" w:fill="auto"/>
            <w:noWrap/>
            <w:vAlign w:val="bottom"/>
            <w:hideMark/>
          </w:tcPr>
          <w:p w14:paraId="5D69FB33" w14:textId="77777777" w:rsidR="007E0D30" w:rsidRPr="00230CF8" w:rsidRDefault="007E0D30" w:rsidP="00230CF8">
            <w:r w:rsidRPr="00230CF8">
              <w:t>аспирантура</w:t>
            </w:r>
          </w:p>
        </w:tc>
        <w:tc>
          <w:tcPr>
            <w:tcW w:w="1854" w:type="dxa"/>
            <w:tcBorders>
              <w:top w:val="nil"/>
              <w:left w:val="nil"/>
              <w:bottom w:val="single" w:sz="4" w:space="0" w:color="auto"/>
              <w:right w:val="single" w:sz="4" w:space="0" w:color="auto"/>
            </w:tcBorders>
            <w:shd w:val="clear" w:color="auto" w:fill="auto"/>
            <w:noWrap/>
            <w:vAlign w:val="bottom"/>
          </w:tcPr>
          <w:p w14:paraId="45D6C9FE" w14:textId="77777777" w:rsidR="007E0D30" w:rsidRPr="00230CF8" w:rsidRDefault="007E0D30" w:rsidP="00230CF8">
            <w:pPr>
              <w:jc w:val="right"/>
            </w:pPr>
            <w:r w:rsidRPr="00230CF8">
              <w:t>81</w:t>
            </w:r>
          </w:p>
        </w:tc>
      </w:tr>
      <w:tr w:rsidR="007E0D30" w:rsidRPr="00230CF8" w14:paraId="6188DA22" w14:textId="77777777" w:rsidTr="007E0D30">
        <w:trPr>
          <w:trHeight w:val="300"/>
          <w:jc w:val="center"/>
        </w:trPr>
        <w:tc>
          <w:tcPr>
            <w:tcW w:w="2920" w:type="dxa"/>
            <w:vMerge/>
            <w:tcBorders>
              <w:top w:val="nil"/>
              <w:left w:val="single" w:sz="4" w:space="0" w:color="auto"/>
              <w:bottom w:val="single" w:sz="4" w:space="0" w:color="auto"/>
              <w:right w:val="single" w:sz="4" w:space="0" w:color="auto"/>
            </w:tcBorders>
            <w:vAlign w:val="center"/>
            <w:hideMark/>
          </w:tcPr>
          <w:p w14:paraId="67BCFB14" w14:textId="77777777" w:rsidR="007E0D30" w:rsidRPr="00230CF8" w:rsidRDefault="007E0D30" w:rsidP="00230CF8">
            <w:pPr>
              <w:rPr>
                <w:color w:val="000000"/>
              </w:rPr>
            </w:pPr>
          </w:p>
        </w:tc>
        <w:tc>
          <w:tcPr>
            <w:tcW w:w="1820" w:type="dxa"/>
            <w:tcBorders>
              <w:top w:val="nil"/>
              <w:left w:val="nil"/>
              <w:bottom w:val="single" w:sz="4" w:space="0" w:color="auto"/>
              <w:right w:val="single" w:sz="4" w:space="0" w:color="auto"/>
            </w:tcBorders>
            <w:shd w:val="clear" w:color="auto" w:fill="auto"/>
            <w:noWrap/>
            <w:vAlign w:val="bottom"/>
            <w:hideMark/>
          </w:tcPr>
          <w:p w14:paraId="57F926E6" w14:textId="77777777" w:rsidR="007E0D30" w:rsidRPr="00230CF8" w:rsidRDefault="007E0D30" w:rsidP="00230CF8">
            <w:r w:rsidRPr="00230CF8">
              <w:t>СПО</w:t>
            </w:r>
          </w:p>
        </w:tc>
        <w:tc>
          <w:tcPr>
            <w:tcW w:w="1854" w:type="dxa"/>
            <w:tcBorders>
              <w:top w:val="nil"/>
              <w:left w:val="nil"/>
              <w:bottom w:val="single" w:sz="4" w:space="0" w:color="auto"/>
              <w:right w:val="single" w:sz="4" w:space="0" w:color="auto"/>
            </w:tcBorders>
            <w:shd w:val="clear" w:color="auto" w:fill="auto"/>
            <w:noWrap/>
            <w:vAlign w:val="bottom"/>
          </w:tcPr>
          <w:p w14:paraId="0C563055" w14:textId="77777777" w:rsidR="007E0D30" w:rsidRPr="00230CF8" w:rsidRDefault="007E0D30" w:rsidP="00230CF8">
            <w:pPr>
              <w:jc w:val="right"/>
            </w:pPr>
            <w:r w:rsidRPr="00230CF8">
              <w:t>897</w:t>
            </w:r>
          </w:p>
        </w:tc>
      </w:tr>
      <w:tr w:rsidR="007E0D30" w:rsidRPr="00230CF8" w14:paraId="6E12425D" w14:textId="77777777" w:rsidTr="007E0D30">
        <w:trPr>
          <w:trHeight w:val="300"/>
          <w:jc w:val="center"/>
        </w:trPr>
        <w:tc>
          <w:tcPr>
            <w:tcW w:w="2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253F77" w14:textId="77777777" w:rsidR="007E0D30" w:rsidRPr="00230CF8" w:rsidRDefault="007E0D30" w:rsidP="00230CF8">
            <w:pPr>
              <w:rPr>
                <w:color w:val="000000"/>
              </w:rPr>
            </w:pPr>
            <w:r w:rsidRPr="00230CF8">
              <w:rPr>
                <w:color w:val="000000"/>
              </w:rPr>
              <w:t>Кемеровская область</w:t>
            </w:r>
          </w:p>
        </w:tc>
        <w:tc>
          <w:tcPr>
            <w:tcW w:w="1820" w:type="dxa"/>
            <w:tcBorders>
              <w:top w:val="nil"/>
              <w:left w:val="nil"/>
              <w:bottom w:val="single" w:sz="4" w:space="0" w:color="auto"/>
              <w:right w:val="single" w:sz="4" w:space="0" w:color="auto"/>
            </w:tcBorders>
            <w:shd w:val="clear" w:color="auto" w:fill="auto"/>
            <w:noWrap/>
            <w:vAlign w:val="bottom"/>
            <w:hideMark/>
          </w:tcPr>
          <w:p w14:paraId="62008E65" w14:textId="77777777" w:rsidR="007E0D30" w:rsidRPr="00230CF8" w:rsidRDefault="007E0D30" w:rsidP="00230CF8">
            <w:r w:rsidRPr="00230CF8">
              <w:t>бакалавриат</w:t>
            </w:r>
          </w:p>
        </w:tc>
        <w:tc>
          <w:tcPr>
            <w:tcW w:w="1854" w:type="dxa"/>
            <w:tcBorders>
              <w:top w:val="nil"/>
              <w:left w:val="nil"/>
              <w:bottom w:val="single" w:sz="4" w:space="0" w:color="auto"/>
              <w:right w:val="single" w:sz="4" w:space="0" w:color="auto"/>
            </w:tcBorders>
            <w:shd w:val="clear" w:color="auto" w:fill="auto"/>
            <w:noWrap/>
            <w:vAlign w:val="bottom"/>
          </w:tcPr>
          <w:p w14:paraId="4A63B48C" w14:textId="77777777" w:rsidR="007E0D30" w:rsidRPr="00230CF8" w:rsidRDefault="007E0D30" w:rsidP="00230CF8">
            <w:pPr>
              <w:jc w:val="right"/>
            </w:pPr>
            <w:r w:rsidRPr="00230CF8">
              <w:t>153</w:t>
            </w:r>
          </w:p>
        </w:tc>
      </w:tr>
      <w:tr w:rsidR="007E0D30" w:rsidRPr="00230CF8" w14:paraId="4F378E53" w14:textId="77777777" w:rsidTr="007E0D30">
        <w:trPr>
          <w:trHeight w:val="300"/>
          <w:jc w:val="center"/>
        </w:trPr>
        <w:tc>
          <w:tcPr>
            <w:tcW w:w="2920" w:type="dxa"/>
            <w:vMerge/>
            <w:tcBorders>
              <w:top w:val="nil"/>
              <w:left w:val="single" w:sz="4" w:space="0" w:color="auto"/>
              <w:bottom w:val="single" w:sz="4" w:space="0" w:color="auto"/>
              <w:right w:val="single" w:sz="4" w:space="0" w:color="auto"/>
            </w:tcBorders>
            <w:shd w:val="clear" w:color="auto" w:fill="auto"/>
            <w:noWrap/>
            <w:vAlign w:val="center"/>
          </w:tcPr>
          <w:p w14:paraId="4D88CC04" w14:textId="77777777" w:rsidR="007E0D30" w:rsidRPr="00230CF8" w:rsidRDefault="007E0D30" w:rsidP="00230CF8">
            <w:pPr>
              <w:rPr>
                <w:color w:val="000000"/>
              </w:rPr>
            </w:pPr>
          </w:p>
        </w:tc>
        <w:tc>
          <w:tcPr>
            <w:tcW w:w="1820" w:type="dxa"/>
            <w:tcBorders>
              <w:top w:val="nil"/>
              <w:left w:val="nil"/>
              <w:bottom w:val="single" w:sz="4" w:space="0" w:color="auto"/>
              <w:right w:val="single" w:sz="4" w:space="0" w:color="auto"/>
            </w:tcBorders>
            <w:shd w:val="clear" w:color="auto" w:fill="auto"/>
            <w:noWrap/>
            <w:vAlign w:val="bottom"/>
          </w:tcPr>
          <w:p w14:paraId="14079464" w14:textId="77777777" w:rsidR="007E0D30" w:rsidRPr="00230CF8" w:rsidRDefault="007E0D30" w:rsidP="00230CF8">
            <w:r w:rsidRPr="00230CF8">
              <w:t>специалитет</w:t>
            </w:r>
          </w:p>
        </w:tc>
        <w:tc>
          <w:tcPr>
            <w:tcW w:w="1854" w:type="dxa"/>
            <w:tcBorders>
              <w:top w:val="nil"/>
              <w:left w:val="nil"/>
              <w:bottom w:val="single" w:sz="4" w:space="0" w:color="auto"/>
              <w:right w:val="single" w:sz="4" w:space="0" w:color="auto"/>
            </w:tcBorders>
            <w:shd w:val="clear" w:color="auto" w:fill="auto"/>
            <w:noWrap/>
            <w:vAlign w:val="bottom"/>
          </w:tcPr>
          <w:p w14:paraId="01D47921" w14:textId="77777777" w:rsidR="007E0D30" w:rsidRPr="00230CF8" w:rsidRDefault="007E0D30" w:rsidP="00230CF8">
            <w:pPr>
              <w:jc w:val="right"/>
            </w:pPr>
            <w:r w:rsidRPr="00230CF8">
              <w:t>16</w:t>
            </w:r>
          </w:p>
        </w:tc>
      </w:tr>
      <w:tr w:rsidR="007E0D30" w:rsidRPr="00230CF8" w14:paraId="6AE7FD81" w14:textId="77777777" w:rsidTr="007E0D30">
        <w:trPr>
          <w:trHeight w:val="300"/>
          <w:jc w:val="center"/>
        </w:trPr>
        <w:tc>
          <w:tcPr>
            <w:tcW w:w="2920" w:type="dxa"/>
            <w:vMerge/>
            <w:tcBorders>
              <w:top w:val="nil"/>
              <w:left w:val="single" w:sz="4" w:space="0" w:color="auto"/>
              <w:bottom w:val="single" w:sz="4" w:space="0" w:color="auto"/>
              <w:right w:val="single" w:sz="4" w:space="0" w:color="auto"/>
            </w:tcBorders>
            <w:vAlign w:val="center"/>
            <w:hideMark/>
          </w:tcPr>
          <w:p w14:paraId="215BEDDC" w14:textId="77777777" w:rsidR="007E0D30" w:rsidRPr="00230CF8" w:rsidRDefault="007E0D30" w:rsidP="00230CF8">
            <w:pPr>
              <w:rPr>
                <w:color w:val="000000"/>
              </w:rPr>
            </w:pPr>
          </w:p>
        </w:tc>
        <w:tc>
          <w:tcPr>
            <w:tcW w:w="1820" w:type="dxa"/>
            <w:tcBorders>
              <w:top w:val="nil"/>
              <w:left w:val="nil"/>
              <w:bottom w:val="single" w:sz="4" w:space="0" w:color="auto"/>
              <w:right w:val="single" w:sz="4" w:space="0" w:color="auto"/>
            </w:tcBorders>
            <w:shd w:val="clear" w:color="auto" w:fill="auto"/>
            <w:noWrap/>
            <w:vAlign w:val="bottom"/>
            <w:hideMark/>
          </w:tcPr>
          <w:p w14:paraId="5EC0C405" w14:textId="77777777" w:rsidR="007E0D30" w:rsidRPr="00230CF8" w:rsidRDefault="007E0D30" w:rsidP="00230CF8">
            <w:r w:rsidRPr="00230CF8">
              <w:t>магистратура</w:t>
            </w:r>
          </w:p>
        </w:tc>
        <w:tc>
          <w:tcPr>
            <w:tcW w:w="1854" w:type="dxa"/>
            <w:tcBorders>
              <w:top w:val="nil"/>
              <w:left w:val="nil"/>
              <w:bottom w:val="single" w:sz="4" w:space="0" w:color="auto"/>
              <w:right w:val="single" w:sz="4" w:space="0" w:color="auto"/>
            </w:tcBorders>
            <w:shd w:val="clear" w:color="auto" w:fill="auto"/>
            <w:noWrap/>
            <w:vAlign w:val="bottom"/>
          </w:tcPr>
          <w:p w14:paraId="242CEF60" w14:textId="77777777" w:rsidR="007E0D30" w:rsidRPr="00230CF8" w:rsidRDefault="007E0D30" w:rsidP="00230CF8">
            <w:pPr>
              <w:jc w:val="right"/>
            </w:pPr>
            <w:r w:rsidRPr="00230CF8">
              <w:t>12</w:t>
            </w:r>
          </w:p>
        </w:tc>
      </w:tr>
      <w:tr w:rsidR="007E0D30" w:rsidRPr="00230CF8" w14:paraId="6415BF53" w14:textId="77777777" w:rsidTr="007E0D30">
        <w:trPr>
          <w:trHeight w:val="300"/>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60F53094" w14:textId="77777777" w:rsidR="007E0D30" w:rsidRPr="00230CF8" w:rsidRDefault="007E0D30" w:rsidP="00230CF8">
            <w:pPr>
              <w:rPr>
                <w:color w:val="000000"/>
              </w:rPr>
            </w:pPr>
            <w:r w:rsidRPr="00230CF8">
              <w:rPr>
                <w:color w:val="000000"/>
              </w:rPr>
              <w:t>Красноярский край</w:t>
            </w:r>
          </w:p>
        </w:tc>
        <w:tc>
          <w:tcPr>
            <w:tcW w:w="1820" w:type="dxa"/>
            <w:tcBorders>
              <w:top w:val="nil"/>
              <w:left w:val="nil"/>
              <w:bottom w:val="single" w:sz="4" w:space="0" w:color="auto"/>
              <w:right w:val="single" w:sz="4" w:space="0" w:color="auto"/>
            </w:tcBorders>
            <w:shd w:val="clear" w:color="auto" w:fill="auto"/>
            <w:noWrap/>
            <w:vAlign w:val="bottom"/>
            <w:hideMark/>
          </w:tcPr>
          <w:p w14:paraId="39557B34" w14:textId="77777777" w:rsidR="007E0D30" w:rsidRPr="00230CF8" w:rsidRDefault="007E0D30" w:rsidP="00230CF8">
            <w:r w:rsidRPr="00230CF8">
              <w:t>бакалавриат</w:t>
            </w:r>
          </w:p>
        </w:tc>
        <w:tc>
          <w:tcPr>
            <w:tcW w:w="1854" w:type="dxa"/>
            <w:tcBorders>
              <w:top w:val="nil"/>
              <w:left w:val="nil"/>
              <w:bottom w:val="single" w:sz="4" w:space="0" w:color="auto"/>
              <w:right w:val="single" w:sz="4" w:space="0" w:color="auto"/>
            </w:tcBorders>
            <w:shd w:val="clear" w:color="auto" w:fill="auto"/>
            <w:noWrap/>
            <w:vAlign w:val="bottom"/>
          </w:tcPr>
          <w:p w14:paraId="1F6440C6" w14:textId="77777777" w:rsidR="007E0D30" w:rsidRPr="00230CF8" w:rsidRDefault="007E0D30" w:rsidP="00230CF8">
            <w:pPr>
              <w:jc w:val="right"/>
            </w:pPr>
            <w:r w:rsidRPr="00230CF8">
              <w:t>20</w:t>
            </w:r>
          </w:p>
        </w:tc>
      </w:tr>
      <w:tr w:rsidR="007E0D30" w:rsidRPr="00230CF8" w14:paraId="71C4ADCB" w14:textId="77777777" w:rsidTr="007E0D30">
        <w:trPr>
          <w:trHeight w:val="300"/>
          <w:jc w:val="center"/>
        </w:trPr>
        <w:tc>
          <w:tcPr>
            <w:tcW w:w="2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59B35D" w14:textId="77777777" w:rsidR="007E0D30" w:rsidRPr="00230CF8" w:rsidRDefault="007E0D30" w:rsidP="00230CF8">
            <w:pPr>
              <w:rPr>
                <w:color w:val="000000"/>
              </w:rPr>
            </w:pPr>
            <w:r w:rsidRPr="00230CF8">
              <w:rPr>
                <w:color w:val="000000"/>
              </w:rPr>
              <w:t>Новосибирская область</w:t>
            </w:r>
          </w:p>
        </w:tc>
        <w:tc>
          <w:tcPr>
            <w:tcW w:w="1820" w:type="dxa"/>
            <w:tcBorders>
              <w:top w:val="nil"/>
              <w:left w:val="nil"/>
              <w:bottom w:val="single" w:sz="4" w:space="0" w:color="auto"/>
              <w:right w:val="single" w:sz="4" w:space="0" w:color="auto"/>
            </w:tcBorders>
            <w:shd w:val="clear" w:color="auto" w:fill="auto"/>
            <w:noWrap/>
            <w:vAlign w:val="bottom"/>
            <w:hideMark/>
          </w:tcPr>
          <w:p w14:paraId="5942B2F4" w14:textId="77777777" w:rsidR="007E0D30" w:rsidRPr="00230CF8" w:rsidRDefault="007E0D30" w:rsidP="00230CF8">
            <w:r w:rsidRPr="00230CF8">
              <w:t>бакалавриат</w:t>
            </w:r>
          </w:p>
        </w:tc>
        <w:tc>
          <w:tcPr>
            <w:tcW w:w="1854" w:type="dxa"/>
            <w:tcBorders>
              <w:top w:val="nil"/>
              <w:left w:val="nil"/>
              <w:bottom w:val="single" w:sz="4" w:space="0" w:color="auto"/>
              <w:right w:val="single" w:sz="4" w:space="0" w:color="auto"/>
            </w:tcBorders>
            <w:shd w:val="clear" w:color="auto" w:fill="auto"/>
            <w:noWrap/>
            <w:vAlign w:val="bottom"/>
          </w:tcPr>
          <w:p w14:paraId="6ED80F02" w14:textId="77777777" w:rsidR="007E0D30" w:rsidRPr="00230CF8" w:rsidRDefault="007E0D30" w:rsidP="00230CF8">
            <w:pPr>
              <w:jc w:val="right"/>
            </w:pPr>
            <w:r w:rsidRPr="00230CF8">
              <w:t>61</w:t>
            </w:r>
          </w:p>
        </w:tc>
      </w:tr>
      <w:tr w:rsidR="007E0D30" w:rsidRPr="00230CF8" w14:paraId="1D74E4CD" w14:textId="77777777" w:rsidTr="007E0D30">
        <w:trPr>
          <w:trHeight w:val="300"/>
          <w:jc w:val="center"/>
        </w:trPr>
        <w:tc>
          <w:tcPr>
            <w:tcW w:w="2920" w:type="dxa"/>
            <w:vMerge/>
            <w:tcBorders>
              <w:top w:val="nil"/>
              <w:left w:val="single" w:sz="4" w:space="0" w:color="auto"/>
              <w:bottom w:val="single" w:sz="4" w:space="0" w:color="auto"/>
              <w:right w:val="single" w:sz="4" w:space="0" w:color="auto"/>
            </w:tcBorders>
            <w:vAlign w:val="center"/>
            <w:hideMark/>
          </w:tcPr>
          <w:p w14:paraId="214C3E82" w14:textId="77777777" w:rsidR="007E0D30" w:rsidRPr="00230CF8" w:rsidRDefault="007E0D30" w:rsidP="00230CF8">
            <w:pPr>
              <w:rPr>
                <w:color w:val="000000"/>
              </w:rPr>
            </w:pPr>
          </w:p>
        </w:tc>
        <w:tc>
          <w:tcPr>
            <w:tcW w:w="1820" w:type="dxa"/>
            <w:tcBorders>
              <w:top w:val="nil"/>
              <w:left w:val="nil"/>
              <w:bottom w:val="single" w:sz="4" w:space="0" w:color="auto"/>
              <w:right w:val="single" w:sz="4" w:space="0" w:color="auto"/>
            </w:tcBorders>
            <w:shd w:val="clear" w:color="auto" w:fill="auto"/>
            <w:noWrap/>
            <w:vAlign w:val="bottom"/>
            <w:hideMark/>
          </w:tcPr>
          <w:p w14:paraId="0506BB26" w14:textId="77777777" w:rsidR="007E0D30" w:rsidRPr="00230CF8" w:rsidRDefault="007E0D30" w:rsidP="00230CF8">
            <w:r w:rsidRPr="00230CF8">
              <w:t>магистратура</w:t>
            </w:r>
          </w:p>
        </w:tc>
        <w:tc>
          <w:tcPr>
            <w:tcW w:w="1854" w:type="dxa"/>
            <w:tcBorders>
              <w:top w:val="nil"/>
              <w:left w:val="nil"/>
              <w:bottom w:val="single" w:sz="4" w:space="0" w:color="auto"/>
              <w:right w:val="single" w:sz="4" w:space="0" w:color="auto"/>
            </w:tcBorders>
            <w:shd w:val="clear" w:color="auto" w:fill="auto"/>
            <w:noWrap/>
            <w:vAlign w:val="bottom"/>
          </w:tcPr>
          <w:p w14:paraId="6E4663F0" w14:textId="77777777" w:rsidR="007E0D30" w:rsidRPr="00230CF8" w:rsidRDefault="007E0D30" w:rsidP="00230CF8">
            <w:pPr>
              <w:jc w:val="right"/>
            </w:pPr>
            <w:r w:rsidRPr="00230CF8">
              <w:t>14</w:t>
            </w:r>
          </w:p>
        </w:tc>
      </w:tr>
      <w:tr w:rsidR="007E0D30" w:rsidRPr="00230CF8" w14:paraId="4A15CB62" w14:textId="77777777" w:rsidTr="007E0D30">
        <w:trPr>
          <w:trHeight w:val="300"/>
          <w:jc w:val="center"/>
        </w:trPr>
        <w:tc>
          <w:tcPr>
            <w:tcW w:w="2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7A54A1" w14:textId="77777777" w:rsidR="007E0D30" w:rsidRPr="00230CF8" w:rsidRDefault="007E0D30" w:rsidP="00230CF8">
            <w:pPr>
              <w:rPr>
                <w:color w:val="000000"/>
              </w:rPr>
            </w:pPr>
            <w:r w:rsidRPr="00230CF8">
              <w:rPr>
                <w:color w:val="000000"/>
              </w:rPr>
              <w:t>Республика Алтай</w:t>
            </w:r>
          </w:p>
        </w:tc>
        <w:tc>
          <w:tcPr>
            <w:tcW w:w="1820" w:type="dxa"/>
            <w:tcBorders>
              <w:top w:val="nil"/>
              <w:left w:val="nil"/>
              <w:bottom w:val="single" w:sz="4" w:space="0" w:color="auto"/>
              <w:right w:val="single" w:sz="4" w:space="0" w:color="auto"/>
            </w:tcBorders>
            <w:shd w:val="clear" w:color="auto" w:fill="auto"/>
            <w:noWrap/>
            <w:vAlign w:val="bottom"/>
            <w:hideMark/>
          </w:tcPr>
          <w:p w14:paraId="780D7B41" w14:textId="77777777" w:rsidR="007E0D30" w:rsidRPr="00230CF8" w:rsidRDefault="007E0D30" w:rsidP="00230CF8">
            <w:r w:rsidRPr="00230CF8">
              <w:t>бакалавриат</w:t>
            </w:r>
          </w:p>
        </w:tc>
        <w:tc>
          <w:tcPr>
            <w:tcW w:w="1854" w:type="dxa"/>
            <w:tcBorders>
              <w:top w:val="nil"/>
              <w:left w:val="nil"/>
              <w:bottom w:val="single" w:sz="4" w:space="0" w:color="auto"/>
              <w:right w:val="single" w:sz="4" w:space="0" w:color="auto"/>
            </w:tcBorders>
            <w:shd w:val="clear" w:color="auto" w:fill="auto"/>
            <w:noWrap/>
            <w:vAlign w:val="bottom"/>
          </w:tcPr>
          <w:p w14:paraId="383E537E" w14:textId="77777777" w:rsidR="007E0D30" w:rsidRPr="00230CF8" w:rsidRDefault="007E0D30" w:rsidP="00230CF8">
            <w:pPr>
              <w:jc w:val="right"/>
            </w:pPr>
            <w:r w:rsidRPr="00230CF8">
              <w:t>283</w:t>
            </w:r>
          </w:p>
        </w:tc>
      </w:tr>
      <w:tr w:rsidR="007E0D30" w:rsidRPr="00230CF8" w14:paraId="3DBAAF7C" w14:textId="77777777" w:rsidTr="007E0D30">
        <w:trPr>
          <w:trHeight w:val="300"/>
          <w:jc w:val="center"/>
        </w:trPr>
        <w:tc>
          <w:tcPr>
            <w:tcW w:w="2920" w:type="dxa"/>
            <w:vMerge/>
            <w:tcBorders>
              <w:top w:val="nil"/>
              <w:left w:val="single" w:sz="4" w:space="0" w:color="auto"/>
              <w:bottom w:val="single" w:sz="4" w:space="0" w:color="auto"/>
              <w:right w:val="single" w:sz="4" w:space="0" w:color="auto"/>
            </w:tcBorders>
            <w:shd w:val="clear" w:color="auto" w:fill="auto"/>
            <w:noWrap/>
            <w:vAlign w:val="center"/>
          </w:tcPr>
          <w:p w14:paraId="41285ACC" w14:textId="77777777" w:rsidR="007E0D30" w:rsidRPr="00230CF8" w:rsidRDefault="007E0D30" w:rsidP="00230CF8">
            <w:pPr>
              <w:rPr>
                <w:color w:val="000000"/>
              </w:rPr>
            </w:pPr>
          </w:p>
        </w:tc>
        <w:tc>
          <w:tcPr>
            <w:tcW w:w="1820" w:type="dxa"/>
            <w:tcBorders>
              <w:top w:val="nil"/>
              <w:left w:val="nil"/>
              <w:bottom w:val="single" w:sz="4" w:space="0" w:color="auto"/>
              <w:right w:val="single" w:sz="4" w:space="0" w:color="auto"/>
            </w:tcBorders>
            <w:shd w:val="clear" w:color="auto" w:fill="auto"/>
            <w:noWrap/>
            <w:vAlign w:val="bottom"/>
          </w:tcPr>
          <w:p w14:paraId="4430290A" w14:textId="77777777" w:rsidR="007E0D30" w:rsidRPr="00230CF8" w:rsidRDefault="007E0D30" w:rsidP="00230CF8">
            <w:r w:rsidRPr="00230CF8">
              <w:t>специалитет</w:t>
            </w:r>
          </w:p>
        </w:tc>
        <w:tc>
          <w:tcPr>
            <w:tcW w:w="1854" w:type="dxa"/>
            <w:tcBorders>
              <w:top w:val="nil"/>
              <w:left w:val="nil"/>
              <w:bottom w:val="single" w:sz="4" w:space="0" w:color="auto"/>
              <w:right w:val="single" w:sz="4" w:space="0" w:color="auto"/>
            </w:tcBorders>
            <w:shd w:val="clear" w:color="auto" w:fill="auto"/>
            <w:noWrap/>
            <w:vAlign w:val="bottom"/>
          </w:tcPr>
          <w:p w14:paraId="06A331D0" w14:textId="77777777" w:rsidR="007E0D30" w:rsidRPr="00230CF8" w:rsidRDefault="007E0D30" w:rsidP="00230CF8">
            <w:pPr>
              <w:jc w:val="right"/>
            </w:pPr>
            <w:r w:rsidRPr="00230CF8">
              <w:t>37</w:t>
            </w:r>
          </w:p>
        </w:tc>
      </w:tr>
      <w:tr w:rsidR="007E0D30" w:rsidRPr="00230CF8" w14:paraId="48197BFC" w14:textId="77777777" w:rsidTr="007E0D30">
        <w:trPr>
          <w:trHeight w:val="300"/>
          <w:jc w:val="center"/>
        </w:trPr>
        <w:tc>
          <w:tcPr>
            <w:tcW w:w="2920" w:type="dxa"/>
            <w:vMerge/>
            <w:tcBorders>
              <w:top w:val="nil"/>
              <w:left w:val="single" w:sz="4" w:space="0" w:color="auto"/>
              <w:bottom w:val="single" w:sz="4" w:space="0" w:color="auto"/>
              <w:right w:val="single" w:sz="4" w:space="0" w:color="auto"/>
            </w:tcBorders>
            <w:vAlign w:val="center"/>
            <w:hideMark/>
          </w:tcPr>
          <w:p w14:paraId="3DEB075B" w14:textId="77777777" w:rsidR="007E0D30" w:rsidRPr="00230CF8" w:rsidRDefault="007E0D30" w:rsidP="00230CF8">
            <w:pPr>
              <w:rPr>
                <w:color w:val="000000"/>
              </w:rPr>
            </w:pPr>
          </w:p>
        </w:tc>
        <w:tc>
          <w:tcPr>
            <w:tcW w:w="1820" w:type="dxa"/>
            <w:tcBorders>
              <w:top w:val="nil"/>
              <w:left w:val="nil"/>
              <w:bottom w:val="single" w:sz="4" w:space="0" w:color="auto"/>
              <w:right w:val="single" w:sz="4" w:space="0" w:color="auto"/>
            </w:tcBorders>
            <w:shd w:val="clear" w:color="auto" w:fill="auto"/>
            <w:noWrap/>
            <w:vAlign w:val="bottom"/>
            <w:hideMark/>
          </w:tcPr>
          <w:p w14:paraId="7C8609B1" w14:textId="77777777" w:rsidR="007E0D30" w:rsidRPr="00230CF8" w:rsidRDefault="007E0D30" w:rsidP="00230CF8">
            <w:pPr>
              <w:rPr>
                <w:color w:val="000000"/>
              </w:rPr>
            </w:pPr>
            <w:r w:rsidRPr="00230CF8">
              <w:rPr>
                <w:color w:val="000000"/>
              </w:rPr>
              <w:t>магистратура</w:t>
            </w:r>
          </w:p>
        </w:tc>
        <w:tc>
          <w:tcPr>
            <w:tcW w:w="1854" w:type="dxa"/>
            <w:tcBorders>
              <w:top w:val="nil"/>
              <w:left w:val="nil"/>
              <w:bottom w:val="single" w:sz="4" w:space="0" w:color="auto"/>
              <w:right w:val="single" w:sz="4" w:space="0" w:color="auto"/>
            </w:tcBorders>
            <w:shd w:val="clear" w:color="auto" w:fill="auto"/>
            <w:noWrap/>
            <w:vAlign w:val="bottom"/>
          </w:tcPr>
          <w:p w14:paraId="3D2ED120" w14:textId="77777777" w:rsidR="007E0D30" w:rsidRPr="00230CF8" w:rsidRDefault="007E0D30" w:rsidP="00230CF8">
            <w:pPr>
              <w:jc w:val="right"/>
              <w:rPr>
                <w:color w:val="000000"/>
              </w:rPr>
            </w:pPr>
            <w:r w:rsidRPr="00230CF8">
              <w:rPr>
                <w:color w:val="000000"/>
              </w:rPr>
              <w:t>76</w:t>
            </w:r>
          </w:p>
        </w:tc>
      </w:tr>
      <w:tr w:rsidR="007E0D30" w:rsidRPr="00230CF8" w14:paraId="35066027" w14:textId="77777777" w:rsidTr="007E0D30">
        <w:trPr>
          <w:trHeight w:val="300"/>
          <w:jc w:val="center"/>
        </w:trPr>
        <w:tc>
          <w:tcPr>
            <w:tcW w:w="2920" w:type="dxa"/>
            <w:vMerge/>
            <w:tcBorders>
              <w:top w:val="nil"/>
              <w:left w:val="single" w:sz="4" w:space="0" w:color="auto"/>
              <w:bottom w:val="single" w:sz="4" w:space="0" w:color="auto"/>
              <w:right w:val="single" w:sz="4" w:space="0" w:color="auto"/>
            </w:tcBorders>
            <w:vAlign w:val="center"/>
            <w:hideMark/>
          </w:tcPr>
          <w:p w14:paraId="14B657B4" w14:textId="77777777" w:rsidR="007E0D30" w:rsidRPr="00230CF8" w:rsidRDefault="007E0D30" w:rsidP="00230CF8">
            <w:pPr>
              <w:rPr>
                <w:color w:val="000000"/>
              </w:rPr>
            </w:pPr>
          </w:p>
        </w:tc>
        <w:tc>
          <w:tcPr>
            <w:tcW w:w="1820" w:type="dxa"/>
            <w:tcBorders>
              <w:top w:val="nil"/>
              <w:left w:val="nil"/>
              <w:bottom w:val="single" w:sz="4" w:space="0" w:color="auto"/>
              <w:right w:val="single" w:sz="4" w:space="0" w:color="auto"/>
            </w:tcBorders>
            <w:shd w:val="clear" w:color="auto" w:fill="auto"/>
            <w:noWrap/>
            <w:vAlign w:val="bottom"/>
            <w:hideMark/>
          </w:tcPr>
          <w:p w14:paraId="324F501C" w14:textId="77777777" w:rsidR="007E0D30" w:rsidRPr="00230CF8" w:rsidRDefault="007E0D30" w:rsidP="00230CF8">
            <w:pPr>
              <w:rPr>
                <w:color w:val="000000"/>
              </w:rPr>
            </w:pPr>
            <w:r w:rsidRPr="00230CF8">
              <w:rPr>
                <w:color w:val="000000"/>
              </w:rPr>
              <w:t>СПО</w:t>
            </w:r>
          </w:p>
        </w:tc>
        <w:tc>
          <w:tcPr>
            <w:tcW w:w="1854" w:type="dxa"/>
            <w:tcBorders>
              <w:top w:val="nil"/>
              <w:left w:val="nil"/>
              <w:bottom w:val="single" w:sz="4" w:space="0" w:color="auto"/>
              <w:right w:val="single" w:sz="4" w:space="0" w:color="auto"/>
            </w:tcBorders>
            <w:shd w:val="clear" w:color="auto" w:fill="auto"/>
            <w:noWrap/>
            <w:vAlign w:val="bottom"/>
          </w:tcPr>
          <w:p w14:paraId="27C11319" w14:textId="77777777" w:rsidR="007E0D30" w:rsidRPr="00230CF8" w:rsidRDefault="007E0D30" w:rsidP="00230CF8">
            <w:pPr>
              <w:jc w:val="right"/>
              <w:rPr>
                <w:color w:val="000000"/>
              </w:rPr>
            </w:pPr>
            <w:r w:rsidRPr="00230CF8">
              <w:rPr>
                <w:color w:val="000000"/>
              </w:rPr>
              <w:t>35</w:t>
            </w:r>
          </w:p>
        </w:tc>
      </w:tr>
      <w:tr w:rsidR="007E0D30" w:rsidRPr="00230CF8" w14:paraId="2135FDEB" w14:textId="77777777" w:rsidTr="007E0D30">
        <w:trPr>
          <w:trHeight w:val="300"/>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50A3893D" w14:textId="77777777" w:rsidR="007E0D30" w:rsidRPr="00230CF8" w:rsidRDefault="007E0D30" w:rsidP="00230CF8">
            <w:pPr>
              <w:rPr>
                <w:color w:val="000000"/>
              </w:rPr>
            </w:pPr>
            <w:r w:rsidRPr="00230CF8">
              <w:rPr>
                <w:color w:val="000000"/>
              </w:rPr>
              <w:t>Республика Тыва</w:t>
            </w:r>
          </w:p>
        </w:tc>
        <w:tc>
          <w:tcPr>
            <w:tcW w:w="1820" w:type="dxa"/>
            <w:tcBorders>
              <w:top w:val="nil"/>
              <w:left w:val="nil"/>
              <w:bottom w:val="single" w:sz="4" w:space="0" w:color="auto"/>
              <w:right w:val="single" w:sz="4" w:space="0" w:color="auto"/>
            </w:tcBorders>
            <w:shd w:val="clear" w:color="auto" w:fill="auto"/>
            <w:noWrap/>
            <w:vAlign w:val="bottom"/>
            <w:hideMark/>
          </w:tcPr>
          <w:p w14:paraId="2CD4D788" w14:textId="77777777" w:rsidR="007E0D30" w:rsidRPr="00230CF8" w:rsidRDefault="007E0D30" w:rsidP="00230CF8">
            <w:pPr>
              <w:rPr>
                <w:color w:val="000000"/>
              </w:rPr>
            </w:pPr>
            <w:r w:rsidRPr="00230CF8">
              <w:rPr>
                <w:color w:val="000000"/>
              </w:rPr>
              <w:t>бакалавриат</w:t>
            </w:r>
          </w:p>
        </w:tc>
        <w:tc>
          <w:tcPr>
            <w:tcW w:w="1854" w:type="dxa"/>
            <w:tcBorders>
              <w:top w:val="nil"/>
              <w:left w:val="nil"/>
              <w:bottom w:val="single" w:sz="4" w:space="0" w:color="auto"/>
              <w:right w:val="single" w:sz="4" w:space="0" w:color="auto"/>
            </w:tcBorders>
            <w:shd w:val="clear" w:color="auto" w:fill="auto"/>
            <w:noWrap/>
            <w:vAlign w:val="bottom"/>
          </w:tcPr>
          <w:p w14:paraId="7C5D453C" w14:textId="77777777" w:rsidR="007E0D30" w:rsidRPr="00230CF8" w:rsidRDefault="007E0D30" w:rsidP="00230CF8">
            <w:pPr>
              <w:jc w:val="right"/>
              <w:rPr>
                <w:color w:val="000000"/>
              </w:rPr>
            </w:pPr>
            <w:r w:rsidRPr="00230CF8">
              <w:rPr>
                <w:color w:val="000000"/>
              </w:rPr>
              <w:t>24</w:t>
            </w:r>
          </w:p>
        </w:tc>
      </w:tr>
      <w:tr w:rsidR="007E0D30" w:rsidRPr="00230CF8" w14:paraId="798C0DC4" w14:textId="77777777" w:rsidTr="007E0D30">
        <w:trPr>
          <w:trHeight w:val="300"/>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2F5AE23C" w14:textId="77777777" w:rsidR="007E0D30" w:rsidRPr="00230CF8" w:rsidRDefault="007E0D30" w:rsidP="00230CF8">
            <w:pPr>
              <w:rPr>
                <w:color w:val="000000"/>
              </w:rPr>
            </w:pPr>
            <w:r w:rsidRPr="00230CF8">
              <w:rPr>
                <w:color w:val="000000"/>
              </w:rPr>
              <w:t>Республика Хакасия</w:t>
            </w:r>
          </w:p>
        </w:tc>
        <w:tc>
          <w:tcPr>
            <w:tcW w:w="1820" w:type="dxa"/>
            <w:tcBorders>
              <w:top w:val="nil"/>
              <w:left w:val="nil"/>
              <w:bottom w:val="single" w:sz="4" w:space="0" w:color="auto"/>
              <w:right w:val="single" w:sz="4" w:space="0" w:color="auto"/>
            </w:tcBorders>
            <w:shd w:val="clear" w:color="auto" w:fill="auto"/>
            <w:noWrap/>
            <w:vAlign w:val="bottom"/>
            <w:hideMark/>
          </w:tcPr>
          <w:p w14:paraId="4CA5E4AC" w14:textId="77777777" w:rsidR="007E0D30" w:rsidRPr="00230CF8" w:rsidRDefault="007E0D30" w:rsidP="00230CF8">
            <w:pPr>
              <w:rPr>
                <w:color w:val="000000"/>
              </w:rPr>
            </w:pPr>
            <w:r w:rsidRPr="00230CF8">
              <w:rPr>
                <w:color w:val="000000"/>
              </w:rPr>
              <w:t>бакалавриат</w:t>
            </w:r>
          </w:p>
        </w:tc>
        <w:tc>
          <w:tcPr>
            <w:tcW w:w="1854" w:type="dxa"/>
            <w:tcBorders>
              <w:top w:val="nil"/>
              <w:left w:val="nil"/>
              <w:bottom w:val="single" w:sz="4" w:space="0" w:color="auto"/>
              <w:right w:val="single" w:sz="4" w:space="0" w:color="auto"/>
            </w:tcBorders>
            <w:shd w:val="clear" w:color="auto" w:fill="auto"/>
            <w:noWrap/>
            <w:vAlign w:val="bottom"/>
          </w:tcPr>
          <w:p w14:paraId="13428243" w14:textId="77777777" w:rsidR="007E0D30" w:rsidRPr="00230CF8" w:rsidRDefault="007E0D30" w:rsidP="00230CF8">
            <w:pPr>
              <w:jc w:val="right"/>
              <w:rPr>
                <w:color w:val="000000"/>
              </w:rPr>
            </w:pPr>
            <w:r w:rsidRPr="00230CF8">
              <w:rPr>
                <w:color w:val="000000"/>
              </w:rPr>
              <w:t>22</w:t>
            </w:r>
          </w:p>
        </w:tc>
      </w:tr>
      <w:tr w:rsidR="007E0D30" w:rsidRPr="00230CF8" w14:paraId="4B359F03" w14:textId="77777777" w:rsidTr="007E0D30">
        <w:trPr>
          <w:trHeight w:val="300"/>
          <w:jc w:val="center"/>
        </w:trPr>
        <w:tc>
          <w:tcPr>
            <w:tcW w:w="65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918B5" w14:textId="77777777" w:rsidR="007E0D30" w:rsidRPr="00230CF8" w:rsidRDefault="007E0D30" w:rsidP="00230CF8">
            <w:pPr>
              <w:jc w:val="center"/>
              <w:rPr>
                <w:color w:val="000000"/>
              </w:rPr>
            </w:pPr>
            <w:r w:rsidRPr="00230CF8">
              <w:rPr>
                <w:color w:val="000000"/>
              </w:rPr>
              <w:t>Филиал в г. Белокурихе</w:t>
            </w:r>
          </w:p>
        </w:tc>
      </w:tr>
      <w:tr w:rsidR="007E0D30" w:rsidRPr="00230CF8" w14:paraId="74CDD047" w14:textId="77777777" w:rsidTr="007E0D30">
        <w:trPr>
          <w:trHeight w:val="300"/>
          <w:jc w:val="center"/>
        </w:trPr>
        <w:tc>
          <w:tcPr>
            <w:tcW w:w="2920" w:type="dxa"/>
            <w:vMerge w:val="restart"/>
            <w:tcBorders>
              <w:top w:val="nil"/>
              <w:left w:val="single" w:sz="4" w:space="0" w:color="auto"/>
              <w:right w:val="single" w:sz="4" w:space="0" w:color="auto"/>
            </w:tcBorders>
            <w:shd w:val="clear" w:color="auto" w:fill="auto"/>
            <w:noWrap/>
            <w:vAlign w:val="center"/>
            <w:hideMark/>
          </w:tcPr>
          <w:p w14:paraId="632205F6" w14:textId="77777777" w:rsidR="007E0D30" w:rsidRPr="00230CF8" w:rsidRDefault="007E0D30" w:rsidP="00230CF8">
            <w:pPr>
              <w:rPr>
                <w:color w:val="000000"/>
              </w:rPr>
            </w:pPr>
            <w:r w:rsidRPr="00230CF8">
              <w:rPr>
                <w:color w:val="000000"/>
              </w:rPr>
              <w:t>Алтайский край</w:t>
            </w:r>
          </w:p>
        </w:tc>
        <w:tc>
          <w:tcPr>
            <w:tcW w:w="1820" w:type="dxa"/>
            <w:tcBorders>
              <w:top w:val="nil"/>
              <w:left w:val="nil"/>
              <w:bottom w:val="single" w:sz="4" w:space="0" w:color="auto"/>
              <w:right w:val="single" w:sz="4" w:space="0" w:color="auto"/>
            </w:tcBorders>
            <w:shd w:val="clear" w:color="auto" w:fill="auto"/>
            <w:noWrap/>
            <w:vAlign w:val="bottom"/>
            <w:hideMark/>
          </w:tcPr>
          <w:p w14:paraId="2B4BA056" w14:textId="77777777" w:rsidR="007E0D30" w:rsidRPr="00230CF8" w:rsidRDefault="007E0D30" w:rsidP="00230CF8">
            <w:pPr>
              <w:rPr>
                <w:color w:val="000000"/>
              </w:rPr>
            </w:pPr>
            <w:r w:rsidRPr="00230CF8">
              <w:rPr>
                <w:color w:val="000000"/>
              </w:rPr>
              <w:t>бакалавриат</w:t>
            </w:r>
          </w:p>
        </w:tc>
        <w:tc>
          <w:tcPr>
            <w:tcW w:w="1854" w:type="dxa"/>
            <w:tcBorders>
              <w:top w:val="nil"/>
              <w:left w:val="nil"/>
              <w:bottom w:val="single" w:sz="4" w:space="0" w:color="auto"/>
              <w:right w:val="single" w:sz="4" w:space="0" w:color="auto"/>
            </w:tcBorders>
            <w:shd w:val="clear" w:color="auto" w:fill="auto"/>
            <w:noWrap/>
            <w:vAlign w:val="bottom"/>
            <w:hideMark/>
          </w:tcPr>
          <w:p w14:paraId="0F52C149" w14:textId="77777777" w:rsidR="007E0D30" w:rsidRPr="00230CF8" w:rsidRDefault="007E0D30" w:rsidP="00230CF8">
            <w:pPr>
              <w:jc w:val="right"/>
              <w:rPr>
                <w:color w:val="000000"/>
              </w:rPr>
            </w:pPr>
            <w:r w:rsidRPr="00230CF8">
              <w:rPr>
                <w:color w:val="000000"/>
              </w:rPr>
              <w:t>26</w:t>
            </w:r>
          </w:p>
        </w:tc>
      </w:tr>
      <w:tr w:rsidR="007E0D30" w:rsidRPr="00230CF8" w14:paraId="710DEAEF" w14:textId="77777777" w:rsidTr="007E0D30">
        <w:trPr>
          <w:trHeight w:val="300"/>
          <w:jc w:val="center"/>
        </w:trPr>
        <w:tc>
          <w:tcPr>
            <w:tcW w:w="2920" w:type="dxa"/>
            <w:vMerge/>
            <w:tcBorders>
              <w:left w:val="single" w:sz="4" w:space="0" w:color="auto"/>
              <w:bottom w:val="single" w:sz="4" w:space="0" w:color="auto"/>
              <w:right w:val="single" w:sz="4" w:space="0" w:color="auto"/>
            </w:tcBorders>
            <w:shd w:val="clear" w:color="auto" w:fill="auto"/>
            <w:noWrap/>
            <w:vAlign w:val="bottom"/>
          </w:tcPr>
          <w:p w14:paraId="16BC2DEE" w14:textId="77777777" w:rsidR="007E0D30" w:rsidRPr="00230CF8" w:rsidRDefault="007E0D30" w:rsidP="00230CF8">
            <w:pPr>
              <w:rPr>
                <w:color w:val="000000"/>
              </w:rPr>
            </w:pPr>
          </w:p>
        </w:tc>
        <w:tc>
          <w:tcPr>
            <w:tcW w:w="1820" w:type="dxa"/>
            <w:tcBorders>
              <w:top w:val="nil"/>
              <w:left w:val="nil"/>
              <w:bottom w:val="single" w:sz="4" w:space="0" w:color="auto"/>
              <w:right w:val="single" w:sz="4" w:space="0" w:color="auto"/>
            </w:tcBorders>
            <w:shd w:val="clear" w:color="auto" w:fill="auto"/>
            <w:noWrap/>
            <w:vAlign w:val="bottom"/>
          </w:tcPr>
          <w:p w14:paraId="4C3AB9EF" w14:textId="77777777" w:rsidR="007E0D30" w:rsidRPr="00230CF8" w:rsidRDefault="007E0D30" w:rsidP="00230CF8">
            <w:pPr>
              <w:rPr>
                <w:color w:val="000000"/>
              </w:rPr>
            </w:pPr>
            <w:r w:rsidRPr="00230CF8">
              <w:rPr>
                <w:color w:val="000000"/>
              </w:rPr>
              <w:t>СПО</w:t>
            </w:r>
          </w:p>
        </w:tc>
        <w:tc>
          <w:tcPr>
            <w:tcW w:w="1854" w:type="dxa"/>
            <w:tcBorders>
              <w:top w:val="nil"/>
              <w:left w:val="nil"/>
              <w:bottom w:val="single" w:sz="4" w:space="0" w:color="auto"/>
              <w:right w:val="single" w:sz="4" w:space="0" w:color="auto"/>
            </w:tcBorders>
            <w:shd w:val="clear" w:color="auto" w:fill="auto"/>
            <w:noWrap/>
            <w:vAlign w:val="bottom"/>
          </w:tcPr>
          <w:p w14:paraId="03FBE1B1" w14:textId="77777777" w:rsidR="007E0D30" w:rsidRPr="00230CF8" w:rsidRDefault="007E0D30" w:rsidP="00230CF8">
            <w:pPr>
              <w:jc w:val="right"/>
              <w:rPr>
                <w:color w:val="000000"/>
              </w:rPr>
            </w:pPr>
            <w:r w:rsidRPr="00230CF8">
              <w:rPr>
                <w:color w:val="000000"/>
              </w:rPr>
              <w:t>32</w:t>
            </w:r>
          </w:p>
        </w:tc>
      </w:tr>
      <w:tr w:rsidR="007E0D30" w:rsidRPr="00230CF8" w14:paraId="5AFFDF65" w14:textId="77777777" w:rsidTr="007E0D30">
        <w:trPr>
          <w:trHeight w:val="300"/>
          <w:jc w:val="center"/>
        </w:trPr>
        <w:tc>
          <w:tcPr>
            <w:tcW w:w="65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AD666" w14:textId="77777777" w:rsidR="007E0D30" w:rsidRPr="00230CF8" w:rsidRDefault="007E0D30" w:rsidP="00230CF8">
            <w:pPr>
              <w:jc w:val="center"/>
              <w:rPr>
                <w:color w:val="000000"/>
              </w:rPr>
            </w:pPr>
            <w:r w:rsidRPr="00230CF8">
              <w:rPr>
                <w:color w:val="000000"/>
              </w:rPr>
              <w:t>Филиал в г. Бийске</w:t>
            </w:r>
          </w:p>
        </w:tc>
      </w:tr>
      <w:tr w:rsidR="007E0D30" w:rsidRPr="00230CF8" w14:paraId="61463946" w14:textId="77777777" w:rsidTr="007E0D30">
        <w:trPr>
          <w:trHeight w:val="300"/>
          <w:jc w:val="center"/>
        </w:trPr>
        <w:tc>
          <w:tcPr>
            <w:tcW w:w="2920" w:type="dxa"/>
            <w:vMerge w:val="restart"/>
            <w:tcBorders>
              <w:top w:val="nil"/>
              <w:left w:val="single" w:sz="4" w:space="0" w:color="auto"/>
              <w:right w:val="single" w:sz="4" w:space="0" w:color="auto"/>
            </w:tcBorders>
            <w:shd w:val="clear" w:color="auto" w:fill="auto"/>
            <w:noWrap/>
            <w:vAlign w:val="center"/>
          </w:tcPr>
          <w:p w14:paraId="252A0574" w14:textId="77777777" w:rsidR="007E0D30" w:rsidRPr="00230CF8" w:rsidRDefault="007E0D30" w:rsidP="00230CF8">
            <w:pPr>
              <w:rPr>
                <w:color w:val="000000"/>
              </w:rPr>
            </w:pPr>
            <w:r w:rsidRPr="00230CF8">
              <w:rPr>
                <w:color w:val="000000"/>
              </w:rPr>
              <w:t>Алтайский край</w:t>
            </w:r>
          </w:p>
        </w:tc>
        <w:tc>
          <w:tcPr>
            <w:tcW w:w="1820" w:type="dxa"/>
            <w:tcBorders>
              <w:top w:val="nil"/>
              <w:left w:val="nil"/>
              <w:bottom w:val="single" w:sz="4" w:space="0" w:color="auto"/>
              <w:right w:val="single" w:sz="4" w:space="0" w:color="auto"/>
            </w:tcBorders>
            <w:shd w:val="clear" w:color="auto" w:fill="auto"/>
            <w:noWrap/>
            <w:vAlign w:val="bottom"/>
          </w:tcPr>
          <w:p w14:paraId="581FEBDC" w14:textId="77777777" w:rsidR="007E0D30" w:rsidRPr="00230CF8" w:rsidRDefault="007E0D30" w:rsidP="00230CF8">
            <w:pPr>
              <w:rPr>
                <w:color w:val="000000"/>
              </w:rPr>
            </w:pPr>
            <w:r w:rsidRPr="00230CF8">
              <w:rPr>
                <w:color w:val="000000"/>
              </w:rPr>
              <w:t>бакалавриат</w:t>
            </w:r>
          </w:p>
        </w:tc>
        <w:tc>
          <w:tcPr>
            <w:tcW w:w="1854" w:type="dxa"/>
            <w:tcBorders>
              <w:top w:val="nil"/>
              <w:left w:val="nil"/>
              <w:bottom w:val="single" w:sz="4" w:space="0" w:color="auto"/>
              <w:right w:val="single" w:sz="4" w:space="0" w:color="auto"/>
            </w:tcBorders>
            <w:shd w:val="clear" w:color="auto" w:fill="auto"/>
            <w:noWrap/>
            <w:vAlign w:val="bottom"/>
          </w:tcPr>
          <w:p w14:paraId="5BA84404" w14:textId="77777777" w:rsidR="007E0D30" w:rsidRPr="00230CF8" w:rsidRDefault="007E0D30" w:rsidP="00230CF8">
            <w:pPr>
              <w:jc w:val="right"/>
              <w:rPr>
                <w:color w:val="000000"/>
              </w:rPr>
            </w:pPr>
            <w:r w:rsidRPr="00230CF8">
              <w:rPr>
                <w:color w:val="000000"/>
              </w:rPr>
              <w:t>36</w:t>
            </w:r>
          </w:p>
        </w:tc>
      </w:tr>
      <w:tr w:rsidR="007E0D30" w:rsidRPr="00230CF8" w14:paraId="1213787E" w14:textId="77777777" w:rsidTr="007E0D30">
        <w:trPr>
          <w:trHeight w:val="300"/>
          <w:jc w:val="center"/>
        </w:trPr>
        <w:tc>
          <w:tcPr>
            <w:tcW w:w="2920" w:type="dxa"/>
            <w:vMerge/>
            <w:tcBorders>
              <w:left w:val="single" w:sz="4" w:space="0" w:color="auto"/>
              <w:bottom w:val="single" w:sz="4" w:space="0" w:color="auto"/>
              <w:right w:val="single" w:sz="4" w:space="0" w:color="auto"/>
            </w:tcBorders>
            <w:shd w:val="clear" w:color="auto" w:fill="auto"/>
            <w:noWrap/>
            <w:vAlign w:val="bottom"/>
            <w:hideMark/>
          </w:tcPr>
          <w:p w14:paraId="5E101AE1" w14:textId="77777777" w:rsidR="007E0D30" w:rsidRPr="00230CF8" w:rsidRDefault="007E0D30" w:rsidP="00230CF8">
            <w:pPr>
              <w:rPr>
                <w:color w:val="000000"/>
              </w:rPr>
            </w:pPr>
          </w:p>
        </w:tc>
        <w:tc>
          <w:tcPr>
            <w:tcW w:w="1820" w:type="dxa"/>
            <w:tcBorders>
              <w:top w:val="nil"/>
              <w:left w:val="nil"/>
              <w:bottom w:val="single" w:sz="4" w:space="0" w:color="auto"/>
              <w:right w:val="single" w:sz="4" w:space="0" w:color="auto"/>
            </w:tcBorders>
            <w:shd w:val="clear" w:color="auto" w:fill="auto"/>
            <w:noWrap/>
            <w:vAlign w:val="bottom"/>
            <w:hideMark/>
          </w:tcPr>
          <w:p w14:paraId="2AE40B85" w14:textId="77777777" w:rsidR="007E0D30" w:rsidRPr="00230CF8" w:rsidRDefault="007E0D30" w:rsidP="00230CF8">
            <w:pPr>
              <w:rPr>
                <w:color w:val="000000"/>
              </w:rPr>
            </w:pPr>
            <w:r w:rsidRPr="00230CF8">
              <w:rPr>
                <w:color w:val="000000"/>
              </w:rPr>
              <w:t>СПО</w:t>
            </w:r>
          </w:p>
        </w:tc>
        <w:tc>
          <w:tcPr>
            <w:tcW w:w="1854" w:type="dxa"/>
            <w:tcBorders>
              <w:top w:val="nil"/>
              <w:left w:val="nil"/>
              <w:bottom w:val="single" w:sz="4" w:space="0" w:color="auto"/>
              <w:right w:val="single" w:sz="4" w:space="0" w:color="auto"/>
            </w:tcBorders>
            <w:shd w:val="clear" w:color="auto" w:fill="auto"/>
            <w:noWrap/>
            <w:vAlign w:val="bottom"/>
            <w:hideMark/>
          </w:tcPr>
          <w:p w14:paraId="099AC8BC" w14:textId="77777777" w:rsidR="007E0D30" w:rsidRPr="00230CF8" w:rsidRDefault="007E0D30" w:rsidP="00230CF8">
            <w:pPr>
              <w:jc w:val="right"/>
              <w:rPr>
                <w:color w:val="000000"/>
              </w:rPr>
            </w:pPr>
            <w:r w:rsidRPr="00230CF8">
              <w:rPr>
                <w:color w:val="000000"/>
              </w:rPr>
              <w:t>63</w:t>
            </w:r>
          </w:p>
        </w:tc>
      </w:tr>
      <w:tr w:rsidR="007E0D30" w:rsidRPr="00230CF8" w14:paraId="3D04F3A4" w14:textId="77777777" w:rsidTr="007E0D30">
        <w:trPr>
          <w:trHeight w:val="300"/>
          <w:jc w:val="center"/>
        </w:trPr>
        <w:tc>
          <w:tcPr>
            <w:tcW w:w="65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222FD" w14:textId="77777777" w:rsidR="007E0D30" w:rsidRPr="00230CF8" w:rsidRDefault="007E0D30" w:rsidP="00230CF8">
            <w:pPr>
              <w:jc w:val="center"/>
              <w:rPr>
                <w:color w:val="000000"/>
              </w:rPr>
            </w:pPr>
            <w:r w:rsidRPr="00230CF8">
              <w:rPr>
                <w:color w:val="000000"/>
              </w:rPr>
              <w:t>Филиал в г. Рубцовске</w:t>
            </w:r>
          </w:p>
        </w:tc>
      </w:tr>
      <w:tr w:rsidR="007E0D30" w:rsidRPr="00230CF8" w14:paraId="0B612214" w14:textId="77777777" w:rsidTr="007E0D30">
        <w:trPr>
          <w:trHeight w:val="300"/>
          <w:jc w:val="center"/>
        </w:trPr>
        <w:tc>
          <w:tcPr>
            <w:tcW w:w="2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03A91B" w14:textId="77777777" w:rsidR="007E0D30" w:rsidRPr="00230CF8" w:rsidRDefault="007E0D30" w:rsidP="00230CF8">
            <w:pPr>
              <w:rPr>
                <w:color w:val="000000"/>
              </w:rPr>
            </w:pPr>
            <w:r w:rsidRPr="00230CF8">
              <w:rPr>
                <w:color w:val="000000"/>
              </w:rPr>
              <w:t>Алтайский край</w:t>
            </w:r>
          </w:p>
        </w:tc>
        <w:tc>
          <w:tcPr>
            <w:tcW w:w="1820" w:type="dxa"/>
            <w:tcBorders>
              <w:top w:val="nil"/>
              <w:left w:val="nil"/>
              <w:bottom w:val="single" w:sz="4" w:space="0" w:color="auto"/>
              <w:right w:val="single" w:sz="4" w:space="0" w:color="auto"/>
            </w:tcBorders>
            <w:shd w:val="clear" w:color="auto" w:fill="auto"/>
            <w:noWrap/>
            <w:vAlign w:val="bottom"/>
            <w:hideMark/>
          </w:tcPr>
          <w:p w14:paraId="617B3212" w14:textId="77777777" w:rsidR="007E0D30" w:rsidRPr="00230CF8" w:rsidRDefault="007E0D30" w:rsidP="00230CF8">
            <w:pPr>
              <w:rPr>
                <w:color w:val="000000"/>
              </w:rPr>
            </w:pPr>
            <w:r w:rsidRPr="00230CF8">
              <w:rPr>
                <w:color w:val="000000"/>
              </w:rPr>
              <w:t>бакалавриат</w:t>
            </w:r>
          </w:p>
        </w:tc>
        <w:tc>
          <w:tcPr>
            <w:tcW w:w="1854" w:type="dxa"/>
            <w:tcBorders>
              <w:top w:val="nil"/>
              <w:left w:val="nil"/>
              <w:bottom w:val="single" w:sz="4" w:space="0" w:color="auto"/>
              <w:right w:val="single" w:sz="4" w:space="0" w:color="auto"/>
            </w:tcBorders>
            <w:shd w:val="clear" w:color="auto" w:fill="auto"/>
            <w:noWrap/>
            <w:vAlign w:val="bottom"/>
          </w:tcPr>
          <w:p w14:paraId="4E3CBE66" w14:textId="77777777" w:rsidR="007E0D30" w:rsidRPr="00230CF8" w:rsidRDefault="007E0D30" w:rsidP="00230CF8">
            <w:pPr>
              <w:jc w:val="right"/>
              <w:rPr>
                <w:color w:val="000000"/>
              </w:rPr>
            </w:pPr>
            <w:r w:rsidRPr="00230CF8">
              <w:rPr>
                <w:color w:val="000000"/>
              </w:rPr>
              <w:t>232</w:t>
            </w:r>
          </w:p>
        </w:tc>
      </w:tr>
      <w:tr w:rsidR="007E0D30" w:rsidRPr="00230CF8" w14:paraId="2E0E4614" w14:textId="77777777" w:rsidTr="007E0D30">
        <w:trPr>
          <w:trHeight w:val="300"/>
          <w:jc w:val="center"/>
        </w:trPr>
        <w:tc>
          <w:tcPr>
            <w:tcW w:w="2920" w:type="dxa"/>
            <w:vMerge/>
            <w:tcBorders>
              <w:top w:val="nil"/>
              <w:left w:val="single" w:sz="4" w:space="0" w:color="auto"/>
              <w:bottom w:val="single" w:sz="4" w:space="0" w:color="auto"/>
              <w:right w:val="single" w:sz="4" w:space="0" w:color="auto"/>
            </w:tcBorders>
            <w:vAlign w:val="center"/>
            <w:hideMark/>
          </w:tcPr>
          <w:p w14:paraId="286516A2" w14:textId="77777777" w:rsidR="007E0D30" w:rsidRPr="00230CF8" w:rsidRDefault="007E0D30" w:rsidP="00230CF8">
            <w:pPr>
              <w:rPr>
                <w:color w:val="000000"/>
              </w:rPr>
            </w:pPr>
          </w:p>
        </w:tc>
        <w:tc>
          <w:tcPr>
            <w:tcW w:w="1820" w:type="dxa"/>
            <w:tcBorders>
              <w:top w:val="nil"/>
              <w:left w:val="nil"/>
              <w:bottom w:val="single" w:sz="4" w:space="0" w:color="auto"/>
              <w:right w:val="single" w:sz="4" w:space="0" w:color="auto"/>
            </w:tcBorders>
            <w:shd w:val="clear" w:color="auto" w:fill="auto"/>
            <w:noWrap/>
            <w:vAlign w:val="bottom"/>
            <w:hideMark/>
          </w:tcPr>
          <w:p w14:paraId="492215A0" w14:textId="77777777" w:rsidR="007E0D30" w:rsidRPr="00230CF8" w:rsidRDefault="007E0D30" w:rsidP="00230CF8">
            <w:pPr>
              <w:rPr>
                <w:color w:val="000000"/>
              </w:rPr>
            </w:pPr>
            <w:r w:rsidRPr="00230CF8">
              <w:rPr>
                <w:color w:val="000000"/>
              </w:rPr>
              <w:t>СПО</w:t>
            </w:r>
          </w:p>
        </w:tc>
        <w:tc>
          <w:tcPr>
            <w:tcW w:w="1854" w:type="dxa"/>
            <w:tcBorders>
              <w:top w:val="nil"/>
              <w:left w:val="nil"/>
              <w:bottom w:val="single" w:sz="4" w:space="0" w:color="auto"/>
              <w:right w:val="single" w:sz="4" w:space="0" w:color="auto"/>
            </w:tcBorders>
            <w:shd w:val="clear" w:color="auto" w:fill="auto"/>
            <w:noWrap/>
            <w:vAlign w:val="bottom"/>
          </w:tcPr>
          <w:p w14:paraId="3BA46D9F" w14:textId="77777777" w:rsidR="007E0D30" w:rsidRPr="00230CF8" w:rsidRDefault="007E0D30" w:rsidP="00230CF8">
            <w:pPr>
              <w:jc w:val="right"/>
              <w:rPr>
                <w:color w:val="000000"/>
              </w:rPr>
            </w:pPr>
            <w:r w:rsidRPr="00230CF8">
              <w:rPr>
                <w:color w:val="000000"/>
              </w:rPr>
              <w:t>359</w:t>
            </w:r>
          </w:p>
        </w:tc>
      </w:tr>
    </w:tbl>
    <w:p w14:paraId="74A33485" w14:textId="77777777" w:rsidR="007E0D30" w:rsidRPr="00230CF8" w:rsidRDefault="007E0D30" w:rsidP="00230CF8">
      <w:pPr>
        <w:ind w:firstLine="708"/>
        <w:jc w:val="both"/>
      </w:pPr>
    </w:p>
    <w:p w14:paraId="3422C88E" w14:textId="55708D4E" w:rsidR="007E0D30" w:rsidRPr="00230CF8" w:rsidRDefault="007E0D30" w:rsidP="00230CF8">
      <w:pPr>
        <w:ind w:firstLine="708"/>
        <w:jc w:val="both"/>
        <w:rPr>
          <w:lang w:val="ru-RU"/>
        </w:rPr>
      </w:pPr>
      <w:r w:rsidRPr="00230CF8">
        <w:rPr>
          <w:lang w:val="ru-RU"/>
        </w:rPr>
        <w:t>Значительная часть</w:t>
      </w:r>
      <w:r w:rsidR="004F254D" w:rsidRPr="00230CF8">
        <w:rPr>
          <w:lang w:val="ru-RU"/>
        </w:rPr>
        <w:t xml:space="preserve"> абитуриентов Алтайского края, </w:t>
      </w:r>
      <w:r w:rsidRPr="00230CF8">
        <w:rPr>
          <w:lang w:val="ru-RU"/>
        </w:rPr>
        <w:t>2828 чел.</w:t>
      </w:r>
      <w:r w:rsidR="004F254D" w:rsidRPr="00230CF8">
        <w:rPr>
          <w:lang w:val="ru-RU"/>
        </w:rPr>
        <w:t>, -</w:t>
      </w:r>
      <w:r w:rsidRPr="00230CF8">
        <w:rPr>
          <w:lang w:val="ru-RU"/>
        </w:rPr>
        <w:t xml:space="preserve"> это жители Барнаула (2720 чел</w:t>
      </w:r>
      <w:r w:rsidR="004F254D" w:rsidRPr="00230CF8">
        <w:rPr>
          <w:lang w:val="ru-RU"/>
        </w:rPr>
        <w:t>.</w:t>
      </w:r>
      <w:r w:rsidRPr="00230CF8">
        <w:rPr>
          <w:lang w:val="ru-RU"/>
        </w:rPr>
        <w:t xml:space="preserve"> в 2017 г.), 2409 человек – жители сельских районов Алтайского края (2169 чел. в 2017 г.), 162 чел. – жители других городов Алтайского края (1443 в 2017 г.). </w:t>
      </w:r>
    </w:p>
    <w:p w14:paraId="3574BB57" w14:textId="77777777" w:rsidR="007E0D30" w:rsidRPr="00230CF8" w:rsidRDefault="007E0D30" w:rsidP="00230CF8">
      <w:pPr>
        <w:ind w:firstLine="708"/>
        <w:jc w:val="both"/>
        <w:rPr>
          <w:lang w:val="ru-RU"/>
        </w:rPr>
      </w:pPr>
      <w:r w:rsidRPr="00230CF8">
        <w:rPr>
          <w:lang w:val="ru-RU"/>
        </w:rPr>
        <w:t>В 2018 году подавали документы абитуриенты, проживающие в 41 регионе России (в 2017 г. – из 44 регионов). Больше всего поступало из Республики Алтай - 437 чел. (в 2017 г. - 396 чел.), Кемеровской области – 185 (193 - в 2017 г.), Новосибирской области - 85 (77 -  в 2017 г.) и Республики Тыва - 32 (59 - в 2017 г.).</w:t>
      </w:r>
    </w:p>
    <w:p w14:paraId="5A43C495" w14:textId="77777777" w:rsidR="007E0D30" w:rsidRPr="00230CF8" w:rsidRDefault="007E0D30" w:rsidP="00230CF8">
      <w:pPr>
        <w:ind w:firstLine="708"/>
        <w:jc w:val="both"/>
        <w:rPr>
          <w:lang w:val="ru-RU"/>
        </w:rPr>
      </w:pPr>
      <w:r w:rsidRPr="00230CF8">
        <w:rPr>
          <w:lang w:val="ru-RU"/>
        </w:rPr>
        <w:t xml:space="preserve">Количество иностранных граждан, подавших заявление в АлтГУ в 2018 г., 629 чел., что на 4 человека больше, чем в предыдущем году. Зачислено 472 чел., что на 13 чел. меньше, чем в 2017 году. </w:t>
      </w:r>
    </w:p>
    <w:p w14:paraId="74D96902" w14:textId="77777777" w:rsidR="007E0D30" w:rsidRPr="00230CF8" w:rsidRDefault="007E0D30" w:rsidP="00230CF8">
      <w:pPr>
        <w:ind w:firstLine="708"/>
        <w:jc w:val="both"/>
        <w:rPr>
          <w:lang w:val="ru-RU"/>
        </w:rPr>
      </w:pPr>
    </w:p>
    <w:p w14:paraId="5153D72C" w14:textId="77777777" w:rsidR="00B44930" w:rsidRPr="00230CF8" w:rsidRDefault="00B44930" w:rsidP="00230CF8">
      <w:pPr>
        <w:ind w:firstLine="708"/>
        <w:jc w:val="right"/>
        <w:rPr>
          <w:b/>
          <w:lang w:val="ru-RU"/>
        </w:rPr>
      </w:pPr>
      <w:r w:rsidRPr="00230CF8">
        <w:rPr>
          <w:b/>
          <w:lang w:val="ru-RU"/>
        </w:rPr>
        <w:t>Таблица 4</w:t>
      </w:r>
      <w:r w:rsidR="007E0D30" w:rsidRPr="00230CF8">
        <w:rPr>
          <w:b/>
          <w:lang w:val="ru-RU"/>
        </w:rPr>
        <w:t xml:space="preserve"> </w:t>
      </w:r>
    </w:p>
    <w:p w14:paraId="539E6C9C" w14:textId="1872A015" w:rsidR="007E0D30" w:rsidRPr="00230CF8" w:rsidRDefault="007E0D30" w:rsidP="00230CF8">
      <w:pPr>
        <w:ind w:firstLine="708"/>
        <w:jc w:val="center"/>
        <w:rPr>
          <w:lang w:val="ru-RU"/>
        </w:rPr>
      </w:pPr>
      <w:r w:rsidRPr="00230CF8">
        <w:rPr>
          <w:b/>
          <w:lang w:val="ru-RU"/>
        </w:rPr>
        <w:t>Распределение по территориям проживания</w:t>
      </w:r>
    </w:p>
    <w:p w14:paraId="7FB97250" w14:textId="77777777" w:rsidR="007E0D30" w:rsidRPr="00230CF8" w:rsidRDefault="007E0D30" w:rsidP="00230CF8">
      <w:pPr>
        <w:ind w:firstLine="708"/>
        <w:jc w:val="center"/>
        <w:rPr>
          <w:b/>
          <w:lang w:val="ru-RU"/>
        </w:rPr>
      </w:pPr>
      <w:r w:rsidRPr="00230CF8">
        <w:rPr>
          <w:b/>
          <w:lang w:val="ru-RU"/>
        </w:rPr>
        <w:t>(иностранные граждане)*</w:t>
      </w:r>
    </w:p>
    <w:tbl>
      <w:tblPr>
        <w:tblW w:w="7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1245"/>
        <w:gridCol w:w="1418"/>
        <w:gridCol w:w="1134"/>
        <w:gridCol w:w="1276"/>
      </w:tblGrid>
      <w:tr w:rsidR="007E0D30" w:rsidRPr="00230CF8" w14:paraId="52B0188B" w14:textId="77777777" w:rsidTr="007E0D30">
        <w:trPr>
          <w:trHeight w:val="300"/>
          <w:jc w:val="center"/>
        </w:trPr>
        <w:tc>
          <w:tcPr>
            <w:tcW w:w="2105" w:type="dxa"/>
            <w:vMerge w:val="restart"/>
            <w:shd w:val="clear" w:color="auto" w:fill="auto"/>
            <w:vAlign w:val="bottom"/>
          </w:tcPr>
          <w:p w14:paraId="08635882" w14:textId="77777777" w:rsidR="007E0D30" w:rsidRPr="00230CF8" w:rsidRDefault="007E0D30" w:rsidP="00230CF8">
            <w:pPr>
              <w:jc w:val="center"/>
              <w:rPr>
                <w:color w:val="000000"/>
              </w:rPr>
            </w:pPr>
            <w:r w:rsidRPr="00230CF8">
              <w:rPr>
                <w:color w:val="000000"/>
              </w:rPr>
              <w:t>Страна</w:t>
            </w:r>
          </w:p>
        </w:tc>
        <w:tc>
          <w:tcPr>
            <w:tcW w:w="5073" w:type="dxa"/>
            <w:gridSpan w:val="4"/>
          </w:tcPr>
          <w:p w14:paraId="66472700" w14:textId="77777777" w:rsidR="007E0D30" w:rsidRPr="00230CF8" w:rsidRDefault="007E0D30" w:rsidP="00230CF8">
            <w:pPr>
              <w:jc w:val="center"/>
              <w:rPr>
                <w:color w:val="000000"/>
              </w:rPr>
            </w:pPr>
            <w:r w:rsidRPr="00230CF8">
              <w:rPr>
                <w:color w:val="000000"/>
              </w:rPr>
              <w:t>Количество зачисленных</w:t>
            </w:r>
          </w:p>
        </w:tc>
      </w:tr>
      <w:tr w:rsidR="007E0D30" w:rsidRPr="00230CF8" w14:paraId="0CFC59AF" w14:textId="77777777" w:rsidTr="007E0D30">
        <w:trPr>
          <w:trHeight w:val="300"/>
          <w:jc w:val="center"/>
        </w:trPr>
        <w:tc>
          <w:tcPr>
            <w:tcW w:w="2105" w:type="dxa"/>
            <w:vMerge/>
            <w:shd w:val="clear" w:color="auto" w:fill="auto"/>
            <w:vAlign w:val="bottom"/>
          </w:tcPr>
          <w:p w14:paraId="48AA7BC4" w14:textId="77777777" w:rsidR="007E0D30" w:rsidRPr="00230CF8" w:rsidRDefault="007E0D30" w:rsidP="00230CF8">
            <w:pPr>
              <w:jc w:val="center"/>
              <w:rPr>
                <w:color w:val="000000"/>
              </w:rPr>
            </w:pPr>
          </w:p>
        </w:tc>
        <w:tc>
          <w:tcPr>
            <w:tcW w:w="1245" w:type="dxa"/>
          </w:tcPr>
          <w:p w14:paraId="4F5ADDED" w14:textId="77777777" w:rsidR="007E0D30" w:rsidRPr="00230CF8" w:rsidRDefault="007E0D30" w:rsidP="00230CF8">
            <w:pPr>
              <w:jc w:val="center"/>
              <w:rPr>
                <w:color w:val="000000"/>
              </w:rPr>
            </w:pPr>
            <w:r w:rsidRPr="00230CF8">
              <w:rPr>
                <w:color w:val="000000"/>
              </w:rPr>
              <w:t>2015 г.</w:t>
            </w:r>
          </w:p>
        </w:tc>
        <w:tc>
          <w:tcPr>
            <w:tcW w:w="1418" w:type="dxa"/>
            <w:vAlign w:val="bottom"/>
          </w:tcPr>
          <w:p w14:paraId="6C00B120" w14:textId="77777777" w:rsidR="007E0D30" w:rsidRPr="00230CF8" w:rsidRDefault="007E0D30" w:rsidP="00230CF8">
            <w:pPr>
              <w:jc w:val="center"/>
              <w:rPr>
                <w:color w:val="000000"/>
              </w:rPr>
            </w:pPr>
            <w:r w:rsidRPr="00230CF8">
              <w:rPr>
                <w:color w:val="000000"/>
              </w:rPr>
              <w:t>2016 г.</w:t>
            </w:r>
          </w:p>
        </w:tc>
        <w:tc>
          <w:tcPr>
            <w:tcW w:w="1134" w:type="dxa"/>
            <w:shd w:val="clear" w:color="auto" w:fill="auto"/>
          </w:tcPr>
          <w:p w14:paraId="71980545" w14:textId="77777777" w:rsidR="007E0D30" w:rsidRPr="00230CF8" w:rsidRDefault="007E0D30" w:rsidP="00230CF8">
            <w:pPr>
              <w:jc w:val="center"/>
              <w:rPr>
                <w:color w:val="000000"/>
              </w:rPr>
            </w:pPr>
            <w:r w:rsidRPr="00230CF8">
              <w:rPr>
                <w:color w:val="000000"/>
              </w:rPr>
              <w:t>2017 г.</w:t>
            </w:r>
          </w:p>
        </w:tc>
        <w:tc>
          <w:tcPr>
            <w:tcW w:w="1276" w:type="dxa"/>
          </w:tcPr>
          <w:p w14:paraId="700F1097" w14:textId="77777777" w:rsidR="007E0D30" w:rsidRPr="00230CF8" w:rsidRDefault="007E0D30" w:rsidP="00230CF8">
            <w:pPr>
              <w:jc w:val="center"/>
              <w:rPr>
                <w:color w:val="000000"/>
              </w:rPr>
            </w:pPr>
            <w:r w:rsidRPr="00230CF8">
              <w:rPr>
                <w:color w:val="000000"/>
              </w:rPr>
              <w:t>2018 г.</w:t>
            </w:r>
          </w:p>
        </w:tc>
      </w:tr>
      <w:tr w:rsidR="007E0D30" w:rsidRPr="00230CF8" w14:paraId="043D556E" w14:textId="77777777" w:rsidTr="007E0D30">
        <w:trPr>
          <w:trHeight w:val="300"/>
          <w:jc w:val="center"/>
        </w:trPr>
        <w:tc>
          <w:tcPr>
            <w:tcW w:w="2105" w:type="dxa"/>
            <w:shd w:val="clear" w:color="auto" w:fill="auto"/>
            <w:vAlign w:val="bottom"/>
            <w:hideMark/>
          </w:tcPr>
          <w:p w14:paraId="4809468C" w14:textId="77777777" w:rsidR="007E0D30" w:rsidRPr="00230CF8" w:rsidRDefault="007E0D30" w:rsidP="00230CF8">
            <w:pPr>
              <w:rPr>
                <w:color w:val="000000"/>
              </w:rPr>
            </w:pPr>
            <w:r w:rsidRPr="00230CF8">
              <w:rPr>
                <w:color w:val="000000"/>
              </w:rPr>
              <w:t>Казахстан</w:t>
            </w:r>
          </w:p>
        </w:tc>
        <w:tc>
          <w:tcPr>
            <w:tcW w:w="1245" w:type="dxa"/>
            <w:vAlign w:val="bottom"/>
          </w:tcPr>
          <w:p w14:paraId="26E436A3" w14:textId="77777777" w:rsidR="007E0D30" w:rsidRPr="00230CF8" w:rsidRDefault="007E0D30" w:rsidP="00230CF8">
            <w:pPr>
              <w:jc w:val="center"/>
              <w:rPr>
                <w:color w:val="000000"/>
              </w:rPr>
            </w:pPr>
            <w:r w:rsidRPr="00230CF8">
              <w:rPr>
                <w:color w:val="000000"/>
              </w:rPr>
              <w:t>191</w:t>
            </w:r>
          </w:p>
        </w:tc>
        <w:tc>
          <w:tcPr>
            <w:tcW w:w="1418" w:type="dxa"/>
            <w:vAlign w:val="bottom"/>
          </w:tcPr>
          <w:p w14:paraId="1C10D386" w14:textId="77777777" w:rsidR="007E0D30" w:rsidRPr="00230CF8" w:rsidRDefault="007E0D30" w:rsidP="00230CF8">
            <w:pPr>
              <w:jc w:val="center"/>
              <w:rPr>
                <w:color w:val="000000"/>
              </w:rPr>
            </w:pPr>
            <w:r w:rsidRPr="00230CF8">
              <w:rPr>
                <w:color w:val="000000"/>
              </w:rPr>
              <w:t>237 (5)</w:t>
            </w:r>
          </w:p>
        </w:tc>
        <w:tc>
          <w:tcPr>
            <w:tcW w:w="1134" w:type="dxa"/>
            <w:shd w:val="clear" w:color="auto" w:fill="auto"/>
          </w:tcPr>
          <w:p w14:paraId="4C8F7A05" w14:textId="77777777" w:rsidR="007E0D30" w:rsidRPr="00230CF8" w:rsidRDefault="007E0D30" w:rsidP="00230CF8">
            <w:pPr>
              <w:jc w:val="center"/>
              <w:rPr>
                <w:color w:val="000000"/>
              </w:rPr>
            </w:pPr>
            <w:r w:rsidRPr="00230CF8">
              <w:rPr>
                <w:color w:val="000000"/>
              </w:rPr>
              <w:t>266 (3)</w:t>
            </w:r>
          </w:p>
        </w:tc>
        <w:tc>
          <w:tcPr>
            <w:tcW w:w="1276" w:type="dxa"/>
          </w:tcPr>
          <w:p w14:paraId="3748F074" w14:textId="77777777" w:rsidR="007E0D30" w:rsidRPr="00230CF8" w:rsidRDefault="007E0D30" w:rsidP="00230CF8">
            <w:pPr>
              <w:jc w:val="center"/>
              <w:rPr>
                <w:color w:val="000000"/>
              </w:rPr>
            </w:pPr>
            <w:r w:rsidRPr="00230CF8">
              <w:rPr>
                <w:color w:val="000000"/>
              </w:rPr>
              <w:t>304 (5)</w:t>
            </w:r>
          </w:p>
        </w:tc>
      </w:tr>
      <w:tr w:rsidR="007E0D30" w:rsidRPr="00230CF8" w14:paraId="638F9544" w14:textId="77777777" w:rsidTr="007E0D30">
        <w:trPr>
          <w:trHeight w:val="300"/>
          <w:jc w:val="center"/>
        </w:trPr>
        <w:tc>
          <w:tcPr>
            <w:tcW w:w="2105" w:type="dxa"/>
            <w:shd w:val="clear" w:color="auto" w:fill="auto"/>
            <w:vAlign w:val="bottom"/>
            <w:hideMark/>
          </w:tcPr>
          <w:p w14:paraId="400314C8" w14:textId="77777777" w:rsidR="007E0D30" w:rsidRPr="00230CF8" w:rsidRDefault="007E0D30" w:rsidP="00230CF8">
            <w:pPr>
              <w:rPr>
                <w:color w:val="000000"/>
              </w:rPr>
            </w:pPr>
            <w:r w:rsidRPr="00230CF8">
              <w:rPr>
                <w:color w:val="000000"/>
              </w:rPr>
              <w:t>Китай</w:t>
            </w:r>
          </w:p>
        </w:tc>
        <w:tc>
          <w:tcPr>
            <w:tcW w:w="1245" w:type="dxa"/>
            <w:vAlign w:val="bottom"/>
          </w:tcPr>
          <w:p w14:paraId="514122DC" w14:textId="77777777" w:rsidR="007E0D30" w:rsidRPr="00230CF8" w:rsidRDefault="007E0D30" w:rsidP="00230CF8">
            <w:pPr>
              <w:jc w:val="center"/>
              <w:rPr>
                <w:color w:val="000000"/>
              </w:rPr>
            </w:pPr>
            <w:r w:rsidRPr="00230CF8">
              <w:rPr>
                <w:color w:val="000000"/>
              </w:rPr>
              <w:t>78</w:t>
            </w:r>
          </w:p>
        </w:tc>
        <w:tc>
          <w:tcPr>
            <w:tcW w:w="1418" w:type="dxa"/>
            <w:vAlign w:val="bottom"/>
          </w:tcPr>
          <w:p w14:paraId="4AE32278" w14:textId="77777777" w:rsidR="007E0D30" w:rsidRPr="00230CF8" w:rsidRDefault="007E0D30" w:rsidP="00230CF8">
            <w:pPr>
              <w:jc w:val="center"/>
              <w:rPr>
                <w:color w:val="000000"/>
              </w:rPr>
            </w:pPr>
            <w:r w:rsidRPr="00230CF8">
              <w:rPr>
                <w:color w:val="000000"/>
              </w:rPr>
              <w:t>76 (10)</w:t>
            </w:r>
          </w:p>
        </w:tc>
        <w:tc>
          <w:tcPr>
            <w:tcW w:w="1134" w:type="dxa"/>
            <w:shd w:val="clear" w:color="auto" w:fill="auto"/>
          </w:tcPr>
          <w:p w14:paraId="06AE398D" w14:textId="77777777" w:rsidR="007E0D30" w:rsidRPr="00230CF8" w:rsidRDefault="007E0D30" w:rsidP="00230CF8">
            <w:pPr>
              <w:jc w:val="center"/>
              <w:rPr>
                <w:color w:val="000000"/>
              </w:rPr>
            </w:pPr>
            <w:r w:rsidRPr="00230CF8">
              <w:rPr>
                <w:color w:val="000000"/>
              </w:rPr>
              <w:t>64 (22)</w:t>
            </w:r>
          </w:p>
        </w:tc>
        <w:tc>
          <w:tcPr>
            <w:tcW w:w="1276" w:type="dxa"/>
          </w:tcPr>
          <w:p w14:paraId="64E29589" w14:textId="77777777" w:rsidR="007E0D30" w:rsidRPr="00230CF8" w:rsidRDefault="007E0D30" w:rsidP="00230CF8">
            <w:pPr>
              <w:jc w:val="center"/>
              <w:rPr>
                <w:color w:val="000000"/>
              </w:rPr>
            </w:pPr>
            <w:r w:rsidRPr="00230CF8">
              <w:rPr>
                <w:color w:val="000000"/>
              </w:rPr>
              <w:t>72 (15)</w:t>
            </w:r>
          </w:p>
        </w:tc>
      </w:tr>
      <w:tr w:rsidR="007E0D30" w:rsidRPr="00230CF8" w14:paraId="61306FF0" w14:textId="77777777" w:rsidTr="007E0D30">
        <w:trPr>
          <w:trHeight w:val="300"/>
          <w:jc w:val="center"/>
        </w:trPr>
        <w:tc>
          <w:tcPr>
            <w:tcW w:w="2105" w:type="dxa"/>
            <w:shd w:val="clear" w:color="auto" w:fill="auto"/>
            <w:vAlign w:val="bottom"/>
            <w:hideMark/>
          </w:tcPr>
          <w:p w14:paraId="165E2C25" w14:textId="77777777" w:rsidR="007E0D30" w:rsidRPr="00230CF8" w:rsidRDefault="007E0D30" w:rsidP="00230CF8">
            <w:pPr>
              <w:rPr>
                <w:color w:val="000000"/>
              </w:rPr>
            </w:pPr>
            <w:r w:rsidRPr="00230CF8">
              <w:rPr>
                <w:color w:val="000000"/>
              </w:rPr>
              <w:t>Таджикистан</w:t>
            </w:r>
          </w:p>
        </w:tc>
        <w:tc>
          <w:tcPr>
            <w:tcW w:w="1245" w:type="dxa"/>
            <w:vAlign w:val="bottom"/>
          </w:tcPr>
          <w:p w14:paraId="35D04422" w14:textId="77777777" w:rsidR="007E0D30" w:rsidRPr="00230CF8" w:rsidRDefault="007E0D30" w:rsidP="00230CF8">
            <w:pPr>
              <w:jc w:val="center"/>
              <w:rPr>
                <w:color w:val="000000"/>
              </w:rPr>
            </w:pPr>
            <w:r w:rsidRPr="00230CF8">
              <w:rPr>
                <w:color w:val="000000"/>
              </w:rPr>
              <w:t>41</w:t>
            </w:r>
          </w:p>
        </w:tc>
        <w:tc>
          <w:tcPr>
            <w:tcW w:w="1418" w:type="dxa"/>
            <w:vAlign w:val="bottom"/>
          </w:tcPr>
          <w:p w14:paraId="11D2AB24" w14:textId="77777777" w:rsidR="007E0D30" w:rsidRPr="00230CF8" w:rsidRDefault="007E0D30" w:rsidP="00230CF8">
            <w:pPr>
              <w:jc w:val="center"/>
              <w:rPr>
                <w:color w:val="000000"/>
              </w:rPr>
            </w:pPr>
            <w:r w:rsidRPr="00230CF8">
              <w:rPr>
                <w:color w:val="000000"/>
              </w:rPr>
              <w:t>55 (2)</w:t>
            </w:r>
          </w:p>
        </w:tc>
        <w:tc>
          <w:tcPr>
            <w:tcW w:w="1134" w:type="dxa"/>
            <w:shd w:val="clear" w:color="auto" w:fill="auto"/>
          </w:tcPr>
          <w:p w14:paraId="59FC2EF0" w14:textId="77777777" w:rsidR="007E0D30" w:rsidRPr="00230CF8" w:rsidRDefault="007E0D30" w:rsidP="00230CF8">
            <w:pPr>
              <w:jc w:val="center"/>
              <w:rPr>
                <w:color w:val="000000"/>
              </w:rPr>
            </w:pPr>
            <w:r w:rsidRPr="00230CF8">
              <w:rPr>
                <w:color w:val="000000"/>
              </w:rPr>
              <w:t>71 (5)</w:t>
            </w:r>
          </w:p>
        </w:tc>
        <w:tc>
          <w:tcPr>
            <w:tcW w:w="1276" w:type="dxa"/>
          </w:tcPr>
          <w:p w14:paraId="3AA18322" w14:textId="77777777" w:rsidR="007E0D30" w:rsidRPr="00230CF8" w:rsidRDefault="007E0D30" w:rsidP="00230CF8">
            <w:pPr>
              <w:jc w:val="center"/>
              <w:rPr>
                <w:color w:val="000000"/>
              </w:rPr>
            </w:pPr>
            <w:r w:rsidRPr="00230CF8">
              <w:rPr>
                <w:color w:val="000000"/>
              </w:rPr>
              <w:t>61 (5)</w:t>
            </w:r>
          </w:p>
        </w:tc>
      </w:tr>
      <w:tr w:rsidR="007E0D30" w:rsidRPr="00230CF8" w14:paraId="652C49FA" w14:textId="77777777" w:rsidTr="007E0D30">
        <w:trPr>
          <w:trHeight w:val="300"/>
          <w:jc w:val="center"/>
        </w:trPr>
        <w:tc>
          <w:tcPr>
            <w:tcW w:w="2105" w:type="dxa"/>
            <w:shd w:val="clear" w:color="auto" w:fill="auto"/>
            <w:vAlign w:val="bottom"/>
            <w:hideMark/>
          </w:tcPr>
          <w:p w14:paraId="1A433A0F" w14:textId="77777777" w:rsidR="007E0D30" w:rsidRPr="00230CF8" w:rsidRDefault="007E0D30" w:rsidP="00230CF8">
            <w:pPr>
              <w:rPr>
                <w:color w:val="000000"/>
              </w:rPr>
            </w:pPr>
            <w:r w:rsidRPr="00230CF8">
              <w:rPr>
                <w:color w:val="000000"/>
              </w:rPr>
              <w:t>Киргизия</w:t>
            </w:r>
          </w:p>
        </w:tc>
        <w:tc>
          <w:tcPr>
            <w:tcW w:w="1245" w:type="dxa"/>
            <w:vAlign w:val="bottom"/>
          </w:tcPr>
          <w:p w14:paraId="20170C32" w14:textId="77777777" w:rsidR="007E0D30" w:rsidRPr="00230CF8" w:rsidRDefault="007E0D30" w:rsidP="00230CF8">
            <w:pPr>
              <w:jc w:val="center"/>
              <w:rPr>
                <w:color w:val="000000"/>
              </w:rPr>
            </w:pPr>
            <w:r w:rsidRPr="00230CF8">
              <w:rPr>
                <w:color w:val="000000"/>
              </w:rPr>
              <w:t>23</w:t>
            </w:r>
          </w:p>
        </w:tc>
        <w:tc>
          <w:tcPr>
            <w:tcW w:w="1418" w:type="dxa"/>
            <w:vAlign w:val="bottom"/>
          </w:tcPr>
          <w:p w14:paraId="2F3B9D3A" w14:textId="77777777" w:rsidR="007E0D30" w:rsidRPr="00230CF8" w:rsidRDefault="007E0D30" w:rsidP="00230CF8">
            <w:pPr>
              <w:jc w:val="center"/>
              <w:rPr>
                <w:color w:val="000000"/>
              </w:rPr>
            </w:pPr>
            <w:r w:rsidRPr="00230CF8">
              <w:rPr>
                <w:color w:val="000000"/>
              </w:rPr>
              <w:t>28 (9)</w:t>
            </w:r>
          </w:p>
        </w:tc>
        <w:tc>
          <w:tcPr>
            <w:tcW w:w="1134" w:type="dxa"/>
            <w:shd w:val="clear" w:color="auto" w:fill="auto"/>
          </w:tcPr>
          <w:p w14:paraId="1D0B835A" w14:textId="77777777" w:rsidR="007E0D30" w:rsidRPr="00230CF8" w:rsidRDefault="007E0D30" w:rsidP="00230CF8">
            <w:pPr>
              <w:jc w:val="center"/>
              <w:rPr>
                <w:color w:val="000000"/>
              </w:rPr>
            </w:pPr>
            <w:r w:rsidRPr="00230CF8">
              <w:rPr>
                <w:color w:val="000000"/>
              </w:rPr>
              <w:t>34 (3)</w:t>
            </w:r>
          </w:p>
        </w:tc>
        <w:tc>
          <w:tcPr>
            <w:tcW w:w="1276" w:type="dxa"/>
          </w:tcPr>
          <w:p w14:paraId="5DBADFE5" w14:textId="77777777" w:rsidR="007E0D30" w:rsidRPr="00230CF8" w:rsidRDefault="007E0D30" w:rsidP="00230CF8">
            <w:pPr>
              <w:jc w:val="center"/>
              <w:rPr>
                <w:color w:val="000000"/>
              </w:rPr>
            </w:pPr>
            <w:r w:rsidRPr="00230CF8">
              <w:rPr>
                <w:color w:val="000000"/>
              </w:rPr>
              <w:t>27 (6)</w:t>
            </w:r>
          </w:p>
        </w:tc>
      </w:tr>
      <w:tr w:rsidR="007E0D30" w:rsidRPr="00230CF8" w14:paraId="188C60CA" w14:textId="77777777" w:rsidTr="007E0D30">
        <w:trPr>
          <w:trHeight w:val="300"/>
          <w:jc w:val="center"/>
        </w:trPr>
        <w:tc>
          <w:tcPr>
            <w:tcW w:w="2105" w:type="dxa"/>
            <w:shd w:val="clear" w:color="auto" w:fill="auto"/>
            <w:vAlign w:val="bottom"/>
            <w:hideMark/>
          </w:tcPr>
          <w:p w14:paraId="6F1EEA56" w14:textId="77777777" w:rsidR="007E0D30" w:rsidRPr="00230CF8" w:rsidRDefault="007E0D30" w:rsidP="00230CF8">
            <w:pPr>
              <w:rPr>
                <w:color w:val="000000"/>
              </w:rPr>
            </w:pPr>
            <w:r w:rsidRPr="00230CF8">
              <w:rPr>
                <w:color w:val="000000"/>
              </w:rPr>
              <w:t>Азербайджан</w:t>
            </w:r>
          </w:p>
        </w:tc>
        <w:tc>
          <w:tcPr>
            <w:tcW w:w="1245" w:type="dxa"/>
            <w:vAlign w:val="bottom"/>
          </w:tcPr>
          <w:p w14:paraId="1010E260" w14:textId="77777777" w:rsidR="007E0D30" w:rsidRPr="00230CF8" w:rsidRDefault="007E0D30" w:rsidP="00230CF8">
            <w:pPr>
              <w:jc w:val="center"/>
              <w:rPr>
                <w:color w:val="000000"/>
              </w:rPr>
            </w:pPr>
            <w:r w:rsidRPr="00230CF8">
              <w:rPr>
                <w:color w:val="000000"/>
              </w:rPr>
              <w:t>3</w:t>
            </w:r>
          </w:p>
        </w:tc>
        <w:tc>
          <w:tcPr>
            <w:tcW w:w="1418" w:type="dxa"/>
            <w:vAlign w:val="bottom"/>
          </w:tcPr>
          <w:p w14:paraId="72C93D89" w14:textId="77777777" w:rsidR="007E0D30" w:rsidRPr="00230CF8" w:rsidRDefault="007E0D30" w:rsidP="00230CF8">
            <w:pPr>
              <w:jc w:val="center"/>
              <w:rPr>
                <w:color w:val="000000"/>
              </w:rPr>
            </w:pPr>
            <w:r w:rsidRPr="00230CF8">
              <w:rPr>
                <w:color w:val="000000"/>
              </w:rPr>
              <w:t>2</w:t>
            </w:r>
          </w:p>
        </w:tc>
        <w:tc>
          <w:tcPr>
            <w:tcW w:w="1134" w:type="dxa"/>
            <w:shd w:val="clear" w:color="auto" w:fill="auto"/>
          </w:tcPr>
          <w:p w14:paraId="2D4AA79B" w14:textId="77777777" w:rsidR="007E0D30" w:rsidRPr="00230CF8" w:rsidRDefault="007E0D30" w:rsidP="00230CF8">
            <w:pPr>
              <w:jc w:val="center"/>
              <w:rPr>
                <w:color w:val="000000"/>
              </w:rPr>
            </w:pPr>
            <w:r w:rsidRPr="00230CF8">
              <w:rPr>
                <w:color w:val="000000"/>
              </w:rPr>
              <w:t>-</w:t>
            </w:r>
          </w:p>
        </w:tc>
        <w:tc>
          <w:tcPr>
            <w:tcW w:w="1276" w:type="dxa"/>
          </w:tcPr>
          <w:p w14:paraId="240CC272" w14:textId="77777777" w:rsidR="007E0D30" w:rsidRPr="00230CF8" w:rsidRDefault="007E0D30" w:rsidP="00230CF8">
            <w:pPr>
              <w:jc w:val="center"/>
              <w:rPr>
                <w:color w:val="000000"/>
              </w:rPr>
            </w:pPr>
            <w:r w:rsidRPr="00230CF8">
              <w:rPr>
                <w:color w:val="000000"/>
              </w:rPr>
              <w:t>-</w:t>
            </w:r>
          </w:p>
        </w:tc>
      </w:tr>
      <w:tr w:rsidR="007E0D30" w:rsidRPr="00230CF8" w14:paraId="4DAA4E24" w14:textId="77777777" w:rsidTr="007E0D30">
        <w:trPr>
          <w:trHeight w:val="300"/>
          <w:jc w:val="center"/>
        </w:trPr>
        <w:tc>
          <w:tcPr>
            <w:tcW w:w="2105" w:type="dxa"/>
            <w:shd w:val="clear" w:color="auto" w:fill="auto"/>
            <w:vAlign w:val="bottom"/>
            <w:hideMark/>
          </w:tcPr>
          <w:p w14:paraId="5C69E2E6" w14:textId="77777777" w:rsidR="007E0D30" w:rsidRPr="00230CF8" w:rsidRDefault="007E0D30" w:rsidP="00230CF8">
            <w:pPr>
              <w:rPr>
                <w:color w:val="000000"/>
              </w:rPr>
            </w:pPr>
            <w:r w:rsidRPr="00230CF8">
              <w:rPr>
                <w:color w:val="000000"/>
              </w:rPr>
              <w:t>Афганистан</w:t>
            </w:r>
          </w:p>
        </w:tc>
        <w:tc>
          <w:tcPr>
            <w:tcW w:w="1245" w:type="dxa"/>
            <w:vAlign w:val="bottom"/>
          </w:tcPr>
          <w:p w14:paraId="65327043" w14:textId="77777777" w:rsidR="007E0D30" w:rsidRPr="00230CF8" w:rsidRDefault="007E0D30" w:rsidP="00230CF8">
            <w:pPr>
              <w:jc w:val="center"/>
              <w:rPr>
                <w:color w:val="000000"/>
              </w:rPr>
            </w:pPr>
            <w:r w:rsidRPr="00230CF8">
              <w:rPr>
                <w:color w:val="000000"/>
              </w:rPr>
              <w:t>3</w:t>
            </w:r>
          </w:p>
        </w:tc>
        <w:tc>
          <w:tcPr>
            <w:tcW w:w="1418" w:type="dxa"/>
            <w:vAlign w:val="bottom"/>
          </w:tcPr>
          <w:p w14:paraId="5B09AAF5" w14:textId="77777777" w:rsidR="007E0D30" w:rsidRPr="00230CF8" w:rsidRDefault="007E0D30" w:rsidP="00230CF8">
            <w:pPr>
              <w:jc w:val="center"/>
              <w:rPr>
                <w:color w:val="000000"/>
              </w:rPr>
            </w:pPr>
            <w:r w:rsidRPr="00230CF8">
              <w:rPr>
                <w:color w:val="000000"/>
              </w:rPr>
              <w:t>1</w:t>
            </w:r>
          </w:p>
        </w:tc>
        <w:tc>
          <w:tcPr>
            <w:tcW w:w="1134" w:type="dxa"/>
            <w:shd w:val="clear" w:color="auto" w:fill="auto"/>
          </w:tcPr>
          <w:p w14:paraId="1CF05312" w14:textId="77777777" w:rsidR="007E0D30" w:rsidRPr="00230CF8" w:rsidRDefault="007E0D30" w:rsidP="00230CF8">
            <w:pPr>
              <w:jc w:val="center"/>
              <w:rPr>
                <w:color w:val="000000"/>
              </w:rPr>
            </w:pPr>
            <w:r w:rsidRPr="00230CF8">
              <w:rPr>
                <w:color w:val="000000"/>
              </w:rPr>
              <w:t>-</w:t>
            </w:r>
          </w:p>
        </w:tc>
        <w:tc>
          <w:tcPr>
            <w:tcW w:w="1276" w:type="dxa"/>
          </w:tcPr>
          <w:p w14:paraId="4AAF99C1" w14:textId="77777777" w:rsidR="007E0D30" w:rsidRPr="00230CF8" w:rsidRDefault="007E0D30" w:rsidP="00230CF8">
            <w:pPr>
              <w:jc w:val="center"/>
              <w:rPr>
                <w:color w:val="000000"/>
              </w:rPr>
            </w:pPr>
            <w:r w:rsidRPr="00230CF8">
              <w:rPr>
                <w:color w:val="000000"/>
              </w:rPr>
              <w:t>-</w:t>
            </w:r>
          </w:p>
        </w:tc>
      </w:tr>
      <w:tr w:rsidR="007E0D30" w:rsidRPr="00230CF8" w14:paraId="2543CFAA" w14:textId="77777777" w:rsidTr="007E0D30">
        <w:trPr>
          <w:trHeight w:val="300"/>
          <w:jc w:val="center"/>
        </w:trPr>
        <w:tc>
          <w:tcPr>
            <w:tcW w:w="2105" w:type="dxa"/>
            <w:shd w:val="clear" w:color="auto" w:fill="auto"/>
            <w:vAlign w:val="bottom"/>
            <w:hideMark/>
          </w:tcPr>
          <w:p w14:paraId="19848A6E" w14:textId="77777777" w:rsidR="007E0D30" w:rsidRPr="00230CF8" w:rsidRDefault="007E0D30" w:rsidP="00230CF8">
            <w:pPr>
              <w:rPr>
                <w:color w:val="000000"/>
              </w:rPr>
            </w:pPr>
            <w:r w:rsidRPr="00230CF8">
              <w:rPr>
                <w:color w:val="000000"/>
              </w:rPr>
              <w:t>Монголия</w:t>
            </w:r>
          </w:p>
        </w:tc>
        <w:tc>
          <w:tcPr>
            <w:tcW w:w="1245" w:type="dxa"/>
            <w:vAlign w:val="bottom"/>
          </w:tcPr>
          <w:p w14:paraId="0CBF5F27" w14:textId="77777777" w:rsidR="007E0D30" w:rsidRPr="00230CF8" w:rsidRDefault="007E0D30" w:rsidP="00230CF8">
            <w:pPr>
              <w:jc w:val="center"/>
              <w:rPr>
                <w:color w:val="000000"/>
              </w:rPr>
            </w:pPr>
            <w:r w:rsidRPr="00230CF8">
              <w:rPr>
                <w:color w:val="000000"/>
              </w:rPr>
              <w:t>2</w:t>
            </w:r>
          </w:p>
        </w:tc>
        <w:tc>
          <w:tcPr>
            <w:tcW w:w="1418" w:type="dxa"/>
            <w:vAlign w:val="bottom"/>
          </w:tcPr>
          <w:p w14:paraId="24B20FB2" w14:textId="77777777" w:rsidR="007E0D30" w:rsidRPr="00230CF8" w:rsidRDefault="007E0D30" w:rsidP="00230CF8">
            <w:pPr>
              <w:jc w:val="center"/>
              <w:rPr>
                <w:color w:val="000000"/>
              </w:rPr>
            </w:pPr>
            <w:r w:rsidRPr="00230CF8">
              <w:rPr>
                <w:color w:val="000000"/>
              </w:rPr>
              <w:t>1</w:t>
            </w:r>
          </w:p>
        </w:tc>
        <w:tc>
          <w:tcPr>
            <w:tcW w:w="1134" w:type="dxa"/>
            <w:shd w:val="clear" w:color="auto" w:fill="auto"/>
          </w:tcPr>
          <w:p w14:paraId="5E10DFCD" w14:textId="77777777" w:rsidR="007E0D30" w:rsidRPr="00230CF8" w:rsidRDefault="007E0D30" w:rsidP="00230CF8">
            <w:pPr>
              <w:jc w:val="center"/>
              <w:rPr>
                <w:color w:val="000000"/>
              </w:rPr>
            </w:pPr>
            <w:r w:rsidRPr="00230CF8">
              <w:rPr>
                <w:color w:val="000000"/>
              </w:rPr>
              <w:t>3</w:t>
            </w:r>
          </w:p>
        </w:tc>
        <w:tc>
          <w:tcPr>
            <w:tcW w:w="1276" w:type="dxa"/>
          </w:tcPr>
          <w:p w14:paraId="4866A7E5" w14:textId="77777777" w:rsidR="007E0D30" w:rsidRPr="00230CF8" w:rsidRDefault="007E0D30" w:rsidP="00230CF8">
            <w:pPr>
              <w:jc w:val="center"/>
              <w:rPr>
                <w:color w:val="000000"/>
              </w:rPr>
            </w:pPr>
            <w:r w:rsidRPr="00230CF8">
              <w:rPr>
                <w:color w:val="000000"/>
              </w:rPr>
              <w:t>2</w:t>
            </w:r>
          </w:p>
        </w:tc>
      </w:tr>
      <w:tr w:rsidR="007E0D30" w:rsidRPr="00230CF8" w14:paraId="219DA1E6" w14:textId="77777777" w:rsidTr="007E0D30">
        <w:trPr>
          <w:trHeight w:val="300"/>
          <w:jc w:val="center"/>
        </w:trPr>
        <w:tc>
          <w:tcPr>
            <w:tcW w:w="2105" w:type="dxa"/>
            <w:shd w:val="clear" w:color="auto" w:fill="auto"/>
            <w:vAlign w:val="bottom"/>
            <w:hideMark/>
          </w:tcPr>
          <w:p w14:paraId="35826D92" w14:textId="77777777" w:rsidR="007E0D30" w:rsidRPr="00230CF8" w:rsidRDefault="007E0D30" w:rsidP="00230CF8">
            <w:pPr>
              <w:rPr>
                <w:color w:val="000000"/>
              </w:rPr>
            </w:pPr>
            <w:r w:rsidRPr="00230CF8">
              <w:rPr>
                <w:color w:val="000000"/>
              </w:rPr>
              <w:t>Туркменистан</w:t>
            </w:r>
          </w:p>
        </w:tc>
        <w:tc>
          <w:tcPr>
            <w:tcW w:w="1245" w:type="dxa"/>
            <w:vAlign w:val="bottom"/>
          </w:tcPr>
          <w:p w14:paraId="67B25872" w14:textId="77777777" w:rsidR="007E0D30" w:rsidRPr="00230CF8" w:rsidRDefault="007E0D30" w:rsidP="00230CF8">
            <w:pPr>
              <w:jc w:val="center"/>
              <w:rPr>
                <w:color w:val="000000"/>
              </w:rPr>
            </w:pPr>
            <w:r w:rsidRPr="00230CF8">
              <w:rPr>
                <w:color w:val="000000"/>
              </w:rPr>
              <w:t>2</w:t>
            </w:r>
          </w:p>
        </w:tc>
        <w:tc>
          <w:tcPr>
            <w:tcW w:w="1418" w:type="dxa"/>
            <w:vAlign w:val="bottom"/>
          </w:tcPr>
          <w:p w14:paraId="3FF80886" w14:textId="77777777" w:rsidR="007E0D30" w:rsidRPr="00230CF8" w:rsidRDefault="007E0D30" w:rsidP="00230CF8">
            <w:pPr>
              <w:jc w:val="center"/>
              <w:rPr>
                <w:color w:val="000000"/>
              </w:rPr>
            </w:pPr>
            <w:r w:rsidRPr="00230CF8">
              <w:rPr>
                <w:color w:val="000000"/>
              </w:rPr>
              <w:t>5</w:t>
            </w:r>
          </w:p>
        </w:tc>
        <w:tc>
          <w:tcPr>
            <w:tcW w:w="1134" w:type="dxa"/>
            <w:shd w:val="clear" w:color="auto" w:fill="auto"/>
          </w:tcPr>
          <w:p w14:paraId="296BC0DE" w14:textId="77777777" w:rsidR="007E0D30" w:rsidRPr="00230CF8" w:rsidRDefault="007E0D30" w:rsidP="00230CF8">
            <w:pPr>
              <w:jc w:val="center"/>
              <w:rPr>
                <w:color w:val="000000"/>
              </w:rPr>
            </w:pPr>
            <w:r w:rsidRPr="00230CF8">
              <w:rPr>
                <w:color w:val="000000"/>
              </w:rPr>
              <w:t>6</w:t>
            </w:r>
          </w:p>
        </w:tc>
        <w:tc>
          <w:tcPr>
            <w:tcW w:w="1276" w:type="dxa"/>
          </w:tcPr>
          <w:p w14:paraId="25D2C35E" w14:textId="77777777" w:rsidR="007E0D30" w:rsidRPr="00230CF8" w:rsidRDefault="007E0D30" w:rsidP="00230CF8">
            <w:pPr>
              <w:jc w:val="center"/>
              <w:rPr>
                <w:color w:val="000000"/>
              </w:rPr>
            </w:pPr>
            <w:r w:rsidRPr="00230CF8">
              <w:rPr>
                <w:color w:val="000000"/>
              </w:rPr>
              <w:t>-</w:t>
            </w:r>
          </w:p>
        </w:tc>
      </w:tr>
      <w:tr w:rsidR="007E0D30" w:rsidRPr="00230CF8" w14:paraId="263A7A80" w14:textId="77777777" w:rsidTr="007E0D30">
        <w:trPr>
          <w:trHeight w:val="300"/>
          <w:jc w:val="center"/>
        </w:trPr>
        <w:tc>
          <w:tcPr>
            <w:tcW w:w="2105" w:type="dxa"/>
            <w:shd w:val="clear" w:color="auto" w:fill="auto"/>
            <w:vAlign w:val="bottom"/>
            <w:hideMark/>
          </w:tcPr>
          <w:p w14:paraId="3758C999" w14:textId="77777777" w:rsidR="007E0D30" w:rsidRPr="00230CF8" w:rsidRDefault="007E0D30" w:rsidP="00230CF8">
            <w:pPr>
              <w:rPr>
                <w:color w:val="000000"/>
              </w:rPr>
            </w:pPr>
            <w:r w:rsidRPr="00230CF8">
              <w:rPr>
                <w:color w:val="000000"/>
              </w:rPr>
              <w:t>Узбекистан</w:t>
            </w:r>
          </w:p>
        </w:tc>
        <w:tc>
          <w:tcPr>
            <w:tcW w:w="1245" w:type="dxa"/>
            <w:vAlign w:val="bottom"/>
          </w:tcPr>
          <w:p w14:paraId="643AD2A3" w14:textId="77777777" w:rsidR="007E0D30" w:rsidRPr="00230CF8" w:rsidRDefault="007E0D30" w:rsidP="00230CF8">
            <w:pPr>
              <w:jc w:val="center"/>
              <w:rPr>
                <w:color w:val="000000"/>
              </w:rPr>
            </w:pPr>
            <w:r w:rsidRPr="00230CF8">
              <w:rPr>
                <w:color w:val="000000"/>
              </w:rPr>
              <w:t>1</w:t>
            </w:r>
          </w:p>
        </w:tc>
        <w:tc>
          <w:tcPr>
            <w:tcW w:w="1418" w:type="dxa"/>
            <w:vAlign w:val="bottom"/>
          </w:tcPr>
          <w:p w14:paraId="3FAFB22C" w14:textId="77777777" w:rsidR="007E0D30" w:rsidRPr="00230CF8" w:rsidRDefault="007E0D30" w:rsidP="00230CF8">
            <w:pPr>
              <w:jc w:val="center"/>
              <w:rPr>
                <w:color w:val="000000"/>
              </w:rPr>
            </w:pPr>
            <w:r w:rsidRPr="00230CF8">
              <w:rPr>
                <w:color w:val="000000"/>
              </w:rPr>
              <w:t>4</w:t>
            </w:r>
          </w:p>
        </w:tc>
        <w:tc>
          <w:tcPr>
            <w:tcW w:w="1134" w:type="dxa"/>
            <w:shd w:val="clear" w:color="auto" w:fill="auto"/>
          </w:tcPr>
          <w:p w14:paraId="52531E98" w14:textId="77777777" w:rsidR="007E0D30" w:rsidRPr="00230CF8" w:rsidRDefault="007E0D30" w:rsidP="00230CF8">
            <w:pPr>
              <w:jc w:val="center"/>
              <w:rPr>
                <w:color w:val="000000"/>
              </w:rPr>
            </w:pPr>
            <w:r w:rsidRPr="00230CF8">
              <w:rPr>
                <w:color w:val="000000"/>
              </w:rPr>
              <w:t>2</w:t>
            </w:r>
          </w:p>
        </w:tc>
        <w:tc>
          <w:tcPr>
            <w:tcW w:w="1276" w:type="dxa"/>
          </w:tcPr>
          <w:p w14:paraId="59C99A8A" w14:textId="77777777" w:rsidR="007E0D30" w:rsidRPr="00230CF8" w:rsidRDefault="007E0D30" w:rsidP="00230CF8">
            <w:pPr>
              <w:jc w:val="center"/>
              <w:rPr>
                <w:color w:val="000000"/>
              </w:rPr>
            </w:pPr>
            <w:r w:rsidRPr="00230CF8">
              <w:rPr>
                <w:color w:val="000000"/>
              </w:rPr>
              <w:t>-</w:t>
            </w:r>
          </w:p>
        </w:tc>
      </w:tr>
      <w:tr w:rsidR="007E0D30" w:rsidRPr="00230CF8" w14:paraId="129182A5" w14:textId="77777777" w:rsidTr="007E0D30">
        <w:trPr>
          <w:trHeight w:val="300"/>
          <w:jc w:val="center"/>
        </w:trPr>
        <w:tc>
          <w:tcPr>
            <w:tcW w:w="2105" w:type="dxa"/>
            <w:shd w:val="clear" w:color="auto" w:fill="auto"/>
            <w:vAlign w:val="bottom"/>
            <w:hideMark/>
          </w:tcPr>
          <w:p w14:paraId="2C7A363A" w14:textId="77777777" w:rsidR="007E0D30" w:rsidRPr="00230CF8" w:rsidRDefault="007E0D30" w:rsidP="00230CF8">
            <w:pPr>
              <w:rPr>
                <w:color w:val="000000"/>
              </w:rPr>
            </w:pPr>
            <w:r w:rsidRPr="00230CF8">
              <w:rPr>
                <w:color w:val="000000"/>
              </w:rPr>
              <w:t>Украина</w:t>
            </w:r>
          </w:p>
        </w:tc>
        <w:tc>
          <w:tcPr>
            <w:tcW w:w="1245" w:type="dxa"/>
            <w:vAlign w:val="bottom"/>
          </w:tcPr>
          <w:p w14:paraId="677F0B9C" w14:textId="77777777" w:rsidR="007E0D30" w:rsidRPr="00230CF8" w:rsidRDefault="007E0D30" w:rsidP="00230CF8">
            <w:pPr>
              <w:jc w:val="center"/>
              <w:rPr>
                <w:color w:val="000000"/>
              </w:rPr>
            </w:pPr>
            <w:r w:rsidRPr="00230CF8">
              <w:rPr>
                <w:color w:val="000000"/>
              </w:rPr>
              <w:t>1</w:t>
            </w:r>
          </w:p>
        </w:tc>
        <w:tc>
          <w:tcPr>
            <w:tcW w:w="1418" w:type="dxa"/>
            <w:vAlign w:val="bottom"/>
          </w:tcPr>
          <w:p w14:paraId="0FED56E3" w14:textId="77777777" w:rsidR="007E0D30" w:rsidRPr="00230CF8" w:rsidRDefault="007E0D30" w:rsidP="00230CF8">
            <w:pPr>
              <w:jc w:val="center"/>
              <w:rPr>
                <w:color w:val="000000"/>
              </w:rPr>
            </w:pPr>
            <w:r w:rsidRPr="00230CF8">
              <w:rPr>
                <w:color w:val="000000"/>
              </w:rPr>
              <w:t>1</w:t>
            </w:r>
          </w:p>
        </w:tc>
        <w:tc>
          <w:tcPr>
            <w:tcW w:w="1134" w:type="dxa"/>
            <w:shd w:val="clear" w:color="auto" w:fill="auto"/>
          </w:tcPr>
          <w:p w14:paraId="1F2AF591" w14:textId="77777777" w:rsidR="007E0D30" w:rsidRPr="00230CF8" w:rsidRDefault="007E0D30" w:rsidP="00230CF8">
            <w:pPr>
              <w:jc w:val="center"/>
              <w:rPr>
                <w:color w:val="000000"/>
              </w:rPr>
            </w:pPr>
            <w:r w:rsidRPr="00230CF8">
              <w:rPr>
                <w:color w:val="000000"/>
              </w:rPr>
              <w:t>1</w:t>
            </w:r>
          </w:p>
        </w:tc>
        <w:tc>
          <w:tcPr>
            <w:tcW w:w="1276" w:type="dxa"/>
          </w:tcPr>
          <w:p w14:paraId="4E1B90DE" w14:textId="77777777" w:rsidR="007E0D30" w:rsidRPr="00230CF8" w:rsidRDefault="007E0D30" w:rsidP="00230CF8">
            <w:pPr>
              <w:jc w:val="center"/>
              <w:rPr>
                <w:color w:val="000000"/>
              </w:rPr>
            </w:pPr>
            <w:r w:rsidRPr="00230CF8">
              <w:rPr>
                <w:color w:val="000000"/>
              </w:rPr>
              <w:t>-</w:t>
            </w:r>
          </w:p>
        </w:tc>
      </w:tr>
      <w:tr w:rsidR="007E0D30" w:rsidRPr="00230CF8" w14:paraId="0423EC69" w14:textId="77777777" w:rsidTr="007E0D30">
        <w:trPr>
          <w:trHeight w:val="300"/>
          <w:jc w:val="center"/>
        </w:trPr>
        <w:tc>
          <w:tcPr>
            <w:tcW w:w="2105" w:type="dxa"/>
            <w:shd w:val="clear" w:color="auto" w:fill="auto"/>
            <w:vAlign w:val="bottom"/>
          </w:tcPr>
          <w:p w14:paraId="734DC04A" w14:textId="77777777" w:rsidR="007E0D30" w:rsidRPr="00230CF8" w:rsidRDefault="007E0D30" w:rsidP="00230CF8">
            <w:pPr>
              <w:rPr>
                <w:color w:val="000000"/>
              </w:rPr>
            </w:pPr>
            <w:r w:rsidRPr="00230CF8">
              <w:rPr>
                <w:color w:val="000000"/>
              </w:rPr>
              <w:t>Армения</w:t>
            </w:r>
          </w:p>
        </w:tc>
        <w:tc>
          <w:tcPr>
            <w:tcW w:w="1245" w:type="dxa"/>
            <w:vAlign w:val="bottom"/>
          </w:tcPr>
          <w:p w14:paraId="08D6DA9C" w14:textId="77777777" w:rsidR="007E0D30" w:rsidRPr="00230CF8" w:rsidRDefault="007E0D30" w:rsidP="00230CF8">
            <w:pPr>
              <w:jc w:val="center"/>
              <w:rPr>
                <w:color w:val="000000"/>
              </w:rPr>
            </w:pPr>
            <w:r w:rsidRPr="00230CF8">
              <w:rPr>
                <w:color w:val="000000"/>
              </w:rPr>
              <w:t>-</w:t>
            </w:r>
          </w:p>
        </w:tc>
        <w:tc>
          <w:tcPr>
            <w:tcW w:w="1418" w:type="dxa"/>
            <w:vAlign w:val="bottom"/>
          </w:tcPr>
          <w:p w14:paraId="358D52BD" w14:textId="77777777" w:rsidR="007E0D30" w:rsidRPr="00230CF8" w:rsidRDefault="007E0D30" w:rsidP="00230CF8">
            <w:pPr>
              <w:jc w:val="center"/>
              <w:rPr>
                <w:color w:val="000000"/>
              </w:rPr>
            </w:pPr>
            <w:r w:rsidRPr="00230CF8">
              <w:rPr>
                <w:color w:val="000000"/>
              </w:rPr>
              <w:t>1</w:t>
            </w:r>
          </w:p>
        </w:tc>
        <w:tc>
          <w:tcPr>
            <w:tcW w:w="1134" w:type="dxa"/>
            <w:shd w:val="clear" w:color="auto" w:fill="auto"/>
          </w:tcPr>
          <w:p w14:paraId="09ABDBC1" w14:textId="77777777" w:rsidR="007E0D30" w:rsidRPr="00230CF8" w:rsidRDefault="007E0D30" w:rsidP="00230CF8">
            <w:pPr>
              <w:jc w:val="center"/>
              <w:rPr>
                <w:color w:val="000000"/>
              </w:rPr>
            </w:pPr>
            <w:r w:rsidRPr="00230CF8">
              <w:rPr>
                <w:color w:val="000000"/>
              </w:rPr>
              <w:t>1</w:t>
            </w:r>
          </w:p>
        </w:tc>
        <w:tc>
          <w:tcPr>
            <w:tcW w:w="1276" w:type="dxa"/>
          </w:tcPr>
          <w:p w14:paraId="211A2C58" w14:textId="77777777" w:rsidR="007E0D30" w:rsidRPr="00230CF8" w:rsidRDefault="007E0D30" w:rsidP="00230CF8">
            <w:pPr>
              <w:jc w:val="center"/>
              <w:rPr>
                <w:color w:val="000000"/>
              </w:rPr>
            </w:pPr>
            <w:r w:rsidRPr="00230CF8">
              <w:rPr>
                <w:color w:val="000000"/>
              </w:rPr>
              <w:t>1</w:t>
            </w:r>
          </w:p>
        </w:tc>
      </w:tr>
      <w:tr w:rsidR="007E0D30" w:rsidRPr="00230CF8" w14:paraId="5AB8F581" w14:textId="77777777" w:rsidTr="007E0D30">
        <w:trPr>
          <w:trHeight w:val="300"/>
          <w:jc w:val="center"/>
        </w:trPr>
        <w:tc>
          <w:tcPr>
            <w:tcW w:w="2105" w:type="dxa"/>
            <w:shd w:val="clear" w:color="auto" w:fill="auto"/>
            <w:vAlign w:val="bottom"/>
          </w:tcPr>
          <w:p w14:paraId="713133B6" w14:textId="77777777" w:rsidR="007E0D30" w:rsidRPr="00230CF8" w:rsidRDefault="007E0D30" w:rsidP="00230CF8">
            <w:pPr>
              <w:rPr>
                <w:color w:val="000000"/>
              </w:rPr>
            </w:pPr>
            <w:r w:rsidRPr="00230CF8">
              <w:rPr>
                <w:color w:val="000000"/>
              </w:rPr>
              <w:t>Беларусь</w:t>
            </w:r>
          </w:p>
        </w:tc>
        <w:tc>
          <w:tcPr>
            <w:tcW w:w="1245" w:type="dxa"/>
            <w:vAlign w:val="bottom"/>
          </w:tcPr>
          <w:p w14:paraId="0799B678" w14:textId="77777777" w:rsidR="007E0D30" w:rsidRPr="00230CF8" w:rsidRDefault="007E0D30" w:rsidP="00230CF8">
            <w:pPr>
              <w:jc w:val="center"/>
              <w:rPr>
                <w:color w:val="000000"/>
              </w:rPr>
            </w:pPr>
            <w:r w:rsidRPr="00230CF8">
              <w:rPr>
                <w:color w:val="000000"/>
              </w:rPr>
              <w:t>-</w:t>
            </w:r>
          </w:p>
        </w:tc>
        <w:tc>
          <w:tcPr>
            <w:tcW w:w="1418" w:type="dxa"/>
            <w:vAlign w:val="bottom"/>
          </w:tcPr>
          <w:p w14:paraId="2EF9DC0E" w14:textId="77777777" w:rsidR="007E0D30" w:rsidRPr="00230CF8" w:rsidRDefault="007E0D30" w:rsidP="00230CF8">
            <w:pPr>
              <w:jc w:val="center"/>
              <w:rPr>
                <w:color w:val="000000"/>
              </w:rPr>
            </w:pPr>
            <w:r w:rsidRPr="00230CF8">
              <w:rPr>
                <w:color w:val="000000"/>
              </w:rPr>
              <w:t>1</w:t>
            </w:r>
          </w:p>
        </w:tc>
        <w:tc>
          <w:tcPr>
            <w:tcW w:w="1134" w:type="dxa"/>
            <w:shd w:val="clear" w:color="auto" w:fill="auto"/>
          </w:tcPr>
          <w:p w14:paraId="427BE359" w14:textId="77777777" w:rsidR="007E0D30" w:rsidRPr="00230CF8" w:rsidRDefault="007E0D30" w:rsidP="00230CF8">
            <w:pPr>
              <w:jc w:val="center"/>
              <w:rPr>
                <w:color w:val="000000"/>
              </w:rPr>
            </w:pPr>
            <w:r w:rsidRPr="00230CF8">
              <w:rPr>
                <w:color w:val="000000"/>
              </w:rPr>
              <w:t>-</w:t>
            </w:r>
          </w:p>
        </w:tc>
        <w:tc>
          <w:tcPr>
            <w:tcW w:w="1276" w:type="dxa"/>
          </w:tcPr>
          <w:p w14:paraId="25CD9424" w14:textId="77777777" w:rsidR="007E0D30" w:rsidRPr="00230CF8" w:rsidRDefault="007E0D30" w:rsidP="00230CF8">
            <w:pPr>
              <w:jc w:val="center"/>
              <w:rPr>
                <w:color w:val="000000"/>
              </w:rPr>
            </w:pPr>
            <w:r w:rsidRPr="00230CF8">
              <w:rPr>
                <w:color w:val="000000"/>
              </w:rPr>
              <w:t>-</w:t>
            </w:r>
          </w:p>
        </w:tc>
      </w:tr>
      <w:tr w:rsidR="007E0D30" w:rsidRPr="00230CF8" w14:paraId="12D7E58D" w14:textId="77777777" w:rsidTr="007E0D30">
        <w:trPr>
          <w:trHeight w:val="300"/>
          <w:jc w:val="center"/>
        </w:trPr>
        <w:tc>
          <w:tcPr>
            <w:tcW w:w="2105" w:type="dxa"/>
            <w:shd w:val="clear" w:color="auto" w:fill="auto"/>
            <w:vAlign w:val="bottom"/>
          </w:tcPr>
          <w:p w14:paraId="04AF3A32" w14:textId="77777777" w:rsidR="007E0D30" w:rsidRPr="00230CF8" w:rsidRDefault="007E0D30" w:rsidP="00230CF8">
            <w:pPr>
              <w:rPr>
                <w:color w:val="000000"/>
              </w:rPr>
            </w:pPr>
            <w:r w:rsidRPr="00230CF8">
              <w:rPr>
                <w:color w:val="000000"/>
              </w:rPr>
              <w:t xml:space="preserve">Латвия </w:t>
            </w:r>
          </w:p>
        </w:tc>
        <w:tc>
          <w:tcPr>
            <w:tcW w:w="1245" w:type="dxa"/>
            <w:vAlign w:val="bottom"/>
          </w:tcPr>
          <w:p w14:paraId="51584BF5" w14:textId="77777777" w:rsidR="007E0D30" w:rsidRPr="00230CF8" w:rsidRDefault="007E0D30" w:rsidP="00230CF8">
            <w:pPr>
              <w:jc w:val="center"/>
              <w:rPr>
                <w:color w:val="000000"/>
              </w:rPr>
            </w:pPr>
            <w:r w:rsidRPr="00230CF8">
              <w:rPr>
                <w:color w:val="000000"/>
              </w:rPr>
              <w:t>-</w:t>
            </w:r>
          </w:p>
        </w:tc>
        <w:tc>
          <w:tcPr>
            <w:tcW w:w="1418" w:type="dxa"/>
            <w:vAlign w:val="bottom"/>
          </w:tcPr>
          <w:p w14:paraId="4366CDE5" w14:textId="77777777" w:rsidR="007E0D30" w:rsidRPr="00230CF8" w:rsidRDefault="007E0D30" w:rsidP="00230CF8">
            <w:pPr>
              <w:jc w:val="center"/>
              <w:rPr>
                <w:color w:val="000000"/>
              </w:rPr>
            </w:pPr>
            <w:r w:rsidRPr="00230CF8">
              <w:rPr>
                <w:color w:val="000000"/>
              </w:rPr>
              <w:t>-</w:t>
            </w:r>
          </w:p>
        </w:tc>
        <w:tc>
          <w:tcPr>
            <w:tcW w:w="1134" w:type="dxa"/>
            <w:shd w:val="clear" w:color="auto" w:fill="auto"/>
          </w:tcPr>
          <w:p w14:paraId="59F5A680" w14:textId="77777777" w:rsidR="007E0D30" w:rsidRPr="00230CF8" w:rsidRDefault="007E0D30" w:rsidP="00230CF8">
            <w:pPr>
              <w:jc w:val="center"/>
              <w:rPr>
                <w:color w:val="000000"/>
              </w:rPr>
            </w:pPr>
            <w:r w:rsidRPr="00230CF8">
              <w:rPr>
                <w:color w:val="000000"/>
              </w:rPr>
              <w:t>1</w:t>
            </w:r>
          </w:p>
        </w:tc>
        <w:tc>
          <w:tcPr>
            <w:tcW w:w="1276" w:type="dxa"/>
          </w:tcPr>
          <w:p w14:paraId="40017450" w14:textId="77777777" w:rsidR="007E0D30" w:rsidRPr="00230CF8" w:rsidRDefault="007E0D30" w:rsidP="00230CF8">
            <w:pPr>
              <w:jc w:val="center"/>
              <w:rPr>
                <w:color w:val="000000"/>
              </w:rPr>
            </w:pPr>
            <w:r w:rsidRPr="00230CF8">
              <w:rPr>
                <w:color w:val="000000"/>
              </w:rPr>
              <w:t>1</w:t>
            </w:r>
          </w:p>
        </w:tc>
      </w:tr>
      <w:tr w:rsidR="007E0D30" w:rsidRPr="00230CF8" w14:paraId="66AF4CDB" w14:textId="77777777" w:rsidTr="007E0D30">
        <w:trPr>
          <w:trHeight w:val="300"/>
          <w:jc w:val="center"/>
        </w:trPr>
        <w:tc>
          <w:tcPr>
            <w:tcW w:w="2105" w:type="dxa"/>
            <w:shd w:val="clear" w:color="auto" w:fill="auto"/>
            <w:vAlign w:val="bottom"/>
          </w:tcPr>
          <w:p w14:paraId="7F8E0672" w14:textId="77777777" w:rsidR="007E0D30" w:rsidRPr="00230CF8" w:rsidRDefault="007E0D30" w:rsidP="00230CF8">
            <w:pPr>
              <w:rPr>
                <w:color w:val="000000"/>
              </w:rPr>
            </w:pPr>
            <w:r w:rsidRPr="00230CF8">
              <w:rPr>
                <w:color w:val="000000"/>
              </w:rPr>
              <w:t xml:space="preserve">Нигерия </w:t>
            </w:r>
          </w:p>
        </w:tc>
        <w:tc>
          <w:tcPr>
            <w:tcW w:w="1245" w:type="dxa"/>
            <w:vAlign w:val="bottom"/>
          </w:tcPr>
          <w:p w14:paraId="069A3469" w14:textId="77777777" w:rsidR="007E0D30" w:rsidRPr="00230CF8" w:rsidRDefault="007E0D30" w:rsidP="00230CF8">
            <w:pPr>
              <w:jc w:val="center"/>
              <w:rPr>
                <w:color w:val="000000"/>
              </w:rPr>
            </w:pPr>
            <w:r w:rsidRPr="00230CF8">
              <w:rPr>
                <w:color w:val="000000"/>
              </w:rPr>
              <w:t>-</w:t>
            </w:r>
          </w:p>
        </w:tc>
        <w:tc>
          <w:tcPr>
            <w:tcW w:w="1418" w:type="dxa"/>
            <w:vAlign w:val="bottom"/>
          </w:tcPr>
          <w:p w14:paraId="64D95052" w14:textId="77777777" w:rsidR="007E0D30" w:rsidRPr="00230CF8" w:rsidRDefault="007E0D30" w:rsidP="00230CF8">
            <w:pPr>
              <w:jc w:val="center"/>
              <w:rPr>
                <w:color w:val="000000"/>
              </w:rPr>
            </w:pPr>
            <w:r w:rsidRPr="00230CF8">
              <w:rPr>
                <w:color w:val="000000"/>
              </w:rPr>
              <w:t>-</w:t>
            </w:r>
          </w:p>
        </w:tc>
        <w:tc>
          <w:tcPr>
            <w:tcW w:w="1134" w:type="dxa"/>
            <w:shd w:val="clear" w:color="auto" w:fill="auto"/>
          </w:tcPr>
          <w:p w14:paraId="7FEB521F" w14:textId="77777777" w:rsidR="007E0D30" w:rsidRPr="00230CF8" w:rsidRDefault="007E0D30" w:rsidP="00230CF8">
            <w:pPr>
              <w:jc w:val="center"/>
              <w:rPr>
                <w:color w:val="000000"/>
              </w:rPr>
            </w:pPr>
            <w:r w:rsidRPr="00230CF8">
              <w:rPr>
                <w:color w:val="000000"/>
              </w:rPr>
              <w:t>1</w:t>
            </w:r>
          </w:p>
        </w:tc>
        <w:tc>
          <w:tcPr>
            <w:tcW w:w="1276" w:type="dxa"/>
          </w:tcPr>
          <w:p w14:paraId="01BA6487" w14:textId="77777777" w:rsidR="007E0D30" w:rsidRPr="00230CF8" w:rsidRDefault="007E0D30" w:rsidP="00230CF8">
            <w:pPr>
              <w:jc w:val="center"/>
              <w:rPr>
                <w:color w:val="000000"/>
              </w:rPr>
            </w:pPr>
            <w:r w:rsidRPr="00230CF8">
              <w:rPr>
                <w:color w:val="000000"/>
              </w:rPr>
              <w:t>-</w:t>
            </w:r>
          </w:p>
        </w:tc>
      </w:tr>
      <w:tr w:rsidR="007E0D30" w:rsidRPr="00230CF8" w14:paraId="76C0133C" w14:textId="77777777" w:rsidTr="007E0D30">
        <w:trPr>
          <w:trHeight w:val="300"/>
          <w:jc w:val="center"/>
        </w:trPr>
        <w:tc>
          <w:tcPr>
            <w:tcW w:w="2105" w:type="dxa"/>
            <w:shd w:val="clear" w:color="auto" w:fill="auto"/>
            <w:vAlign w:val="bottom"/>
          </w:tcPr>
          <w:p w14:paraId="6E246824" w14:textId="77777777" w:rsidR="007E0D30" w:rsidRPr="00230CF8" w:rsidRDefault="007E0D30" w:rsidP="00230CF8">
            <w:pPr>
              <w:rPr>
                <w:color w:val="000000"/>
              </w:rPr>
            </w:pPr>
            <w:r w:rsidRPr="00230CF8">
              <w:rPr>
                <w:color w:val="000000"/>
              </w:rPr>
              <w:t xml:space="preserve">Сирия </w:t>
            </w:r>
          </w:p>
        </w:tc>
        <w:tc>
          <w:tcPr>
            <w:tcW w:w="1245" w:type="dxa"/>
            <w:vAlign w:val="bottom"/>
          </w:tcPr>
          <w:p w14:paraId="05BC2438" w14:textId="77777777" w:rsidR="007E0D30" w:rsidRPr="00230CF8" w:rsidRDefault="007E0D30" w:rsidP="00230CF8">
            <w:pPr>
              <w:jc w:val="center"/>
              <w:rPr>
                <w:color w:val="000000"/>
              </w:rPr>
            </w:pPr>
            <w:r w:rsidRPr="00230CF8">
              <w:rPr>
                <w:color w:val="000000"/>
              </w:rPr>
              <w:t>-</w:t>
            </w:r>
          </w:p>
        </w:tc>
        <w:tc>
          <w:tcPr>
            <w:tcW w:w="1418" w:type="dxa"/>
            <w:vAlign w:val="bottom"/>
          </w:tcPr>
          <w:p w14:paraId="1DC624A1" w14:textId="77777777" w:rsidR="007E0D30" w:rsidRPr="00230CF8" w:rsidRDefault="007E0D30" w:rsidP="00230CF8">
            <w:pPr>
              <w:jc w:val="center"/>
              <w:rPr>
                <w:color w:val="000000"/>
              </w:rPr>
            </w:pPr>
            <w:r w:rsidRPr="00230CF8">
              <w:rPr>
                <w:color w:val="000000"/>
              </w:rPr>
              <w:t>-</w:t>
            </w:r>
          </w:p>
        </w:tc>
        <w:tc>
          <w:tcPr>
            <w:tcW w:w="1134" w:type="dxa"/>
            <w:shd w:val="clear" w:color="auto" w:fill="auto"/>
          </w:tcPr>
          <w:p w14:paraId="5577F560" w14:textId="77777777" w:rsidR="007E0D30" w:rsidRPr="00230CF8" w:rsidRDefault="007E0D30" w:rsidP="00230CF8">
            <w:pPr>
              <w:jc w:val="center"/>
              <w:rPr>
                <w:color w:val="000000"/>
              </w:rPr>
            </w:pPr>
            <w:r w:rsidRPr="00230CF8">
              <w:rPr>
                <w:color w:val="000000"/>
              </w:rPr>
              <w:t>1</w:t>
            </w:r>
          </w:p>
        </w:tc>
        <w:tc>
          <w:tcPr>
            <w:tcW w:w="1276" w:type="dxa"/>
          </w:tcPr>
          <w:p w14:paraId="760D4940" w14:textId="77777777" w:rsidR="007E0D30" w:rsidRPr="00230CF8" w:rsidRDefault="007E0D30" w:rsidP="00230CF8">
            <w:pPr>
              <w:jc w:val="center"/>
              <w:rPr>
                <w:color w:val="000000"/>
              </w:rPr>
            </w:pPr>
            <w:r w:rsidRPr="00230CF8">
              <w:rPr>
                <w:color w:val="000000"/>
              </w:rPr>
              <w:t>-</w:t>
            </w:r>
          </w:p>
        </w:tc>
      </w:tr>
      <w:tr w:rsidR="007E0D30" w:rsidRPr="00230CF8" w14:paraId="77A093F1" w14:textId="77777777" w:rsidTr="007E0D30">
        <w:trPr>
          <w:trHeight w:val="300"/>
          <w:jc w:val="center"/>
        </w:trPr>
        <w:tc>
          <w:tcPr>
            <w:tcW w:w="2105" w:type="dxa"/>
            <w:shd w:val="clear" w:color="auto" w:fill="auto"/>
            <w:vAlign w:val="bottom"/>
          </w:tcPr>
          <w:p w14:paraId="41AECFB8" w14:textId="77777777" w:rsidR="007E0D30" w:rsidRPr="00230CF8" w:rsidRDefault="007E0D30" w:rsidP="00230CF8">
            <w:pPr>
              <w:rPr>
                <w:color w:val="000000"/>
              </w:rPr>
            </w:pPr>
            <w:r w:rsidRPr="00230CF8">
              <w:rPr>
                <w:color w:val="000000"/>
              </w:rPr>
              <w:t xml:space="preserve">Судан </w:t>
            </w:r>
          </w:p>
        </w:tc>
        <w:tc>
          <w:tcPr>
            <w:tcW w:w="1245" w:type="dxa"/>
            <w:vAlign w:val="bottom"/>
          </w:tcPr>
          <w:p w14:paraId="6A63A779" w14:textId="77777777" w:rsidR="007E0D30" w:rsidRPr="00230CF8" w:rsidRDefault="007E0D30" w:rsidP="00230CF8">
            <w:pPr>
              <w:jc w:val="center"/>
              <w:rPr>
                <w:color w:val="000000"/>
              </w:rPr>
            </w:pPr>
            <w:r w:rsidRPr="00230CF8">
              <w:rPr>
                <w:color w:val="000000"/>
              </w:rPr>
              <w:t>-</w:t>
            </w:r>
          </w:p>
        </w:tc>
        <w:tc>
          <w:tcPr>
            <w:tcW w:w="1418" w:type="dxa"/>
            <w:vAlign w:val="bottom"/>
          </w:tcPr>
          <w:p w14:paraId="0C1CC0CD" w14:textId="77777777" w:rsidR="007E0D30" w:rsidRPr="00230CF8" w:rsidRDefault="007E0D30" w:rsidP="00230CF8">
            <w:pPr>
              <w:jc w:val="center"/>
              <w:rPr>
                <w:color w:val="000000"/>
              </w:rPr>
            </w:pPr>
            <w:r w:rsidRPr="00230CF8">
              <w:rPr>
                <w:color w:val="000000"/>
              </w:rPr>
              <w:t>-</w:t>
            </w:r>
          </w:p>
        </w:tc>
        <w:tc>
          <w:tcPr>
            <w:tcW w:w="1134" w:type="dxa"/>
            <w:shd w:val="clear" w:color="auto" w:fill="auto"/>
          </w:tcPr>
          <w:p w14:paraId="461D24E8" w14:textId="77777777" w:rsidR="007E0D30" w:rsidRPr="00230CF8" w:rsidRDefault="007E0D30" w:rsidP="00230CF8">
            <w:pPr>
              <w:jc w:val="center"/>
              <w:rPr>
                <w:color w:val="000000"/>
              </w:rPr>
            </w:pPr>
            <w:r w:rsidRPr="00230CF8">
              <w:rPr>
                <w:color w:val="000000"/>
              </w:rPr>
              <w:t>- (1)</w:t>
            </w:r>
          </w:p>
        </w:tc>
        <w:tc>
          <w:tcPr>
            <w:tcW w:w="1276" w:type="dxa"/>
          </w:tcPr>
          <w:p w14:paraId="671DA71B" w14:textId="77777777" w:rsidR="007E0D30" w:rsidRPr="00230CF8" w:rsidRDefault="007E0D30" w:rsidP="00230CF8">
            <w:pPr>
              <w:jc w:val="center"/>
              <w:rPr>
                <w:color w:val="000000"/>
              </w:rPr>
            </w:pPr>
            <w:r w:rsidRPr="00230CF8">
              <w:rPr>
                <w:color w:val="000000"/>
              </w:rPr>
              <w:t>-</w:t>
            </w:r>
          </w:p>
        </w:tc>
      </w:tr>
      <w:tr w:rsidR="007E0D30" w:rsidRPr="00230CF8" w14:paraId="4FA591C5" w14:textId="77777777" w:rsidTr="007E0D30">
        <w:trPr>
          <w:trHeight w:val="300"/>
          <w:jc w:val="center"/>
        </w:trPr>
        <w:tc>
          <w:tcPr>
            <w:tcW w:w="2105" w:type="dxa"/>
            <w:shd w:val="clear" w:color="auto" w:fill="auto"/>
            <w:vAlign w:val="bottom"/>
          </w:tcPr>
          <w:p w14:paraId="66587C49" w14:textId="77777777" w:rsidR="007E0D30" w:rsidRPr="00230CF8" w:rsidRDefault="007E0D30" w:rsidP="00230CF8">
            <w:pPr>
              <w:rPr>
                <w:color w:val="000000"/>
              </w:rPr>
            </w:pPr>
            <w:r w:rsidRPr="00230CF8">
              <w:rPr>
                <w:color w:val="000000"/>
              </w:rPr>
              <w:t xml:space="preserve">Германия </w:t>
            </w:r>
          </w:p>
        </w:tc>
        <w:tc>
          <w:tcPr>
            <w:tcW w:w="1245" w:type="dxa"/>
            <w:vAlign w:val="bottom"/>
          </w:tcPr>
          <w:p w14:paraId="6BA4E08C" w14:textId="77777777" w:rsidR="007E0D30" w:rsidRPr="00230CF8" w:rsidRDefault="007E0D30" w:rsidP="00230CF8">
            <w:pPr>
              <w:jc w:val="center"/>
              <w:rPr>
                <w:color w:val="000000"/>
              </w:rPr>
            </w:pPr>
            <w:r w:rsidRPr="00230CF8">
              <w:rPr>
                <w:color w:val="000000"/>
              </w:rPr>
              <w:t>-</w:t>
            </w:r>
          </w:p>
        </w:tc>
        <w:tc>
          <w:tcPr>
            <w:tcW w:w="1418" w:type="dxa"/>
            <w:vAlign w:val="bottom"/>
          </w:tcPr>
          <w:p w14:paraId="2F474782" w14:textId="77777777" w:rsidR="007E0D30" w:rsidRPr="00230CF8" w:rsidRDefault="007E0D30" w:rsidP="00230CF8">
            <w:pPr>
              <w:jc w:val="center"/>
              <w:rPr>
                <w:color w:val="000000"/>
              </w:rPr>
            </w:pPr>
            <w:r w:rsidRPr="00230CF8">
              <w:rPr>
                <w:color w:val="000000"/>
              </w:rPr>
              <w:t>-</w:t>
            </w:r>
          </w:p>
        </w:tc>
        <w:tc>
          <w:tcPr>
            <w:tcW w:w="1134" w:type="dxa"/>
            <w:shd w:val="clear" w:color="auto" w:fill="auto"/>
          </w:tcPr>
          <w:p w14:paraId="5C8F0863" w14:textId="77777777" w:rsidR="007E0D30" w:rsidRPr="00230CF8" w:rsidRDefault="007E0D30" w:rsidP="00230CF8">
            <w:pPr>
              <w:jc w:val="center"/>
              <w:rPr>
                <w:color w:val="000000"/>
              </w:rPr>
            </w:pPr>
            <w:r w:rsidRPr="00230CF8">
              <w:rPr>
                <w:color w:val="000000"/>
              </w:rPr>
              <w:t>-</w:t>
            </w:r>
          </w:p>
        </w:tc>
        <w:tc>
          <w:tcPr>
            <w:tcW w:w="1276" w:type="dxa"/>
          </w:tcPr>
          <w:p w14:paraId="7641A6B6" w14:textId="77777777" w:rsidR="007E0D30" w:rsidRPr="00230CF8" w:rsidRDefault="007E0D30" w:rsidP="00230CF8">
            <w:pPr>
              <w:jc w:val="center"/>
              <w:rPr>
                <w:color w:val="000000"/>
              </w:rPr>
            </w:pPr>
            <w:r w:rsidRPr="00230CF8">
              <w:rPr>
                <w:color w:val="000000"/>
              </w:rPr>
              <w:t>1</w:t>
            </w:r>
          </w:p>
        </w:tc>
      </w:tr>
      <w:tr w:rsidR="007E0D30" w:rsidRPr="00230CF8" w14:paraId="51BFE1E8" w14:textId="77777777" w:rsidTr="007E0D30">
        <w:trPr>
          <w:trHeight w:val="300"/>
          <w:jc w:val="center"/>
        </w:trPr>
        <w:tc>
          <w:tcPr>
            <w:tcW w:w="2105" w:type="dxa"/>
            <w:shd w:val="clear" w:color="auto" w:fill="auto"/>
            <w:vAlign w:val="bottom"/>
          </w:tcPr>
          <w:p w14:paraId="1DD623EF" w14:textId="77777777" w:rsidR="007E0D30" w:rsidRPr="00230CF8" w:rsidRDefault="007E0D30" w:rsidP="00230CF8">
            <w:pPr>
              <w:rPr>
                <w:color w:val="000000"/>
              </w:rPr>
            </w:pPr>
            <w:r w:rsidRPr="00230CF8">
              <w:rPr>
                <w:color w:val="000000"/>
              </w:rPr>
              <w:t xml:space="preserve">Джибути </w:t>
            </w:r>
          </w:p>
        </w:tc>
        <w:tc>
          <w:tcPr>
            <w:tcW w:w="1245" w:type="dxa"/>
            <w:vAlign w:val="bottom"/>
          </w:tcPr>
          <w:p w14:paraId="3B2D5AD8" w14:textId="77777777" w:rsidR="007E0D30" w:rsidRPr="00230CF8" w:rsidRDefault="007E0D30" w:rsidP="00230CF8">
            <w:pPr>
              <w:jc w:val="center"/>
              <w:rPr>
                <w:color w:val="000000"/>
              </w:rPr>
            </w:pPr>
            <w:r w:rsidRPr="00230CF8">
              <w:rPr>
                <w:color w:val="000000"/>
              </w:rPr>
              <w:t>-</w:t>
            </w:r>
          </w:p>
        </w:tc>
        <w:tc>
          <w:tcPr>
            <w:tcW w:w="1418" w:type="dxa"/>
            <w:vAlign w:val="bottom"/>
          </w:tcPr>
          <w:p w14:paraId="5602F433" w14:textId="77777777" w:rsidR="007E0D30" w:rsidRPr="00230CF8" w:rsidRDefault="007E0D30" w:rsidP="00230CF8">
            <w:pPr>
              <w:jc w:val="center"/>
              <w:rPr>
                <w:color w:val="000000"/>
              </w:rPr>
            </w:pPr>
            <w:r w:rsidRPr="00230CF8">
              <w:rPr>
                <w:color w:val="000000"/>
              </w:rPr>
              <w:t>-</w:t>
            </w:r>
          </w:p>
        </w:tc>
        <w:tc>
          <w:tcPr>
            <w:tcW w:w="1134" w:type="dxa"/>
            <w:shd w:val="clear" w:color="auto" w:fill="auto"/>
          </w:tcPr>
          <w:p w14:paraId="4A5F194D" w14:textId="77777777" w:rsidR="007E0D30" w:rsidRPr="00230CF8" w:rsidRDefault="007E0D30" w:rsidP="00230CF8">
            <w:pPr>
              <w:jc w:val="center"/>
              <w:rPr>
                <w:color w:val="000000"/>
              </w:rPr>
            </w:pPr>
            <w:r w:rsidRPr="00230CF8">
              <w:rPr>
                <w:color w:val="000000"/>
              </w:rPr>
              <w:t>-</w:t>
            </w:r>
          </w:p>
        </w:tc>
        <w:tc>
          <w:tcPr>
            <w:tcW w:w="1276" w:type="dxa"/>
          </w:tcPr>
          <w:p w14:paraId="3D5A7178" w14:textId="77777777" w:rsidR="007E0D30" w:rsidRPr="00230CF8" w:rsidRDefault="007E0D30" w:rsidP="00230CF8">
            <w:pPr>
              <w:jc w:val="center"/>
              <w:rPr>
                <w:color w:val="000000"/>
              </w:rPr>
            </w:pPr>
            <w:r w:rsidRPr="00230CF8">
              <w:rPr>
                <w:color w:val="000000"/>
              </w:rPr>
              <w:t>1 (1)</w:t>
            </w:r>
          </w:p>
        </w:tc>
      </w:tr>
      <w:tr w:rsidR="007E0D30" w:rsidRPr="00230CF8" w14:paraId="49A41401" w14:textId="77777777" w:rsidTr="007E0D30">
        <w:trPr>
          <w:trHeight w:val="300"/>
          <w:jc w:val="center"/>
        </w:trPr>
        <w:tc>
          <w:tcPr>
            <w:tcW w:w="2105" w:type="dxa"/>
            <w:shd w:val="clear" w:color="auto" w:fill="auto"/>
            <w:vAlign w:val="bottom"/>
          </w:tcPr>
          <w:p w14:paraId="494A6EE7" w14:textId="77777777" w:rsidR="007E0D30" w:rsidRPr="00230CF8" w:rsidRDefault="007E0D30" w:rsidP="00230CF8">
            <w:pPr>
              <w:rPr>
                <w:color w:val="000000"/>
              </w:rPr>
            </w:pPr>
            <w:r w:rsidRPr="00230CF8">
              <w:rPr>
                <w:color w:val="000000"/>
              </w:rPr>
              <w:t xml:space="preserve">Мали </w:t>
            </w:r>
          </w:p>
        </w:tc>
        <w:tc>
          <w:tcPr>
            <w:tcW w:w="1245" w:type="dxa"/>
            <w:vAlign w:val="bottom"/>
          </w:tcPr>
          <w:p w14:paraId="478D63CB" w14:textId="77777777" w:rsidR="007E0D30" w:rsidRPr="00230CF8" w:rsidRDefault="007E0D30" w:rsidP="00230CF8">
            <w:pPr>
              <w:jc w:val="center"/>
              <w:rPr>
                <w:color w:val="000000"/>
              </w:rPr>
            </w:pPr>
            <w:r w:rsidRPr="00230CF8">
              <w:rPr>
                <w:color w:val="000000"/>
              </w:rPr>
              <w:t>-</w:t>
            </w:r>
          </w:p>
        </w:tc>
        <w:tc>
          <w:tcPr>
            <w:tcW w:w="1418" w:type="dxa"/>
            <w:vAlign w:val="bottom"/>
          </w:tcPr>
          <w:p w14:paraId="163A2E5A" w14:textId="77777777" w:rsidR="007E0D30" w:rsidRPr="00230CF8" w:rsidRDefault="007E0D30" w:rsidP="00230CF8">
            <w:pPr>
              <w:jc w:val="center"/>
              <w:rPr>
                <w:color w:val="000000"/>
              </w:rPr>
            </w:pPr>
            <w:r w:rsidRPr="00230CF8">
              <w:rPr>
                <w:color w:val="000000"/>
              </w:rPr>
              <w:t>-</w:t>
            </w:r>
          </w:p>
        </w:tc>
        <w:tc>
          <w:tcPr>
            <w:tcW w:w="1134" w:type="dxa"/>
            <w:shd w:val="clear" w:color="auto" w:fill="auto"/>
          </w:tcPr>
          <w:p w14:paraId="5110F0BC" w14:textId="77777777" w:rsidR="007E0D30" w:rsidRPr="00230CF8" w:rsidRDefault="007E0D30" w:rsidP="00230CF8">
            <w:pPr>
              <w:jc w:val="center"/>
              <w:rPr>
                <w:color w:val="000000"/>
              </w:rPr>
            </w:pPr>
            <w:r w:rsidRPr="00230CF8">
              <w:rPr>
                <w:color w:val="000000"/>
              </w:rPr>
              <w:t>-</w:t>
            </w:r>
          </w:p>
        </w:tc>
        <w:tc>
          <w:tcPr>
            <w:tcW w:w="1276" w:type="dxa"/>
          </w:tcPr>
          <w:p w14:paraId="11F0456D" w14:textId="77777777" w:rsidR="007E0D30" w:rsidRPr="00230CF8" w:rsidRDefault="007E0D30" w:rsidP="00230CF8">
            <w:pPr>
              <w:jc w:val="center"/>
              <w:rPr>
                <w:color w:val="000000"/>
              </w:rPr>
            </w:pPr>
            <w:r w:rsidRPr="00230CF8">
              <w:rPr>
                <w:color w:val="000000"/>
              </w:rPr>
              <w:t>1 (1)</w:t>
            </w:r>
          </w:p>
        </w:tc>
      </w:tr>
      <w:tr w:rsidR="007E0D30" w:rsidRPr="00230CF8" w14:paraId="70573796" w14:textId="77777777" w:rsidTr="007E0D30">
        <w:trPr>
          <w:trHeight w:val="300"/>
          <w:jc w:val="center"/>
        </w:trPr>
        <w:tc>
          <w:tcPr>
            <w:tcW w:w="2105" w:type="dxa"/>
            <w:shd w:val="clear" w:color="auto" w:fill="auto"/>
            <w:vAlign w:val="bottom"/>
          </w:tcPr>
          <w:p w14:paraId="36A0470D" w14:textId="77777777" w:rsidR="007E0D30" w:rsidRPr="00230CF8" w:rsidRDefault="007E0D30" w:rsidP="00230CF8">
            <w:pPr>
              <w:rPr>
                <w:color w:val="000000"/>
              </w:rPr>
            </w:pPr>
            <w:r w:rsidRPr="00230CF8">
              <w:rPr>
                <w:color w:val="000000"/>
              </w:rPr>
              <w:t xml:space="preserve">Молдова </w:t>
            </w:r>
          </w:p>
        </w:tc>
        <w:tc>
          <w:tcPr>
            <w:tcW w:w="1245" w:type="dxa"/>
            <w:vAlign w:val="bottom"/>
          </w:tcPr>
          <w:p w14:paraId="3DD28BA6" w14:textId="77777777" w:rsidR="007E0D30" w:rsidRPr="00230CF8" w:rsidRDefault="007E0D30" w:rsidP="00230CF8">
            <w:pPr>
              <w:jc w:val="center"/>
              <w:rPr>
                <w:color w:val="000000"/>
              </w:rPr>
            </w:pPr>
            <w:r w:rsidRPr="00230CF8">
              <w:rPr>
                <w:color w:val="000000"/>
              </w:rPr>
              <w:t>-</w:t>
            </w:r>
          </w:p>
        </w:tc>
        <w:tc>
          <w:tcPr>
            <w:tcW w:w="1418" w:type="dxa"/>
            <w:vAlign w:val="bottom"/>
          </w:tcPr>
          <w:p w14:paraId="5144358C" w14:textId="77777777" w:rsidR="007E0D30" w:rsidRPr="00230CF8" w:rsidRDefault="007E0D30" w:rsidP="00230CF8">
            <w:pPr>
              <w:jc w:val="center"/>
              <w:rPr>
                <w:color w:val="000000"/>
              </w:rPr>
            </w:pPr>
            <w:r w:rsidRPr="00230CF8">
              <w:rPr>
                <w:color w:val="000000"/>
              </w:rPr>
              <w:t>-</w:t>
            </w:r>
          </w:p>
        </w:tc>
        <w:tc>
          <w:tcPr>
            <w:tcW w:w="1134" w:type="dxa"/>
            <w:shd w:val="clear" w:color="auto" w:fill="auto"/>
          </w:tcPr>
          <w:p w14:paraId="40C71852" w14:textId="77777777" w:rsidR="007E0D30" w:rsidRPr="00230CF8" w:rsidRDefault="007E0D30" w:rsidP="00230CF8">
            <w:pPr>
              <w:jc w:val="center"/>
              <w:rPr>
                <w:color w:val="000000"/>
              </w:rPr>
            </w:pPr>
            <w:r w:rsidRPr="00230CF8">
              <w:rPr>
                <w:color w:val="000000"/>
              </w:rPr>
              <w:t>-</w:t>
            </w:r>
          </w:p>
        </w:tc>
        <w:tc>
          <w:tcPr>
            <w:tcW w:w="1276" w:type="dxa"/>
          </w:tcPr>
          <w:p w14:paraId="30FCE12D" w14:textId="77777777" w:rsidR="007E0D30" w:rsidRPr="00230CF8" w:rsidRDefault="007E0D30" w:rsidP="00230CF8">
            <w:pPr>
              <w:jc w:val="center"/>
              <w:rPr>
                <w:color w:val="000000"/>
              </w:rPr>
            </w:pPr>
            <w:r w:rsidRPr="00230CF8">
              <w:rPr>
                <w:color w:val="000000"/>
              </w:rPr>
              <w:t>1</w:t>
            </w:r>
          </w:p>
        </w:tc>
      </w:tr>
    </w:tbl>
    <w:p w14:paraId="5CFC7731" w14:textId="77777777" w:rsidR="007E0D30" w:rsidRPr="00230CF8" w:rsidRDefault="007E0D30" w:rsidP="00230CF8">
      <w:pPr>
        <w:ind w:firstLine="709"/>
        <w:jc w:val="both"/>
        <w:rPr>
          <w:lang w:val="ru-RU"/>
        </w:rPr>
      </w:pPr>
      <w:r w:rsidRPr="00230CF8">
        <w:rPr>
          <w:lang w:val="ru-RU"/>
        </w:rPr>
        <w:t xml:space="preserve"> * - в скобках указано количество зачисленных по квоте МОН</w:t>
      </w:r>
    </w:p>
    <w:p w14:paraId="5C757CD3" w14:textId="77777777" w:rsidR="007E0D30" w:rsidRPr="00230CF8" w:rsidRDefault="007E0D30" w:rsidP="00230CF8">
      <w:pPr>
        <w:ind w:firstLine="709"/>
        <w:jc w:val="both"/>
        <w:rPr>
          <w:lang w:val="ru-RU"/>
        </w:rPr>
      </w:pPr>
    </w:p>
    <w:p w14:paraId="22428551" w14:textId="77777777" w:rsidR="007E0D30" w:rsidRPr="00230CF8" w:rsidRDefault="007E0D30" w:rsidP="00230CF8">
      <w:pPr>
        <w:ind w:firstLine="708"/>
        <w:jc w:val="both"/>
        <w:rPr>
          <w:lang w:val="ru-RU"/>
        </w:rPr>
      </w:pPr>
      <w:r w:rsidRPr="00230CF8">
        <w:rPr>
          <w:lang w:val="ru-RU"/>
        </w:rPr>
        <w:t>В рамках особой квоты на программы бакалавриата и специалитета подавали документы 35 граждан, относящихся к категории инвалидов. Из них 17 человек прошли по конкурсу, 15 стали студентами бюджетного набора и 2 на места по договорам с оплатой стоимости обучения.</w:t>
      </w:r>
    </w:p>
    <w:p w14:paraId="6D014605" w14:textId="77777777" w:rsidR="007E0D30" w:rsidRPr="00230CF8" w:rsidRDefault="007E0D30" w:rsidP="00230CF8">
      <w:pPr>
        <w:ind w:firstLine="708"/>
        <w:jc w:val="both"/>
        <w:rPr>
          <w:lang w:val="ru-RU"/>
        </w:rPr>
      </w:pPr>
    </w:p>
    <w:p w14:paraId="13F457D6" w14:textId="77777777" w:rsidR="00B44930" w:rsidRPr="00230CF8" w:rsidRDefault="00B44930" w:rsidP="00230CF8">
      <w:pPr>
        <w:ind w:firstLine="708"/>
        <w:jc w:val="right"/>
        <w:rPr>
          <w:b/>
          <w:lang w:val="ru-RU"/>
        </w:rPr>
      </w:pPr>
      <w:r w:rsidRPr="00230CF8">
        <w:rPr>
          <w:b/>
          <w:lang w:val="ru-RU"/>
        </w:rPr>
        <w:t>Таблица 5</w:t>
      </w:r>
      <w:r w:rsidR="007E0D30" w:rsidRPr="00230CF8">
        <w:rPr>
          <w:b/>
          <w:lang w:val="ru-RU"/>
        </w:rPr>
        <w:t xml:space="preserve"> </w:t>
      </w:r>
    </w:p>
    <w:p w14:paraId="64E82699" w14:textId="1FDA6D42" w:rsidR="007E0D30" w:rsidRPr="00230CF8" w:rsidRDefault="007E0D30" w:rsidP="00230CF8">
      <w:pPr>
        <w:ind w:firstLine="708"/>
        <w:jc w:val="center"/>
        <w:rPr>
          <w:b/>
          <w:lang w:val="ru-RU"/>
        </w:rPr>
      </w:pPr>
      <w:r w:rsidRPr="00230CF8">
        <w:rPr>
          <w:b/>
          <w:lang w:val="ru-RU"/>
        </w:rPr>
        <w:t>Поступающие в пределах особой квоты в 2018 г. по категориям</w:t>
      </w:r>
    </w:p>
    <w:tbl>
      <w:tblPr>
        <w:tblStyle w:val="af8"/>
        <w:tblW w:w="0" w:type="auto"/>
        <w:jc w:val="center"/>
        <w:tblLook w:val="04A0" w:firstRow="1" w:lastRow="0" w:firstColumn="1" w:lastColumn="0" w:noHBand="0" w:noVBand="1"/>
      </w:tblPr>
      <w:tblGrid>
        <w:gridCol w:w="2851"/>
        <w:gridCol w:w="987"/>
        <w:gridCol w:w="1274"/>
      </w:tblGrid>
      <w:tr w:rsidR="007E0D30" w:rsidRPr="00230CF8" w14:paraId="17529A41" w14:textId="77777777" w:rsidTr="007E0D30">
        <w:trPr>
          <w:jc w:val="center"/>
        </w:trPr>
        <w:tc>
          <w:tcPr>
            <w:tcW w:w="0" w:type="auto"/>
          </w:tcPr>
          <w:p w14:paraId="391DB44B" w14:textId="77777777" w:rsidR="007E0D30" w:rsidRPr="00230CF8" w:rsidRDefault="007E0D30" w:rsidP="00230CF8">
            <w:pPr>
              <w:jc w:val="center"/>
            </w:pPr>
            <w:r w:rsidRPr="00230CF8">
              <w:t>Категория</w:t>
            </w:r>
          </w:p>
        </w:tc>
        <w:tc>
          <w:tcPr>
            <w:tcW w:w="0" w:type="auto"/>
          </w:tcPr>
          <w:p w14:paraId="439A6CA0" w14:textId="77777777" w:rsidR="007E0D30" w:rsidRPr="00230CF8" w:rsidRDefault="007E0D30" w:rsidP="00230CF8">
            <w:pPr>
              <w:jc w:val="both"/>
            </w:pPr>
            <w:r w:rsidRPr="00230CF8">
              <w:t xml:space="preserve">Подано </w:t>
            </w:r>
          </w:p>
        </w:tc>
        <w:tc>
          <w:tcPr>
            <w:tcW w:w="0" w:type="auto"/>
          </w:tcPr>
          <w:p w14:paraId="164605A0" w14:textId="77777777" w:rsidR="007E0D30" w:rsidRPr="00230CF8" w:rsidRDefault="007E0D30" w:rsidP="00230CF8">
            <w:pPr>
              <w:jc w:val="both"/>
            </w:pPr>
            <w:r w:rsidRPr="00230CF8">
              <w:t xml:space="preserve">Зачислено </w:t>
            </w:r>
          </w:p>
        </w:tc>
      </w:tr>
      <w:tr w:rsidR="007E0D30" w:rsidRPr="00230CF8" w14:paraId="79B40FA8" w14:textId="77777777" w:rsidTr="007E0D30">
        <w:trPr>
          <w:jc w:val="center"/>
        </w:trPr>
        <w:tc>
          <w:tcPr>
            <w:tcW w:w="0" w:type="auto"/>
            <w:vAlign w:val="bottom"/>
          </w:tcPr>
          <w:p w14:paraId="56F45BE5" w14:textId="77777777" w:rsidR="007E0D30" w:rsidRPr="00230CF8" w:rsidRDefault="007E0D30" w:rsidP="00230CF8">
            <w:pPr>
              <w:rPr>
                <w:color w:val="000000"/>
              </w:rPr>
            </w:pPr>
            <w:r w:rsidRPr="00230CF8">
              <w:rPr>
                <w:color w:val="000000"/>
              </w:rPr>
              <w:t>Без попечения родителей</w:t>
            </w:r>
          </w:p>
        </w:tc>
        <w:tc>
          <w:tcPr>
            <w:tcW w:w="0" w:type="auto"/>
            <w:vAlign w:val="bottom"/>
          </w:tcPr>
          <w:p w14:paraId="77764771" w14:textId="77777777" w:rsidR="007E0D30" w:rsidRPr="00230CF8" w:rsidRDefault="007E0D30" w:rsidP="00230CF8">
            <w:pPr>
              <w:jc w:val="center"/>
              <w:rPr>
                <w:color w:val="000000"/>
              </w:rPr>
            </w:pPr>
            <w:r w:rsidRPr="00230CF8">
              <w:rPr>
                <w:color w:val="000000"/>
              </w:rPr>
              <w:t>58</w:t>
            </w:r>
          </w:p>
        </w:tc>
        <w:tc>
          <w:tcPr>
            <w:tcW w:w="0" w:type="auto"/>
          </w:tcPr>
          <w:p w14:paraId="0F9F9F6F" w14:textId="77777777" w:rsidR="007E0D30" w:rsidRPr="00230CF8" w:rsidRDefault="007E0D30" w:rsidP="00230CF8">
            <w:pPr>
              <w:jc w:val="center"/>
            </w:pPr>
            <w:r w:rsidRPr="00230CF8">
              <w:t>26</w:t>
            </w:r>
          </w:p>
        </w:tc>
      </w:tr>
      <w:tr w:rsidR="007E0D30" w:rsidRPr="00230CF8" w14:paraId="01D0660C" w14:textId="77777777" w:rsidTr="007E0D30">
        <w:trPr>
          <w:jc w:val="center"/>
        </w:trPr>
        <w:tc>
          <w:tcPr>
            <w:tcW w:w="0" w:type="auto"/>
            <w:vAlign w:val="bottom"/>
          </w:tcPr>
          <w:p w14:paraId="0BC991ED" w14:textId="77777777" w:rsidR="007E0D30" w:rsidRPr="00230CF8" w:rsidRDefault="007E0D30" w:rsidP="00230CF8">
            <w:pPr>
              <w:rPr>
                <w:color w:val="000000"/>
              </w:rPr>
            </w:pPr>
            <w:r w:rsidRPr="00230CF8">
              <w:rPr>
                <w:color w:val="000000"/>
              </w:rPr>
              <w:t>Ветеран боевых действий</w:t>
            </w:r>
          </w:p>
        </w:tc>
        <w:tc>
          <w:tcPr>
            <w:tcW w:w="0" w:type="auto"/>
            <w:vAlign w:val="bottom"/>
          </w:tcPr>
          <w:p w14:paraId="4EEFE82B" w14:textId="77777777" w:rsidR="007E0D30" w:rsidRPr="00230CF8" w:rsidRDefault="007E0D30" w:rsidP="00230CF8">
            <w:pPr>
              <w:jc w:val="center"/>
              <w:rPr>
                <w:color w:val="000000"/>
              </w:rPr>
            </w:pPr>
            <w:r w:rsidRPr="00230CF8">
              <w:rPr>
                <w:color w:val="000000"/>
              </w:rPr>
              <w:t>5</w:t>
            </w:r>
          </w:p>
        </w:tc>
        <w:tc>
          <w:tcPr>
            <w:tcW w:w="0" w:type="auto"/>
          </w:tcPr>
          <w:p w14:paraId="64AAA6DD" w14:textId="77777777" w:rsidR="007E0D30" w:rsidRPr="00230CF8" w:rsidRDefault="007E0D30" w:rsidP="00230CF8">
            <w:pPr>
              <w:jc w:val="center"/>
            </w:pPr>
            <w:r w:rsidRPr="00230CF8">
              <w:t>4</w:t>
            </w:r>
          </w:p>
        </w:tc>
      </w:tr>
      <w:tr w:rsidR="007E0D30" w:rsidRPr="00230CF8" w14:paraId="46AD4A63" w14:textId="77777777" w:rsidTr="007E0D30">
        <w:trPr>
          <w:jc w:val="center"/>
        </w:trPr>
        <w:tc>
          <w:tcPr>
            <w:tcW w:w="0" w:type="auto"/>
            <w:vAlign w:val="bottom"/>
          </w:tcPr>
          <w:p w14:paraId="32E79435" w14:textId="77777777" w:rsidR="007E0D30" w:rsidRPr="00230CF8" w:rsidRDefault="007E0D30" w:rsidP="00230CF8">
            <w:pPr>
              <w:rPr>
                <w:color w:val="000000"/>
              </w:rPr>
            </w:pPr>
            <w:r w:rsidRPr="00230CF8">
              <w:rPr>
                <w:color w:val="000000"/>
              </w:rPr>
              <w:t>Из числа детей-сирот</w:t>
            </w:r>
          </w:p>
        </w:tc>
        <w:tc>
          <w:tcPr>
            <w:tcW w:w="0" w:type="auto"/>
            <w:vAlign w:val="bottom"/>
          </w:tcPr>
          <w:p w14:paraId="792D716C" w14:textId="77777777" w:rsidR="007E0D30" w:rsidRPr="00230CF8" w:rsidRDefault="007E0D30" w:rsidP="00230CF8">
            <w:pPr>
              <w:jc w:val="center"/>
              <w:rPr>
                <w:color w:val="000000"/>
              </w:rPr>
            </w:pPr>
            <w:r w:rsidRPr="00230CF8">
              <w:rPr>
                <w:color w:val="000000"/>
              </w:rPr>
              <w:t>31</w:t>
            </w:r>
          </w:p>
        </w:tc>
        <w:tc>
          <w:tcPr>
            <w:tcW w:w="0" w:type="auto"/>
          </w:tcPr>
          <w:p w14:paraId="5F65279B" w14:textId="77777777" w:rsidR="007E0D30" w:rsidRPr="00230CF8" w:rsidRDefault="007E0D30" w:rsidP="00230CF8">
            <w:pPr>
              <w:jc w:val="center"/>
            </w:pPr>
            <w:r w:rsidRPr="00230CF8">
              <w:t>12</w:t>
            </w:r>
          </w:p>
        </w:tc>
      </w:tr>
      <w:tr w:rsidR="007E0D30" w:rsidRPr="00230CF8" w14:paraId="722B6392" w14:textId="77777777" w:rsidTr="007E0D30">
        <w:trPr>
          <w:jc w:val="center"/>
        </w:trPr>
        <w:tc>
          <w:tcPr>
            <w:tcW w:w="0" w:type="auto"/>
            <w:vAlign w:val="bottom"/>
          </w:tcPr>
          <w:p w14:paraId="010B9315" w14:textId="77777777" w:rsidR="007E0D30" w:rsidRPr="00230CF8" w:rsidRDefault="007E0D30" w:rsidP="00230CF8">
            <w:pPr>
              <w:rPr>
                <w:color w:val="000000"/>
              </w:rPr>
            </w:pPr>
            <w:r w:rsidRPr="00230CF8">
              <w:rPr>
                <w:color w:val="000000"/>
              </w:rPr>
              <w:t>Инвалид 2 группы</w:t>
            </w:r>
          </w:p>
        </w:tc>
        <w:tc>
          <w:tcPr>
            <w:tcW w:w="0" w:type="auto"/>
            <w:vAlign w:val="bottom"/>
          </w:tcPr>
          <w:p w14:paraId="34163B4F" w14:textId="77777777" w:rsidR="007E0D30" w:rsidRPr="00230CF8" w:rsidRDefault="007E0D30" w:rsidP="00230CF8">
            <w:pPr>
              <w:jc w:val="center"/>
              <w:rPr>
                <w:color w:val="000000"/>
              </w:rPr>
            </w:pPr>
            <w:r w:rsidRPr="00230CF8">
              <w:rPr>
                <w:color w:val="000000"/>
              </w:rPr>
              <w:t>-</w:t>
            </w:r>
          </w:p>
        </w:tc>
        <w:tc>
          <w:tcPr>
            <w:tcW w:w="0" w:type="auto"/>
          </w:tcPr>
          <w:p w14:paraId="53EE25C2" w14:textId="77777777" w:rsidR="007E0D30" w:rsidRPr="00230CF8" w:rsidRDefault="007E0D30" w:rsidP="00230CF8">
            <w:pPr>
              <w:jc w:val="center"/>
            </w:pPr>
            <w:r w:rsidRPr="00230CF8">
              <w:t>-</w:t>
            </w:r>
          </w:p>
        </w:tc>
      </w:tr>
      <w:tr w:rsidR="007E0D30" w:rsidRPr="00230CF8" w14:paraId="1E037C3E" w14:textId="77777777" w:rsidTr="007E0D30">
        <w:trPr>
          <w:jc w:val="center"/>
        </w:trPr>
        <w:tc>
          <w:tcPr>
            <w:tcW w:w="0" w:type="auto"/>
            <w:vAlign w:val="bottom"/>
          </w:tcPr>
          <w:p w14:paraId="0597C357" w14:textId="77777777" w:rsidR="007E0D30" w:rsidRPr="00230CF8" w:rsidRDefault="007E0D30" w:rsidP="00230CF8">
            <w:pPr>
              <w:rPr>
                <w:color w:val="000000"/>
              </w:rPr>
            </w:pPr>
            <w:r w:rsidRPr="00230CF8">
              <w:rPr>
                <w:color w:val="000000"/>
              </w:rPr>
              <w:t>Инвалид с детства</w:t>
            </w:r>
          </w:p>
        </w:tc>
        <w:tc>
          <w:tcPr>
            <w:tcW w:w="0" w:type="auto"/>
            <w:vAlign w:val="bottom"/>
          </w:tcPr>
          <w:p w14:paraId="2A2D9847" w14:textId="77777777" w:rsidR="007E0D30" w:rsidRPr="00230CF8" w:rsidRDefault="007E0D30" w:rsidP="00230CF8">
            <w:pPr>
              <w:jc w:val="center"/>
              <w:rPr>
                <w:color w:val="000000"/>
              </w:rPr>
            </w:pPr>
            <w:r w:rsidRPr="00230CF8">
              <w:rPr>
                <w:color w:val="000000"/>
              </w:rPr>
              <w:t>21</w:t>
            </w:r>
          </w:p>
        </w:tc>
        <w:tc>
          <w:tcPr>
            <w:tcW w:w="0" w:type="auto"/>
          </w:tcPr>
          <w:p w14:paraId="3237B40F" w14:textId="77777777" w:rsidR="007E0D30" w:rsidRPr="00230CF8" w:rsidRDefault="007E0D30" w:rsidP="00230CF8">
            <w:pPr>
              <w:jc w:val="center"/>
            </w:pPr>
            <w:r w:rsidRPr="00230CF8">
              <w:t>11</w:t>
            </w:r>
          </w:p>
        </w:tc>
      </w:tr>
      <w:tr w:rsidR="007E0D30" w:rsidRPr="00230CF8" w14:paraId="6A0A96F2" w14:textId="77777777" w:rsidTr="007E0D30">
        <w:trPr>
          <w:jc w:val="center"/>
        </w:trPr>
        <w:tc>
          <w:tcPr>
            <w:tcW w:w="0" w:type="auto"/>
            <w:vAlign w:val="bottom"/>
          </w:tcPr>
          <w:p w14:paraId="06C2135E" w14:textId="77777777" w:rsidR="007E0D30" w:rsidRPr="00230CF8" w:rsidRDefault="007E0D30" w:rsidP="00230CF8">
            <w:pPr>
              <w:rPr>
                <w:color w:val="000000"/>
              </w:rPr>
            </w:pPr>
            <w:r w:rsidRPr="00230CF8">
              <w:rPr>
                <w:color w:val="000000"/>
              </w:rPr>
              <w:t>Ребенок-инвалид</w:t>
            </w:r>
          </w:p>
        </w:tc>
        <w:tc>
          <w:tcPr>
            <w:tcW w:w="0" w:type="auto"/>
            <w:vAlign w:val="bottom"/>
          </w:tcPr>
          <w:p w14:paraId="5E6DC381" w14:textId="77777777" w:rsidR="007E0D30" w:rsidRPr="00230CF8" w:rsidRDefault="007E0D30" w:rsidP="00230CF8">
            <w:pPr>
              <w:jc w:val="center"/>
              <w:rPr>
                <w:color w:val="000000"/>
              </w:rPr>
            </w:pPr>
            <w:r w:rsidRPr="00230CF8">
              <w:rPr>
                <w:color w:val="000000"/>
              </w:rPr>
              <w:t>14</w:t>
            </w:r>
          </w:p>
        </w:tc>
        <w:tc>
          <w:tcPr>
            <w:tcW w:w="0" w:type="auto"/>
          </w:tcPr>
          <w:p w14:paraId="33F21B35" w14:textId="77777777" w:rsidR="007E0D30" w:rsidRPr="00230CF8" w:rsidRDefault="007E0D30" w:rsidP="00230CF8">
            <w:pPr>
              <w:jc w:val="center"/>
            </w:pPr>
            <w:r w:rsidRPr="00230CF8">
              <w:t>6</w:t>
            </w:r>
          </w:p>
        </w:tc>
      </w:tr>
      <w:tr w:rsidR="007E0D30" w:rsidRPr="00230CF8" w14:paraId="6F986ECB" w14:textId="77777777" w:rsidTr="007E0D30">
        <w:trPr>
          <w:jc w:val="center"/>
        </w:trPr>
        <w:tc>
          <w:tcPr>
            <w:tcW w:w="0" w:type="auto"/>
            <w:vAlign w:val="bottom"/>
          </w:tcPr>
          <w:p w14:paraId="334DA1D3" w14:textId="77777777" w:rsidR="007E0D30" w:rsidRPr="00230CF8" w:rsidRDefault="007E0D30" w:rsidP="00230CF8">
            <w:pPr>
              <w:rPr>
                <w:color w:val="000000"/>
              </w:rPr>
            </w:pPr>
            <w:r w:rsidRPr="00230CF8">
              <w:rPr>
                <w:color w:val="000000"/>
              </w:rPr>
              <w:t>Сирота</w:t>
            </w:r>
          </w:p>
        </w:tc>
        <w:tc>
          <w:tcPr>
            <w:tcW w:w="0" w:type="auto"/>
            <w:vAlign w:val="bottom"/>
          </w:tcPr>
          <w:p w14:paraId="4445E24F" w14:textId="77777777" w:rsidR="007E0D30" w:rsidRPr="00230CF8" w:rsidRDefault="007E0D30" w:rsidP="00230CF8">
            <w:pPr>
              <w:jc w:val="center"/>
              <w:rPr>
                <w:color w:val="000000"/>
              </w:rPr>
            </w:pPr>
            <w:r w:rsidRPr="00230CF8">
              <w:rPr>
                <w:color w:val="000000"/>
              </w:rPr>
              <w:t>14</w:t>
            </w:r>
          </w:p>
        </w:tc>
        <w:tc>
          <w:tcPr>
            <w:tcW w:w="0" w:type="auto"/>
          </w:tcPr>
          <w:p w14:paraId="4807D58D" w14:textId="77777777" w:rsidR="007E0D30" w:rsidRPr="00230CF8" w:rsidRDefault="007E0D30" w:rsidP="00230CF8">
            <w:pPr>
              <w:jc w:val="center"/>
            </w:pPr>
            <w:r w:rsidRPr="00230CF8">
              <w:t>5</w:t>
            </w:r>
          </w:p>
        </w:tc>
      </w:tr>
    </w:tbl>
    <w:p w14:paraId="45DF4327" w14:textId="77777777" w:rsidR="007E0D30" w:rsidRPr="00230CF8" w:rsidRDefault="007E0D30" w:rsidP="00230CF8">
      <w:pPr>
        <w:ind w:firstLine="708"/>
        <w:jc w:val="both"/>
      </w:pPr>
    </w:p>
    <w:p w14:paraId="0CC1A293" w14:textId="77777777" w:rsidR="00B44930" w:rsidRPr="00230CF8" w:rsidRDefault="00B44930" w:rsidP="00230CF8">
      <w:pPr>
        <w:ind w:firstLine="708"/>
        <w:jc w:val="right"/>
        <w:rPr>
          <w:b/>
        </w:rPr>
      </w:pPr>
      <w:r w:rsidRPr="00230CF8">
        <w:rPr>
          <w:b/>
          <w:lang w:val="ru-RU"/>
        </w:rPr>
        <w:t>Таблица 6</w:t>
      </w:r>
      <w:r w:rsidRPr="00230CF8">
        <w:rPr>
          <w:b/>
        </w:rPr>
        <w:t xml:space="preserve"> </w:t>
      </w:r>
    </w:p>
    <w:p w14:paraId="21200E1B" w14:textId="7B868896" w:rsidR="007E0D30" w:rsidRPr="00230CF8" w:rsidRDefault="007E0D30" w:rsidP="00230CF8">
      <w:pPr>
        <w:ind w:firstLine="708"/>
        <w:jc w:val="center"/>
        <w:rPr>
          <w:b/>
          <w:lang w:val="ru-RU"/>
        </w:rPr>
      </w:pPr>
      <w:r w:rsidRPr="00230CF8">
        <w:rPr>
          <w:b/>
          <w:lang w:val="ru-RU"/>
        </w:rPr>
        <w:t>Доля абитуриентов магистратуры и аспирантуры из других вузов</w:t>
      </w:r>
    </w:p>
    <w:tbl>
      <w:tblPr>
        <w:tblStyle w:val="af8"/>
        <w:tblW w:w="8099" w:type="dxa"/>
        <w:jc w:val="center"/>
        <w:tblLook w:val="04A0" w:firstRow="1" w:lastRow="0" w:firstColumn="1" w:lastColumn="0" w:noHBand="0" w:noVBand="1"/>
      </w:tblPr>
      <w:tblGrid>
        <w:gridCol w:w="1707"/>
        <w:gridCol w:w="1450"/>
        <w:gridCol w:w="1041"/>
        <w:gridCol w:w="846"/>
        <w:gridCol w:w="1346"/>
        <w:gridCol w:w="954"/>
        <w:gridCol w:w="756"/>
      </w:tblGrid>
      <w:tr w:rsidR="007E0D30" w:rsidRPr="00230CF8" w14:paraId="2314AC6D" w14:textId="77777777" w:rsidTr="007E0D30">
        <w:trPr>
          <w:trHeight w:val="300"/>
          <w:jc w:val="center"/>
        </w:trPr>
        <w:tc>
          <w:tcPr>
            <w:tcW w:w="1707" w:type="dxa"/>
            <w:vMerge w:val="restart"/>
            <w:noWrap/>
          </w:tcPr>
          <w:p w14:paraId="65C9DA9A" w14:textId="77777777" w:rsidR="007E0D30" w:rsidRPr="00230CF8" w:rsidRDefault="007E0D30" w:rsidP="00230CF8">
            <w:pPr>
              <w:jc w:val="center"/>
              <w:rPr>
                <w:color w:val="000000"/>
              </w:rPr>
            </w:pPr>
            <w:r w:rsidRPr="00230CF8">
              <w:rPr>
                <w:color w:val="000000"/>
              </w:rPr>
              <w:t>Факультет</w:t>
            </w:r>
          </w:p>
        </w:tc>
        <w:tc>
          <w:tcPr>
            <w:tcW w:w="3337" w:type="dxa"/>
            <w:gridSpan w:val="3"/>
            <w:noWrap/>
          </w:tcPr>
          <w:p w14:paraId="0BD43A03" w14:textId="77777777" w:rsidR="007E0D30" w:rsidRPr="00230CF8" w:rsidRDefault="007E0D30" w:rsidP="00230CF8">
            <w:pPr>
              <w:jc w:val="center"/>
              <w:rPr>
                <w:color w:val="000000"/>
              </w:rPr>
            </w:pPr>
            <w:r w:rsidRPr="00230CF8">
              <w:rPr>
                <w:color w:val="000000"/>
              </w:rPr>
              <w:t>Магистратура</w:t>
            </w:r>
          </w:p>
        </w:tc>
        <w:tc>
          <w:tcPr>
            <w:tcW w:w="3055" w:type="dxa"/>
            <w:gridSpan w:val="3"/>
          </w:tcPr>
          <w:p w14:paraId="67C2466D" w14:textId="77777777" w:rsidR="007E0D30" w:rsidRPr="00230CF8" w:rsidRDefault="007E0D30" w:rsidP="00230CF8">
            <w:pPr>
              <w:jc w:val="center"/>
              <w:rPr>
                <w:color w:val="000000"/>
              </w:rPr>
            </w:pPr>
            <w:r w:rsidRPr="00230CF8">
              <w:rPr>
                <w:color w:val="000000"/>
              </w:rPr>
              <w:t>Аспирантура</w:t>
            </w:r>
          </w:p>
        </w:tc>
      </w:tr>
      <w:tr w:rsidR="007E0D30" w:rsidRPr="00230CF8" w14:paraId="4DCF0468" w14:textId="77777777" w:rsidTr="007E0D30">
        <w:trPr>
          <w:trHeight w:val="300"/>
          <w:jc w:val="center"/>
        </w:trPr>
        <w:tc>
          <w:tcPr>
            <w:tcW w:w="1707" w:type="dxa"/>
            <w:vMerge/>
            <w:noWrap/>
            <w:hideMark/>
          </w:tcPr>
          <w:p w14:paraId="6B27897E" w14:textId="77777777" w:rsidR="007E0D30" w:rsidRPr="00230CF8" w:rsidRDefault="007E0D30" w:rsidP="00230CF8">
            <w:pPr>
              <w:rPr>
                <w:color w:val="000000"/>
              </w:rPr>
            </w:pPr>
          </w:p>
        </w:tc>
        <w:tc>
          <w:tcPr>
            <w:tcW w:w="1450" w:type="dxa"/>
            <w:noWrap/>
            <w:hideMark/>
          </w:tcPr>
          <w:p w14:paraId="66D293F1" w14:textId="77777777" w:rsidR="007E0D30" w:rsidRPr="00230CF8" w:rsidRDefault="007E0D30" w:rsidP="00230CF8">
            <w:pPr>
              <w:jc w:val="center"/>
              <w:rPr>
                <w:color w:val="000000"/>
              </w:rPr>
            </w:pPr>
            <w:r w:rsidRPr="00230CF8">
              <w:rPr>
                <w:color w:val="000000"/>
              </w:rPr>
              <w:t>Зачислено всего</w:t>
            </w:r>
          </w:p>
        </w:tc>
        <w:tc>
          <w:tcPr>
            <w:tcW w:w="1041" w:type="dxa"/>
            <w:noWrap/>
            <w:hideMark/>
          </w:tcPr>
          <w:p w14:paraId="3782776B" w14:textId="77777777" w:rsidR="007E0D30" w:rsidRPr="00230CF8" w:rsidRDefault="007E0D30" w:rsidP="00230CF8">
            <w:pPr>
              <w:jc w:val="center"/>
              <w:rPr>
                <w:color w:val="000000"/>
              </w:rPr>
            </w:pPr>
            <w:r w:rsidRPr="00230CF8">
              <w:rPr>
                <w:color w:val="000000"/>
              </w:rPr>
              <w:t>Не из</w:t>
            </w:r>
          </w:p>
          <w:p w14:paraId="232C08CF" w14:textId="77777777" w:rsidR="007E0D30" w:rsidRPr="00230CF8" w:rsidRDefault="007E0D30" w:rsidP="00230CF8">
            <w:pPr>
              <w:jc w:val="center"/>
              <w:rPr>
                <w:color w:val="000000"/>
              </w:rPr>
            </w:pPr>
            <w:r w:rsidRPr="00230CF8">
              <w:rPr>
                <w:color w:val="000000"/>
              </w:rPr>
              <w:t>АлтГУ</w:t>
            </w:r>
          </w:p>
        </w:tc>
        <w:tc>
          <w:tcPr>
            <w:tcW w:w="846" w:type="dxa"/>
          </w:tcPr>
          <w:p w14:paraId="6B5AA4DE" w14:textId="77777777" w:rsidR="007E0D30" w:rsidRPr="00230CF8" w:rsidRDefault="007E0D30" w:rsidP="00230CF8">
            <w:pPr>
              <w:jc w:val="center"/>
              <w:rPr>
                <w:color w:val="000000"/>
              </w:rPr>
            </w:pPr>
            <w:r w:rsidRPr="00230CF8">
              <w:rPr>
                <w:color w:val="000000"/>
              </w:rPr>
              <w:t>%</w:t>
            </w:r>
          </w:p>
        </w:tc>
        <w:tc>
          <w:tcPr>
            <w:tcW w:w="1362" w:type="dxa"/>
          </w:tcPr>
          <w:p w14:paraId="0F73D748" w14:textId="77777777" w:rsidR="007E0D30" w:rsidRPr="00230CF8" w:rsidRDefault="007E0D30" w:rsidP="00230CF8">
            <w:pPr>
              <w:jc w:val="center"/>
              <w:rPr>
                <w:color w:val="000000"/>
              </w:rPr>
            </w:pPr>
            <w:r w:rsidRPr="00230CF8">
              <w:rPr>
                <w:color w:val="000000"/>
              </w:rPr>
              <w:t>Зачислено всего</w:t>
            </w:r>
          </w:p>
        </w:tc>
        <w:tc>
          <w:tcPr>
            <w:tcW w:w="982" w:type="dxa"/>
          </w:tcPr>
          <w:p w14:paraId="6A1697BB" w14:textId="77777777" w:rsidR="007E0D30" w:rsidRPr="00230CF8" w:rsidRDefault="007E0D30" w:rsidP="00230CF8">
            <w:pPr>
              <w:jc w:val="center"/>
              <w:rPr>
                <w:color w:val="000000"/>
              </w:rPr>
            </w:pPr>
            <w:r w:rsidRPr="00230CF8">
              <w:rPr>
                <w:color w:val="000000"/>
              </w:rPr>
              <w:t>Не из</w:t>
            </w:r>
          </w:p>
          <w:p w14:paraId="7FC7D212" w14:textId="77777777" w:rsidR="007E0D30" w:rsidRPr="00230CF8" w:rsidRDefault="007E0D30" w:rsidP="00230CF8">
            <w:pPr>
              <w:jc w:val="center"/>
              <w:rPr>
                <w:color w:val="000000"/>
              </w:rPr>
            </w:pPr>
            <w:r w:rsidRPr="00230CF8">
              <w:rPr>
                <w:color w:val="000000"/>
              </w:rPr>
              <w:t>АлтГУ</w:t>
            </w:r>
          </w:p>
        </w:tc>
        <w:tc>
          <w:tcPr>
            <w:tcW w:w="711" w:type="dxa"/>
          </w:tcPr>
          <w:p w14:paraId="2FD30762" w14:textId="77777777" w:rsidR="007E0D30" w:rsidRPr="00230CF8" w:rsidRDefault="007E0D30" w:rsidP="00230CF8">
            <w:pPr>
              <w:jc w:val="center"/>
              <w:rPr>
                <w:color w:val="000000"/>
              </w:rPr>
            </w:pPr>
            <w:r w:rsidRPr="00230CF8">
              <w:rPr>
                <w:color w:val="000000"/>
              </w:rPr>
              <w:t>%</w:t>
            </w:r>
          </w:p>
        </w:tc>
      </w:tr>
      <w:tr w:rsidR="007E0D30" w:rsidRPr="00230CF8" w14:paraId="0326DEC2" w14:textId="77777777" w:rsidTr="007E0D30">
        <w:trPr>
          <w:trHeight w:val="300"/>
          <w:jc w:val="center"/>
        </w:trPr>
        <w:tc>
          <w:tcPr>
            <w:tcW w:w="1707" w:type="dxa"/>
            <w:noWrap/>
            <w:vAlign w:val="bottom"/>
          </w:tcPr>
          <w:p w14:paraId="19E8E067" w14:textId="77777777" w:rsidR="007E0D30" w:rsidRPr="00230CF8" w:rsidRDefault="007E0D30" w:rsidP="00230CF8">
            <w:pPr>
              <w:rPr>
                <w:color w:val="000000"/>
              </w:rPr>
            </w:pPr>
            <w:r w:rsidRPr="00230CF8">
              <w:rPr>
                <w:color w:val="000000"/>
              </w:rPr>
              <w:t>БФ</w:t>
            </w:r>
          </w:p>
        </w:tc>
        <w:tc>
          <w:tcPr>
            <w:tcW w:w="1450" w:type="dxa"/>
            <w:noWrap/>
            <w:vAlign w:val="bottom"/>
          </w:tcPr>
          <w:p w14:paraId="15F581FF" w14:textId="77777777" w:rsidR="007E0D30" w:rsidRPr="00230CF8" w:rsidRDefault="007E0D30" w:rsidP="00230CF8">
            <w:pPr>
              <w:jc w:val="center"/>
              <w:rPr>
                <w:color w:val="000000"/>
              </w:rPr>
            </w:pPr>
            <w:r w:rsidRPr="00230CF8">
              <w:rPr>
                <w:color w:val="000000"/>
              </w:rPr>
              <w:t>72</w:t>
            </w:r>
          </w:p>
        </w:tc>
        <w:tc>
          <w:tcPr>
            <w:tcW w:w="1041" w:type="dxa"/>
            <w:noWrap/>
            <w:vAlign w:val="bottom"/>
          </w:tcPr>
          <w:p w14:paraId="0688DE6B" w14:textId="77777777" w:rsidR="007E0D30" w:rsidRPr="00230CF8" w:rsidRDefault="007E0D30" w:rsidP="00230CF8">
            <w:pPr>
              <w:jc w:val="center"/>
              <w:rPr>
                <w:color w:val="000000"/>
              </w:rPr>
            </w:pPr>
            <w:r w:rsidRPr="00230CF8">
              <w:rPr>
                <w:color w:val="000000"/>
              </w:rPr>
              <w:t>21</w:t>
            </w:r>
          </w:p>
        </w:tc>
        <w:tc>
          <w:tcPr>
            <w:tcW w:w="846" w:type="dxa"/>
            <w:vAlign w:val="bottom"/>
          </w:tcPr>
          <w:p w14:paraId="4BC96CFC" w14:textId="77777777" w:rsidR="007E0D30" w:rsidRPr="00230CF8" w:rsidRDefault="007E0D30" w:rsidP="00230CF8">
            <w:pPr>
              <w:jc w:val="center"/>
              <w:rPr>
                <w:color w:val="000000"/>
              </w:rPr>
            </w:pPr>
            <w:r w:rsidRPr="00230CF8">
              <w:rPr>
                <w:color w:val="000000"/>
              </w:rPr>
              <w:t>29,16</w:t>
            </w:r>
          </w:p>
        </w:tc>
        <w:tc>
          <w:tcPr>
            <w:tcW w:w="1362" w:type="dxa"/>
            <w:vAlign w:val="bottom"/>
          </w:tcPr>
          <w:p w14:paraId="0966EFA5" w14:textId="77777777" w:rsidR="007E0D30" w:rsidRPr="00230CF8" w:rsidRDefault="007E0D30" w:rsidP="00230CF8">
            <w:pPr>
              <w:jc w:val="center"/>
              <w:rPr>
                <w:color w:val="000000"/>
              </w:rPr>
            </w:pPr>
            <w:r w:rsidRPr="00230CF8">
              <w:rPr>
                <w:color w:val="000000"/>
              </w:rPr>
              <w:t>5</w:t>
            </w:r>
          </w:p>
        </w:tc>
        <w:tc>
          <w:tcPr>
            <w:tcW w:w="982" w:type="dxa"/>
            <w:vAlign w:val="bottom"/>
          </w:tcPr>
          <w:p w14:paraId="4D04363A" w14:textId="77777777" w:rsidR="007E0D30" w:rsidRPr="00230CF8" w:rsidRDefault="007E0D30" w:rsidP="00230CF8">
            <w:pPr>
              <w:jc w:val="center"/>
              <w:rPr>
                <w:color w:val="000000"/>
              </w:rPr>
            </w:pPr>
            <w:r w:rsidRPr="00230CF8">
              <w:rPr>
                <w:color w:val="000000"/>
              </w:rPr>
              <w:t>2</w:t>
            </w:r>
          </w:p>
        </w:tc>
        <w:tc>
          <w:tcPr>
            <w:tcW w:w="711" w:type="dxa"/>
            <w:vAlign w:val="bottom"/>
          </w:tcPr>
          <w:p w14:paraId="35A12C22" w14:textId="77777777" w:rsidR="007E0D30" w:rsidRPr="00230CF8" w:rsidRDefault="007E0D30" w:rsidP="00230CF8">
            <w:pPr>
              <w:jc w:val="center"/>
              <w:rPr>
                <w:color w:val="000000"/>
              </w:rPr>
            </w:pPr>
            <w:r w:rsidRPr="00230CF8">
              <w:rPr>
                <w:color w:val="000000"/>
              </w:rPr>
              <w:t>40</w:t>
            </w:r>
          </w:p>
        </w:tc>
      </w:tr>
      <w:tr w:rsidR="007E0D30" w:rsidRPr="00230CF8" w14:paraId="753B3584" w14:textId="77777777" w:rsidTr="007E0D30">
        <w:trPr>
          <w:trHeight w:val="300"/>
          <w:jc w:val="center"/>
        </w:trPr>
        <w:tc>
          <w:tcPr>
            <w:tcW w:w="1707" w:type="dxa"/>
            <w:noWrap/>
            <w:vAlign w:val="bottom"/>
          </w:tcPr>
          <w:p w14:paraId="053C7A1E" w14:textId="77777777" w:rsidR="007E0D30" w:rsidRPr="00230CF8" w:rsidRDefault="007E0D30" w:rsidP="00230CF8">
            <w:pPr>
              <w:rPr>
                <w:color w:val="000000"/>
              </w:rPr>
            </w:pPr>
            <w:r w:rsidRPr="00230CF8">
              <w:rPr>
                <w:color w:val="000000"/>
              </w:rPr>
              <w:t>ГФ</w:t>
            </w:r>
          </w:p>
        </w:tc>
        <w:tc>
          <w:tcPr>
            <w:tcW w:w="1450" w:type="dxa"/>
            <w:noWrap/>
            <w:vAlign w:val="bottom"/>
          </w:tcPr>
          <w:p w14:paraId="7C2588DE" w14:textId="77777777" w:rsidR="007E0D30" w:rsidRPr="00230CF8" w:rsidRDefault="007E0D30" w:rsidP="00230CF8">
            <w:pPr>
              <w:jc w:val="center"/>
              <w:rPr>
                <w:color w:val="000000"/>
              </w:rPr>
            </w:pPr>
            <w:r w:rsidRPr="00230CF8">
              <w:rPr>
                <w:color w:val="000000"/>
              </w:rPr>
              <w:t>88</w:t>
            </w:r>
          </w:p>
        </w:tc>
        <w:tc>
          <w:tcPr>
            <w:tcW w:w="1041" w:type="dxa"/>
            <w:noWrap/>
            <w:vAlign w:val="bottom"/>
          </w:tcPr>
          <w:p w14:paraId="4700B7C8" w14:textId="77777777" w:rsidR="007E0D30" w:rsidRPr="00230CF8" w:rsidRDefault="007E0D30" w:rsidP="00230CF8">
            <w:pPr>
              <w:jc w:val="center"/>
              <w:rPr>
                <w:color w:val="000000"/>
              </w:rPr>
            </w:pPr>
            <w:r w:rsidRPr="00230CF8">
              <w:rPr>
                <w:color w:val="000000"/>
              </w:rPr>
              <w:t>31</w:t>
            </w:r>
          </w:p>
        </w:tc>
        <w:tc>
          <w:tcPr>
            <w:tcW w:w="846" w:type="dxa"/>
            <w:vAlign w:val="bottom"/>
          </w:tcPr>
          <w:p w14:paraId="01974A0D" w14:textId="77777777" w:rsidR="007E0D30" w:rsidRPr="00230CF8" w:rsidRDefault="007E0D30" w:rsidP="00230CF8">
            <w:pPr>
              <w:jc w:val="center"/>
              <w:rPr>
                <w:color w:val="000000"/>
              </w:rPr>
            </w:pPr>
            <w:r w:rsidRPr="00230CF8">
              <w:rPr>
                <w:color w:val="000000"/>
              </w:rPr>
              <w:t>35,22</w:t>
            </w:r>
          </w:p>
        </w:tc>
        <w:tc>
          <w:tcPr>
            <w:tcW w:w="1362" w:type="dxa"/>
            <w:vAlign w:val="bottom"/>
          </w:tcPr>
          <w:p w14:paraId="240098C2" w14:textId="77777777" w:rsidR="007E0D30" w:rsidRPr="00230CF8" w:rsidRDefault="007E0D30" w:rsidP="00230CF8">
            <w:pPr>
              <w:jc w:val="center"/>
              <w:rPr>
                <w:color w:val="000000"/>
              </w:rPr>
            </w:pPr>
            <w:r w:rsidRPr="00230CF8">
              <w:rPr>
                <w:color w:val="000000"/>
              </w:rPr>
              <w:t>6</w:t>
            </w:r>
          </w:p>
        </w:tc>
        <w:tc>
          <w:tcPr>
            <w:tcW w:w="982" w:type="dxa"/>
            <w:vAlign w:val="bottom"/>
          </w:tcPr>
          <w:p w14:paraId="45F1219F" w14:textId="77777777" w:rsidR="007E0D30" w:rsidRPr="00230CF8" w:rsidRDefault="007E0D30" w:rsidP="00230CF8">
            <w:pPr>
              <w:jc w:val="center"/>
              <w:rPr>
                <w:color w:val="000000"/>
              </w:rPr>
            </w:pPr>
            <w:r w:rsidRPr="00230CF8">
              <w:rPr>
                <w:color w:val="000000"/>
              </w:rPr>
              <w:t>2</w:t>
            </w:r>
          </w:p>
        </w:tc>
        <w:tc>
          <w:tcPr>
            <w:tcW w:w="711" w:type="dxa"/>
            <w:vAlign w:val="bottom"/>
          </w:tcPr>
          <w:p w14:paraId="4EA39941" w14:textId="77777777" w:rsidR="007E0D30" w:rsidRPr="00230CF8" w:rsidRDefault="007E0D30" w:rsidP="00230CF8">
            <w:pPr>
              <w:jc w:val="center"/>
              <w:rPr>
                <w:color w:val="000000"/>
              </w:rPr>
            </w:pPr>
            <w:r w:rsidRPr="00230CF8">
              <w:rPr>
                <w:color w:val="000000"/>
              </w:rPr>
              <w:t>33,33</w:t>
            </w:r>
          </w:p>
        </w:tc>
      </w:tr>
      <w:tr w:rsidR="007E0D30" w:rsidRPr="00230CF8" w14:paraId="6413DA74" w14:textId="77777777" w:rsidTr="007E0D30">
        <w:trPr>
          <w:trHeight w:val="300"/>
          <w:jc w:val="center"/>
        </w:trPr>
        <w:tc>
          <w:tcPr>
            <w:tcW w:w="1707" w:type="dxa"/>
            <w:noWrap/>
            <w:vAlign w:val="bottom"/>
          </w:tcPr>
          <w:p w14:paraId="7B810029" w14:textId="77777777" w:rsidR="007E0D30" w:rsidRPr="00230CF8" w:rsidRDefault="007E0D30" w:rsidP="00230CF8">
            <w:pPr>
              <w:rPr>
                <w:color w:val="000000"/>
              </w:rPr>
            </w:pPr>
            <w:r w:rsidRPr="00230CF8">
              <w:rPr>
                <w:color w:val="000000"/>
              </w:rPr>
              <w:t>ИПО</w:t>
            </w:r>
          </w:p>
        </w:tc>
        <w:tc>
          <w:tcPr>
            <w:tcW w:w="1450" w:type="dxa"/>
            <w:noWrap/>
            <w:vAlign w:val="bottom"/>
          </w:tcPr>
          <w:p w14:paraId="1EF024CD" w14:textId="77777777" w:rsidR="007E0D30" w:rsidRPr="00230CF8" w:rsidRDefault="007E0D30" w:rsidP="00230CF8">
            <w:pPr>
              <w:jc w:val="center"/>
              <w:rPr>
                <w:color w:val="000000"/>
              </w:rPr>
            </w:pPr>
            <w:r w:rsidRPr="00230CF8">
              <w:rPr>
                <w:color w:val="000000"/>
              </w:rPr>
              <w:t>9</w:t>
            </w:r>
          </w:p>
        </w:tc>
        <w:tc>
          <w:tcPr>
            <w:tcW w:w="1041" w:type="dxa"/>
            <w:noWrap/>
            <w:vAlign w:val="bottom"/>
          </w:tcPr>
          <w:p w14:paraId="7DC08258" w14:textId="77777777" w:rsidR="007E0D30" w:rsidRPr="00230CF8" w:rsidRDefault="007E0D30" w:rsidP="00230CF8">
            <w:pPr>
              <w:jc w:val="center"/>
              <w:rPr>
                <w:color w:val="000000"/>
              </w:rPr>
            </w:pPr>
            <w:r w:rsidRPr="00230CF8">
              <w:rPr>
                <w:color w:val="000000"/>
              </w:rPr>
              <w:t>7</w:t>
            </w:r>
          </w:p>
        </w:tc>
        <w:tc>
          <w:tcPr>
            <w:tcW w:w="846" w:type="dxa"/>
            <w:vAlign w:val="bottom"/>
          </w:tcPr>
          <w:p w14:paraId="5D555ACF" w14:textId="77777777" w:rsidR="007E0D30" w:rsidRPr="00230CF8" w:rsidRDefault="007E0D30" w:rsidP="00230CF8">
            <w:pPr>
              <w:jc w:val="center"/>
              <w:rPr>
                <w:color w:val="000000"/>
              </w:rPr>
            </w:pPr>
            <w:r w:rsidRPr="00230CF8">
              <w:rPr>
                <w:color w:val="000000"/>
              </w:rPr>
              <w:t>77,77</w:t>
            </w:r>
          </w:p>
        </w:tc>
        <w:tc>
          <w:tcPr>
            <w:tcW w:w="1362" w:type="dxa"/>
            <w:vAlign w:val="bottom"/>
          </w:tcPr>
          <w:p w14:paraId="2E89A652" w14:textId="77777777" w:rsidR="007E0D30" w:rsidRPr="00230CF8" w:rsidRDefault="007E0D30" w:rsidP="00230CF8">
            <w:pPr>
              <w:jc w:val="center"/>
              <w:rPr>
                <w:color w:val="000000"/>
              </w:rPr>
            </w:pPr>
            <w:r w:rsidRPr="00230CF8">
              <w:rPr>
                <w:color w:val="000000"/>
              </w:rPr>
              <w:t>3</w:t>
            </w:r>
          </w:p>
        </w:tc>
        <w:tc>
          <w:tcPr>
            <w:tcW w:w="982" w:type="dxa"/>
            <w:vAlign w:val="bottom"/>
          </w:tcPr>
          <w:p w14:paraId="71BE5993" w14:textId="77777777" w:rsidR="007E0D30" w:rsidRPr="00230CF8" w:rsidRDefault="007E0D30" w:rsidP="00230CF8">
            <w:pPr>
              <w:jc w:val="center"/>
              <w:rPr>
                <w:color w:val="000000"/>
              </w:rPr>
            </w:pPr>
            <w:r w:rsidRPr="00230CF8">
              <w:rPr>
                <w:color w:val="000000"/>
              </w:rPr>
              <w:t>2</w:t>
            </w:r>
          </w:p>
        </w:tc>
        <w:tc>
          <w:tcPr>
            <w:tcW w:w="711" w:type="dxa"/>
            <w:vAlign w:val="bottom"/>
          </w:tcPr>
          <w:p w14:paraId="2E7F48AD" w14:textId="77777777" w:rsidR="007E0D30" w:rsidRPr="00230CF8" w:rsidRDefault="007E0D30" w:rsidP="00230CF8">
            <w:pPr>
              <w:jc w:val="center"/>
              <w:rPr>
                <w:color w:val="000000"/>
              </w:rPr>
            </w:pPr>
            <w:r w:rsidRPr="00230CF8">
              <w:rPr>
                <w:color w:val="000000"/>
              </w:rPr>
              <w:t>66,66</w:t>
            </w:r>
          </w:p>
        </w:tc>
      </w:tr>
      <w:tr w:rsidR="007E0D30" w:rsidRPr="00230CF8" w14:paraId="492E03B3" w14:textId="77777777" w:rsidTr="007E0D30">
        <w:trPr>
          <w:trHeight w:val="300"/>
          <w:jc w:val="center"/>
        </w:trPr>
        <w:tc>
          <w:tcPr>
            <w:tcW w:w="1707" w:type="dxa"/>
            <w:noWrap/>
            <w:vAlign w:val="bottom"/>
          </w:tcPr>
          <w:p w14:paraId="68B08A86" w14:textId="77777777" w:rsidR="007E0D30" w:rsidRPr="00230CF8" w:rsidRDefault="007E0D30" w:rsidP="00230CF8">
            <w:pPr>
              <w:rPr>
                <w:color w:val="000000"/>
              </w:rPr>
            </w:pPr>
            <w:r w:rsidRPr="00230CF8">
              <w:rPr>
                <w:color w:val="000000"/>
              </w:rPr>
              <w:t>ИФ</w:t>
            </w:r>
          </w:p>
        </w:tc>
        <w:tc>
          <w:tcPr>
            <w:tcW w:w="1450" w:type="dxa"/>
            <w:noWrap/>
            <w:vAlign w:val="bottom"/>
          </w:tcPr>
          <w:p w14:paraId="57BF3695" w14:textId="77777777" w:rsidR="007E0D30" w:rsidRPr="00230CF8" w:rsidRDefault="007E0D30" w:rsidP="00230CF8">
            <w:pPr>
              <w:jc w:val="center"/>
              <w:rPr>
                <w:color w:val="000000"/>
              </w:rPr>
            </w:pPr>
            <w:r w:rsidRPr="00230CF8">
              <w:rPr>
                <w:color w:val="000000"/>
              </w:rPr>
              <w:t>61</w:t>
            </w:r>
          </w:p>
        </w:tc>
        <w:tc>
          <w:tcPr>
            <w:tcW w:w="1041" w:type="dxa"/>
            <w:noWrap/>
            <w:vAlign w:val="bottom"/>
          </w:tcPr>
          <w:p w14:paraId="5D9DCE4A" w14:textId="77777777" w:rsidR="007E0D30" w:rsidRPr="00230CF8" w:rsidRDefault="007E0D30" w:rsidP="00230CF8">
            <w:pPr>
              <w:jc w:val="center"/>
              <w:rPr>
                <w:color w:val="000000"/>
              </w:rPr>
            </w:pPr>
            <w:r w:rsidRPr="00230CF8">
              <w:rPr>
                <w:color w:val="000000"/>
              </w:rPr>
              <w:t>28</w:t>
            </w:r>
          </w:p>
        </w:tc>
        <w:tc>
          <w:tcPr>
            <w:tcW w:w="846" w:type="dxa"/>
            <w:vAlign w:val="bottom"/>
          </w:tcPr>
          <w:p w14:paraId="09FFD6C3" w14:textId="77777777" w:rsidR="007E0D30" w:rsidRPr="00230CF8" w:rsidRDefault="007E0D30" w:rsidP="00230CF8">
            <w:pPr>
              <w:jc w:val="center"/>
              <w:rPr>
                <w:color w:val="000000"/>
              </w:rPr>
            </w:pPr>
            <w:r w:rsidRPr="00230CF8">
              <w:rPr>
                <w:color w:val="000000"/>
              </w:rPr>
              <w:t>45,90</w:t>
            </w:r>
          </w:p>
        </w:tc>
        <w:tc>
          <w:tcPr>
            <w:tcW w:w="1362" w:type="dxa"/>
            <w:vAlign w:val="bottom"/>
          </w:tcPr>
          <w:p w14:paraId="36DE9D34" w14:textId="77777777" w:rsidR="007E0D30" w:rsidRPr="00230CF8" w:rsidRDefault="007E0D30" w:rsidP="00230CF8">
            <w:pPr>
              <w:jc w:val="center"/>
              <w:rPr>
                <w:color w:val="000000"/>
              </w:rPr>
            </w:pPr>
            <w:r w:rsidRPr="00230CF8">
              <w:rPr>
                <w:color w:val="000000"/>
              </w:rPr>
              <w:t>4</w:t>
            </w:r>
          </w:p>
        </w:tc>
        <w:tc>
          <w:tcPr>
            <w:tcW w:w="982" w:type="dxa"/>
            <w:vAlign w:val="bottom"/>
          </w:tcPr>
          <w:p w14:paraId="1541ADBC" w14:textId="77777777" w:rsidR="007E0D30" w:rsidRPr="00230CF8" w:rsidRDefault="007E0D30" w:rsidP="00230CF8">
            <w:pPr>
              <w:jc w:val="center"/>
              <w:rPr>
                <w:color w:val="000000"/>
              </w:rPr>
            </w:pPr>
            <w:r w:rsidRPr="00230CF8">
              <w:rPr>
                <w:color w:val="000000"/>
              </w:rPr>
              <w:t>1</w:t>
            </w:r>
          </w:p>
        </w:tc>
        <w:tc>
          <w:tcPr>
            <w:tcW w:w="711" w:type="dxa"/>
            <w:vAlign w:val="bottom"/>
          </w:tcPr>
          <w:p w14:paraId="13B2B09C" w14:textId="77777777" w:rsidR="007E0D30" w:rsidRPr="00230CF8" w:rsidRDefault="007E0D30" w:rsidP="00230CF8">
            <w:pPr>
              <w:jc w:val="center"/>
              <w:rPr>
                <w:color w:val="000000"/>
              </w:rPr>
            </w:pPr>
            <w:r w:rsidRPr="00230CF8">
              <w:rPr>
                <w:color w:val="000000"/>
              </w:rPr>
              <w:t>25</w:t>
            </w:r>
          </w:p>
        </w:tc>
      </w:tr>
      <w:tr w:rsidR="007E0D30" w:rsidRPr="00230CF8" w14:paraId="40840D89" w14:textId="77777777" w:rsidTr="007E0D30">
        <w:trPr>
          <w:trHeight w:val="300"/>
          <w:jc w:val="center"/>
        </w:trPr>
        <w:tc>
          <w:tcPr>
            <w:tcW w:w="1707" w:type="dxa"/>
            <w:noWrap/>
            <w:vAlign w:val="bottom"/>
          </w:tcPr>
          <w:p w14:paraId="0550B842" w14:textId="77777777" w:rsidR="007E0D30" w:rsidRPr="00230CF8" w:rsidRDefault="007E0D30" w:rsidP="00230CF8">
            <w:pPr>
              <w:rPr>
                <w:color w:val="000000"/>
              </w:rPr>
            </w:pPr>
            <w:r w:rsidRPr="00230CF8">
              <w:rPr>
                <w:color w:val="000000"/>
              </w:rPr>
              <w:t>МИЭМИС</w:t>
            </w:r>
          </w:p>
        </w:tc>
        <w:tc>
          <w:tcPr>
            <w:tcW w:w="1450" w:type="dxa"/>
            <w:noWrap/>
            <w:vAlign w:val="bottom"/>
          </w:tcPr>
          <w:p w14:paraId="04B9615F" w14:textId="77777777" w:rsidR="007E0D30" w:rsidRPr="00230CF8" w:rsidRDefault="007E0D30" w:rsidP="00230CF8">
            <w:pPr>
              <w:jc w:val="center"/>
              <w:rPr>
                <w:color w:val="000000"/>
              </w:rPr>
            </w:pPr>
            <w:r w:rsidRPr="00230CF8">
              <w:rPr>
                <w:color w:val="000000"/>
              </w:rPr>
              <w:t>145</w:t>
            </w:r>
          </w:p>
        </w:tc>
        <w:tc>
          <w:tcPr>
            <w:tcW w:w="1041" w:type="dxa"/>
            <w:noWrap/>
            <w:vAlign w:val="bottom"/>
          </w:tcPr>
          <w:p w14:paraId="56D91F20" w14:textId="77777777" w:rsidR="007E0D30" w:rsidRPr="00230CF8" w:rsidRDefault="007E0D30" w:rsidP="00230CF8">
            <w:pPr>
              <w:jc w:val="center"/>
              <w:rPr>
                <w:color w:val="000000"/>
              </w:rPr>
            </w:pPr>
            <w:r w:rsidRPr="00230CF8">
              <w:rPr>
                <w:color w:val="000000"/>
              </w:rPr>
              <w:t>53</w:t>
            </w:r>
          </w:p>
        </w:tc>
        <w:tc>
          <w:tcPr>
            <w:tcW w:w="846" w:type="dxa"/>
            <w:vAlign w:val="bottom"/>
          </w:tcPr>
          <w:p w14:paraId="628BEF81" w14:textId="77777777" w:rsidR="007E0D30" w:rsidRPr="00230CF8" w:rsidRDefault="007E0D30" w:rsidP="00230CF8">
            <w:pPr>
              <w:jc w:val="center"/>
              <w:rPr>
                <w:color w:val="000000"/>
              </w:rPr>
            </w:pPr>
            <w:r w:rsidRPr="00230CF8">
              <w:rPr>
                <w:color w:val="000000"/>
              </w:rPr>
              <w:t>36,55</w:t>
            </w:r>
          </w:p>
        </w:tc>
        <w:tc>
          <w:tcPr>
            <w:tcW w:w="1362" w:type="dxa"/>
            <w:vAlign w:val="bottom"/>
          </w:tcPr>
          <w:p w14:paraId="2D7022BF" w14:textId="77777777" w:rsidR="007E0D30" w:rsidRPr="00230CF8" w:rsidRDefault="007E0D30" w:rsidP="00230CF8">
            <w:pPr>
              <w:jc w:val="center"/>
              <w:rPr>
                <w:color w:val="000000"/>
              </w:rPr>
            </w:pPr>
            <w:r w:rsidRPr="00230CF8">
              <w:rPr>
                <w:color w:val="000000"/>
              </w:rPr>
              <w:t>9</w:t>
            </w:r>
          </w:p>
        </w:tc>
        <w:tc>
          <w:tcPr>
            <w:tcW w:w="982" w:type="dxa"/>
            <w:vAlign w:val="bottom"/>
          </w:tcPr>
          <w:p w14:paraId="41F1CF08" w14:textId="77777777" w:rsidR="007E0D30" w:rsidRPr="00230CF8" w:rsidRDefault="007E0D30" w:rsidP="00230CF8">
            <w:pPr>
              <w:jc w:val="center"/>
              <w:rPr>
                <w:color w:val="000000"/>
              </w:rPr>
            </w:pPr>
            <w:r w:rsidRPr="00230CF8">
              <w:rPr>
                <w:color w:val="000000"/>
              </w:rPr>
              <w:t>7</w:t>
            </w:r>
          </w:p>
        </w:tc>
        <w:tc>
          <w:tcPr>
            <w:tcW w:w="711" w:type="dxa"/>
            <w:vAlign w:val="bottom"/>
          </w:tcPr>
          <w:p w14:paraId="74A030FB" w14:textId="77777777" w:rsidR="007E0D30" w:rsidRPr="00230CF8" w:rsidRDefault="007E0D30" w:rsidP="00230CF8">
            <w:pPr>
              <w:jc w:val="center"/>
              <w:rPr>
                <w:color w:val="000000"/>
              </w:rPr>
            </w:pPr>
            <w:r w:rsidRPr="00230CF8">
              <w:rPr>
                <w:color w:val="000000"/>
              </w:rPr>
              <w:t>77,77</w:t>
            </w:r>
          </w:p>
        </w:tc>
      </w:tr>
      <w:tr w:rsidR="007E0D30" w:rsidRPr="00230CF8" w14:paraId="0C973035" w14:textId="77777777" w:rsidTr="007E0D30">
        <w:trPr>
          <w:trHeight w:val="300"/>
          <w:jc w:val="center"/>
        </w:trPr>
        <w:tc>
          <w:tcPr>
            <w:tcW w:w="1707" w:type="dxa"/>
            <w:noWrap/>
            <w:vAlign w:val="bottom"/>
          </w:tcPr>
          <w:p w14:paraId="25082074" w14:textId="77777777" w:rsidR="007E0D30" w:rsidRPr="00230CF8" w:rsidRDefault="007E0D30" w:rsidP="00230CF8">
            <w:pPr>
              <w:rPr>
                <w:color w:val="000000"/>
              </w:rPr>
            </w:pPr>
            <w:r w:rsidRPr="00230CF8">
              <w:rPr>
                <w:color w:val="000000"/>
              </w:rPr>
              <w:t>ФИД</w:t>
            </w:r>
          </w:p>
        </w:tc>
        <w:tc>
          <w:tcPr>
            <w:tcW w:w="1450" w:type="dxa"/>
            <w:noWrap/>
            <w:vAlign w:val="bottom"/>
          </w:tcPr>
          <w:p w14:paraId="43D1DA42" w14:textId="77777777" w:rsidR="007E0D30" w:rsidRPr="00230CF8" w:rsidRDefault="007E0D30" w:rsidP="00230CF8">
            <w:pPr>
              <w:jc w:val="center"/>
              <w:rPr>
                <w:color w:val="000000"/>
              </w:rPr>
            </w:pPr>
            <w:r w:rsidRPr="00230CF8">
              <w:rPr>
                <w:color w:val="000000"/>
              </w:rPr>
              <w:t>18</w:t>
            </w:r>
          </w:p>
        </w:tc>
        <w:tc>
          <w:tcPr>
            <w:tcW w:w="1041" w:type="dxa"/>
            <w:noWrap/>
            <w:vAlign w:val="bottom"/>
          </w:tcPr>
          <w:p w14:paraId="64AEE0D4" w14:textId="77777777" w:rsidR="007E0D30" w:rsidRPr="00230CF8" w:rsidRDefault="007E0D30" w:rsidP="00230CF8">
            <w:pPr>
              <w:jc w:val="center"/>
              <w:rPr>
                <w:color w:val="000000"/>
              </w:rPr>
            </w:pPr>
            <w:r w:rsidRPr="00230CF8">
              <w:rPr>
                <w:color w:val="000000"/>
              </w:rPr>
              <w:t>12</w:t>
            </w:r>
          </w:p>
        </w:tc>
        <w:tc>
          <w:tcPr>
            <w:tcW w:w="846" w:type="dxa"/>
            <w:vAlign w:val="bottom"/>
          </w:tcPr>
          <w:p w14:paraId="23F41077" w14:textId="77777777" w:rsidR="007E0D30" w:rsidRPr="00230CF8" w:rsidRDefault="007E0D30" w:rsidP="00230CF8">
            <w:pPr>
              <w:jc w:val="center"/>
              <w:rPr>
                <w:color w:val="000000"/>
              </w:rPr>
            </w:pPr>
            <w:r w:rsidRPr="00230CF8">
              <w:rPr>
                <w:color w:val="000000"/>
              </w:rPr>
              <w:t>66,66</w:t>
            </w:r>
          </w:p>
        </w:tc>
        <w:tc>
          <w:tcPr>
            <w:tcW w:w="1362" w:type="dxa"/>
            <w:vAlign w:val="bottom"/>
          </w:tcPr>
          <w:p w14:paraId="65286AD6" w14:textId="77777777" w:rsidR="007E0D30" w:rsidRPr="00230CF8" w:rsidRDefault="007E0D30" w:rsidP="00230CF8">
            <w:pPr>
              <w:jc w:val="center"/>
              <w:rPr>
                <w:color w:val="000000"/>
              </w:rPr>
            </w:pPr>
            <w:r w:rsidRPr="00230CF8">
              <w:rPr>
                <w:color w:val="000000"/>
              </w:rPr>
              <w:t>6</w:t>
            </w:r>
          </w:p>
        </w:tc>
        <w:tc>
          <w:tcPr>
            <w:tcW w:w="982" w:type="dxa"/>
            <w:vAlign w:val="bottom"/>
          </w:tcPr>
          <w:p w14:paraId="5A978A21" w14:textId="77777777" w:rsidR="007E0D30" w:rsidRPr="00230CF8" w:rsidRDefault="007E0D30" w:rsidP="00230CF8">
            <w:pPr>
              <w:jc w:val="center"/>
              <w:rPr>
                <w:color w:val="000000"/>
              </w:rPr>
            </w:pPr>
            <w:r w:rsidRPr="00230CF8">
              <w:rPr>
                <w:color w:val="000000"/>
              </w:rPr>
              <w:t>3</w:t>
            </w:r>
          </w:p>
        </w:tc>
        <w:tc>
          <w:tcPr>
            <w:tcW w:w="711" w:type="dxa"/>
            <w:vAlign w:val="bottom"/>
          </w:tcPr>
          <w:p w14:paraId="029AED88" w14:textId="77777777" w:rsidR="007E0D30" w:rsidRPr="00230CF8" w:rsidRDefault="007E0D30" w:rsidP="00230CF8">
            <w:pPr>
              <w:jc w:val="center"/>
              <w:rPr>
                <w:color w:val="000000"/>
              </w:rPr>
            </w:pPr>
            <w:r w:rsidRPr="00230CF8">
              <w:rPr>
                <w:color w:val="000000"/>
              </w:rPr>
              <w:t>50</w:t>
            </w:r>
          </w:p>
        </w:tc>
      </w:tr>
      <w:tr w:rsidR="007E0D30" w:rsidRPr="00230CF8" w14:paraId="23842EBD" w14:textId="77777777" w:rsidTr="007E0D30">
        <w:trPr>
          <w:trHeight w:val="300"/>
          <w:jc w:val="center"/>
        </w:trPr>
        <w:tc>
          <w:tcPr>
            <w:tcW w:w="1707" w:type="dxa"/>
            <w:noWrap/>
            <w:vAlign w:val="bottom"/>
          </w:tcPr>
          <w:p w14:paraId="1F2124C5" w14:textId="77777777" w:rsidR="007E0D30" w:rsidRPr="00230CF8" w:rsidRDefault="007E0D30" w:rsidP="00230CF8">
            <w:pPr>
              <w:rPr>
                <w:color w:val="000000"/>
              </w:rPr>
            </w:pPr>
            <w:r w:rsidRPr="00230CF8">
              <w:rPr>
                <w:color w:val="000000"/>
              </w:rPr>
              <w:t>ФМиИТ</w:t>
            </w:r>
          </w:p>
        </w:tc>
        <w:tc>
          <w:tcPr>
            <w:tcW w:w="1450" w:type="dxa"/>
            <w:noWrap/>
            <w:vAlign w:val="bottom"/>
          </w:tcPr>
          <w:p w14:paraId="558C56EC" w14:textId="77777777" w:rsidR="007E0D30" w:rsidRPr="00230CF8" w:rsidRDefault="007E0D30" w:rsidP="00230CF8">
            <w:pPr>
              <w:jc w:val="center"/>
              <w:rPr>
                <w:color w:val="000000"/>
              </w:rPr>
            </w:pPr>
            <w:r w:rsidRPr="00230CF8">
              <w:rPr>
                <w:color w:val="000000"/>
              </w:rPr>
              <w:t>61</w:t>
            </w:r>
          </w:p>
        </w:tc>
        <w:tc>
          <w:tcPr>
            <w:tcW w:w="1041" w:type="dxa"/>
            <w:noWrap/>
            <w:vAlign w:val="bottom"/>
          </w:tcPr>
          <w:p w14:paraId="03EF83A0" w14:textId="77777777" w:rsidR="007E0D30" w:rsidRPr="00230CF8" w:rsidRDefault="007E0D30" w:rsidP="00230CF8">
            <w:pPr>
              <w:jc w:val="center"/>
              <w:rPr>
                <w:color w:val="000000"/>
              </w:rPr>
            </w:pPr>
            <w:r w:rsidRPr="00230CF8">
              <w:rPr>
                <w:color w:val="000000"/>
              </w:rPr>
              <w:t>21</w:t>
            </w:r>
          </w:p>
        </w:tc>
        <w:tc>
          <w:tcPr>
            <w:tcW w:w="846" w:type="dxa"/>
            <w:vAlign w:val="bottom"/>
          </w:tcPr>
          <w:p w14:paraId="169951DE" w14:textId="77777777" w:rsidR="007E0D30" w:rsidRPr="00230CF8" w:rsidRDefault="007E0D30" w:rsidP="00230CF8">
            <w:pPr>
              <w:jc w:val="center"/>
              <w:rPr>
                <w:color w:val="000000"/>
              </w:rPr>
            </w:pPr>
            <w:r w:rsidRPr="00230CF8">
              <w:rPr>
                <w:color w:val="000000"/>
              </w:rPr>
              <w:t>34,42</w:t>
            </w:r>
          </w:p>
        </w:tc>
        <w:tc>
          <w:tcPr>
            <w:tcW w:w="1362" w:type="dxa"/>
            <w:vAlign w:val="bottom"/>
          </w:tcPr>
          <w:p w14:paraId="12E662BB" w14:textId="77777777" w:rsidR="007E0D30" w:rsidRPr="00230CF8" w:rsidRDefault="007E0D30" w:rsidP="00230CF8">
            <w:pPr>
              <w:jc w:val="center"/>
              <w:rPr>
                <w:color w:val="000000"/>
              </w:rPr>
            </w:pPr>
            <w:r w:rsidRPr="00230CF8">
              <w:rPr>
                <w:color w:val="000000"/>
              </w:rPr>
              <w:t>2</w:t>
            </w:r>
          </w:p>
        </w:tc>
        <w:tc>
          <w:tcPr>
            <w:tcW w:w="982" w:type="dxa"/>
            <w:vAlign w:val="bottom"/>
          </w:tcPr>
          <w:p w14:paraId="2B665270" w14:textId="77777777" w:rsidR="007E0D30" w:rsidRPr="00230CF8" w:rsidRDefault="007E0D30" w:rsidP="00230CF8">
            <w:pPr>
              <w:jc w:val="center"/>
              <w:rPr>
                <w:color w:val="000000"/>
              </w:rPr>
            </w:pPr>
          </w:p>
        </w:tc>
        <w:tc>
          <w:tcPr>
            <w:tcW w:w="711" w:type="dxa"/>
            <w:vAlign w:val="bottom"/>
          </w:tcPr>
          <w:p w14:paraId="0F755680" w14:textId="77777777" w:rsidR="007E0D30" w:rsidRPr="00230CF8" w:rsidRDefault="007E0D30" w:rsidP="00230CF8">
            <w:pPr>
              <w:jc w:val="center"/>
              <w:rPr>
                <w:color w:val="000000"/>
              </w:rPr>
            </w:pPr>
            <w:r w:rsidRPr="00230CF8">
              <w:rPr>
                <w:color w:val="000000"/>
              </w:rPr>
              <w:t>0</w:t>
            </w:r>
          </w:p>
        </w:tc>
      </w:tr>
      <w:tr w:rsidR="007E0D30" w:rsidRPr="00230CF8" w14:paraId="6284A6D2" w14:textId="77777777" w:rsidTr="007E0D30">
        <w:trPr>
          <w:trHeight w:val="300"/>
          <w:jc w:val="center"/>
        </w:trPr>
        <w:tc>
          <w:tcPr>
            <w:tcW w:w="1707" w:type="dxa"/>
            <w:noWrap/>
            <w:vAlign w:val="bottom"/>
          </w:tcPr>
          <w:p w14:paraId="2101D204" w14:textId="77777777" w:rsidR="007E0D30" w:rsidRPr="00230CF8" w:rsidRDefault="007E0D30" w:rsidP="00230CF8">
            <w:pPr>
              <w:rPr>
                <w:color w:val="000000"/>
              </w:rPr>
            </w:pPr>
            <w:r w:rsidRPr="00230CF8">
              <w:rPr>
                <w:color w:val="000000"/>
              </w:rPr>
              <w:t>ФМКФиП</w:t>
            </w:r>
          </w:p>
        </w:tc>
        <w:tc>
          <w:tcPr>
            <w:tcW w:w="1450" w:type="dxa"/>
            <w:noWrap/>
            <w:vAlign w:val="bottom"/>
          </w:tcPr>
          <w:p w14:paraId="5DE2B69F" w14:textId="77777777" w:rsidR="007E0D30" w:rsidRPr="00230CF8" w:rsidRDefault="007E0D30" w:rsidP="00230CF8">
            <w:pPr>
              <w:jc w:val="center"/>
              <w:rPr>
                <w:color w:val="000000"/>
              </w:rPr>
            </w:pPr>
            <w:r w:rsidRPr="00230CF8">
              <w:rPr>
                <w:color w:val="000000"/>
              </w:rPr>
              <w:t>124</w:t>
            </w:r>
          </w:p>
        </w:tc>
        <w:tc>
          <w:tcPr>
            <w:tcW w:w="1041" w:type="dxa"/>
            <w:noWrap/>
            <w:vAlign w:val="bottom"/>
          </w:tcPr>
          <w:p w14:paraId="5D84E36D" w14:textId="77777777" w:rsidR="007E0D30" w:rsidRPr="00230CF8" w:rsidRDefault="007E0D30" w:rsidP="00230CF8">
            <w:pPr>
              <w:jc w:val="center"/>
              <w:rPr>
                <w:color w:val="000000"/>
              </w:rPr>
            </w:pPr>
            <w:r w:rsidRPr="00230CF8">
              <w:rPr>
                <w:color w:val="000000"/>
              </w:rPr>
              <w:t>49</w:t>
            </w:r>
          </w:p>
        </w:tc>
        <w:tc>
          <w:tcPr>
            <w:tcW w:w="846" w:type="dxa"/>
            <w:vAlign w:val="bottom"/>
          </w:tcPr>
          <w:p w14:paraId="4E15BB7E" w14:textId="77777777" w:rsidR="007E0D30" w:rsidRPr="00230CF8" w:rsidRDefault="007E0D30" w:rsidP="00230CF8">
            <w:pPr>
              <w:jc w:val="center"/>
              <w:rPr>
                <w:color w:val="000000"/>
              </w:rPr>
            </w:pPr>
            <w:r w:rsidRPr="00230CF8">
              <w:rPr>
                <w:color w:val="000000"/>
              </w:rPr>
              <w:t>39,51</w:t>
            </w:r>
          </w:p>
        </w:tc>
        <w:tc>
          <w:tcPr>
            <w:tcW w:w="1362" w:type="dxa"/>
            <w:vAlign w:val="bottom"/>
          </w:tcPr>
          <w:p w14:paraId="32C6A405" w14:textId="77777777" w:rsidR="007E0D30" w:rsidRPr="00230CF8" w:rsidRDefault="007E0D30" w:rsidP="00230CF8">
            <w:pPr>
              <w:jc w:val="center"/>
              <w:rPr>
                <w:color w:val="000000"/>
              </w:rPr>
            </w:pPr>
            <w:r w:rsidRPr="00230CF8">
              <w:rPr>
                <w:color w:val="000000"/>
              </w:rPr>
              <w:t>5</w:t>
            </w:r>
          </w:p>
        </w:tc>
        <w:tc>
          <w:tcPr>
            <w:tcW w:w="982" w:type="dxa"/>
            <w:vAlign w:val="bottom"/>
          </w:tcPr>
          <w:p w14:paraId="098F2617" w14:textId="77777777" w:rsidR="007E0D30" w:rsidRPr="00230CF8" w:rsidRDefault="007E0D30" w:rsidP="00230CF8">
            <w:pPr>
              <w:jc w:val="center"/>
              <w:rPr>
                <w:color w:val="000000"/>
              </w:rPr>
            </w:pPr>
            <w:r w:rsidRPr="00230CF8">
              <w:rPr>
                <w:color w:val="000000"/>
              </w:rPr>
              <w:t>1</w:t>
            </w:r>
          </w:p>
        </w:tc>
        <w:tc>
          <w:tcPr>
            <w:tcW w:w="711" w:type="dxa"/>
            <w:vAlign w:val="bottom"/>
          </w:tcPr>
          <w:p w14:paraId="53B504C4" w14:textId="77777777" w:rsidR="007E0D30" w:rsidRPr="00230CF8" w:rsidRDefault="007E0D30" w:rsidP="00230CF8">
            <w:pPr>
              <w:jc w:val="center"/>
              <w:rPr>
                <w:color w:val="000000"/>
              </w:rPr>
            </w:pPr>
            <w:r w:rsidRPr="00230CF8">
              <w:rPr>
                <w:color w:val="000000"/>
              </w:rPr>
              <w:t>20</w:t>
            </w:r>
          </w:p>
        </w:tc>
      </w:tr>
      <w:tr w:rsidR="007E0D30" w:rsidRPr="00230CF8" w14:paraId="5B7AA8E2" w14:textId="77777777" w:rsidTr="007E0D30">
        <w:trPr>
          <w:trHeight w:val="300"/>
          <w:jc w:val="center"/>
        </w:trPr>
        <w:tc>
          <w:tcPr>
            <w:tcW w:w="1707" w:type="dxa"/>
            <w:noWrap/>
            <w:vAlign w:val="bottom"/>
          </w:tcPr>
          <w:p w14:paraId="1600BB68" w14:textId="77777777" w:rsidR="007E0D30" w:rsidRPr="00230CF8" w:rsidRDefault="007E0D30" w:rsidP="00230CF8">
            <w:pPr>
              <w:rPr>
                <w:color w:val="000000"/>
              </w:rPr>
            </w:pPr>
            <w:r w:rsidRPr="00230CF8">
              <w:rPr>
                <w:color w:val="000000"/>
              </w:rPr>
              <w:t>ФПП</w:t>
            </w:r>
          </w:p>
        </w:tc>
        <w:tc>
          <w:tcPr>
            <w:tcW w:w="1450" w:type="dxa"/>
            <w:noWrap/>
            <w:vAlign w:val="bottom"/>
          </w:tcPr>
          <w:p w14:paraId="35223496" w14:textId="77777777" w:rsidR="007E0D30" w:rsidRPr="00230CF8" w:rsidRDefault="007E0D30" w:rsidP="00230CF8">
            <w:pPr>
              <w:jc w:val="center"/>
              <w:rPr>
                <w:color w:val="000000"/>
              </w:rPr>
            </w:pPr>
            <w:r w:rsidRPr="00230CF8">
              <w:rPr>
                <w:color w:val="000000"/>
              </w:rPr>
              <w:t>43</w:t>
            </w:r>
          </w:p>
        </w:tc>
        <w:tc>
          <w:tcPr>
            <w:tcW w:w="1041" w:type="dxa"/>
            <w:noWrap/>
            <w:vAlign w:val="bottom"/>
          </w:tcPr>
          <w:p w14:paraId="7C4833FB" w14:textId="77777777" w:rsidR="007E0D30" w:rsidRPr="00230CF8" w:rsidRDefault="007E0D30" w:rsidP="00230CF8">
            <w:pPr>
              <w:jc w:val="center"/>
              <w:rPr>
                <w:color w:val="000000"/>
              </w:rPr>
            </w:pPr>
            <w:r w:rsidRPr="00230CF8">
              <w:rPr>
                <w:color w:val="000000"/>
              </w:rPr>
              <w:t>28</w:t>
            </w:r>
          </w:p>
        </w:tc>
        <w:tc>
          <w:tcPr>
            <w:tcW w:w="846" w:type="dxa"/>
            <w:vAlign w:val="bottom"/>
          </w:tcPr>
          <w:p w14:paraId="78FF2E0C" w14:textId="77777777" w:rsidR="007E0D30" w:rsidRPr="00230CF8" w:rsidRDefault="007E0D30" w:rsidP="00230CF8">
            <w:pPr>
              <w:jc w:val="center"/>
              <w:rPr>
                <w:color w:val="000000"/>
              </w:rPr>
            </w:pPr>
            <w:r w:rsidRPr="00230CF8">
              <w:rPr>
                <w:color w:val="000000"/>
              </w:rPr>
              <w:t>65,11</w:t>
            </w:r>
          </w:p>
        </w:tc>
        <w:tc>
          <w:tcPr>
            <w:tcW w:w="1362" w:type="dxa"/>
            <w:vAlign w:val="bottom"/>
          </w:tcPr>
          <w:p w14:paraId="70968AF3" w14:textId="77777777" w:rsidR="007E0D30" w:rsidRPr="00230CF8" w:rsidRDefault="007E0D30" w:rsidP="00230CF8">
            <w:pPr>
              <w:jc w:val="center"/>
              <w:rPr>
                <w:color w:val="000000"/>
              </w:rPr>
            </w:pPr>
            <w:r w:rsidRPr="00230CF8">
              <w:rPr>
                <w:color w:val="000000"/>
              </w:rPr>
              <w:t>4</w:t>
            </w:r>
          </w:p>
        </w:tc>
        <w:tc>
          <w:tcPr>
            <w:tcW w:w="982" w:type="dxa"/>
            <w:vAlign w:val="bottom"/>
          </w:tcPr>
          <w:p w14:paraId="5A5D9193" w14:textId="77777777" w:rsidR="007E0D30" w:rsidRPr="00230CF8" w:rsidRDefault="007E0D30" w:rsidP="00230CF8">
            <w:pPr>
              <w:jc w:val="center"/>
              <w:rPr>
                <w:color w:val="000000"/>
              </w:rPr>
            </w:pPr>
            <w:r w:rsidRPr="00230CF8">
              <w:rPr>
                <w:color w:val="000000"/>
              </w:rPr>
              <w:t>2</w:t>
            </w:r>
          </w:p>
        </w:tc>
        <w:tc>
          <w:tcPr>
            <w:tcW w:w="711" w:type="dxa"/>
            <w:vAlign w:val="bottom"/>
          </w:tcPr>
          <w:p w14:paraId="52A693A3" w14:textId="77777777" w:rsidR="007E0D30" w:rsidRPr="00230CF8" w:rsidRDefault="007E0D30" w:rsidP="00230CF8">
            <w:pPr>
              <w:jc w:val="center"/>
              <w:rPr>
                <w:color w:val="000000"/>
              </w:rPr>
            </w:pPr>
            <w:r w:rsidRPr="00230CF8">
              <w:rPr>
                <w:color w:val="000000"/>
              </w:rPr>
              <w:t>50</w:t>
            </w:r>
          </w:p>
        </w:tc>
      </w:tr>
      <w:tr w:rsidR="007E0D30" w:rsidRPr="00230CF8" w14:paraId="0B2B64F2" w14:textId="77777777" w:rsidTr="007E0D30">
        <w:trPr>
          <w:trHeight w:val="300"/>
          <w:jc w:val="center"/>
        </w:trPr>
        <w:tc>
          <w:tcPr>
            <w:tcW w:w="1707" w:type="dxa"/>
            <w:noWrap/>
            <w:vAlign w:val="bottom"/>
          </w:tcPr>
          <w:p w14:paraId="0BADC9AF" w14:textId="77777777" w:rsidR="007E0D30" w:rsidRPr="00230CF8" w:rsidRDefault="007E0D30" w:rsidP="00230CF8">
            <w:pPr>
              <w:rPr>
                <w:color w:val="000000"/>
              </w:rPr>
            </w:pPr>
            <w:r w:rsidRPr="00230CF8">
              <w:rPr>
                <w:color w:val="000000"/>
              </w:rPr>
              <w:t>ФС</w:t>
            </w:r>
          </w:p>
        </w:tc>
        <w:tc>
          <w:tcPr>
            <w:tcW w:w="1450" w:type="dxa"/>
            <w:noWrap/>
            <w:vAlign w:val="bottom"/>
          </w:tcPr>
          <w:p w14:paraId="251F016A" w14:textId="77777777" w:rsidR="007E0D30" w:rsidRPr="00230CF8" w:rsidRDefault="007E0D30" w:rsidP="00230CF8">
            <w:pPr>
              <w:jc w:val="center"/>
              <w:rPr>
                <w:color w:val="000000"/>
              </w:rPr>
            </w:pPr>
            <w:r w:rsidRPr="00230CF8">
              <w:rPr>
                <w:color w:val="000000"/>
              </w:rPr>
              <w:t>45</w:t>
            </w:r>
          </w:p>
        </w:tc>
        <w:tc>
          <w:tcPr>
            <w:tcW w:w="1041" w:type="dxa"/>
            <w:noWrap/>
            <w:vAlign w:val="bottom"/>
          </w:tcPr>
          <w:p w14:paraId="3185F3E2" w14:textId="77777777" w:rsidR="007E0D30" w:rsidRPr="00230CF8" w:rsidRDefault="007E0D30" w:rsidP="00230CF8">
            <w:pPr>
              <w:jc w:val="center"/>
              <w:rPr>
                <w:color w:val="000000"/>
              </w:rPr>
            </w:pPr>
            <w:r w:rsidRPr="00230CF8">
              <w:rPr>
                <w:color w:val="000000"/>
              </w:rPr>
              <w:t>15</w:t>
            </w:r>
          </w:p>
        </w:tc>
        <w:tc>
          <w:tcPr>
            <w:tcW w:w="846" w:type="dxa"/>
            <w:vAlign w:val="bottom"/>
          </w:tcPr>
          <w:p w14:paraId="7AE9FDAA" w14:textId="77777777" w:rsidR="007E0D30" w:rsidRPr="00230CF8" w:rsidRDefault="007E0D30" w:rsidP="00230CF8">
            <w:pPr>
              <w:jc w:val="center"/>
              <w:rPr>
                <w:color w:val="000000"/>
              </w:rPr>
            </w:pPr>
            <w:r w:rsidRPr="00230CF8">
              <w:rPr>
                <w:color w:val="000000"/>
              </w:rPr>
              <w:t>33,33</w:t>
            </w:r>
          </w:p>
        </w:tc>
        <w:tc>
          <w:tcPr>
            <w:tcW w:w="1362" w:type="dxa"/>
            <w:vAlign w:val="bottom"/>
          </w:tcPr>
          <w:p w14:paraId="7DB5576B" w14:textId="77777777" w:rsidR="007E0D30" w:rsidRPr="00230CF8" w:rsidRDefault="007E0D30" w:rsidP="00230CF8">
            <w:pPr>
              <w:jc w:val="center"/>
              <w:rPr>
                <w:color w:val="000000"/>
              </w:rPr>
            </w:pPr>
          </w:p>
        </w:tc>
        <w:tc>
          <w:tcPr>
            <w:tcW w:w="982" w:type="dxa"/>
            <w:vAlign w:val="bottom"/>
          </w:tcPr>
          <w:p w14:paraId="30E79D08" w14:textId="77777777" w:rsidR="007E0D30" w:rsidRPr="00230CF8" w:rsidRDefault="007E0D30" w:rsidP="00230CF8">
            <w:pPr>
              <w:jc w:val="center"/>
              <w:rPr>
                <w:color w:val="000000"/>
              </w:rPr>
            </w:pPr>
          </w:p>
        </w:tc>
        <w:tc>
          <w:tcPr>
            <w:tcW w:w="711" w:type="dxa"/>
            <w:vAlign w:val="bottom"/>
          </w:tcPr>
          <w:p w14:paraId="40800ACE" w14:textId="77777777" w:rsidR="007E0D30" w:rsidRPr="00230CF8" w:rsidRDefault="007E0D30" w:rsidP="00230CF8">
            <w:pPr>
              <w:jc w:val="center"/>
              <w:rPr>
                <w:color w:val="000000"/>
              </w:rPr>
            </w:pPr>
          </w:p>
        </w:tc>
      </w:tr>
      <w:tr w:rsidR="007E0D30" w:rsidRPr="00230CF8" w14:paraId="0BACBD88" w14:textId="77777777" w:rsidTr="007E0D30">
        <w:trPr>
          <w:trHeight w:val="300"/>
          <w:jc w:val="center"/>
        </w:trPr>
        <w:tc>
          <w:tcPr>
            <w:tcW w:w="1707" w:type="dxa"/>
            <w:noWrap/>
            <w:vAlign w:val="bottom"/>
          </w:tcPr>
          <w:p w14:paraId="1ACC3ECE" w14:textId="77777777" w:rsidR="007E0D30" w:rsidRPr="00230CF8" w:rsidRDefault="007E0D30" w:rsidP="00230CF8">
            <w:pPr>
              <w:rPr>
                <w:color w:val="000000"/>
              </w:rPr>
            </w:pPr>
            <w:r w:rsidRPr="00230CF8">
              <w:rPr>
                <w:color w:val="000000"/>
              </w:rPr>
              <w:t>ФТФ</w:t>
            </w:r>
          </w:p>
        </w:tc>
        <w:tc>
          <w:tcPr>
            <w:tcW w:w="1450" w:type="dxa"/>
            <w:noWrap/>
            <w:vAlign w:val="bottom"/>
          </w:tcPr>
          <w:p w14:paraId="289222BA" w14:textId="77777777" w:rsidR="007E0D30" w:rsidRPr="00230CF8" w:rsidRDefault="007E0D30" w:rsidP="00230CF8">
            <w:pPr>
              <w:jc w:val="center"/>
              <w:rPr>
                <w:color w:val="000000"/>
              </w:rPr>
            </w:pPr>
            <w:r w:rsidRPr="00230CF8">
              <w:rPr>
                <w:color w:val="000000"/>
              </w:rPr>
              <w:t>59</w:t>
            </w:r>
          </w:p>
        </w:tc>
        <w:tc>
          <w:tcPr>
            <w:tcW w:w="1041" w:type="dxa"/>
            <w:noWrap/>
            <w:vAlign w:val="bottom"/>
          </w:tcPr>
          <w:p w14:paraId="094B14C3" w14:textId="77777777" w:rsidR="007E0D30" w:rsidRPr="00230CF8" w:rsidRDefault="007E0D30" w:rsidP="00230CF8">
            <w:pPr>
              <w:jc w:val="center"/>
              <w:rPr>
                <w:color w:val="000000"/>
              </w:rPr>
            </w:pPr>
            <w:r w:rsidRPr="00230CF8">
              <w:rPr>
                <w:color w:val="000000"/>
              </w:rPr>
              <w:t>12</w:t>
            </w:r>
          </w:p>
        </w:tc>
        <w:tc>
          <w:tcPr>
            <w:tcW w:w="846" w:type="dxa"/>
            <w:vAlign w:val="bottom"/>
          </w:tcPr>
          <w:p w14:paraId="2068327E" w14:textId="77777777" w:rsidR="007E0D30" w:rsidRPr="00230CF8" w:rsidRDefault="007E0D30" w:rsidP="00230CF8">
            <w:pPr>
              <w:jc w:val="center"/>
              <w:rPr>
                <w:color w:val="000000"/>
              </w:rPr>
            </w:pPr>
            <w:r w:rsidRPr="00230CF8">
              <w:rPr>
                <w:color w:val="000000"/>
              </w:rPr>
              <w:t>20,33</w:t>
            </w:r>
          </w:p>
        </w:tc>
        <w:tc>
          <w:tcPr>
            <w:tcW w:w="1362" w:type="dxa"/>
            <w:vAlign w:val="bottom"/>
          </w:tcPr>
          <w:p w14:paraId="5865C159" w14:textId="77777777" w:rsidR="007E0D30" w:rsidRPr="00230CF8" w:rsidRDefault="007E0D30" w:rsidP="00230CF8">
            <w:pPr>
              <w:jc w:val="center"/>
              <w:rPr>
                <w:color w:val="000000"/>
              </w:rPr>
            </w:pPr>
            <w:r w:rsidRPr="00230CF8">
              <w:rPr>
                <w:color w:val="000000"/>
              </w:rPr>
              <w:t>4</w:t>
            </w:r>
          </w:p>
        </w:tc>
        <w:tc>
          <w:tcPr>
            <w:tcW w:w="982" w:type="dxa"/>
            <w:vAlign w:val="bottom"/>
          </w:tcPr>
          <w:p w14:paraId="52B7484D" w14:textId="77777777" w:rsidR="007E0D30" w:rsidRPr="00230CF8" w:rsidRDefault="007E0D30" w:rsidP="00230CF8">
            <w:pPr>
              <w:jc w:val="center"/>
              <w:rPr>
                <w:color w:val="000000"/>
              </w:rPr>
            </w:pPr>
            <w:r w:rsidRPr="00230CF8">
              <w:rPr>
                <w:color w:val="000000"/>
              </w:rPr>
              <w:t>2</w:t>
            </w:r>
          </w:p>
        </w:tc>
        <w:tc>
          <w:tcPr>
            <w:tcW w:w="711" w:type="dxa"/>
            <w:vAlign w:val="bottom"/>
          </w:tcPr>
          <w:p w14:paraId="5C5D8B10" w14:textId="77777777" w:rsidR="007E0D30" w:rsidRPr="00230CF8" w:rsidRDefault="007E0D30" w:rsidP="00230CF8">
            <w:pPr>
              <w:jc w:val="center"/>
              <w:rPr>
                <w:color w:val="000000"/>
              </w:rPr>
            </w:pPr>
            <w:r w:rsidRPr="00230CF8">
              <w:rPr>
                <w:color w:val="000000"/>
              </w:rPr>
              <w:t>50</w:t>
            </w:r>
          </w:p>
        </w:tc>
      </w:tr>
      <w:tr w:rsidR="007E0D30" w:rsidRPr="00230CF8" w14:paraId="2AF5A24C" w14:textId="77777777" w:rsidTr="007E0D30">
        <w:trPr>
          <w:trHeight w:val="300"/>
          <w:jc w:val="center"/>
        </w:trPr>
        <w:tc>
          <w:tcPr>
            <w:tcW w:w="1707" w:type="dxa"/>
            <w:noWrap/>
            <w:vAlign w:val="bottom"/>
          </w:tcPr>
          <w:p w14:paraId="7CEFC047" w14:textId="77777777" w:rsidR="007E0D30" w:rsidRPr="00230CF8" w:rsidRDefault="007E0D30" w:rsidP="00230CF8">
            <w:pPr>
              <w:rPr>
                <w:color w:val="000000"/>
              </w:rPr>
            </w:pPr>
            <w:r w:rsidRPr="00230CF8">
              <w:rPr>
                <w:color w:val="000000"/>
              </w:rPr>
              <w:t>ХФ</w:t>
            </w:r>
          </w:p>
        </w:tc>
        <w:tc>
          <w:tcPr>
            <w:tcW w:w="1450" w:type="dxa"/>
            <w:noWrap/>
            <w:vAlign w:val="bottom"/>
          </w:tcPr>
          <w:p w14:paraId="14B054A3" w14:textId="77777777" w:rsidR="007E0D30" w:rsidRPr="00230CF8" w:rsidRDefault="007E0D30" w:rsidP="00230CF8">
            <w:pPr>
              <w:jc w:val="center"/>
              <w:rPr>
                <w:color w:val="000000"/>
              </w:rPr>
            </w:pPr>
            <w:r w:rsidRPr="00230CF8">
              <w:rPr>
                <w:color w:val="000000"/>
              </w:rPr>
              <w:t>39</w:t>
            </w:r>
          </w:p>
        </w:tc>
        <w:tc>
          <w:tcPr>
            <w:tcW w:w="1041" w:type="dxa"/>
            <w:noWrap/>
            <w:vAlign w:val="bottom"/>
          </w:tcPr>
          <w:p w14:paraId="4BABB9F8" w14:textId="77777777" w:rsidR="007E0D30" w:rsidRPr="00230CF8" w:rsidRDefault="007E0D30" w:rsidP="00230CF8">
            <w:pPr>
              <w:jc w:val="center"/>
              <w:rPr>
                <w:color w:val="000000"/>
              </w:rPr>
            </w:pPr>
            <w:r w:rsidRPr="00230CF8">
              <w:rPr>
                <w:color w:val="000000"/>
              </w:rPr>
              <w:t>13</w:t>
            </w:r>
          </w:p>
        </w:tc>
        <w:tc>
          <w:tcPr>
            <w:tcW w:w="846" w:type="dxa"/>
            <w:vAlign w:val="bottom"/>
          </w:tcPr>
          <w:p w14:paraId="160A473F" w14:textId="77777777" w:rsidR="007E0D30" w:rsidRPr="00230CF8" w:rsidRDefault="007E0D30" w:rsidP="00230CF8">
            <w:pPr>
              <w:jc w:val="center"/>
              <w:rPr>
                <w:color w:val="000000"/>
              </w:rPr>
            </w:pPr>
            <w:r w:rsidRPr="00230CF8">
              <w:rPr>
                <w:color w:val="000000"/>
              </w:rPr>
              <w:t>33,33</w:t>
            </w:r>
          </w:p>
        </w:tc>
        <w:tc>
          <w:tcPr>
            <w:tcW w:w="1362" w:type="dxa"/>
            <w:vAlign w:val="bottom"/>
          </w:tcPr>
          <w:p w14:paraId="235C01CC" w14:textId="77777777" w:rsidR="007E0D30" w:rsidRPr="00230CF8" w:rsidRDefault="007E0D30" w:rsidP="00230CF8">
            <w:pPr>
              <w:jc w:val="center"/>
              <w:rPr>
                <w:color w:val="000000"/>
              </w:rPr>
            </w:pPr>
            <w:r w:rsidRPr="00230CF8">
              <w:rPr>
                <w:color w:val="000000"/>
              </w:rPr>
              <w:t>4</w:t>
            </w:r>
          </w:p>
        </w:tc>
        <w:tc>
          <w:tcPr>
            <w:tcW w:w="982" w:type="dxa"/>
            <w:vAlign w:val="bottom"/>
          </w:tcPr>
          <w:p w14:paraId="1BBDB4A5" w14:textId="77777777" w:rsidR="007E0D30" w:rsidRPr="00230CF8" w:rsidRDefault="007E0D30" w:rsidP="00230CF8">
            <w:pPr>
              <w:jc w:val="center"/>
              <w:rPr>
                <w:color w:val="000000"/>
              </w:rPr>
            </w:pPr>
          </w:p>
        </w:tc>
        <w:tc>
          <w:tcPr>
            <w:tcW w:w="711" w:type="dxa"/>
            <w:vAlign w:val="bottom"/>
          </w:tcPr>
          <w:p w14:paraId="57C7E6FF" w14:textId="77777777" w:rsidR="007E0D30" w:rsidRPr="00230CF8" w:rsidRDefault="007E0D30" w:rsidP="00230CF8">
            <w:pPr>
              <w:jc w:val="center"/>
              <w:rPr>
                <w:color w:val="000000"/>
              </w:rPr>
            </w:pPr>
            <w:r w:rsidRPr="00230CF8">
              <w:rPr>
                <w:color w:val="000000"/>
              </w:rPr>
              <w:t>0</w:t>
            </w:r>
          </w:p>
        </w:tc>
      </w:tr>
      <w:tr w:rsidR="007E0D30" w:rsidRPr="00230CF8" w14:paraId="6FC6FE35" w14:textId="77777777" w:rsidTr="007E0D30">
        <w:trPr>
          <w:trHeight w:val="300"/>
          <w:jc w:val="center"/>
        </w:trPr>
        <w:tc>
          <w:tcPr>
            <w:tcW w:w="1707" w:type="dxa"/>
            <w:noWrap/>
            <w:vAlign w:val="bottom"/>
          </w:tcPr>
          <w:p w14:paraId="2C601966" w14:textId="77777777" w:rsidR="007E0D30" w:rsidRPr="00230CF8" w:rsidRDefault="007E0D30" w:rsidP="00230CF8">
            <w:pPr>
              <w:rPr>
                <w:color w:val="000000"/>
              </w:rPr>
            </w:pPr>
            <w:r w:rsidRPr="00230CF8">
              <w:rPr>
                <w:color w:val="000000"/>
              </w:rPr>
              <w:t>ЮИ</w:t>
            </w:r>
          </w:p>
        </w:tc>
        <w:tc>
          <w:tcPr>
            <w:tcW w:w="1450" w:type="dxa"/>
            <w:noWrap/>
            <w:vAlign w:val="bottom"/>
          </w:tcPr>
          <w:p w14:paraId="7DBB2515" w14:textId="77777777" w:rsidR="007E0D30" w:rsidRPr="00230CF8" w:rsidRDefault="007E0D30" w:rsidP="00230CF8">
            <w:pPr>
              <w:jc w:val="center"/>
              <w:rPr>
                <w:color w:val="000000"/>
              </w:rPr>
            </w:pPr>
            <w:r w:rsidRPr="00230CF8">
              <w:rPr>
                <w:color w:val="000000"/>
              </w:rPr>
              <w:t>274</w:t>
            </w:r>
          </w:p>
        </w:tc>
        <w:tc>
          <w:tcPr>
            <w:tcW w:w="1041" w:type="dxa"/>
            <w:noWrap/>
            <w:vAlign w:val="bottom"/>
          </w:tcPr>
          <w:p w14:paraId="0F8A9E54" w14:textId="77777777" w:rsidR="007E0D30" w:rsidRPr="00230CF8" w:rsidRDefault="007E0D30" w:rsidP="00230CF8">
            <w:pPr>
              <w:jc w:val="center"/>
              <w:rPr>
                <w:color w:val="000000"/>
              </w:rPr>
            </w:pPr>
            <w:r w:rsidRPr="00230CF8">
              <w:rPr>
                <w:color w:val="000000"/>
              </w:rPr>
              <w:t>80</w:t>
            </w:r>
          </w:p>
        </w:tc>
        <w:tc>
          <w:tcPr>
            <w:tcW w:w="846" w:type="dxa"/>
            <w:vAlign w:val="bottom"/>
          </w:tcPr>
          <w:p w14:paraId="53E8AE31" w14:textId="77777777" w:rsidR="007E0D30" w:rsidRPr="00230CF8" w:rsidRDefault="007E0D30" w:rsidP="00230CF8">
            <w:pPr>
              <w:jc w:val="center"/>
              <w:rPr>
                <w:color w:val="000000"/>
              </w:rPr>
            </w:pPr>
            <w:r w:rsidRPr="00230CF8">
              <w:rPr>
                <w:color w:val="000000"/>
              </w:rPr>
              <w:t>29,19</w:t>
            </w:r>
          </w:p>
        </w:tc>
        <w:tc>
          <w:tcPr>
            <w:tcW w:w="1362" w:type="dxa"/>
            <w:vAlign w:val="bottom"/>
          </w:tcPr>
          <w:p w14:paraId="206F780D" w14:textId="77777777" w:rsidR="007E0D30" w:rsidRPr="00230CF8" w:rsidRDefault="007E0D30" w:rsidP="00230CF8">
            <w:pPr>
              <w:jc w:val="center"/>
              <w:rPr>
                <w:color w:val="000000"/>
              </w:rPr>
            </w:pPr>
            <w:r w:rsidRPr="00230CF8">
              <w:rPr>
                <w:color w:val="000000"/>
              </w:rPr>
              <w:t>13</w:t>
            </w:r>
          </w:p>
        </w:tc>
        <w:tc>
          <w:tcPr>
            <w:tcW w:w="982" w:type="dxa"/>
            <w:vAlign w:val="bottom"/>
          </w:tcPr>
          <w:p w14:paraId="6F5D53ED" w14:textId="77777777" w:rsidR="007E0D30" w:rsidRPr="00230CF8" w:rsidRDefault="007E0D30" w:rsidP="00230CF8">
            <w:pPr>
              <w:jc w:val="center"/>
              <w:rPr>
                <w:color w:val="000000"/>
              </w:rPr>
            </w:pPr>
            <w:r w:rsidRPr="00230CF8">
              <w:rPr>
                <w:color w:val="000000"/>
              </w:rPr>
              <w:t>4</w:t>
            </w:r>
          </w:p>
        </w:tc>
        <w:tc>
          <w:tcPr>
            <w:tcW w:w="711" w:type="dxa"/>
            <w:vAlign w:val="bottom"/>
          </w:tcPr>
          <w:p w14:paraId="6A6996B1" w14:textId="77777777" w:rsidR="007E0D30" w:rsidRPr="00230CF8" w:rsidRDefault="007E0D30" w:rsidP="00230CF8">
            <w:pPr>
              <w:jc w:val="center"/>
              <w:rPr>
                <w:color w:val="000000"/>
              </w:rPr>
            </w:pPr>
            <w:r w:rsidRPr="00230CF8">
              <w:rPr>
                <w:color w:val="000000"/>
              </w:rPr>
              <w:t>30,76</w:t>
            </w:r>
          </w:p>
        </w:tc>
      </w:tr>
      <w:tr w:rsidR="007E0D30" w:rsidRPr="00230CF8" w14:paraId="4D888AD8" w14:textId="77777777" w:rsidTr="007E0D30">
        <w:trPr>
          <w:trHeight w:val="300"/>
          <w:jc w:val="center"/>
        </w:trPr>
        <w:tc>
          <w:tcPr>
            <w:tcW w:w="1707" w:type="dxa"/>
            <w:noWrap/>
            <w:vAlign w:val="bottom"/>
          </w:tcPr>
          <w:p w14:paraId="40132566" w14:textId="77777777" w:rsidR="007E0D30" w:rsidRPr="00230CF8" w:rsidRDefault="007E0D30" w:rsidP="00230CF8">
            <w:pPr>
              <w:jc w:val="right"/>
              <w:rPr>
                <w:b/>
                <w:color w:val="000000"/>
              </w:rPr>
            </w:pPr>
            <w:r w:rsidRPr="00230CF8">
              <w:rPr>
                <w:b/>
                <w:color w:val="000000"/>
              </w:rPr>
              <w:t>ИТОГО:</w:t>
            </w:r>
          </w:p>
        </w:tc>
        <w:tc>
          <w:tcPr>
            <w:tcW w:w="1450" w:type="dxa"/>
            <w:noWrap/>
            <w:vAlign w:val="bottom"/>
          </w:tcPr>
          <w:p w14:paraId="398E947E" w14:textId="77777777" w:rsidR="007E0D30" w:rsidRPr="00230CF8" w:rsidRDefault="007E0D30" w:rsidP="00230CF8">
            <w:pPr>
              <w:jc w:val="center"/>
              <w:rPr>
                <w:b/>
                <w:color w:val="000000"/>
              </w:rPr>
            </w:pPr>
            <w:r w:rsidRPr="00230CF8">
              <w:rPr>
                <w:b/>
                <w:color w:val="000000"/>
              </w:rPr>
              <w:t>1038</w:t>
            </w:r>
          </w:p>
        </w:tc>
        <w:tc>
          <w:tcPr>
            <w:tcW w:w="1041" w:type="dxa"/>
            <w:noWrap/>
            <w:vAlign w:val="bottom"/>
          </w:tcPr>
          <w:p w14:paraId="2DE388D4" w14:textId="77777777" w:rsidR="007E0D30" w:rsidRPr="00230CF8" w:rsidRDefault="007E0D30" w:rsidP="00230CF8">
            <w:pPr>
              <w:jc w:val="center"/>
              <w:rPr>
                <w:b/>
                <w:color w:val="000000"/>
              </w:rPr>
            </w:pPr>
            <w:r w:rsidRPr="00230CF8">
              <w:rPr>
                <w:b/>
                <w:color w:val="000000"/>
              </w:rPr>
              <w:t>370</w:t>
            </w:r>
          </w:p>
        </w:tc>
        <w:tc>
          <w:tcPr>
            <w:tcW w:w="846" w:type="dxa"/>
            <w:vAlign w:val="bottom"/>
          </w:tcPr>
          <w:p w14:paraId="0D050BCE" w14:textId="77777777" w:rsidR="007E0D30" w:rsidRPr="00230CF8" w:rsidRDefault="007E0D30" w:rsidP="00230CF8">
            <w:pPr>
              <w:jc w:val="center"/>
              <w:rPr>
                <w:b/>
                <w:color w:val="000000"/>
              </w:rPr>
            </w:pPr>
            <w:r w:rsidRPr="00230CF8">
              <w:rPr>
                <w:b/>
                <w:color w:val="000000"/>
              </w:rPr>
              <w:t>35,64</w:t>
            </w:r>
          </w:p>
        </w:tc>
        <w:tc>
          <w:tcPr>
            <w:tcW w:w="1362" w:type="dxa"/>
            <w:vAlign w:val="bottom"/>
          </w:tcPr>
          <w:p w14:paraId="15A288B3" w14:textId="77777777" w:rsidR="007E0D30" w:rsidRPr="00230CF8" w:rsidRDefault="007E0D30" w:rsidP="00230CF8">
            <w:pPr>
              <w:jc w:val="center"/>
              <w:rPr>
                <w:b/>
                <w:color w:val="000000"/>
              </w:rPr>
            </w:pPr>
            <w:r w:rsidRPr="00230CF8">
              <w:rPr>
                <w:b/>
                <w:color w:val="000000"/>
              </w:rPr>
              <w:t>65</w:t>
            </w:r>
          </w:p>
        </w:tc>
        <w:tc>
          <w:tcPr>
            <w:tcW w:w="982" w:type="dxa"/>
            <w:vAlign w:val="bottom"/>
          </w:tcPr>
          <w:p w14:paraId="1762EA9C" w14:textId="77777777" w:rsidR="007E0D30" w:rsidRPr="00230CF8" w:rsidRDefault="007E0D30" w:rsidP="00230CF8">
            <w:pPr>
              <w:jc w:val="center"/>
              <w:rPr>
                <w:b/>
                <w:color w:val="000000"/>
              </w:rPr>
            </w:pPr>
            <w:r w:rsidRPr="00230CF8">
              <w:rPr>
                <w:b/>
                <w:color w:val="000000"/>
              </w:rPr>
              <w:t>26</w:t>
            </w:r>
          </w:p>
        </w:tc>
        <w:tc>
          <w:tcPr>
            <w:tcW w:w="711" w:type="dxa"/>
            <w:vAlign w:val="bottom"/>
          </w:tcPr>
          <w:p w14:paraId="48CF2343" w14:textId="77777777" w:rsidR="007E0D30" w:rsidRPr="00230CF8" w:rsidRDefault="007E0D30" w:rsidP="00230CF8">
            <w:pPr>
              <w:jc w:val="center"/>
              <w:rPr>
                <w:b/>
                <w:color w:val="000000"/>
              </w:rPr>
            </w:pPr>
            <w:r w:rsidRPr="00230CF8">
              <w:rPr>
                <w:b/>
                <w:color w:val="000000"/>
              </w:rPr>
              <w:t>40</w:t>
            </w:r>
          </w:p>
        </w:tc>
      </w:tr>
      <w:tr w:rsidR="007E0D30" w:rsidRPr="006237AF" w14:paraId="56032DD3" w14:textId="77777777" w:rsidTr="007E0D30">
        <w:trPr>
          <w:trHeight w:val="300"/>
          <w:jc w:val="center"/>
        </w:trPr>
        <w:tc>
          <w:tcPr>
            <w:tcW w:w="8099" w:type="dxa"/>
            <w:gridSpan w:val="7"/>
            <w:noWrap/>
            <w:vAlign w:val="bottom"/>
          </w:tcPr>
          <w:p w14:paraId="0A436194" w14:textId="77777777" w:rsidR="007E0D30" w:rsidRPr="00230CF8" w:rsidRDefault="007E0D30" w:rsidP="00230CF8">
            <w:pPr>
              <w:jc w:val="center"/>
              <w:rPr>
                <w:b/>
                <w:color w:val="000000"/>
                <w:lang w:val="ru-RU"/>
              </w:rPr>
            </w:pPr>
            <w:r w:rsidRPr="00230CF8">
              <w:rPr>
                <w:b/>
                <w:color w:val="000000"/>
                <w:lang w:val="ru-RU"/>
              </w:rPr>
              <w:t>Доля внешних абитуриентов магистратуры и аспирантуры – 37%</w:t>
            </w:r>
          </w:p>
        </w:tc>
      </w:tr>
    </w:tbl>
    <w:p w14:paraId="5301E74B" w14:textId="77777777" w:rsidR="007E0D30" w:rsidRPr="00230CF8" w:rsidRDefault="007E0D30" w:rsidP="00230CF8">
      <w:pPr>
        <w:ind w:firstLine="708"/>
        <w:jc w:val="both"/>
        <w:rPr>
          <w:lang w:val="ru-RU"/>
        </w:rPr>
      </w:pPr>
    </w:p>
    <w:p w14:paraId="0B131AD1" w14:textId="77777777" w:rsidR="007E0D30" w:rsidRPr="00230CF8" w:rsidRDefault="007E0D30" w:rsidP="00230CF8">
      <w:pPr>
        <w:ind w:firstLine="708"/>
        <w:jc w:val="both"/>
        <w:rPr>
          <w:lang w:val="ru-RU"/>
        </w:rPr>
      </w:pPr>
      <w:r w:rsidRPr="00230CF8">
        <w:rPr>
          <w:lang w:val="ru-RU"/>
        </w:rPr>
        <w:t>В вуз на программы бакалавриата и специалитета были приняты 25 победителей и призеров олимпиад школьников.</w:t>
      </w:r>
    </w:p>
    <w:p w14:paraId="76F86CFC" w14:textId="77777777" w:rsidR="007E0D30" w:rsidRPr="00230CF8" w:rsidRDefault="007E0D30" w:rsidP="00230CF8">
      <w:pPr>
        <w:ind w:firstLine="708"/>
        <w:jc w:val="both"/>
        <w:rPr>
          <w:lang w:val="ru-RU"/>
        </w:rPr>
      </w:pPr>
      <w:r w:rsidRPr="00230CF8">
        <w:rPr>
          <w:lang w:val="ru-RU"/>
        </w:rPr>
        <w:t xml:space="preserve">Средний балл ЕГЭ по очной форме обучения на места в рамках КЦП в головном вузе составил 72 балла, на 0,4 балла выше, чем в предыдущем году (по данным ВШЭ – 70,8, что выше на 1,3 балла по сравнению с предыдущим годом). </w:t>
      </w:r>
    </w:p>
    <w:p w14:paraId="3379EE11" w14:textId="77777777" w:rsidR="007E0D30" w:rsidRPr="00230CF8" w:rsidRDefault="007E0D30" w:rsidP="00230CF8">
      <w:pPr>
        <w:ind w:firstLine="708"/>
        <w:jc w:val="both"/>
        <w:rPr>
          <w:lang w:val="ru-RU"/>
        </w:rPr>
      </w:pPr>
      <w:r w:rsidRPr="00230CF8">
        <w:rPr>
          <w:lang w:val="ru-RU"/>
        </w:rPr>
        <w:t>Достижение факультетами показателя по среднему баллу ЕГЭ выглядит следующим образом:</w:t>
      </w:r>
    </w:p>
    <w:tbl>
      <w:tblPr>
        <w:tblW w:w="11243" w:type="dxa"/>
        <w:tblInd w:w="-1370" w:type="dxa"/>
        <w:tblLook w:val="04A0" w:firstRow="1" w:lastRow="0" w:firstColumn="1" w:lastColumn="0" w:noHBand="0" w:noVBand="1"/>
      </w:tblPr>
      <w:tblGrid>
        <w:gridCol w:w="781"/>
        <w:gridCol w:w="706"/>
        <w:gridCol w:w="1490"/>
        <w:gridCol w:w="706"/>
        <w:gridCol w:w="1210"/>
        <w:gridCol w:w="830"/>
        <w:gridCol w:w="706"/>
        <w:gridCol w:w="706"/>
        <w:gridCol w:w="706"/>
        <w:gridCol w:w="706"/>
        <w:gridCol w:w="873"/>
        <w:gridCol w:w="981"/>
        <w:gridCol w:w="842"/>
      </w:tblGrid>
      <w:tr w:rsidR="007E0D30" w:rsidRPr="00230CF8" w14:paraId="1E0CFB1C" w14:textId="77777777" w:rsidTr="00051C58">
        <w:trPr>
          <w:trHeight w:val="702"/>
        </w:trPr>
        <w:tc>
          <w:tcPr>
            <w:tcW w:w="781" w:type="dxa"/>
            <w:tcBorders>
              <w:top w:val="single" w:sz="4" w:space="0" w:color="auto"/>
              <w:left w:val="single" w:sz="4" w:space="0" w:color="auto"/>
              <w:bottom w:val="single" w:sz="4" w:space="0" w:color="auto"/>
              <w:right w:val="single" w:sz="4" w:space="0" w:color="auto"/>
            </w:tcBorders>
          </w:tcPr>
          <w:p w14:paraId="67AED904" w14:textId="77777777" w:rsidR="007E0D30" w:rsidRPr="00230CF8" w:rsidRDefault="007E0D30" w:rsidP="00230CF8">
            <w:pPr>
              <w:jc w:val="center"/>
              <w:rPr>
                <w:color w:val="000000"/>
                <w:lang w:val="ru-RU"/>
              </w:rPr>
            </w:pP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85C4C" w14:textId="77777777" w:rsidR="007E0D30" w:rsidRPr="00230CF8" w:rsidRDefault="007E0D30" w:rsidP="00230CF8">
            <w:pPr>
              <w:jc w:val="center"/>
              <w:rPr>
                <w:color w:val="000000"/>
              </w:rPr>
            </w:pPr>
            <w:r w:rsidRPr="00230CF8">
              <w:rPr>
                <w:color w:val="000000"/>
              </w:rPr>
              <w:t>ИФ</w:t>
            </w:r>
          </w:p>
        </w:tc>
        <w:tc>
          <w:tcPr>
            <w:tcW w:w="1490" w:type="dxa"/>
            <w:tcBorders>
              <w:top w:val="single" w:sz="4" w:space="0" w:color="auto"/>
              <w:left w:val="nil"/>
              <w:bottom w:val="single" w:sz="4" w:space="0" w:color="auto"/>
              <w:right w:val="single" w:sz="4" w:space="0" w:color="auto"/>
            </w:tcBorders>
            <w:shd w:val="clear" w:color="auto" w:fill="auto"/>
            <w:noWrap/>
            <w:vAlign w:val="center"/>
            <w:hideMark/>
          </w:tcPr>
          <w:p w14:paraId="5689B463" w14:textId="77777777" w:rsidR="007E0D30" w:rsidRPr="00230CF8" w:rsidRDefault="007E0D30" w:rsidP="00230CF8">
            <w:pPr>
              <w:jc w:val="center"/>
              <w:rPr>
                <w:color w:val="000000"/>
              </w:rPr>
            </w:pPr>
            <w:r w:rsidRPr="00230CF8">
              <w:rPr>
                <w:color w:val="000000"/>
              </w:rPr>
              <w:t>МИЭМИС</w:t>
            </w:r>
          </w:p>
        </w:tc>
        <w:tc>
          <w:tcPr>
            <w:tcW w:w="706" w:type="dxa"/>
            <w:tcBorders>
              <w:top w:val="single" w:sz="4" w:space="0" w:color="auto"/>
              <w:left w:val="nil"/>
              <w:bottom w:val="single" w:sz="4" w:space="0" w:color="auto"/>
              <w:right w:val="single" w:sz="4" w:space="0" w:color="auto"/>
            </w:tcBorders>
            <w:shd w:val="clear" w:color="auto" w:fill="auto"/>
            <w:noWrap/>
            <w:vAlign w:val="center"/>
            <w:hideMark/>
          </w:tcPr>
          <w:p w14:paraId="7BDA1F90" w14:textId="77777777" w:rsidR="007E0D30" w:rsidRPr="00230CF8" w:rsidRDefault="007E0D30" w:rsidP="00230CF8">
            <w:pPr>
              <w:jc w:val="center"/>
              <w:rPr>
                <w:color w:val="000000"/>
              </w:rPr>
            </w:pPr>
            <w:r w:rsidRPr="00230CF8">
              <w:rPr>
                <w:color w:val="000000"/>
              </w:rPr>
              <w:t>ЮИ</w:t>
            </w:r>
          </w:p>
        </w:tc>
        <w:tc>
          <w:tcPr>
            <w:tcW w:w="1210" w:type="dxa"/>
            <w:tcBorders>
              <w:top w:val="single" w:sz="4" w:space="0" w:color="auto"/>
              <w:left w:val="nil"/>
              <w:bottom w:val="single" w:sz="4" w:space="0" w:color="auto"/>
              <w:right w:val="single" w:sz="4" w:space="0" w:color="auto"/>
            </w:tcBorders>
            <w:shd w:val="clear" w:color="auto" w:fill="auto"/>
            <w:noWrap/>
            <w:vAlign w:val="center"/>
            <w:hideMark/>
          </w:tcPr>
          <w:p w14:paraId="79F9E333" w14:textId="77777777" w:rsidR="007E0D30" w:rsidRPr="00230CF8" w:rsidRDefault="007E0D30" w:rsidP="00230CF8">
            <w:pPr>
              <w:jc w:val="center"/>
              <w:rPr>
                <w:color w:val="000000"/>
              </w:rPr>
            </w:pPr>
            <w:r w:rsidRPr="00230CF8">
              <w:rPr>
                <w:color w:val="000000"/>
              </w:rPr>
              <w:t>ФМиИТ</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14:paraId="028E2087" w14:textId="77777777" w:rsidR="007E0D30" w:rsidRPr="00230CF8" w:rsidRDefault="007E0D30" w:rsidP="00230CF8">
            <w:pPr>
              <w:jc w:val="center"/>
              <w:rPr>
                <w:color w:val="000000"/>
              </w:rPr>
            </w:pPr>
            <w:r w:rsidRPr="00230CF8">
              <w:rPr>
                <w:color w:val="000000"/>
              </w:rPr>
              <w:t>ФТФ</w:t>
            </w:r>
          </w:p>
        </w:tc>
        <w:tc>
          <w:tcPr>
            <w:tcW w:w="706" w:type="dxa"/>
            <w:tcBorders>
              <w:top w:val="single" w:sz="4" w:space="0" w:color="auto"/>
              <w:left w:val="nil"/>
              <w:bottom w:val="single" w:sz="4" w:space="0" w:color="auto"/>
              <w:right w:val="single" w:sz="4" w:space="0" w:color="auto"/>
            </w:tcBorders>
            <w:shd w:val="clear" w:color="auto" w:fill="auto"/>
            <w:noWrap/>
            <w:vAlign w:val="center"/>
            <w:hideMark/>
          </w:tcPr>
          <w:p w14:paraId="21829E68" w14:textId="77777777" w:rsidR="007E0D30" w:rsidRPr="00230CF8" w:rsidRDefault="007E0D30" w:rsidP="00230CF8">
            <w:pPr>
              <w:jc w:val="center"/>
              <w:rPr>
                <w:color w:val="000000"/>
              </w:rPr>
            </w:pPr>
            <w:r w:rsidRPr="00230CF8">
              <w:rPr>
                <w:color w:val="000000"/>
              </w:rPr>
              <w:t>ХФ</w:t>
            </w:r>
          </w:p>
        </w:tc>
        <w:tc>
          <w:tcPr>
            <w:tcW w:w="706" w:type="dxa"/>
            <w:tcBorders>
              <w:top w:val="single" w:sz="4" w:space="0" w:color="auto"/>
              <w:left w:val="nil"/>
              <w:bottom w:val="single" w:sz="4" w:space="0" w:color="auto"/>
              <w:right w:val="single" w:sz="4" w:space="0" w:color="auto"/>
            </w:tcBorders>
            <w:shd w:val="clear" w:color="auto" w:fill="auto"/>
            <w:noWrap/>
            <w:vAlign w:val="center"/>
            <w:hideMark/>
          </w:tcPr>
          <w:p w14:paraId="2B03BA93" w14:textId="77777777" w:rsidR="007E0D30" w:rsidRPr="00230CF8" w:rsidRDefault="007E0D30" w:rsidP="00230CF8">
            <w:pPr>
              <w:jc w:val="center"/>
              <w:rPr>
                <w:color w:val="000000"/>
              </w:rPr>
            </w:pPr>
            <w:r w:rsidRPr="00230CF8">
              <w:rPr>
                <w:color w:val="000000"/>
              </w:rPr>
              <w:t>БФ</w:t>
            </w:r>
          </w:p>
        </w:tc>
        <w:tc>
          <w:tcPr>
            <w:tcW w:w="706" w:type="dxa"/>
            <w:tcBorders>
              <w:top w:val="single" w:sz="4" w:space="0" w:color="auto"/>
              <w:left w:val="nil"/>
              <w:bottom w:val="single" w:sz="4" w:space="0" w:color="auto"/>
              <w:right w:val="single" w:sz="4" w:space="0" w:color="auto"/>
            </w:tcBorders>
            <w:shd w:val="clear" w:color="auto" w:fill="auto"/>
            <w:noWrap/>
            <w:vAlign w:val="center"/>
            <w:hideMark/>
          </w:tcPr>
          <w:p w14:paraId="49196C1F" w14:textId="77777777" w:rsidR="007E0D30" w:rsidRPr="00230CF8" w:rsidRDefault="007E0D30" w:rsidP="00230CF8">
            <w:pPr>
              <w:jc w:val="center"/>
              <w:rPr>
                <w:color w:val="000000"/>
              </w:rPr>
            </w:pPr>
            <w:r w:rsidRPr="00230CF8">
              <w:rPr>
                <w:color w:val="000000"/>
              </w:rPr>
              <w:t>ГФ</w:t>
            </w:r>
          </w:p>
        </w:tc>
        <w:tc>
          <w:tcPr>
            <w:tcW w:w="706" w:type="dxa"/>
            <w:tcBorders>
              <w:top w:val="single" w:sz="4" w:space="0" w:color="auto"/>
              <w:left w:val="nil"/>
              <w:bottom w:val="single" w:sz="4" w:space="0" w:color="auto"/>
              <w:right w:val="single" w:sz="4" w:space="0" w:color="auto"/>
            </w:tcBorders>
            <w:shd w:val="clear" w:color="auto" w:fill="auto"/>
            <w:noWrap/>
            <w:vAlign w:val="center"/>
            <w:hideMark/>
          </w:tcPr>
          <w:p w14:paraId="6F55CF7B" w14:textId="77777777" w:rsidR="007E0D30" w:rsidRPr="00230CF8" w:rsidRDefault="007E0D30" w:rsidP="00230CF8">
            <w:pPr>
              <w:jc w:val="center"/>
              <w:rPr>
                <w:color w:val="000000"/>
              </w:rPr>
            </w:pPr>
            <w:r w:rsidRPr="00230CF8">
              <w:rPr>
                <w:color w:val="000000"/>
              </w:rPr>
              <w:t>ФС</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14:paraId="4A0582F1" w14:textId="77777777" w:rsidR="007E0D30" w:rsidRPr="00230CF8" w:rsidRDefault="007E0D30" w:rsidP="00230CF8">
            <w:pPr>
              <w:jc w:val="center"/>
              <w:rPr>
                <w:color w:val="000000"/>
              </w:rPr>
            </w:pPr>
            <w:r w:rsidRPr="00230CF8">
              <w:rPr>
                <w:color w:val="000000"/>
              </w:rPr>
              <w:t>ФМК</w:t>
            </w:r>
          </w:p>
          <w:p w14:paraId="507D28B3" w14:textId="77777777" w:rsidR="007E0D30" w:rsidRPr="00230CF8" w:rsidRDefault="007E0D30" w:rsidP="00230CF8">
            <w:pPr>
              <w:jc w:val="center"/>
              <w:rPr>
                <w:color w:val="000000"/>
              </w:rPr>
            </w:pPr>
            <w:r w:rsidRPr="00230CF8">
              <w:rPr>
                <w:color w:val="000000"/>
              </w:rPr>
              <w:t>ФиП</w:t>
            </w:r>
          </w:p>
        </w:tc>
        <w:tc>
          <w:tcPr>
            <w:tcW w:w="981" w:type="dxa"/>
            <w:tcBorders>
              <w:top w:val="single" w:sz="4" w:space="0" w:color="auto"/>
              <w:left w:val="nil"/>
              <w:bottom w:val="single" w:sz="4" w:space="0" w:color="auto"/>
              <w:right w:val="single" w:sz="4" w:space="0" w:color="auto"/>
            </w:tcBorders>
            <w:shd w:val="clear" w:color="auto" w:fill="auto"/>
            <w:noWrap/>
            <w:vAlign w:val="center"/>
            <w:hideMark/>
          </w:tcPr>
          <w:p w14:paraId="6C8F2A00" w14:textId="77777777" w:rsidR="007E0D30" w:rsidRPr="00230CF8" w:rsidRDefault="007E0D30" w:rsidP="00230CF8">
            <w:pPr>
              <w:jc w:val="center"/>
              <w:rPr>
                <w:color w:val="000000"/>
              </w:rPr>
            </w:pPr>
            <w:r w:rsidRPr="00230CF8">
              <w:rPr>
                <w:color w:val="000000"/>
              </w:rPr>
              <w:t>ФИиД</w:t>
            </w:r>
          </w:p>
        </w:tc>
        <w:tc>
          <w:tcPr>
            <w:tcW w:w="842" w:type="dxa"/>
            <w:tcBorders>
              <w:top w:val="single" w:sz="4" w:space="0" w:color="auto"/>
              <w:left w:val="nil"/>
              <w:bottom w:val="single" w:sz="4" w:space="0" w:color="auto"/>
              <w:right w:val="single" w:sz="4" w:space="0" w:color="auto"/>
            </w:tcBorders>
            <w:shd w:val="clear" w:color="auto" w:fill="auto"/>
            <w:noWrap/>
            <w:vAlign w:val="center"/>
            <w:hideMark/>
          </w:tcPr>
          <w:p w14:paraId="4B4B2D12" w14:textId="77777777" w:rsidR="007E0D30" w:rsidRPr="00230CF8" w:rsidRDefault="007E0D30" w:rsidP="00230CF8">
            <w:pPr>
              <w:jc w:val="center"/>
              <w:rPr>
                <w:color w:val="000000"/>
              </w:rPr>
            </w:pPr>
            <w:r w:rsidRPr="00230CF8">
              <w:rPr>
                <w:color w:val="000000"/>
              </w:rPr>
              <w:t>ФПП</w:t>
            </w:r>
          </w:p>
        </w:tc>
      </w:tr>
      <w:tr w:rsidR="007E0D30" w:rsidRPr="00230CF8" w14:paraId="7C74CC61" w14:textId="77777777" w:rsidTr="00051C58">
        <w:trPr>
          <w:trHeight w:val="330"/>
        </w:trPr>
        <w:tc>
          <w:tcPr>
            <w:tcW w:w="781" w:type="dxa"/>
            <w:tcBorders>
              <w:top w:val="nil"/>
              <w:left w:val="single" w:sz="4" w:space="0" w:color="auto"/>
              <w:bottom w:val="single" w:sz="4" w:space="0" w:color="auto"/>
              <w:right w:val="single" w:sz="4" w:space="0" w:color="auto"/>
            </w:tcBorders>
          </w:tcPr>
          <w:p w14:paraId="730A2667" w14:textId="77777777" w:rsidR="007E0D30" w:rsidRPr="00230CF8" w:rsidRDefault="007E0D30" w:rsidP="00230CF8">
            <w:pPr>
              <w:jc w:val="center"/>
              <w:rPr>
                <w:color w:val="000000"/>
              </w:rPr>
            </w:pPr>
            <w:r w:rsidRPr="00230CF8">
              <w:rPr>
                <w:color w:val="000000"/>
              </w:rPr>
              <w:t>план</w:t>
            </w:r>
          </w:p>
        </w:tc>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67703753" w14:textId="77777777" w:rsidR="007E0D30" w:rsidRPr="00230CF8" w:rsidRDefault="007E0D30" w:rsidP="00230CF8">
            <w:pPr>
              <w:jc w:val="center"/>
              <w:rPr>
                <w:color w:val="000000"/>
              </w:rPr>
            </w:pPr>
            <w:r w:rsidRPr="00230CF8">
              <w:rPr>
                <w:color w:val="000000"/>
              </w:rPr>
              <w:t>77,5</w:t>
            </w:r>
          </w:p>
        </w:tc>
        <w:tc>
          <w:tcPr>
            <w:tcW w:w="1490" w:type="dxa"/>
            <w:tcBorders>
              <w:top w:val="nil"/>
              <w:left w:val="nil"/>
              <w:bottom w:val="single" w:sz="4" w:space="0" w:color="auto"/>
              <w:right w:val="single" w:sz="4" w:space="0" w:color="auto"/>
            </w:tcBorders>
            <w:shd w:val="clear" w:color="auto" w:fill="auto"/>
            <w:noWrap/>
            <w:vAlign w:val="bottom"/>
            <w:hideMark/>
          </w:tcPr>
          <w:p w14:paraId="5707595F" w14:textId="77777777" w:rsidR="007E0D30" w:rsidRPr="00230CF8" w:rsidRDefault="007E0D30" w:rsidP="00230CF8">
            <w:pPr>
              <w:jc w:val="center"/>
              <w:rPr>
                <w:color w:val="000000"/>
              </w:rPr>
            </w:pPr>
            <w:r w:rsidRPr="00230CF8">
              <w:rPr>
                <w:color w:val="000000"/>
              </w:rPr>
              <w:t>73,4</w:t>
            </w:r>
          </w:p>
        </w:tc>
        <w:tc>
          <w:tcPr>
            <w:tcW w:w="706" w:type="dxa"/>
            <w:tcBorders>
              <w:top w:val="nil"/>
              <w:left w:val="nil"/>
              <w:bottom w:val="single" w:sz="4" w:space="0" w:color="auto"/>
              <w:right w:val="single" w:sz="4" w:space="0" w:color="auto"/>
            </w:tcBorders>
            <w:shd w:val="clear" w:color="auto" w:fill="auto"/>
            <w:noWrap/>
            <w:vAlign w:val="bottom"/>
            <w:hideMark/>
          </w:tcPr>
          <w:p w14:paraId="4FFC72C5" w14:textId="77777777" w:rsidR="007E0D30" w:rsidRPr="00230CF8" w:rsidRDefault="007E0D30" w:rsidP="00230CF8">
            <w:pPr>
              <w:jc w:val="center"/>
              <w:rPr>
                <w:color w:val="000000"/>
              </w:rPr>
            </w:pPr>
            <w:r w:rsidRPr="00230CF8">
              <w:rPr>
                <w:color w:val="000000"/>
              </w:rPr>
              <w:t>86</w:t>
            </w:r>
          </w:p>
        </w:tc>
        <w:tc>
          <w:tcPr>
            <w:tcW w:w="1210" w:type="dxa"/>
            <w:tcBorders>
              <w:top w:val="nil"/>
              <w:left w:val="nil"/>
              <w:bottom w:val="single" w:sz="4" w:space="0" w:color="auto"/>
              <w:right w:val="single" w:sz="4" w:space="0" w:color="auto"/>
            </w:tcBorders>
            <w:shd w:val="clear" w:color="auto" w:fill="auto"/>
            <w:noWrap/>
            <w:vAlign w:val="bottom"/>
            <w:hideMark/>
          </w:tcPr>
          <w:p w14:paraId="22CBC091" w14:textId="77777777" w:rsidR="007E0D30" w:rsidRPr="00230CF8" w:rsidRDefault="007E0D30" w:rsidP="00230CF8">
            <w:pPr>
              <w:jc w:val="center"/>
              <w:rPr>
                <w:color w:val="000000"/>
              </w:rPr>
            </w:pPr>
            <w:r w:rsidRPr="00230CF8">
              <w:rPr>
                <w:color w:val="000000"/>
              </w:rPr>
              <w:t>64</w:t>
            </w:r>
          </w:p>
        </w:tc>
        <w:tc>
          <w:tcPr>
            <w:tcW w:w="830" w:type="dxa"/>
            <w:tcBorders>
              <w:top w:val="nil"/>
              <w:left w:val="nil"/>
              <w:bottom w:val="single" w:sz="4" w:space="0" w:color="auto"/>
              <w:right w:val="single" w:sz="4" w:space="0" w:color="auto"/>
            </w:tcBorders>
            <w:shd w:val="clear" w:color="auto" w:fill="auto"/>
            <w:noWrap/>
            <w:vAlign w:val="bottom"/>
            <w:hideMark/>
          </w:tcPr>
          <w:p w14:paraId="7DA73BB6" w14:textId="77777777" w:rsidR="007E0D30" w:rsidRPr="00230CF8" w:rsidRDefault="007E0D30" w:rsidP="00230CF8">
            <w:pPr>
              <w:jc w:val="center"/>
              <w:rPr>
                <w:color w:val="000000"/>
              </w:rPr>
            </w:pPr>
            <w:r w:rsidRPr="00230CF8">
              <w:rPr>
                <w:color w:val="000000"/>
              </w:rPr>
              <w:t>64</w:t>
            </w:r>
          </w:p>
        </w:tc>
        <w:tc>
          <w:tcPr>
            <w:tcW w:w="706" w:type="dxa"/>
            <w:tcBorders>
              <w:top w:val="nil"/>
              <w:left w:val="nil"/>
              <w:bottom w:val="single" w:sz="4" w:space="0" w:color="auto"/>
              <w:right w:val="single" w:sz="4" w:space="0" w:color="auto"/>
            </w:tcBorders>
            <w:shd w:val="clear" w:color="auto" w:fill="auto"/>
            <w:noWrap/>
            <w:vAlign w:val="bottom"/>
            <w:hideMark/>
          </w:tcPr>
          <w:p w14:paraId="13AAA86F" w14:textId="77777777" w:rsidR="007E0D30" w:rsidRPr="00230CF8" w:rsidRDefault="007E0D30" w:rsidP="00230CF8">
            <w:pPr>
              <w:jc w:val="center"/>
              <w:rPr>
                <w:color w:val="000000"/>
              </w:rPr>
            </w:pPr>
            <w:r w:rsidRPr="00230CF8">
              <w:rPr>
                <w:color w:val="000000"/>
              </w:rPr>
              <w:t>66</w:t>
            </w:r>
          </w:p>
        </w:tc>
        <w:tc>
          <w:tcPr>
            <w:tcW w:w="706" w:type="dxa"/>
            <w:tcBorders>
              <w:top w:val="nil"/>
              <w:left w:val="nil"/>
              <w:bottom w:val="single" w:sz="4" w:space="0" w:color="auto"/>
              <w:right w:val="single" w:sz="4" w:space="0" w:color="auto"/>
            </w:tcBorders>
            <w:shd w:val="clear" w:color="auto" w:fill="auto"/>
            <w:noWrap/>
            <w:vAlign w:val="bottom"/>
            <w:hideMark/>
          </w:tcPr>
          <w:p w14:paraId="150C72C8" w14:textId="77777777" w:rsidR="007E0D30" w:rsidRPr="00230CF8" w:rsidRDefault="007E0D30" w:rsidP="00230CF8">
            <w:pPr>
              <w:jc w:val="center"/>
              <w:rPr>
                <w:color w:val="000000"/>
              </w:rPr>
            </w:pPr>
            <w:r w:rsidRPr="00230CF8">
              <w:rPr>
                <w:color w:val="000000"/>
              </w:rPr>
              <w:t>66</w:t>
            </w:r>
          </w:p>
        </w:tc>
        <w:tc>
          <w:tcPr>
            <w:tcW w:w="706" w:type="dxa"/>
            <w:tcBorders>
              <w:top w:val="nil"/>
              <w:left w:val="nil"/>
              <w:bottom w:val="single" w:sz="4" w:space="0" w:color="auto"/>
              <w:right w:val="single" w:sz="4" w:space="0" w:color="auto"/>
            </w:tcBorders>
            <w:shd w:val="clear" w:color="auto" w:fill="auto"/>
            <w:noWrap/>
            <w:vAlign w:val="bottom"/>
            <w:hideMark/>
          </w:tcPr>
          <w:p w14:paraId="199C2EF0" w14:textId="77777777" w:rsidR="007E0D30" w:rsidRPr="00230CF8" w:rsidRDefault="007E0D30" w:rsidP="00230CF8">
            <w:pPr>
              <w:jc w:val="center"/>
              <w:rPr>
                <w:color w:val="000000"/>
              </w:rPr>
            </w:pPr>
            <w:r w:rsidRPr="00230CF8">
              <w:rPr>
                <w:color w:val="000000"/>
              </w:rPr>
              <w:t>65</w:t>
            </w:r>
          </w:p>
        </w:tc>
        <w:tc>
          <w:tcPr>
            <w:tcW w:w="706" w:type="dxa"/>
            <w:tcBorders>
              <w:top w:val="nil"/>
              <w:left w:val="nil"/>
              <w:bottom w:val="single" w:sz="4" w:space="0" w:color="auto"/>
              <w:right w:val="single" w:sz="4" w:space="0" w:color="auto"/>
            </w:tcBorders>
            <w:shd w:val="clear" w:color="auto" w:fill="auto"/>
            <w:noWrap/>
            <w:vAlign w:val="bottom"/>
            <w:hideMark/>
          </w:tcPr>
          <w:p w14:paraId="17C15D38" w14:textId="77777777" w:rsidR="007E0D30" w:rsidRPr="00230CF8" w:rsidRDefault="007E0D30" w:rsidP="00230CF8">
            <w:pPr>
              <w:jc w:val="center"/>
              <w:rPr>
                <w:color w:val="000000"/>
              </w:rPr>
            </w:pPr>
            <w:r w:rsidRPr="00230CF8">
              <w:rPr>
                <w:color w:val="000000"/>
              </w:rPr>
              <w:t>74,5</w:t>
            </w:r>
          </w:p>
        </w:tc>
        <w:tc>
          <w:tcPr>
            <w:tcW w:w="873" w:type="dxa"/>
            <w:tcBorders>
              <w:top w:val="nil"/>
              <w:left w:val="nil"/>
              <w:bottom w:val="single" w:sz="4" w:space="0" w:color="auto"/>
              <w:right w:val="single" w:sz="4" w:space="0" w:color="auto"/>
            </w:tcBorders>
            <w:shd w:val="clear" w:color="auto" w:fill="auto"/>
            <w:noWrap/>
            <w:vAlign w:val="bottom"/>
            <w:hideMark/>
          </w:tcPr>
          <w:p w14:paraId="7021F160" w14:textId="77777777" w:rsidR="007E0D30" w:rsidRPr="00230CF8" w:rsidRDefault="007E0D30" w:rsidP="00230CF8">
            <w:pPr>
              <w:jc w:val="center"/>
              <w:rPr>
                <w:color w:val="000000"/>
              </w:rPr>
            </w:pPr>
            <w:r w:rsidRPr="00230CF8">
              <w:rPr>
                <w:color w:val="000000"/>
              </w:rPr>
              <w:t>79</w:t>
            </w:r>
          </w:p>
        </w:tc>
        <w:tc>
          <w:tcPr>
            <w:tcW w:w="981" w:type="dxa"/>
            <w:tcBorders>
              <w:top w:val="nil"/>
              <w:left w:val="nil"/>
              <w:bottom w:val="single" w:sz="4" w:space="0" w:color="auto"/>
              <w:right w:val="single" w:sz="4" w:space="0" w:color="auto"/>
            </w:tcBorders>
            <w:shd w:val="clear" w:color="auto" w:fill="auto"/>
            <w:noWrap/>
            <w:vAlign w:val="bottom"/>
            <w:hideMark/>
          </w:tcPr>
          <w:p w14:paraId="6135ED61" w14:textId="77777777" w:rsidR="007E0D30" w:rsidRPr="00230CF8" w:rsidRDefault="007E0D30" w:rsidP="00230CF8">
            <w:pPr>
              <w:jc w:val="center"/>
              <w:rPr>
                <w:color w:val="000000"/>
              </w:rPr>
            </w:pPr>
            <w:r w:rsidRPr="00230CF8">
              <w:rPr>
                <w:color w:val="000000"/>
              </w:rPr>
              <w:t>69,5</w:t>
            </w:r>
          </w:p>
        </w:tc>
        <w:tc>
          <w:tcPr>
            <w:tcW w:w="842" w:type="dxa"/>
            <w:tcBorders>
              <w:top w:val="nil"/>
              <w:left w:val="nil"/>
              <w:bottom w:val="single" w:sz="4" w:space="0" w:color="auto"/>
              <w:right w:val="single" w:sz="4" w:space="0" w:color="auto"/>
            </w:tcBorders>
            <w:shd w:val="clear" w:color="auto" w:fill="auto"/>
            <w:noWrap/>
            <w:vAlign w:val="bottom"/>
            <w:hideMark/>
          </w:tcPr>
          <w:p w14:paraId="6CE085AA" w14:textId="77777777" w:rsidR="007E0D30" w:rsidRPr="00230CF8" w:rsidRDefault="007E0D30" w:rsidP="00230CF8">
            <w:pPr>
              <w:jc w:val="center"/>
              <w:rPr>
                <w:color w:val="000000"/>
              </w:rPr>
            </w:pPr>
            <w:r w:rsidRPr="00230CF8">
              <w:rPr>
                <w:color w:val="000000"/>
              </w:rPr>
              <w:t>79</w:t>
            </w:r>
          </w:p>
        </w:tc>
      </w:tr>
      <w:tr w:rsidR="007E0D30" w:rsidRPr="00230CF8" w14:paraId="065AA771" w14:textId="77777777" w:rsidTr="00051C58">
        <w:trPr>
          <w:trHeight w:val="330"/>
        </w:trPr>
        <w:tc>
          <w:tcPr>
            <w:tcW w:w="781" w:type="dxa"/>
            <w:tcBorders>
              <w:top w:val="nil"/>
              <w:left w:val="single" w:sz="4" w:space="0" w:color="auto"/>
              <w:bottom w:val="single" w:sz="4" w:space="0" w:color="auto"/>
              <w:right w:val="single" w:sz="4" w:space="0" w:color="auto"/>
            </w:tcBorders>
          </w:tcPr>
          <w:p w14:paraId="27D1AEBC" w14:textId="77777777" w:rsidR="007E0D30" w:rsidRPr="00230CF8" w:rsidRDefault="007E0D30" w:rsidP="00230CF8">
            <w:pPr>
              <w:jc w:val="center"/>
              <w:rPr>
                <w:color w:val="000000"/>
              </w:rPr>
            </w:pPr>
            <w:r w:rsidRPr="00230CF8">
              <w:rPr>
                <w:color w:val="000000"/>
              </w:rPr>
              <w:t>факт</w:t>
            </w:r>
          </w:p>
        </w:tc>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322921C3" w14:textId="77777777" w:rsidR="007E0D30" w:rsidRPr="00230CF8" w:rsidRDefault="007E0D30" w:rsidP="00230CF8">
            <w:pPr>
              <w:jc w:val="center"/>
              <w:rPr>
                <w:color w:val="000000"/>
              </w:rPr>
            </w:pPr>
            <w:r w:rsidRPr="00230CF8">
              <w:rPr>
                <w:color w:val="000000"/>
              </w:rPr>
              <w:t>79,8</w:t>
            </w:r>
          </w:p>
        </w:tc>
        <w:tc>
          <w:tcPr>
            <w:tcW w:w="1490" w:type="dxa"/>
            <w:tcBorders>
              <w:top w:val="nil"/>
              <w:left w:val="nil"/>
              <w:bottom w:val="single" w:sz="4" w:space="0" w:color="auto"/>
              <w:right w:val="single" w:sz="4" w:space="0" w:color="auto"/>
            </w:tcBorders>
            <w:shd w:val="clear" w:color="auto" w:fill="auto"/>
            <w:noWrap/>
            <w:vAlign w:val="bottom"/>
            <w:hideMark/>
          </w:tcPr>
          <w:p w14:paraId="6F0109E8" w14:textId="77777777" w:rsidR="007E0D30" w:rsidRPr="00230CF8" w:rsidRDefault="007E0D30" w:rsidP="00230CF8">
            <w:pPr>
              <w:jc w:val="center"/>
              <w:rPr>
                <w:color w:val="000000"/>
              </w:rPr>
            </w:pPr>
            <w:r w:rsidRPr="00230CF8">
              <w:rPr>
                <w:color w:val="000000"/>
              </w:rPr>
              <w:t>73,9</w:t>
            </w:r>
          </w:p>
        </w:tc>
        <w:tc>
          <w:tcPr>
            <w:tcW w:w="706" w:type="dxa"/>
            <w:tcBorders>
              <w:top w:val="nil"/>
              <w:left w:val="nil"/>
              <w:bottom w:val="single" w:sz="4" w:space="0" w:color="auto"/>
              <w:right w:val="single" w:sz="4" w:space="0" w:color="auto"/>
            </w:tcBorders>
            <w:shd w:val="clear" w:color="auto" w:fill="auto"/>
            <w:noWrap/>
            <w:vAlign w:val="bottom"/>
            <w:hideMark/>
          </w:tcPr>
          <w:p w14:paraId="15E601D8" w14:textId="77777777" w:rsidR="007E0D30" w:rsidRPr="00230CF8" w:rsidRDefault="007E0D30" w:rsidP="00230CF8">
            <w:pPr>
              <w:jc w:val="center"/>
              <w:rPr>
                <w:color w:val="000000"/>
              </w:rPr>
            </w:pPr>
            <w:r w:rsidRPr="00230CF8">
              <w:rPr>
                <w:color w:val="000000"/>
              </w:rPr>
              <w:t>95,4</w:t>
            </w:r>
          </w:p>
        </w:tc>
        <w:tc>
          <w:tcPr>
            <w:tcW w:w="1210" w:type="dxa"/>
            <w:tcBorders>
              <w:top w:val="nil"/>
              <w:left w:val="nil"/>
              <w:bottom w:val="single" w:sz="4" w:space="0" w:color="auto"/>
              <w:right w:val="single" w:sz="4" w:space="0" w:color="auto"/>
            </w:tcBorders>
            <w:shd w:val="clear" w:color="auto" w:fill="auto"/>
            <w:noWrap/>
            <w:vAlign w:val="bottom"/>
            <w:hideMark/>
          </w:tcPr>
          <w:p w14:paraId="33E178FC" w14:textId="77777777" w:rsidR="007E0D30" w:rsidRPr="00230CF8" w:rsidRDefault="007E0D30" w:rsidP="00230CF8">
            <w:pPr>
              <w:jc w:val="center"/>
              <w:rPr>
                <w:color w:val="000000"/>
              </w:rPr>
            </w:pPr>
            <w:r w:rsidRPr="00230CF8">
              <w:rPr>
                <w:color w:val="000000"/>
              </w:rPr>
              <w:t>69,7</w:t>
            </w:r>
          </w:p>
        </w:tc>
        <w:tc>
          <w:tcPr>
            <w:tcW w:w="830" w:type="dxa"/>
            <w:tcBorders>
              <w:top w:val="nil"/>
              <w:left w:val="nil"/>
              <w:bottom w:val="single" w:sz="4" w:space="0" w:color="auto"/>
              <w:right w:val="single" w:sz="4" w:space="0" w:color="auto"/>
            </w:tcBorders>
            <w:shd w:val="clear" w:color="auto" w:fill="auto"/>
            <w:noWrap/>
            <w:vAlign w:val="bottom"/>
            <w:hideMark/>
          </w:tcPr>
          <w:p w14:paraId="6BEB3A41" w14:textId="77777777" w:rsidR="007E0D30" w:rsidRPr="00230CF8" w:rsidRDefault="007E0D30" w:rsidP="00230CF8">
            <w:pPr>
              <w:jc w:val="center"/>
              <w:rPr>
                <w:color w:val="000000"/>
              </w:rPr>
            </w:pPr>
            <w:r w:rsidRPr="00230CF8">
              <w:rPr>
                <w:color w:val="000000"/>
              </w:rPr>
              <w:t>63,9</w:t>
            </w:r>
          </w:p>
        </w:tc>
        <w:tc>
          <w:tcPr>
            <w:tcW w:w="706" w:type="dxa"/>
            <w:tcBorders>
              <w:top w:val="nil"/>
              <w:left w:val="nil"/>
              <w:bottom w:val="single" w:sz="4" w:space="0" w:color="auto"/>
              <w:right w:val="single" w:sz="4" w:space="0" w:color="auto"/>
            </w:tcBorders>
            <w:shd w:val="clear" w:color="auto" w:fill="auto"/>
            <w:noWrap/>
            <w:vAlign w:val="bottom"/>
            <w:hideMark/>
          </w:tcPr>
          <w:p w14:paraId="3A26C03B" w14:textId="77777777" w:rsidR="007E0D30" w:rsidRPr="00230CF8" w:rsidRDefault="007E0D30" w:rsidP="00230CF8">
            <w:pPr>
              <w:jc w:val="center"/>
              <w:rPr>
                <w:color w:val="000000"/>
              </w:rPr>
            </w:pPr>
            <w:r w:rsidRPr="00230CF8">
              <w:rPr>
                <w:color w:val="000000"/>
              </w:rPr>
              <w:t>66,7</w:t>
            </w:r>
          </w:p>
        </w:tc>
        <w:tc>
          <w:tcPr>
            <w:tcW w:w="706" w:type="dxa"/>
            <w:tcBorders>
              <w:top w:val="nil"/>
              <w:left w:val="nil"/>
              <w:bottom w:val="single" w:sz="4" w:space="0" w:color="auto"/>
              <w:right w:val="single" w:sz="4" w:space="0" w:color="auto"/>
            </w:tcBorders>
            <w:shd w:val="clear" w:color="auto" w:fill="auto"/>
            <w:noWrap/>
            <w:vAlign w:val="bottom"/>
            <w:hideMark/>
          </w:tcPr>
          <w:p w14:paraId="7BA97192" w14:textId="77777777" w:rsidR="007E0D30" w:rsidRPr="00230CF8" w:rsidRDefault="007E0D30" w:rsidP="00230CF8">
            <w:pPr>
              <w:jc w:val="center"/>
              <w:rPr>
                <w:color w:val="000000"/>
              </w:rPr>
            </w:pPr>
            <w:r w:rsidRPr="00230CF8">
              <w:rPr>
                <w:color w:val="000000"/>
              </w:rPr>
              <w:t>66,4</w:t>
            </w:r>
          </w:p>
        </w:tc>
        <w:tc>
          <w:tcPr>
            <w:tcW w:w="706" w:type="dxa"/>
            <w:tcBorders>
              <w:top w:val="nil"/>
              <w:left w:val="nil"/>
              <w:bottom w:val="single" w:sz="4" w:space="0" w:color="auto"/>
              <w:right w:val="single" w:sz="4" w:space="0" w:color="auto"/>
            </w:tcBorders>
            <w:shd w:val="clear" w:color="auto" w:fill="auto"/>
            <w:noWrap/>
            <w:vAlign w:val="bottom"/>
            <w:hideMark/>
          </w:tcPr>
          <w:p w14:paraId="2E76DB96" w14:textId="77777777" w:rsidR="007E0D30" w:rsidRPr="00230CF8" w:rsidRDefault="007E0D30" w:rsidP="00230CF8">
            <w:pPr>
              <w:jc w:val="center"/>
              <w:rPr>
                <w:color w:val="000000"/>
              </w:rPr>
            </w:pPr>
            <w:r w:rsidRPr="00230CF8">
              <w:rPr>
                <w:color w:val="000000"/>
              </w:rPr>
              <w:t>68,3</w:t>
            </w:r>
          </w:p>
        </w:tc>
        <w:tc>
          <w:tcPr>
            <w:tcW w:w="706" w:type="dxa"/>
            <w:tcBorders>
              <w:top w:val="nil"/>
              <w:left w:val="nil"/>
              <w:bottom w:val="single" w:sz="4" w:space="0" w:color="auto"/>
              <w:right w:val="single" w:sz="4" w:space="0" w:color="auto"/>
            </w:tcBorders>
            <w:shd w:val="clear" w:color="auto" w:fill="auto"/>
            <w:noWrap/>
            <w:vAlign w:val="bottom"/>
            <w:hideMark/>
          </w:tcPr>
          <w:p w14:paraId="20D2D28D" w14:textId="77777777" w:rsidR="007E0D30" w:rsidRPr="00230CF8" w:rsidRDefault="007E0D30" w:rsidP="00230CF8">
            <w:pPr>
              <w:jc w:val="center"/>
              <w:rPr>
                <w:color w:val="000000"/>
              </w:rPr>
            </w:pPr>
            <w:r w:rsidRPr="00230CF8">
              <w:rPr>
                <w:color w:val="000000"/>
              </w:rPr>
              <w:t>73,5</w:t>
            </w:r>
          </w:p>
        </w:tc>
        <w:tc>
          <w:tcPr>
            <w:tcW w:w="873" w:type="dxa"/>
            <w:tcBorders>
              <w:top w:val="nil"/>
              <w:left w:val="nil"/>
              <w:bottom w:val="single" w:sz="4" w:space="0" w:color="auto"/>
              <w:right w:val="single" w:sz="4" w:space="0" w:color="auto"/>
            </w:tcBorders>
            <w:shd w:val="clear" w:color="auto" w:fill="auto"/>
            <w:noWrap/>
            <w:vAlign w:val="bottom"/>
            <w:hideMark/>
          </w:tcPr>
          <w:p w14:paraId="52E42285" w14:textId="77777777" w:rsidR="007E0D30" w:rsidRPr="00230CF8" w:rsidRDefault="007E0D30" w:rsidP="00230CF8">
            <w:pPr>
              <w:jc w:val="center"/>
              <w:rPr>
                <w:color w:val="000000"/>
              </w:rPr>
            </w:pPr>
            <w:r w:rsidRPr="00230CF8">
              <w:rPr>
                <w:color w:val="000000"/>
              </w:rPr>
              <w:t>82,8</w:t>
            </w:r>
          </w:p>
        </w:tc>
        <w:tc>
          <w:tcPr>
            <w:tcW w:w="981" w:type="dxa"/>
            <w:tcBorders>
              <w:top w:val="nil"/>
              <w:left w:val="nil"/>
              <w:bottom w:val="single" w:sz="4" w:space="0" w:color="auto"/>
              <w:right w:val="single" w:sz="4" w:space="0" w:color="auto"/>
            </w:tcBorders>
            <w:shd w:val="clear" w:color="auto" w:fill="auto"/>
            <w:noWrap/>
            <w:vAlign w:val="bottom"/>
            <w:hideMark/>
          </w:tcPr>
          <w:p w14:paraId="150D241B" w14:textId="77777777" w:rsidR="007E0D30" w:rsidRPr="00230CF8" w:rsidRDefault="007E0D30" w:rsidP="00230CF8">
            <w:pPr>
              <w:jc w:val="center"/>
              <w:rPr>
                <w:color w:val="000000"/>
              </w:rPr>
            </w:pPr>
            <w:r w:rsidRPr="00230CF8">
              <w:rPr>
                <w:color w:val="000000"/>
              </w:rPr>
              <w:t>69</w:t>
            </w:r>
          </w:p>
        </w:tc>
        <w:tc>
          <w:tcPr>
            <w:tcW w:w="842" w:type="dxa"/>
            <w:tcBorders>
              <w:top w:val="nil"/>
              <w:left w:val="nil"/>
              <w:bottom w:val="single" w:sz="4" w:space="0" w:color="auto"/>
              <w:right w:val="single" w:sz="4" w:space="0" w:color="auto"/>
            </w:tcBorders>
            <w:shd w:val="clear" w:color="auto" w:fill="auto"/>
            <w:noWrap/>
            <w:vAlign w:val="bottom"/>
            <w:hideMark/>
          </w:tcPr>
          <w:p w14:paraId="342EE6D7" w14:textId="77777777" w:rsidR="007E0D30" w:rsidRPr="00230CF8" w:rsidRDefault="007E0D30" w:rsidP="00230CF8">
            <w:pPr>
              <w:jc w:val="center"/>
              <w:rPr>
                <w:color w:val="000000"/>
              </w:rPr>
            </w:pPr>
            <w:r w:rsidRPr="00230CF8">
              <w:rPr>
                <w:color w:val="000000"/>
              </w:rPr>
              <w:t>76,4</w:t>
            </w:r>
          </w:p>
        </w:tc>
      </w:tr>
    </w:tbl>
    <w:p w14:paraId="5ED64BA7" w14:textId="77777777" w:rsidR="007E0D30" w:rsidRPr="00230CF8" w:rsidRDefault="007E0D30" w:rsidP="00230CF8">
      <w:pPr>
        <w:ind w:firstLine="708"/>
        <w:jc w:val="both"/>
      </w:pPr>
    </w:p>
    <w:p w14:paraId="5E2128F2" w14:textId="77777777" w:rsidR="007E0D30" w:rsidRPr="00230CF8" w:rsidRDefault="007E0D30" w:rsidP="00230CF8">
      <w:pPr>
        <w:ind w:firstLine="708"/>
        <w:jc w:val="both"/>
      </w:pPr>
    </w:p>
    <w:p w14:paraId="392CBF9B" w14:textId="77777777" w:rsidR="007E0D30" w:rsidRPr="00230CF8" w:rsidRDefault="007E0D30" w:rsidP="00230CF8">
      <w:pPr>
        <w:ind w:firstLine="708"/>
        <w:jc w:val="center"/>
        <w:rPr>
          <w:lang w:val="ru-RU"/>
        </w:rPr>
      </w:pPr>
      <w:r w:rsidRPr="00230CF8">
        <w:rPr>
          <w:lang w:val="ru-RU"/>
        </w:rPr>
        <w:t>Итоги зачисления по уровням образования.</w:t>
      </w:r>
    </w:p>
    <w:p w14:paraId="6CFAA988" w14:textId="77777777" w:rsidR="00B44930" w:rsidRPr="00230CF8" w:rsidRDefault="00B44930" w:rsidP="00230CF8">
      <w:pPr>
        <w:ind w:firstLine="708"/>
        <w:jc w:val="right"/>
        <w:rPr>
          <w:b/>
          <w:lang w:val="ru-RU"/>
        </w:rPr>
      </w:pPr>
      <w:r w:rsidRPr="00230CF8">
        <w:rPr>
          <w:b/>
          <w:lang w:val="ru-RU"/>
        </w:rPr>
        <w:t xml:space="preserve">Таблица 7 </w:t>
      </w:r>
    </w:p>
    <w:p w14:paraId="3D25E2B0" w14:textId="6746B567" w:rsidR="007E0D30" w:rsidRPr="00230CF8" w:rsidRDefault="007E0D30" w:rsidP="00230CF8">
      <w:pPr>
        <w:ind w:firstLine="708"/>
        <w:jc w:val="center"/>
        <w:rPr>
          <w:b/>
          <w:lang w:val="ru-RU"/>
        </w:rPr>
      </w:pPr>
      <w:r w:rsidRPr="00230CF8">
        <w:rPr>
          <w:b/>
          <w:lang w:val="ru-RU"/>
        </w:rPr>
        <w:t>Результаты зачисления по уровням образования</w:t>
      </w:r>
    </w:p>
    <w:tbl>
      <w:tblPr>
        <w:tblStyle w:val="af8"/>
        <w:tblW w:w="0" w:type="auto"/>
        <w:jc w:val="center"/>
        <w:tblLook w:val="04A0" w:firstRow="1" w:lastRow="0" w:firstColumn="1" w:lastColumn="0" w:noHBand="0" w:noVBand="1"/>
      </w:tblPr>
      <w:tblGrid>
        <w:gridCol w:w="2298"/>
        <w:gridCol w:w="915"/>
        <w:gridCol w:w="915"/>
        <w:gridCol w:w="915"/>
        <w:gridCol w:w="915"/>
      </w:tblGrid>
      <w:tr w:rsidR="007E0D30" w:rsidRPr="00230CF8" w14:paraId="51694F67" w14:textId="77777777" w:rsidTr="007E0D30">
        <w:trPr>
          <w:trHeight w:val="214"/>
          <w:jc w:val="center"/>
        </w:trPr>
        <w:tc>
          <w:tcPr>
            <w:tcW w:w="2298" w:type="dxa"/>
            <w:vMerge w:val="restart"/>
          </w:tcPr>
          <w:p w14:paraId="71765652" w14:textId="77777777" w:rsidR="007E0D30" w:rsidRPr="00230CF8" w:rsidRDefault="007E0D30" w:rsidP="00230CF8">
            <w:pPr>
              <w:jc w:val="center"/>
              <w:rPr>
                <w:color w:val="000000"/>
              </w:rPr>
            </w:pPr>
            <w:r w:rsidRPr="00230CF8">
              <w:rPr>
                <w:color w:val="000000"/>
              </w:rPr>
              <w:t>Уровень</w:t>
            </w:r>
          </w:p>
        </w:tc>
        <w:tc>
          <w:tcPr>
            <w:tcW w:w="0" w:type="auto"/>
            <w:gridSpan w:val="4"/>
          </w:tcPr>
          <w:p w14:paraId="63DA8691" w14:textId="77777777" w:rsidR="007E0D30" w:rsidRPr="00230CF8" w:rsidRDefault="007E0D30" w:rsidP="00230CF8">
            <w:pPr>
              <w:jc w:val="center"/>
              <w:rPr>
                <w:color w:val="000000"/>
              </w:rPr>
            </w:pPr>
            <w:r w:rsidRPr="00230CF8">
              <w:rPr>
                <w:color w:val="000000"/>
              </w:rPr>
              <w:t>Количество зачисленных</w:t>
            </w:r>
          </w:p>
        </w:tc>
      </w:tr>
      <w:tr w:rsidR="007E0D30" w:rsidRPr="00230CF8" w14:paraId="15AAE1B5" w14:textId="77777777" w:rsidTr="007E0D30">
        <w:trPr>
          <w:jc w:val="center"/>
        </w:trPr>
        <w:tc>
          <w:tcPr>
            <w:tcW w:w="2298" w:type="dxa"/>
            <w:vMerge/>
          </w:tcPr>
          <w:p w14:paraId="5017FD61" w14:textId="77777777" w:rsidR="007E0D30" w:rsidRPr="00230CF8" w:rsidRDefault="007E0D30" w:rsidP="00230CF8">
            <w:pPr>
              <w:jc w:val="center"/>
              <w:rPr>
                <w:color w:val="000000"/>
              </w:rPr>
            </w:pPr>
          </w:p>
        </w:tc>
        <w:tc>
          <w:tcPr>
            <w:tcW w:w="0" w:type="auto"/>
          </w:tcPr>
          <w:p w14:paraId="43605FB5" w14:textId="77777777" w:rsidR="007E0D30" w:rsidRPr="00230CF8" w:rsidRDefault="007E0D30" w:rsidP="00230CF8">
            <w:pPr>
              <w:jc w:val="center"/>
              <w:rPr>
                <w:color w:val="000000"/>
              </w:rPr>
            </w:pPr>
            <w:r w:rsidRPr="00230CF8">
              <w:rPr>
                <w:color w:val="000000"/>
              </w:rPr>
              <w:t>2015 г.</w:t>
            </w:r>
          </w:p>
        </w:tc>
        <w:tc>
          <w:tcPr>
            <w:tcW w:w="0" w:type="auto"/>
          </w:tcPr>
          <w:p w14:paraId="63448B0D" w14:textId="77777777" w:rsidR="007E0D30" w:rsidRPr="00230CF8" w:rsidRDefault="007E0D30" w:rsidP="00230CF8">
            <w:pPr>
              <w:jc w:val="center"/>
              <w:rPr>
                <w:color w:val="000000"/>
              </w:rPr>
            </w:pPr>
            <w:r w:rsidRPr="00230CF8">
              <w:rPr>
                <w:color w:val="000000"/>
              </w:rPr>
              <w:t>2016 г.</w:t>
            </w:r>
          </w:p>
        </w:tc>
        <w:tc>
          <w:tcPr>
            <w:tcW w:w="0" w:type="auto"/>
          </w:tcPr>
          <w:p w14:paraId="57976BEE" w14:textId="77777777" w:rsidR="007E0D30" w:rsidRPr="00230CF8" w:rsidRDefault="007E0D30" w:rsidP="00230CF8">
            <w:pPr>
              <w:jc w:val="center"/>
              <w:rPr>
                <w:color w:val="000000"/>
              </w:rPr>
            </w:pPr>
            <w:r w:rsidRPr="00230CF8">
              <w:rPr>
                <w:color w:val="000000"/>
              </w:rPr>
              <w:t>2017 г.</w:t>
            </w:r>
          </w:p>
        </w:tc>
        <w:tc>
          <w:tcPr>
            <w:tcW w:w="0" w:type="auto"/>
          </w:tcPr>
          <w:p w14:paraId="67146D1D" w14:textId="77777777" w:rsidR="007E0D30" w:rsidRPr="00230CF8" w:rsidRDefault="007E0D30" w:rsidP="00230CF8">
            <w:pPr>
              <w:rPr>
                <w:color w:val="000000"/>
              </w:rPr>
            </w:pPr>
            <w:r w:rsidRPr="00230CF8">
              <w:rPr>
                <w:color w:val="000000"/>
              </w:rPr>
              <w:t>2018 г.</w:t>
            </w:r>
          </w:p>
        </w:tc>
      </w:tr>
      <w:tr w:rsidR="007E0D30" w:rsidRPr="00230CF8" w14:paraId="5A53666E" w14:textId="77777777" w:rsidTr="007E0D30">
        <w:trPr>
          <w:jc w:val="center"/>
        </w:trPr>
        <w:tc>
          <w:tcPr>
            <w:tcW w:w="2298" w:type="dxa"/>
            <w:hideMark/>
          </w:tcPr>
          <w:p w14:paraId="57A18D02" w14:textId="77777777" w:rsidR="007E0D30" w:rsidRPr="00230CF8" w:rsidRDefault="007E0D30" w:rsidP="00230CF8">
            <w:r w:rsidRPr="00230CF8">
              <w:rPr>
                <w:color w:val="000000"/>
              </w:rPr>
              <w:t xml:space="preserve">Бакалавриат </w:t>
            </w:r>
          </w:p>
        </w:tc>
        <w:tc>
          <w:tcPr>
            <w:tcW w:w="0" w:type="auto"/>
          </w:tcPr>
          <w:p w14:paraId="6BAB5EAA" w14:textId="77777777" w:rsidR="007E0D30" w:rsidRPr="00230CF8" w:rsidRDefault="007E0D30" w:rsidP="00230CF8">
            <w:pPr>
              <w:jc w:val="center"/>
            </w:pPr>
            <w:r w:rsidRPr="00230CF8">
              <w:rPr>
                <w:color w:val="000000"/>
              </w:rPr>
              <w:t>2256</w:t>
            </w:r>
          </w:p>
        </w:tc>
        <w:tc>
          <w:tcPr>
            <w:tcW w:w="0" w:type="auto"/>
          </w:tcPr>
          <w:p w14:paraId="285B90E7" w14:textId="77777777" w:rsidR="007E0D30" w:rsidRPr="00230CF8" w:rsidRDefault="007E0D30" w:rsidP="00230CF8">
            <w:pPr>
              <w:jc w:val="center"/>
              <w:rPr>
                <w:color w:val="000000"/>
              </w:rPr>
            </w:pPr>
            <w:r w:rsidRPr="00230CF8">
              <w:rPr>
                <w:color w:val="000000"/>
              </w:rPr>
              <w:t>2407</w:t>
            </w:r>
          </w:p>
        </w:tc>
        <w:tc>
          <w:tcPr>
            <w:tcW w:w="0" w:type="auto"/>
          </w:tcPr>
          <w:p w14:paraId="5BD2AC2F" w14:textId="77777777" w:rsidR="007E0D30" w:rsidRPr="00230CF8" w:rsidRDefault="007E0D30" w:rsidP="00230CF8">
            <w:pPr>
              <w:jc w:val="center"/>
              <w:rPr>
                <w:color w:val="000000"/>
              </w:rPr>
            </w:pPr>
            <w:r w:rsidRPr="00230CF8">
              <w:rPr>
                <w:color w:val="000000"/>
              </w:rPr>
              <w:t>2284</w:t>
            </w:r>
          </w:p>
        </w:tc>
        <w:tc>
          <w:tcPr>
            <w:tcW w:w="0" w:type="auto"/>
          </w:tcPr>
          <w:p w14:paraId="3C245EBE" w14:textId="77777777" w:rsidR="007E0D30" w:rsidRPr="00230CF8" w:rsidRDefault="007E0D30" w:rsidP="00230CF8">
            <w:pPr>
              <w:jc w:val="center"/>
              <w:rPr>
                <w:color w:val="000000"/>
              </w:rPr>
            </w:pPr>
            <w:r w:rsidRPr="00230CF8">
              <w:rPr>
                <w:color w:val="000000"/>
              </w:rPr>
              <w:t>2119</w:t>
            </w:r>
          </w:p>
        </w:tc>
      </w:tr>
      <w:tr w:rsidR="007E0D30" w:rsidRPr="00230CF8" w14:paraId="710DBFD4" w14:textId="77777777" w:rsidTr="007E0D30">
        <w:trPr>
          <w:jc w:val="center"/>
        </w:trPr>
        <w:tc>
          <w:tcPr>
            <w:tcW w:w="2298" w:type="dxa"/>
          </w:tcPr>
          <w:p w14:paraId="4C8D67C5" w14:textId="77777777" w:rsidR="007E0D30" w:rsidRPr="00230CF8" w:rsidRDefault="007E0D30" w:rsidP="00230CF8">
            <w:pPr>
              <w:rPr>
                <w:color w:val="000000"/>
              </w:rPr>
            </w:pPr>
            <w:r w:rsidRPr="00230CF8">
              <w:rPr>
                <w:color w:val="000000"/>
              </w:rPr>
              <w:t xml:space="preserve">Специалитет </w:t>
            </w:r>
          </w:p>
        </w:tc>
        <w:tc>
          <w:tcPr>
            <w:tcW w:w="0" w:type="auto"/>
          </w:tcPr>
          <w:p w14:paraId="67D2DA4A" w14:textId="77777777" w:rsidR="007E0D30" w:rsidRPr="00230CF8" w:rsidRDefault="007E0D30" w:rsidP="00230CF8">
            <w:pPr>
              <w:jc w:val="center"/>
              <w:rPr>
                <w:color w:val="000000"/>
              </w:rPr>
            </w:pPr>
            <w:r w:rsidRPr="00230CF8">
              <w:rPr>
                <w:color w:val="000000"/>
              </w:rPr>
              <w:t>123</w:t>
            </w:r>
          </w:p>
        </w:tc>
        <w:tc>
          <w:tcPr>
            <w:tcW w:w="0" w:type="auto"/>
          </w:tcPr>
          <w:p w14:paraId="1F0D2E0A" w14:textId="77777777" w:rsidR="007E0D30" w:rsidRPr="00230CF8" w:rsidRDefault="007E0D30" w:rsidP="00230CF8">
            <w:pPr>
              <w:jc w:val="center"/>
              <w:rPr>
                <w:color w:val="000000"/>
              </w:rPr>
            </w:pPr>
            <w:r w:rsidRPr="00230CF8">
              <w:rPr>
                <w:color w:val="000000"/>
              </w:rPr>
              <w:t>181</w:t>
            </w:r>
          </w:p>
        </w:tc>
        <w:tc>
          <w:tcPr>
            <w:tcW w:w="0" w:type="auto"/>
          </w:tcPr>
          <w:p w14:paraId="57ABF159" w14:textId="77777777" w:rsidR="007E0D30" w:rsidRPr="00230CF8" w:rsidRDefault="007E0D30" w:rsidP="00230CF8">
            <w:pPr>
              <w:jc w:val="center"/>
              <w:rPr>
                <w:color w:val="000000"/>
              </w:rPr>
            </w:pPr>
            <w:r w:rsidRPr="00230CF8">
              <w:rPr>
                <w:color w:val="000000"/>
              </w:rPr>
              <w:t>139</w:t>
            </w:r>
          </w:p>
        </w:tc>
        <w:tc>
          <w:tcPr>
            <w:tcW w:w="0" w:type="auto"/>
          </w:tcPr>
          <w:p w14:paraId="7A56DA9D" w14:textId="77777777" w:rsidR="007E0D30" w:rsidRPr="00230CF8" w:rsidRDefault="007E0D30" w:rsidP="00230CF8">
            <w:pPr>
              <w:jc w:val="center"/>
              <w:rPr>
                <w:color w:val="000000"/>
              </w:rPr>
            </w:pPr>
            <w:r w:rsidRPr="00230CF8">
              <w:rPr>
                <w:color w:val="000000"/>
              </w:rPr>
              <w:t>386</w:t>
            </w:r>
          </w:p>
        </w:tc>
      </w:tr>
      <w:tr w:rsidR="007E0D30" w:rsidRPr="00230CF8" w14:paraId="5385D712" w14:textId="77777777" w:rsidTr="007E0D30">
        <w:trPr>
          <w:jc w:val="center"/>
        </w:trPr>
        <w:tc>
          <w:tcPr>
            <w:tcW w:w="2298" w:type="dxa"/>
            <w:hideMark/>
          </w:tcPr>
          <w:p w14:paraId="37851F87" w14:textId="77777777" w:rsidR="007E0D30" w:rsidRPr="00230CF8" w:rsidRDefault="007E0D30" w:rsidP="00230CF8">
            <w:r w:rsidRPr="00230CF8">
              <w:rPr>
                <w:color w:val="000000"/>
              </w:rPr>
              <w:t>Магистратура</w:t>
            </w:r>
          </w:p>
        </w:tc>
        <w:tc>
          <w:tcPr>
            <w:tcW w:w="0" w:type="auto"/>
          </w:tcPr>
          <w:p w14:paraId="09174D19" w14:textId="77777777" w:rsidR="007E0D30" w:rsidRPr="00230CF8" w:rsidRDefault="007E0D30" w:rsidP="00230CF8">
            <w:pPr>
              <w:jc w:val="center"/>
            </w:pPr>
            <w:r w:rsidRPr="00230CF8">
              <w:rPr>
                <w:color w:val="000000"/>
              </w:rPr>
              <w:t>967</w:t>
            </w:r>
          </w:p>
        </w:tc>
        <w:tc>
          <w:tcPr>
            <w:tcW w:w="0" w:type="auto"/>
          </w:tcPr>
          <w:p w14:paraId="5DF55D65" w14:textId="77777777" w:rsidR="007E0D30" w:rsidRPr="00230CF8" w:rsidRDefault="007E0D30" w:rsidP="00230CF8">
            <w:pPr>
              <w:jc w:val="center"/>
              <w:rPr>
                <w:color w:val="000000"/>
              </w:rPr>
            </w:pPr>
            <w:r w:rsidRPr="00230CF8">
              <w:rPr>
                <w:color w:val="000000"/>
              </w:rPr>
              <w:t>1074</w:t>
            </w:r>
          </w:p>
        </w:tc>
        <w:tc>
          <w:tcPr>
            <w:tcW w:w="0" w:type="auto"/>
          </w:tcPr>
          <w:p w14:paraId="290CD711" w14:textId="77777777" w:rsidR="007E0D30" w:rsidRPr="00230CF8" w:rsidRDefault="007E0D30" w:rsidP="00230CF8">
            <w:pPr>
              <w:jc w:val="center"/>
              <w:rPr>
                <w:color w:val="000000"/>
              </w:rPr>
            </w:pPr>
            <w:r w:rsidRPr="00230CF8">
              <w:rPr>
                <w:color w:val="000000"/>
              </w:rPr>
              <w:t>1170</w:t>
            </w:r>
          </w:p>
        </w:tc>
        <w:tc>
          <w:tcPr>
            <w:tcW w:w="0" w:type="auto"/>
          </w:tcPr>
          <w:p w14:paraId="6CA365D0" w14:textId="77777777" w:rsidR="007E0D30" w:rsidRPr="00230CF8" w:rsidRDefault="007E0D30" w:rsidP="00230CF8">
            <w:pPr>
              <w:jc w:val="center"/>
              <w:rPr>
                <w:color w:val="000000"/>
              </w:rPr>
            </w:pPr>
            <w:r w:rsidRPr="00230CF8">
              <w:rPr>
                <w:color w:val="000000"/>
              </w:rPr>
              <w:t>1038</w:t>
            </w:r>
          </w:p>
        </w:tc>
      </w:tr>
      <w:tr w:rsidR="007E0D30" w:rsidRPr="00230CF8" w14:paraId="37560E8E" w14:textId="77777777" w:rsidTr="007E0D30">
        <w:trPr>
          <w:jc w:val="center"/>
        </w:trPr>
        <w:tc>
          <w:tcPr>
            <w:tcW w:w="2298" w:type="dxa"/>
            <w:hideMark/>
          </w:tcPr>
          <w:p w14:paraId="5098A6C7" w14:textId="77777777" w:rsidR="007E0D30" w:rsidRPr="00230CF8" w:rsidRDefault="007E0D30" w:rsidP="00230CF8">
            <w:r w:rsidRPr="00230CF8">
              <w:rPr>
                <w:color w:val="000000"/>
              </w:rPr>
              <w:t>Аспирантура</w:t>
            </w:r>
          </w:p>
        </w:tc>
        <w:tc>
          <w:tcPr>
            <w:tcW w:w="0" w:type="auto"/>
          </w:tcPr>
          <w:p w14:paraId="0B4306F3" w14:textId="77777777" w:rsidR="007E0D30" w:rsidRPr="00230CF8" w:rsidRDefault="007E0D30" w:rsidP="00230CF8">
            <w:pPr>
              <w:jc w:val="center"/>
            </w:pPr>
            <w:r w:rsidRPr="00230CF8">
              <w:rPr>
                <w:color w:val="000000"/>
              </w:rPr>
              <w:t>72</w:t>
            </w:r>
          </w:p>
        </w:tc>
        <w:tc>
          <w:tcPr>
            <w:tcW w:w="0" w:type="auto"/>
          </w:tcPr>
          <w:p w14:paraId="256E45E9" w14:textId="77777777" w:rsidR="007E0D30" w:rsidRPr="00230CF8" w:rsidRDefault="007E0D30" w:rsidP="00230CF8">
            <w:pPr>
              <w:jc w:val="center"/>
              <w:rPr>
                <w:color w:val="000000"/>
              </w:rPr>
            </w:pPr>
            <w:r w:rsidRPr="00230CF8">
              <w:rPr>
                <w:color w:val="000000"/>
              </w:rPr>
              <w:t>62</w:t>
            </w:r>
          </w:p>
        </w:tc>
        <w:tc>
          <w:tcPr>
            <w:tcW w:w="0" w:type="auto"/>
          </w:tcPr>
          <w:p w14:paraId="127CC6E0" w14:textId="77777777" w:rsidR="007E0D30" w:rsidRPr="00230CF8" w:rsidRDefault="007E0D30" w:rsidP="00230CF8">
            <w:pPr>
              <w:jc w:val="center"/>
              <w:rPr>
                <w:color w:val="000000"/>
              </w:rPr>
            </w:pPr>
            <w:r w:rsidRPr="00230CF8">
              <w:rPr>
                <w:color w:val="000000"/>
              </w:rPr>
              <w:t>94</w:t>
            </w:r>
          </w:p>
        </w:tc>
        <w:tc>
          <w:tcPr>
            <w:tcW w:w="0" w:type="auto"/>
          </w:tcPr>
          <w:p w14:paraId="57E640F0" w14:textId="77777777" w:rsidR="007E0D30" w:rsidRPr="00230CF8" w:rsidRDefault="007E0D30" w:rsidP="00230CF8">
            <w:pPr>
              <w:jc w:val="center"/>
              <w:rPr>
                <w:color w:val="000000"/>
              </w:rPr>
            </w:pPr>
            <w:r w:rsidRPr="00230CF8">
              <w:rPr>
                <w:color w:val="000000"/>
              </w:rPr>
              <w:t>65</w:t>
            </w:r>
          </w:p>
        </w:tc>
      </w:tr>
      <w:tr w:rsidR="007E0D30" w:rsidRPr="00230CF8" w14:paraId="7E4D06B8" w14:textId="77777777" w:rsidTr="007E0D30">
        <w:trPr>
          <w:jc w:val="center"/>
        </w:trPr>
        <w:tc>
          <w:tcPr>
            <w:tcW w:w="2298" w:type="dxa"/>
            <w:hideMark/>
          </w:tcPr>
          <w:p w14:paraId="7B792F7B" w14:textId="77777777" w:rsidR="007E0D30" w:rsidRPr="00230CF8" w:rsidRDefault="007E0D30" w:rsidP="00230CF8">
            <w:r w:rsidRPr="00230CF8">
              <w:rPr>
                <w:color w:val="000000"/>
              </w:rPr>
              <w:t>СПО</w:t>
            </w:r>
          </w:p>
        </w:tc>
        <w:tc>
          <w:tcPr>
            <w:tcW w:w="0" w:type="auto"/>
          </w:tcPr>
          <w:p w14:paraId="731F6FFA" w14:textId="77777777" w:rsidR="007E0D30" w:rsidRPr="00230CF8" w:rsidRDefault="007E0D30" w:rsidP="00230CF8">
            <w:pPr>
              <w:jc w:val="center"/>
            </w:pPr>
            <w:r w:rsidRPr="00230CF8">
              <w:rPr>
                <w:color w:val="000000"/>
              </w:rPr>
              <w:t>629</w:t>
            </w:r>
          </w:p>
        </w:tc>
        <w:tc>
          <w:tcPr>
            <w:tcW w:w="0" w:type="auto"/>
          </w:tcPr>
          <w:p w14:paraId="1817B20C" w14:textId="77777777" w:rsidR="007E0D30" w:rsidRPr="00230CF8" w:rsidRDefault="007E0D30" w:rsidP="00230CF8">
            <w:pPr>
              <w:jc w:val="center"/>
              <w:rPr>
                <w:color w:val="000000"/>
              </w:rPr>
            </w:pPr>
            <w:r w:rsidRPr="00230CF8">
              <w:rPr>
                <w:color w:val="000000"/>
              </w:rPr>
              <w:t>585</w:t>
            </w:r>
          </w:p>
        </w:tc>
        <w:tc>
          <w:tcPr>
            <w:tcW w:w="0" w:type="auto"/>
          </w:tcPr>
          <w:p w14:paraId="6016434F" w14:textId="77777777" w:rsidR="007E0D30" w:rsidRPr="00230CF8" w:rsidRDefault="007E0D30" w:rsidP="00230CF8">
            <w:pPr>
              <w:jc w:val="center"/>
              <w:rPr>
                <w:color w:val="000000"/>
              </w:rPr>
            </w:pPr>
            <w:r w:rsidRPr="00230CF8">
              <w:rPr>
                <w:color w:val="000000"/>
              </w:rPr>
              <w:t>700</w:t>
            </w:r>
          </w:p>
        </w:tc>
        <w:tc>
          <w:tcPr>
            <w:tcW w:w="0" w:type="auto"/>
          </w:tcPr>
          <w:p w14:paraId="51211C71" w14:textId="77777777" w:rsidR="007E0D30" w:rsidRPr="00230CF8" w:rsidRDefault="007E0D30" w:rsidP="00230CF8">
            <w:pPr>
              <w:jc w:val="center"/>
              <w:rPr>
                <w:color w:val="000000"/>
              </w:rPr>
            </w:pPr>
            <w:r w:rsidRPr="00230CF8">
              <w:rPr>
                <w:color w:val="000000"/>
              </w:rPr>
              <w:t>881</w:t>
            </w:r>
          </w:p>
        </w:tc>
      </w:tr>
      <w:tr w:rsidR="007E0D30" w:rsidRPr="00230CF8" w14:paraId="651435A7" w14:textId="77777777" w:rsidTr="007E0D30">
        <w:trPr>
          <w:jc w:val="center"/>
        </w:trPr>
        <w:tc>
          <w:tcPr>
            <w:tcW w:w="2298" w:type="dxa"/>
          </w:tcPr>
          <w:p w14:paraId="6C07C1B8" w14:textId="77777777" w:rsidR="007E0D30" w:rsidRPr="00230CF8" w:rsidRDefault="007E0D30" w:rsidP="00230CF8">
            <w:pPr>
              <w:jc w:val="right"/>
              <w:rPr>
                <w:b/>
                <w:color w:val="000000"/>
              </w:rPr>
            </w:pPr>
            <w:r w:rsidRPr="00230CF8">
              <w:rPr>
                <w:b/>
                <w:color w:val="000000"/>
              </w:rPr>
              <w:t>Итого:</w:t>
            </w:r>
          </w:p>
        </w:tc>
        <w:tc>
          <w:tcPr>
            <w:tcW w:w="0" w:type="auto"/>
          </w:tcPr>
          <w:p w14:paraId="009F99DF" w14:textId="77777777" w:rsidR="007E0D30" w:rsidRPr="00230CF8" w:rsidRDefault="007E0D30" w:rsidP="00230CF8">
            <w:pPr>
              <w:jc w:val="center"/>
              <w:rPr>
                <w:b/>
                <w:color w:val="000000"/>
              </w:rPr>
            </w:pPr>
            <w:r w:rsidRPr="00230CF8">
              <w:rPr>
                <w:b/>
                <w:color w:val="000000"/>
              </w:rPr>
              <w:t>4047</w:t>
            </w:r>
          </w:p>
        </w:tc>
        <w:tc>
          <w:tcPr>
            <w:tcW w:w="0" w:type="auto"/>
          </w:tcPr>
          <w:p w14:paraId="05DEB464" w14:textId="77777777" w:rsidR="007E0D30" w:rsidRPr="00230CF8" w:rsidRDefault="007E0D30" w:rsidP="00230CF8">
            <w:pPr>
              <w:jc w:val="center"/>
              <w:rPr>
                <w:b/>
                <w:color w:val="000000"/>
              </w:rPr>
            </w:pPr>
            <w:r w:rsidRPr="00230CF8">
              <w:rPr>
                <w:b/>
                <w:color w:val="000000"/>
              </w:rPr>
              <w:t>4309</w:t>
            </w:r>
          </w:p>
        </w:tc>
        <w:tc>
          <w:tcPr>
            <w:tcW w:w="0" w:type="auto"/>
          </w:tcPr>
          <w:p w14:paraId="4BBB1288" w14:textId="77777777" w:rsidR="007E0D30" w:rsidRPr="00230CF8" w:rsidRDefault="007E0D30" w:rsidP="00230CF8">
            <w:pPr>
              <w:jc w:val="center"/>
              <w:rPr>
                <w:b/>
                <w:color w:val="000000"/>
              </w:rPr>
            </w:pPr>
            <w:r w:rsidRPr="00230CF8">
              <w:rPr>
                <w:b/>
                <w:color w:val="000000"/>
              </w:rPr>
              <w:t>4387</w:t>
            </w:r>
          </w:p>
        </w:tc>
        <w:tc>
          <w:tcPr>
            <w:tcW w:w="0" w:type="auto"/>
          </w:tcPr>
          <w:p w14:paraId="62C2C534" w14:textId="77777777" w:rsidR="007E0D30" w:rsidRPr="00230CF8" w:rsidRDefault="007E0D30" w:rsidP="00230CF8">
            <w:pPr>
              <w:jc w:val="center"/>
              <w:rPr>
                <w:b/>
                <w:color w:val="000000"/>
              </w:rPr>
            </w:pPr>
            <w:r w:rsidRPr="00230CF8">
              <w:rPr>
                <w:b/>
                <w:color w:val="000000"/>
              </w:rPr>
              <w:t>4489</w:t>
            </w:r>
          </w:p>
        </w:tc>
      </w:tr>
    </w:tbl>
    <w:p w14:paraId="6D9C61CE" w14:textId="77777777" w:rsidR="007E0D30" w:rsidRPr="00230CF8" w:rsidRDefault="007E0D30" w:rsidP="00230CF8">
      <w:pPr>
        <w:ind w:firstLine="708"/>
        <w:jc w:val="both"/>
      </w:pPr>
    </w:p>
    <w:p w14:paraId="5DE19AD3" w14:textId="77777777" w:rsidR="00B44930" w:rsidRPr="00230CF8" w:rsidRDefault="00B44930" w:rsidP="00230CF8">
      <w:pPr>
        <w:ind w:firstLine="708"/>
        <w:jc w:val="right"/>
        <w:rPr>
          <w:b/>
        </w:rPr>
      </w:pPr>
      <w:r w:rsidRPr="00230CF8">
        <w:rPr>
          <w:b/>
          <w:lang w:val="ru-RU"/>
        </w:rPr>
        <w:t>Таблица 8</w:t>
      </w:r>
      <w:r w:rsidRPr="00230CF8">
        <w:rPr>
          <w:b/>
        </w:rPr>
        <w:t xml:space="preserve"> </w:t>
      </w:r>
    </w:p>
    <w:p w14:paraId="5DB19212" w14:textId="32FD8445" w:rsidR="007E0D30" w:rsidRPr="00230CF8" w:rsidRDefault="007E0D30" w:rsidP="00230CF8">
      <w:pPr>
        <w:ind w:firstLine="708"/>
        <w:jc w:val="center"/>
        <w:rPr>
          <w:b/>
          <w:lang w:val="ru-RU"/>
        </w:rPr>
      </w:pPr>
      <w:r w:rsidRPr="00230CF8">
        <w:rPr>
          <w:b/>
          <w:lang w:val="ru-RU"/>
        </w:rPr>
        <w:t>Итоги приема на программы бакалавриата и специалитета</w:t>
      </w:r>
    </w:p>
    <w:p w14:paraId="003DA418" w14:textId="77777777" w:rsidR="007E0D30" w:rsidRPr="00230CF8" w:rsidRDefault="007E0D30" w:rsidP="00230CF8">
      <w:pPr>
        <w:ind w:firstLine="708"/>
        <w:jc w:val="center"/>
        <w:rPr>
          <w:b/>
          <w:lang w:val="ru-RU"/>
        </w:rPr>
      </w:pPr>
      <w:r w:rsidRPr="00230CF8">
        <w:rPr>
          <w:b/>
          <w:lang w:val="ru-RU"/>
        </w:rPr>
        <w:t>(в скобках данные за 2017 г.)</w:t>
      </w:r>
    </w:p>
    <w:tbl>
      <w:tblPr>
        <w:tblStyle w:val="af8"/>
        <w:tblW w:w="0" w:type="auto"/>
        <w:jc w:val="center"/>
        <w:tblLayout w:type="fixed"/>
        <w:tblLook w:val="04A0" w:firstRow="1" w:lastRow="0" w:firstColumn="1" w:lastColumn="0" w:noHBand="0" w:noVBand="1"/>
      </w:tblPr>
      <w:tblGrid>
        <w:gridCol w:w="1365"/>
        <w:gridCol w:w="1417"/>
        <w:gridCol w:w="1276"/>
        <w:gridCol w:w="963"/>
        <w:gridCol w:w="1163"/>
        <w:gridCol w:w="1418"/>
        <w:gridCol w:w="1073"/>
        <w:gridCol w:w="1302"/>
      </w:tblGrid>
      <w:tr w:rsidR="007E0D30" w:rsidRPr="00230CF8" w14:paraId="3ABE7602" w14:textId="77777777" w:rsidTr="007E0D30">
        <w:trPr>
          <w:jc w:val="center"/>
        </w:trPr>
        <w:tc>
          <w:tcPr>
            <w:tcW w:w="1365" w:type="dxa"/>
            <w:vMerge w:val="restart"/>
          </w:tcPr>
          <w:p w14:paraId="57CCE13E" w14:textId="77777777" w:rsidR="007E0D30" w:rsidRPr="00230CF8" w:rsidRDefault="007E0D30" w:rsidP="00230CF8">
            <w:pPr>
              <w:jc w:val="center"/>
            </w:pPr>
            <w:r w:rsidRPr="00230CF8">
              <w:t>Форма</w:t>
            </w:r>
          </w:p>
          <w:p w14:paraId="69E9EE06" w14:textId="77777777" w:rsidR="007E0D30" w:rsidRPr="00230CF8" w:rsidRDefault="007E0D30" w:rsidP="00230CF8">
            <w:pPr>
              <w:jc w:val="center"/>
            </w:pPr>
            <w:r w:rsidRPr="00230CF8">
              <w:t>обучения</w:t>
            </w:r>
          </w:p>
        </w:tc>
        <w:tc>
          <w:tcPr>
            <w:tcW w:w="1417" w:type="dxa"/>
            <w:vMerge w:val="restart"/>
          </w:tcPr>
          <w:p w14:paraId="4E5D56FD" w14:textId="77777777" w:rsidR="007E0D30" w:rsidRPr="00230CF8" w:rsidRDefault="007E0D30" w:rsidP="00230CF8">
            <w:pPr>
              <w:jc w:val="center"/>
            </w:pPr>
            <w:r w:rsidRPr="00230CF8">
              <w:t>Всего</w:t>
            </w:r>
          </w:p>
          <w:p w14:paraId="6DDEF695" w14:textId="77777777" w:rsidR="007E0D30" w:rsidRPr="00230CF8" w:rsidRDefault="007E0D30" w:rsidP="00230CF8">
            <w:pPr>
              <w:jc w:val="center"/>
            </w:pPr>
            <w:r w:rsidRPr="00230CF8">
              <w:t>зачислено</w:t>
            </w:r>
          </w:p>
        </w:tc>
        <w:tc>
          <w:tcPr>
            <w:tcW w:w="4820" w:type="dxa"/>
            <w:gridSpan w:val="4"/>
          </w:tcPr>
          <w:p w14:paraId="1DA6A7B2" w14:textId="77777777" w:rsidR="007E0D30" w:rsidRPr="00230CF8" w:rsidRDefault="007E0D30" w:rsidP="00230CF8">
            <w:pPr>
              <w:jc w:val="center"/>
            </w:pPr>
            <w:r w:rsidRPr="00230CF8">
              <w:t>В том числе зачислено:</w:t>
            </w:r>
          </w:p>
        </w:tc>
        <w:tc>
          <w:tcPr>
            <w:tcW w:w="2375" w:type="dxa"/>
            <w:gridSpan w:val="2"/>
          </w:tcPr>
          <w:p w14:paraId="1D7C0AFE" w14:textId="77777777" w:rsidR="007E0D30" w:rsidRPr="00230CF8" w:rsidRDefault="007E0D30" w:rsidP="00230CF8">
            <w:pPr>
              <w:jc w:val="center"/>
            </w:pPr>
            <w:r w:rsidRPr="00230CF8">
              <w:t>Зачислено:</w:t>
            </w:r>
          </w:p>
        </w:tc>
      </w:tr>
      <w:tr w:rsidR="007E0D30" w:rsidRPr="00230CF8" w14:paraId="3E105697" w14:textId="77777777" w:rsidTr="007E0D30">
        <w:trPr>
          <w:jc w:val="center"/>
        </w:trPr>
        <w:tc>
          <w:tcPr>
            <w:tcW w:w="1365" w:type="dxa"/>
            <w:vMerge/>
          </w:tcPr>
          <w:p w14:paraId="37C20C5C" w14:textId="77777777" w:rsidR="007E0D30" w:rsidRPr="00230CF8" w:rsidRDefault="007E0D30" w:rsidP="00230CF8">
            <w:pPr>
              <w:jc w:val="both"/>
            </w:pPr>
          </w:p>
        </w:tc>
        <w:tc>
          <w:tcPr>
            <w:tcW w:w="1417" w:type="dxa"/>
            <w:vMerge/>
          </w:tcPr>
          <w:p w14:paraId="2A60F2E6" w14:textId="77777777" w:rsidR="007E0D30" w:rsidRPr="00230CF8" w:rsidRDefault="007E0D30" w:rsidP="00230CF8">
            <w:pPr>
              <w:jc w:val="both"/>
            </w:pPr>
          </w:p>
        </w:tc>
        <w:tc>
          <w:tcPr>
            <w:tcW w:w="1276" w:type="dxa"/>
          </w:tcPr>
          <w:p w14:paraId="64533459" w14:textId="77777777" w:rsidR="007E0D30" w:rsidRPr="00230CF8" w:rsidRDefault="007E0D30" w:rsidP="00230CF8">
            <w:pPr>
              <w:jc w:val="center"/>
            </w:pPr>
            <w:r w:rsidRPr="00230CF8">
              <w:t>БН</w:t>
            </w:r>
          </w:p>
        </w:tc>
        <w:tc>
          <w:tcPr>
            <w:tcW w:w="963" w:type="dxa"/>
          </w:tcPr>
          <w:p w14:paraId="670C2F85" w14:textId="77777777" w:rsidR="007E0D30" w:rsidRPr="00230CF8" w:rsidRDefault="007E0D30" w:rsidP="00230CF8">
            <w:pPr>
              <w:jc w:val="center"/>
            </w:pPr>
            <w:r w:rsidRPr="00230CF8">
              <w:t>ЦН</w:t>
            </w:r>
          </w:p>
        </w:tc>
        <w:tc>
          <w:tcPr>
            <w:tcW w:w="1163" w:type="dxa"/>
          </w:tcPr>
          <w:p w14:paraId="5987DE73" w14:textId="77777777" w:rsidR="007E0D30" w:rsidRPr="00230CF8" w:rsidRDefault="007E0D30" w:rsidP="00230CF8">
            <w:pPr>
              <w:jc w:val="center"/>
            </w:pPr>
            <w:r w:rsidRPr="00230CF8">
              <w:t>ЛН</w:t>
            </w:r>
          </w:p>
        </w:tc>
        <w:tc>
          <w:tcPr>
            <w:tcW w:w="1418" w:type="dxa"/>
          </w:tcPr>
          <w:p w14:paraId="4C6DD983" w14:textId="77777777" w:rsidR="007E0D30" w:rsidRPr="00230CF8" w:rsidRDefault="007E0D30" w:rsidP="00230CF8">
            <w:pPr>
              <w:jc w:val="center"/>
            </w:pPr>
            <w:r w:rsidRPr="00230CF8">
              <w:t>ДН</w:t>
            </w:r>
          </w:p>
        </w:tc>
        <w:tc>
          <w:tcPr>
            <w:tcW w:w="1073" w:type="dxa"/>
          </w:tcPr>
          <w:p w14:paraId="2D3E5A79" w14:textId="77777777" w:rsidR="007E0D30" w:rsidRPr="00230CF8" w:rsidRDefault="007E0D30" w:rsidP="00230CF8">
            <w:pPr>
              <w:jc w:val="center"/>
            </w:pPr>
            <w:r w:rsidRPr="00230CF8">
              <w:t>АлтГУ</w:t>
            </w:r>
          </w:p>
        </w:tc>
        <w:tc>
          <w:tcPr>
            <w:tcW w:w="1302" w:type="dxa"/>
          </w:tcPr>
          <w:p w14:paraId="4C218C4D" w14:textId="77777777" w:rsidR="007E0D30" w:rsidRPr="00230CF8" w:rsidRDefault="007E0D30" w:rsidP="00230CF8">
            <w:pPr>
              <w:jc w:val="center"/>
            </w:pPr>
            <w:r w:rsidRPr="00230CF8">
              <w:t>филиалы</w:t>
            </w:r>
          </w:p>
        </w:tc>
      </w:tr>
      <w:tr w:rsidR="007E0D30" w:rsidRPr="00230CF8" w14:paraId="451A6C69" w14:textId="77777777" w:rsidTr="007E0D30">
        <w:trPr>
          <w:jc w:val="center"/>
        </w:trPr>
        <w:tc>
          <w:tcPr>
            <w:tcW w:w="1365" w:type="dxa"/>
          </w:tcPr>
          <w:p w14:paraId="13D6B8EC" w14:textId="77777777" w:rsidR="007E0D30" w:rsidRPr="00230CF8" w:rsidRDefault="007E0D30" w:rsidP="00230CF8">
            <w:pPr>
              <w:jc w:val="both"/>
            </w:pPr>
            <w:r w:rsidRPr="00230CF8">
              <w:t xml:space="preserve">Очная </w:t>
            </w:r>
          </w:p>
        </w:tc>
        <w:tc>
          <w:tcPr>
            <w:tcW w:w="1417" w:type="dxa"/>
          </w:tcPr>
          <w:p w14:paraId="2F80F5F3" w14:textId="77777777" w:rsidR="007E0D30" w:rsidRPr="00230CF8" w:rsidRDefault="007E0D30" w:rsidP="00230CF8">
            <w:pPr>
              <w:jc w:val="center"/>
            </w:pPr>
            <w:r w:rsidRPr="00230CF8">
              <w:t>1868</w:t>
            </w:r>
          </w:p>
          <w:p w14:paraId="0168384F" w14:textId="77777777" w:rsidR="007E0D30" w:rsidRPr="00230CF8" w:rsidRDefault="007E0D30" w:rsidP="00230CF8">
            <w:pPr>
              <w:jc w:val="center"/>
            </w:pPr>
            <w:r w:rsidRPr="00230CF8">
              <w:t xml:space="preserve">(1939) </w:t>
            </w:r>
          </w:p>
        </w:tc>
        <w:tc>
          <w:tcPr>
            <w:tcW w:w="1276" w:type="dxa"/>
          </w:tcPr>
          <w:p w14:paraId="1644D7B0" w14:textId="77777777" w:rsidR="007E0D30" w:rsidRPr="00230CF8" w:rsidRDefault="007E0D30" w:rsidP="00230CF8">
            <w:pPr>
              <w:jc w:val="center"/>
            </w:pPr>
            <w:r w:rsidRPr="00230CF8">
              <w:t>850</w:t>
            </w:r>
          </w:p>
          <w:p w14:paraId="6A133C20" w14:textId="77777777" w:rsidR="007E0D30" w:rsidRPr="00230CF8" w:rsidRDefault="007E0D30" w:rsidP="00230CF8">
            <w:pPr>
              <w:jc w:val="center"/>
            </w:pPr>
            <w:r w:rsidRPr="00230CF8">
              <w:t>(873)</w:t>
            </w:r>
          </w:p>
        </w:tc>
        <w:tc>
          <w:tcPr>
            <w:tcW w:w="963" w:type="dxa"/>
          </w:tcPr>
          <w:p w14:paraId="7EF67E03" w14:textId="77777777" w:rsidR="007E0D30" w:rsidRPr="00230CF8" w:rsidRDefault="007E0D30" w:rsidP="00230CF8">
            <w:pPr>
              <w:jc w:val="center"/>
            </w:pPr>
            <w:r w:rsidRPr="00230CF8">
              <w:t>23</w:t>
            </w:r>
          </w:p>
          <w:p w14:paraId="514D2E47" w14:textId="77777777" w:rsidR="007E0D30" w:rsidRPr="00230CF8" w:rsidRDefault="007E0D30" w:rsidP="00230CF8">
            <w:pPr>
              <w:jc w:val="center"/>
            </w:pPr>
            <w:r w:rsidRPr="00230CF8">
              <w:t>(8)</w:t>
            </w:r>
          </w:p>
        </w:tc>
        <w:tc>
          <w:tcPr>
            <w:tcW w:w="1163" w:type="dxa"/>
          </w:tcPr>
          <w:p w14:paraId="18F536EE" w14:textId="77777777" w:rsidR="007E0D30" w:rsidRPr="00230CF8" w:rsidRDefault="007E0D30" w:rsidP="00230CF8">
            <w:pPr>
              <w:jc w:val="center"/>
            </w:pPr>
            <w:r w:rsidRPr="00230CF8">
              <w:t>53</w:t>
            </w:r>
          </w:p>
          <w:p w14:paraId="124919D6" w14:textId="77777777" w:rsidR="007E0D30" w:rsidRPr="00230CF8" w:rsidRDefault="007E0D30" w:rsidP="00230CF8">
            <w:pPr>
              <w:jc w:val="center"/>
            </w:pPr>
            <w:r w:rsidRPr="00230CF8">
              <w:t>(54)</w:t>
            </w:r>
          </w:p>
        </w:tc>
        <w:tc>
          <w:tcPr>
            <w:tcW w:w="1418" w:type="dxa"/>
          </w:tcPr>
          <w:p w14:paraId="1970E443" w14:textId="77777777" w:rsidR="007E0D30" w:rsidRPr="00230CF8" w:rsidRDefault="007E0D30" w:rsidP="00230CF8">
            <w:pPr>
              <w:jc w:val="center"/>
            </w:pPr>
            <w:r w:rsidRPr="00230CF8">
              <w:t>942</w:t>
            </w:r>
          </w:p>
          <w:p w14:paraId="1AF196B0" w14:textId="77777777" w:rsidR="007E0D30" w:rsidRPr="00230CF8" w:rsidRDefault="007E0D30" w:rsidP="00230CF8">
            <w:pPr>
              <w:jc w:val="center"/>
            </w:pPr>
            <w:r w:rsidRPr="00230CF8">
              <w:t>(1004)</w:t>
            </w:r>
          </w:p>
        </w:tc>
        <w:tc>
          <w:tcPr>
            <w:tcW w:w="1073" w:type="dxa"/>
          </w:tcPr>
          <w:p w14:paraId="412EA831" w14:textId="77777777" w:rsidR="007E0D30" w:rsidRPr="00230CF8" w:rsidRDefault="007E0D30" w:rsidP="00230CF8">
            <w:pPr>
              <w:jc w:val="center"/>
            </w:pPr>
            <w:r w:rsidRPr="00230CF8">
              <w:t>1784</w:t>
            </w:r>
          </w:p>
          <w:p w14:paraId="35F739DE" w14:textId="77777777" w:rsidR="007E0D30" w:rsidRPr="00230CF8" w:rsidRDefault="007E0D30" w:rsidP="00230CF8">
            <w:pPr>
              <w:jc w:val="center"/>
            </w:pPr>
            <w:r w:rsidRPr="00230CF8">
              <w:t>(1829)</w:t>
            </w:r>
          </w:p>
        </w:tc>
        <w:tc>
          <w:tcPr>
            <w:tcW w:w="1302" w:type="dxa"/>
          </w:tcPr>
          <w:p w14:paraId="6873B9DC" w14:textId="77777777" w:rsidR="007E0D30" w:rsidRPr="00230CF8" w:rsidRDefault="007E0D30" w:rsidP="00230CF8">
            <w:pPr>
              <w:jc w:val="center"/>
            </w:pPr>
            <w:r w:rsidRPr="00230CF8">
              <w:t>84</w:t>
            </w:r>
          </w:p>
          <w:p w14:paraId="3AAE2050" w14:textId="77777777" w:rsidR="007E0D30" w:rsidRPr="00230CF8" w:rsidRDefault="007E0D30" w:rsidP="00230CF8">
            <w:pPr>
              <w:jc w:val="center"/>
            </w:pPr>
            <w:r w:rsidRPr="00230CF8">
              <w:t>(110)</w:t>
            </w:r>
          </w:p>
        </w:tc>
      </w:tr>
      <w:tr w:rsidR="007E0D30" w:rsidRPr="00230CF8" w14:paraId="2559A787" w14:textId="77777777" w:rsidTr="007E0D30">
        <w:trPr>
          <w:jc w:val="center"/>
        </w:trPr>
        <w:tc>
          <w:tcPr>
            <w:tcW w:w="1365" w:type="dxa"/>
          </w:tcPr>
          <w:p w14:paraId="21BDDFB3" w14:textId="77777777" w:rsidR="007E0D30" w:rsidRPr="00230CF8" w:rsidRDefault="007E0D30" w:rsidP="00230CF8">
            <w:pPr>
              <w:jc w:val="both"/>
            </w:pPr>
            <w:r w:rsidRPr="00230CF8">
              <w:t xml:space="preserve">Заочная </w:t>
            </w:r>
          </w:p>
        </w:tc>
        <w:tc>
          <w:tcPr>
            <w:tcW w:w="1417" w:type="dxa"/>
          </w:tcPr>
          <w:p w14:paraId="0C3B8A8E" w14:textId="77777777" w:rsidR="007E0D30" w:rsidRPr="00230CF8" w:rsidRDefault="007E0D30" w:rsidP="00230CF8">
            <w:pPr>
              <w:jc w:val="center"/>
            </w:pPr>
            <w:r w:rsidRPr="00230CF8">
              <w:t>601</w:t>
            </w:r>
          </w:p>
          <w:p w14:paraId="633F29B9" w14:textId="77777777" w:rsidR="007E0D30" w:rsidRPr="00230CF8" w:rsidRDefault="007E0D30" w:rsidP="00230CF8">
            <w:pPr>
              <w:jc w:val="center"/>
            </w:pPr>
            <w:r w:rsidRPr="00230CF8">
              <w:t>(458)</w:t>
            </w:r>
          </w:p>
        </w:tc>
        <w:tc>
          <w:tcPr>
            <w:tcW w:w="1276" w:type="dxa"/>
          </w:tcPr>
          <w:p w14:paraId="09308AA2" w14:textId="77777777" w:rsidR="007E0D30" w:rsidRPr="00230CF8" w:rsidRDefault="007E0D30" w:rsidP="00230CF8">
            <w:pPr>
              <w:jc w:val="center"/>
            </w:pPr>
            <w:r w:rsidRPr="00230CF8">
              <w:t>148</w:t>
            </w:r>
          </w:p>
          <w:p w14:paraId="264315F6" w14:textId="77777777" w:rsidR="007E0D30" w:rsidRPr="00230CF8" w:rsidRDefault="007E0D30" w:rsidP="00230CF8">
            <w:pPr>
              <w:jc w:val="center"/>
            </w:pPr>
            <w:r w:rsidRPr="00230CF8">
              <w:t>(94)</w:t>
            </w:r>
          </w:p>
        </w:tc>
        <w:tc>
          <w:tcPr>
            <w:tcW w:w="963" w:type="dxa"/>
          </w:tcPr>
          <w:p w14:paraId="76AE3F2D" w14:textId="77777777" w:rsidR="007E0D30" w:rsidRPr="00230CF8" w:rsidRDefault="007E0D30" w:rsidP="00230CF8">
            <w:pPr>
              <w:jc w:val="center"/>
            </w:pPr>
            <w:r w:rsidRPr="00230CF8">
              <w:t>0</w:t>
            </w:r>
          </w:p>
          <w:p w14:paraId="15BAA620" w14:textId="77777777" w:rsidR="007E0D30" w:rsidRPr="00230CF8" w:rsidRDefault="007E0D30" w:rsidP="00230CF8">
            <w:pPr>
              <w:jc w:val="center"/>
            </w:pPr>
            <w:r w:rsidRPr="00230CF8">
              <w:t>(0)</w:t>
            </w:r>
          </w:p>
        </w:tc>
        <w:tc>
          <w:tcPr>
            <w:tcW w:w="1163" w:type="dxa"/>
          </w:tcPr>
          <w:p w14:paraId="3483C802" w14:textId="77777777" w:rsidR="007E0D30" w:rsidRPr="00230CF8" w:rsidRDefault="007E0D30" w:rsidP="00230CF8">
            <w:pPr>
              <w:jc w:val="center"/>
            </w:pPr>
            <w:r w:rsidRPr="00230CF8">
              <w:t>6</w:t>
            </w:r>
          </w:p>
          <w:p w14:paraId="3E9CB8E9" w14:textId="77777777" w:rsidR="007E0D30" w:rsidRPr="00230CF8" w:rsidRDefault="007E0D30" w:rsidP="00230CF8">
            <w:pPr>
              <w:jc w:val="center"/>
            </w:pPr>
            <w:r w:rsidRPr="00230CF8">
              <w:t>(5)</w:t>
            </w:r>
          </w:p>
        </w:tc>
        <w:tc>
          <w:tcPr>
            <w:tcW w:w="1418" w:type="dxa"/>
          </w:tcPr>
          <w:p w14:paraId="1D6EA7BA" w14:textId="77777777" w:rsidR="007E0D30" w:rsidRPr="00230CF8" w:rsidRDefault="007E0D30" w:rsidP="00230CF8">
            <w:pPr>
              <w:jc w:val="center"/>
            </w:pPr>
            <w:r w:rsidRPr="00230CF8">
              <w:t>447</w:t>
            </w:r>
          </w:p>
          <w:p w14:paraId="39253F52" w14:textId="77777777" w:rsidR="007E0D30" w:rsidRPr="00230CF8" w:rsidRDefault="007E0D30" w:rsidP="00230CF8">
            <w:pPr>
              <w:jc w:val="center"/>
            </w:pPr>
            <w:r w:rsidRPr="00230CF8">
              <w:t>(359)</w:t>
            </w:r>
          </w:p>
        </w:tc>
        <w:tc>
          <w:tcPr>
            <w:tcW w:w="1073" w:type="dxa"/>
          </w:tcPr>
          <w:p w14:paraId="64FB01D5" w14:textId="77777777" w:rsidR="007E0D30" w:rsidRPr="00230CF8" w:rsidRDefault="007E0D30" w:rsidP="00230CF8">
            <w:pPr>
              <w:jc w:val="center"/>
            </w:pPr>
            <w:r w:rsidRPr="00230CF8">
              <w:t>483</w:t>
            </w:r>
          </w:p>
          <w:p w14:paraId="0C822871" w14:textId="77777777" w:rsidR="007E0D30" w:rsidRPr="00230CF8" w:rsidRDefault="007E0D30" w:rsidP="00230CF8">
            <w:pPr>
              <w:jc w:val="center"/>
            </w:pPr>
            <w:r w:rsidRPr="00230CF8">
              <w:t>(340)</w:t>
            </w:r>
          </w:p>
        </w:tc>
        <w:tc>
          <w:tcPr>
            <w:tcW w:w="1302" w:type="dxa"/>
          </w:tcPr>
          <w:p w14:paraId="78562547" w14:textId="77777777" w:rsidR="007E0D30" w:rsidRPr="00230CF8" w:rsidRDefault="007E0D30" w:rsidP="00230CF8">
            <w:pPr>
              <w:jc w:val="center"/>
            </w:pPr>
            <w:r w:rsidRPr="00230CF8">
              <w:t>118</w:t>
            </w:r>
          </w:p>
          <w:p w14:paraId="1BE117C5" w14:textId="77777777" w:rsidR="007E0D30" w:rsidRPr="00230CF8" w:rsidRDefault="007E0D30" w:rsidP="00230CF8">
            <w:pPr>
              <w:jc w:val="center"/>
            </w:pPr>
            <w:r w:rsidRPr="00230CF8">
              <w:t>(118)</w:t>
            </w:r>
          </w:p>
        </w:tc>
      </w:tr>
      <w:tr w:rsidR="007E0D30" w:rsidRPr="00230CF8" w14:paraId="6280CDC7" w14:textId="77777777" w:rsidTr="007E0D30">
        <w:trPr>
          <w:jc w:val="center"/>
        </w:trPr>
        <w:tc>
          <w:tcPr>
            <w:tcW w:w="1365" w:type="dxa"/>
          </w:tcPr>
          <w:p w14:paraId="7B7C9A0A" w14:textId="77777777" w:rsidR="007E0D30" w:rsidRPr="00230CF8" w:rsidRDefault="007E0D30" w:rsidP="00230CF8">
            <w:pPr>
              <w:jc w:val="both"/>
            </w:pPr>
            <w:r w:rsidRPr="00230CF8">
              <w:t xml:space="preserve">Вечерняя </w:t>
            </w:r>
          </w:p>
        </w:tc>
        <w:tc>
          <w:tcPr>
            <w:tcW w:w="1417" w:type="dxa"/>
          </w:tcPr>
          <w:p w14:paraId="762E7414" w14:textId="77777777" w:rsidR="007E0D30" w:rsidRPr="00230CF8" w:rsidRDefault="007E0D30" w:rsidP="00230CF8">
            <w:pPr>
              <w:jc w:val="center"/>
            </w:pPr>
            <w:r w:rsidRPr="00230CF8">
              <w:t>36</w:t>
            </w:r>
          </w:p>
          <w:p w14:paraId="6F282C9B" w14:textId="77777777" w:rsidR="007E0D30" w:rsidRPr="00230CF8" w:rsidRDefault="007E0D30" w:rsidP="00230CF8">
            <w:pPr>
              <w:jc w:val="center"/>
            </w:pPr>
            <w:r w:rsidRPr="00230CF8">
              <w:t>(26)</w:t>
            </w:r>
          </w:p>
        </w:tc>
        <w:tc>
          <w:tcPr>
            <w:tcW w:w="1276" w:type="dxa"/>
          </w:tcPr>
          <w:p w14:paraId="7344348F" w14:textId="77777777" w:rsidR="007E0D30" w:rsidRPr="00230CF8" w:rsidRDefault="007E0D30" w:rsidP="00230CF8">
            <w:pPr>
              <w:jc w:val="center"/>
            </w:pPr>
            <w:r w:rsidRPr="00230CF8">
              <w:t>6</w:t>
            </w:r>
          </w:p>
          <w:p w14:paraId="1AA154B4" w14:textId="77777777" w:rsidR="007E0D30" w:rsidRPr="00230CF8" w:rsidRDefault="007E0D30" w:rsidP="00230CF8">
            <w:pPr>
              <w:jc w:val="center"/>
            </w:pPr>
            <w:r w:rsidRPr="00230CF8">
              <w:t>(7)</w:t>
            </w:r>
          </w:p>
        </w:tc>
        <w:tc>
          <w:tcPr>
            <w:tcW w:w="963" w:type="dxa"/>
          </w:tcPr>
          <w:p w14:paraId="3A3B2F85" w14:textId="77777777" w:rsidR="007E0D30" w:rsidRPr="00230CF8" w:rsidRDefault="007E0D30" w:rsidP="00230CF8">
            <w:pPr>
              <w:jc w:val="center"/>
            </w:pPr>
            <w:r w:rsidRPr="00230CF8">
              <w:t>0</w:t>
            </w:r>
          </w:p>
          <w:p w14:paraId="0B9AC8A7" w14:textId="77777777" w:rsidR="007E0D30" w:rsidRPr="00230CF8" w:rsidRDefault="007E0D30" w:rsidP="00230CF8">
            <w:pPr>
              <w:jc w:val="center"/>
            </w:pPr>
            <w:r w:rsidRPr="00230CF8">
              <w:t>(0)</w:t>
            </w:r>
          </w:p>
        </w:tc>
        <w:tc>
          <w:tcPr>
            <w:tcW w:w="1163" w:type="dxa"/>
          </w:tcPr>
          <w:p w14:paraId="4C105F25" w14:textId="77777777" w:rsidR="007E0D30" w:rsidRPr="00230CF8" w:rsidRDefault="007E0D30" w:rsidP="00230CF8">
            <w:pPr>
              <w:jc w:val="center"/>
            </w:pPr>
            <w:r w:rsidRPr="00230CF8">
              <w:t>0</w:t>
            </w:r>
          </w:p>
          <w:p w14:paraId="2B1EFC4A" w14:textId="77777777" w:rsidR="007E0D30" w:rsidRPr="00230CF8" w:rsidRDefault="007E0D30" w:rsidP="00230CF8">
            <w:pPr>
              <w:jc w:val="center"/>
            </w:pPr>
            <w:r w:rsidRPr="00230CF8">
              <w:t>(0)</w:t>
            </w:r>
          </w:p>
        </w:tc>
        <w:tc>
          <w:tcPr>
            <w:tcW w:w="1418" w:type="dxa"/>
          </w:tcPr>
          <w:p w14:paraId="5EC1614C" w14:textId="77777777" w:rsidR="007E0D30" w:rsidRPr="00230CF8" w:rsidRDefault="007E0D30" w:rsidP="00230CF8">
            <w:pPr>
              <w:jc w:val="center"/>
            </w:pPr>
            <w:r w:rsidRPr="00230CF8">
              <w:t>30</w:t>
            </w:r>
          </w:p>
          <w:p w14:paraId="3BBE8636" w14:textId="77777777" w:rsidR="007E0D30" w:rsidRPr="00230CF8" w:rsidRDefault="007E0D30" w:rsidP="00230CF8">
            <w:pPr>
              <w:jc w:val="center"/>
            </w:pPr>
            <w:r w:rsidRPr="00230CF8">
              <w:t>(19)</w:t>
            </w:r>
          </w:p>
        </w:tc>
        <w:tc>
          <w:tcPr>
            <w:tcW w:w="1073" w:type="dxa"/>
          </w:tcPr>
          <w:p w14:paraId="172FAB26" w14:textId="77777777" w:rsidR="007E0D30" w:rsidRPr="00230CF8" w:rsidRDefault="007E0D30" w:rsidP="00230CF8">
            <w:pPr>
              <w:jc w:val="center"/>
            </w:pPr>
            <w:r w:rsidRPr="00230CF8">
              <w:t>21</w:t>
            </w:r>
          </w:p>
          <w:p w14:paraId="1AC58901" w14:textId="77777777" w:rsidR="007E0D30" w:rsidRPr="00230CF8" w:rsidRDefault="007E0D30" w:rsidP="00230CF8">
            <w:pPr>
              <w:jc w:val="center"/>
            </w:pPr>
            <w:r w:rsidRPr="00230CF8">
              <w:t>(26)</w:t>
            </w:r>
          </w:p>
        </w:tc>
        <w:tc>
          <w:tcPr>
            <w:tcW w:w="1302" w:type="dxa"/>
          </w:tcPr>
          <w:p w14:paraId="2725A7AF" w14:textId="77777777" w:rsidR="007E0D30" w:rsidRPr="00230CF8" w:rsidRDefault="007E0D30" w:rsidP="00230CF8">
            <w:pPr>
              <w:jc w:val="center"/>
            </w:pPr>
            <w:r w:rsidRPr="00230CF8">
              <w:t>15</w:t>
            </w:r>
          </w:p>
          <w:p w14:paraId="6A9EA084" w14:textId="77777777" w:rsidR="007E0D30" w:rsidRPr="00230CF8" w:rsidRDefault="007E0D30" w:rsidP="00230CF8">
            <w:pPr>
              <w:jc w:val="center"/>
            </w:pPr>
            <w:r w:rsidRPr="00230CF8">
              <w:t>(0)</w:t>
            </w:r>
          </w:p>
        </w:tc>
      </w:tr>
      <w:tr w:rsidR="007E0D30" w:rsidRPr="00230CF8" w14:paraId="2FA810C0" w14:textId="77777777" w:rsidTr="007E0D30">
        <w:trPr>
          <w:jc w:val="center"/>
        </w:trPr>
        <w:tc>
          <w:tcPr>
            <w:tcW w:w="1365" w:type="dxa"/>
          </w:tcPr>
          <w:p w14:paraId="026345BB" w14:textId="77777777" w:rsidR="007E0D30" w:rsidRPr="00230CF8" w:rsidRDefault="007E0D30" w:rsidP="00230CF8">
            <w:pPr>
              <w:jc w:val="center"/>
            </w:pPr>
            <w:r w:rsidRPr="00230CF8">
              <w:t>ИТОГО:</w:t>
            </w:r>
          </w:p>
        </w:tc>
        <w:tc>
          <w:tcPr>
            <w:tcW w:w="1417" w:type="dxa"/>
          </w:tcPr>
          <w:p w14:paraId="3576C2C5" w14:textId="77777777" w:rsidR="007E0D30" w:rsidRPr="00230CF8" w:rsidRDefault="007E0D30" w:rsidP="00230CF8">
            <w:pPr>
              <w:jc w:val="center"/>
            </w:pPr>
            <w:r w:rsidRPr="00230CF8">
              <w:t>2505</w:t>
            </w:r>
          </w:p>
          <w:p w14:paraId="281ABD03" w14:textId="77777777" w:rsidR="007E0D30" w:rsidRPr="00230CF8" w:rsidRDefault="007E0D30" w:rsidP="00230CF8">
            <w:pPr>
              <w:jc w:val="center"/>
            </w:pPr>
            <w:r w:rsidRPr="00230CF8">
              <w:t>(2423)</w:t>
            </w:r>
          </w:p>
        </w:tc>
        <w:tc>
          <w:tcPr>
            <w:tcW w:w="1276" w:type="dxa"/>
          </w:tcPr>
          <w:p w14:paraId="24D1E479" w14:textId="77777777" w:rsidR="007E0D30" w:rsidRPr="00230CF8" w:rsidRDefault="007E0D30" w:rsidP="00230CF8">
            <w:pPr>
              <w:jc w:val="center"/>
            </w:pPr>
            <w:r w:rsidRPr="00230CF8">
              <w:t>1004</w:t>
            </w:r>
          </w:p>
          <w:p w14:paraId="2336BB45" w14:textId="77777777" w:rsidR="007E0D30" w:rsidRPr="00230CF8" w:rsidRDefault="007E0D30" w:rsidP="00230CF8">
            <w:pPr>
              <w:jc w:val="center"/>
            </w:pPr>
            <w:r w:rsidRPr="00230CF8">
              <w:t>(974)</w:t>
            </w:r>
          </w:p>
        </w:tc>
        <w:tc>
          <w:tcPr>
            <w:tcW w:w="963" w:type="dxa"/>
          </w:tcPr>
          <w:p w14:paraId="05BAFA38" w14:textId="77777777" w:rsidR="007E0D30" w:rsidRPr="00230CF8" w:rsidRDefault="007E0D30" w:rsidP="00230CF8">
            <w:pPr>
              <w:jc w:val="center"/>
            </w:pPr>
            <w:r w:rsidRPr="00230CF8">
              <w:t>23</w:t>
            </w:r>
          </w:p>
          <w:p w14:paraId="711DFA00" w14:textId="77777777" w:rsidR="007E0D30" w:rsidRPr="00230CF8" w:rsidRDefault="007E0D30" w:rsidP="00230CF8">
            <w:pPr>
              <w:jc w:val="center"/>
            </w:pPr>
            <w:r w:rsidRPr="00230CF8">
              <w:t>(8)</w:t>
            </w:r>
          </w:p>
        </w:tc>
        <w:tc>
          <w:tcPr>
            <w:tcW w:w="1163" w:type="dxa"/>
          </w:tcPr>
          <w:p w14:paraId="260CD307" w14:textId="77777777" w:rsidR="007E0D30" w:rsidRPr="00230CF8" w:rsidRDefault="007E0D30" w:rsidP="00230CF8">
            <w:pPr>
              <w:jc w:val="center"/>
            </w:pPr>
            <w:r w:rsidRPr="00230CF8">
              <w:t>59</w:t>
            </w:r>
          </w:p>
          <w:p w14:paraId="5508854A" w14:textId="77777777" w:rsidR="007E0D30" w:rsidRPr="00230CF8" w:rsidRDefault="007E0D30" w:rsidP="00230CF8">
            <w:pPr>
              <w:jc w:val="center"/>
            </w:pPr>
            <w:r w:rsidRPr="00230CF8">
              <w:t>(59)</w:t>
            </w:r>
          </w:p>
        </w:tc>
        <w:tc>
          <w:tcPr>
            <w:tcW w:w="1418" w:type="dxa"/>
          </w:tcPr>
          <w:p w14:paraId="42EE483E" w14:textId="77777777" w:rsidR="007E0D30" w:rsidRPr="00230CF8" w:rsidRDefault="007E0D30" w:rsidP="00230CF8">
            <w:pPr>
              <w:jc w:val="center"/>
            </w:pPr>
            <w:r w:rsidRPr="00230CF8">
              <w:t>1419</w:t>
            </w:r>
          </w:p>
          <w:p w14:paraId="4A563CA1" w14:textId="77777777" w:rsidR="007E0D30" w:rsidRPr="00230CF8" w:rsidRDefault="007E0D30" w:rsidP="00230CF8">
            <w:pPr>
              <w:jc w:val="center"/>
            </w:pPr>
            <w:r w:rsidRPr="00230CF8">
              <w:t>(1382)</w:t>
            </w:r>
          </w:p>
        </w:tc>
        <w:tc>
          <w:tcPr>
            <w:tcW w:w="1073" w:type="dxa"/>
          </w:tcPr>
          <w:p w14:paraId="6960B89D" w14:textId="77777777" w:rsidR="007E0D30" w:rsidRPr="00230CF8" w:rsidRDefault="007E0D30" w:rsidP="00230CF8">
            <w:pPr>
              <w:jc w:val="center"/>
            </w:pPr>
            <w:r w:rsidRPr="00230CF8">
              <w:t>2288</w:t>
            </w:r>
          </w:p>
          <w:p w14:paraId="3E974DDB" w14:textId="77777777" w:rsidR="007E0D30" w:rsidRPr="00230CF8" w:rsidRDefault="007E0D30" w:rsidP="00230CF8">
            <w:pPr>
              <w:jc w:val="center"/>
            </w:pPr>
            <w:r w:rsidRPr="00230CF8">
              <w:t>(2195)</w:t>
            </w:r>
          </w:p>
        </w:tc>
        <w:tc>
          <w:tcPr>
            <w:tcW w:w="1302" w:type="dxa"/>
          </w:tcPr>
          <w:p w14:paraId="4D9296D6" w14:textId="77777777" w:rsidR="007E0D30" w:rsidRPr="00230CF8" w:rsidRDefault="007E0D30" w:rsidP="00230CF8">
            <w:pPr>
              <w:jc w:val="center"/>
            </w:pPr>
            <w:r w:rsidRPr="00230CF8">
              <w:t>217</w:t>
            </w:r>
          </w:p>
          <w:p w14:paraId="0BB16623" w14:textId="77777777" w:rsidR="007E0D30" w:rsidRPr="00230CF8" w:rsidRDefault="007E0D30" w:rsidP="00230CF8">
            <w:pPr>
              <w:jc w:val="center"/>
            </w:pPr>
            <w:r w:rsidRPr="00230CF8">
              <w:t>(228)</w:t>
            </w:r>
          </w:p>
        </w:tc>
      </w:tr>
    </w:tbl>
    <w:p w14:paraId="5D976CE4" w14:textId="77777777" w:rsidR="007E0D30" w:rsidRPr="00230CF8" w:rsidRDefault="007E0D30" w:rsidP="00230CF8">
      <w:pPr>
        <w:ind w:firstLine="708"/>
        <w:jc w:val="both"/>
      </w:pPr>
    </w:p>
    <w:p w14:paraId="74F0730C" w14:textId="77777777" w:rsidR="00B44930" w:rsidRPr="00230CF8" w:rsidRDefault="00B44930" w:rsidP="00230CF8">
      <w:pPr>
        <w:ind w:firstLine="708"/>
        <w:jc w:val="right"/>
      </w:pPr>
    </w:p>
    <w:p w14:paraId="5539FB8B" w14:textId="77777777" w:rsidR="00B44930" w:rsidRPr="00230CF8" w:rsidRDefault="00B44930" w:rsidP="00230CF8">
      <w:pPr>
        <w:ind w:firstLine="708"/>
        <w:jc w:val="right"/>
        <w:rPr>
          <w:b/>
        </w:rPr>
      </w:pPr>
      <w:r w:rsidRPr="00230CF8">
        <w:rPr>
          <w:b/>
          <w:lang w:val="ru-RU"/>
        </w:rPr>
        <w:t>Таблица 9</w:t>
      </w:r>
      <w:r w:rsidRPr="00230CF8">
        <w:rPr>
          <w:b/>
        </w:rPr>
        <w:t xml:space="preserve"> </w:t>
      </w:r>
    </w:p>
    <w:p w14:paraId="15394A30" w14:textId="2C73E3A1" w:rsidR="007E0D30" w:rsidRPr="00230CF8" w:rsidRDefault="007E0D30" w:rsidP="00230CF8">
      <w:pPr>
        <w:ind w:firstLine="708"/>
        <w:jc w:val="center"/>
        <w:rPr>
          <w:b/>
          <w:lang w:val="ru-RU"/>
        </w:rPr>
      </w:pPr>
      <w:r w:rsidRPr="00230CF8">
        <w:rPr>
          <w:b/>
          <w:lang w:val="ru-RU"/>
        </w:rPr>
        <w:t>Итоги приема на программы магистратуры</w:t>
      </w:r>
    </w:p>
    <w:p w14:paraId="51DFC15E" w14:textId="77777777" w:rsidR="007E0D30" w:rsidRPr="00230CF8" w:rsidRDefault="007E0D30" w:rsidP="00230CF8">
      <w:pPr>
        <w:ind w:firstLine="708"/>
        <w:jc w:val="center"/>
        <w:rPr>
          <w:b/>
          <w:lang w:val="ru-RU"/>
        </w:rPr>
      </w:pPr>
      <w:r w:rsidRPr="00230CF8">
        <w:rPr>
          <w:b/>
          <w:lang w:val="ru-RU"/>
        </w:rPr>
        <w:t>(в скобках данные за 2017 г.)</w:t>
      </w:r>
    </w:p>
    <w:tbl>
      <w:tblPr>
        <w:tblStyle w:val="af8"/>
        <w:tblW w:w="0" w:type="auto"/>
        <w:tblLook w:val="04A0" w:firstRow="1" w:lastRow="0" w:firstColumn="1" w:lastColumn="0" w:noHBand="0" w:noVBand="1"/>
      </w:tblPr>
      <w:tblGrid>
        <w:gridCol w:w="1874"/>
        <w:gridCol w:w="1852"/>
        <w:gridCol w:w="2527"/>
        <w:gridCol w:w="3092"/>
      </w:tblGrid>
      <w:tr w:rsidR="007E0D30" w:rsidRPr="00230CF8" w14:paraId="58CF9894" w14:textId="77777777" w:rsidTr="007E0D30">
        <w:tc>
          <w:tcPr>
            <w:tcW w:w="0" w:type="auto"/>
            <w:vMerge w:val="restart"/>
          </w:tcPr>
          <w:p w14:paraId="100A1A41" w14:textId="77777777" w:rsidR="007E0D30" w:rsidRPr="00230CF8" w:rsidRDefault="007E0D30" w:rsidP="00230CF8">
            <w:pPr>
              <w:jc w:val="center"/>
            </w:pPr>
            <w:r w:rsidRPr="00230CF8">
              <w:t>Форма обучения</w:t>
            </w:r>
          </w:p>
        </w:tc>
        <w:tc>
          <w:tcPr>
            <w:tcW w:w="0" w:type="auto"/>
            <w:vMerge w:val="restart"/>
          </w:tcPr>
          <w:p w14:paraId="6E9DE0B0" w14:textId="77777777" w:rsidR="007E0D30" w:rsidRPr="00230CF8" w:rsidRDefault="007E0D30" w:rsidP="00230CF8">
            <w:pPr>
              <w:jc w:val="center"/>
            </w:pPr>
            <w:r w:rsidRPr="00230CF8">
              <w:t>Всего зачислено</w:t>
            </w:r>
          </w:p>
        </w:tc>
        <w:tc>
          <w:tcPr>
            <w:tcW w:w="0" w:type="auto"/>
            <w:gridSpan w:val="2"/>
          </w:tcPr>
          <w:p w14:paraId="39C1BF2B" w14:textId="77777777" w:rsidR="007E0D30" w:rsidRPr="00230CF8" w:rsidRDefault="007E0D30" w:rsidP="00230CF8">
            <w:pPr>
              <w:jc w:val="center"/>
            </w:pPr>
            <w:r w:rsidRPr="00230CF8">
              <w:t>В том числе</w:t>
            </w:r>
          </w:p>
        </w:tc>
      </w:tr>
      <w:tr w:rsidR="007E0D30" w:rsidRPr="00230CF8" w14:paraId="0F4ECF92" w14:textId="77777777" w:rsidTr="007E0D30">
        <w:tc>
          <w:tcPr>
            <w:tcW w:w="0" w:type="auto"/>
            <w:vMerge/>
          </w:tcPr>
          <w:p w14:paraId="2F1D5C4E" w14:textId="77777777" w:rsidR="007E0D30" w:rsidRPr="00230CF8" w:rsidRDefault="007E0D30" w:rsidP="00230CF8">
            <w:pPr>
              <w:jc w:val="center"/>
            </w:pPr>
          </w:p>
        </w:tc>
        <w:tc>
          <w:tcPr>
            <w:tcW w:w="0" w:type="auto"/>
            <w:vMerge/>
          </w:tcPr>
          <w:p w14:paraId="146ADD74" w14:textId="77777777" w:rsidR="007E0D30" w:rsidRPr="00230CF8" w:rsidRDefault="007E0D30" w:rsidP="00230CF8">
            <w:pPr>
              <w:jc w:val="center"/>
            </w:pPr>
          </w:p>
        </w:tc>
        <w:tc>
          <w:tcPr>
            <w:tcW w:w="0" w:type="auto"/>
          </w:tcPr>
          <w:p w14:paraId="62BE58B2" w14:textId="77777777" w:rsidR="007E0D30" w:rsidRPr="00230CF8" w:rsidRDefault="007E0D30" w:rsidP="00230CF8">
            <w:pPr>
              <w:jc w:val="center"/>
              <w:rPr>
                <w:lang w:val="ru-RU"/>
              </w:rPr>
            </w:pPr>
            <w:r w:rsidRPr="00230CF8">
              <w:rPr>
                <w:lang w:val="ru-RU"/>
              </w:rPr>
              <w:t>На места в рамках КЦП</w:t>
            </w:r>
          </w:p>
        </w:tc>
        <w:tc>
          <w:tcPr>
            <w:tcW w:w="0" w:type="auto"/>
          </w:tcPr>
          <w:p w14:paraId="3B5D8F4A" w14:textId="77777777" w:rsidR="007E0D30" w:rsidRPr="00230CF8" w:rsidRDefault="007E0D30" w:rsidP="00230CF8">
            <w:pPr>
              <w:jc w:val="center"/>
            </w:pPr>
            <w:r w:rsidRPr="00230CF8">
              <w:t>По дополнительному набору</w:t>
            </w:r>
          </w:p>
        </w:tc>
      </w:tr>
      <w:tr w:rsidR="007E0D30" w:rsidRPr="00230CF8" w14:paraId="25EA5572" w14:textId="77777777" w:rsidTr="007E0D30">
        <w:tc>
          <w:tcPr>
            <w:tcW w:w="0" w:type="auto"/>
          </w:tcPr>
          <w:p w14:paraId="5D7DC4AB" w14:textId="77777777" w:rsidR="007E0D30" w:rsidRPr="00230CF8" w:rsidRDefault="007E0D30" w:rsidP="00230CF8">
            <w:pPr>
              <w:jc w:val="both"/>
            </w:pPr>
            <w:r w:rsidRPr="00230CF8">
              <w:t xml:space="preserve">Очная </w:t>
            </w:r>
          </w:p>
        </w:tc>
        <w:tc>
          <w:tcPr>
            <w:tcW w:w="0" w:type="auto"/>
          </w:tcPr>
          <w:p w14:paraId="3CEEA98A" w14:textId="77777777" w:rsidR="007E0D30" w:rsidRPr="00230CF8" w:rsidRDefault="007E0D30" w:rsidP="00230CF8">
            <w:pPr>
              <w:jc w:val="center"/>
            </w:pPr>
            <w:r w:rsidRPr="00230CF8">
              <w:t xml:space="preserve">660 (794) </w:t>
            </w:r>
          </w:p>
        </w:tc>
        <w:tc>
          <w:tcPr>
            <w:tcW w:w="0" w:type="auto"/>
          </w:tcPr>
          <w:p w14:paraId="2AEAEFAC" w14:textId="77777777" w:rsidR="007E0D30" w:rsidRPr="00230CF8" w:rsidRDefault="007E0D30" w:rsidP="00230CF8">
            <w:pPr>
              <w:jc w:val="center"/>
            </w:pPr>
            <w:r w:rsidRPr="00230CF8">
              <w:t xml:space="preserve">558 (574) </w:t>
            </w:r>
          </w:p>
        </w:tc>
        <w:tc>
          <w:tcPr>
            <w:tcW w:w="0" w:type="auto"/>
          </w:tcPr>
          <w:p w14:paraId="11F9597A" w14:textId="77777777" w:rsidR="007E0D30" w:rsidRPr="00230CF8" w:rsidRDefault="007E0D30" w:rsidP="00230CF8">
            <w:pPr>
              <w:jc w:val="center"/>
            </w:pPr>
            <w:r w:rsidRPr="00230CF8">
              <w:t xml:space="preserve">102 (220) </w:t>
            </w:r>
          </w:p>
        </w:tc>
      </w:tr>
      <w:tr w:rsidR="007E0D30" w:rsidRPr="00230CF8" w14:paraId="4A0AC610" w14:textId="77777777" w:rsidTr="007E0D30">
        <w:tc>
          <w:tcPr>
            <w:tcW w:w="0" w:type="auto"/>
          </w:tcPr>
          <w:p w14:paraId="29DCABC4" w14:textId="77777777" w:rsidR="007E0D30" w:rsidRPr="00230CF8" w:rsidRDefault="007E0D30" w:rsidP="00230CF8">
            <w:pPr>
              <w:jc w:val="both"/>
            </w:pPr>
            <w:r w:rsidRPr="00230CF8">
              <w:t xml:space="preserve">Вечернаяя </w:t>
            </w:r>
          </w:p>
        </w:tc>
        <w:tc>
          <w:tcPr>
            <w:tcW w:w="0" w:type="auto"/>
          </w:tcPr>
          <w:p w14:paraId="11B63E45" w14:textId="77777777" w:rsidR="007E0D30" w:rsidRPr="00230CF8" w:rsidRDefault="007E0D30" w:rsidP="00230CF8">
            <w:pPr>
              <w:jc w:val="center"/>
            </w:pPr>
            <w:r w:rsidRPr="00230CF8">
              <w:t>12 (0)</w:t>
            </w:r>
          </w:p>
        </w:tc>
        <w:tc>
          <w:tcPr>
            <w:tcW w:w="0" w:type="auto"/>
          </w:tcPr>
          <w:p w14:paraId="177F9C29" w14:textId="77777777" w:rsidR="007E0D30" w:rsidRPr="00230CF8" w:rsidRDefault="007E0D30" w:rsidP="00230CF8">
            <w:pPr>
              <w:jc w:val="center"/>
            </w:pPr>
            <w:r w:rsidRPr="00230CF8">
              <w:t>11 (0)</w:t>
            </w:r>
          </w:p>
        </w:tc>
        <w:tc>
          <w:tcPr>
            <w:tcW w:w="0" w:type="auto"/>
          </w:tcPr>
          <w:p w14:paraId="15968220" w14:textId="77777777" w:rsidR="007E0D30" w:rsidRPr="00230CF8" w:rsidRDefault="007E0D30" w:rsidP="00230CF8">
            <w:pPr>
              <w:jc w:val="center"/>
            </w:pPr>
            <w:r w:rsidRPr="00230CF8">
              <w:t>1 (0)</w:t>
            </w:r>
          </w:p>
        </w:tc>
      </w:tr>
      <w:tr w:rsidR="007E0D30" w:rsidRPr="00230CF8" w14:paraId="1FFFA0E4" w14:textId="77777777" w:rsidTr="007E0D30">
        <w:tc>
          <w:tcPr>
            <w:tcW w:w="0" w:type="auto"/>
          </w:tcPr>
          <w:p w14:paraId="1A5D35BF" w14:textId="77777777" w:rsidR="007E0D30" w:rsidRPr="00230CF8" w:rsidRDefault="007E0D30" w:rsidP="00230CF8">
            <w:pPr>
              <w:jc w:val="both"/>
            </w:pPr>
            <w:r w:rsidRPr="00230CF8">
              <w:t xml:space="preserve">Заочная </w:t>
            </w:r>
          </w:p>
        </w:tc>
        <w:tc>
          <w:tcPr>
            <w:tcW w:w="0" w:type="auto"/>
          </w:tcPr>
          <w:p w14:paraId="04E3A360" w14:textId="77777777" w:rsidR="007E0D30" w:rsidRPr="00230CF8" w:rsidRDefault="007E0D30" w:rsidP="00230CF8">
            <w:pPr>
              <w:jc w:val="center"/>
            </w:pPr>
            <w:r w:rsidRPr="00230CF8">
              <w:t xml:space="preserve">366 (376) </w:t>
            </w:r>
          </w:p>
        </w:tc>
        <w:tc>
          <w:tcPr>
            <w:tcW w:w="0" w:type="auto"/>
          </w:tcPr>
          <w:p w14:paraId="2BFF5C30" w14:textId="77777777" w:rsidR="007E0D30" w:rsidRPr="00230CF8" w:rsidRDefault="007E0D30" w:rsidP="00230CF8">
            <w:pPr>
              <w:jc w:val="center"/>
            </w:pPr>
            <w:r w:rsidRPr="00230CF8">
              <w:t xml:space="preserve">109 (90) </w:t>
            </w:r>
          </w:p>
        </w:tc>
        <w:tc>
          <w:tcPr>
            <w:tcW w:w="0" w:type="auto"/>
          </w:tcPr>
          <w:p w14:paraId="7E806DC2" w14:textId="77777777" w:rsidR="007E0D30" w:rsidRPr="00230CF8" w:rsidRDefault="007E0D30" w:rsidP="00230CF8">
            <w:pPr>
              <w:jc w:val="center"/>
            </w:pPr>
            <w:r w:rsidRPr="00230CF8">
              <w:t xml:space="preserve">257 (286) </w:t>
            </w:r>
          </w:p>
        </w:tc>
      </w:tr>
      <w:tr w:rsidR="007E0D30" w:rsidRPr="00230CF8" w14:paraId="6A80E1EE" w14:textId="77777777" w:rsidTr="007E0D30">
        <w:tc>
          <w:tcPr>
            <w:tcW w:w="0" w:type="auto"/>
          </w:tcPr>
          <w:p w14:paraId="2CCC1695" w14:textId="77777777" w:rsidR="007E0D30" w:rsidRPr="00230CF8" w:rsidRDefault="007E0D30" w:rsidP="00230CF8">
            <w:pPr>
              <w:jc w:val="right"/>
            </w:pPr>
            <w:r w:rsidRPr="00230CF8">
              <w:t>ИТОГО:</w:t>
            </w:r>
          </w:p>
        </w:tc>
        <w:tc>
          <w:tcPr>
            <w:tcW w:w="0" w:type="auto"/>
          </w:tcPr>
          <w:p w14:paraId="2C8B1E1C" w14:textId="77777777" w:rsidR="007E0D30" w:rsidRPr="00230CF8" w:rsidRDefault="007E0D30" w:rsidP="00230CF8">
            <w:pPr>
              <w:jc w:val="center"/>
            </w:pPr>
            <w:r w:rsidRPr="00230CF8">
              <w:t xml:space="preserve">1038 (1170) </w:t>
            </w:r>
          </w:p>
        </w:tc>
        <w:tc>
          <w:tcPr>
            <w:tcW w:w="0" w:type="auto"/>
          </w:tcPr>
          <w:p w14:paraId="700ED2B0" w14:textId="77777777" w:rsidR="007E0D30" w:rsidRPr="00230CF8" w:rsidRDefault="007E0D30" w:rsidP="00230CF8">
            <w:pPr>
              <w:jc w:val="center"/>
            </w:pPr>
            <w:r w:rsidRPr="00230CF8">
              <w:t xml:space="preserve">678 (664) </w:t>
            </w:r>
          </w:p>
        </w:tc>
        <w:tc>
          <w:tcPr>
            <w:tcW w:w="0" w:type="auto"/>
          </w:tcPr>
          <w:p w14:paraId="03B5A4D3" w14:textId="77777777" w:rsidR="007E0D30" w:rsidRPr="00230CF8" w:rsidRDefault="007E0D30" w:rsidP="00230CF8">
            <w:pPr>
              <w:jc w:val="center"/>
            </w:pPr>
            <w:r w:rsidRPr="00230CF8">
              <w:t xml:space="preserve">360 (506) </w:t>
            </w:r>
          </w:p>
        </w:tc>
      </w:tr>
    </w:tbl>
    <w:p w14:paraId="6D6858E6" w14:textId="77777777" w:rsidR="007E0D30" w:rsidRPr="00230CF8" w:rsidRDefault="007E0D30" w:rsidP="00230CF8">
      <w:pPr>
        <w:ind w:firstLine="708"/>
        <w:jc w:val="both"/>
      </w:pPr>
    </w:p>
    <w:p w14:paraId="1B8326C7" w14:textId="77777777" w:rsidR="00B44930" w:rsidRPr="00230CF8" w:rsidRDefault="00B44930" w:rsidP="00230CF8">
      <w:pPr>
        <w:ind w:firstLine="708"/>
        <w:jc w:val="right"/>
        <w:rPr>
          <w:b/>
        </w:rPr>
      </w:pPr>
      <w:r w:rsidRPr="00230CF8">
        <w:rPr>
          <w:b/>
          <w:lang w:val="ru-RU"/>
        </w:rPr>
        <w:t>Таблица 10</w:t>
      </w:r>
      <w:r w:rsidR="007E0D30" w:rsidRPr="00230CF8">
        <w:rPr>
          <w:b/>
          <w:lang w:val="ru-RU"/>
        </w:rPr>
        <w:t xml:space="preserve"> </w:t>
      </w:r>
    </w:p>
    <w:p w14:paraId="57276FE8" w14:textId="117363A8" w:rsidR="007E0D30" w:rsidRPr="00230CF8" w:rsidRDefault="007E0D30" w:rsidP="00230CF8">
      <w:pPr>
        <w:ind w:firstLine="708"/>
        <w:jc w:val="center"/>
        <w:rPr>
          <w:b/>
          <w:lang w:val="ru-RU"/>
        </w:rPr>
      </w:pPr>
      <w:r w:rsidRPr="00230CF8">
        <w:rPr>
          <w:b/>
          <w:lang w:val="ru-RU"/>
        </w:rPr>
        <w:t>Итоги приема на программы аспирантуры</w:t>
      </w:r>
    </w:p>
    <w:p w14:paraId="1EFCF6F8" w14:textId="77777777" w:rsidR="007E0D30" w:rsidRPr="00230CF8" w:rsidRDefault="007E0D30" w:rsidP="00230CF8">
      <w:pPr>
        <w:ind w:firstLine="708"/>
        <w:jc w:val="center"/>
        <w:rPr>
          <w:b/>
          <w:lang w:val="ru-RU"/>
        </w:rPr>
      </w:pPr>
      <w:r w:rsidRPr="00230CF8">
        <w:rPr>
          <w:b/>
          <w:lang w:val="ru-RU"/>
        </w:rPr>
        <w:t>(в скобках данные за 2017 г.)</w:t>
      </w:r>
    </w:p>
    <w:tbl>
      <w:tblPr>
        <w:tblStyle w:val="af8"/>
        <w:tblW w:w="0" w:type="auto"/>
        <w:tblLook w:val="04A0" w:firstRow="1" w:lastRow="0" w:firstColumn="1" w:lastColumn="0" w:noHBand="0" w:noVBand="1"/>
      </w:tblPr>
      <w:tblGrid>
        <w:gridCol w:w="1867"/>
        <w:gridCol w:w="1853"/>
        <w:gridCol w:w="2531"/>
        <w:gridCol w:w="3094"/>
      </w:tblGrid>
      <w:tr w:rsidR="007E0D30" w:rsidRPr="00230CF8" w14:paraId="523A40CA" w14:textId="77777777" w:rsidTr="007E0D30">
        <w:tc>
          <w:tcPr>
            <w:tcW w:w="0" w:type="auto"/>
            <w:vMerge w:val="restart"/>
          </w:tcPr>
          <w:p w14:paraId="699B39D8" w14:textId="77777777" w:rsidR="007E0D30" w:rsidRPr="00230CF8" w:rsidRDefault="007E0D30" w:rsidP="00230CF8">
            <w:pPr>
              <w:jc w:val="center"/>
            </w:pPr>
            <w:r w:rsidRPr="00230CF8">
              <w:t>Форма обучения</w:t>
            </w:r>
          </w:p>
        </w:tc>
        <w:tc>
          <w:tcPr>
            <w:tcW w:w="0" w:type="auto"/>
            <w:vMerge w:val="restart"/>
          </w:tcPr>
          <w:p w14:paraId="030704B0" w14:textId="77777777" w:rsidR="007E0D30" w:rsidRPr="00230CF8" w:rsidRDefault="007E0D30" w:rsidP="00230CF8">
            <w:pPr>
              <w:jc w:val="center"/>
            </w:pPr>
            <w:r w:rsidRPr="00230CF8">
              <w:t>Всего зачислено</w:t>
            </w:r>
          </w:p>
        </w:tc>
        <w:tc>
          <w:tcPr>
            <w:tcW w:w="0" w:type="auto"/>
            <w:gridSpan w:val="2"/>
          </w:tcPr>
          <w:p w14:paraId="3F4B9906" w14:textId="77777777" w:rsidR="007E0D30" w:rsidRPr="00230CF8" w:rsidRDefault="007E0D30" w:rsidP="00230CF8">
            <w:pPr>
              <w:jc w:val="center"/>
            </w:pPr>
            <w:r w:rsidRPr="00230CF8">
              <w:t>В том числе</w:t>
            </w:r>
          </w:p>
        </w:tc>
      </w:tr>
      <w:tr w:rsidR="007E0D30" w:rsidRPr="00230CF8" w14:paraId="793A0C2C" w14:textId="77777777" w:rsidTr="007E0D30">
        <w:tc>
          <w:tcPr>
            <w:tcW w:w="0" w:type="auto"/>
            <w:vMerge/>
          </w:tcPr>
          <w:p w14:paraId="1FD46C69" w14:textId="77777777" w:rsidR="007E0D30" w:rsidRPr="00230CF8" w:rsidRDefault="007E0D30" w:rsidP="00230CF8">
            <w:pPr>
              <w:jc w:val="center"/>
            </w:pPr>
          </w:p>
        </w:tc>
        <w:tc>
          <w:tcPr>
            <w:tcW w:w="0" w:type="auto"/>
            <w:vMerge/>
          </w:tcPr>
          <w:p w14:paraId="334FC89E" w14:textId="77777777" w:rsidR="007E0D30" w:rsidRPr="00230CF8" w:rsidRDefault="007E0D30" w:rsidP="00230CF8">
            <w:pPr>
              <w:jc w:val="center"/>
            </w:pPr>
          </w:p>
        </w:tc>
        <w:tc>
          <w:tcPr>
            <w:tcW w:w="0" w:type="auto"/>
          </w:tcPr>
          <w:p w14:paraId="16D03263" w14:textId="77777777" w:rsidR="007E0D30" w:rsidRPr="00230CF8" w:rsidRDefault="007E0D30" w:rsidP="00230CF8">
            <w:pPr>
              <w:jc w:val="center"/>
              <w:rPr>
                <w:lang w:val="ru-RU"/>
              </w:rPr>
            </w:pPr>
            <w:r w:rsidRPr="00230CF8">
              <w:rPr>
                <w:lang w:val="ru-RU"/>
              </w:rPr>
              <w:t>На места в рамках КЦП</w:t>
            </w:r>
          </w:p>
        </w:tc>
        <w:tc>
          <w:tcPr>
            <w:tcW w:w="0" w:type="auto"/>
          </w:tcPr>
          <w:p w14:paraId="4C29C366" w14:textId="77777777" w:rsidR="007E0D30" w:rsidRPr="00230CF8" w:rsidRDefault="007E0D30" w:rsidP="00230CF8">
            <w:pPr>
              <w:jc w:val="center"/>
            </w:pPr>
            <w:r w:rsidRPr="00230CF8">
              <w:t>По дополнительному набору</w:t>
            </w:r>
          </w:p>
        </w:tc>
      </w:tr>
      <w:tr w:rsidR="007E0D30" w:rsidRPr="00230CF8" w14:paraId="3242DF96" w14:textId="77777777" w:rsidTr="007E0D30">
        <w:tc>
          <w:tcPr>
            <w:tcW w:w="0" w:type="auto"/>
          </w:tcPr>
          <w:p w14:paraId="42F1F84F" w14:textId="77777777" w:rsidR="007E0D30" w:rsidRPr="00230CF8" w:rsidRDefault="007E0D30" w:rsidP="00230CF8">
            <w:pPr>
              <w:jc w:val="both"/>
            </w:pPr>
            <w:r w:rsidRPr="00230CF8">
              <w:t xml:space="preserve">Очная </w:t>
            </w:r>
          </w:p>
        </w:tc>
        <w:tc>
          <w:tcPr>
            <w:tcW w:w="0" w:type="auto"/>
          </w:tcPr>
          <w:p w14:paraId="57CFC025" w14:textId="77777777" w:rsidR="007E0D30" w:rsidRPr="00230CF8" w:rsidRDefault="007E0D30" w:rsidP="00230CF8">
            <w:pPr>
              <w:jc w:val="center"/>
            </w:pPr>
            <w:r w:rsidRPr="00230CF8">
              <w:t>35 (44)</w:t>
            </w:r>
          </w:p>
        </w:tc>
        <w:tc>
          <w:tcPr>
            <w:tcW w:w="0" w:type="auto"/>
          </w:tcPr>
          <w:p w14:paraId="580B364A" w14:textId="77777777" w:rsidR="007E0D30" w:rsidRPr="00230CF8" w:rsidRDefault="007E0D30" w:rsidP="00230CF8">
            <w:pPr>
              <w:jc w:val="center"/>
            </w:pPr>
            <w:r w:rsidRPr="00230CF8">
              <w:t>24 (24)</w:t>
            </w:r>
          </w:p>
        </w:tc>
        <w:tc>
          <w:tcPr>
            <w:tcW w:w="0" w:type="auto"/>
          </w:tcPr>
          <w:p w14:paraId="412E8F79" w14:textId="77777777" w:rsidR="007E0D30" w:rsidRPr="00230CF8" w:rsidRDefault="007E0D30" w:rsidP="00230CF8">
            <w:pPr>
              <w:jc w:val="center"/>
            </w:pPr>
            <w:r w:rsidRPr="00230CF8">
              <w:t>11 (20)</w:t>
            </w:r>
          </w:p>
        </w:tc>
      </w:tr>
      <w:tr w:rsidR="007E0D30" w:rsidRPr="00230CF8" w14:paraId="3E44A9BA" w14:textId="77777777" w:rsidTr="007E0D30">
        <w:tc>
          <w:tcPr>
            <w:tcW w:w="0" w:type="auto"/>
          </w:tcPr>
          <w:p w14:paraId="4A885409" w14:textId="77777777" w:rsidR="007E0D30" w:rsidRPr="00230CF8" w:rsidRDefault="007E0D30" w:rsidP="00230CF8">
            <w:pPr>
              <w:jc w:val="both"/>
            </w:pPr>
            <w:r w:rsidRPr="00230CF8">
              <w:t xml:space="preserve">Заочная </w:t>
            </w:r>
          </w:p>
        </w:tc>
        <w:tc>
          <w:tcPr>
            <w:tcW w:w="0" w:type="auto"/>
          </w:tcPr>
          <w:p w14:paraId="6B0CAF3D" w14:textId="77777777" w:rsidR="007E0D30" w:rsidRPr="00230CF8" w:rsidRDefault="007E0D30" w:rsidP="00230CF8">
            <w:pPr>
              <w:jc w:val="center"/>
            </w:pPr>
            <w:r w:rsidRPr="00230CF8">
              <w:t xml:space="preserve">30 (50) </w:t>
            </w:r>
          </w:p>
        </w:tc>
        <w:tc>
          <w:tcPr>
            <w:tcW w:w="0" w:type="auto"/>
          </w:tcPr>
          <w:p w14:paraId="60ABAC6C" w14:textId="77777777" w:rsidR="007E0D30" w:rsidRPr="00230CF8" w:rsidRDefault="007E0D30" w:rsidP="00230CF8">
            <w:pPr>
              <w:jc w:val="center"/>
            </w:pPr>
            <w:r w:rsidRPr="00230CF8">
              <w:t>0</w:t>
            </w:r>
          </w:p>
        </w:tc>
        <w:tc>
          <w:tcPr>
            <w:tcW w:w="0" w:type="auto"/>
          </w:tcPr>
          <w:p w14:paraId="35028F6A" w14:textId="77777777" w:rsidR="007E0D30" w:rsidRPr="00230CF8" w:rsidRDefault="007E0D30" w:rsidP="00230CF8">
            <w:pPr>
              <w:jc w:val="center"/>
            </w:pPr>
            <w:r w:rsidRPr="00230CF8">
              <w:t>30 (50)</w:t>
            </w:r>
          </w:p>
        </w:tc>
      </w:tr>
      <w:tr w:rsidR="007E0D30" w:rsidRPr="00230CF8" w14:paraId="61CCE058" w14:textId="77777777" w:rsidTr="007E0D30">
        <w:tc>
          <w:tcPr>
            <w:tcW w:w="0" w:type="auto"/>
          </w:tcPr>
          <w:p w14:paraId="6B3024B3" w14:textId="77777777" w:rsidR="007E0D30" w:rsidRPr="00230CF8" w:rsidRDefault="007E0D30" w:rsidP="00230CF8">
            <w:pPr>
              <w:jc w:val="right"/>
            </w:pPr>
            <w:r w:rsidRPr="00230CF8">
              <w:t>ИТОГО:</w:t>
            </w:r>
          </w:p>
        </w:tc>
        <w:tc>
          <w:tcPr>
            <w:tcW w:w="0" w:type="auto"/>
          </w:tcPr>
          <w:p w14:paraId="30FCE8F4" w14:textId="77777777" w:rsidR="007E0D30" w:rsidRPr="00230CF8" w:rsidRDefault="007E0D30" w:rsidP="00230CF8">
            <w:pPr>
              <w:jc w:val="center"/>
            </w:pPr>
            <w:r w:rsidRPr="00230CF8">
              <w:t>65 (94)</w:t>
            </w:r>
          </w:p>
        </w:tc>
        <w:tc>
          <w:tcPr>
            <w:tcW w:w="0" w:type="auto"/>
          </w:tcPr>
          <w:p w14:paraId="7181B147" w14:textId="77777777" w:rsidR="007E0D30" w:rsidRPr="00230CF8" w:rsidRDefault="007E0D30" w:rsidP="00230CF8">
            <w:pPr>
              <w:jc w:val="center"/>
            </w:pPr>
            <w:r w:rsidRPr="00230CF8">
              <w:t>24 (24)</w:t>
            </w:r>
          </w:p>
        </w:tc>
        <w:tc>
          <w:tcPr>
            <w:tcW w:w="0" w:type="auto"/>
          </w:tcPr>
          <w:p w14:paraId="177AEC6D" w14:textId="77777777" w:rsidR="007E0D30" w:rsidRPr="00230CF8" w:rsidRDefault="007E0D30" w:rsidP="00230CF8">
            <w:pPr>
              <w:jc w:val="center"/>
            </w:pPr>
            <w:r w:rsidRPr="00230CF8">
              <w:t>41 (70)</w:t>
            </w:r>
          </w:p>
        </w:tc>
      </w:tr>
    </w:tbl>
    <w:p w14:paraId="0BC78C81" w14:textId="77777777" w:rsidR="007E0D30" w:rsidRPr="00230CF8" w:rsidRDefault="007E0D30" w:rsidP="00230CF8">
      <w:pPr>
        <w:ind w:firstLine="708"/>
        <w:jc w:val="both"/>
      </w:pPr>
    </w:p>
    <w:p w14:paraId="203A968D" w14:textId="77777777" w:rsidR="00B44930" w:rsidRPr="00230CF8" w:rsidRDefault="00B44930" w:rsidP="00230CF8">
      <w:pPr>
        <w:ind w:firstLine="708"/>
        <w:jc w:val="right"/>
        <w:rPr>
          <w:b/>
        </w:rPr>
      </w:pPr>
      <w:r w:rsidRPr="00230CF8">
        <w:rPr>
          <w:b/>
          <w:lang w:val="ru-RU"/>
        </w:rPr>
        <w:t>Таблица 11</w:t>
      </w:r>
    </w:p>
    <w:p w14:paraId="0165DFFF" w14:textId="02AE673C" w:rsidR="007E0D30" w:rsidRPr="00230CF8" w:rsidRDefault="007E0D30" w:rsidP="00230CF8">
      <w:pPr>
        <w:ind w:firstLine="708"/>
        <w:jc w:val="center"/>
        <w:rPr>
          <w:b/>
          <w:lang w:val="ru-RU"/>
        </w:rPr>
      </w:pPr>
      <w:r w:rsidRPr="00230CF8">
        <w:rPr>
          <w:b/>
          <w:lang w:val="ru-RU"/>
        </w:rPr>
        <w:t>Выполнение плана по дополнительному набору по программам магистратуры и аспирантуры</w:t>
      </w:r>
    </w:p>
    <w:tbl>
      <w:tblPr>
        <w:tblW w:w="8019" w:type="dxa"/>
        <w:jc w:val="center"/>
        <w:tblLook w:val="04A0" w:firstRow="1" w:lastRow="0" w:firstColumn="1" w:lastColumn="0" w:noHBand="0" w:noVBand="1"/>
      </w:tblPr>
      <w:tblGrid>
        <w:gridCol w:w="1399"/>
        <w:gridCol w:w="1706"/>
        <w:gridCol w:w="1609"/>
        <w:gridCol w:w="1706"/>
        <w:gridCol w:w="1599"/>
      </w:tblGrid>
      <w:tr w:rsidR="007E0D30" w:rsidRPr="00230CF8" w14:paraId="2309BB8A" w14:textId="77777777" w:rsidTr="007E0D30">
        <w:trPr>
          <w:trHeight w:val="330"/>
          <w:jc w:val="center"/>
        </w:trPr>
        <w:tc>
          <w:tcPr>
            <w:tcW w:w="1399" w:type="dxa"/>
            <w:vMerge w:val="restart"/>
            <w:tcBorders>
              <w:top w:val="single" w:sz="4" w:space="0" w:color="auto"/>
              <w:left w:val="single" w:sz="4" w:space="0" w:color="auto"/>
              <w:bottom w:val="single" w:sz="4" w:space="0" w:color="auto"/>
              <w:right w:val="single" w:sz="4" w:space="0" w:color="000000"/>
            </w:tcBorders>
            <w:shd w:val="clear" w:color="auto" w:fill="auto"/>
            <w:vAlign w:val="bottom"/>
            <w:hideMark/>
          </w:tcPr>
          <w:p w14:paraId="3C4EF6C7" w14:textId="77777777" w:rsidR="007E0D30" w:rsidRPr="00230CF8" w:rsidRDefault="007E0D30" w:rsidP="00230CF8">
            <w:pPr>
              <w:jc w:val="center"/>
              <w:rPr>
                <w:b/>
                <w:bCs/>
                <w:color w:val="000000"/>
                <w:lang w:val="ru-RU"/>
              </w:rPr>
            </w:pPr>
            <w:r w:rsidRPr="00230CF8">
              <w:rPr>
                <w:b/>
                <w:bCs/>
                <w:color w:val="000000"/>
              </w:rPr>
              <w:t> </w:t>
            </w:r>
          </w:p>
        </w:tc>
        <w:tc>
          <w:tcPr>
            <w:tcW w:w="3315" w:type="dxa"/>
            <w:gridSpan w:val="2"/>
            <w:tcBorders>
              <w:top w:val="single" w:sz="4" w:space="0" w:color="auto"/>
              <w:left w:val="nil"/>
              <w:bottom w:val="single" w:sz="4" w:space="0" w:color="auto"/>
              <w:right w:val="single" w:sz="4" w:space="0" w:color="auto"/>
            </w:tcBorders>
            <w:shd w:val="clear" w:color="auto" w:fill="auto"/>
            <w:noWrap/>
            <w:vAlign w:val="center"/>
            <w:hideMark/>
          </w:tcPr>
          <w:p w14:paraId="3C5E1287" w14:textId="77777777" w:rsidR="007E0D30" w:rsidRPr="00230CF8" w:rsidRDefault="007E0D30" w:rsidP="00230CF8">
            <w:pPr>
              <w:jc w:val="center"/>
              <w:rPr>
                <w:color w:val="000000"/>
              </w:rPr>
            </w:pPr>
            <w:r w:rsidRPr="00230CF8">
              <w:rPr>
                <w:color w:val="000000"/>
              </w:rPr>
              <w:t>план</w:t>
            </w:r>
          </w:p>
        </w:tc>
        <w:tc>
          <w:tcPr>
            <w:tcW w:w="3305" w:type="dxa"/>
            <w:gridSpan w:val="2"/>
            <w:tcBorders>
              <w:top w:val="single" w:sz="4" w:space="0" w:color="auto"/>
              <w:left w:val="nil"/>
              <w:bottom w:val="single" w:sz="4" w:space="0" w:color="auto"/>
              <w:right w:val="single" w:sz="4" w:space="0" w:color="auto"/>
            </w:tcBorders>
            <w:shd w:val="clear" w:color="auto" w:fill="auto"/>
            <w:noWrap/>
            <w:vAlign w:val="center"/>
            <w:hideMark/>
          </w:tcPr>
          <w:p w14:paraId="7FF98900" w14:textId="77777777" w:rsidR="007E0D30" w:rsidRPr="00230CF8" w:rsidRDefault="007E0D30" w:rsidP="00230CF8">
            <w:pPr>
              <w:jc w:val="center"/>
              <w:rPr>
                <w:color w:val="000000"/>
              </w:rPr>
            </w:pPr>
            <w:r w:rsidRPr="00230CF8">
              <w:rPr>
                <w:color w:val="000000"/>
              </w:rPr>
              <w:t>факт</w:t>
            </w:r>
          </w:p>
        </w:tc>
      </w:tr>
      <w:tr w:rsidR="007E0D30" w:rsidRPr="00230CF8" w14:paraId="775D3C49" w14:textId="77777777" w:rsidTr="007E0D30">
        <w:trPr>
          <w:trHeight w:val="330"/>
          <w:jc w:val="center"/>
        </w:trPr>
        <w:tc>
          <w:tcPr>
            <w:tcW w:w="1399" w:type="dxa"/>
            <w:vMerge/>
            <w:tcBorders>
              <w:top w:val="single" w:sz="4" w:space="0" w:color="auto"/>
              <w:left w:val="single" w:sz="4" w:space="0" w:color="auto"/>
              <w:bottom w:val="single" w:sz="4" w:space="0" w:color="auto"/>
              <w:right w:val="single" w:sz="4" w:space="0" w:color="000000"/>
            </w:tcBorders>
            <w:vAlign w:val="center"/>
            <w:hideMark/>
          </w:tcPr>
          <w:p w14:paraId="476C5E65" w14:textId="77777777" w:rsidR="007E0D30" w:rsidRPr="00230CF8" w:rsidRDefault="007E0D30" w:rsidP="00230CF8">
            <w:pPr>
              <w:rPr>
                <w:b/>
                <w:bCs/>
                <w:color w:val="000000"/>
              </w:rPr>
            </w:pPr>
          </w:p>
        </w:tc>
        <w:tc>
          <w:tcPr>
            <w:tcW w:w="1706" w:type="dxa"/>
            <w:tcBorders>
              <w:top w:val="nil"/>
              <w:left w:val="nil"/>
              <w:bottom w:val="single" w:sz="4" w:space="0" w:color="auto"/>
              <w:right w:val="single" w:sz="4" w:space="0" w:color="auto"/>
            </w:tcBorders>
            <w:shd w:val="clear" w:color="auto" w:fill="auto"/>
            <w:noWrap/>
            <w:vAlign w:val="bottom"/>
            <w:hideMark/>
          </w:tcPr>
          <w:p w14:paraId="236E2A8D" w14:textId="77777777" w:rsidR="007E0D30" w:rsidRPr="00230CF8" w:rsidRDefault="007E0D30" w:rsidP="00230CF8">
            <w:pPr>
              <w:rPr>
                <w:color w:val="000000"/>
              </w:rPr>
            </w:pPr>
            <w:r w:rsidRPr="00230CF8">
              <w:rPr>
                <w:color w:val="000000"/>
              </w:rPr>
              <w:t>магистратура</w:t>
            </w:r>
          </w:p>
        </w:tc>
        <w:tc>
          <w:tcPr>
            <w:tcW w:w="1609" w:type="dxa"/>
            <w:tcBorders>
              <w:top w:val="nil"/>
              <w:left w:val="nil"/>
              <w:bottom w:val="single" w:sz="4" w:space="0" w:color="auto"/>
              <w:right w:val="single" w:sz="4" w:space="0" w:color="auto"/>
            </w:tcBorders>
            <w:shd w:val="clear" w:color="auto" w:fill="auto"/>
            <w:noWrap/>
            <w:vAlign w:val="bottom"/>
            <w:hideMark/>
          </w:tcPr>
          <w:p w14:paraId="54631F3D" w14:textId="77777777" w:rsidR="007E0D30" w:rsidRPr="00230CF8" w:rsidRDefault="007E0D30" w:rsidP="00230CF8">
            <w:pPr>
              <w:rPr>
                <w:color w:val="000000"/>
              </w:rPr>
            </w:pPr>
            <w:r w:rsidRPr="00230CF8">
              <w:rPr>
                <w:color w:val="000000"/>
              </w:rPr>
              <w:t>аспирантура</w:t>
            </w:r>
          </w:p>
        </w:tc>
        <w:tc>
          <w:tcPr>
            <w:tcW w:w="1706" w:type="dxa"/>
            <w:tcBorders>
              <w:top w:val="nil"/>
              <w:left w:val="nil"/>
              <w:bottom w:val="single" w:sz="4" w:space="0" w:color="auto"/>
              <w:right w:val="single" w:sz="4" w:space="0" w:color="auto"/>
            </w:tcBorders>
            <w:shd w:val="clear" w:color="auto" w:fill="auto"/>
            <w:noWrap/>
            <w:vAlign w:val="bottom"/>
            <w:hideMark/>
          </w:tcPr>
          <w:p w14:paraId="79B253F4" w14:textId="77777777" w:rsidR="007E0D30" w:rsidRPr="00230CF8" w:rsidRDefault="007E0D30" w:rsidP="00230CF8">
            <w:pPr>
              <w:rPr>
                <w:color w:val="000000"/>
              </w:rPr>
            </w:pPr>
            <w:r w:rsidRPr="00230CF8">
              <w:rPr>
                <w:color w:val="000000"/>
              </w:rPr>
              <w:t>магистратура</w:t>
            </w:r>
          </w:p>
        </w:tc>
        <w:tc>
          <w:tcPr>
            <w:tcW w:w="1599" w:type="dxa"/>
            <w:tcBorders>
              <w:top w:val="nil"/>
              <w:left w:val="nil"/>
              <w:bottom w:val="single" w:sz="4" w:space="0" w:color="auto"/>
              <w:right w:val="single" w:sz="4" w:space="0" w:color="auto"/>
            </w:tcBorders>
            <w:shd w:val="clear" w:color="auto" w:fill="auto"/>
            <w:noWrap/>
            <w:vAlign w:val="bottom"/>
            <w:hideMark/>
          </w:tcPr>
          <w:p w14:paraId="494BADF4" w14:textId="77777777" w:rsidR="007E0D30" w:rsidRPr="00230CF8" w:rsidRDefault="007E0D30" w:rsidP="00230CF8">
            <w:pPr>
              <w:rPr>
                <w:color w:val="000000"/>
              </w:rPr>
            </w:pPr>
            <w:r w:rsidRPr="00230CF8">
              <w:rPr>
                <w:color w:val="000000"/>
              </w:rPr>
              <w:t>аспирантура</w:t>
            </w:r>
          </w:p>
        </w:tc>
      </w:tr>
      <w:tr w:rsidR="007E0D30" w:rsidRPr="00230CF8" w14:paraId="13232F2C" w14:textId="77777777" w:rsidTr="007E0D30">
        <w:trPr>
          <w:trHeight w:val="330"/>
          <w:jc w:val="center"/>
        </w:trPr>
        <w:tc>
          <w:tcPr>
            <w:tcW w:w="1399" w:type="dxa"/>
            <w:tcBorders>
              <w:top w:val="nil"/>
              <w:left w:val="single" w:sz="4" w:space="0" w:color="auto"/>
              <w:bottom w:val="single" w:sz="4" w:space="0" w:color="auto"/>
              <w:right w:val="single" w:sz="4" w:space="0" w:color="auto"/>
            </w:tcBorders>
            <w:shd w:val="clear" w:color="auto" w:fill="auto"/>
            <w:noWrap/>
            <w:vAlign w:val="center"/>
            <w:hideMark/>
          </w:tcPr>
          <w:p w14:paraId="4EDEA3C5" w14:textId="77777777" w:rsidR="007E0D30" w:rsidRPr="00230CF8" w:rsidRDefault="007E0D30" w:rsidP="00230CF8">
            <w:pPr>
              <w:jc w:val="center"/>
              <w:rPr>
                <w:color w:val="000000"/>
              </w:rPr>
            </w:pPr>
            <w:r w:rsidRPr="00230CF8">
              <w:rPr>
                <w:color w:val="000000"/>
              </w:rPr>
              <w:t>ИФ</w:t>
            </w:r>
          </w:p>
        </w:tc>
        <w:tc>
          <w:tcPr>
            <w:tcW w:w="1706" w:type="dxa"/>
            <w:tcBorders>
              <w:top w:val="nil"/>
              <w:left w:val="nil"/>
              <w:bottom w:val="single" w:sz="4" w:space="0" w:color="auto"/>
              <w:right w:val="single" w:sz="4" w:space="0" w:color="auto"/>
            </w:tcBorders>
            <w:shd w:val="clear" w:color="auto" w:fill="auto"/>
            <w:noWrap/>
            <w:vAlign w:val="bottom"/>
            <w:hideMark/>
          </w:tcPr>
          <w:p w14:paraId="4E3DA218" w14:textId="77777777" w:rsidR="007E0D30" w:rsidRPr="00230CF8" w:rsidRDefault="007E0D30" w:rsidP="00230CF8">
            <w:pPr>
              <w:jc w:val="center"/>
              <w:rPr>
                <w:color w:val="000000"/>
              </w:rPr>
            </w:pPr>
            <w:r w:rsidRPr="00230CF8">
              <w:rPr>
                <w:color w:val="000000"/>
              </w:rPr>
              <w:t>30</w:t>
            </w:r>
          </w:p>
        </w:tc>
        <w:tc>
          <w:tcPr>
            <w:tcW w:w="1609" w:type="dxa"/>
            <w:tcBorders>
              <w:top w:val="nil"/>
              <w:left w:val="nil"/>
              <w:bottom w:val="single" w:sz="4" w:space="0" w:color="auto"/>
              <w:right w:val="single" w:sz="4" w:space="0" w:color="auto"/>
            </w:tcBorders>
            <w:shd w:val="clear" w:color="auto" w:fill="auto"/>
            <w:noWrap/>
            <w:vAlign w:val="bottom"/>
            <w:hideMark/>
          </w:tcPr>
          <w:p w14:paraId="2D805148" w14:textId="77777777" w:rsidR="007E0D30" w:rsidRPr="00230CF8" w:rsidRDefault="007E0D30" w:rsidP="00230CF8">
            <w:pPr>
              <w:jc w:val="center"/>
              <w:rPr>
                <w:color w:val="000000"/>
              </w:rPr>
            </w:pPr>
            <w:r w:rsidRPr="00230CF8">
              <w:rPr>
                <w:color w:val="000000"/>
              </w:rPr>
              <w:t>6</w:t>
            </w:r>
          </w:p>
        </w:tc>
        <w:tc>
          <w:tcPr>
            <w:tcW w:w="1706" w:type="dxa"/>
            <w:tcBorders>
              <w:top w:val="nil"/>
              <w:left w:val="nil"/>
              <w:bottom w:val="single" w:sz="4" w:space="0" w:color="auto"/>
              <w:right w:val="single" w:sz="4" w:space="0" w:color="auto"/>
            </w:tcBorders>
            <w:shd w:val="clear" w:color="auto" w:fill="auto"/>
            <w:noWrap/>
            <w:vAlign w:val="bottom"/>
            <w:hideMark/>
          </w:tcPr>
          <w:p w14:paraId="2EBAF37A" w14:textId="77777777" w:rsidR="007E0D30" w:rsidRPr="00230CF8" w:rsidRDefault="007E0D30" w:rsidP="00230CF8">
            <w:pPr>
              <w:jc w:val="center"/>
              <w:rPr>
                <w:color w:val="000000"/>
              </w:rPr>
            </w:pPr>
            <w:r w:rsidRPr="00230CF8">
              <w:rPr>
                <w:color w:val="000000"/>
              </w:rPr>
              <w:t>2</w:t>
            </w:r>
          </w:p>
        </w:tc>
        <w:tc>
          <w:tcPr>
            <w:tcW w:w="1599" w:type="dxa"/>
            <w:tcBorders>
              <w:top w:val="nil"/>
              <w:left w:val="nil"/>
              <w:bottom w:val="single" w:sz="4" w:space="0" w:color="auto"/>
              <w:right w:val="single" w:sz="4" w:space="0" w:color="auto"/>
            </w:tcBorders>
            <w:shd w:val="clear" w:color="auto" w:fill="auto"/>
            <w:noWrap/>
            <w:vAlign w:val="bottom"/>
            <w:hideMark/>
          </w:tcPr>
          <w:p w14:paraId="551B4B43" w14:textId="77777777" w:rsidR="007E0D30" w:rsidRPr="00230CF8" w:rsidRDefault="007E0D30" w:rsidP="00230CF8">
            <w:pPr>
              <w:jc w:val="center"/>
              <w:rPr>
                <w:color w:val="000000"/>
              </w:rPr>
            </w:pPr>
            <w:r w:rsidRPr="00230CF8">
              <w:rPr>
                <w:color w:val="000000"/>
              </w:rPr>
              <w:t>0</w:t>
            </w:r>
          </w:p>
        </w:tc>
      </w:tr>
      <w:tr w:rsidR="007E0D30" w:rsidRPr="00230CF8" w14:paraId="72B4F073" w14:textId="77777777" w:rsidTr="007E0D30">
        <w:trPr>
          <w:trHeight w:val="330"/>
          <w:jc w:val="center"/>
        </w:trPr>
        <w:tc>
          <w:tcPr>
            <w:tcW w:w="1399" w:type="dxa"/>
            <w:tcBorders>
              <w:top w:val="nil"/>
              <w:left w:val="single" w:sz="4" w:space="0" w:color="auto"/>
              <w:bottom w:val="single" w:sz="4" w:space="0" w:color="auto"/>
              <w:right w:val="single" w:sz="4" w:space="0" w:color="auto"/>
            </w:tcBorders>
            <w:shd w:val="clear" w:color="auto" w:fill="auto"/>
            <w:noWrap/>
            <w:vAlign w:val="center"/>
            <w:hideMark/>
          </w:tcPr>
          <w:p w14:paraId="47D558B1" w14:textId="77777777" w:rsidR="007E0D30" w:rsidRPr="00230CF8" w:rsidRDefault="007E0D30" w:rsidP="00230CF8">
            <w:pPr>
              <w:jc w:val="center"/>
              <w:rPr>
                <w:color w:val="000000"/>
              </w:rPr>
            </w:pPr>
            <w:r w:rsidRPr="00230CF8">
              <w:rPr>
                <w:color w:val="000000"/>
              </w:rPr>
              <w:t>МИЭМИС</w:t>
            </w:r>
          </w:p>
        </w:tc>
        <w:tc>
          <w:tcPr>
            <w:tcW w:w="1706" w:type="dxa"/>
            <w:tcBorders>
              <w:top w:val="nil"/>
              <w:left w:val="nil"/>
              <w:bottom w:val="single" w:sz="4" w:space="0" w:color="auto"/>
              <w:right w:val="single" w:sz="4" w:space="0" w:color="auto"/>
            </w:tcBorders>
            <w:shd w:val="clear" w:color="auto" w:fill="auto"/>
            <w:noWrap/>
            <w:vAlign w:val="bottom"/>
            <w:hideMark/>
          </w:tcPr>
          <w:p w14:paraId="5EB8507F" w14:textId="77777777" w:rsidR="007E0D30" w:rsidRPr="00230CF8" w:rsidRDefault="007E0D30" w:rsidP="00230CF8">
            <w:pPr>
              <w:jc w:val="center"/>
              <w:rPr>
                <w:color w:val="000000"/>
              </w:rPr>
            </w:pPr>
            <w:r w:rsidRPr="00230CF8">
              <w:rPr>
                <w:color w:val="000000"/>
              </w:rPr>
              <w:t>76</w:t>
            </w:r>
          </w:p>
        </w:tc>
        <w:tc>
          <w:tcPr>
            <w:tcW w:w="1609" w:type="dxa"/>
            <w:tcBorders>
              <w:top w:val="nil"/>
              <w:left w:val="nil"/>
              <w:bottom w:val="single" w:sz="4" w:space="0" w:color="auto"/>
              <w:right w:val="single" w:sz="4" w:space="0" w:color="auto"/>
            </w:tcBorders>
            <w:shd w:val="clear" w:color="auto" w:fill="auto"/>
            <w:noWrap/>
            <w:vAlign w:val="bottom"/>
            <w:hideMark/>
          </w:tcPr>
          <w:p w14:paraId="5FF4FBF1" w14:textId="77777777" w:rsidR="007E0D30" w:rsidRPr="00230CF8" w:rsidRDefault="007E0D30" w:rsidP="00230CF8">
            <w:pPr>
              <w:jc w:val="center"/>
              <w:rPr>
                <w:color w:val="000000"/>
              </w:rPr>
            </w:pPr>
            <w:r w:rsidRPr="00230CF8">
              <w:rPr>
                <w:color w:val="000000"/>
              </w:rPr>
              <w:t>10</w:t>
            </w:r>
          </w:p>
        </w:tc>
        <w:tc>
          <w:tcPr>
            <w:tcW w:w="1706" w:type="dxa"/>
            <w:tcBorders>
              <w:top w:val="nil"/>
              <w:left w:val="nil"/>
              <w:bottom w:val="single" w:sz="4" w:space="0" w:color="auto"/>
              <w:right w:val="single" w:sz="4" w:space="0" w:color="auto"/>
            </w:tcBorders>
            <w:shd w:val="clear" w:color="auto" w:fill="auto"/>
            <w:noWrap/>
            <w:vAlign w:val="bottom"/>
            <w:hideMark/>
          </w:tcPr>
          <w:p w14:paraId="5472244A" w14:textId="77777777" w:rsidR="007E0D30" w:rsidRPr="00230CF8" w:rsidRDefault="007E0D30" w:rsidP="00230CF8">
            <w:pPr>
              <w:jc w:val="center"/>
              <w:rPr>
                <w:color w:val="000000"/>
              </w:rPr>
            </w:pPr>
            <w:r w:rsidRPr="00230CF8">
              <w:rPr>
                <w:color w:val="000000"/>
              </w:rPr>
              <w:t>29</w:t>
            </w:r>
          </w:p>
        </w:tc>
        <w:tc>
          <w:tcPr>
            <w:tcW w:w="1599" w:type="dxa"/>
            <w:tcBorders>
              <w:top w:val="nil"/>
              <w:left w:val="nil"/>
              <w:bottom w:val="single" w:sz="4" w:space="0" w:color="auto"/>
              <w:right w:val="single" w:sz="4" w:space="0" w:color="auto"/>
            </w:tcBorders>
            <w:shd w:val="clear" w:color="auto" w:fill="auto"/>
            <w:noWrap/>
            <w:vAlign w:val="bottom"/>
            <w:hideMark/>
          </w:tcPr>
          <w:p w14:paraId="39E71F9F" w14:textId="77777777" w:rsidR="007E0D30" w:rsidRPr="00230CF8" w:rsidRDefault="007E0D30" w:rsidP="00230CF8">
            <w:pPr>
              <w:jc w:val="center"/>
              <w:rPr>
                <w:color w:val="000000"/>
              </w:rPr>
            </w:pPr>
            <w:r w:rsidRPr="00230CF8">
              <w:rPr>
                <w:color w:val="000000"/>
              </w:rPr>
              <w:t>1</w:t>
            </w:r>
          </w:p>
        </w:tc>
      </w:tr>
      <w:tr w:rsidR="007E0D30" w:rsidRPr="00230CF8" w14:paraId="24D706D9" w14:textId="77777777" w:rsidTr="007E0D30">
        <w:trPr>
          <w:trHeight w:val="330"/>
          <w:jc w:val="center"/>
        </w:trPr>
        <w:tc>
          <w:tcPr>
            <w:tcW w:w="1399" w:type="dxa"/>
            <w:tcBorders>
              <w:top w:val="nil"/>
              <w:left w:val="single" w:sz="4" w:space="0" w:color="auto"/>
              <w:bottom w:val="single" w:sz="4" w:space="0" w:color="auto"/>
              <w:right w:val="single" w:sz="4" w:space="0" w:color="auto"/>
            </w:tcBorders>
            <w:shd w:val="clear" w:color="auto" w:fill="auto"/>
            <w:noWrap/>
            <w:vAlign w:val="center"/>
            <w:hideMark/>
          </w:tcPr>
          <w:p w14:paraId="227955E1" w14:textId="77777777" w:rsidR="007E0D30" w:rsidRPr="00230CF8" w:rsidRDefault="007E0D30" w:rsidP="00230CF8">
            <w:pPr>
              <w:jc w:val="center"/>
              <w:rPr>
                <w:color w:val="000000"/>
              </w:rPr>
            </w:pPr>
            <w:r w:rsidRPr="00230CF8">
              <w:rPr>
                <w:color w:val="000000"/>
              </w:rPr>
              <w:t>ЮФ</w:t>
            </w:r>
          </w:p>
        </w:tc>
        <w:tc>
          <w:tcPr>
            <w:tcW w:w="1706" w:type="dxa"/>
            <w:tcBorders>
              <w:top w:val="nil"/>
              <w:left w:val="nil"/>
              <w:bottom w:val="single" w:sz="4" w:space="0" w:color="auto"/>
              <w:right w:val="single" w:sz="4" w:space="0" w:color="auto"/>
            </w:tcBorders>
            <w:shd w:val="clear" w:color="auto" w:fill="auto"/>
            <w:noWrap/>
            <w:vAlign w:val="bottom"/>
            <w:hideMark/>
          </w:tcPr>
          <w:p w14:paraId="23E05402" w14:textId="77777777" w:rsidR="007E0D30" w:rsidRPr="00230CF8" w:rsidRDefault="007E0D30" w:rsidP="00230CF8">
            <w:pPr>
              <w:jc w:val="center"/>
              <w:rPr>
                <w:color w:val="000000"/>
              </w:rPr>
            </w:pPr>
            <w:r w:rsidRPr="00230CF8">
              <w:rPr>
                <w:color w:val="000000"/>
              </w:rPr>
              <w:t>46</w:t>
            </w:r>
          </w:p>
        </w:tc>
        <w:tc>
          <w:tcPr>
            <w:tcW w:w="1609" w:type="dxa"/>
            <w:tcBorders>
              <w:top w:val="nil"/>
              <w:left w:val="nil"/>
              <w:bottom w:val="single" w:sz="4" w:space="0" w:color="auto"/>
              <w:right w:val="single" w:sz="4" w:space="0" w:color="auto"/>
            </w:tcBorders>
            <w:shd w:val="clear" w:color="auto" w:fill="auto"/>
            <w:noWrap/>
            <w:vAlign w:val="bottom"/>
            <w:hideMark/>
          </w:tcPr>
          <w:p w14:paraId="70039E33" w14:textId="77777777" w:rsidR="007E0D30" w:rsidRPr="00230CF8" w:rsidRDefault="007E0D30" w:rsidP="00230CF8">
            <w:pPr>
              <w:jc w:val="center"/>
              <w:rPr>
                <w:color w:val="000000"/>
              </w:rPr>
            </w:pPr>
            <w:r w:rsidRPr="00230CF8">
              <w:rPr>
                <w:color w:val="000000"/>
              </w:rPr>
              <w:t>10</w:t>
            </w:r>
          </w:p>
        </w:tc>
        <w:tc>
          <w:tcPr>
            <w:tcW w:w="1706" w:type="dxa"/>
            <w:tcBorders>
              <w:top w:val="nil"/>
              <w:left w:val="nil"/>
              <w:bottom w:val="single" w:sz="4" w:space="0" w:color="auto"/>
              <w:right w:val="single" w:sz="4" w:space="0" w:color="auto"/>
            </w:tcBorders>
            <w:shd w:val="clear" w:color="auto" w:fill="auto"/>
            <w:noWrap/>
            <w:vAlign w:val="bottom"/>
            <w:hideMark/>
          </w:tcPr>
          <w:p w14:paraId="55D903AF" w14:textId="77777777" w:rsidR="007E0D30" w:rsidRPr="00230CF8" w:rsidRDefault="007E0D30" w:rsidP="00230CF8">
            <w:pPr>
              <w:jc w:val="center"/>
              <w:rPr>
                <w:color w:val="000000"/>
              </w:rPr>
            </w:pPr>
            <w:r w:rsidRPr="00230CF8">
              <w:rPr>
                <w:color w:val="000000"/>
              </w:rPr>
              <w:t>44</w:t>
            </w:r>
          </w:p>
        </w:tc>
        <w:tc>
          <w:tcPr>
            <w:tcW w:w="1599" w:type="dxa"/>
            <w:tcBorders>
              <w:top w:val="nil"/>
              <w:left w:val="nil"/>
              <w:bottom w:val="single" w:sz="4" w:space="0" w:color="auto"/>
              <w:right w:val="single" w:sz="4" w:space="0" w:color="auto"/>
            </w:tcBorders>
            <w:shd w:val="clear" w:color="auto" w:fill="auto"/>
            <w:noWrap/>
            <w:vAlign w:val="bottom"/>
            <w:hideMark/>
          </w:tcPr>
          <w:p w14:paraId="016F45D7" w14:textId="77777777" w:rsidR="007E0D30" w:rsidRPr="00230CF8" w:rsidRDefault="007E0D30" w:rsidP="00230CF8">
            <w:pPr>
              <w:jc w:val="center"/>
              <w:rPr>
                <w:color w:val="000000"/>
              </w:rPr>
            </w:pPr>
            <w:r w:rsidRPr="00230CF8">
              <w:rPr>
                <w:color w:val="000000"/>
              </w:rPr>
              <w:t>8</w:t>
            </w:r>
          </w:p>
        </w:tc>
      </w:tr>
      <w:tr w:rsidR="007E0D30" w:rsidRPr="00230CF8" w14:paraId="7D5C72DD" w14:textId="77777777" w:rsidTr="007E0D30">
        <w:trPr>
          <w:trHeight w:val="330"/>
          <w:jc w:val="center"/>
        </w:trPr>
        <w:tc>
          <w:tcPr>
            <w:tcW w:w="1399" w:type="dxa"/>
            <w:tcBorders>
              <w:top w:val="nil"/>
              <w:left w:val="single" w:sz="4" w:space="0" w:color="auto"/>
              <w:bottom w:val="single" w:sz="4" w:space="0" w:color="auto"/>
              <w:right w:val="single" w:sz="4" w:space="0" w:color="auto"/>
            </w:tcBorders>
            <w:shd w:val="clear" w:color="auto" w:fill="auto"/>
            <w:noWrap/>
            <w:vAlign w:val="center"/>
            <w:hideMark/>
          </w:tcPr>
          <w:p w14:paraId="682E8015" w14:textId="77777777" w:rsidR="007E0D30" w:rsidRPr="00230CF8" w:rsidRDefault="007E0D30" w:rsidP="00230CF8">
            <w:pPr>
              <w:jc w:val="center"/>
              <w:rPr>
                <w:color w:val="000000"/>
              </w:rPr>
            </w:pPr>
            <w:r w:rsidRPr="00230CF8">
              <w:rPr>
                <w:color w:val="000000"/>
              </w:rPr>
              <w:t>ФМиИТ</w:t>
            </w:r>
          </w:p>
        </w:tc>
        <w:tc>
          <w:tcPr>
            <w:tcW w:w="1706" w:type="dxa"/>
            <w:tcBorders>
              <w:top w:val="nil"/>
              <w:left w:val="nil"/>
              <w:bottom w:val="single" w:sz="4" w:space="0" w:color="auto"/>
              <w:right w:val="single" w:sz="4" w:space="0" w:color="auto"/>
            </w:tcBorders>
            <w:shd w:val="clear" w:color="auto" w:fill="auto"/>
            <w:noWrap/>
            <w:vAlign w:val="bottom"/>
            <w:hideMark/>
          </w:tcPr>
          <w:p w14:paraId="5AF49562" w14:textId="77777777" w:rsidR="007E0D30" w:rsidRPr="00230CF8" w:rsidRDefault="007E0D30" w:rsidP="00230CF8">
            <w:pPr>
              <w:jc w:val="center"/>
              <w:rPr>
                <w:color w:val="000000"/>
              </w:rPr>
            </w:pPr>
            <w:r w:rsidRPr="00230CF8">
              <w:rPr>
                <w:color w:val="000000"/>
              </w:rPr>
              <w:t>0</w:t>
            </w:r>
          </w:p>
        </w:tc>
        <w:tc>
          <w:tcPr>
            <w:tcW w:w="1609" w:type="dxa"/>
            <w:tcBorders>
              <w:top w:val="nil"/>
              <w:left w:val="nil"/>
              <w:bottom w:val="single" w:sz="4" w:space="0" w:color="auto"/>
              <w:right w:val="single" w:sz="4" w:space="0" w:color="auto"/>
            </w:tcBorders>
            <w:shd w:val="clear" w:color="auto" w:fill="auto"/>
            <w:noWrap/>
            <w:vAlign w:val="bottom"/>
            <w:hideMark/>
          </w:tcPr>
          <w:p w14:paraId="7413BA66" w14:textId="77777777" w:rsidR="007E0D30" w:rsidRPr="00230CF8" w:rsidRDefault="007E0D30" w:rsidP="00230CF8">
            <w:pPr>
              <w:jc w:val="center"/>
              <w:rPr>
                <w:color w:val="000000"/>
              </w:rPr>
            </w:pPr>
            <w:r w:rsidRPr="00230CF8">
              <w:rPr>
                <w:color w:val="000000"/>
              </w:rPr>
              <w:t>0</w:t>
            </w:r>
          </w:p>
        </w:tc>
        <w:tc>
          <w:tcPr>
            <w:tcW w:w="1706" w:type="dxa"/>
            <w:tcBorders>
              <w:top w:val="nil"/>
              <w:left w:val="nil"/>
              <w:bottom w:val="single" w:sz="4" w:space="0" w:color="auto"/>
              <w:right w:val="single" w:sz="4" w:space="0" w:color="auto"/>
            </w:tcBorders>
            <w:shd w:val="clear" w:color="auto" w:fill="auto"/>
            <w:noWrap/>
            <w:vAlign w:val="bottom"/>
            <w:hideMark/>
          </w:tcPr>
          <w:p w14:paraId="33E2C72D" w14:textId="77777777" w:rsidR="007E0D30" w:rsidRPr="00230CF8" w:rsidRDefault="007E0D30" w:rsidP="00230CF8">
            <w:pPr>
              <w:jc w:val="center"/>
              <w:rPr>
                <w:color w:val="000000"/>
              </w:rPr>
            </w:pPr>
            <w:r w:rsidRPr="00230CF8">
              <w:rPr>
                <w:color w:val="000000"/>
              </w:rPr>
              <w:t>0</w:t>
            </w:r>
          </w:p>
        </w:tc>
        <w:tc>
          <w:tcPr>
            <w:tcW w:w="1599" w:type="dxa"/>
            <w:tcBorders>
              <w:top w:val="nil"/>
              <w:left w:val="nil"/>
              <w:bottom w:val="single" w:sz="4" w:space="0" w:color="auto"/>
              <w:right w:val="single" w:sz="4" w:space="0" w:color="auto"/>
            </w:tcBorders>
            <w:shd w:val="clear" w:color="auto" w:fill="auto"/>
            <w:noWrap/>
            <w:vAlign w:val="bottom"/>
            <w:hideMark/>
          </w:tcPr>
          <w:p w14:paraId="1DFFE763" w14:textId="77777777" w:rsidR="007E0D30" w:rsidRPr="00230CF8" w:rsidRDefault="007E0D30" w:rsidP="00230CF8">
            <w:pPr>
              <w:jc w:val="center"/>
              <w:rPr>
                <w:color w:val="000000"/>
              </w:rPr>
            </w:pPr>
            <w:r w:rsidRPr="00230CF8">
              <w:rPr>
                <w:color w:val="000000"/>
              </w:rPr>
              <w:t>0</w:t>
            </w:r>
          </w:p>
        </w:tc>
      </w:tr>
      <w:tr w:rsidR="007E0D30" w:rsidRPr="00230CF8" w14:paraId="01184B8F" w14:textId="77777777" w:rsidTr="007E0D30">
        <w:trPr>
          <w:trHeight w:val="330"/>
          <w:jc w:val="center"/>
        </w:trPr>
        <w:tc>
          <w:tcPr>
            <w:tcW w:w="1399" w:type="dxa"/>
            <w:tcBorders>
              <w:top w:val="nil"/>
              <w:left w:val="single" w:sz="4" w:space="0" w:color="auto"/>
              <w:bottom w:val="single" w:sz="4" w:space="0" w:color="auto"/>
              <w:right w:val="single" w:sz="4" w:space="0" w:color="auto"/>
            </w:tcBorders>
            <w:shd w:val="clear" w:color="auto" w:fill="auto"/>
            <w:noWrap/>
            <w:vAlign w:val="center"/>
            <w:hideMark/>
          </w:tcPr>
          <w:p w14:paraId="5EAF8770" w14:textId="77777777" w:rsidR="007E0D30" w:rsidRPr="00230CF8" w:rsidRDefault="007E0D30" w:rsidP="00230CF8">
            <w:pPr>
              <w:jc w:val="center"/>
              <w:rPr>
                <w:color w:val="000000"/>
              </w:rPr>
            </w:pPr>
            <w:r w:rsidRPr="00230CF8">
              <w:rPr>
                <w:color w:val="000000"/>
              </w:rPr>
              <w:t>ФТФ</w:t>
            </w:r>
          </w:p>
        </w:tc>
        <w:tc>
          <w:tcPr>
            <w:tcW w:w="1706" w:type="dxa"/>
            <w:tcBorders>
              <w:top w:val="nil"/>
              <w:left w:val="nil"/>
              <w:bottom w:val="single" w:sz="4" w:space="0" w:color="auto"/>
              <w:right w:val="single" w:sz="4" w:space="0" w:color="auto"/>
            </w:tcBorders>
            <w:shd w:val="clear" w:color="auto" w:fill="auto"/>
            <w:noWrap/>
            <w:vAlign w:val="bottom"/>
            <w:hideMark/>
          </w:tcPr>
          <w:p w14:paraId="0EEBB6F9" w14:textId="77777777" w:rsidR="007E0D30" w:rsidRPr="00230CF8" w:rsidRDefault="007E0D30" w:rsidP="00230CF8">
            <w:pPr>
              <w:jc w:val="center"/>
              <w:rPr>
                <w:color w:val="000000"/>
              </w:rPr>
            </w:pPr>
            <w:r w:rsidRPr="00230CF8">
              <w:rPr>
                <w:color w:val="000000"/>
              </w:rPr>
              <w:t>5</w:t>
            </w:r>
          </w:p>
        </w:tc>
        <w:tc>
          <w:tcPr>
            <w:tcW w:w="1609" w:type="dxa"/>
            <w:tcBorders>
              <w:top w:val="nil"/>
              <w:left w:val="nil"/>
              <w:bottom w:val="single" w:sz="4" w:space="0" w:color="auto"/>
              <w:right w:val="single" w:sz="4" w:space="0" w:color="auto"/>
            </w:tcBorders>
            <w:shd w:val="clear" w:color="auto" w:fill="auto"/>
            <w:noWrap/>
            <w:vAlign w:val="bottom"/>
            <w:hideMark/>
          </w:tcPr>
          <w:p w14:paraId="03D7156C" w14:textId="77777777" w:rsidR="007E0D30" w:rsidRPr="00230CF8" w:rsidRDefault="007E0D30" w:rsidP="00230CF8">
            <w:pPr>
              <w:jc w:val="center"/>
              <w:rPr>
                <w:color w:val="000000"/>
              </w:rPr>
            </w:pPr>
            <w:r w:rsidRPr="00230CF8">
              <w:rPr>
                <w:color w:val="000000"/>
              </w:rPr>
              <w:t>1</w:t>
            </w:r>
          </w:p>
        </w:tc>
        <w:tc>
          <w:tcPr>
            <w:tcW w:w="1706" w:type="dxa"/>
            <w:tcBorders>
              <w:top w:val="nil"/>
              <w:left w:val="nil"/>
              <w:bottom w:val="single" w:sz="4" w:space="0" w:color="auto"/>
              <w:right w:val="single" w:sz="4" w:space="0" w:color="auto"/>
            </w:tcBorders>
            <w:shd w:val="clear" w:color="auto" w:fill="auto"/>
            <w:noWrap/>
            <w:vAlign w:val="bottom"/>
            <w:hideMark/>
          </w:tcPr>
          <w:p w14:paraId="6D5D9517" w14:textId="77777777" w:rsidR="007E0D30" w:rsidRPr="00230CF8" w:rsidRDefault="007E0D30" w:rsidP="00230CF8">
            <w:pPr>
              <w:jc w:val="center"/>
              <w:rPr>
                <w:color w:val="000000"/>
              </w:rPr>
            </w:pPr>
            <w:r w:rsidRPr="00230CF8">
              <w:rPr>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14:paraId="3A2D90C9" w14:textId="77777777" w:rsidR="007E0D30" w:rsidRPr="00230CF8" w:rsidRDefault="007E0D30" w:rsidP="00230CF8">
            <w:pPr>
              <w:jc w:val="center"/>
              <w:rPr>
                <w:color w:val="000000"/>
              </w:rPr>
            </w:pPr>
            <w:r w:rsidRPr="00230CF8">
              <w:rPr>
                <w:color w:val="000000"/>
              </w:rPr>
              <w:t>0</w:t>
            </w:r>
          </w:p>
        </w:tc>
      </w:tr>
      <w:tr w:rsidR="007E0D30" w:rsidRPr="00230CF8" w14:paraId="7EBACD77" w14:textId="77777777" w:rsidTr="007E0D30">
        <w:trPr>
          <w:trHeight w:val="330"/>
          <w:jc w:val="center"/>
        </w:trPr>
        <w:tc>
          <w:tcPr>
            <w:tcW w:w="1399" w:type="dxa"/>
            <w:tcBorders>
              <w:top w:val="nil"/>
              <w:left w:val="single" w:sz="4" w:space="0" w:color="auto"/>
              <w:bottom w:val="single" w:sz="4" w:space="0" w:color="auto"/>
              <w:right w:val="single" w:sz="4" w:space="0" w:color="auto"/>
            </w:tcBorders>
            <w:shd w:val="clear" w:color="auto" w:fill="auto"/>
            <w:noWrap/>
            <w:vAlign w:val="center"/>
            <w:hideMark/>
          </w:tcPr>
          <w:p w14:paraId="1C176CF1" w14:textId="77777777" w:rsidR="007E0D30" w:rsidRPr="00230CF8" w:rsidRDefault="007E0D30" w:rsidP="00230CF8">
            <w:pPr>
              <w:jc w:val="center"/>
              <w:rPr>
                <w:color w:val="000000"/>
              </w:rPr>
            </w:pPr>
            <w:r w:rsidRPr="00230CF8">
              <w:rPr>
                <w:color w:val="000000"/>
              </w:rPr>
              <w:t>ХФ</w:t>
            </w:r>
          </w:p>
        </w:tc>
        <w:tc>
          <w:tcPr>
            <w:tcW w:w="1706" w:type="dxa"/>
            <w:tcBorders>
              <w:top w:val="nil"/>
              <w:left w:val="nil"/>
              <w:bottom w:val="single" w:sz="4" w:space="0" w:color="auto"/>
              <w:right w:val="single" w:sz="4" w:space="0" w:color="auto"/>
            </w:tcBorders>
            <w:shd w:val="clear" w:color="auto" w:fill="auto"/>
            <w:noWrap/>
            <w:vAlign w:val="bottom"/>
            <w:hideMark/>
          </w:tcPr>
          <w:p w14:paraId="49BB11AC" w14:textId="77777777" w:rsidR="007E0D30" w:rsidRPr="00230CF8" w:rsidRDefault="007E0D30" w:rsidP="00230CF8">
            <w:pPr>
              <w:jc w:val="center"/>
              <w:rPr>
                <w:color w:val="000000"/>
              </w:rPr>
            </w:pPr>
            <w:r w:rsidRPr="00230CF8">
              <w:rPr>
                <w:color w:val="000000"/>
              </w:rPr>
              <w:t>24</w:t>
            </w:r>
          </w:p>
        </w:tc>
        <w:tc>
          <w:tcPr>
            <w:tcW w:w="1609" w:type="dxa"/>
            <w:tcBorders>
              <w:top w:val="nil"/>
              <w:left w:val="nil"/>
              <w:bottom w:val="single" w:sz="4" w:space="0" w:color="auto"/>
              <w:right w:val="single" w:sz="4" w:space="0" w:color="auto"/>
            </w:tcBorders>
            <w:shd w:val="clear" w:color="auto" w:fill="auto"/>
            <w:noWrap/>
            <w:vAlign w:val="bottom"/>
            <w:hideMark/>
          </w:tcPr>
          <w:p w14:paraId="28A1DAB3" w14:textId="77777777" w:rsidR="007E0D30" w:rsidRPr="00230CF8" w:rsidRDefault="007E0D30" w:rsidP="00230CF8">
            <w:pPr>
              <w:jc w:val="center"/>
              <w:rPr>
                <w:color w:val="000000"/>
              </w:rPr>
            </w:pPr>
            <w:r w:rsidRPr="00230CF8">
              <w:rPr>
                <w:color w:val="000000"/>
              </w:rPr>
              <w:t>1</w:t>
            </w:r>
          </w:p>
        </w:tc>
        <w:tc>
          <w:tcPr>
            <w:tcW w:w="1706" w:type="dxa"/>
            <w:tcBorders>
              <w:top w:val="nil"/>
              <w:left w:val="nil"/>
              <w:bottom w:val="single" w:sz="4" w:space="0" w:color="auto"/>
              <w:right w:val="single" w:sz="4" w:space="0" w:color="auto"/>
            </w:tcBorders>
            <w:shd w:val="clear" w:color="auto" w:fill="auto"/>
            <w:noWrap/>
            <w:vAlign w:val="bottom"/>
            <w:hideMark/>
          </w:tcPr>
          <w:p w14:paraId="644FD3B3" w14:textId="77777777" w:rsidR="007E0D30" w:rsidRPr="00230CF8" w:rsidRDefault="007E0D30" w:rsidP="00230CF8">
            <w:pPr>
              <w:jc w:val="center"/>
              <w:rPr>
                <w:color w:val="000000"/>
              </w:rPr>
            </w:pPr>
            <w:r w:rsidRPr="00230CF8">
              <w:rPr>
                <w:color w:val="000000"/>
              </w:rPr>
              <w:t>0</w:t>
            </w:r>
          </w:p>
        </w:tc>
        <w:tc>
          <w:tcPr>
            <w:tcW w:w="1599" w:type="dxa"/>
            <w:tcBorders>
              <w:top w:val="nil"/>
              <w:left w:val="nil"/>
              <w:bottom w:val="single" w:sz="4" w:space="0" w:color="auto"/>
              <w:right w:val="single" w:sz="4" w:space="0" w:color="auto"/>
            </w:tcBorders>
            <w:shd w:val="clear" w:color="auto" w:fill="auto"/>
            <w:noWrap/>
            <w:vAlign w:val="bottom"/>
            <w:hideMark/>
          </w:tcPr>
          <w:p w14:paraId="65796F96" w14:textId="77777777" w:rsidR="007E0D30" w:rsidRPr="00230CF8" w:rsidRDefault="007E0D30" w:rsidP="00230CF8">
            <w:pPr>
              <w:jc w:val="center"/>
              <w:rPr>
                <w:color w:val="000000"/>
              </w:rPr>
            </w:pPr>
            <w:r w:rsidRPr="00230CF8">
              <w:rPr>
                <w:color w:val="000000"/>
              </w:rPr>
              <w:t>0</w:t>
            </w:r>
          </w:p>
        </w:tc>
      </w:tr>
      <w:tr w:rsidR="007E0D30" w:rsidRPr="00230CF8" w14:paraId="1E0E5589" w14:textId="77777777" w:rsidTr="007E0D30">
        <w:trPr>
          <w:trHeight w:val="330"/>
          <w:jc w:val="center"/>
        </w:trPr>
        <w:tc>
          <w:tcPr>
            <w:tcW w:w="1399" w:type="dxa"/>
            <w:tcBorders>
              <w:top w:val="nil"/>
              <w:left w:val="single" w:sz="4" w:space="0" w:color="auto"/>
              <w:bottom w:val="single" w:sz="4" w:space="0" w:color="auto"/>
              <w:right w:val="single" w:sz="4" w:space="0" w:color="auto"/>
            </w:tcBorders>
            <w:shd w:val="clear" w:color="auto" w:fill="auto"/>
            <w:noWrap/>
            <w:vAlign w:val="center"/>
            <w:hideMark/>
          </w:tcPr>
          <w:p w14:paraId="5F6957B9" w14:textId="77777777" w:rsidR="007E0D30" w:rsidRPr="00230CF8" w:rsidRDefault="007E0D30" w:rsidP="00230CF8">
            <w:pPr>
              <w:jc w:val="center"/>
              <w:rPr>
                <w:color w:val="000000"/>
              </w:rPr>
            </w:pPr>
            <w:r w:rsidRPr="00230CF8">
              <w:rPr>
                <w:color w:val="000000"/>
              </w:rPr>
              <w:t>БФ</w:t>
            </w:r>
          </w:p>
        </w:tc>
        <w:tc>
          <w:tcPr>
            <w:tcW w:w="1706" w:type="dxa"/>
            <w:tcBorders>
              <w:top w:val="nil"/>
              <w:left w:val="nil"/>
              <w:bottom w:val="single" w:sz="4" w:space="0" w:color="auto"/>
              <w:right w:val="single" w:sz="4" w:space="0" w:color="auto"/>
            </w:tcBorders>
            <w:shd w:val="clear" w:color="auto" w:fill="auto"/>
            <w:noWrap/>
            <w:vAlign w:val="bottom"/>
            <w:hideMark/>
          </w:tcPr>
          <w:p w14:paraId="67573A08" w14:textId="77777777" w:rsidR="007E0D30" w:rsidRPr="00230CF8" w:rsidRDefault="007E0D30" w:rsidP="00230CF8">
            <w:pPr>
              <w:jc w:val="center"/>
              <w:rPr>
                <w:color w:val="000000"/>
              </w:rPr>
            </w:pPr>
            <w:r w:rsidRPr="00230CF8">
              <w:rPr>
                <w:color w:val="000000"/>
              </w:rPr>
              <w:t>3</w:t>
            </w:r>
          </w:p>
        </w:tc>
        <w:tc>
          <w:tcPr>
            <w:tcW w:w="1609" w:type="dxa"/>
            <w:tcBorders>
              <w:top w:val="nil"/>
              <w:left w:val="nil"/>
              <w:bottom w:val="single" w:sz="4" w:space="0" w:color="auto"/>
              <w:right w:val="single" w:sz="4" w:space="0" w:color="auto"/>
            </w:tcBorders>
            <w:shd w:val="clear" w:color="auto" w:fill="auto"/>
            <w:noWrap/>
            <w:vAlign w:val="bottom"/>
            <w:hideMark/>
          </w:tcPr>
          <w:p w14:paraId="185A3F58" w14:textId="77777777" w:rsidR="007E0D30" w:rsidRPr="00230CF8" w:rsidRDefault="007E0D30" w:rsidP="00230CF8">
            <w:pPr>
              <w:jc w:val="center"/>
              <w:rPr>
                <w:color w:val="000000"/>
              </w:rPr>
            </w:pPr>
            <w:r w:rsidRPr="00230CF8">
              <w:rPr>
                <w:color w:val="000000"/>
              </w:rPr>
              <w:t>0</w:t>
            </w:r>
          </w:p>
        </w:tc>
        <w:tc>
          <w:tcPr>
            <w:tcW w:w="1706" w:type="dxa"/>
            <w:tcBorders>
              <w:top w:val="nil"/>
              <w:left w:val="nil"/>
              <w:bottom w:val="single" w:sz="4" w:space="0" w:color="auto"/>
              <w:right w:val="single" w:sz="4" w:space="0" w:color="auto"/>
            </w:tcBorders>
            <w:shd w:val="clear" w:color="auto" w:fill="auto"/>
            <w:noWrap/>
            <w:vAlign w:val="bottom"/>
            <w:hideMark/>
          </w:tcPr>
          <w:p w14:paraId="593CBECD" w14:textId="77777777" w:rsidR="007E0D30" w:rsidRPr="00230CF8" w:rsidRDefault="007E0D30" w:rsidP="00230CF8">
            <w:pPr>
              <w:jc w:val="center"/>
              <w:rPr>
                <w:color w:val="000000"/>
              </w:rPr>
            </w:pPr>
            <w:r w:rsidRPr="00230CF8">
              <w:rPr>
                <w:color w:val="000000"/>
              </w:rPr>
              <w:t>0</w:t>
            </w:r>
          </w:p>
        </w:tc>
        <w:tc>
          <w:tcPr>
            <w:tcW w:w="1599" w:type="dxa"/>
            <w:tcBorders>
              <w:top w:val="nil"/>
              <w:left w:val="nil"/>
              <w:bottom w:val="single" w:sz="4" w:space="0" w:color="auto"/>
              <w:right w:val="single" w:sz="4" w:space="0" w:color="auto"/>
            </w:tcBorders>
            <w:shd w:val="clear" w:color="auto" w:fill="auto"/>
            <w:noWrap/>
            <w:vAlign w:val="bottom"/>
            <w:hideMark/>
          </w:tcPr>
          <w:p w14:paraId="0A70A248" w14:textId="77777777" w:rsidR="007E0D30" w:rsidRPr="00230CF8" w:rsidRDefault="007E0D30" w:rsidP="00230CF8">
            <w:pPr>
              <w:jc w:val="center"/>
              <w:rPr>
                <w:color w:val="000000"/>
              </w:rPr>
            </w:pPr>
            <w:r w:rsidRPr="00230CF8">
              <w:rPr>
                <w:color w:val="000000"/>
              </w:rPr>
              <w:t>1</w:t>
            </w:r>
          </w:p>
        </w:tc>
      </w:tr>
      <w:tr w:rsidR="007E0D30" w:rsidRPr="00230CF8" w14:paraId="6EC4AB09" w14:textId="77777777" w:rsidTr="007E0D30">
        <w:trPr>
          <w:trHeight w:val="330"/>
          <w:jc w:val="center"/>
        </w:trPr>
        <w:tc>
          <w:tcPr>
            <w:tcW w:w="1399" w:type="dxa"/>
            <w:tcBorders>
              <w:top w:val="nil"/>
              <w:left w:val="single" w:sz="4" w:space="0" w:color="auto"/>
              <w:bottom w:val="single" w:sz="4" w:space="0" w:color="auto"/>
              <w:right w:val="single" w:sz="4" w:space="0" w:color="auto"/>
            </w:tcBorders>
            <w:shd w:val="clear" w:color="auto" w:fill="auto"/>
            <w:noWrap/>
            <w:vAlign w:val="center"/>
            <w:hideMark/>
          </w:tcPr>
          <w:p w14:paraId="26F43725" w14:textId="77777777" w:rsidR="007E0D30" w:rsidRPr="00230CF8" w:rsidRDefault="007E0D30" w:rsidP="00230CF8">
            <w:pPr>
              <w:jc w:val="center"/>
              <w:rPr>
                <w:color w:val="000000"/>
              </w:rPr>
            </w:pPr>
            <w:r w:rsidRPr="00230CF8">
              <w:rPr>
                <w:color w:val="000000"/>
              </w:rPr>
              <w:t>ГФ</w:t>
            </w:r>
          </w:p>
        </w:tc>
        <w:tc>
          <w:tcPr>
            <w:tcW w:w="1706" w:type="dxa"/>
            <w:tcBorders>
              <w:top w:val="nil"/>
              <w:left w:val="nil"/>
              <w:bottom w:val="single" w:sz="4" w:space="0" w:color="auto"/>
              <w:right w:val="single" w:sz="4" w:space="0" w:color="auto"/>
            </w:tcBorders>
            <w:shd w:val="clear" w:color="auto" w:fill="auto"/>
            <w:noWrap/>
            <w:vAlign w:val="bottom"/>
            <w:hideMark/>
          </w:tcPr>
          <w:p w14:paraId="01F46022" w14:textId="77777777" w:rsidR="007E0D30" w:rsidRPr="00230CF8" w:rsidRDefault="007E0D30" w:rsidP="00230CF8">
            <w:pPr>
              <w:jc w:val="center"/>
              <w:rPr>
                <w:color w:val="000000"/>
              </w:rPr>
            </w:pPr>
            <w:r w:rsidRPr="00230CF8">
              <w:rPr>
                <w:color w:val="000000"/>
              </w:rPr>
              <w:t>18</w:t>
            </w:r>
          </w:p>
        </w:tc>
        <w:tc>
          <w:tcPr>
            <w:tcW w:w="1609" w:type="dxa"/>
            <w:tcBorders>
              <w:top w:val="nil"/>
              <w:left w:val="nil"/>
              <w:bottom w:val="single" w:sz="4" w:space="0" w:color="auto"/>
              <w:right w:val="single" w:sz="4" w:space="0" w:color="auto"/>
            </w:tcBorders>
            <w:shd w:val="clear" w:color="auto" w:fill="auto"/>
            <w:noWrap/>
            <w:vAlign w:val="bottom"/>
            <w:hideMark/>
          </w:tcPr>
          <w:p w14:paraId="1718BC17" w14:textId="77777777" w:rsidR="007E0D30" w:rsidRPr="00230CF8" w:rsidRDefault="007E0D30" w:rsidP="00230CF8">
            <w:pPr>
              <w:jc w:val="center"/>
              <w:rPr>
                <w:color w:val="000000"/>
              </w:rPr>
            </w:pPr>
            <w:r w:rsidRPr="00230CF8">
              <w:rPr>
                <w:color w:val="000000"/>
              </w:rPr>
              <w:t>0</w:t>
            </w:r>
          </w:p>
        </w:tc>
        <w:tc>
          <w:tcPr>
            <w:tcW w:w="1706" w:type="dxa"/>
            <w:tcBorders>
              <w:top w:val="nil"/>
              <w:left w:val="nil"/>
              <w:bottom w:val="single" w:sz="4" w:space="0" w:color="auto"/>
              <w:right w:val="single" w:sz="4" w:space="0" w:color="auto"/>
            </w:tcBorders>
            <w:shd w:val="clear" w:color="auto" w:fill="auto"/>
            <w:noWrap/>
            <w:vAlign w:val="bottom"/>
            <w:hideMark/>
          </w:tcPr>
          <w:p w14:paraId="2AF479A1" w14:textId="77777777" w:rsidR="007E0D30" w:rsidRPr="00230CF8" w:rsidRDefault="007E0D30" w:rsidP="00230CF8">
            <w:pPr>
              <w:jc w:val="center"/>
              <w:rPr>
                <w:color w:val="000000"/>
              </w:rPr>
            </w:pPr>
            <w:r w:rsidRPr="00230CF8">
              <w:rPr>
                <w:color w:val="000000"/>
              </w:rPr>
              <w:t>1</w:t>
            </w:r>
          </w:p>
        </w:tc>
        <w:tc>
          <w:tcPr>
            <w:tcW w:w="1599" w:type="dxa"/>
            <w:tcBorders>
              <w:top w:val="nil"/>
              <w:left w:val="nil"/>
              <w:bottom w:val="single" w:sz="4" w:space="0" w:color="auto"/>
              <w:right w:val="single" w:sz="4" w:space="0" w:color="auto"/>
            </w:tcBorders>
            <w:shd w:val="clear" w:color="auto" w:fill="auto"/>
            <w:noWrap/>
            <w:vAlign w:val="bottom"/>
            <w:hideMark/>
          </w:tcPr>
          <w:p w14:paraId="7FEAD39A" w14:textId="77777777" w:rsidR="007E0D30" w:rsidRPr="00230CF8" w:rsidRDefault="007E0D30" w:rsidP="00230CF8">
            <w:pPr>
              <w:jc w:val="center"/>
              <w:rPr>
                <w:color w:val="000000"/>
              </w:rPr>
            </w:pPr>
            <w:r w:rsidRPr="00230CF8">
              <w:rPr>
                <w:color w:val="000000"/>
              </w:rPr>
              <w:t>0</w:t>
            </w:r>
          </w:p>
        </w:tc>
      </w:tr>
      <w:tr w:rsidR="007E0D30" w:rsidRPr="00230CF8" w14:paraId="000C84FE" w14:textId="77777777" w:rsidTr="007E0D30">
        <w:trPr>
          <w:trHeight w:val="330"/>
          <w:jc w:val="center"/>
        </w:trPr>
        <w:tc>
          <w:tcPr>
            <w:tcW w:w="1399" w:type="dxa"/>
            <w:tcBorders>
              <w:top w:val="nil"/>
              <w:left w:val="single" w:sz="4" w:space="0" w:color="auto"/>
              <w:bottom w:val="single" w:sz="4" w:space="0" w:color="auto"/>
              <w:right w:val="single" w:sz="4" w:space="0" w:color="auto"/>
            </w:tcBorders>
            <w:shd w:val="clear" w:color="auto" w:fill="auto"/>
            <w:noWrap/>
            <w:vAlign w:val="center"/>
            <w:hideMark/>
          </w:tcPr>
          <w:p w14:paraId="09E26E49" w14:textId="77777777" w:rsidR="007E0D30" w:rsidRPr="00230CF8" w:rsidRDefault="007E0D30" w:rsidP="00230CF8">
            <w:pPr>
              <w:jc w:val="center"/>
              <w:rPr>
                <w:color w:val="000000"/>
              </w:rPr>
            </w:pPr>
            <w:r w:rsidRPr="00230CF8">
              <w:rPr>
                <w:color w:val="000000"/>
              </w:rPr>
              <w:t>ФС</w:t>
            </w:r>
          </w:p>
        </w:tc>
        <w:tc>
          <w:tcPr>
            <w:tcW w:w="1706" w:type="dxa"/>
            <w:tcBorders>
              <w:top w:val="nil"/>
              <w:left w:val="nil"/>
              <w:bottom w:val="single" w:sz="4" w:space="0" w:color="auto"/>
              <w:right w:val="single" w:sz="4" w:space="0" w:color="auto"/>
            </w:tcBorders>
            <w:shd w:val="clear" w:color="auto" w:fill="auto"/>
            <w:noWrap/>
            <w:vAlign w:val="bottom"/>
            <w:hideMark/>
          </w:tcPr>
          <w:p w14:paraId="4EAD9D4B" w14:textId="77777777" w:rsidR="007E0D30" w:rsidRPr="00230CF8" w:rsidRDefault="007E0D30" w:rsidP="00230CF8">
            <w:pPr>
              <w:jc w:val="center"/>
              <w:rPr>
                <w:color w:val="000000"/>
              </w:rPr>
            </w:pPr>
            <w:r w:rsidRPr="00230CF8">
              <w:rPr>
                <w:color w:val="000000"/>
              </w:rPr>
              <w:t>14</w:t>
            </w:r>
          </w:p>
        </w:tc>
        <w:tc>
          <w:tcPr>
            <w:tcW w:w="1609" w:type="dxa"/>
            <w:tcBorders>
              <w:top w:val="nil"/>
              <w:left w:val="nil"/>
              <w:bottom w:val="single" w:sz="4" w:space="0" w:color="auto"/>
              <w:right w:val="single" w:sz="4" w:space="0" w:color="auto"/>
            </w:tcBorders>
            <w:shd w:val="clear" w:color="auto" w:fill="auto"/>
            <w:noWrap/>
            <w:vAlign w:val="bottom"/>
            <w:hideMark/>
          </w:tcPr>
          <w:p w14:paraId="7578179E" w14:textId="77777777" w:rsidR="007E0D30" w:rsidRPr="00230CF8" w:rsidRDefault="007E0D30" w:rsidP="00230CF8">
            <w:pPr>
              <w:jc w:val="center"/>
              <w:rPr>
                <w:color w:val="000000"/>
              </w:rPr>
            </w:pPr>
            <w:r w:rsidRPr="00230CF8">
              <w:rPr>
                <w:color w:val="000000"/>
              </w:rPr>
              <w:t>3</w:t>
            </w:r>
          </w:p>
        </w:tc>
        <w:tc>
          <w:tcPr>
            <w:tcW w:w="1706" w:type="dxa"/>
            <w:tcBorders>
              <w:top w:val="nil"/>
              <w:left w:val="nil"/>
              <w:bottom w:val="single" w:sz="4" w:space="0" w:color="auto"/>
              <w:right w:val="single" w:sz="4" w:space="0" w:color="auto"/>
            </w:tcBorders>
            <w:shd w:val="clear" w:color="auto" w:fill="auto"/>
            <w:noWrap/>
            <w:vAlign w:val="bottom"/>
            <w:hideMark/>
          </w:tcPr>
          <w:p w14:paraId="1B2EEC48" w14:textId="77777777" w:rsidR="007E0D30" w:rsidRPr="00230CF8" w:rsidRDefault="007E0D30" w:rsidP="00230CF8">
            <w:pPr>
              <w:jc w:val="center"/>
              <w:rPr>
                <w:color w:val="000000"/>
              </w:rPr>
            </w:pPr>
            <w:r w:rsidRPr="00230CF8">
              <w:rPr>
                <w:color w:val="000000"/>
              </w:rPr>
              <w:t>0</w:t>
            </w:r>
          </w:p>
        </w:tc>
        <w:tc>
          <w:tcPr>
            <w:tcW w:w="1599" w:type="dxa"/>
            <w:tcBorders>
              <w:top w:val="nil"/>
              <w:left w:val="nil"/>
              <w:bottom w:val="single" w:sz="4" w:space="0" w:color="auto"/>
              <w:right w:val="single" w:sz="4" w:space="0" w:color="auto"/>
            </w:tcBorders>
            <w:shd w:val="clear" w:color="auto" w:fill="auto"/>
            <w:noWrap/>
            <w:vAlign w:val="bottom"/>
            <w:hideMark/>
          </w:tcPr>
          <w:p w14:paraId="722B3E93" w14:textId="77777777" w:rsidR="007E0D30" w:rsidRPr="00230CF8" w:rsidRDefault="007E0D30" w:rsidP="00230CF8">
            <w:pPr>
              <w:jc w:val="center"/>
              <w:rPr>
                <w:color w:val="000000"/>
              </w:rPr>
            </w:pPr>
            <w:r w:rsidRPr="00230CF8">
              <w:rPr>
                <w:color w:val="000000"/>
              </w:rPr>
              <w:t>0</w:t>
            </w:r>
          </w:p>
        </w:tc>
      </w:tr>
      <w:tr w:rsidR="007E0D30" w:rsidRPr="00230CF8" w14:paraId="0A291FEF" w14:textId="77777777" w:rsidTr="007E0D30">
        <w:trPr>
          <w:trHeight w:val="330"/>
          <w:jc w:val="center"/>
        </w:trPr>
        <w:tc>
          <w:tcPr>
            <w:tcW w:w="1399" w:type="dxa"/>
            <w:tcBorders>
              <w:top w:val="nil"/>
              <w:left w:val="single" w:sz="4" w:space="0" w:color="auto"/>
              <w:bottom w:val="single" w:sz="4" w:space="0" w:color="auto"/>
              <w:right w:val="single" w:sz="4" w:space="0" w:color="auto"/>
            </w:tcBorders>
            <w:shd w:val="clear" w:color="auto" w:fill="auto"/>
            <w:noWrap/>
            <w:vAlign w:val="center"/>
            <w:hideMark/>
          </w:tcPr>
          <w:p w14:paraId="7B56B3DA" w14:textId="77777777" w:rsidR="007E0D30" w:rsidRPr="00230CF8" w:rsidRDefault="007E0D30" w:rsidP="00230CF8">
            <w:pPr>
              <w:jc w:val="center"/>
              <w:rPr>
                <w:color w:val="000000"/>
              </w:rPr>
            </w:pPr>
            <w:r w:rsidRPr="00230CF8">
              <w:rPr>
                <w:color w:val="000000"/>
              </w:rPr>
              <w:t>ФМКФиП</w:t>
            </w:r>
          </w:p>
        </w:tc>
        <w:tc>
          <w:tcPr>
            <w:tcW w:w="1706" w:type="dxa"/>
            <w:tcBorders>
              <w:top w:val="nil"/>
              <w:left w:val="nil"/>
              <w:bottom w:val="single" w:sz="4" w:space="0" w:color="auto"/>
              <w:right w:val="single" w:sz="4" w:space="0" w:color="auto"/>
            </w:tcBorders>
            <w:shd w:val="clear" w:color="auto" w:fill="auto"/>
            <w:noWrap/>
            <w:vAlign w:val="bottom"/>
            <w:hideMark/>
          </w:tcPr>
          <w:p w14:paraId="483E9926" w14:textId="77777777" w:rsidR="007E0D30" w:rsidRPr="00230CF8" w:rsidRDefault="007E0D30" w:rsidP="00230CF8">
            <w:pPr>
              <w:jc w:val="center"/>
              <w:rPr>
                <w:color w:val="000000"/>
              </w:rPr>
            </w:pPr>
            <w:r w:rsidRPr="00230CF8">
              <w:rPr>
                <w:color w:val="000000"/>
              </w:rPr>
              <w:t>30</w:t>
            </w:r>
          </w:p>
        </w:tc>
        <w:tc>
          <w:tcPr>
            <w:tcW w:w="1609" w:type="dxa"/>
            <w:tcBorders>
              <w:top w:val="nil"/>
              <w:left w:val="nil"/>
              <w:bottom w:val="single" w:sz="4" w:space="0" w:color="auto"/>
              <w:right w:val="single" w:sz="4" w:space="0" w:color="auto"/>
            </w:tcBorders>
            <w:shd w:val="clear" w:color="auto" w:fill="auto"/>
            <w:noWrap/>
            <w:vAlign w:val="bottom"/>
            <w:hideMark/>
          </w:tcPr>
          <w:p w14:paraId="24861E19" w14:textId="77777777" w:rsidR="007E0D30" w:rsidRPr="00230CF8" w:rsidRDefault="007E0D30" w:rsidP="00230CF8">
            <w:pPr>
              <w:jc w:val="center"/>
              <w:rPr>
                <w:color w:val="000000"/>
              </w:rPr>
            </w:pPr>
            <w:r w:rsidRPr="00230CF8">
              <w:rPr>
                <w:color w:val="000000"/>
              </w:rPr>
              <w:t>2</w:t>
            </w:r>
          </w:p>
        </w:tc>
        <w:tc>
          <w:tcPr>
            <w:tcW w:w="1706" w:type="dxa"/>
            <w:tcBorders>
              <w:top w:val="nil"/>
              <w:left w:val="nil"/>
              <w:bottom w:val="single" w:sz="4" w:space="0" w:color="auto"/>
              <w:right w:val="single" w:sz="4" w:space="0" w:color="auto"/>
            </w:tcBorders>
            <w:shd w:val="clear" w:color="auto" w:fill="auto"/>
            <w:noWrap/>
            <w:vAlign w:val="bottom"/>
            <w:hideMark/>
          </w:tcPr>
          <w:p w14:paraId="483D7003" w14:textId="77777777" w:rsidR="007E0D30" w:rsidRPr="00230CF8" w:rsidRDefault="007E0D30" w:rsidP="00230CF8">
            <w:pPr>
              <w:jc w:val="center"/>
              <w:rPr>
                <w:color w:val="000000"/>
              </w:rPr>
            </w:pPr>
            <w:r w:rsidRPr="00230CF8">
              <w:rPr>
                <w:color w:val="000000"/>
              </w:rPr>
              <w:t>22</w:t>
            </w:r>
          </w:p>
        </w:tc>
        <w:tc>
          <w:tcPr>
            <w:tcW w:w="1599" w:type="dxa"/>
            <w:tcBorders>
              <w:top w:val="nil"/>
              <w:left w:val="nil"/>
              <w:bottom w:val="single" w:sz="4" w:space="0" w:color="auto"/>
              <w:right w:val="single" w:sz="4" w:space="0" w:color="auto"/>
            </w:tcBorders>
            <w:shd w:val="clear" w:color="auto" w:fill="auto"/>
            <w:noWrap/>
            <w:vAlign w:val="bottom"/>
            <w:hideMark/>
          </w:tcPr>
          <w:p w14:paraId="77FEEF24" w14:textId="77777777" w:rsidR="007E0D30" w:rsidRPr="00230CF8" w:rsidRDefault="007E0D30" w:rsidP="00230CF8">
            <w:pPr>
              <w:jc w:val="center"/>
              <w:rPr>
                <w:color w:val="000000"/>
              </w:rPr>
            </w:pPr>
            <w:r w:rsidRPr="00230CF8">
              <w:rPr>
                <w:color w:val="000000"/>
              </w:rPr>
              <w:t>1</w:t>
            </w:r>
          </w:p>
        </w:tc>
      </w:tr>
      <w:tr w:rsidR="007E0D30" w:rsidRPr="00230CF8" w14:paraId="14709AE5" w14:textId="77777777" w:rsidTr="007E0D30">
        <w:trPr>
          <w:trHeight w:val="330"/>
          <w:jc w:val="center"/>
        </w:trPr>
        <w:tc>
          <w:tcPr>
            <w:tcW w:w="1399" w:type="dxa"/>
            <w:tcBorders>
              <w:top w:val="nil"/>
              <w:left w:val="single" w:sz="4" w:space="0" w:color="auto"/>
              <w:bottom w:val="single" w:sz="4" w:space="0" w:color="auto"/>
              <w:right w:val="single" w:sz="4" w:space="0" w:color="auto"/>
            </w:tcBorders>
            <w:shd w:val="clear" w:color="auto" w:fill="auto"/>
            <w:noWrap/>
            <w:vAlign w:val="center"/>
            <w:hideMark/>
          </w:tcPr>
          <w:p w14:paraId="66BABE02" w14:textId="77777777" w:rsidR="007E0D30" w:rsidRPr="00230CF8" w:rsidRDefault="007E0D30" w:rsidP="00230CF8">
            <w:pPr>
              <w:jc w:val="center"/>
              <w:rPr>
                <w:color w:val="000000"/>
              </w:rPr>
            </w:pPr>
            <w:r w:rsidRPr="00230CF8">
              <w:rPr>
                <w:color w:val="000000"/>
              </w:rPr>
              <w:t>ФИиД</w:t>
            </w:r>
          </w:p>
        </w:tc>
        <w:tc>
          <w:tcPr>
            <w:tcW w:w="1706" w:type="dxa"/>
            <w:tcBorders>
              <w:top w:val="nil"/>
              <w:left w:val="nil"/>
              <w:bottom w:val="single" w:sz="4" w:space="0" w:color="auto"/>
              <w:right w:val="single" w:sz="4" w:space="0" w:color="auto"/>
            </w:tcBorders>
            <w:shd w:val="clear" w:color="auto" w:fill="auto"/>
            <w:noWrap/>
            <w:vAlign w:val="bottom"/>
            <w:hideMark/>
          </w:tcPr>
          <w:p w14:paraId="251836AF" w14:textId="77777777" w:rsidR="007E0D30" w:rsidRPr="00230CF8" w:rsidRDefault="007E0D30" w:rsidP="00230CF8">
            <w:pPr>
              <w:jc w:val="center"/>
              <w:rPr>
                <w:color w:val="000000"/>
              </w:rPr>
            </w:pPr>
            <w:r w:rsidRPr="00230CF8">
              <w:rPr>
                <w:color w:val="000000"/>
              </w:rPr>
              <w:t>0</w:t>
            </w:r>
          </w:p>
        </w:tc>
        <w:tc>
          <w:tcPr>
            <w:tcW w:w="1609" w:type="dxa"/>
            <w:tcBorders>
              <w:top w:val="nil"/>
              <w:left w:val="nil"/>
              <w:bottom w:val="single" w:sz="4" w:space="0" w:color="auto"/>
              <w:right w:val="single" w:sz="4" w:space="0" w:color="auto"/>
            </w:tcBorders>
            <w:shd w:val="clear" w:color="auto" w:fill="auto"/>
            <w:noWrap/>
            <w:vAlign w:val="bottom"/>
            <w:hideMark/>
          </w:tcPr>
          <w:p w14:paraId="2CF696E4" w14:textId="77777777" w:rsidR="007E0D30" w:rsidRPr="00230CF8" w:rsidRDefault="007E0D30" w:rsidP="00230CF8">
            <w:pPr>
              <w:jc w:val="center"/>
              <w:rPr>
                <w:color w:val="000000"/>
              </w:rPr>
            </w:pPr>
            <w:r w:rsidRPr="00230CF8">
              <w:rPr>
                <w:color w:val="000000"/>
              </w:rPr>
              <w:t>0</w:t>
            </w:r>
          </w:p>
        </w:tc>
        <w:tc>
          <w:tcPr>
            <w:tcW w:w="1706" w:type="dxa"/>
            <w:tcBorders>
              <w:top w:val="nil"/>
              <w:left w:val="nil"/>
              <w:bottom w:val="single" w:sz="4" w:space="0" w:color="auto"/>
              <w:right w:val="single" w:sz="4" w:space="0" w:color="auto"/>
            </w:tcBorders>
            <w:shd w:val="clear" w:color="auto" w:fill="auto"/>
            <w:noWrap/>
            <w:vAlign w:val="bottom"/>
            <w:hideMark/>
          </w:tcPr>
          <w:p w14:paraId="0B076EF7" w14:textId="77777777" w:rsidR="007E0D30" w:rsidRPr="00230CF8" w:rsidRDefault="007E0D30" w:rsidP="00230CF8">
            <w:pPr>
              <w:jc w:val="center"/>
              <w:rPr>
                <w:color w:val="000000"/>
              </w:rPr>
            </w:pPr>
            <w:r w:rsidRPr="00230CF8">
              <w:rPr>
                <w:color w:val="000000"/>
              </w:rPr>
              <w:t>0</w:t>
            </w:r>
          </w:p>
        </w:tc>
        <w:tc>
          <w:tcPr>
            <w:tcW w:w="1599" w:type="dxa"/>
            <w:tcBorders>
              <w:top w:val="nil"/>
              <w:left w:val="nil"/>
              <w:bottom w:val="single" w:sz="4" w:space="0" w:color="auto"/>
              <w:right w:val="single" w:sz="4" w:space="0" w:color="auto"/>
            </w:tcBorders>
            <w:shd w:val="clear" w:color="auto" w:fill="auto"/>
            <w:noWrap/>
            <w:vAlign w:val="bottom"/>
            <w:hideMark/>
          </w:tcPr>
          <w:p w14:paraId="3738ADCE" w14:textId="77777777" w:rsidR="007E0D30" w:rsidRPr="00230CF8" w:rsidRDefault="007E0D30" w:rsidP="00230CF8">
            <w:pPr>
              <w:jc w:val="center"/>
              <w:rPr>
                <w:color w:val="000000"/>
              </w:rPr>
            </w:pPr>
            <w:r w:rsidRPr="00230CF8">
              <w:rPr>
                <w:color w:val="000000"/>
              </w:rPr>
              <w:t>0</w:t>
            </w:r>
          </w:p>
        </w:tc>
      </w:tr>
      <w:tr w:rsidR="007E0D30" w:rsidRPr="00230CF8" w14:paraId="4F0CE4E1" w14:textId="77777777" w:rsidTr="007E0D30">
        <w:trPr>
          <w:trHeight w:val="330"/>
          <w:jc w:val="center"/>
        </w:trPr>
        <w:tc>
          <w:tcPr>
            <w:tcW w:w="1399" w:type="dxa"/>
            <w:tcBorders>
              <w:top w:val="nil"/>
              <w:left w:val="single" w:sz="4" w:space="0" w:color="auto"/>
              <w:bottom w:val="single" w:sz="4" w:space="0" w:color="auto"/>
              <w:right w:val="single" w:sz="4" w:space="0" w:color="auto"/>
            </w:tcBorders>
            <w:shd w:val="clear" w:color="auto" w:fill="auto"/>
            <w:noWrap/>
            <w:vAlign w:val="center"/>
            <w:hideMark/>
          </w:tcPr>
          <w:p w14:paraId="3EF2FB9D" w14:textId="77777777" w:rsidR="007E0D30" w:rsidRPr="00230CF8" w:rsidRDefault="007E0D30" w:rsidP="00230CF8">
            <w:pPr>
              <w:jc w:val="center"/>
              <w:rPr>
                <w:color w:val="000000"/>
              </w:rPr>
            </w:pPr>
            <w:r w:rsidRPr="00230CF8">
              <w:rPr>
                <w:color w:val="000000"/>
              </w:rPr>
              <w:t>ФПП</w:t>
            </w:r>
          </w:p>
        </w:tc>
        <w:tc>
          <w:tcPr>
            <w:tcW w:w="1706" w:type="dxa"/>
            <w:tcBorders>
              <w:top w:val="nil"/>
              <w:left w:val="nil"/>
              <w:bottom w:val="single" w:sz="4" w:space="0" w:color="auto"/>
              <w:right w:val="single" w:sz="4" w:space="0" w:color="auto"/>
            </w:tcBorders>
            <w:shd w:val="clear" w:color="auto" w:fill="auto"/>
            <w:noWrap/>
            <w:vAlign w:val="bottom"/>
            <w:hideMark/>
          </w:tcPr>
          <w:p w14:paraId="0AAB8743" w14:textId="77777777" w:rsidR="007E0D30" w:rsidRPr="00230CF8" w:rsidRDefault="007E0D30" w:rsidP="00230CF8">
            <w:pPr>
              <w:jc w:val="center"/>
              <w:rPr>
                <w:color w:val="000000"/>
              </w:rPr>
            </w:pPr>
            <w:r w:rsidRPr="00230CF8">
              <w:rPr>
                <w:color w:val="000000"/>
              </w:rPr>
              <w:t>5</w:t>
            </w:r>
          </w:p>
        </w:tc>
        <w:tc>
          <w:tcPr>
            <w:tcW w:w="1609" w:type="dxa"/>
            <w:tcBorders>
              <w:top w:val="nil"/>
              <w:left w:val="nil"/>
              <w:bottom w:val="single" w:sz="4" w:space="0" w:color="auto"/>
              <w:right w:val="single" w:sz="4" w:space="0" w:color="auto"/>
            </w:tcBorders>
            <w:shd w:val="clear" w:color="auto" w:fill="auto"/>
            <w:noWrap/>
            <w:vAlign w:val="bottom"/>
            <w:hideMark/>
          </w:tcPr>
          <w:p w14:paraId="7170C4EB" w14:textId="77777777" w:rsidR="007E0D30" w:rsidRPr="00230CF8" w:rsidRDefault="007E0D30" w:rsidP="00230CF8">
            <w:pPr>
              <w:jc w:val="center"/>
              <w:rPr>
                <w:color w:val="000000"/>
              </w:rPr>
            </w:pPr>
            <w:r w:rsidRPr="00230CF8">
              <w:rPr>
                <w:color w:val="000000"/>
              </w:rPr>
              <w:t>1</w:t>
            </w:r>
          </w:p>
        </w:tc>
        <w:tc>
          <w:tcPr>
            <w:tcW w:w="1706" w:type="dxa"/>
            <w:tcBorders>
              <w:top w:val="nil"/>
              <w:left w:val="nil"/>
              <w:bottom w:val="single" w:sz="4" w:space="0" w:color="auto"/>
              <w:right w:val="single" w:sz="4" w:space="0" w:color="auto"/>
            </w:tcBorders>
            <w:shd w:val="clear" w:color="auto" w:fill="auto"/>
            <w:noWrap/>
            <w:vAlign w:val="bottom"/>
            <w:hideMark/>
          </w:tcPr>
          <w:p w14:paraId="0E3F5253" w14:textId="77777777" w:rsidR="007E0D30" w:rsidRPr="00230CF8" w:rsidRDefault="007E0D30" w:rsidP="00230CF8">
            <w:pPr>
              <w:jc w:val="center"/>
              <w:rPr>
                <w:color w:val="000000"/>
              </w:rPr>
            </w:pPr>
            <w:r w:rsidRPr="00230CF8">
              <w:rPr>
                <w:color w:val="000000"/>
              </w:rPr>
              <w:t>3</w:t>
            </w:r>
          </w:p>
        </w:tc>
        <w:tc>
          <w:tcPr>
            <w:tcW w:w="1599" w:type="dxa"/>
            <w:tcBorders>
              <w:top w:val="nil"/>
              <w:left w:val="nil"/>
              <w:bottom w:val="single" w:sz="4" w:space="0" w:color="auto"/>
              <w:right w:val="single" w:sz="4" w:space="0" w:color="auto"/>
            </w:tcBorders>
            <w:shd w:val="clear" w:color="auto" w:fill="auto"/>
            <w:noWrap/>
            <w:vAlign w:val="bottom"/>
            <w:hideMark/>
          </w:tcPr>
          <w:p w14:paraId="2E4603CF" w14:textId="77777777" w:rsidR="007E0D30" w:rsidRPr="00230CF8" w:rsidRDefault="007E0D30" w:rsidP="00230CF8">
            <w:pPr>
              <w:jc w:val="center"/>
              <w:rPr>
                <w:color w:val="000000"/>
              </w:rPr>
            </w:pPr>
            <w:r w:rsidRPr="00230CF8">
              <w:rPr>
                <w:color w:val="000000"/>
              </w:rPr>
              <w:t>0</w:t>
            </w:r>
          </w:p>
        </w:tc>
      </w:tr>
      <w:tr w:rsidR="007E0D30" w:rsidRPr="00230CF8" w14:paraId="1DA14BDB" w14:textId="77777777" w:rsidTr="007E0D30">
        <w:trPr>
          <w:trHeight w:val="330"/>
          <w:jc w:val="center"/>
        </w:trPr>
        <w:tc>
          <w:tcPr>
            <w:tcW w:w="1399" w:type="dxa"/>
            <w:tcBorders>
              <w:top w:val="nil"/>
              <w:left w:val="single" w:sz="4" w:space="0" w:color="auto"/>
              <w:bottom w:val="single" w:sz="4" w:space="0" w:color="auto"/>
              <w:right w:val="single" w:sz="4" w:space="0" w:color="auto"/>
            </w:tcBorders>
            <w:shd w:val="clear" w:color="auto" w:fill="auto"/>
            <w:noWrap/>
            <w:vAlign w:val="center"/>
            <w:hideMark/>
          </w:tcPr>
          <w:p w14:paraId="3CB56CEC" w14:textId="77777777" w:rsidR="007E0D30" w:rsidRPr="00230CF8" w:rsidRDefault="007E0D30" w:rsidP="00230CF8">
            <w:pPr>
              <w:jc w:val="center"/>
              <w:rPr>
                <w:b/>
                <w:bCs/>
                <w:color w:val="000000"/>
              </w:rPr>
            </w:pPr>
            <w:r w:rsidRPr="00230CF8">
              <w:rPr>
                <w:b/>
                <w:bCs/>
                <w:color w:val="000000"/>
              </w:rPr>
              <w:t>по вузу</w:t>
            </w:r>
          </w:p>
        </w:tc>
        <w:tc>
          <w:tcPr>
            <w:tcW w:w="1706" w:type="dxa"/>
            <w:tcBorders>
              <w:top w:val="nil"/>
              <w:left w:val="nil"/>
              <w:bottom w:val="single" w:sz="4" w:space="0" w:color="auto"/>
              <w:right w:val="single" w:sz="4" w:space="0" w:color="auto"/>
            </w:tcBorders>
            <w:shd w:val="clear" w:color="auto" w:fill="auto"/>
            <w:noWrap/>
            <w:vAlign w:val="bottom"/>
            <w:hideMark/>
          </w:tcPr>
          <w:p w14:paraId="172063C4" w14:textId="77777777" w:rsidR="007E0D30" w:rsidRPr="00230CF8" w:rsidRDefault="007E0D30" w:rsidP="00230CF8">
            <w:pPr>
              <w:jc w:val="center"/>
              <w:rPr>
                <w:b/>
                <w:color w:val="000000"/>
              </w:rPr>
            </w:pPr>
            <w:r w:rsidRPr="00230CF8">
              <w:rPr>
                <w:b/>
                <w:color w:val="000000"/>
              </w:rPr>
              <w:t>251</w:t>
            </w:r>
          </w:p>
        </w:tc>
        <w:tc>
          <w:tcPr>
            <w:tcW w:w="1609" w:type="dxa"/>
            <w:tcBorders>
              <w:top w:val="nil"/>
              <w:left w:val="nil"/>
              <w:bottom w:val="single" w:sz="4" w:space="0" w:color="auto"/>
              <w:right w:val="single" w:sz="4" w:space="0" w:color="auto"/>
            </w:tcBorders>
            <w:shd w:val="clear" w:color="auto" w:fill="auto"/>
            <w:noWrap/>
            <w:vAlign w:val="bottom"/>
            <w:hideMark/>
          </w:tcPr>
          <w:p w14:paraId="50A01B5C" w14:textId="77777777" w:rsidR="007E0D30" w:rsidRPr="00230CF8" w:rsidRDefault="007E0D30" w:rsidP="00230CF8">
            <w:pPr>
              <w:jc w:val="center"/>
              <w:rPr>
                <w:b/>
                <w:color w:val="000000"/>
              </w:rPr>
            </w:pPr>
            <w:r w:rsidRPr="00230CF8">
              <w:rPr>
                <w:b/>
                <w:color w:val="000000"/>
              </w:rPr>
              <w:t>34</w:t>
            </w:r>
          </w:p>
        </w:tc>
        <w:tc>
          <w:tcPr>
            <w:tcW w:w="1706" w:type="dxa"/>
            <w:tcBorders>
              <w:top w:val="nil"/>
              <w:left w:val="nil"/>
              <w:bottom w:val="single" w:sz="4" w:space="0" w:color="auto"/>
              <w:right w:val="single" w:sz="4" w:space="0" w:color="auto"/>
            </w:tcBorders>
            <w:shd w:val="clear" w:color="auto" w:fill="auto"/>
            <w:noWrap/>
            <w:vAlign w:val="bottom"/>
            <w:hideMark/>
          </w:tcPr>
          <w:p w14:paraId="29468B5D" w14:textId="77777777" w:rsidR="007E0D30" w:rsidRPr="00230CF8" w:rsidRDefault="007E0D30" w:rsidP="00230CF8">
            <w:pPr>
              <w:jc w:val="center"/>
              <w:rPr>
                <w:b/>
                <w:color w:val="000000"/>
              </w:rPr>
            </w:pPr>
            <w:r w:rsidRPr="00230CF8">
              <w:rPr>
                <w:b/>
                <w:color w:val="000000"/>
              </w:rPr>
              <w:t>102 (40,6 %)</w:t>
            </w:r>
          </w:p>
        </w:tc>
        <w:tc>
          <w:tcPr>
            <w:tcW w:w="1599" w:type="dxa"/>
            <w:tcBorders>
              <w:top w:val="nil"/>
              <w:left w:val="nil"/>
              <w:bottom w:val="single" w:sz="4" w:space="0" w:color="auto"/>
              <w:right w:val="single" w:sz="4" w:space="0" w:color="auto"/>
            </w:tcBorders>
            <w:shd w:val="clear" w:color="auto" w:fill="auto"/>
            <w:noWrap/>
            <w:vAlign w:val="bottom"/>
            <w:hideMark/>
          </w:tcPr>
          <w:p w14:paraId="125D3AB1" w14:textId="77777777" w:rsidR="007E0D30" w:rsidRPr="00230CF8" w:rsidRDefault="007E0D30" w:rsidP="00230CF8">
            <w:pPr>
              <w:jc w:val="center"/>
              <w:rPr>
                <w:b/>
                <w:color w:val="000000"/>
              </w:rPr>
            </w:pPr>
            <w:r w:rsidRPr="00230CF8">
              <w:rPr>
                <w:b/>
                <w:color w:val="000000"/>
              </w:rPr>
              <w:t>11 (32,4 %)</w:t>
            </w:r>
          </w:p>
        </w:tc>
      </w:tr>
    </w:tbl>
    <w:p w14:paraId="4FE7C2D6" w14:textId="77777777" w:rsidR="007E0D30" w:rsidRPr="00230CF8" w:rsidRDefault="007E0D30" w:rsidP="00230CF8">
      <w:pPr>
        <w:ind w:firstLine="708"/>
        <w:jc w:val="both"/>
      </w:pPr>
    </w:p>
    <w:p w14:paraId="42089185" w14:textId="77777777" w:rsidR="00B44930" w:rsidRPr="00230CF8" w:rsidRDefault="00B44930" w:rsidP="00230CF8">
      <w:pPr>
        <w:ind w:firstLine="708"/>
        <w:jc w:val="right"/>
        <w:rPr>
          <w:b/>
        </w:rPr>
      </w:pPr>
      <w:r w:rsidRPr="00230CF8">
        <w:rPr>
          <w:b/>
          <w:lang w:val="ru-RU"/>
        </w:rPr>
        <w:t>Таблица 12</w:t>
      </w:r>
      <w:r w:rsidRPr="00230CF8">
        <w:rPr>
          <w:b/>
        </w:rPr>
        <w:t xml:space="preserve"> </w:t>
      </w:r>
    </w:p>
    <w:p w14:paraId="092A6104" w14:textId="5DC3644C" w:rsidR="007E0D30" w:rsidRPr="00230CF8" w:rsidRDefault="007E0D30" w:rsidP="00230CF8">
      <w:pPr>
        <w:ind w:firstLine="708"/>
        <w:jc w:val="center"/>
        <w:rPr>
          <w:b/>
          <w:lang w:val="ru-RU"/>
        </w:rPr>
      </w:pPr>
      <w:r w:rsidRPr="00230CF8">
        <w:rPr>
          <w:b/>
          <w:lang w:val="ru-RU"/>
        </w:rPr>
        <w:t>Итоги приема на программы СПО</w:t>
      </w:r>
    </w:p>
    <w:tbl>
      <w:tblPr>
        <w:tblStyle w:val="af8"/>
        <w:tblW w:w="0" w:type="auto"/>
        <w:jc w:val="center"/>
        <w:tblLook w:val="04A0" w:firstRow="1" w:lastRow="0" w:firstColumn="1" w:lastColumn="0" w:noHBand="0" w:noVBand="1"/>
      </w:tblPr>
      <w:tblGrid>
        <w:gridCol w:w="1173"/>
        <w:gridCol w:w="1248"/>
        <w:gridCol w:w="723"/>
        <w:gridCol w:w="576"/>
        <w:gridCol w:w="723"/>
        <w:gridCol w:w="576"/>
        <w:gridCol w:w="723"/>
        <w:gridCol w:w="554"/>
        <w:gridCol w:w="1412"/>
      </w:tblGrid>
      <w:tr w:rsidR="007E0D30" w:rsidRPr="00230CF8" w14:paraId="02E9AD95" w14:textId="77777777" w:rsidTr="007E0D30">
        <w:trPr>
          <w:jc w:val="center"/>
        </w:trPr>
        <w:tc>
          <w:tcPr>
            <w:tcW w:w="0" w:type="auto"/>
            <w:vMerge w:val="restart"/>
          </w:tcPr>
          <w:p w14:paraId="39D87EB1" w14:textId="77777777" w:rsidR="007E0D30" w:rsidRPr="00230CF8" w:rsidRDefault="007E0D30" w:rsidP="00230CF8">
            <w:pPr>
              <w:jc w:val="center"/>
            </w:pPr>
            <w:r w:rsidRPr="00230CF8">
              <w:t>Форма</w:t>
            </w:r>
          </w:p>
          <w:p w14:paraId="41811488" w14:textId="77777777" w:rsidR="007E0D30" w:rsidRPr="00230CF8" w:rsidRDefault="007E0D30" w:rsidP="00230CF8">
            <w:pPr>
              <w:jc w:val="center"/>
            </w:pPr>
            <w:r w:rsidRPr="00230CF8">
              <w:t>обучения</w:t>
            </w:r>
          </w:p>
        </w:tc>
        <w:tc>
          <w:tcPr>
            <w:tcW w:w="0" w:type="auto"/>
            <w:vMerge w:val="restart"/>
          </w:tcPr>
          <w:p w14:paraId="0FFD8325" w14:textId="77777777" w:rsidR="007E0D30" w:rsidRPr="00230CF8" w:rsidRDefault="007E0D30" w:rsidP="00230CF8">
            <w:pPr>
              <w:jc w:val="center"/>
            </w:pPr>
            <w:r w:rsidRPr="00230CF8">
              <w:t>Всего</w:t>
            </w:r>
          </w:p>
          <w:p w14:paraId="0B9CDED6" w14:textId="77777777" w:rsidR="007E0D30" w:rsidRPr="00230CF8" w:rsidRDefault="007E0D30" w:rsidP="00230CF8">
            <w:pPr>
              <w:jc w:val="center"/>
            </w:pPr>
            <w:r w:rsidRPr="00230CF8">
              <w:t>зачислено</w:t>
            </w:r>
          </w:p>
        </w:tc>
        <w:tc>
          <w:tcPr>
            <w:tcW w:w="0" w:type="auto"/>
            <w:gridSpan w:val="2"/>
          </w:tcPr>
          <w:p w14:paraId="1C1D7AA8" w14:textId="77777777" w:rsidR="007E0D30" w:rsidRPr="00230CF8" w:rsidRDefault="007E0D30" w:rsidP="00230CF8">
            <w:pPr>
              <w:jc w:val="center"/>
            </w:pPr>
            <w:r w:rsidRPr="00230CF8">
              <w:t xml:space="preserve">Колледж </w:t>
            </w:r>
          </w:p>
        </w:tc>
        <w:tc>
          <w:tcPr>
            <w:tcW w:w="0" w:type="auto"/>
            <w:gridSpan w:val="2"/>
          </w:tcPr>
          <w:p w14:paraId="31F73A60" w14:textId="77777777" w:rsidR="007E0D30" w:rsidRPr="00230CF8" w:rsidRDefault="007E0D30" w:rsidP="00230CF8">
            <w:pPr>
              <w:jc w:val="center"/>
            </w:pPr>
            <w:r w:rsidRPr="00230CF8">
              <w:t xml:space="preserve">Рубцовск </w:t>
            </w:r>
          </w:p>
        </w:tc>
        <w:tc>
          <w:tcPr>
            <w:tcW w:w="0" w:type="auto"/>
            <w:gridSpan w:val="2"/>
          </w:tcPr>
          <w:p w14:paraId="74874951" w14:textId="77777777" w:rsidR="007E0D30" w:rsidRPr="00230CF8" w:rsidRDefault="007E0D30" w:rsidP="00230CF8">
            <w:pPr>
              <w:jc w:val="center"/>
            </w:pPr>
            <w:r w:rsidRPr="00230CF8">
              <w:t>Бийск</w:t>
            </w:r>
          </w:p>
        </w:tc>
        <w:tc>
          <w:tcPr>
            <w:tcW w:w="0" w:type="auto"/>
          </w:tcPr>
          <w:p w14:paraId="05149D78" w14:textId="77777777" w:rsidR="007E0D30" w:rsidRPr="00230CF8" w:rsidRDefault="007E0D30" w:rsidP="00230CF8">
            <w:pPr>
              <w:jc w:val="center"/>
            </w:pPr>
            <w:r w:rsidRPr="00230CF8">
              <w:t xml:space="preserve">Белокуриха </w:t>
            </w:r>
          </w:p>
        </w:tc>
      </w:tr>
      <w:tr w:rsidR="007E0D30" w:rsidRPr="00230CF8" w14:paraId="12E6FCA5" w14:textId="77777777" w:rsidTr="007E0D30">
        <w:trPr>
          <w:jc w:val="center"/>
        </w:trPr>
        <w:tc>
          <w:tcPr>
            <w:tcW w:w="0" w:type="auto"/>
            <w:vMerge/>
          </w:tcPr>
          <w:p w14:paraId="59B4EE51" w14:textId="77777777" w:rsidR="007E0D30" w:rsidRPr="00230CF8" w:rsidRDefault="007E0D30" w:rsidP="00230CF8">
            <w:pPr>
              <w:jc w:val="center"/>
            </w:pPr>
          </w:p>
        </w:tc>
        <w:tc>
          <w:tcPr>
            <w:tcW w:w="0" w:type="auto"/>
            <w:vMerge/>
          </w:tcPr>
          <w:p w14:paraId="0D277452" w14:textId="77777777" w:rsidR="007E0D30" w:rsidRPr="00230CF8" w:rsidRDefault="007E0D30" w:rsidP="00230CF8">
            <w:pPr>
              <w:jc w:val="center"/>
            </w:pPr>
          </w:p>
        </w:tc>
        <w:tc>
          <w:tcPr>
            <w:tcW w:w="0" w:type="auto"/>
          </w:tcPr>
          <w:p w14:paraId="3DA61E91" w14:textId="77777777" w:rsidR="007E0D30" w:rsidRPr="00230CF8" w:rsidRDefault="007E0D30" w:rsidP="00230CF8">
            <w:pPr>
              <w:jc w:val="center"/>
            </w:pPr>
            <w:r w:rsidRPr="00230CF8">
              <w:t>КЦП</w:t>
            </w:r>
          </w:p>
        </w:tc>
        <w:tc>
          <w:tcPr>
            <w:tcW w:w="0" w:type="auto"/>
          </w:tcPr>
          <w:p w14:paraId="28EF8408" w14:textId="77777777" w:rsidR="007E0D30" w:rsidRPr="00230CF8" w:rsidRDefault="007E0D30" w:rsidP="00230CF8">
            <w:pPr>
              <w:jc w:val="center"/>
            </w:pPr>
            <w:r w:rsidRPr="00230CF8">
              <w:t>ДН</w:t>
            </w:r>
          </w:p>
        </w:tc>
        <w:tc>
          <w:tcPr>
            <w:tcW w:w="0" w:type="auto"/>
          </w:tcPr>
          <w:p w14:paraId="07A8FB34" w14:textId="77777777" w:rsidR="007E0D30" w:rsidRPr="00230CF8" w:rsidRDefault="007E0D30" w:rsidP="00230CF8">
            <w:pPr>
              <w:jc w:val="center"/>
            </w:pPr>
            <w:r w:rsidRPr="00230CF8">
              <w:t>КЦП</w:t>
            </w:r>
          </w:p>
        </w:tc>
        <w:tc>
          <w:tcPr>
            <w:tcW w:w="0" w:type="auto"/>
          </w:tcPr>
          <w:p w14:paraId="78B9BAA0" w14:textId="77777777" w:rsidR="007E0D30" w:rsidRPr="00230CF8" w:rsidRDefault="007E0D30" w:rsidP="00230CF8">
            <w:pPr>
              <w:jc w:val="center"/>
            </w:pPr>
            <w:r w:rsidRPr="00230CF8">
              <w:t>ДН</w:t>
            </w:r>
          </w:p>
        </w:tc>
        <w:tc>
          <w:tcPr>
            <w:tcW w:w="0" w:type="auto"/>
          </w:tcPr>
          <w:p w14:paraId="083989EF" w14:textId="77777777" w:rsidR="007E0D30" w:rsidRPr="00230CF8" w:rsidRDefault="007E0D30" w:rsidP="00230CF8">
            <w:pPr>
              <w:jc w:val="center"/>
            </w:pPr>
            <w:r w:rsidRPr="00230CF8">
              <w:t>КЦП</w:t>
            </w:r>
          </w:p>
        </w:tc>
        <w:tc>
          <w:tcPr>
            <w:tcW w:w="0" w:type="auto"/>
          </w:tcPr>
          <w:p w14:paraId="226D4867" w14:textId="77777777" w:rsidR="007E0D30" w:rsidRPr="00230CF8" w:rsidRDefault="007E0D30" w:rsidP="00230CF8">
            <w:pPr>
              <w:jc w:val="center"/>
            </w:pPr>
            <w:r w:rsidRPr="00230CF8">
              <w:t>ДН</w:t>
            </w:r>
          </w:p>
        </w:tc>
        <w:tc>
          <w:tcPr>
            <w:tcW w:w="0" w:type="auto"/>
          </w:tcPr>
          <w:p w14:paraId="557F6232" w14:textId="77777777" w:rsidR="007E0D30" w:rsidRPr="00230CF8" w:rsidRDefault="007E0D30" w:rsidP="00230CF8">
            <w:pPr>
              <w:jc w:val="center"/>
            </w:pPr>
            <w:r w:rsidRPr="00230CF8">
              <w:t>ДН</w:t>
            </w:r>
          </w:p>
        </w:tc>
      </w:tr>
      <w:tr w:rsidR="007E0D30" w:rsidRPr="00230CF8" w14:paraId="11FD66FB" w14:textId="77777777" w:rsidTr="007E0D30">
        <w:trPr>
          <w:jc w:val="center"/>
        </w:trPr>
        <w:tc>
          <w:tcPr>
            <w:tcW w:w="0" w:type="auto"/>
          </w:tcPr>
          <w:p w14:paraId="42770FAC" w14:textId="77777777" w:rsidR="007E0D30" w:rsidRPr="00230CF8" w:rsidRDefault="007E0D30" w:rsidP="00230CF8">
            <w:pPr>
              <w:jc w:val="both"/>
            </w:pPr>
            <w:r w:rsidRPr="00230CF8">
              <w:t xml:space="preserve">Очная </w:t>
            </w:r>
          </w:p>
        </w:tc>
        <w:tc>
          <w:tcPr>
            <w:tcW w:w="0" w:type="auto"/>
          </w:tcPr>
          <w:p w14:paraId="6CA10921" w14:textId="77777777" w:rsidR="007E0D30" w:rsidRPr="00230CF8" w:rsidRDefault="007E0D30" w:rsidP="00230CF8">
            <w:pPr>
              <w:jc w:val="center"/>
            </w:pPr>
            <w:r w:rsidRPr="00230CF8">
              <w:t>881</w:t>
            </w:r>
          </w:p>
        </w:tc>
        <w:tc>
          <w:tcPr>
            <w:tcW w:w="0" w:type="auto"/>
          </w:tcPr>
          <w:p w14:paraId="78E83A69" w14:textId="77777777" w:rsidR="007E0D30" w:rsidRPr="00230CF8" w:rsidRDefault="007E0D30" w:rsidP="00230CF8">
            <w:pPr>
              <w:jc w:val="center"/>
            </w:pPr>
            <w:r w:rsidRPr="00230CF8">
              <w:t>130</w:t>
            </w:r>
          </w:p>
        </w:tc>
        <w:tc>
          <w:tcPr>
            <w:tcW w:w="0" w:type="auto"/>
          </w:tcPr>
          <w:p w14:paraId="0015BF11" w14:textId="77777777" w:rsidR="007E0D30" w:rsidRPr="00230CF8" w:rsidRDefault="007E0D30" w:rsidP="00230CF8">
            <w:pPr>
              <w:jc w:val="center"/>
            </w:pPr>
            <w:r w:rsidRPr="00230CF8">
              <w:t>400</w:t>
            </w:r>
          </w:p>
        </w:tc>
        <w:tc>
          <w:tcPr>
            <w:tcW w:w="0" w:type="auto"/>
          </w:tcPr>
          <w:p w14:paraId="5D4F9876" w14:textId="77777777" w:rsidR="007E0D30" w:rsidRPr="00230CF8" w:rsidRDefault="007E0D30" w:rsidP="00230CF8">
            <w:pPr>
              <w:jc w:val="center"/>
            </w:pPr>
            <w:r w:rsidRPr="00230CF8">
              <w:t>40</w:t>
            </w:r>
          </w:p>
        </w:tc>
        <w:tc>
          <w:tcPr>
            <w:tcW w:w="0" w:type="auto"/>
          </w:tcPr>
          <w:p w14:paraId="5198C3EE" w14:textId="77777777" w:rsidR="007E0D30" w:rsidRPr="00230CF8" w:rsidRDefault="007E0D30" w:rsidP="00230CF8">
            <w:pPr>
              <w:jc w:val="center"/>
            </w:pPr>
            <w:r w:rsidRPr="00230CF8">
              <w:t>239</w:t>
            </w:r>
          </w:p>
        </w:tc>
        <w:tc>
          <w:tcPr>
            <w:tcW w:w="0" w:type="auto"/>
          </w:tcPr>
          <w:p w14:paraId="6CA15980" w14:textId="77777777" w:rsidR="007E0D30" w:rsidRPr="00230CF8" w:rsidRDefault="007E0D30" w:rsidP="00230CF8">
            <w:pPr>
              <w:jc w:val="center"/>
            </w:pPr>
            <w:r w:rsidRPr="00230CF8">
              <w:t>25</w:t>
            </w:r>
          </w:p>
        </w:tc>
        <w:tc>
          <w:tcPr>
            <w:tcW w:w="0" w:type="auto"/>
          </w:tcPr>
          <w:p w14:paraId="04F36DC1" w14:textId="77777777" w:rsidR="007E0D30" w:rsidRPr="00230CF8" w:rsidRDefault="007E0D30" w:rsidP="00230CF8">
            <w:pPr>
              <w:jc w:val="center"/>
            </w:pPr>
            <w:r w:rsidRPr="00230CF8">
              <w:t>15</w:t>
            </w:r>
          </w:p>
        </w:tc>
        <w:tc>
          <w:tcPr>
            <w:tcW w:w="0" w:type="auto"/>
          </w:tcPr>
          <w:p w14:paraId="09C6281C" w14:textId="77777777" w:rsidR="007E0D30" w:rsidRPr="00230CF8" w:rsidRDefault="007E0D30" w:rsidP="00230CF8">
            <w:pPr>
              <w:jc w:val="center"/>
            </w:pPr>
            <w:r w:rsidRPr="00230CF8">
              <w:t>32</w:t>
            </w:r>
          </w:p>
        </w:tc>
      </w:tr>
    </w:tbl>
    <w:p w14:paraId="4164767D" w14:textId="77777777" w:rsidR="007E0D30" w:rsidRPr="00230CF8" w:rsidRDefault="007E0D30" w:rsidP="00230CF8">
      <w:pPr>
        <w:ind w:firstLine="708"/>
        <w:jc w:val="both"/>
      </w:pPr>
    </w:p>
    <w:p w14:paraId="273F1EA2" w14:textId="77777777" w:rsidR="007E0D30" w:rsidRPr="00230CF8" w:rsidRDefault="007E0D30" w:rsidP="00230CF8">
      <w:pPr>
        <w:jc w:val="center"/>
        <w:rPr>
          <w:b/>
          <w:lang w:val="ru-RU"/>
        </w:rPr>
      </w:pPr>
    </w:p>
    <w:p w14:paraId="3B86EF50" w14:textId="6218FE24" w:rsidR="007E0D30" w:rsidRPr="00230CF8" w:rsidRDefault="007E0D30" w:rsidP="00230CF8">
      <w:pPr>
        <w:ind w:firstLine="708"/>
        <w:jc w:val="both"/>
        <w:rPr>
          <w:color w:val="FF0000"/>
          <w:lang w:val="ru-RU"/>
        </w:rPr>
      </w:pPr>
      <w:r w:rsidRPr="00230CF8">
        <w:rPr>
          <w:lang w:val="ru-RU"/>
        </w:rPr>
        <w:t xml:space="preserve">Прием на обучение в ФГБОУ ВО «Алтайский государственный университет» (далее – Университет, вуз) по договорам с оплатой стоимости обучения в 2018 году осуществлялся по 105 </w:t>
      </w:r>
      <w:r w:rsidR="004A7E32" w:rsidRPr="00230CF8">
        <w:rPr>
          <w:lang w:val="ru-RU"/>
        </w:rPr>
        <w:t>направлениям</w:t>
      </w:r>
      <w:r w:rsidRPr="00230CF8">
        <w:rPr>
          <w:lang w:val="ru-RU"/>
        </w:rPr>
        <w:t xml:space="preserve"> подготовки бакалавриата и специалитета, программам магистратуры и подготовки научно-педагогических кадров в аспирантуре, а также 12 специальностям уровня СПО.</w:t>
      </w:r>
    </w:p>
    <w:p w14:paraId="4297AE53" w14:textId="51F3E271" w:rsidR="007E0D30" w:rsidRPr="00230CF8" w:rsidRDefault="007E0D30" w:rsidP="00230CF8">
      <w:pPr>
        <w:ind w:firstLine="708"/>
        <w:jc w:val="both"/>
        <w:rPr>
          <w:lang w:val="ru-RU"/>
        </w:rPr>
      </w:pPr>
      <w:r w:rsidRPr="00230CF8">
        <w:rPr>
          <w:lang w:val="ru-RU"/>
        </w:rPr>
        <w:t>По результатам приемной кампании на начало 2018-2019 учебного года в Университет на основании договоров с оплатой стоимости обучения зачислен</w:t>
      </w:r>
      <w:r w:rsidR="00B44930" w:rsidRPr="00230CF8">
        <w:rPr>
          <w:lang w:val="ru-RU"/>
        </w:rPr>
        <w:t xml:space="preserve">ы 2041 абитуриент (см. </w:t>
      </w:r>
      <w:r w:rsidR="00B44930" w:rsidRPr="00230CF8">
        <w:rPr>
          <w:b/>
          <w:lang w:val="ru-RU"/>
        </w:rPr>
        <w:t>Таблица 13</w:t>
      </w:r>
      <w:r w:rsidRPr="00230CF8">
        <w:rPr>
          <w:lang w:val="ru-RU"/>
        </w:rPr>
        <w:t>).</w:t>
      </w:r>
    </w:p>
    <w:p w14:paraId="50076CF5" w14:textId="4DEC1ACD" w:rsidR="007E0D30" w:rsidRPr="00230CF8" w:rsidRDefault="00B44930" w:rsidP="00230CF8">
      <w:pPr>
        <w:ind w:firstLine="708"/>
        <w:jc w:val="right"/>
        <w:rPr>
          <w:b/>
          <w:lang w:val="ru-RU"/>
        </w:rPr>
      </w:pPr>
      <w:r w:rsidRPr="00230CF8">
        <w:rPr>
          <w:b/>
        </w:rPr>
        <w:t xml:space="preserve">Таблица </w:t>
      </w:r>
      <w:r w:rsidR="007E0D30" w:rsidRPr="00230CF8">
        <w:rPr>
          <w:b/>
        </w:rPr>
        <w:t>1</w:t>
      </w:r>
      <w:r w:rsidRPr="00230CF8">
        <w:rPr>
          <w:b/>
          <w:lang w:val="ru-RU"/>
        </w:rPr>
        <w:t>3</w:t>
      </w:r>
    </w:p>
    <w:p w14:paraId="75CD0608" w14:textId="77777777" w:rsidR="00B44930" w:rsidRPr="00230CF8" w:rsidRDefault="00B44930" w:rsidP="00230CF8">
      <w:pPr>
        <w:ind w:firstLine="708"/>
        <w:jc w:val="right"/>
        <w:rPr>
          <w:b/>
          <w:lang w:val="ru-RU"/>
        </w:rPr>
      </w:pPr>
    </w:p>
    <w:tbl>
      <w:tblPr>
        <w:tblW w:w="9349" w:type="dxa"/>
        <w:tblLook w:val="04A0" w:firstRow="1" w:lastRow="0" w:firstColumn="1" w:lastColumn="0" w:noHBand="0" w:noVBand="1"/>
      </w:tblPr>
      <w:tblGrid>
        <w:gridCol w:w="2122"/>
        <w:gridCol w:w="992"/>
        <w:gridCol w:w="1417"/>
        <w:gridCol w:w="993"/>
        <w:gridCol w:w="1417"/>
        <w:gridCol w:w="992"/>
        <w:gridCol w:w="1416"/>
      </w:tblGrid>
      <w:tr w:rsidR="007E0D30" w:rsidRPr="00230CF8" w14:paraId="1D7998EB" w14:textId="77777777" w:rsidTr="007E0D30">
        <w:trPr>
          <w:trHeight w:val="315"/>
        </w:trPr>
        <w:tc>
          <w:tcPr>
            <w:tcW w:w="212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7EBE5CB" w14:textId="77777777" w:rsidR="007E0D30" w:rsidRPr="00230CF8" w:rsidRDefault="007E0D30" w:rsidP="00230CF8">
            <w:pPr>
              <w:jc w:val="center"/>
              <w:rPr>
                <w:b/>
                <w:bCs/>
                <w:color w:val="000000"/>
              </w:rPr>
            </w:pPr>
            <w:r w:rsidRPr="00230CF8">
              <w:rPr>
                <w:b/>
                <w:bCs/>
                <w:color w:val="000000"/>
              </w:rPr>
              <w:t>Уровень образования</w:t>
            </w:r>
          </w:p>
        </w:tc>
        <w:tc>
          <w:tcPr>
            <w:tcW w:w="2409" w:type="dxa"/>
            <w:gridSpan w:val="2"/>
            <w:tcBorders>
              <w:top w:val="single" w:sz="4" w:space="0" w:color="auto"/>
              <w:left w:val="nil"/>
              <w:bottom w:val="single" w:sz="4" w:space="0" w:color="auto"/>
              <w:right w:val="single" w:sz="4" w:space="0" w:color="auto"/>
            </w:tcBorders>
            <w:shd w:val="clear" w:color="auto" w:fill="FFFFFF"/>
            <w:noWrap/>
            <w:vAlign w:val="center"/>
            <w:hideMark/>
          </w:tcPr>
          <w:p w14:paraId="3FDB8113" w14:textId="77777777" w:rsidR="007E0D30" w:rsidRPr="00230CF8" w:rsidRDefault="007E0D30" w:rsidP="00230CF8">
            <w:pPr>
              <w:jc w:val="center"/>
              <w:rPr>
                <w:b/>
                <w:bCs/>
                <w:color w:val="000000"/>
              </w:rPr>
            </w:pPr>
            <w:r w:rsidRPr="00230CF8">
              <w:rPr>
                <w:b/>
                <w:bCs/>
                <w:color w:val="000000"/>
              </w:rPr>
              <w:t>2016 г.</w:t>
            </w:r>
          </w:p>
        </w:tc>
        <w:tc>
          <w:tcPr>
            <w:tcW w:w="2410" w:type="dxa"/>
            <w:gridSpan w:val="2"/>
            <w:tcBorders>
              <w:top w:val="single" w:sz="4" w:space="0" w:color="auto"/>
              <w:left w:val="nil"/>
              <w:bottom w:val="single" w:sz="4" w:space="0" w:color="auto"/>
              <w:right w:val="single" w:sz="4" w:space="0" w:color="auto"/>
            </w:tcBorders>
            <w:shd w:val="clear" w:color="auto" w:fill="FFFFFF"/>
            <w:vAlign w:val="center"/>
            <w:hideMark/>
          </w:tcPr>
          <w:p w14:paraId="62F3980E" w14:textId="77777777" w:rsidR="007E0D30" w:rsidRPr="00230CF8" w:rsidRDefault="007E0D30" w:rsidP="00230CF8">
            <w:pPr>
              <w:jc w:val="center"/>
              <w:rPr>
                <w:b/>
                <w:bCs/>
                <w:color w:val="000000"/>
              </w:rPr>
            </w:pPr>
            <w:r w:rsidRPr="00230CF8">
              <w:rPr>
                <w:b/>
                <w:bCs/>
                <w:color w:val="000000"/>
              </w:rPr>
              <w:t>2017 г.</w:t>
            </w:r>
          </w:p>
        </w:tc>
        <w:tc>
          <w:tcPr>
            <w:tcW w:w="2408" w:type="dxa"/>
            <w:gridSpan w:val="2"/>
            <w:tcBorders>
              <w:top w:val="single" w:sz="4" w:space="0" w:color="auto"/>
              <w:left w:val="nil"/>
              <w:bottom w:val="single" w:sz="4" w:space="0" w:color="auto"/>
              <w:right w:val="single" w:sz="4" w:space="0" w:color="auto"/>
            </w:tcBorders>
            <w:shd w:val="clear" w:color="auto" w:fill="FFFFFF"/>
            <w:vAlign w:val="center"/>
            <w:hideMark/>
          </w:tcPr>
          <w:p w14:paraId="361D4F57" w14:textId="77777777" w:rsidR="007E0D30" w:rsidRPr="00230CF8" w:rsidRDefault="007E0D30" w:rsidP="00230CF8">
            <w:pPr>
              <w:jc w:val="center"/>
              <w:rPr>
                <w:b/>
                <w:bCs/>
                <w:color w:val="000000"/>
              </w:rPr>
            </w:pPr>
            <w:r w:rsidRPr="00230CF8">
              <w:rPr>
                <w:b/>
                <w:bCs/>
                <w:color w:val="000000"/>
              </w:rPr>
              <w:t>2018 г.</w:t>
            </w:r>
          </w:p>
        </w:tc>
      </w:tr>
      <w:tr w:rsidR="007E0D30" w:rsidRPr="00230CF8" w14:paraId="54B1E8B0" w14:textId="77777777" w:rsidTr="007E0D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EC40D1" w14:textId="77777777" w:rsidR="007E0D30" w:rsidRPr="00230CF8" w:rsidRDefault="007E0D30" w:rsidP="00230CF8">
            <w:pPr>
              <w:rPr>
                <w:b/>
                <w:bCs/>
                <w:color w:val="000000"/>
              </w:rPr>
            </w:pPr>
          </w:p>
        </w:tc>
        <w:tc>
          <w:tcPr>
            <w:tcW w:w="992" w:type="dxa"/>
            <w:tcBorders>
              <w:top w:val="nil"/>
              <w:left w:val="nil"/>
              <w:bottom w:val="single" w:sz="4" w:space="0" w:color="auto"/>
              <w:right w:val="single" w:sz="4" w:space="0" w:color="auto"/>
            </w:tcBorders>
            <w:shd w:val="clear" w:color="auto" w:fill="FFFFFF"/>
            <w:noWrap/>
            <w:vAlign w:val="center"/>
            <w:hideMark/>
          </w:tcPr>
          <w:p w14:paraId="6E7F7CC5" w14:textId="77777777" w:rsidR="007E0D30" w:rsidRPr="00230CF8" w:rsidRDefault="007E0D30" w:rsidP="00230CF8">
            <w:pPr>
              <w:jc w:val="center"/>
              <w:rPr>
                <w:b/>
                <w:bCs/>
                <w:color w:val="000000"/>
              </w:rPr>
            </w:pPr>
            <w:r w:rsidRPr="00230CF8">
              <w:rPr>
                <w:b/>
                <w:bCs/>
                <w:color w:val="000000"/>
              </w:rPr>
              <w:t>Кол-во</w:t>
            </w:r>
          </w:p>
        </w:tc>
        <w:tc>
          <w:tcPr>
            <w:tcW w:w="1417" w:type="dxa"/>
            <w:tcBorders>
              <w:top w:val="nil"/>
              <w:left w:val="nil"/>
              <w:bottom w:val="single" w:sz="4" w:space="0" w:color="auto"/>
              <w:right w:val="single" w:sz="4" w:space="0" w:color="auto"/>
            </w:tcBorders>
            <w:shd w:val="clear" w:color="auto" w:fill="FFFFFF"/>
            <w:noWrap/>
            <w:vAlign w:val="center"/>
            <w:hideMark/>
          </w:tcPr>
          <w:p w14:paraId="2BE29285" w14:textId="77777777" w:rsidR="007E0D30" w:rsidRPr="00230CF8" w:rsidRDefault="007E0D30" w:rsidP="00230CF8">
            <w:pPr>
              <w:jc w:val="center"/>
              <w:rPr>
                <w:b/>
                <w:bCs/>
                <w:color w:val="000000"/>
              </w:rPr>
            </w:pPr>
            <w:r w:rsidRPr="00230CF8">
              <w:rPr>
                <w:b/>
                <w:bCs/>
                <w:color w:val="000000"/>
              </w:rPr>
              <w:t>Сумма</w:t>
            </w:r>
          </w:p>
        </w:tc>
        <w:tc>
          <w:tcPr>
            <w:tcW w:w="993" w:type="dxa"/>
            <w:tcBorders>
              <w:top w:val="nil"/>
              <w:left w:val="nil"/>
              <w:bottom w:val="single" w:sz="4" w:space="0" w:color="auto"/>
              <w:right w:val="single" w:sz="4" w:space="0" w:color="auto"/>
            </w:tcBorders>
            <w:shd w:val="clear" w:color="auto" w:fill="FFFFFF"/>
            <w:vAlign w:val="center"/>
            <w:hideMark/>
          </w:tcPr>
          <w:p w14:paraId="2E1BC305" w14:textId="77777777" w:rsidR="007E0D30" w:rsidRPr="00230CF8" w:rsidRDefault="007E0D30" w:rsidP="00230CF8">
            <w:pPr>
              <w:jc w:val="center"/>
              <w:rPr>
                <w:b/>
                <w:bCs/>
                <w:color w:val="000000"/>
              </w:rPr>
            </w:pPr>
            <w:r w:rsidRPr="00230CF8">
              <w:rPr>
                <w:b/>
                <w:bCs/>
                <w:color w:val="000000"/>
              </w:rPr>
              <w:t>Кол-во</w:t>
            </w:r>
          </w:p>
        </w:tc>
        <w:tc>
          <w:tcPr>
            <w:tcW w:w="1417" w:type="dxa"/>
            <w:tcBorders>
              <w:top w:val="nil"/>
              <w:left w:val="nil"/>
              <w:bottom w:val="single" w:sz="4" w:space="0" w:color="auto"/>
              <w:right w:val="single" w:sz="4" w:space="0" w:color="auto"/>
            </w:tcBorders>
            <w:shd w:val="clear" w:color="auto" w:fill="FFFFFF"/>
            <w:vAlign w:val="center"/>
            <w:hideMark/>
          </w:tcPr>
          <w:p w14:paraId="7A157453" w14:textId="77777777" w:rsidR="007E0D30" w:rsidRPr="00230CF8" w:rsidRDefault="007E0D30" w:rsidP="00230CF8">
            <w:pPr>
              <w:jc w:val="center"/>
              <w:rPr>
                <w:b/>
                <w:bCs/>
                <w:color w:val="000000"/>
              </w:rPr>
            </w:pPr>
            <w:r w:rsidRPr="00230CF8">
              <w:rPr>
                <w:b/>
                <w:bCs/>
                <w:color w:val="000000"/>
              </w:rPr>
              <w:t>Сумма</w:t>
            </w:r>
          </w:p>
        </w:tc>
        <w:tc>
          <w:tcPr>
            <w:tcW w:w="992" w:type="dxa"/>
            <w:tcBorders>
              <w:top w:val="nil"/>
              <w:left w:val="nil"/>
              <w:bottom w:val="single" w:sz="4" w:space="0" w:color="auto"/>
              <w:right w:val="single" w:sz="4" w:space="0" w:color="auto"/>
            </w:tcBorders>
            <w:shd w:val="clear" w:color="auto" w:fill="FFFFFF"/>
            <w:vAlign w:val="center"/>
            <w:hideMark/>
          </w:tcPr>
          <w:p w14:paraId="241C885E" w14:textId="77777777" w:rsidR="007E0D30" w:rsidRPr="00230CF8" w:rsidRDefault="007E0D30" w:rsidP="00230CF8">
            <w:pPr>
              <w:jc w:val="center"/>
              <w:rPr>
                <w:b/>
                <w:bCs/>
                <w:color w:val="000000"/>
              </w:rPr>
            </w:pPr>
            <w:r w:rsidRPr="00230CF8">
              <w:rPr>
                <w:b/>
                <w:bCs/>
                <w:color w:val="000000"/>
              </w:rPr>
              <w:t>Кол-во</w:t>
            </w:r>
          </w:p>
        </w:tc>
        <w:tc>
          <w:tcPr>
            <w:tcW w:w="1416" w:type="dxa"/>
            <w:tcBorders>
              <w:top w:val="nil"/>
              <w:left w:val="nil"/>
              <w:bottom w:val="single" w:sz="4" w:space="0" w:color="auto"/>
              <w:right w:val="single" w:sz="4" w:space="0" w:color="auto"/>
            </w:tcBorders>
            <w:shd w:val="clear" w:color="auto" w:fill="FFFFFF"/>
            <w:vAlign w:val="center"/>
            <w:hideMark/>
          </w:tcPr>
          <w:p w14:paraId="75A84D7F" w14:textId="77777777" w:rsidR="007E0D30" w:rsidRPr="00230CF8" w:rsidRDefault="007E0D30" w:rsidP="00230CF8">
            <w:pPr>
              <w:jc w:val="center"/>
              <w:rPr>
                <w:b/>
                <w:bCs/>
                <w:color w:val="000000"/>
              </w:rPr>
            </w:pPr>
            <w:r w:rsidRPr="00230CF8">
              <w:rPr>
                <w:b/>
                <w:bCs/>
                <w:color w:val="000000"/>
              </w:rPr>
              <w:t>Сумма</w:t>
            </w:r>
          </w:p>
        </w:tc>
      </w:tr>
      <w:tr w:rsidR="007E0D30" w:rsidRPr="00230CF8" w14:paraId="2A1A161E" w14:textId="77777777" w:rsidTr="007E0D30">
        <w:trPr>
          <w:trHeight w:val="375"/>
        </w:trPr>
        <w:tc>
          <w:tcPr>
            <w:tcW w:w="2122" w:type="dxa"/>
            <w:tcBorders>
              <w:top w:val="nil"/>
              <w:left w:val="single" w:sz="4" w:space="0" w:color="auto"/>
              <w:bottom w:val="single" w:sz="4" w:space="0" w:color="auto"/>
              <w:right w:val="single" w:sz="4" w:space="0" w:color="auto"/>
            </w:tcBorders>
            <w:noWrap/>
            <w:vAlign w:val="center"/>
            <w:hideMark/>
          </w:tcPr>
          <w:p w14:paraId="483882FA" w14:textId="77777777" w:rsidR="007E0D30" w:rsidRPr="00230CF8" w:rsidRDefault="007E0D30" w:rsidP="00230CF8">
            <w:pPr>
              <w:jc w:val="center"/>
              <w:rPr>
                <w:b/>
                <w:bCs/>
                <w:color w:val="000000"/>
              </w:rPr>
            </w:pPr>
            <w:r w:rsidRPr="00230CF8">
              <w:rPr>
                <w:b/>
                <w:bCs/>
                <w:color w:val="000000"/>
              </w:rPr>
              <w:t>Бакалавриат, специалитет</w:t>
            </w:r>
          </w:p>
        </w:tc>
        <w:tc>
          <w:tcPr>
            <w:tcW w:w="992" w:type="dxa"/>
            <w:tcBorders>
              <w:top w:val="nil"/>
              <w:left w:val="nil"/>
              <w:bottom w:val="single" w:sz="4" w:space="0" w:color="auto"/>
              <w:right w:val="single" w:sz="4" w:space="0" w:color="auto"/>
            </w:tcBorders>
            <w:vAlign w:val="center"/>
            <w:hideMark/>
          </w:tcPr>
          <w:p w14:paraId="3B057EE5" w14:textId="77777777" w:rsidR="007E0D30" w:rsidRPr="00230CF8" w:rsidRDefault="007E0D30" w:rsidP="00230CF8">
            <w:pPr>
              <w:jc w:val="center"/>
              <w:rPr>
                <w:b/>
                <w:bCs/>
                <w:color w:val="000000"/>
              </w:rPr>
            </w:pPr>
            <w:r w:rsidRPr="00230CF8">
              <w:rPr>
                <w:b/>
                <w:bCs/>
                <w:color w:val="000000"/>
              </w:rPr>
              <w:t>1 333</w:t>
            </w:r>
          </w:p>
        </w:tc>
        <w:tc>
          <w:tcPr>
            <w:tcW w:w="1417" w:type="dxa"/>
            <w:tcBorders>
              <w:top w:val="nil"/>
              <w:left w:val="nil"/>
              <w:bottom w:val="single" w:sz="4" w:space="0" w:color="auto"/>
              <w:right w:val="single" w:sz="4" w:space="0" w:color="auto"/>
            </w:tcBorders>
            <w:vAlign w:val="center"/>
            <w:hideMark/>
          </w:tcPr>
          <w:p w14:paraId="5CE1FB5E" w14:textId="77777777" w:rsidR="007E0D30" w:rsidRPr="00230CF8" w:rsidRDefault="007E0D30" w:rsidP="00230CF8">
            <w:pPr>
              <w:jc w:val="center"/>
              <w:rPr>
                <w:b/>
                <w:bCs/>
                <w:color w:val="000000"/>
              </w:rPr>
            </w:pPr>
            <w:r w:rsidRPr="00230CF8">
              <w:rPr>
                <w:b/>
                <w:bCs/>
                <w:color w:val="000000"/>
              </w:rPr>
              <w:t>97153000</w:t>
            </w:r>
          </w:p>
        </w:tc>
        <w:tc>
          <w:tcPr>
            <w:tcW w:w="993" w:type="dxa"/>
            <w:tcBorders>
              <w:top w:val="nil"/>
              <w:left w:val="nil"/>
              <w:bottom w:val="single" w:sz="4" w:space="0" w:color="auto"/>
              <w:right w:val="single" w:sz="4" w:space="0" w:color="auto"/>
            </w:tcBorders>
            <w:vAlign w:val="center"/>
            <w:hideMark/>
          </w:tcPr>
          <w:p w14:paraId="64753FBB" w14:textId="77777777" w:rsidR="007E0D30" w:rsidRPr="00230CF8" w:rsidRDefault="007E0D30" w:rsidP="00230CF8">
            <w:pPr>
              <w:jc w:val="center"/>
              <w:rPr>
                <w:b/>
                <w:bCs/>
                <w:color w:val="000000"/>
              </w:rPr>
            </w:pPr>
            <w:r w:rsidRPr="00230CF8">
              <w:rPr>
                <w:b/>
                <w:bCs/>
                <w:color w:val="000000"/>
              </w:rPr>
              <w:t>1179</w:t>
            </w:r>
          </w:p>
        </w:tc>
        <w:tc>
          <w:tcPr>
            <w:tcW w:w="1417" w:type="dxa"/>
            <w:tcBorders>
              <w:top w:val="nil"/>
              <w:left w:val="nil"/>
              <w:bottom w:val="single" w:sz="4" w:space="0" w:color="auto"/>
              <w:right w:val="single" w:sz="4" w:space="0" w:color="auto"/>
            </w:tcBorders>
            <w:vAlign w:val="center"/>
            <w:hideMark/>
          </w:tcPr>
          <w:p w14:paraId="011AC912" w14:textId="77777777" w:rsidR="007E0D30" w:rsidRPr="00230CF8" w:rsidRDefault="007E0D30" w:rsidP="00230CF8">
            <w:pPr>
              <w:jc w:val="center"/>
              <w:rPr>
                <w:b/>
                <w:bCs/>
                <w:color w:val="000000"/>
              </w:rPr>
            </w:pPr>
            <w:r w:rsidRPr="00230CF8">
              <w:rPr>
                <w:b/>
                <w:bCs/>
                <w:color w:val="000000"/>
              </w:rPr>
              <w:t>95 933 320</w:t>
            </w:r>
          </w:p>
        </w:tc>
        <w:tc>
          <w:tcPr>
            <w:tcW w:w="992" w:type="dxa"/>
            <w:tcBorders>
              <w:top w:val="nil"/>
              <w:left w:val="nil"/>
              <w:bottom w:val="single" w:sz="4" w:space="0" w:color="auto"/>
              <w:right w:val="single" w:sz="4" w:space="0" w:color="auto"/>
            </w:tcBorders>
            <w:vAlign w:val="center"/>
            <w:hideMark/>
          </w:tcPr>
          <w:p w14:paraId="7BA06CBC" w14:textId="77777777" w:rsidR="007E0D30" w:rsidRPr="00230CF8" w:rsidRDefault="007E0D30" w:rsidP="00230CF8">
            <w:pPr>
              <w:jc w:val="center"/>
              <w:rPr>
                <w:b/>
                <w:bCs/>
                <w:color w:val="000000"/>
              </w:rPr>
            </w:pPr>
            <w:r w:rsidRPr="00230CF8">
              <w:rPr>
                <w:b/>
                <w:bCs/>
                <w:color w:val="000000"/>
              </w:rPr>
              <w:t>1 238</w:t>
            </w:r>
          </w:p>
        </w:tc>
        <w:tc>
          <w:tcPr>
            <w:tcW w:w="1416" w:type="dxa"/>
            <w:tcBorders>
              <w:top w:val="nil"/>
              <w:left w:val="nil"/>
              <w:bottom w:val="single" w:sz="4" w:space="0" w:color="auto"/>
              <w:right w:val="single" w:sz="4" w:space="0" w:color="auto"/>
            </w:tcBorders>
            <w:vAlign w:val="center"/>
            <w:hideMark/>
          </w:tcPr>
          <w:p w14:paraId="54786727" w14:textId="77777777" w:rsidR="007E0D30" w:rsidRPr="00230CF8" w:rsidRDefault="007E0D30" w:rsidP="00230CF8">
            <w:pPr>
              <w:jc w:val="center"/>
              <w:rPr>
                <w:b/>
                <w:bCs/>
                <w:color w:val="000000"/>
              </w:rPr>
            </w:pPr>
            <w:r w:rsidRPr="00230CF8">
              <w:rPr>
                <w:b/>
                <w:bCs/>
                <w:color w:val="000000"/>
              </w:rPr>
              <w:t>108 169 780</w:t>
            </w:r>
          </w:p>
        </w:tc>
      </w:tr>
      <w:tr w:rsidR="007E0D30" w:rsidRPr="00230CF8" w14:paraId="5FCCF136" w14:textId="77777777" w:rsidTr="007E0D30">
        <w:trPr>
          <w:trHeight w:val="375"/>
        </w:trPr>
        <w:tc>
          <w:tcPr>
            <w:tcW w:w="2122" w:type="dxa"/>
            <w:tcBorders>
              <w:top w:val="nil"/>
              <w:left w:val="single" w:sz="4" w:space="0" w:color="auto"/>
              <w:bottom w:val="single" w:sz="4" w:space="0" w:color="auto"/>
              <w:right w:val="single" w:sz="4" w:space="0" w:color="auto"/>
            </w:tcBorders>
            <w:noWrap/>
            <w:vAlign w:val="center"/>
            <w:hideMark/>
          </w:tcPr>
          <w:p w14:paraId="45CF334C" w14:textId="77777777" w:rsidR="007E0D30" w:rsidRPr="00230CF8" w:rsidRDefault="007E0D30" w:rsidP="00230CF8">
            <w:pPr>
              <w:jc w:val="center"/>
              <w:rPr>
                <w:color w:val="000000"/>
              </w:rPr>
            </w:pPr>
            <w:r w:rsidRPr="00230CF8">
              <w:rPr>
                <w:color w:val="000000"/>
              </w:rPr>
              <w:t>очное</w:t>
            </w:r>
          </w:p>
        </w:tc>
        <w:tc>
          <w:tcPr>
            <w:tcW w:w="992" w:type="dxa"/>
            <w:tcBorders>
              <w:top w:val="nil"/>
              <w:left w:val="nil"/>
              <w:bottom w:val="single" w:sz="4" w:space="0" w:color="auto"/>
              <w:right w:val="single" w:sz="4" w:space="0" w:color="auto"/>
            </w:tcBorders>
            <w:noWrap/>
            <w:vAlign w:val="center"/>
            <w:hideMark/>
          </w:tcPr>
          <w:p w14:paraId="38EFBF81" w14:textId="77777777" w:rsidR="007E0D30" w:rsidRPr="00230CF8" w:rsidRDefault="007E0D30" w:rsidP="00230CF8">
            <w:pPr>
              <w:jc w:val="center"/>
              <w:rPr>
                <w:color w:val="000000"/>
              </w:rPr>
            </w:pPr>
            <w:r w:rsidRPr="00230CF8">
              <w:rPr>
                <w:color w:val="000000"/>
              </w:rPr>
              <w:t>913</w:t>
            </w:r>
          </w:p>
        </w:tc>
        <w:tc>
          <w:tcPr>
            <w:tcW w:w="1417" w:type="dxa"/>
            <w:tcBorders>
              <w:top w:val="nil"/>
              <w:left w:val="nil"/>
              <w:bottom w:val="single" w:sz="4" w:space="0" w:color="auto"/>
              <w:right w:val="single" w:sz="4" w:space="0" w:color="auto"/>
            </w:tcBorders>
            <w:noWrap/>
            <w:vAlign w:val="center"/>
            <w:hideMark/>
          </w:tcPr>
          <w:p w14:paraId="609289FC" w14:textId="77777777" w:rsidR="007E0D30" w:rsidRPr="00230CF8" w:rsidRDefault="007E0D30" w:rsidP="00230CF8">
            <w:pPr>
              <w:jc w:val="center"/>
              <w:rPr>
                <w:color w:val="000000"/>
              </w:rPr>
            </w:pPr>
            <w:r w:rsidRPr="00230CF8">
              <w:rPr>
                <w:color w:val="000000"/>
              </w:rPr>
              <w:t>76 938 000</w:t>
            </w:r>
          </w:p>
        </w:tc>
        <w:tc>
          <w:tcPr>
            <w:tcW w:w="993" w:type="dxa"/>
            <w:tcBorders>
              <w:top w:val="nil"/>
              <w:left w:val="nil"/>
              <w:bottom w:val="single" w:sz="4" w:space="0" w:color="auto"/>
              <w:right w:val="single" w:sz="4" w:space="0" w:color="auto"/>
            </w:tcBorders>
            <w:vAlign w:val="center"/>
            <w:hideMark/>
          </w:tcPr>
          <w:p w14:paraId="70C46561" w14:textId="77777777" w:rsidR="007E0D30" w:rsidRPr="00230CF8" w:rsidRDefault="007E0D30" w:rsidP="00230CF8">
            <w:pPr>
              <w:jc w:val="center"/>
              <w:rPr>
                <w:color w:val="000000"/>
              </w:rPr>
            </w:pPr>
            <w:r w:rsidRPr="00230CF8">
              <w:rPr>
                <w:color w:val="000000"/>
              </w:rPr>
              <w:t>909</w:t>
            </w:r>
          </w:p>
        </w:tc>
        <w:tc>
          <w:tcPr>
            <w:tcW w:w="1417" w:type="dxa"/>
            <w:tcBorders>
              <w:top w:val="nil"/>
              <w:left w:val="nil"/>
              <w:bottom w:val="single" w:sz="4" w:space="0" w:color="auto"/>
              <w:right w:val="single" w:sz="4" w:space="0" w:color="auto"/>
            </w:tcBorders>
            <w:vAlign w:val="center"/>
            <w:hideMark/>
          </w:tcPr>
          <w:p w14:paraId="39723C77" w14:textId="77777777" w:rsidR="007E0D30" w:rsidRPr="00230CF8" w:rsidRDefault="007E0D30" w:rsidP="00230CF8">
            <w:pPr>
              <w:jc w:val="center"/>
              <w:rPr>
                <w:color w:val="000000"/>
              </w:rPr>
            </w:pPr>
            <w:r w:rsidRPr="00230CF8">
              <w:rPr>
                <w:color w:val="000000"/>
              </w:rPr>
              <w:t>83 195 020</w:t>
            </w:r>
          </w:p>
        </w:tc>
        <w:tc>
          <w:tcPr>
            <w:tcW w:w="992" w:type="dxa"/>
            <w:tcBorders>
              <w:top w:val="nil"/>
              <w:left w:val="nil"/>
              <w:bottom w:val="single" w:sz="4" w:space="0" w:color="auto"/>
              <w:right w:val="single" w:sz="4" w:space="0" w:color="auto"/>
            </w:tcBorders>
            <w:shd w:val="clear" w:color="auto" w:fill="FFFFFF"/>
            <w:noWrap/>
            <w:vAlign w:val="center"/>
            <w:hideMark/>
          </w:tcPr>
          <w:p w14:paraId="6E866F61" w14:textId="77777777" w:rsidR="007E0D30" w:rsidRPr="00230CF8" w:rsidRDefault="007E0D30" w:rsidP="00230CF8">
            <w:pPr>
              <w:jc w:val="center"/>
              <w:rPr>
                <w:color w:val="000000"/>
              </w:rPr>
            </w:pPr>
            <w:r w:rsidRPr="00230CF8">
              <w:rPr>
                <w:color w:val="000000"/>
              </w:rPr>
              <w:t>879</w:t>
            </w:r>
          </w:p>
        </w:tc>
        <w:tc>
          <w:tcPr>
            <w:tcW w:w="1416" w:type="dxa"/>
            <w:tcBorders>
              <w:top w:val="nil"/>
              <w:left w:val="nil"/>
              <w:bottom w:val="single" w:sz="4" w:space="0" w:color="auto"/>
              <w:right w:val="single" w:sz="4" w:space="0" w:color="auto"/>
            </w:tcBorders>
            <w:shd w:val="clear" w:color="auto" w:fill="FFFFFF"/>
            <w:noWrap/>
            <w:vAlign w:val="center"/>
            <w:hideMark/>
          </w:tcPr>
          <w:p w14:paraId="366BC763" w14:textId="77777777" w:rsidR="007E0D30" w:rsidRPr="00230CF8" w:rsidRDefault="007E0D30" w:rsidP="00230CF8">
            <w:pPr>
              <w:jc w:val="center"/>
              <w:rPr>
                <w:color w:val="000000"/>
              </w:rPr>
            </w:pPr>
            <w:r w:rsidRPr="00230CF8">
              <w:rPr>
                <w:color w:val="000000"/>
              </w:rPr>
              <w:t>88 273 780</w:t>
            </w:r>
          </w:p>
        </w:tc>
      </w:tr>
      <w:tr w:rsidR="007E0D30" w:rsidRPr="00230CF8" w14:paraId="16BD69DC" w14:textId="77777777" w:rsidTr="007E0D30">
        <w:trPr>
          <w:trHeight w:val="375"/>
        </w:trPr>
        <w:tc>
          <w:tcPr>
            <w:tcW w:w="2122" w:type="dxa"/>
            <w:tcBorders>
              <w:top w:val="nil"/>
              <w:left w:val="single" w:sz="4" w:space="0" w:color="auto"/>
              <w:bottom w:val="single" w:sz="4" w:space="0" w:color="auto"/>
              <w:right w:val="single" w:sz="4" w:space="0" w:color="auto"/>
            </w:tcBorders>
            <w:noWrap/>
            <w:vAlign w:val="center"/>
            <w:hideMark/>
          </w:tcPr>
          <w:p w14:paraId="544E9310" w14:textId="77777777" w:rsidR="007E0D30" w:rsidRPr="00230CF8" w:rsidRDefault="007E0D30" w:rsidP="00230CF8">
            <w:pPr>
              <w:jc w:val="center"/>
              <w:rPr>
                <w:color w:val="000000"/>
              </w:rPr>
            </w:pPr>
            <w:r w:rsidRPr="00230CF8">
              <w:rPr>
                <w:color w:val="000000"/>
              </w:rPr>
              <w:t>заочное</w:t>
            </w:r>
          </w:p>
        </w:tc>
        <w:tc>
          <w:tcPr>
            <w:tcW w:w="992" w:type="dxa"/>
            <w:tcBorders>
              <w:top w:val="nil"/>
              <w:left w:val="nil"/>
              <w:bottom w:val="single" w:sz="4" w:space="0" w:color="auto"/>
              <w:right w:val="single" w:sz="4" w:space="0" w:color="auto"/>
            </w:tcBorders>
            <w:noWrap/>
            <w:vAlign w:val="center"/>
            <w:hideMark/>
          </w:tcPr>
          <w:p w14:paraId="656C9C9C" w14:textId="77777777" w:rsidR="007E0D30" w:rsidRPr="00230CF8" w:rsidRDefault="007E0D30" w:rsidP="00230CF8">
            <w:pPr>
              <w:jc w:val="center"/>
              <w:rPr>
                <w:color w:val="000000"/>
              </w:rPr>
            </w:pPr>
            <w:r w:rsidRPr="00230CF8">
              <w:rPr>
                <w:color w:val="000000"/>
              </w:rPr>
              <w:t>406</w:t>
            </w:r>
          </w:p>
        </w:tc>
        <w:tc>
          <w:tcPr>
            <w:tcW w:w="1417" w:type="dxa"/>
            <w:tcBorders>
              <w:top w:val="nil"/>
              <w:left w:val="nil"/>
              <w:bottom w:val="single" w:sz="4" w:space="0" w:color="auto"/>
              <w:right w:val="single" w:sz="4" w:space="0" w:color="auto"/>
            </w:tcBorders>
            <w:noWrap/>
            <w:vAlign w:val="center"/>
            <w:hideMark/>
          </w:tcPr>
          <w:p w14:paraId="12C0F7AC" w14:textId="77777777" w:rsidR="007E0D30" w:rsidRPr="00230CF8" w:rsidRDefault="007E0D30" w:rsidP="00230CF8">
            <w:pPr>
              <w:jc w:val="center"/>
              <w:rPr>
                <w:color w:val="000000"/>
              </w:rPr>
            </w:pPr>
            <w:r w:rsidRPr="00230CF8">
              <w:rPr>
                <w:color w:val="000000"/>
              </w:rPr>
              <w:t>19 637 000</w:t>
            </w:r>
          </w:p>
        </w:tc>
        <w:tc>
          <w:tcPr>
            <w:tcW w:w="993" w:type="dxa"/>
            <w:tcBorders>
              <w:top w:val="nil"/>
              <w:left w:val="nil"/>
              <w:bottom w:val="single" w:sz="4" w:space="0" w:color="auto"/>
              <w:right w:val="single" w:sz="4" w:space="0" w:color="auto"/>
            </w:tcBorders>
            <w:vAlign w:val="center"/>
            <w:hideMark/>
          </w:tcPr>
          <w:p w14:paraId="0FEA43A6" w14:textId="77777777" w:rsidR="007E0D30" w:rsidRPr="00230CF8" w:rsidRDefault="007E0D30" w:rsidP="00230CF8">
            <w:pPr>
              <w:jc w:val="center"/>
              <w:rPr>
                <w:color w:val="000000"/>
              </w:rPr>
            </w:pPr>
            <w:r w:rsidRPr="00230CF8">
              <w:rPr>
                <w:color w:val="000000"/>
              </w:rPr>
              <w:t>251</w:t>
            </w:r>
          </w:p>
        </w:tc>
        <w:tc>
          <w:tcPr>
            <w:tcW w:w="1417" w:type="dxa"/>
            <w:tcBorders>
              <w:top w:val="nil"/>
              <w:left w:val="nil"/>
              <w:bottom w:val="single" w:sz="4" w:space="0" w:color="auto"/>
              <w:right w:val="single" w:sz="4" w:space="0" w:color="auto"/>
            </w:tcBorders>
            <w:vAlign w:val="center"/>
            <w:hideMark/>
          </w:tcPr>
          <w:p w14:paraId="2931F9B1" w14:textId="77777777" w:rsidR="007E0D30" w:rsidRPr="00230CF8" w:rsidRDefault="007E0D30" w:rsidP="00230CF8">
            <w:pPr>
              <w:jc w:val="center"/>
              <w:rPr>
                <w:color w:val="000000"/>
              </w:rPr>
            </w:pPr>
            <w:r w:rsidRPr="00230CF8">
              <w:rPr>
                <w:color w:val="000000"/>
              </w:rPr>
              <w:t>11 869 880</w:t>
            </w:r>
          </w:p>
        </w:tc>
        <w:tc>
          <w:tcPr>
            <w:tcW w:w="992" w:type="dxa"/>
            <w:tcBorders>
              <w:top w:val="nil"/>
              <w:left w:val="nil"/>
              <w:bottom w:val="single" w:sz="4" w:space="0" w:color="auto"/>
              <w:right w:val="single" w:sz="4" w:space="0" w:color="auto"/>
            </w:tcBorders>
            <w:shd w:val="clear" w:color="auto" w:fill="FFFFFF"/>
            <w:noWrap/>
            <w:vAlign w:val="center"/>
            <w:hideMark/>
          </w:tcPr>
          <w:p w14:paraId="7D44D297" w14:textId="77777777" w:rsidR="007E0D30" w:rsidRPr="00230CF8" w:rsidRDefault="007E0D30" w:rsidP="00230CF8">
            <w:pPr>
              <w:jc w:val="center"/>
              <w:rPr>
                <w:color w:val="000000"/>
              </w:rPr>
            </w:pPr>
            <w:r w:rsidRPr="00230CF8">
              <w:rPr>
                <w:color w:val="000000"/>
              </w:rPr>
              <w:t>344</w:t>
            </w:r>
          </w:p>
        </w:tc>
        <w:tc>
          <w:tcPr>
            <w:tcW w:w="1416" w:type="dxa"/>
            <w:tcBorders>
              <w:top w:val="nil"/>
              <w:left w:val="nil"/>
              <w:bottom w:val="single" w:sz="4" w:space="0" w:color="auto"/>
              <w:right w:val="single" w:sz="4" w:space="0" w:color="auto"/>
            </w:tcBorders>
            <w:shd w:val="clear" w:color="auto" w:fill="FFFFFF"/>
            <w:noWrap/>
            <w:vAlign w:val="center"/>
            <w:hideMark/>
          </w:tcPr>
          <w:p w14:paraId="544FDC25" w14:textId="77777777" w:rsidR="007E0D30" w:rsidRPr="00230CF8" w:rsidRDefault="007E0D30" w:rsidP="00230CF8">
            <w:pPr>
              <w:jc w:val="center"/>
              <w:rPr>
                <w:color w:val="000000"/>
              </w:rPr>
            </w:pPr>
            <w:r w:rsidRPr="00230CF8">
              <w:rPr>
                <w:color w:val="000000"/>
              </w:rPr>
              <w:t>19 157 000</w:t>
            </w:r>
          </w:p>
        </w:tc>
      </w:tr>
      <w:tr w:rsidR="007E0D30" w:rsidRPr="00230CF8" w14:paraId="7124534C" w14:textId="77777777" w:rsidTr="007E0D30">
        <w:trPr>
          <w:trHeight w:val="375"/>
        </w:trPr>
        <w:tc>
          <w:tcPr>
            <w:tcW w:w="2122" w:type="dxa"/>
            <w:tcBorders>
              <w:top w:val="nil"/>
              <w:left w:val="single" w:sz="4" w:space="0" w:color="auto"/>
              <w:bottom w:val="single" w:sz="4" w:space="0" w:color="auto"/>
              <w:right w:val="single" w:sz="4" w:space="0" w:color="auto"/>
            </w:tcBorders>
            <w:noWrap/>
            <w:vAlign w:val="center"/>
            <w:hideMark/>
          </w:tcPr>
          <w:p w14:paraId="7B92DE68" w14:textId="77777777" w:rsidR="007E0D30" w:rsidRPr="00230CF8" w:rsidRDefault="007E0D30" w:rsidP="00230CF8">
            <w:pPr>
              <w:jc w:val="center"/>
              <w:rPr>
                <w:color w:val="000000"/>
              </w:rPr>
            </w:pPr>
            <w:r w:rsidRPr="00230CF8">
              <w:rPr>
                <w:color w:val="000000"/>
              </w:rPr>
              <w:t>очно-заочное</w:t>
            </w:r>
          </w:p>
        </w:tc>
        <w:tc>
          <w:tcPr>
            <w:tcW w:w="992" w:type="dxa"/>
            <w:tcBorders>
              <w:top w:val="nil"/>
              <w:left w:val="nil"/>
              <w:bottom w:val="single" w:sz="4" w:space="0" w:color="auto"/>
              <w:right w:val="single" w:sz="4" w:space="0" w:color="auto"/>
            </w:tcBorders>
            <w:noWrap/>
            <w:vAlign w:val="center"/>
            <w:hideMark/>
          </w:tcPr>
          <w:p w14:paraId="4C6B328B" w14:textId="77777777" w:rsidR="007E0D30" w:rsidRPr="00230CF8" w:rsidRDefault="007E0D30" w:rsidP="00230CF8">
            <w:pPr>
              <w:jc w:val="center"/>
              <w:rPr>
                <w:color w:val="000000"/>
              </w:rPr>
            </w:pPr>
            <w:r w:rsidRPr="00230CF8">
              <w:rPr>
                <w:color w:val="000000"/>
              </w:rPr>
              <w:t>14</w:t>
            </w:r>
          </w:p>
        </w:tc>
        <w:tc>
          <w:tcPr>
            <w:tcW w:w="1417" w:type="dxa"/>
            <w:tcBorders>
              <w:top w:val="nil"/>
              <w:left w:val="nil"/>
              <w:bottom w:val="single" w:sz="4" w:space="0" w:color="auto"/>
              <w:right w:val="single" w:sz="4" w:space="0" w:color="auto"/>
            </w:tcBorders>
            <w:noWrap/>
            <w:vAlign w:val="center"/>
            <w:hideMark/>
          </w:tcPr>
          <w:p w14:paraId="477ED497" w14:textId="77777777" w:rsidR="007E0D30" w:rsidRPr="00230CF8" w:rsidRDefault="007E0D30" w:rsidP="00230CF8">
            <w:pPr>
              <w:jc w:val="center"/>
              <w:rPr>
                <w:color w:val="000000"/>
              </w:rPr>
            </w:pPr>
            <w:r w:rsidRPr="00230CF8">
              <w:rPr>
                <w:color w:val="000000"/>
              </w:rPr>
              <w:t>578 000</w:t>
            </w:r>
          </w:p>
        </w:tc>
        <w:tc>
          <w:tcPr>
            <w:tcW w:w="993" w:type="dxa"/>
            <w:tcBorders>
              <w:top w:val="nil"/>
              <w:left w:val="nil"/>
              <w:bottom w:val="single" w:sz="4" w:space="0" w:color="auto"/>
              <w:right w:val="single" w:sz="4" w:space="0" w:color="auto"/>
            </w:tcBorders>
            <w:vAlign w:val="center"/>
            <w:hideMark/>
          </w:tcPr>
          <w:p w14:paraId="67AE7361" w14:textId="77777777" w:rsidR="007E0D30" w:rsidRPr="00230CF8" w:rsidRDefault="007E0D30" w:rsidP="00230CF8">
            <w:pPr>
              <w:jc w:val="center"/>
              <w:rPr>
                <w:color w:val="000000"/>
              </w:rPr>
            </w:pPr>
            <w:r w:rsidRPr="00230CF8">
              <w:rPr>
                <w:color w:val="000000"/>
              </w:rPr>
              <w:t>19</w:t>
            </w:r>
          </w:p>
        </w:tc>
        <w:tc>
          <w:tcPr>
            <w:tcW w:w="1417" w:type="dxa"/>
            <w:tcBorders>
              <w:top w:val="nil"/>
              <w:left w:val="nil"/>
              <w:bottom w:val="single" w:sz="4" w:space="0" w:color="auto"/>
              <w:right w:val="single" w:sz="4" w:space="0" w:color="auto"/>
            </w:tcBorders>
            <w:vAlign w:val="center"/>
            <w:hideMark/>
          </w:tcPr>
          <w:p w14:paraId="2A8D37DE" w14:textId="77777777" w:rsidR="007E0D30" w:rsidRPr="00230CF8" w:rsidRDefault="007E0D30" w:rsidP="00230CF8">
            <w:pPr>
              <w:jc w:val="center"/>
              <w:rPr>
                <w:color w:val="000000"/>
              </w:rPr>
            </w:pPr>
            <w:r w:rsidRPr="00230CF8">
              <w:rPr>
                <w:color w:val="000000"/>
              </w:rPr>
              <w:t>868 420</w:t>
            </w:r>
          </w:p>
        </w:tc>
        <w:tc>
          <w:tcPr>
            <w:tcW w:w="992" w:type="dxa"/>
            <w:tcBorders>
              <w:top w:val="nil"/>
              <w:left w:val="nil"/>
              <w:bottom w:val="single" w:sz="4" w:space="0" w:color="auto"/>
              <w:right w:val="single" w:sz="4" w:space="0" w:color="auto"/>
            </w:tcBorders>
            <w:shd w:val="clear" w:color="auto" w:fill="FFFFFF"/>
            <w:noWrap/>
            <w:vAlign w:val="center"/>
            <w:hideMark/>
          </w:tcPr>
          <w:p w14:paraId="06A4FB25" w14:textId="77777777" w:rsidR="007E0D30" w:rsidRPr="00230CF8" w:rsidRDefault="007E0D30" w:rsidP="00230CF8">
            <w:pPr>
              <w:jc w:val="center"/>
              <w:rPr>
                <w:color w:val="000000"/>
              </w:rPr>
            </w:pPr>
            <w:r w:rsidRPr="00230CF8">
              <w:rPr>
                <w:color w:val="000000"/>
              </w:rPr>
              <w:t>15</w:t>
            </w:r>
          </w:p>
        </w:tc>
        <w:tc>
          <w:tcPr>
            <w:tcW w:w="1416" w:type="dxa"/>
            <w:tcBorders>
              <w:top w:val="nil"/>
              <w:left w:val="nil"/>
              <w:bottom w:val="single" w:sz="4" w:space="0" w:color="auto"/>
              <w:right w:val="single" w:sz="4" w:space="0" w:color="auto"/>
            </w:tcBorders>
            <w:shd w:val="clear" w:color="auto" w:fill="FFFFFF"/>
            <w:noWrap/>
            <w:vAlign w:val="center"/>
            <w:hideMark/>
          </w:tcPr>
          <w:p w14:paraId="02437677" w14:textId="77777777" w:rsidR="007E0D30" w:rsidRPr="00230CF8" w:rsidRDefault="007E0D30" w:rsidP="00230CF8">
            <w:pPr>
              <w:jc w:val="center"/>
              <w:rPr>
                <w:color w:val="000000"/>
              </w:rPr>
            </w:pPr>
            <w:r w:rsidRPr="00230CF8">
              <w:rPr>
                <w:color w:val="000000"/>
              </w:rPr>
              <w:t>739 000</w:t>
            </w:r>
          </w:p>
        </w:tc>
      </w:tr>
      <w:tr w:rsidR="007E0D30" w:rsidRPr="00230CF8" w14:paraId="606B0609" w14:textId="77777777" w:rsidTr="007E0D30">
        <w:trPr>
          <w:trHeight w:val="375"/>
        </w:trPr>
        <w:tc>
          <w:tcPr>
            <w:tcW w:w="2122" w:type="dxa"/>
            <w:tcBorders>
              <w:top w:val="nil"/>
              <w:left w:val="single" w:sz="4" w:space="0" w:color="auto"/>
              <w:bottom w:val="single" w:sz="4" w:space="0" w:color="auto"/>
              <w:right w:val="single" w:sz="4" w:space="0" w:color="auto"/>
            </w:tcBorders>
            <w:noWrap/>
            <w:vAlign w:val="center"/>
            <w:hideMark/>
          </w:tcPr>
          <w:p w14:paraId="199C80ED" w14:textId="77777777" w:rsidR="007E0D30" w:rsidRPr="00230CF8" w:rsidRDefault="007E0D30" w:rsidP="00230CF8">
            <w:pPr>
              <w:jc w:val="center"/>
              <w:rPr>
                <w:b/>
                <w:bCs/>
                <w:color w:val="000000"/>
              </w:rPr>
            </w:pPr>
            <w:r w:rsidRPr="00230CF8">
              <w:rPr>
                <w:b/>
                <w:bCs/>
                <w:color w:val="000000"/>
              </w:rPr>
              <w:t>Магистратура</w:t>
            </w:r>
          </w:p>
        </w:tc>
        <w:tc>
          <w:tcPr>
            <w:tcW w:w="992" w:type="dxa"/>
            <w:tcBorders>
              <w:top w:val="nil"/>
              <w:left w:val="nil"/>
              <w:bottom w:val="single" w:sz="4" w:space="0" w:color="auto"/>
              <w:right w:val="single" w:sz="4" w:space="0" w:color="auto"/>
            </w:tcBorders>
            <w:vAlign w:val="center"/>
            <w:hideMark/>
          </w:tcPr>
          <w:p w14:paraId="240AC74F" w14:textId="77777777" w:rsidR="007E0D30" w:rsidRPr="00230CF8" w:rsidRDefault="007E0D30" w:rsidP="00230CF8">
            <w:pPr>
              <w:jc w:val="center"/>
              <w:rPr>
                <w:b/>
                <w:bCs/>
                <w:color w:val="000000"/>
              </w:rPr>
            </w:pPr>
            <w:r w:rsidRPr="00230CF8">
              <w:rPr>
                <w:b/>
                <w:bCs/>
                <w:color w:val="000000"/>
              </w:rPr>
              <w:t>338</w:t>
            </w:r>
          </w:p>
        </w:tc>
        <w:tc>
          <w:tcPr>
            <w:tcW w:w="1417" w:type="dxa"/>
            <w:tcBorders>
              <w:top w:val="nil"/>
              <w:left w:val="nil"/>
              <w:bottom w:val="single" w:sz="4" w:space="0" w:color="auto"/>
              <w:right w:val="single" w:sz="4" w:space="0" w:color="auto"/>
            </w:tcBorders>
            <w:vAlign w:val="center"/>
            <w:hideMark/>
          </w:tcPr>
          <w:p w14:paraId="4C8CF8EA" w14:textId="77777777" w:rsidR="007E0D30" w:rsidRPr="00230CF8" w:rsidRDefault="007E0D30" w:rsidP="00230CF8">
            <w:pPr>
              <w:jc w:val="center"/>
              <w:rPr>
                <w:b/>
                <w:bCs/>
                <w:color w:val="000000"/>
              </w:rPr>
            </w:pPr>
            <w:r w:rsidRPr="00230CF8">
              <w:rPr>
                <w:b/>
                <w:bCs/>
                <w:color w:val="000000"/>
              </w:rPr>
              <w:t>21 326 000</w:t>
            </w:r>
          </w:p>
        </w:tc>
        <w:tc>
          <w:tcPr>
            <w:tcW w:w="993" w:type="dxa"/>
            <w:tcBorders>
              <w:top w:val="nil"/>
              <w:left w:val="nil"/>
              <w:bottom w:val="single" w:sz="4" w:space="0" w:color="auto"/>
              <w:right w:val="single" w:sz="4" w:space="0" w:color="auto"/>
            </w:tcBorders>
            <w:vAlign w:val="center"/>
            <w:hideMark/>
          </w:tcPr>
          <w:p w14:paraId="57361354" w14:textId="77777777" w:rsidR="007E0D30" w:rsidRPr="00230CF8" w:rsidRDefault="007E0D30" w:rsidP="00230CF8">
            <w:pPr>
              <w:jc w:val="center"/>
              <w:rPr>
                <w:b/>
                <w:bCs/>
                <w:color w:val="000000"/>
              </w:rPr>
            </w:pPr>
            <w:r w:rsidRPr="00230CF8">
              <w:rPr>
                <w:b/>
                <w:bCs/>
                <w:color w:val="000000"/>
              </w:rPr>
              <w:t>506</w:t>
            </w:r>
          </w:p>
        </w:tc>
        <w:tc>
          <w:tcPr>
            <w:tcW w:w="1417" w:type="dxa"/>
            <w:tcBorders>
              <w:top w:val="nil"/>
              <w:left w:val="nil"/>
              <w:bottom w:val="single" w:sz="4" w:space="0" w:color="auto"/>
              <w:right w:val="single" w:sz="4" w:space="0" w:color="auto"/>
            </w:tcBorders>
            <w:vAlign w:val="center"/>
            <w:hideMark/>
          </w:tcPr>
          <w:p w14:paraId="5090740D" w14:textId="77777777" w:rsidR="007E0D30" w:rsidRPr="00230CF8" w:rsidRDefault="007E0D30" w:rsidP="00230CF8">
            <w:pPr>
              <w:jc w:val="center"/>
              <w:rPr>
                <w:b/>
                <w:bCs/>
                <w:color w:val="000000"/>
              </w:rPr>
            </w:pPr>
            <w:r w:rsidRPr="00230CF8">
              <w:rPr>
                <w:b/>
                <w:bCs/>
                <w:color w:val="000000"/>
              </w:rPr>
              <w:t>25 301 300</w:t>
            </w:r>
          </w:p>
        </w:tc>
        <w:tc>
          <w:tcPr>
            <w:tcW w:w="992" w:type="dxa"/>
            <w:tcBorders>
              <w:top w:val="nil"/>
              <w:left w:val="nil"/>
              <w:bottom w:val="single" w:sz="4" w:space="0" w:color="auto"/>
              <w:right w:val="single" w:sz="4" w:space="0" w:color="auto"/>
            </w:tcBorders>
            <w:vAlign w:val="center"/>
            <w:hideMark/>
          </w:tcPr>
          <w:p w14:paraId="50C0FE33" w14:textId="77777777" w:rsidR="007E0D30" w:rsidRPr="00230CF8" w:rsidRDefault="007E0D30" w:rsidP="00230CF8">
            <w:pPr>
              <w:jc w:val="center"/>
              <w:rPr>
                <w:b/>
                <w:bCs/>
                <w:color w:val="000000"/>
              </w:rPr>
            </w:pPr>
            <w:r w:rsidRPr="00230CF8">
              <w:rPr>
                <w:b/>
                <w:bCs/>
                <w:color w:val="000000"/>
              </w:rPr>
              <w:t>360</w:t>
            </w:r>
          </w:p>
        </w:tc>
        <w:tc>
          <w:tcPr>
            <w:tcW w:w="1416" w:type="dxa"/>
            <w:tcBorders>
              <w:top w:val="nil"/>
              <w:left w:val="nil"/>
              <w:bottom w:val="single" w:sz="4" w:space="0" w:color="auto"/>
              <w:right w:val="single" w:sz="4" w:space="0" w:color="auto"/>
            </w:tcBorders>
            <w:vAlign w:val="center"/>
            <w:hideMark/>
          </w:tcPr>
          <w:p w14:paraId="16E4BE73" w14:textId="77777777" w:rsidR="007E0D30" w:rsidRPr="00230CF8" w:rsidRDefault="007E0D30" w:rsidP="00230CF8">
            <w:pPr>
              <w:jc w:val="center"/>
              <w:rPr>
                <w:b/>
                <w:bCs/>
                <w:color w:val="000000"/>
              </w:rPr>
            </w:pPr>
            <w:r w:rsidRPr="00230CF8">
              <w:rPr>
                <w:b/>
                <w:bCs/>
                <w:color w:val="000000"/>
              </w:rPr>
              <w:t>26 199 885</w:t>
            </w:r>
          </w:p>
        </w:tc>
      </w:tr>
      <w:tr w:rsidR="007E0D30" w:rsidRPr="00230CF8" w14:paraId="441FED04" w14:textId="77777777" w:rsidTr="007E0D30">
        <w:trPr>
          <w:trHeight w:val="375"/>
        </w:trPr>
        <w:tc>
          <w:tcPr>
            <w:tcW w:w="2122" w:type="dxa"/>
            <w:tcBorders>
              <w:top w:val="nil"/>
              <w:left w:val="single" w:sz="4" w:space="0" w:color="auto"/>
              <w:bottom w:val="single" w:sz="4" w:space="0" w:color="auto"/>
              <w:right w:val="single" w:sz="4" w:space="0" w:color="auto"/>
            </w:tcBorders>
            <w:noWrap/>
            <w:vAlign w:val="center"/>
            <w:hideMark/>
          </w:tcPr>
          <w:p w14:paraId="04D37352" w14:textId="77777777" w:rsidR="007E0D30" w:rsidRPr="00230CF8" w:rsidRDefault="007E0D30" w:rsidP="00230CF8">
            <w:pPr>
              <w:jc w:val="center"/>
              <w:rPr>
                <w:color w:val="000000"/>
              </w:rPr>
            </w:pPr>
            <w:r w:rsidRPr="00230CF8">
              <w:rPr>
                <w:color w:val="000000"/>
              </w:rPr>
              <w:t>очное</w:t>
            </w:r>
          </w:p>
        </w:tc>
        <w:tc>
          <w:tcPr>
            <w:tcW w:w="992" w:type="dxa"/>
            <w:tcBorders>
              <w:top w:val="nil"/>
              <w:left w:val="nil"/>
              <w:bottom w:val="single" w:sz="4" w:space="0" w:color="auto"/>
              <w:right w:val="single" w:sz="4" w:space="0" w:color="auto"/>
            </w:tcBorders>
            <w:shd w:val="clear" w:color="auto" w:fill="FFFFFF"/>
            <w:noWrap/>
            <w:vAlign w:val="center"/>
            <w:hideMark/>
          </w:tcPr>
          <w:p w14:paraId="3EFBC16B" w14:textId="77777777" w:rsidR="007E0D30" w:rsidRPr="00230CF8" w:rsidRDefault="007E0D30" w:rsidP="00230CF8">
            <w:pPr>
              <w:jc w:val="center"/>
              <w:rPr>
                <w:color w:val="000000"/>
              </w:rPr>
            </w:pPr>
            <w:r w:rsidRPr="00230CF8">
              <w:rPr>
                <w:color w:val="000000"/>
              </w:rPr>
              <w:t>105</w:t>
            </w:r>
          </w:p>
        </w:tc>
        <w:tc>
          <w:tcPr>
            <w:tcW w:w="1417" w:type="dxa"/>
            <w:tcBorders>
              <w:top w:val="nil"/>
              <w:left w:val="nil"/>
              <w:bottom w:val="single" w:sz="4" w:space="0" w:color="auto"/>
              <w:right w:val="single" w:sz="4" w:space="0" w:color="auto"/>
            </w:tcBorders>
            <w:shd w:val="clear" w:color="auto" w:fill="FFFFFF"/>
            <w:noWrap/>
            <w:vAlign w:val="center"/>
            <w:hideMark/>
          </w:tcPr>
          <w:p w14:paraId="5B37FB4A" w14:textId="77777777" w:rsidR="007E0D30" w:rsidRPr="00230CF8" w:rsidRDefault="007E0D30" w:rsidP="00230CF8">
            <w:pPr>
              <w:jc w:val="center"/>
              <w:rPr>
                <w:color w:val="000000"/>
              </w:rPr>
            </w:pPr>
            <w:r w:rsidRPr="00230CF8">
              <w:rPr>
                <w:color w:val="000000"/>
              </w:rPr>
              <w:t>9 648 000</w:t>
            </w:r>
          </w:p>
        </w:tc>
        <w:tc>
          <w:tcPr>
            <w:tcW w:w="993" w:type="dxa"/>
            <w:tcBorders>
              <w:top w:val="nil"/>
              <w:left w:val="nil"/>
              <w:bottom w:val="single" w:sz="4" w:space="0" w:color="auto"/>
              <w:right w:val="single" w:sz="4" w:space="0" w:color="auto"/>
            </w:tcBorders>
            <w:shd w:val="clear" w:color="auto" w:fill="FFFFFF"/>
            <w:vAlign w:val="center"/>
            <w:hideMark/>
          </w:tcPr>
          <w:p w14:paraId="0DB0226C" w14:textId="77777777" w:rsidR="007E0D30" w:rsidRPr="00230CF8" w:rsidRDefault="007E0D30" w:rsidP="00230CF8">
            <w:pPr>
              <w:jc w:val="center"/>
              <w:rPr>
                <w:color w:val="000000"/>
              </w:rPr>
            </w:pPr>
            <w:r w:rsidRPr="00230CF8">
              <w:rPr>
                <w:color w:val="000000"/>
              </w:rPr>
              <w:t>220</w:t>
            </w:r>
          </w:p>
        </w:tc>
        <w:tc>
          <w:tcPr>
            <w:tcW w:w="1417" w:type="dxa"/>
            <w:tcBorders>
              <w:top w:val="nil"/>
              <w:left w:val="nil"/>
              <w:bottom w:val="single" w:sz="4" w:space="0" w:color="auto"/>
              <w:right w:val="single" w:sz="4" w:space="0" w:color="auto"/>
            </w:tcBorders>
            <w:shd w:val="clear" w:color="auto" w:fill="FFFFFF"/>
            <w:vAlign w:val="center"/>
            <w:hideMark/>
          </w:tcPr>
          <w:p w14:paraId="39254939" w14:textId="77777777" w:rsidR="007E0D30" w:rsidRPr="00230CF8" w:rsidRDefault="007E0D30" w:rsidP="00230CF8">
            <w:pPr>
              <w:jc w:val="center"/>
              <w:rPr>
                <w:color w:val="000000"/>
              </w:rPr>
            </w:pPr>
            <w:r w:rsidRPr="00230CF8">
              <w:rPr>
                <w:color w:val="000000"/>
              </w:rPr>
              <w:t>10 233 180</w:t>
            </w:r>
          </w:p>
        </w:tc>
        <w:tc>
          <w:tcPr>
            <w:tcW w:w="992" w:type="dxa"/>
            <w:tcBorders>
              <w:top w:val="nil"/>
              <w:left w:val="nil"/>
              <w:bottom w:val="single" w:sz="4" w:space="0" w:color="auto"/>
              <w:right w:val="single" w:sz="4" w:space="0" w:color="auto"/>
            </w:tcBorders>
            <w:noWrap/>
            <w:vAlign w:val="center"/>
            <w:hideMark/>
          </w:tcPr>
          <w:p w14:paraId="6676EE31" w14:textId="77777777" w:rsidR="007E0D30" w:rsidRPr="00230CF8" w:rsidRDefault="007E0D30" w:rsidP="00230CF8">
            <w:pPr>
              <w:jc w:val="center"/>
              <w:rPr>
                <w:color w:val="000000"/>
              </w:rPr>
            </w:pPr>
            <w:r w:rsidRPr="00230CF8">
              <w:rPr>
                <w:color w:val="000000"/>
              </w:rPr>
              <w:t>102</w:t>
            </w:r>
          </w:p>
        </w:tc>
        <w:tc>
          <w:tcPr>
            <w:tcW w:w="1416" w:type="dxa"/>
            <w:tcBorders>
              <w:top w:val="nil"/>
              <w:left w:val="nil"/>
              <w:bottom w:val="single" w:sz="4" w:space="0" w:color="auto"/>
              <w:right w:val="single" w:sz="4" w:space="0" w:color="auto"/>
            </w:tcBorders>
            <w:noWrap/>
            <w:vAlign w:val="center"/>
            <w:hideMark/>
          </w:tcPr>
          <w:p w14:paraId="7B9CA982" w14:textId="77777777" w:rsidR="007E0D30" w:rsidRPr="00230CF8" w:rsidRDefault="007E0D30" w:rsidP="00230CF8">
            <w:pPr>
              <w:jc w:val="center"/>
              <w:rPr>
                <w:color w:val="000000"/>
              </w:rPr>
            </w:pPr>
            <w:r w:rsidRPr="00230CF8">
              <w:rPr>
                <w:color w:val="000000"/>
              </w:rPr>
              <w:t>11 034 760</w:t>
            </w:r>
          </w:p>
        </w:tc>
      </w:tr>
      <w:tr w:rsidR="007E0D30" w:rsidRPr="00230CF8" w14:paraId="4F2AACDC" w14:textId="77777777" w:rsidTr="007E0D30">
        <w:trPr>
          <w:trHeight w:val="375"/>
        </w:trPr>
        <w:tc>
          <w:tcPr>
            <w:tcW w:w="2122" w:type="dxa"/>
            <w:tcBorders>
              <w:top w:val="nil"/>
              <w:left w:val="single" w:sz="4" w:space="0" w:color="auto"/>
              <w:bottom w:val="single" w:sz="4" w:space="0" w:color="auto"/>
              <w:right w:val="single" w:sz="4" w:space="0" w:color="auto"/>
            </w:tcBorders>
            <w:noWrap/>
            <w:vAlign w:val="center"/>
            <w:hideMark/>
          </w:tcPr>
          <w:p w14:paraId="17D497FC" w14:textId="77777777" w:rsidR="007E0D30" w:rsidRPr="00230CF8" w:rsidRDefault="007E0D30" w:rsidP="00230CF8">
            <w:pPr>
              <w:jc w:val="center"/>
              <w:rPr>
                <w:color w:val="000000"/>
              </w:rPr>
            </w:pPr>
            <w:r w:rsidRPr="00230CF8">
              <w:rPr>
                <w:color w:val="000000"/>
              </w:rPr>
              <w:t>заочное</w:t>
            </w:r>
          </w:p>
        </w:tc>
        <w:tc>
          <w:tcPr>
            <w:tcW w:w="992" w:type="dxa"/>
            <w:tcBorders>
              <w:top w:val="nil"/>
              <w:left w:val="nil"/>
              <w:bottom w:val="single" w:sz="4" w:space="0" w:color="auto"/>
              <w:right w:val="single" w:sz="4" w:space="0" w:color="auto"/>
            </w:tcBorders>
            <w:noWrap/>
            <w:vAlign w:val="center"/>
            <w:hideMark/>
          </w:tcPr>
          <w:p w14:paraId="51D756BE" w14:textId="77777777" w:rsidR="007E0D30" w:rsidRPr="00230CF8" w:rsidRDefault="007E0D30" w:rsidP="00230CF8">
            <w:pPr>
              <w:jc w:val="center"/>
              <w:rPr>
                <w:color w:val="000000"/>
              </w:rPr>
            </w:pPr>
            <w:r w:rsidRPr="00230CF8">
              <w:rPr>
                <w:color w:val="000000"/>
              </w:rPr>
              <w:t>233</w:t>
            </w:r>
          </w:p>
        </w:tc>
        <w:tc>
          <w:tcPr>
            <w:tcW w:w="1417" w:type="dxa"/>
            <w:tcBorders>
              <w:top w:val="nil"/>
              <w:left w:val="nil"/>
              <w:bottom w:val="single" w:sz="4" w:space="0" w:color="auto"/>
              <w:right w:val="single" w:sz="4" w:space="0" w:color="auto"/>
            </w:tcBorders>
            <w:noWrap/>
            <w:vAlign w:val="center"/>
            <w:hideMark/>
          </w:tcPr>
          <w:p w14:paraId="4D2799B4" w14:textId="77777777" w:rsidR="007E0D30" w:rsidRPr="00230CF8" w:rsidRDefault="007E0D30" w:rsidP="00230CF8">
            <w:pPr>
              <w:jc w:val="center"/>
              <w:rPr>
                <w:color w:val="000000"/>
              </w:rPr>
            </w:pPr>
            <w:r w:rsidRPr="00230CF8">
              <w:rPr>
                <w:color w:val="000000"/>
              </w:rPr>
              <w:t>11 678 000</w:t>
            </w:r>
          </w:p>
        </w:tc>
        <w:tc>
          <w:tcPr>
            <w:tcW w:w="993" w:type="dxa"/>
            <w:tcBorders>
              <w:top w:val="nil"/>
              <w:left w:val="nil"/>
              <w:bottom w:val="single" w:sz="4" w:space="0" w:color="auto"/>
              <w:right w:val="single" w:sz="4" w:space="0" w:color="auto"/>
            </w:tcBorders>
            <w:vAlign w:val="center"/>
            <w:hideMark/>
          </w:tcPr>
          <w:p w14:paraId="034070B3" w14:textId="77777777" w:rsidR="007E0D30" w:rsidRPr="00230CF8" w:rsidRDefault="007E0D30" w:rsidP="00230CF8">
            <w:pPr>
              <w:jc w:val="center"/>
              <w:rPr>
                <w:color w:val="000000"/>
              </w:rPr>
            </w:pPr>
            <w:r w:rsidRPr="00230CF8">
              <w:rPr>
                <w:color w:val="000000"/>
              </w:rPr>
              <w:t>286</w:t>
            </w:r>
          </w:p>
        </w:tc>
        <w:tc>
          <w:tcPr>
            <w:tcW w:w="1417" w:type="dxa"/>
            <w:tcBorders>
              <w:top w:val="nil"/>
              <w:left w:val="nil"/>
              <w:bottom w:val="single" w:sz="4" w:space="0" w:color="auto"/>
              <w:right w:val="single" w:sz="4" w:space="0" w:color="auto"/>
            </w:tcBorders>
            <w:vAlign w:val="center"/>
            <w:hideMark/>
          </w:tcPr>
          <w:p w14:paraId="5A30427E" w14:textId="77777777" w:rsidR="007E0D30" w:rsidRPr="00230CF8" w:rsidRDefault="007E0D30" w:rsidP="00230CF8">
            <w:pPr>
              <w:jc w:val="center"/>
              <w:rPr>
                <w:color w:val="000000"/>
              </w:rPr>
            </w:pPr>
            <w:r w:rsidRPr="00230CF8">
              <w:rPr>
                <w:color w:val="000000"/>
              </w:rPr>
              <w:t>15 068 120</w:t>
            </w:r>
          </w:p>
        </w:tc>
        <w:tc>
          <w:tcPr>
            <w:tcW w:w="992" w:type="dxa"/>
            <w:tcBorders>
              <w:top w:val="nil"/>
              <w:left w:val="nil"/>
              <w:bottom w:val="single" w:sz="4" w:space="0" w:color="auto"/>
              <w:right w:val="single" w:sz="4" w:space="0" w:color="auto"/>
            </w:tcBorders>
            <w:noWrap/>
            <w:vAlign w:val="center"/>
            <w:hideMark/>
          </w:tcPr>
          <w:p w14:paraId="0873AFD9" w14:textId="77777777" w:rsidR="007E0D30" w:rsidRPr="00230CF8" w:rsidRDefault="007E0D30" w:rsidP="00230CF8">
            <w:pPr>
              <w:jc w:val="center"/>
              <w:rPr>
                <w:color w:val="000000"/>
              </w:rPr>
            </w:pPr>
            <w:r w:rsidRPr="00230CF8">
              <w:rPr>
                <w:color w:val="000000"/>
              </w:rPr>
              <w:t>257</w:t>
            </w:r>
          </w:p>
        </w:tc>
        <w:tc>
          <w:tcPr>
            <w:tcW w:w="1416" w:type="dxa"/>
            <w:tcBorders>
              <w:top w:val="nil"/>
              <w:left w:val="nil"/>
              <w:bottom w:val="single" w:sz="4" w:space="0" w:color="auto"/>
              <w:right w:val="single" w:sz="4" w:space="0" w:color="auto"/>
            </w:tcBorders>
            <w:noWrap/>
            <w:vAlign w:val="center"/>
            <w:hideMark/>
          </w:tcPr>
          <w:p w14:paraId="592DDAAB" w14:textId="77777777" w:rsidR="007E0D30" w:rsidRPr="00230CF8" w:rsidRDefault="007E0D30" w:rsidP="00230CF8">
            <w:pPr>
              <w:jc w:val="center"/>
              <w:rPr>
                <w:color w:val="000000"/>
              </w:rPr>
            </w:pPr>
            <w:r w:rsidRPr="00230CF8">
              <w:rPr>
                <w:color w:val="000000"/>
              </w:rPr>
              <w:t>15 105 125</w:t>
            </w:r>
          </w:p>
        </w:tc>
      </w:tr>
      <w:tr w:rsidR="007E0D30" w:rsidRPr="00230CF8" w14:paraId="6FD93FB5" w14:textId="77777777" w:rsidTr="007E0D30">
        <w:trPr>
          <w:trHeight w:val="375"/>
        </w:trPr>
        <w:tc>
          <w:tcPr>
            <w:tcW w:w="2122" w:type="dxa"/>
            <w:tcBorders>
              <w:top w:val="nil"/>
              <w:left w:val="single" w:sz="4" w:space="0" w:color="auto"/>
              <w:bottom w:val="single" w:sz="4" w:space="0" w:color="auto"/>
              <w:right w:val="single" w:sz="4" w:space="0" w:color="auto"/>
            </w:tcBorders>
            <w:noWrap/>
            <w:vAlign w:val="center"/>
            <w:hideMark/>
          </w:tcPr>
          <w:p w14:paraId="33364C7D" w14:textId="77777777" w:rsidR="007E0D30" w:rsidRPr="00230CF8" w:rsidRDefault="007E0D30" w:rsidP="00230CF8">
            <w:pPr>
              <w:jc w:val="center"/>
              <w:rPr>
                <w:color w:val="000000"/>
              </w:rPr>
            </w:pPr>
            <w:r w:rsidRPr="00230CF8">
              <w:rPr>
                <w:color w:val="000000"/>
              </w:rPr>
              <w:t>очно-заочное</w:t>
            </w:r>
          </w:p>
        </w:tc>
        <w:tc>
          <w:tcPr>
            <w:tcW w:w="992" w:type="dxa"/>
            <w:tcBorders>
              <w:top w:val="nil"/>
              <w:left w:val="nil"/>
              <w:bottom w:val="single" w:sz="4" w:space="0" w:color="auto"/>
              <w:right w:val="single" w:sz="4" w:space="0" w:color="auto"/>
            </w:tcBorders>
            <w:noWrap/>
            <w:vAlign w:val="center"/>
            <w:hideMark/>
          </w:tcPr>
          <w:p w14:paraId="452125B6" w14:textId="77777777" w:rsidR="007E0D30" w:rsidRPr="00230CF8" w:rsidRDefault="007E0D30" w:rsidP="00230CF8">
            <w:pPr>
              <w:jc w:val="center"/>
              <w:rPr>
                <w:color w:val="000000"/>
              </w:rPr>
            </w:pPr>
            <w:r w:rsidRPr="00230CF8">
              <w:rPr>
                <w:color w:val="000000"/>
              </w:rPr>
              <w:t> -</w:t>
            </w:r>
          </w:p>
        </w:tc>
        <w:tc>
          <w:tcPr>
            <w:tcW w:w="1417" w:type="dxa"/>
            <w:tcBorders>
              <w:top w:val="nil"/>
              <w:left w:val="nil"/>
              <w:bottom w:val="single" w:sz="4" w:space="0" w:color="auto"/>
              <w:right w:val="single" w:sz="4" w:space="0" w:color="auto"/>
            </w:tcBorders>
            <w:noWrap/>
            <w:vAlign w:val="center"/>
            <w:hideMark/>
          </w:tcPr>
          <w:p w14:paraId="23B089D7" w14:textId="77777777" w:rsidR="007E0D30" w:rsidRPr="00230CF8" w:rsidRDefault="007E0D30" w:rsidP="00230CF8">
            <w:pPr>
              <w:jc w:val="center"/>
              <w:rPr>
                <w:color w:val="000000"/>
              </w:rPr>
            </w:pPr>
            <w:r w:rsidRPr="00230CF8">
              <w:rPr>
                <w:color w:val="000000"/>
              </w:rPr>
              <w:t>- </w:t>
            </w:r>
          </w:p>
        </w:tc>
        <w:tc>
          <w:tcPr>
            <w:tcW w:w="993" w:type="dxa"/>
            <w:tcBorders>
              <w:top w:val="nil"/>
              <w:left w:val="nil"/>
              <w:bottom w:val="single" w:sz="4" w:space="0" w:color="auto"/>
              <w:right w:val="single" w:sz="4" w:space="0" w:color="auto"/>
            </w:tcBorders>
            <w:vAlign w:val="center"/>
            <w:hideMark/>
          </w:tcPr>
          <w:p w14:paraId="46A4C4F6" w14:textId="77777777" w:rsidR="007E0D30" w:rsidRPr="00230CF8" w:rsidRDefault="007E0D30" w:rsidP="00230CF8">
            <w:pPr>
              <w:jc w:val="center"/>
              <w:rPr>
                <w:color w:val="000000"/>
              </w:rPr>
            </w:pPr>
            <w:r w:rsidRPr="00230CF8">
              <w:rPr>
                <w:color w:val="000000"/>
              </w:rPr>
              <w:t> -</w:t>
            </w:r>
          </w:p>
        </w:tc>
        <w:tc>
          <w:tcPr>
            <w:tcW w:w="1417" w:type="dxa"/>
            <w:tcBorders>
              <w:top w:val="nil"/>
              <w:left w:val="nil"/>
              <w:bottom w:val="single" w:sz="4" w:space="0" w:color="auto"/>
              <w:right w:val="single" w:sz="4" w:space="0" w:color="auto"/>
            </w:tcBorders>
            <w:vAlign w:val="center"/>
            <w:hideMark/>
          </w:tcPr>
          <w:p w14:paraId="3A24F2A0" w14:textId="77777777" w:rsidR="007E0D30" w:rsidRPr="00230CF8" w:rsidRDefault="007E0D30" w:rsidP="00230CF8">
            <w:pPr>
              <w:jc w:val="center"/>
              <w:rPr>
                <w:color w:val="000000"/>
              </w:rPr>
            </w:pPr>
            <w:r w:rsidRPr="00230CF8">
              <w:rPr>
                <w:color w:val="000000"/>
              </w:rPr>
              <w:t>- </w:t>
            </w:r>
          </w:p>
        </w:tc>
        <w:tc>
          <w:tcPr>
            <w:tcW w:w="992" w:type="dxa"/>
            <w:tcBorders>
              <w:top w:val="nil"/>
              <w:left w:val="nil"/>
              <w:bottom w:val="single" w:sz="4" w:space="0" w:color="auto"/>
              <w:right w:val="single" w:sz="4" w:space="0" w:color="auto"/>
            </w:tcBorders>
            <w:noWrap/>
            <w:vAlign w:val="center"/>
            <w:hideMark/>
          </w:tcPr>
          <w:p w14:paraId="367CB520" w14:textId="77777777" w:rsidR="007E0D30" w:rsidRPr="00230CF8" w:rsidRDefault="007E0D30" w:rsidP="00230CF8">
            <w:pPr>
              <w:jc w:val="center"/>
              <w:rPr>
                <w:color w:val="000000"/>
              </w:rPr>
            </w:pPr>
            <w:r w:rsidRPr="00230CF8">
              <w:rPr>
                <w:color w:val="000000"/>
              </w:rPr>
              <w:t>1</w:t>
            </w:r>
          </w:p>
        </w:tc>
        <w:tc>
          <w:tcPr>
            <w:tcW w:w="1416" w:type="dxa"/>
            <w:tcBorders>
              <w:top w:val="nil"/>
              <w:left w:val="nil"/>
              <w:bottom w:val="single" w:sz="4" w:space="0" w:color="auto"/>
              <w:right w:val="single" w:sz="4" w:space="0" w:color="auto"/>
            </w:tcBorders>
            <w:noWrap/>
            <w:vAlign w:val="center"/>
            <w:hideMark/>
          </w:tcPr>
          <w:p w14:paraId="693D4DA9" w14:textId="77777777" w:rsidR="007E0D30" w:rsidRPr="00230CF8" w:rsidRDefault="007E0D30" w:rsidP="00230CF8">
            <w:pPr>
              <w:jc w:val="center"/>
              <w:rPr>
                <w:color w:val="000000"/>
              </w:rPr>
            </w:pPr>
            <w:r w:rsidRPr="00230CF8">
              <w:rPr>
                <w:color w:val="000000"/>
              </w:rPr>
              <w:t>60 000</w:t>
            </w:r>
          </w:p>
        </w:tc>
      </w:tr>
      <w:tr w:rsidR="007E0D30" w:rsidRPr="00230CF8" w14:paraId="14F1D088" w14:textId="77777777" w:rsidTr="007E0D30">
        <w:trPr>
          <w:trHeight w:val="375"/>
        </w:trPr>
        <w:tc>
          <w:tcPr>
            <w:tcW w:w="2122" w:type="dxa"/>
            <w:tcBorders>
              <w:top w:val="nil"/>
              <w:left w:val="single" w:sz="4" w:space="0" w:color="auto"/>
              <w:bottom w:val="single" w:sz="4" w:space="0" w:color="auto"/>
              <w:right w:val="single" w:sz="4" w:space="0" w:color="auto"/>
            </w:tcBorders>
            <w:noWrap/>
            <w:vAlign w:val="center"/>
            <w:hideMark/>
          </w:tcPr>
          <w:p w14:paraId="7C6DF17F" w14:textId="77777777" w:rsidR="007E0D30" w:rsidRPr="00230CF8" w:rsidRDefault="007E0D30" w:rsidP="00230CF8">
            <w:pPr>
              <w:jc w:val="center"/>
              <w:rPr>
                <w:b/>
                <w:bCs/>
                <w:color w:val="000000"/>
              </w:rPr>
            </w:pPr>
            <w:r w:rsidRPr="00230CF8">
              <w:rPr>
                <w:b/>
                <w:bCs/>
                <w:color w:val="000000"/>
              </w:rPr>
              <w:t>Аспирантура</w:t>
            </w:r>
          </w:p>
        </w:tc>
        <w:tc>
          <w:tcPr>
            <w:tcW w:w="992" w:type="dxa"/>
            <w:tcBorders>
              <w:top w:val="nil"/>
              <w:left w:val="nil"/>
              <w:bottom w:val="single" w:sz="4" w:space="0" w:color="auto"/>
              <w:right w:val="single" w:sz="4" w:space="0" w:color="auto"/>
            </w:tcBorders>
            <w:vAlign w:val="center"/>
            <w:hideMark/>
          </w:tcPr>
          <w:p w14:paraId="20D680F6" w14:textId="77777777" w:rsidR="007E0D30" w:rsidRPr="00230CF8" w:rsidRDefault="007E0D30" w:rsidP="00230CF8">
            <w:pPr>
              <w:jc w:val="center"/>
              <w:rPr>
                <w:b/>
                <w:bCs/>
                <w:color w:val="000000"/>
              </w:rPr>
            </w:pPr>
            <w:r w:rsidRPr="00230CF8">
              <w:rPr>
                <w:b/>
                <w:bCs/>
                <w:color w:val="000000"/>
              </w:rPr>
              <w:t>28</w:t>
            </w:r>
          </w:p>
        </w:tc>
        <w:tc>
          <w:tcPr>
            <w:tcW w:w="1417" w:type="dxa"/>
            <w:tcBorders>
              <w:top w:val="nil"/>
              <w:left w:val="nil"/>
              <w:bottom w:val="single" w:sz="4" w:space="0" w:color="auto"/>
              <w:right w:val="single" w:sz="4" w:space="0" w:color="auto"/>
            </w:tcBorders>
            <w:vAlign w:val="center"/>
            <w:hideMark/>
          </w:tcPr>
          <w:p w14:paraId="601E1F87" w14:textId="77777777" w:rsidR="007E0D30" w:rsidRPr="00230CF8" w:rsidRDefault="007E0D30" w:rsidP="00230CF8">
            <w:pPr>
              <w:jc w:val="center"/>
              <w:rPr>
                <w:b/>
                <w:bCs/>
                <w:color w:val="000000"/>
              </w:rPr>
            </w:pPr>
            <w:r w:rsidRPr="00230CF8">
              <w:rPr>
                <w:b/>
                <w:bCs/>
                <w:color w:val="000000"/>
              </w:rPr>
              <w:t>1 118 000</w:t>
            </w:r>
          </w:p>
        </w:tc>
        <w:tc>
          <w:tcPr>
            <w:tcW w:w="993" w:type="dxa"/>
            <w:tcBorders>
              <w:top w:val="nil"/>
              <w:left w:val="nil"/>
              <w:bottom w:val="single" w:sz="4" w:space="0" w:color="auto"/>
              <w:right w:val="single" w:sz="4" w:space="0" w:color="auto"/>
            </w:tcBorders>
            <w:vAlign w:val="center"/>
            <w:hideMark/>
          </w:tcPr>
          <w:p w14:paraId="7EAC66CA" w14:textId="77777777" w:rsidR="007E0D30" w:rsidRPr="00230CF8" w:rsidRDefault="007E0D30" w:rsidP="00230CF8">
            <w:pPr>
              <w:jc w:val="center"/>
              <w:rPr>
                <w:b/>
                <w:bCs/>
                <w:color w:val="000000"/>
              </w:rPr>
            </w:pPr>
            <w:r w:rsidRPr="00230CF8">
              <w:rPr>
                <w:b/>
                <w:bCs/>
                <w:color w:val="000000"/>
              </w:rPr>
              <w:t>70</w:t>
            </w:r>
          </w:p>
        </w:tc>
        <w:tc>
          <w:tcPr>
            <w:tcW w:w="1417" w:type="dxa"/>
            <w:tcBorders>
              <w:top w:val="nil"/>
              <w:left w:val="nil"/>
              <w:bottom w:val="single" w:sz="4" w:space="0" w:color="auto"/>
              <w:right w:val="single" w:sz="4" w:space="0" w:color="auto"/>
            </w:tcBorders>
            <w:vAlign w:val="center"/>
            <w:hideMark/>
          </w:tcPr>
          <w:p w14:paraId="36F0510A" w14:textId="77777777" w:rsidR="007E0D30" w:rsidRPr="00230CF8" w:rsidRDefault="007E0D30" w:rsidP="00230CF8">
            <w:pPr>
              <w:jc w:val="center"/>
              <w:rPr>
                <w:b/>
                <w:bCs/>
                <w:color w:val="000000"/>
              </w:rPr>
            </w:pPr>
            <w:r w:rsidRPr="00230CF8">
              <w:rPr>
                <w:b/>
                <w:bCs/>
                <w:color w:val="000000"/>
              </w:rPr>
              <w:t>3 652 080</w:t>
            </w:r>
          </w:p>
        </w:tc>
        <w:tc>
          <w:tcPr>
            <w:tcW w:w="992" w:type="dxa"/>
            <w:tcBorders>
              <w:top w:val="nil"/>
              <w:left w:val="nil"/>
              <w:bottom w:val="single" w:sz="4" w:space="0" w:color="auto"/>
              <w:right w:val="single" w:sz="4" w:space="0" w:color="auto"/>
            </w:tcBorders>
            <w:vAlign w:val="center"/>
            <w:hideMark/>
          </w:tcPr>
          <w:p w14:paraId="3C61B7A3" w14:textId="77777777" w:rsidR="007E0D30" w:rsidRPr="00230CF8" w:rsidRDefault="007E0D30" w:rsidP="00230CF8">
            <w:pPr>
              <w:jc w:val="center"/>
              <w:rPr>
                <w:b/>
                <w:bCs/>
                <w:color w:val="000000"/>
              </w:rPr>
            </w:pPr>
            <w:r w:rsidRPr="00230CF8">
              <w:rPr>
                <w:b/>
                <w:bCs/>
                <w:color w:val="000000"/>
              </w:rPr>
              <w:t>42</w:t>
            </w:r>
          </w:p>
        </w:tc>
        <w:tc>
          <w:tcPr>
            <w:tcW w:w="1416" w:type="dxa"/>
            <w:tcBorders>
              <w:top w:val="nil"/>
              <w:left w:val="nil"/>
              <w:bottom w:val="single" w:sz="4" w:space="0" w:color="auto"/>
              <w:right w:val="single" w:sz="4" w:space="0" w:color="auto"/>
            </w:tcBorders>
            <w:vAlign w:val="center"/>
            <w:hideMark/>
          </w:tcPr>
          <w:p w14:paraId="0BCEBB3D" w14:textId="77777777" w:rsidR="007E0D30" w:rsidRPr="00230CF8" w:rsidRDefault="007E0D30" w:rsidP="00230CF8">
            <w:pPr>
              <w:jc w:val="center"/>
              <w:rPr>
                <w:b/>
                <w:bCs/>
                <w:color w:val="000000"/>
              </w:rPr>
            </w:pPr>
            <w:r w:rsidRPr="00230CF8">
              <w:rPr>
                <w:b/>
                <w:bCs/>
                <w:color w:val="000000"/>
              </w:rPr>
              <w:t>2 537 080</w:t>
            </w:r>
          </w:p>
        </w:tc>
      </w:tr>
      <w:tr w:rsidR="007E0D30" w:rsidRPr="00230CF8" w14:paraId="7543B63F" w14:textId="77777777" w:rsidTr="007E0D30">
        <w:trPr>
          <w:trHeight w:val="375"/>
        </w:trPr>
        <w:tc>
          <w:tcPr>
            <w:tcW w:w="2122" w:type="dxa"/>
            <w:tcBorders>
              <w:top w:val="nil"/>
              <w:left w:val="single" w:sz="4" w:space="0" w:color="auto"/>
              <w:bottom w:val="single" w:sz="4" w:space="0" w:color="auto"/>
              <w:right w:val="single" w:sz="4" w:space="0" w:color="auto"/>
            </w:tcBorders>
            <w:noWrap/>
            <w:vAlign w:val="center"/>
            <w:hideMark/>
          </w:tcPr>
          <w:p w14:paraId="1BD99BD1" w14:textId="77777777" w:rsidR="007E0D30" w:rsidRPr="00230CF8" w:rsidRDefault="007E0D30" w:rsidP="00230CF8">
            <w:pPr>
              <w:jc w:val="center"/>
              <w:rPr>
                <w:color w:val="000000"/>
              </w:rPr>
            </w:pPr>
            <w:r w:rsidRPr="00230CF8">
              <w:rPr>
                <w:color w:val="000000"/>
              </w:rPr>
              <w:t>очное</w:t>
            </w:r>
          </w:p>
        </w:tc>
        <w:tc>
          <w:tcPr>
            <w:tcW w:w="992" w:type="dxa"/>
            <w:tcBorders>
              <w:top w:val="nil"/>
              <w:left w:val="nil"/>
              <w:bottom w:val="single" w:sz="4" w:space="0" w:color="auto"/>
              <w:right w:val="single" w:sz="4" w:space="0" w:color="auto"/>
            </w:tcBorders>
            <w:noWrap/>
            <w:vAlign w:val="center"/>
            <w:hideMark/>
          </w:tcPr>
          <w:p w14:paraId="063B736D" w14:textId="77777777" w:rsidR="007E0D30" w:rsidRPr="00230CF8" w:rsidRDefault="007E0D30" w:rsidP="00230CF8">
            <w:pPr>
              <w:jc w:val="center"/>
              <w:rPr>
                <w:color w:val="000000"/>
              </w:rPr>
            </w:pPr>
            <w:r w:rsidRPr="00230CF8">
              <w:rPr>
                <w:color w:val="000000"/>
              </w:rPr>
              <w:t>4</w:t>
            </w:r>
          </w:p>
        </w:tc>
        <w:tc>
          <w:tcPr>
            <w:tcW w:w="1417" w:type="dxa"/>
            <w:tcBorders>
              <w:top w:val="nil"/>
              <w:left w:val="nil"/>
              <w:bottom w:val="single" w:sz="4" w:space="0" w:color="auto"/>
              <w:right w:val="single" w:sz="4" w:space="0" w:color="auto"/>
            </w:tcBorders>
            <w:noWrap/>
            <w:vAlign w:val="center"/>
            <w:hideMark/>
          </w:tcPr>
          <w:p w14:paraId="31C7CF8D" w14:textId="77777777" w:rsidR="007E0D30" w:rsidRPr="00230CF8" w:rsidRDefault="007E0D30" w:rsidP="00230CF8">
            <w:pPr>
              <w:jc w:val="center"/>
              <w:rPr>
                <w:color w:val="000000"/>
              </w:rPr>
            </w:pPr>
            <w:r w:rsidRPr="00230CF8">
              <w:rPr>
                <w:color w:val="000000"/>
              </w:rPr>
              <w:t>340 000</w:t>
            </w:r>
          </w:p>
        </w:tc>
        <w:tc>
          <w:tcPr>
            <w:tcW w:w="993" w:type="dxa"/>
            <w:tcBorders>
              <w:top w:val="nil"/>
              <w:left w:val="nil"/>
              <w:bottom w:val="single" w:sz="4" w:space="0" w:color="auto"/>
              <w:right w:val="single" w:sz="4" w:space="0" w:color="auto"/>
            </w:tcBorders>
            <w:vAlign w:val="center"/>
            <w:hideMark/>
          </w:tcPr>
          <w:p w14:paraId="59721B7A" w14:textId="77777777" w:rsidR="007E0D30" w:rsidRPr="00230CF8" w:rsidRDefault="007E0D30" w:rsidP="00230CF8">
            <w:pPr>
              <w:jc w:val="center"/>
              <w:rPr>
                <w:color w:val="000000"/>
              </w:rPr>
            </w:pPr>
            <w:r w:rsidRPr="00230CF8">
              <w:rPr>
                <w:color w:val="000000"/>
              </w:rPr>
              <w:t>20</w:t>
            </w:r>
          </w:p>
        </w:tc>
        <w:tc>
          <w:tcPr>
            <w:tcW w:w="1417" w:type="dxa"/>
            <w:tcBorders>
              <w:top w:val="nil"/>
              <w:left w:val="nil"/>
              <w:bottom w:val="single" w:sz="4" w:space="0" w:color="auto"/>
              <w:right w:val="single" w:sz="4" w:space="0" w:color="auto"/>
            </w:tcBorders>
            <w:vAlign w:val="center"/>
            <w:hideMark/>
          </w:tcPr>
          <w:p w14:paraId="09950D90" w14:textId="77777777" w:rsidR="007E0D30" w:rsidRPr="00230CF8" w:rsidRDefault="007E0D30" w:rsidP="00230CF8">
            <w:pPr>
              <w:jc w:val="center"/>
              <w:rPr>
                <w:color w:val="000000"/>
              </w:rPr>
            </w:pPr>
            <w:r w:rsidRPr="00230CF8">
              <w:rPr>
                <w:color w:val="000000"/>
              </w:rPr>
              <w:t>1 810 000</w:t>
            </w:r>
          </w:p>
        </w:tc>
        <w:tc>
          <w:tcPr>
            <w:tcW w:w="992" w:type="dxa"/>
            <w:tcBorders>
              <w:top w:val="nil"/>
              <w:left w:val="nil"/>
              <w:bottom w:val="single" w:sz="4" w:space="0" w:color="auto"/>
              <w:right w:val="single" w:sz="4" w:space="0" w:color="auto"/>
            </w:tcBorders>
            <w:noWrap/>
            <w:vAlign w:val="center"/>
            <w:hideMark/>
          </w:tcPr>
          <w:p w14:paraId="3635F28E" w14:textId="77777777" w:rsidR="007E0D30" w:rsidRPr="00230CF8" w:rsidRDefault="007E0D30" w:rsidP="00230CF8">
            <w:pPr>
              <w:jc w:val="center"/>
              <w:rPr>
                <w:color w:val="000000"/>
              </w:rPr>
            </w:pPr>
            <w:r w:rsidRPr="00230CF8">
              <w:rPr>
                <w:color w:val="000000"/>
              </w:rPr>
              <w:t>12</w:t>
            </w:r>
          </w:p>
        </w:tc>
        <w:tc>
          <w:tcPr>
            <w:tcW w:w="1416" w:type="dxa"/>
            <w:tcBorders>
              <w:top w:val="nil"/>
              <w:left w:val="nil"/>
              <w:bottom w:val="single" w:sz="4" w:space="0" w:color="auto"/>
              <w:right w:val="single" w:sz="4" w:space="0" w:color="auto"/>
            </w:tcBorders>
            <w:noWrap/>
            <w:vAlign w:val="center"/>
            <w:hideMark/>
          </w:tcPr>
          <w:p w14:paraId="4EA6EFA0" w14:textId="77777777" w:rsidR="007E0D30" w:rsidRPr="00230CF8" w:rsidRDefault="007E0D30" w:rsidP="00230CF8">
            <w:pPr>
              <w:jc w:val="center"/>
              <w:rPr>
                <w:color w:val="000000"/>
              </w:rPr>
            </w:pPr>
            <w:r w:rsidRPr="00230CF8">
              <w:rPr>
                <w:color w:val="000000"/>
              </w:rPr>
              <w:t>1 257 580</w:t>
            </w:r>
          </w:p>
        </w:tc>
      </w:tr>
      <w:tr w:rsidR="007E0D30" w:rsidRPr="00230CF8" w14:paraId="1786CCD5" w14:textId="77777777" w:rsidTr="007E0D30">
        <w:trPr>
          <w:trHeight w:val="375"/>
        </w:trPr>
        <w:tc>
          <w:tcPr>
            <w:tcW w:w="2122" w:type="dxa"/>
            <w:tcBorders>
              <w:top w:val="nil"/>
              <w:left w:val="single" w:sz="4" w:space="0" w:color="auto"/>
              <w:bottom w:val="single" w:sz="4" w:space="0" w:color="auto"/>
              <w:right w:val="single" w:sz="4" w:space="0" w:color="auto"/>
            </w:tcBorders>
            <w:noWrap/>
            <w:vAlign w:val="center"/>
            <w:hideMark/>
          </w:tcPr>
          <w:p w14:paraId="41B38905" w14:textId="77777777" w:rsidR="007E0D30" w:rsidRPr="00230CF8" w:rsidRDefault="007E0D30" w:rsidP="00230CF8">
            <w:pPr>
              <w:jc w:val="center"/>
              <w:rPr>
                <w:color w:val="000000"/>
              </w:rPr>
            </w:pPr>
            <w:r w:rsidRPr="00230CF8">
              <w:rPr>
                <w:color w:val="000000"/>
              </w:rPr>
              <w:t>заочное</w:t>
            </w:r>
          </w:p>
        </w:tc>
        <w:tc>
          <w:tcPr>
            <w:tcW w:w="992" w:type="dxa"/>
            <w:tcBorders>
              <w:top w:val="nil"/>
              <w:left w:val="nil"/>
              <w:bottom w:val="single" w:sz="4" w:space="0" w:color="auto"/>
              <w:right w:val="single" w:sz="4" w:space="0" w:color="auto"/>
            </w:tcBorders>
            <w:noWrap/>
            <w:vAlign w:val="center"/>
            <w:hideMark/>
          </w:tcPr>
          <w:p w14:paraId="1F9C61A8" w14:textId="77777777" w:rsidR="007E0D30" w:rsidRPr="00230CF8" w:rsidRDefault="007E0D30" w:rsidP="00230CF8">
            <w:pPr>
              <w:jc w:val="center"/>
              <w:rPr>
                <w:color w:val="000000"/>
              </w:rPr>
            </w:pPr>
            <w:r w:rsidRPr="00230CF8">
              <w:rPr>
                <w:color w:val="000000"/>
              </w:rPr>
              <w:t>24</w:t>
            </w:r>
          </w:p>
        </w:tc>
        <w:tc>
          <w:tcPr>
            <w:tcW w:w="1417" w:type="dxa"/>
            <w:tcBorders>
              <w:top w:val="nil"/>
              <w:left w:val="nil"/>
              <w:bottom w:val="single" w:sz="4" w:space="0" w:color="auto"/>
              <w:right w:val="single" w:sz="4" w:space="0" w:color="auto"/>
            </w:tcBorders>
            <w:noWrap/>
            <w:vAlign w:val="center"/>
            <w:hideMark/>
          </w:tcPr>
          <w:p w14:paraId="4D5B1F88" w14:textId="77777777" w:rsidR="007E0D30" w:rsidRPr="00230CF8" w:rsidRDefault="007E0D30" w:rsidP="00230CF8">
            <w:pPr>
              <w:jc w:val="center"/>
              <w:rPr>
                <w:color w:val="000000"/>
              </w:rPr>
            </w:pPr>
            <w:r w:rsidRPr="00230CF8">
              <w:rPr>
                <w:color w:val="000000"/>
              </w:rPr>
              <w:t>778 000</w:t>
            </w:r>
          </w:p>
        </w:tc>
        <w:tc>
          <w:tcPr>
            <w:tcW w:w="993" w:type="dxa"/>
            <w:tcBorders>
              <w:top w:val="nil"/>
              <w:left w:val="nil"/>
              <w:bottom w:val="single" w:sz="4" w:space="0" w:color="auto"/>
              <w:right w:val="single" w:sz="4" w:space="0" w:color="auto"/>
            </w:tcBorders>
            <w:vAlign w:val="center"/>
            <w:hideMark/>
          </w:tcPr>
          <w:p w14:paraId="3BD57268" w14:textId="77777777" w:rsidR="007E0D30" w:rsidRPr="00230CF8" w:rsidRDefault="007E0D30" w:rsidP="00230CF8">
            <w:pPr>
              <w:jc w:val="center"/>
              <w:rPr>
                <w:color w:val="000000"/>
              </w:rPr>
            </w:pPr>
            <w:r w:rsidRPr="00230CF8">
              <w:rPr>
                <w:color w:val="000000"/>
              </w:rPr>
              <w:t>50</w:t>
            </w:r>
          </w:p>
        </w:tc>
        <w:tc>
          <w:tcPr>
            <w:tcW w:w="1417" w:type="dxa"/>
            <w:tcBorders>
              <w:top w:val="nil"/>
              <w:left w:val="nil"/>
              <w:bottom w:val="single" w:sz="4" w:space="0" w:color="auto"/>
              <w:right w:val="single" w:sz="4" w:space="0" w:color="auto"/>
            </w:tcBorders>
            <w:vAlign w:val="center"/>
            <w:hideMark/>
          </w:tcPr>
          <w:p w14:paraId="0692DCFF" w14:textId="77777777" w:rsidR="007E0D30" w:rsidRPr="00230CF8" w:rsidRDefault="007E0D30" w:rsidP="00230CF8">
            <w:pPr>
              <w:jc w:val="center"/>
              <w:rPr>
                <w:color w:val="000000"/>
              </w:rPr>
            </w:pPr>
            <w:r w:rsidRPr="00230CF8">
              <w:rPr>
                <w:color w:val="000000"/>
              </w:rPr>
              <w:t>1 842 080</w:t>
            </w:r>
          </w:p>
        </w:tc>
        <w:tc>
          <w:tcPr>
            <w:tcW w:w="992" w:type="dxa"/>
            <w:tcBorders>
              <w:top w:val="nil"/>
              <w:left w:val="nil"/>
              <w:bottom w:val="single" w:sz="4" w:space="0" w:color="auto"/>
              <w:right w:val="single" w:sz="4" w:space="0" w:color="auto"/>
            </w:tcBorders>
            <w:noWrap/>
            <w:vAlign w:val="center"/>
            <w:hideMark/>
          </w:tcPr>
          <w:p w14:paraId="4B34D49D" w14:textId="77777777" w:rsidR="007E0D30" w:rsidRPr="00230CF8" w:rsidRDefault="007E0D30" w:rsidP="00230CF8">
            <w:pPr>
              <w:jc w:val="center"/>
              <w:rPr>
                <w:color w:val="000000"/>
              </w:rPr>
            </w:pPr>
            <w:r w:rsidRPr="00230CF8">
              <w:rPr>
                <w:color w:val="000000"/>
              </w:rPr>
              <w:t>30</w:t>
            </w:r>
          </w:p>
        </w:tc>
        <w:tc>
          <w:tcPr>
            <w:tcW w:w="1416" w:type="dxa"/>
            <w:tcBorders>
              <w:top w:val="nil"/>
              <w:left w:val="nil"/>
              <w:bottom w:val="single" w:sz="4" w:space="0" w:color="auto"/>
              <w:right w:val="single" w:sz="4" w:space="0" w:color="auto"/>
            </w:tcBorders>
            <w:noWrap/>
            <w:vAlign w:val="center"/>
            <w:hideMark/>
          </w:tcPr>
          <w:p w14:paraId="44CD6ACB" w14:textId="77777777" w:rsidR="007E0D30" w:rsidRPr="00230CF8" w:rsidRDefault="007E0D30" w:rsidP="00230CF8">
            <w:pPr>
              <w:jc w:val="center"/>
              <w:rPr>
                <w:color w:val="000000"/>
              </w:rPr>
            </w:pPr>
            <w:r w:rsidRPr="00230CF8">
              <w:rPr>
                <w:color w:val="000000"/>
              </w:rPr>
              <w:t>1 279 500</w:t>
            </w:r>
          </w:p>
        </w:tc>
      </w:tr>
      <w:tr w:rsidR="007E0D30" w:rsidRPr="00230CF8" w14:paraId="28C1AF9C" w14:textId="77777777" w:rsidTr="007E0D30">
        <w:trPr>
          <w:trHeight w:val="375"/>
        </w:trPr>
        <w:tc>
          <w:tcPr>
            <w:tcW w:w="2122" w:type="dxa"/>
            <w:tcBorders>
              <w:top w:val="nil"/>
              <w:left w:val="single" w:sz="4" w:space="0" w:color="auto"/>
              <w:bottom w:val="single" w:sz="4" w:space="0" w:color="auto"/>
              <w:right w:val="single" w:sz="4" w:space="0" w:color="auto"/>
            </w:tcBorders>
            <w:noWrap/>
            <w:vAlign w:val="center"/>
            <w:hideMark/>
          </w:tcPr>
          <w:p w14:paraId="296CCE1D" w14:textId="77777777" w:rsidR="007E0D30" w:rsidRPr="00230CF8" w:rsidRDefault="007E0D30" w:rsidP="00230CF8">
            <w:pPr>
              <w:jc w:val="center"/>
              <w:rPr>
                <w:b/>
                <w:bCs/>
                <w:color w:val="000000"/>
              </w:rPr>
            </w:pPr>
            <w:r w:rsidRPr="00230CF8">
              <w:rPr>
                <w:b/>
                <w:bCs/>
                <w:color w:val="000000"/>
              </w:rPr>
              <w:t>СПО</w:t>
            </w:r>
          </w:p>
        </w:tc>
        <w:tc>
          <w:tcPr>
            <w:tcW w:w="992" w:type="dxa"/>
            <w:tcBorders>
              <w:top w:val="nil"/>
              <w:left w:val="nil"/>
              <w:bottom w:val="single" w:sz="4" w:space="0" w:color="auto"/>
              <w:right w:val="single" w:sz="4" w:space="0" w:color="auto"/>
            </w:tcBorders>
            <w:noWrap/>
            <w:vAlign w:val="center"/>
            <w:hideMark/>
          </w:tcPr>
          <w:p w14:paraId="4E2BF3FE" w14:textId="77777777" w:rsidR="007E0D30" w:rsidRPr="00230CF8" w:rsidRDefault="007E0D30" w:rsidP="00230CF8">
            <w:pPr>
              <w:jc w:val="center"/>
              <w:rPr>
                <w:b/>
                <w:bCs/>
                <w:color w:val="000000"/>
              </w:rPr>
            </w:pPr>
            <w:r w:rsidRPr="00230CF8">
              <w:rPr>
                <w:b/>
                <w:bCs/>
                <w:color w:val="000000"/>
              </w:rPr>
              <w:t>220</w:t>
            </w:r>
          </w:p>
        </w:tc>
        <w:tc>
          <w:tcPr>
            <w:tcW w:w="1417" w:type="dxa"/>
            <w:tcBorders>
              <w:top w:val="nil"/>
              <w:left w:val="nil"/>
              <w:bottom w:val="single" w:sz="4" w:space="0" w:color="auto"/>
              <w:right w:val="single" w:sz="4" w:space="0" w:color="auto"/>
            </w:tcBorders>
            <w:noWrap/>
            <w:vAlign w:val="center"/>
            <w:hideMark/>
          </w:tcPr>
          <w:p w14:paraId="073C3FBA" w14:textId="77777777" w:rsidR="007E0D30" w:rsidRPr="00230CF8" w:rsidRDefault="007E0D30" w:rsidP="00230CF8">
            <w:pPr>
              <w:jc w:val="center"/>
              <w:rPr>
                <w:b/>
                <w:bCs/>
                <w:color w:val="000000"/>
              </w:rPr>
            </w:pPr>
            <w:r w:rsidRPr="00230CF8">
              <w:rPr>
                <w:b/>
                <w:bCs/>
                <w:color w:val="000000"/>
              </w:rPr>
              <w:t>10 545 000</w:t>
            </w:r>
          </w:p>
        </w:tc>
        <w:tc>
          <w:tcPr>
            <w:tcW w:w="993" w:type="dxa"/>
            <w:tcBorders>
              <w:top w:val="nil"/>
              <w:left w:val="nil"/>
              <w:bottom w:val="single" w:sz="4" w:space="0" w:color="auto"/>
              <w:right w:val="single" w:sz="4" w:space="0" w:color="auto"/>
            </w:tcBorders>
            <w:vAlign w:val="center"/>
            <w:hideMark/>
          </w:tcPr>
          <w:p w14:paraId="2D657DFD" w14:textId="77777777" w:rsidR="007E0D30" w:rsidRPr="00230CF8" w:rsidRDefault="007E0D30" w:rsidP="00230CF8">
            <w:pPr>
              <w:jc w:val="center"/>
              <w:rPr>
                <w:b/>
                <w:bCs/>
                <w:color w:val="000000"/>
              </w:rPr>
            </w:pPr>
            <w:r w:rsidRPr="00230CF8">
              <w:rPr>
                <w:b/>
                <w:bCs/>
                <w:color w:val="000000"/>
              </w:rPr>
              <w:t>330</w:t>
            </w:r>
          </w:p>
        </w:tc>
        <w:tc>
          <w:tcPr>
            <w:tcW w:w="1417" w:type="dxa"/>
            <w:tcBorders>
              <w:top w:val="nil"/>
              <w:left w:val="nil"/>
              <w:bottom w:val="single" w:sz="4" w:space="0" w:color="auto"/>
              <w:right w:val="single" w:sz="4" w:space="0" w:color="auto"/>
            </w:tcBorders>
            <w:vAlign w:val="center"/>
            <w:hideMark/>
          </w:tcPr>
          <w:p w14:paraId="299F2E53" w14:textId="77777777" w:rsidR="007E0D30" w:rsidRPr="00230CF8" w:rsidRDefault="007E0D30" w:rsidP="00230CF8">
            <w:pPr>
              <w:jc w:val="center"/>
              <w:rPr>
                <w:b/>
                <w:bCs/>
                <w:color w:val="000000"/>
              </w:rPr>
            </w:pPr>
            <w:r w:rsidRPr="00230CF8">
              <w:rPr>
                <w:b/>
                <w:bCs/>
                <w:color w:val="000000"/>
              </w:rPr>
              <w:t>16 487 440</w:t>
            </w:r>
          </w:p>
        </w:tc>
        <w:tc>
          <w:tcPr>
            <w:tcW w:w="992" w:type="dxa"/>
            <w:tcBorders>
              <w:top w:val="nil"/>
              <w:left w:val="nil"/>
              <w:bottom w:val="single" w:sz="4" w:space="0" w:color="auto"/>
              <w:right w:val="single" w:sz="4" w:space="0" w:color="auto"/>
            </w:tcBorders>
            <w:noWrap/>
            <w:vAlign w:val="center"/>
            <w:hideMark/>
          </w:tcPr>
          <w:p w14:paraId="5AC0F0B4" w14:textId="77777777" w:rsidR="007E0D30" w:rsidRPr="00230CF8" w:rsidRDefault="007E0D30" w:rsidP="00230CF8">
            <w:pPr>
              <w:jc w:val="center"/>
              <w:rPr>
                <w:b/>
                <w:bCs/>
                <w:color w:val="000000"/>
              </w:rPr>
            </w:pPr>
            <w:r w:rsidRPr="00230CF8">
              <w:rPr>
                <w:b/>
                <w:bCs/>
                <w:color w:val="000000"/>
              </w:rPr>
              <w:t>401</w:t>
            </w:r>
          </w:p>
        </w:tc>
        <w:tc>
          <w:tcPr>
            <w:tcW w:w="1416" w:type="dxa"/>
            <w:tcBorders>
              <w:top w:val="nil"/>
              <w:left w:val="nil"/>
              <w:bottom w:val="single" w:sz="4" w:space="0" w:color="auto"/>
              <w:right w:val="single" w:sz="4" w:space="0" w:color="auto"/>
            </w:tcBorders>
            <w:noWrap/>
            <w:vAlign w:val="center"/>
            <w:hideMark/>
          </w:tcPr>
          <w:p w14:paraId="36DF1F54" w14:textId="77777777" w:rsidR="007E0D30" w:rsidRPr="00230CF8" w:rsidRDefault="007E0D30" w:rsidP="00230CF8">
            <w:pPr>
              <w:jc w:val="center"/>
              <w:rPr>
                <w:b/>
                <w:bCs/>
                <w:color w:val="000000"/>
              </w:rPr>
            </w:pPr>
            <w:r w:rsidRPr="00230CF8">
              <w:rPr>
                <w:b/>
                <w:bCs/>
                <w:color w:val="000000"/>
              </w:rPr>
              <w:t>21 921 000</w:t>
            </w:r>
          </w:p>
        </w:tc>
      </w:tr>
      <w:tr w:rsidR="007E0D30" w:rsidRPr="00230CF8" w14:paraId="1CAF76C4" w14:textId="77777777" w:rsidTr="007E0D30">
        <w:trPr>
          <w:trHeight w:val="375"/>
        </w:trPr>
        <w:tc>
          <w:tcPr>
            <w:tcW w:w="2122" w:type="dxa"/>
            <w:tcBorders>
              <w:top w:val="nil"/>
              <w:left w:val="single" w:sz="4" w:space="0" w:color="auto"/>
              <w:bottom w:val="single" w:sz="4" w:space="0" w:color="auto"/>
              <w:right w:val="single" w:sz="4" w:space="0" w:color="auto"/>
            </w:tcBorders>
            <w:noWrap/>
            <w:vAlign w:val="center"/>
            <w:hideMark/>
          </w:tcPr>
          <w:p w14:paraId="297AC233" w14:textId="77777777" w:rsidR="007E0D30" w:rsidRPr="00230CF8" w:rsidRDefault="007E0D30" w:rsidP="00230CF8">
            <w:pPr>
              <w:jc w:val="center"/>
              <w:rPr>
                <w:b/>
                <w:bCs/>
                <w:color w:val="000000"/>
              </w:rPr>
            </w:pPr>
            <w:r w:rsidRPr="00230CF8">
              <w:rPr>
                <w:b/>
                <w:bCs/>
                <w:color w:val="000000"/>
              </w:rPr>
              <w:t>Итого</w:t>
            </w:r>
          </w:p>
        </w:tc>
        <w:tc>
          <w:tcPr>
            <w:tcW w:w="992" w:type="dxa"/>
            <w:tcBorders>
              <w:top w:val="nil"/>
              <w:left w:val="nil"/>
              <w:bottom w:val="single" w:sz="4" w:space="0" w:color="auto"/>
              <w:right w:val="single" w:sz="4" w:space="0" w:color="auto"/>
            </w:tcBorders>
            <w:vAlign w:val="center"/>
            <w:hideMark/>
          </w:tcPr>
          <w:p w14:paraId="6578DFCA" w14:textId="77777777" w:rsidR="007E0D30" w:rsidRPr="00230CF8" w:rsidRDefault="007E0D30" w:rsidP="00230CF8">
            <w:pPr>
              <w:jc w:val="center"/>
              <w:rPr>
                <w:b/>
                <w:bCs/>
                <w:color w:val="000000"/>
              </w:rPr>
            </w:pPr>
            <w:r w:rsidRPr="00230CF8">
              <w:rPr>
                <w:b/>
                <w:bCs/>
                <w:color w:val="000000"/>
              </w:rPr>
              <w:t>1 919</w:t>
            </w:r>
          </w:p>
        </w:tc>
        <w:tc>
          <w:tcPr>
            <w:tcW w:w="1417" w:type="dxa"/>
            <w:tcBorders>
              <w:top w:val="nil"/>
              <w:left w:val="nil"/>
              <w:bottom w:val="single" w:sz="4" w:space="0" w:color="auto"/>
              <w:right w:val="single" w:sz="4" w:space="0" w:color="auto"/>
            </w:tcBorders>
            <w:vAlign w:val="center"/>
            <w:hideMark/>
          </w:tcPr>
          <w:p w14:paraId="692E2A3D" w14:textId="77777777" w:rsidR="007E0D30" w:rsidRPr="00230CF8" w:rsidRDefault="007E0D30" w:rsidP="00230CF8">
            <w:pPr>
              <w:jc w:val="center"/>
              <w:rPr>
                <w:b/>
                <w:bCs/>
                <w:color w:val="000000"/>
              </w:rPr>
            </w:pPr>
            <w:r w:rsidRPr="00230CF8">
              <w:rPr>
                <w:b/>
                <w:bCs/>
                <w:color w:val="000000"/>
              </w:rPr>
              <w:t>130 142 000</w:t>
            </w:r>
          </w:p>
        </w:tc>
        <w:tc>
          <w:tcPr>
            <w:tcW w:w="993" w:type="dxa"/>
            <w:tcBorders>
              <w:top w:val="nil"/>
              <w:left w:val="nil"/>
              <w:bottom w:val="single" w:sz="4" w:space="0" w:color="auto"/>
              <w:right w:val="single" w:sz="4" w:space="0" w:color="auto"/>
            </w:tcBorders>
            <w:vAlign w:val="center"/>
            <w:hideMark/>
          </w:tcPr>
          <w:p w14:paraId="2B17488B" w14:textId="77777777" w:rsidR="007E0D30" w:rsidRPr="00230CF8" w:rsidRDefault="007E0D30" w:rsidP="00230CF8">
            <w:pPr>
              <w:jc w:val="center"/>
              <w:rPr>
                <w:b/>
                <w:bCs/>
                <w:color w:val="000000"/>
              </w:rPr>
            </w:pPr>
            <w:r w:rsidRPr="00230CF8">
              <w:rPr>
                <w:b/>
                <w:bCs/>
                <w:color w:val="000000"/>
              </w:rPr>
              <w:t>2085</w:t>
            </w:r>
          </w:p>
        </w:tc>
        <w:tc>
          <w:tcPr>
            <w:tcW w:w="1417" w:type="dxa"/>
            <w:tcBorders>
              <w:top w:val="nil"/>
              <w:left w:val="nil"/>
              <w:bottom w:val="single" w:sz="4" w:space="0" w:color="auto"/>
              <w:right w:val="single" w:sz="4" w:space="0" w:color="auto"/>
            </w:tcBorders>
            <w:vAlign w:val="center"/>
            <w:hideMark/>
          </w:tcPr>
          <w:p w14:paraId="3746C2EE" w14:textId="77777777" w:rsidR="007E0D30" w:rsidRPr="00230CF8" w:rsidRDefault="007E0D30" w:rsidP="00230CF8">
            <w:pPr>
              <w:jc w:val="center"/>
              <w:rPr>
                <w:b/>
                <w:bCs/>
                <w:color w:val="000000"/>
              </w:rPr>
            </w:pPr>
            <w:r w:rsidRPr="00230CF8">
              <w:rPr>
                <w:b/>
                <w:bCs/>
                <w:color w:val="000000"/>
              </w:rPr>
              <w:t>141 374 140</w:t>
            </w:r>
          </w:p>
        </w:tc>
        <w:tc>
          <w:tcPr>
            <w:tcW w:w="992" w:type="dxa"/>
            <w:tcBorders>
              <w:top w:val="nil"/>
              <w:left w:val="nil"/>
              <w:bottom w:val="single" w:sz="4" w:space="0" w:color="auto"/>
              <w:right w:val="single" w:sz="4" w:space="0" w:color="auto"/>
            </w:tcBorders>
            <w:vAlign w:val="center"/>
            <w:hideMark/>
          </w:tcPr>
          <w:p w14:paraId="30B0F469" w14:textId="77777777" w:rsidR="007E0D30" w:rsidRPr="00230CF8" w:rsidRDefault="007E0D30" w:rsidP="00230CF8">
            <w:pPr>
              <w:jc w:val="center"/>
              <w:rPr>
                <w:b/>
                <w:bCs/>
                <w:color w:val="000000"/>
              </w:rPr>
            </w:pPr>
            <w:r w:rsidRPr="00230CF8">
              <w:rPr>
                <w:b/>
                <w:bCs/>
                <w:color w:val="000000"/>
              </w:rPr>
              <w:t>2 041</w:t>
            </w:r>
          </w:p>
        </w:tc>
        <w:tc>
          <w:tcPr>
            <w:tcW w:w="1416" w:type="dxa"/>
            <w:tcBorders>
              <w:top w:val="nil"/>
              <w:left w:val="nil"/>
              <w:bottom w:val="single" w:sz="4" w:space="0" w:color="auto"/>
              <w:right w:val="single" w:sz="4" w:space="0" w:color="auto"/>
            </w:tcBorders>
            <w:vAlign w:val="center"/>
            <w:hideMark/>
          </w:tcPr>
          <w:p w14:paraId="0F9D32B8" w14:textId="77777777" w:rsidR="007E0D30" w:rsidRPr="00230CF8" w:rsidRDefault="007E0D30" w:rsidP="00230CF8">
            <w:pPr>
              <w:jc w:val="center"/>
              <w:rPr>
                <w:b/>
                <w:bCs/>
                <w:color w:val="000000"/>
              </w:rPr>
            </w:pPr>
            <w:r w:rsidRPr="00230CF8">
              <w:rPr>
                <w:b/>
                <w:bCs/>
                <w:color w:val="000000"/>
              </w:rPr>
              <w:t>158 827 745</w:t>
            </w:r>
          </w:p>
        </w:tc>
      </w:tr>
    </w:tbl>
    <w:p w14:paraId="126C0058" w14:textId="77777777" w:rsidR="007E0D30" w:rsidRPr="00230CF8" w:rsidRDefault="007E0D30" w:rsidP="00230CF8">
      <w:pPr>
        <w:ind w:firstLine="708"/>
        <w:jc w:val="both"/>
      </w:pPr>
    </w:p>
    <w:p w14:paraId="5455D9DA" w14:textId="77777777" w:rsidR="007E0D30" w:rsidRPr="00230CF8" w:rsidRDefault="007E0D30" w:rsidP="00230CF8">
      <w:pPr>
        <w:ind w:firstLine="708"/>
        <w:jc w:val="both"/>
        <w:rPr>
          <w:lang w:val="ru-RU"/>
        </w:rPr>
      </w:pPr>
      <w:r w:rsidRPr="00230CF8">
        <w:rPr>
          <w:lang w:val="ru-RU"/>
        </w:rPr>
        <w:t xml:space="preserve">Представленная информация свидетельствует о наблюдающейся динамике в численности приема на места с оплатой стоимости обучения, что, в свою очередь, обеспечивает высокую экономическую устойчивость деятельности вуза. </w:t>
      </w:r>
    </w:p>
    <w:p w14:paraId="7C936EA3" w14:textId="77777777" w:rsidR="007E0D30" w:rsidRPr="00230CF8" w:rsidRDefault="007E0D30" w:rsidP="00230CF8">
      <w:pPr>
        <w:ind w:firstLine="708"/>
        <w:jc w:val="both"/>
        <w:rPr>
          <w:lang w:val="ru-RU"/>
        </w:rPr>
      </w:pPr>
      <w:r w:rsidRPr="00230CF8">
        <w:rPr>
          <w:lang w:val="ru-RU"/>
        </w:rPr>
        <w:t>Повышение общедоступности образования независимо от уровня доходов поступающего может быть достигнуто возобновлением программы предоставления образовательных кредитов с государственной поддержкой, приостановленной в связи с ее оптимизацией 2017 году.</w:t>
      </w:r>
    </w:p>
    <w:p w14:paraId="3F085961" w14:textId="77777777" w:rsidR="007E0D30" w:rsidRPr="00230CF8" w:rsidRDefault="007E0D30" w:rsidP="00230CF8">
      <w:pPr>
        <w:ind w:firstLine="708"/>
        <w:jc w:val="both"/>
        <w:rPr>
          <w:lang w:val="ru-RU"/>
        </w:rPr>
      </w:pPr>
      <w:r w:rsidRPr="00230CF8">
        <w:rPr>
          <w:lang w:val="ru-RU"/>
        </w:rPr>
        <w:t xml:space="preserve">По сведениям, полученным от Алтайского отделения ПАО «Сбербанк России», сроки возобновления программы в настоящее время не известны, соответствующее соглашение будет заключено напрямую с Министерством науки и высшего образования Российской Федерации.   </w:t>
      </w:r>
    </w:p>
    <w:p w14:paraId="0949DAF5" w14:textId="77777777" w:rsidR="00080700" w:rsidRPr="00230CF8" w:rsidRDefault="00080700" w:rsidP="00230CF8">
      <w:pPr>
        <w:ind w:firstLine="708"/>
        <w:jc w:val="both"/>
        <w:rPr>
          <w:lang w:val="ru-RU"/>
        </w:rPr>
      </w:pPr>
    </w:p>
    <w:p w14:paraId="3E59A2F3" w14:textId="77777777" w:rsidR="007E0D30" w:rsidRPr="00230CF8" w:rsidRDefault="007E0D30" w:rsidP="00230CF8">
      <w:pPr>
        <w:ind w:firstLine="708"/>
        <w:jc w:val="both"/>
        <w:rPr>
          <w:lang w:val="ru-RU"/>
        </w:rPr>
      </w:pPr>
      <w:r w:rsidRPr="00230CF8">
        <w:rPr>
          <w:lang w:val="ru-RU"/>
        </w:rPr>
        <w:t>В связи с изложенным приоритетными задачами в сфере платных образовательных услуг на 2019 год являются:</w:t>
      </w:r>
    </w:p>
    <w:p w14:paraId="0FCD0D69" w14:textId="77777777" w:rsidR="007E0D30" w:rsidRPr="00230CF8" w:rsidRDefault="007E0D30" w:rsidP="00230CF8">
      <w:pPr>
        <w:pStyle w:val="ab"/>
        <w:numPr>
          <w:ilvl w:val="0"/>
          <w:numId w:val="31"/>
        </w:numPr>
        <w:jc w:val="both"/>
        <w:rPr>
          <w:lang w:val="ru-RU"/>
        </w:rPr>
      </w:pPr>
      <w:r w:rsidRPr="00230CF8">
        <w:rPr>
          <w:lang w:val="ru-RU"/>
        </w:rPr>
        <w:t>Контроль возобновления программы предоставления образовательных кредитов с государственной поддержкой</w:t>
      </w:r>
      <w:r w:rsidRPr="00230CF8">
        <w:rPr>
          <w:iCs/>
          <w:color w:val="000000"/>
          <w:shd w:val="clear" w:color="auto" w:fill="FFFFFF"/>
          <w:lang w:val="ru-RU"/>
        </w:rPr>
        <w:t>.</w:t>
      </w:r>
    </w:p>
    <w:p w14:paraId="48883369" w14:textId="77777777" w:rsidR="007E0D30" w:rsidRPr="00230CF8" w:rsidRDefault="007E0D30" w:rsidP="00230CF8">
      <w:pPr>
        <w:pStyle w:val="ab"/>
        <w:numPr>
          <w:ilvl w:val="0"/>
          <w:numId w:val="31"/>
        </w:numPr>
        <w:jc w:val="both"/>
        <w:rPr>
          <w:lang w:val="ru-RU"/>
        </w:rPr>
      </w:pPr>
      <w:r w:rsidRPr="00230CF8">
        <w:rPr>
          <w:iCs/>
          <w:color w:val="000000"/>
          <w:shd w:val="clear" w:color="auto" w:fill="FFFFFF"/>
          <w:lang w:val="ru-RU"/>
        </w:rPr>
        <w:t>Увеличение количества востребованных образовательных продуктов.</w:t>
      </w:r>
    </w:p>
    <w:p w14:paraId="2C291AD0" w14:textId="77777777" w:rsidR="007E0D30" w:rsidRPr="00230CF8" w:rsidRDefault="007E0D30" w:rsidP="00230CF8">
      <w:pPr>
        <w:pStyle w:val="ab"/>
        <w:numPr>
          <w:ilvl w:val="0"/>
          <w:numId w:val="31"/>
        </w:numPr>
        <w:jc w:val="both"/>
        <w:rPr>
          <w:lang w:val="ru-RU"/>
        </w:rPr>
      </w:pPr>
      <w:r w:rsidRPr="00230CF8">
        <w:rPr>
          <w:iCs/>
          <w:color w:val="000000"/>
          <w:shd w:val="clear" w:color="auto" w:fill="FFFFFF"/>
          <w:lang w:val="ru-RU"/>
        </w:rPr>
        <w:t>Увеличение количества студентов с заключением договоров с полным возмещением затрат от юридических лиц.</w:t>
      </w:r>
    </w:p>
    <w:p w14:paraId="3FF664F8" w14:textId="77777777" w:rsidR="007E0D30" w:rsidRPr="00230CF8" w:rsidRDefault="007E0D30" w:rsidP="00230CF8">
      <w:pPr>
        <w:pStyle w:val="ab"/>
        <w:numPr>
          <w:ilvl w:val="0"/>
          <w:numId w:val="31"/>
        </w:numPr>
        <w:jc w:val="both"/>
      </w:pPr>
      <w:r w:rsidRPr="00230CF8">
        <w:rPr>
          <w:iCs/>
          <w:color w:val="000000"/>
          <w:shd w:val="clear" w:color="auto" w:fill="FFFFFF"/>
        </w:rPr>
        <w:t>Увеличение учебных площадей.</w:t>
      </w:r>
    </w:p>
    <w:p w14:paraId="6A8C5BE7" w14:textId="77777777" w:rsidR="007E0D30" w:rsidRPr="00230CF8" w:rsidRDefault="007E0D30" w:rsidP="00230CF8">
      <w:pPr>
        <w:pStyle w:val="ab"/>
        <w:numPr>
          <w:ilvl w:val="0"/>
          <w:numId w:val="31"/>
        </w:numPr>
        <w:jc w:val="both"/>
        <w:rPr>
          <w:lang w:val="ru-RU"/>
        </w:rPr>
      </w:pPr>
      <w:r w:rsidRPr="00230CF8">
        <w:rPr>
          <w:iCs/>
          <w:color w:val="000000"/>
          <w:shd w:val="clear" w:color="auto" w:fill="FFFFFF"/>
          <w:lang w:val="ru-RU"/>
        </w:rPr>
        <w:t>Разработка единой политики предоставления рассрочек.</w:t>
      </w:r>
    </w:p>
    <w:p w14:paraId="397096C6" w14:textId="77777777" w:rsidR="007E0D30" w:rsidRPr="00230CF8" w:rsidRDefault="007E0D30" w:rsidP="00230CF8">
      <w:pPr>
        <w:ind w:firstLine="708"/>
        <w:jc w:val="both"/>
        <w:rPr>
          <w:color w:val="000000"/>
          <w:lang w:val="ru-RU"/>
        </w:rPr>
      </w:pPr>
    </w:p>
    <w:p w14:paraId="2F54F1F1" w14:textId="77777777" w:rsidR="007E0D30" w:rsidRPr="00230CF8" w:rsidRDefault="007E0D30" w:rsidP="00230CF8">
      <w:pPr>
        <w:ind w:firstLine="567"/>
        <w:jc w:val="both"/>
        <w:rPr>
          <w:noProof/>
          <w:lang w:val="ru-RU"/>
        </w:rPr>
      </w:pPr>
      <w:r w:rsidRPr="00230CF8">
        <w:rPr>
          <w:noProof/>
          <w:lang w:val="ru-RU"/>
        </w:rPr>
        <w:t>Для обеспечения территориальной доступности и повышения качества довузовского образования и проведения профориентационной работы функционируют 30 ПЦ университета (2017 - 23). Из них:</w:t>
      </w:r>
    </w:p>
    <w:p w14:paraId="68D26405" w14:textId="77777777" w:rsidR="007E0D30" w:rsidRPr="00230CF8" w:rsidRDefault="007E0D30" w:rsidP="00230CF8">
      <w:pPr>
        <w:jc w:val="both"/>
        <w:rPr>
          <w:noProof/>
          <w:color w:val="FF0000"/>
          <w:lang w:val="ru-RU"/>
        </w:rPr>
      </w:pPr>
      <w:r w:rsidRPr="00230CF8">
        <w:rPr>
          <w:noProof/>
          <w:color w:val="00B050"/>
          <w:lang w:val="ru-RU"/>
        </w:rPr>
        <w:t xml:space="preserve">-   </w:t>
      </w:r>
      <w:r w:rsidRPr="00230CF8">
        <w:rPr>
          <w:noProof/>
          <w:lang w:val="ru-RU"/>
        </w:rPr>
        <w:t>в ближнем зарубежье  действует  22 ПЦ. В марте - апреле 2018 года в рамках сотрудничества заключены  договора с Ассоциацией некоммерческих организаций города Семей Республики Казахстан по связям с российскими соотечественниками (АНО СРС), с  Общественным объединением «Союз российских соотечественников Жайыльского района города Кара-Балта «Русский мир», с Образовательно-развивающим центром «ЛИДЕР-ПЛЮС» г. Талдыкоргана; в нояре 2018 г. заключены 4 договора</w:t>
      </w:r>
      <w:r w:rsidRPr="00230CF8">
        <w:rPr>
          <w:rStyle w:val="Bodytext2105pt"/>
          <w:rFonts w:eastAsiaTheme="minorHAnsi"/>
          <w:sz w:val="24"/>
          <w:szCs w:val="24"/>
        </w:rPr>
        <w:t xml:space="preserve"> в </w:t>
      </w:r>
      <w:r w:rsidRPr="00230CF8">
        <w:rPr>
          <w:lang w:val="ru-RU"/>
        </w:rPr>
        <w:t>Киргизкой Республике</w:t>
      </w:r>
      <w:r w:rsidRPr="00230CF8">
        <w:rPr>
          <w:noProof/>
          <w:lang w:val="ru-RU"/>
        </w:rPr>
        <w:t xml:space="preserve">: </w:t>
      </w:r>
      <w:r w:rsidRPr="00230CF8">
        <w:rPr>
          <w:rStyle w:val="Bodytext2105pt"/>
          <w:rFonts w:eastAsiaTheme="minorHAnsi"/>
          <w:sz w:val="24"/>
          <w:szCs w:val="24"/>
        </w:rPr>
        <w:t>Общеобразовательная школа-гимназия № 1 им. Л.Н. Толстого;  Общественное объединение «Российские соотечественники Иссык-Куля»</w:t>
      </w:r>
      <w:r w:rsidRPr="00230CF8">
        <w:rPr>
          <w:rStyle w:val="affd"/>
          <w:rFonts w:eastAsiaTheme="minorHAnsi"/>
          <w:sz w:val="24"/>
          <w:szCs w:val="24"/>
          <w:lang w:val="ru-RU"/>
        </w:rPr>
        <w:t xml:space="preserve">; </w:t>
      </w:r>
      <w:r w:rsidRPr="00230CF8">
        <w:rPr>
          <w:rStyle w:val="Bodytext2105pt"/>
          <w:rFonts w:eastAsiaTheme="minorHAnsi"/>
          <w:sz w:val="24"/>
          <w:szCs w:val="24"/>
        </w:rPr>
        <w:t>Школа-лицей им. Т. Сатылганова;</w:t>
      </w:r>
      <w:r w:rsidRPr="00230CF8">
        <w:rPr>
          <w:rStyle w:val="affd"/>
          <w:rFonts w:eastAsiaTheme="minorHAnsi"/>
          <w:sz w:val="24"/>
          <w:szCs w:val="24"/>
          <w:lang w:val="ru-RU"/>
        </w:rPr>
        <w:t xml:space="preserve"> </w:t>
      </w:r>
      <w:r w:rsidRPr="00230CF8">
        <w:rPr>
          <w:rStyle w:val="Bodytext2105pt"/>
          <w:rFonts w:eastAsiaTheme="minorHAnsi"/>
          <w:sz w:val="24"/>
          <w:szCs w:val="24"/>
        </w:rPr>
        <w:t>Школа-комплекс «Билим Ордо».</w:t>
      </w:r>
    </w:p>
    <w:p w14:paraId="6A53F9DE" w14:textId="77777777" w:rsidR="007E0D30" w:rsidRPr="00230CF8" w:rsidRDefault="007E0D30" w:rsidP="00230CF8">
      <w:pPr>
        <w:ind w:firstLine="567"/>
        <w:jc w:val="both"/>
        <w:rPr>
          <w:noProof/>
          <w:lang w:val="ru-RU"/>
        </w:rPr>
      </w:pPr>
      <w:r w:rsidRPr="00230CF8">
        <w:rPr>
          <w:noProof/>
          <w:lang w:val="ru-RU"/>
        </w:rPr>
        <w:t>С целью совершенствования подготовки и отбора наиболее сильных абитуриентов на базе ПЦ БЗ осуществлены профориентационные выезды специалистов УРА                                       и преподавателей факультетов (ФТФ, ХФ, БФ, ФМиИТ, ГФ), рамках которых проведены консультации по вступительным испытаниям, мастер-классы. На сайте «Абитуриент АГУ» учащиеся имели возможность тренировки по выполнению тестов вступительных испытаний.</w:t>
      </w:r>
    </w:p>
    <w:p w14:paraId="32A5A2A0" w14:textId="77777777" w:rsidR="007E0D30" w:rsidRPr="00230CF8" w:rsidRDefault="007E0D30" w:rsidP="00230CF8">
      <w:pPr>
        <w:ind w:firstLine="567"/>
        <w:jc w:val="both"/>
        <w:rPr>
          <w:color w:val="FF0000"/>
          <w:lang w:val="ru-RU"/>
        </w:rPr>
      </w:pPr>
      <w:r w:rsidRPr="00230CF8">
        <w:rPr>
          <w:noProof/>
          <w:lang w:val="ru-RU"/>
        </w:rPr>
        <w:t>В 2017/2018 учебном году в рамках реализации мероприятий Федеральной инновационной площадки</w:t>
      </w:r>
      <w:r w:rsidRPr="00230CF8">
        <w:rPr>
          <w:noProof/>
          <w:color w:val="FF0000"/>
          <w:lang w:val="ru-RU"/>
        </w:rPr>
        <w:t xml:space="preserve"> </w:t>
      </w:r>
      <w:r w:rsidRPr="00230CF8">
        <w:rPr>
          <w:noProof/>
          <w:lang w:val="ru-RU"/>
        </w:rPr>
        <w:t xml:space="preserve">Сетевая открытая профильная школа была преобразована                           в </w:t>
      </w:r>
      <w:r w:rsidRPr="00230CF8">
        <w:rPr>
          <w:b/>
          <w:noProof/>
          <w:lang w:val="ru-RU"/>
        </w:rPr>
        <w:t>Интернет-лицей</w:t>
      </w:r>
      <w:r w:rsidRPr="00230CF8">
        <w:rPr>
          <w:noProof/>
          <w:lang w:val="ru-RU"/>
        </w:rPr>
        <w:t>. Количество вебинаров Интернет-лицея: подготовка к ЕГЭ по физике (31), химии (34), биологии (30), географии (17), профильной математике (5), подготовка                     к ОГЭ по физике (29).</w:t>
      </w:r>
    </w:p>
    <w:p w14:paraId="175C99F6" w14:textId="77777777" w:rsidR="007E0D30" w:rsidRPr="00230CF8" w:rsidRDefault="007E0D30" w:rsidP="00230CF8">
      <w:pPr>
        <w:ind w:firstLine="567"/>
        <w:jc w:val="both"/>
        <w:rPr>
          <w:noProof/>
          <w:lang w:val="ru-RU"/>
        </w:rPr>
      </w:pPr>
      <w:r w:rsidRPr="00230CF8">
        <w:rPr>
          <w:noProof/>
          <w:lang w:val="ru-RU"/>
        </w:rPr>
        <w:t>Впервые  проведены вебинары по русскому языку, истории и обществознанию  для учащихся школ Казахстана по согласованию с ПЦ,  200 чел. Проведены 5 олимпиад                           в дистанционном формате: по математике, истории (2), химии и физике (общее количество участников – 85 чел.).</w:t>
      </w:r>
    </w:p>
    <w:p w14:paraId="568B30EE" w14:textId="77777777" w:rsidR="007E0D30" w:rsidRPr="00230CF8" w:rsidRDefault="007E0D30" w:rsidP="00230CF8">
      <w:pPr>
        <w:ind w:firstLine="709"/>
        <w:jc w:val="both"/>
        <w:rPr>
          <w:lang w:val="ru-RU"/>
        </w:rPr>
      </w:pPr>
      <w:r w:rsidRPr="00230CF8">
        <w:rPr>
          <w:lang w:val="ru-RU"/>
        </w:rPr>
        <w:t xml:space="preserve">Продолжается развитие партнерской сети, расширяется география сотрудничества,                  к партнерам из г. Барнаула, Бийска, Рубцовска, Каменя-на-Оби, Славгорода, Новоалтайска,                   п. Тальменка, г. Междуреченска, г. Бердска добавились профессиональные образовательные организации из г. Заринска (КГБПОУ «Заринский политехнический техникум»), с. Павловск (КГБПОУ «Павловский аграрный техникум»), так количество действующих договоров                      с   СПО в 2018 году составило  27 </w:t>
      </w:r>
      <w:r w:rsidRPr="00230CF8">
        <w:rPr>
          <w:b/>
          <w:lang w:val="ru-RU"/>
        </w:rPr>
        <w:t xml:space="preserve"> (</w:t>
      </w:r>
      <w:r w:rsidRPr="00230CF8">
        <w:rPr>
          <w:lang w:val="ru-RU"/>
        </w:rPr>
        <w:t xml:space="preserve">2017г. - 25).   </w:t>
      </w:r>
    </w:p>
    <w:p w14:paraId="34E10E00" w14:textId="42BB652D" w:rsidR="007E0D30" w:rsidRPr="00230CF8" w:rsidRDefault="007E0D30" w:rsidP="00230CF8">
      <w:pPr>
        <w:ind w:firstLine="709"/>
        <w:jc w:val="both"/>
        <w:rPr>
          <w:lang w:val="ru-RU"/>
        </w:rPr>
      </w:pPr>
      <w:r w:rsidRPr="00230CF8">
        <w:rPr>
          <w:bCs/>
          <w:color w:val="000000"/>
          <w:lang w:val="ru-RU"/>
        </w:rPr>
        <w:t xml:space="preserve">Согласно плану профориентационной работы управлением по рекрутингу абитуриентов и факультетами в 2018 проведены 43 (2017 – 47) </w:t>
      </w:r>
      <w:r w:rsidRPr="00230CF8">
        <w:rPr>
          <w:lang w:val="ru-RU"/>
        </w:rPr>
        <w:t xml:space="preserve">мероприятия с  выпускниками СПО:  КГБПОУ «Барнаульский государственный педагогический колледжа» (количество 60 +); КГБПОУ «Павловский аграрный техникум», КГБПОУ «Алтайский колледж промышленных технологий и бизнеса»; КГБПОУ «Бийский промышленно - технологический колледж»;  КГБПОУ «Бийский государственный колледж»; КГБПОУ «Бийский педагогический колледж»; КГБПОУ «Бийский государственный колледж» (профориентационное мероприятие «Окно возможностей»);  </w:t>
      </w:r>
      <w:r w:rsidRPr="00230CF8">
        <w:rPr>
          <w:color w:val="000000"/>
          <w:lang w:val="ru-RU"/>
        </w:rPr>
        <w:t>на базе КГБПОУ «Заринский политехнический техникум» прошло мероприятие «День АлтГУ»</w:t>
      </w:r>
      <w:r w:rsidR="009B00D3" w:rsidRPr="00230CF8">
        <w:rPr>
          <w:color w:val="000000"/>
          <w:lang w:val="ru-RU"/>
        </w:rPr>
        <w:t xml:space="preserve"> </w:t>
      </w:r>
      <w:r w:rsidRPr="00230CF8">
        <w:rPr>
          <w:color w:val="000000"/>
          <w:lang w:val="ru-RU"/>
        </w:rPr>
        <w:t xml:space="preserve">(участников100+); </w:t>
      </w:r>
      <w:r w:rsidRPr="00230CF8">
        <w:rPr>
          <w:lang w:val="ru-RU"/>
        </w:rPr>
        <w:t>проведены консультации (занятия) для учащихся СПО по подготовке к вступительным  (творческим) испытаниям (ФИД).</w:t>
      </w:r>
    </w:p>
    <w:p w14:paraId="38E2F349" w14:textId="6FF766DD" w:rsidR="007E0D30" w:rsidRPr="00230CF8" w:rsidRDefault="00830DB7" w:rsidP="00230CF8">
      <w:pPr>
        <w:ind w:firstLine="709"/>
        <w:jc w:val="both"/>
        <w:rPr>
          <w:color w:val="000000"/>
          <w:lang w:val="ru-RU"/>
        </w:rPr>
      </w:pPr>
      <w:r w:rsidRPr="00230CF8">
        <w:rPr>
          <w:color w:val="000000"/>
          <w:lang w:val="ru-RU"/>
        </w:rPr>
        <w:t>В приемную ка</w:t>
      </w:r>
      <w:r w:rsidR="007E0D30" w:rsidRPr="00230CF8">
        <w:rPr>
          <w:color w:val="000000"/>
          <w:lang w:val="ru-RU"/>
        </w:rPr>
        <w:t xml:space="preserve">мпанию 2018 года </w:t>
      </w:r>
      <w:r w:rsidR="007E0D30" w:rsidRPr="00230CF8">
        <w:rPr>
          <w:bCs/>
          <w:color w:val="000000"/>
          <w:lang w:val="ru-RU"/>
        </w:rPr>
        <w:t>в Алтайский государственный университет поступило - 406 выпускников СПО (2017 г.- 387 человек).</w:t>
      </w:r>
    </w:p>
    <w:p w14:paraId="759C16D3" w14:textId="77777777" w:rsidR="007E0D30" w:rsidRPr="00230CF8" w:rsidRDefault="007E0D30" w:rsidP="00230CF8">
      <w:pPr>
        <w:ind w:firstLine="708"/>
        <w:jc w:val="both"/>
        <w:rPr>
          <w:lang w:val="ru-RU"/>
        </w:rPr>
      </w:pPr>
    </w:p>
    <w:p w14:paraId="1F633113" w14:textId="20A09083" w:rsidR="007E0D30" w:rsidRPr="00230CF8" w:rsidRDefault="007E0D30" w:rsidP="00230CF8">
      <w:pPr>
        <w:jc w:val="both"/>
        <w:rPr>
          <w:lang w:val="ru-RU"/>
        </w:rPr>
      </w:pPr>
      <w:r w:rsidRPr="00230CF8">
        <w:rPr>
          <w:b/>
          <w:lang w:val="ru-RU"/>
        </w:rPr>
        <w:t>Общая численность студентов, обучающихся по программам бакалавриата, специалитета, магистратуры по очной форме обучения</w:t>
      </w:r>
      <w:r w:rsidRPr="00230CF8">
        <w:rPr>
          <w:lang w:val="ru-RU"/>
        </w:rPr>
        <w:t xml:space="preserve"> – 9081 (целевой показатель 9066).</w:t>
      </w:r>
    </w:p>
    <w:p w14:paraId="3B5E6101" w14:textId="77777777" w:rsidR="007E0D30" w:rsidRPr="00230CF8" w:rsidRDefault="007E0D30" w:rsidP="00230CF8">
      <w:pPr>
        <w:jc w:val="both"/>
        <w:rPr>
          <w:lang w:val="ru-RU"/>
        </w:rPr>
      </w:pPr>
    </w:p>
    <w:p w14:paraId="2EBC2AC5" w14:textId="5C2EDEF0" w:rsidR="007E0D30" w:rsidRPr="00230CF8" w:rsidRDefault="007E0D30" w:rsidP="00230CF8">
      <w:pPr>
        <w:jc w:val="both"/>
        <w:rPr>
          <w:lang w:val="ru-RU"/>
        </w:rPr>
      </w:pPr>
      <w:r w:rsidRPr="00230CF8">
        <w:rPr>
          <w:b/>
          <w:lang w:val="ru-RU"/>
        </w:rPr>
        <w:t>Удельный вес численности обучающихся (приведённого контингента) по программам магистратуры и программам научно-педагогических кадров в аспирантуре, в общей численности приведённого контингента обучающихся по основным образовательным программам высшего образования</w:t>
      </w:r>
      <w:r w:rsidRPr="00230CF8">
        <w:rPr>
          <w:lang w:val="ru-RU"/>
        </w:rPr>
        <w:t xml:space="preserve"> – 23,05 (целевой показатель 23%).</w:t>
      </w:r>
    </w:p>
    <w:p w14:paraId="03C1A561" w14:textId="77777777" w:rsidR="007E0D30" w:rsidRPr="00230CF8" w:rsidRDefault="007E0D30" w:rsidP="00230CF8">
      <w:pPr>
        <w:jc w:val="both"/>
        <w:rPr>
          <w:lang w:val="ru-RU"/>
        </w:rPr>
      </w:pPr>
    </w:p>
    <w:p w14:paraId="36F23D9A" w14:textId="786CB3D4" w:rsidR="007E0D30" w:rsidRPr="00230CF8" w:rsidRDefault="007E0D30" w:rsidP="00230CF8">
      <w:pPr>
        <w:jc w:val="both"/>
        <w:rPr>
          <w:lang w:val="ru-RU"/>
        </w:rPr>
      </w:pPr>
      <w:r w:rsidRPr="00230CF8">
        <w:rPr>
          <w:b/>
          <w:lang w:val="ru-RU"/>
        </w:rPr>
        <w:t>Количество УГСН, по которым реализуются образовательные программы</w:t>
      </w:r>
      <w:r w:rsidRPr="00230CF8">
        <w:rPr>
          <w:lang w:val="ru-RU"/>
        </w:rPr>
        <w:t xml:space="preserve"> – 28 (целевой показатель 27).</w:t>
      </w:r>
    </w:p>
    <w:p w14:paraId="7D3BC924" w14:textId="77777777" w:rsidR="00080700" w:rsidRPr="00230CF8" w:rsidRDefault="00080700" w:rsidP="00230CF8">
      <w:pPr>
        <w:jc w:val="both"/>
        <w:rPr>
          <w:b/>
          <w:lang w:val="ru-RU"/>
        </w:rPr>
      </w:pPr>
    </w:p>
    <w:p w14:paraId="19A6832A" w14:textId="77777777" w:rsidR="007E0D30" w:rsidRPr="00230CF8" w:rsidRDefault="007E0D30" w:rsidP="00230CF8">
      <w:pPr>
        <w:jc w:val="both"/>
        <w:rPr>
          <w:lang w:val="ru-RU"/>
        </w:rPr>
      </w:pPr>
      <w:r w:rsidRPr="00230CF8">
        <w:rPr>
          <w:lang w:val="ru-RU"/>
        </w:rPr>
        <w:t>1. Статистические данные показывают, что основной «отток» студентов – на первом курсе. Факультетам / институтам необходимо разработать и ввести в действие программу академической и социальной адаптации студентов-первокурсников, основной целью которой будет представление студенту инструментария для быстрой ориентации и успешной адаптации в среде университета.</w:t>
      </w:r>
    </w:p>
    <w:p w14:paraId="24029C54" w14:textId="77777777" w:rsidR="007E0D30" w:rsidRPr="00230CF8" w:rsidRDefault="007E0D30" w:rsidP="00230CF8">
      <w:pPr>
        <w:jc w:val="both"/>
        <w:rPr>
          <w:lang w:val="ru-RU"/>
        </w:rPr>
      </w:pPr>
      <w:r w:rsidRPr="00230CF8">
        <w:rPr>
          <w:lang w:val="ru-RU"/>
        </w:rPr>
        <w:t>2. Проведение политики опережающего образования, когда при формировании «пула» образовательных программ учитываются тенденции и потребности рынка труда на несколько лет вперёд, а также составляются прогнозы потребности в специалистах разных квалификаций в масштабах региона и страны в целом.</w:t>
      </w:r>
    </w:p>
    <w:p w14:paraId="13341397" w14:textId="77777777" w:rsidR="007E0D30" w:rsidRPr="00230CF8" w:rsidRDefault="007E0D30" w:rsidP="00230CF8">
      <w:pPr>
        <w:jc w:val="both"/>
        <w:rPr>
          <w:lang w:val="ru-RU"/>
        </w:rPr>
      </w:pPr>
      <w:r w:rsidRPr="00230CF8">
        <w:rPr>
          <w:lang w:val="ru-RU"/>
        </w:rPr>
        <w:t>3. При формировании образовательных программ (в особенности программ магистерской подготовки) учитывать особенности и изменение потребностей рынка труда, что позволит существенно повысить влияние на достижение равновесия «спрос – предложение» при подготовке высококвалифицированных специалистов на рынке труда.</w:t>
      </w:r>
    </w:p>
    <w:p w14:paraId="59D8C7DA" w14:textId="77777777" w:rsidR="007E0D30" w:rsidRPr="00230CF8" w:rsidRDefault="007E0D30" w:rsidP="00230CF8">
      <w:pPr>
        <w:rPr>
          <w:lang w:val="ru-RU"/>
        </w:rPr>
      </w:pPr>
    </w:p>
    <w:p w14:paraId="718E6425" w14:textId="77777777" w:rsidR="008C310C" w:rsidRPr="00230CF8" w:rsidRDefault="008C310C" w:rsidP="00230CF8">
      <w:pPr>
        <w:pStyle w:val="ab"/>
        <w:jc w:val="center"/>
        <w:rPr>
          <w:b/>
          <w:lang w:val="ru-RU"/>
        </w:rPr>
      </w:pPr>
    </w:p>
    <w:p w14:paraId="116E95E6" w14:textId="79A07751" w:rsidR="000F56FA" w:rsidRPr="00230CF8" w:rsidRDefault="00080700" w:rsidP="00230CF8">
      <w:pPr>
        <w:pStyle w:val="1"/>
        <w:numPr>
          <w:ilvl w:val="1"/>
          <w:numId w:val="9"/>
        </w:numPr>
        <w:spacing w:before="0" w:after="0"/>
        <w:jc w:val="center"/>
        <w:rPr>
          <w:rStyle w:val="10"/>
          <w:rFonts w:ascii="Times New Roman" w:eastAsia="Arial Unicode MS" w:hAnsi="Times New Roman"/>
          <w:b/>
          <w:sz w:val="24"/>
          <w:szCs w:val="24"/>
          <w:lang w:val="ru-RU"/>
        </w:rPr>
      </w:pPr>
      <w:r w:rsidRPr="00230CF8">
        <w:rPr>
          <w:rStyle w:val="10"/>
          <w:rFonts w:ascii="Times New Roman" w:eastAsia="Arial Unicode MS" w:hAnsi="Times New Roman"/>
          <w:b/>
          <w:sz w:val="24"/>
          <w:szCs w:val="24"/>
          <w:lang w:val="ru-RU"/>
        </w:rPr>
        <w:t xml:space="preserve"> </w:t>
      </w:r>
      <w:bookmarkStart w:id="12" w:name="_Toc536272902"/>
      <w:r w:rsidR="008C310C" w:rsidRPr="00230CF8">
        <w:rPr>
          <w:rStyle w:val="10"/>
          <w:rFonts w:ascii="Times New Roman" w:eastAsia="Arial Unicode MS" w:hAnsi="Times New Roman"/>
          <w:b/>
          <w:sz w:val="24"/>
          <w:szCs w:val="24"/>
          <w:lang w:val="ru-RU"/>
        </w:rPr>
        <w:t>Выявление и поддержка развития талантливых студентов, магистрантов и аспирантов, повышение качества образования</w:t>
      </w:r>
      <w:bookmarkEnd w:id="12"/>
    </w:p>
    <w:p w14:paraId="6AD60053" w14:textId="77777777" w:rsidR="00080700" w:rsidRPr="00230CF8" w:rsidRDefault="00080700" w:rsidP="00230CF8">
      <w:pPr>
        <w:jc w:val="both"/>
        <w:rPr>
          <w:b/>
          <w:lang w:val="ru-RU"/>
        </w:rPr>
      </w:pPr>
    </w:p>
    <w:p w14:paraId="5ABE6276" w14:textId="77777777" w:rsidR="0011580F" w:rsidRPr="00230CF8" w:rsidRDefault="0011580F" w:rsidP="00230CF8">
      <w:pPr>
        <w:rPr>
          <w:rFonts w:eastAsiaTheme="minorHAnsi"/>
          <w:lang w:val="ru-RU"/>
        </w:rPr>
      </w:pPr>
      <w:r w:rsidRPr="00230CF8">
        <w:rPr>
          <w:b/>
          <w:lang w:val="ru-RU"/>
        </w:rPr>
        <w:t>1.</w:t>
      </w:r>
      <w:r w:rsidRPr="00230CF8">
        <w:rPr>
          <w:b/>
          <w:lang w:val="ru-RU"/>
        </w:rPr>
        <w:tab/>
        <w:t>Количество победителей Стипендиального конкурса Владимира Потанина для студентов магистратуры - 3 чел.;</w:t>
      </w:r>
    </w:p>
    <w:p w14:paraId="637F01D5" w14:textId="77777777" w:rsidR="0011580F" w:rsidRPr="00230CF8" w:rsidRDefault="0011580F" w:rsidP="00230CF8">
      <w:pPr>
        <w:shd w:val="clear" w:color="auto" w:fill="FFFFFF"/>
        <w:ind w:firstLine="567"/>
        <w:jc w:val="both"/>
        <w:rPr>
          <w:color w:val="000000"/>
          <w:lang w:val="ru-RU"/>
        </w:rPr>
      </w:pPr>
      <w:r w:rsidRPr="00230CF8">
        <w:rPr>
          <w:color w:val="000000"/>
          <w:lang w:val="ru-RU"/>
        </w:rPr>
        <w:t>Конкурс на получение именной стипендии 2017-2018 уч. году проводился для студентов магистратуры 75 ведущих вузов России. На конкурс была подана 6731 заявка, к участию были допущены 3852 участника, во второй (очный) тур прошли 1 945 студентов. Алтайский государственный университет представил на конкурс 31 заявку, из них 12 чел. прошли в очный тур. Победителями стипендиального конкурса Владимира Потанина от АлтГУ стали трое магистрантов:</w:t>
      </w:r>
    </w:p>
    <w:p w14:paraId="1A76334E" w14:textId="77777777" w:rsidR="0011580F" w:rsidRPr="00230CF8" w:rsidRDefault="0011580F" w:rsidP="00230CF8">
      <w:pPr>
        <w:numPr>
          <w:ilvl w:val="0"/>
          <w:numId w:val="19"/>
        </w:numPr>
        <w:shd w:val="clear" w:color="auto" w:fill="FFFFFF"/>
        <w:ind w:left="567" w:firstLine="0"/>
        <w:jc w:val="both"/>
        <w:textAlignment w:val="top"/>
        <w:rPr>
          <w:color w:val="000000"/>
          <w:lang w:val="ru-RU"/>
        </w:rPr>
      </w:pPr>
      <w:r w:rsidRPr="00230CF8">
        <w:rPr>
          <w:b/>
          <w:bCs/>
          <w:color w:val="000000"/>
          <w:lang w:val="ru-RU"/>
        </w:rPr>
        <w:t>Алексей Владимирович Ваганов</w:t>
      </w:r>
      <w:r w:rsidRPr="00230CF8">
        <w:rPr>
          <w:color w:val="000000"/>
          <w:lang w:val="ru-RU"/>
        </w:rPr>
        <w:t>, магистрант факультета математики и информационных технологий, гр.477м;</w:t>
      </w:r>
    </w:p>
    <w:p w14:paraId="439AF288" w14:textId="77777777" w:rsidR="0011580F" w:rsidRPr="00230CF8" w:rsidRDefault="0011580F" w:rsidP="00230CF8">
      <w:pPr>
        <w:numPr>
          <w:ilvl w:val="0"/>
          <w:numId w:val="19"/>
        </w:numPr>
        <w:shd w:val="clear" w:color="auto" w:fill="FFFFFF"/>
        <w:ind w:left="567" w:firstLine="0"/>
        <w:jc w:val="both"/>
        <w:textAlignment w:val="top"/>
        <w:rPr>
          <w:color w:val="000000"/>
          <w:lang w:val="ru-RU"/>
        </w:rPr>
      </w:pPr>
      <w:r w:rsidRPr="00230CF8">
        <w:rPr>
          <w:b/>
          <w:bCs/>
          <w:color w:val="000000"/>
          <w:lang w:val="ru-RU"/>
        </w:rPr>
        <w:t>Артем Юрьевич Гайманов</w:t>
      </w:r>
      <w:r w:rsidRPr="00230CF8">
        <w:rPr>
          <w:color w:val="000000"/>
          <w:lang w:val="ru-RU"/>
        </w:rPr>
        <w:t>, магистрант международного института экономики, менеджмента и информационных систем, гр.2625м;</w:t>
      </w:r>
    </w:p>
    <w:p w14:paraId="2A5711EA" w14:textId="77777777" w:rsidR="0011580F" w:rsidRPr="00230CF8" w:rsidRDefault="0011580F" w:rsidP="00230CF8">
      <w:pPr>
        <w:numPr>
          <w:ilvl w:val="0"/>
          <w:numId w:val="19"/>
        </w:numPr>
        <w:shd w:val="clear" w:color="auto" w:fill="FFFFFF"/>
        <w:ind w:left="567" w:firstLine="0"/>
        <w:jc w:val="both"/>
        <w:textAlignment w:val="top"/>
        <w:rPr>
          <w:color w:val="000000"/>
          <w:lang w:val="ru-RU"/>
        </w:rPr>
      </w:pPr>
      <w:r w:rsidRPr="00230CF8">
        <w:rPr>
          <w:b/>
          <w:bCs/>
          <w:color w:val="000000"/>
          <w:lang w:val="ru-RU"/>
        </w:rPr>
        <w:t>Яков Александрович Филин</w:t>
      </w:r>
      <w:r w:rsidRPr="00230CF8">
        <w:rPr>
          <w:color w:val="000000"/>
          <w:lang w:val="ru-RU"/>
        </w:rPr>
        <w:t>, магистрант физико-технического факультета, гр.574м.</w:t>
      </w:r>
    </w:p>
    <w:p w14:paraId="695714EC" w14:textId="77777777" w:rsidR="0011580F" w:rsidRPr="00230CF8" w:rsidRDefault="0011580F" w:rsidP="00230CF8">
      <w:pPr>
        <w:shd w:val="clear" w:color="auto" w:fill="FFFFFF"/>
        <w:jc w:val="both"/>
        <w:textAlignment w:val="top"/>
        <w:rPr>
          <w:color w:val="000000"/>
          <w:lang w:val="ru-RU"/>
        </w:rPr>
      </w:pPr>
      <w:r w:rsidRPr="00230CF8">
        <w:rPr>
          <w:bCs/>
          <w:color w:val="000000"/>
          <w:lang w:val="ru-RU"/>
        </w:rPr>
        <w:t>Показатель программы выполнен в полном объеме.</w:t>
      </w:r>
    </w:p>
    <w:p w14:paraId="4CCA968C" w14:textId="77777777" w:rsidR="0011580F" w:rsidRPr="00230CF8" w:rsidRDefault="0011580F" w:rsidP="00230CF8">
      <w:pPr>
        <w:shd w:val="clear" w:color="auto" w:fill="FFFFFF"/>
        <w:ind w:firstLine="567"/>
        <w:jc w:val="both"/>
        <w:rPr>
          <w:color w:val="000000"/>
          <w:lang w:val="ru-RU"/>
        </w:rPr>
      </w:pPr>
      <w:r w:rsidRPr="00230CF8">
        <w:rPr>
          <w:color w:val="000000"/>
          <w:lang w:val="ru-RU"/>
        </w:rPr>
        <w:t xml:space="preserve">Параллельно проводился конкурс на получение грантов для преподавателей магистерских программ. К конкурсу по всей стране проявили интерес 1730 человек, к участию допущена 941 заявка, победителями стали 100 преподавателей, одним из них – стала </w:t>
      </w:r>
      <w:r w:rsidRPr="00230CF8">
        <w:rPr>
          <w:b/>
          <w:bCs/>
          <w:color w:val="000000"/>
          <w:lang w:val="ru-RU"/>
        </w:rPr>
        <w:t>Лариса Анатольевна Семина</w:t>
      </w:r>
      <w:r w:rsidRPr="00230CF8">
        <w:rPr>
          <w:color w:val="000000"/>
          <w:lang w:val="ru-RU"/>
        </w:rPr>
        <w:t>, доктор экономических наук, профессор кафедры экономической безопасности, учета, анализа и аудита МИЭМИС.</w:t>
      </w:r>
    </w:p>
    <w:p w14:paraId="3431333D" w14:textId="1C0E4767" w:rsidR="007E0D30" w:rsidRPr="00230CF8" w:rsidRDefault="007E0D30" w:rsidP="00230CF8">
      <w:pPr>
        <w:jc w:val="both"/>
        <w:rPr>
          <w:b/>
          <w:lang w:val="ru-RU"/>
        </w:rPr>
      </w:pPr>
      <w:r w:rsidRPr="00230CF8">
        <w:rPr>
          <w:b/>
          <w:lang w:val="ru-RU"/>
        </w:rPr>
        <w:t>Количество победителей или призёров всероссийского этапа Всероссийских студенческих олимпиад, перечень которых утверждён Минобрнаки РФ:</w:t>
      </w:r>
    </w:p>
    <w:p w14:paraId="5E8775F9" w14:textId="77777777" w:rsidR="007E0D30" w:rsidRPr="00230CF8" w:rsidRDefault="007E0D30" w:rsidP="00230CF8">
      <w:pPr>
        <w:jc w:val="both"/>
        <w:rPr>
          <w:lang w:val="ru-RU"/>
        </w:rPr>
      </w:pPr>
      <w:r w:rsidRPr="00230CF8">
        <w:rPr>
          <w:lang w:val="ru-RU"/>
        </w:rPr>
        <w:t>Студенческая олимпиада «Я – профессионал»:</w:t>
      </w:r>
    </w:p>
    <w:p w14:paraId="0DC5CC9B" w14:textId="77777777" w:rsidR="007E0D30" w:rsidRPr="00230CF8" w:rsidRDefault="007E0D30" w:rsidP="00230CF8">
      <w:pPr>
        <w:jc w:val="both"/>
        <w:rPr>
          <w:lang w:val="ru-RU"/>
        </w:rPr>
      </w:pPr>
      <w:r w:rsidRPr="00230CF8">
        <w:rPr>
          <w:lang w:val="ru-RU"/>
        </w:rPr>
        <w:t>6 – победителей (Бизнес-информатика, Информационная и кибербезопасность, Финансы и кредит, Психология, Экология);</w:t>
      </w:r>
    </w:p>
    <w:p w14:paraId="78470AC1" w14:textId="77777777" w:rsidR="007E0D30" w:rsidRPr="00230CF8" w:rsidRDefault="007E0D30" w:rsidP="00230CF8">
      <w:pPr>
        <w:jc w:val="both"/>
        <w:rPr>
          <w:lang w:val="ru-RU"/>
        </w:rPr>
      </w:pPr>
      <w:r w:rsidRPr="00230CF8">
        <w:rPr>
          <w:lang w:val="ru-RU"/>
        </w:rPr>
        <w:t>22 – призера (Компьютерные науки, Информационная и кибербезопасность, Бизнес-информатика, Журналистика, Государственное и муниципальное управление, Биотехнологии, Психология, Экология, Педагогическое образование).</w:t>
      </w:r>
    </w:p>
    <w:p w14:paraId="58749402" w14:textId="77777777" w:rsidR="007E0D30" w:rsidRPr="00230CF8" w:rsidRDefault="007E0D30" w:rsidP="00230CF8">
      <w:pPr>
        <w:shd w:val="clear" w:color="auto" w:fill="FFFFFF"/>
        <w:ind w:firstLine="567"/>
        <w:jc w:val="center"/>
        <w:rPr>
          <w:color w:val="000000"/>
          <w:lang w:val="ru-RU"/>
        </w:rPr>
      </w:pPr>
    </w:p>
    <w:p w14:paraId="6F8CD5AC" w14:textId="77777777" w:rsidR="0064708B" w:rsidRPr="00230CF8" w:rsidRDefault="0064708B" w:rsidP="00230CF8">
      <w:pPr>
        <w:jc w:val="center"/>
        <w:rPr>
          <w:b/>
          <w:lang w:val="ru-RU"/>
        </w:rPr>
      </w:pPr>
    </w:p>
    <w:p w14:paraId="08EE0FB7" w14:textId="3560A701" w:rsidR="002B0312" w:rsidRPr="00230CF8" w:rsidRDefault="008C310C" w:rsidP="00230CF8">
      <w:pPr>
        <w:pStyle w:val="2"/>
        <w:numPr>
          <w:ilvl w:val="1"/>
          <w:numId w:val="10"/>
        </w:numPr>
        <w:spacing w:before="0" w:after="0"/>
        <w:ind w:left="0" w:firstLine="0"/>
        <w:jc w:val="center"/>
        <w:rPr>
          <w:rStyle w:val="10"/>
          <w:rFonts w:ascii="Times New Roman" w:eastAsia="Arial Unicode MS" w:hAnsi="Times New Roman"/>
          <w:b/>
          <w:bCs/>
          <w:i w:val="0"/>
          <w:kern w:val="0"/>
          <w:sz w:val="24"/>
          <w:szCs w:val="24"/>
          <w:lang w:val="ru-RU" w:eastAsia="ru-RU"/>
        </w:rPr>
      </w:pPr>
      <w:bookmarkStart w:id="13" w:name="_Toc536272903"/>
      <w:r w:rsidRPr="00230CF8">
        <w:rPr>
          <w:rStyle w:val="10"/>
          <w:rFonts w:ascii="Times New Roman" w:eastAsia="Arial Unicode MS" w:hAnsi="Times New Roman"/>
          <w:b/>
          <w:i w:val="0"/>
          <w:sz w:val="24"/>
          <w:szCs w:val="24"/>
          <w:lang w:val="ru-RU"/>
        </w:rPr>
        <w:t>Разработка и реализация новых образовательных программ</w:t>
      </w:r>
      <w:bookmarkEnd w:id="13"/>
    </w:p>
    <w:p w14:paraId="28BB8B23" w14:textId="77777777" w:rsidR="00EA4A0E" w:rsidRPr="00230CF8" w:rsidRDefault="00EA4A0E" w:rsidP="00230CF8">
      <w:pPr>
        <w:jc w:val="both"/>
        <w:rPr>
          <w:b/>
          <w:lang w:val="ru-RU"/>
        </w:rPr>
      </w:pPr>
    </w:p>
    <w:p w14:paraId="21129FC9" w14:textId="0EC4A35B" w:rsidR="007E0D30" w:rsidRPr="00230CF8" w:rsidRDefault="007E0D30" w:rsidP="00230CF8">
      <w:pPr>
        <w:jc w:val="both"/>
        <w:rPr>
          <w:b/>
          <w:lang w:val="ru-RU"/>
        </w:rPr>
      </w:pPr>
      <w:r w:rsidRPr="00230CF8">
        <w:rPr>
          <w:b/>
          <w:lang w:val="ru-RU"/>
        </w:rPr>
        <w:t>Интеграция СПО и ВО. Усиление внутреннего и внешнего сетевого взаимодействия.</w:t>
      </w:r>
    </w:p>
    <w:p w14:paraId="6288969E" w14:textId="77777777" w:rsidR="007E0D30" w:rsidRPr="00230CF8" w:rsidRDefault="007E0D30" w:rsidP="00230CF8">
      <w:pPr>
        <w:jc w:val="both"/>
        <w:rPr>
          <w:u w:val="single"/>
          <w:lang w:val="ru-RU"/>
        </w:rPr>
      </w:pPr>
      <w:r w:rsidRPr="00230CF8">
        <w:rPr>
          <w:u w:val="single"/>
          <w:lang w:val="ru-RU"/>
        </w:rPr>
        <w:t>Внутреннее взаимодействие:</w:t>
      </w:r>
    </w:p>
    <w:p w14:paraId="2D0718DF" w14:textId="77777777" w:rsidR="007E0D30" w:rsidRPr="00230CF8" w:rsidRDefault="007E0D30" w:rsidP="00230CF8">
      <w:pPr>
        <w:jc w:val="both"/>
        <w:rPr>
          <w:lang w:val="ru-RU"/>
        </w:rPr>
      </w:pPr>
      <w:r w:rsidRPr="00230CF8">
        <w:rPr>
          <w:lang w:val="ru-RU"/>
        </w:rPr>
        <w:t>1. Сопровождение студентов СПО, обучающихся в вузе и филиалах, на протяжении всего обучения в части включения их в научно-исследовательские проекты, лабораторные и проектно-ориентированные исследования, а также создание условий для всестороннего развития и социализации личности.</w:t>
      </w:r>
    </w:p>
    <w:p w14:paraId="0451E4F4" w14:textId="77777777" w:rsidR="007E0D30" w:rsidRPr="00230CF8" w:rsidRDefault="007E0D30" w:rsidP="00230CF8">
      <w:pPr>
        <w:jc w:val="both"/>
        <w:rPr>
          <w:lang w:val="ru-RU"/>
        </w:rPr>
      </w:pPr>
      <w:r w:rsidRPr="00230CF8">
        <w:rPr>
          <w:lang w:val="ru-RU"/>
        </w:rPr>
        <w:t>2. Реализация факультетами / институтами (ФМКФиП, МИЭМИС, ЮФ, ФТФ) учебных планов, позволяющих интегрировать дисциплины (профессиональны модули), изученные при получении СПО, в дальнейшем образовании с применением процедуры ускоренного обучения.</w:t>
      </w:r>
    </w:p>
    <w:p w14:paraId="54C9121F" w14:textId="77777777" w:rsidR="007E0D30" w:rsidRPr="00230CF8" w:rsidRDefault="007E0D30" w:rsidP="00230CF8">
      <w:pPr>
        <w:jc w:val="both"/>
        <w:rPr>
          <w:u w:val="single"/>
          <w:lang w:val="ru-RU"/>
        </w:rPr>
      </w:pPr>
      <w:r w:rsidRPr="00230CF8">
        <w:rPr>
          <w:u w:val="single"/>
          <w:lang w:val="ru-RU"/>
        </w:rPr>
        <w:t>Внешнее взаимодействие:</w:t>
      </w:r>
    </w:p>
    <w:p w14:paraId="40C912EB" w14:textId="77777777" w:rsidR="007E0D30" w:rsidRPr="00230CF8" w:rsidRDefault="007E0D30" w:rsidP="00230CF8">
      <w:pPr>
        <w:jc w:val="both"/>
        <w:rPr>
          <w:lang w:val="ru-RU"/>
        </w:rPr>
      </w:pPr>
      <w:r w:rsidRPr="00230CF8">
        <w:rPr>
          <w:lang w:val="ru-RU"/>
        </w:rPr>
        <w:t>1. Привлечение абитуриентов СПО из образовательных организаций региона для дальнейшего обучения в АлтГУ (мастер-классы, выездные консультации, совместные научно-исследовательские мероприятия и др.).</w:t>
      </w:r>
    </w:p>
    <w:p w14:paraId="7CE78B2C" w14:textId="77777777" w:rsidR="007E0D30" w:rsidRPr="00230CF8" w:rsidRDefault="007E0D30" w:rsidP="00230CF8">
      <w:pPr>
        <w:jc w:val="both"/>
        <w:rPr>
          <w:lang w:val="ru-RU"/>
        </w:rPr>
      </w:pPr>
    </w:p>
    <w:p w14:paraId="59D313F7" w14:textId="78CEB8FF" w:rsidR="007E0D30" w:rsidRPr="00230CF8" w:rsidRDefault="007E0D30" w:rsidP="00230CF8">
      <w:pPr>
        <w:jc w:val="both"/>
        <w:rPr>
          <w:b/>
          <w:lang w:val="ru-RU"/>
        </w:rPr>
      </w:pPr>
      <w:r w:rsidRPr="00230CF8">
        <w:rPr>
          <w:b/>
          <w:lang w:val="ru-RU"/>
        </w:rPr>
        <w:t>Диверсификация образовательных продуктов. «Сквозные компетенции» для большинства направлений подготовки.</w:t>
      </w:r>
    </w:p>
    <w:p w14:paraId="11B1C3AC" w14:textId="77777777" w:rsidR="007E0D30" w:rsidRPr="00230CF8" w:rsidRDefault="007E0D30" w:rsidP="00230CF8">
      <w:pPr>
        <w:jc w:val="both"/>
        <w:rPr>
          <w:lang w:val="ru-RU"/>
        </w:rPr>
      </w:pPr>
      <w:r w:rsidRPr="00230CF8">
        <w:rPr>
          <w:lang w:val="ru-RU"/>
        </w:rPr>
        <w:t>1. Более чем в 40 основных образовательных программах университета присутствуют элементы обучения предпринимательству, что предполагает усиление образовательного блока в части формирования компетенций планирования и развития предпринимательской деятельности на разных этапах жизненного пути и профессионального становления, в частности «сквозной» компетенции «способность генерировать идеи и превращать их в бизнес-проекты, а также готовность и способность реализовать эти проекты. Среди субъектов, оказывающих помощь при реализации образовательных услуг в данной сфере, Центр поддержки предпринимательства Алтайского края, муниципальные информационно-консультационные центры поддержки предпринимательства, Алтайский бизнес-инкубатор, Бийский бизнес-инкубатор, Алтайский гарантийный фонд, Алтайский фонд микрозаймов и другие.</w:t>
      </w:r>
    </w:p>
    <w:p w14:paraId="6BAC6843" w14:textId="77777777" w:rsidR="007E0D30" w:rsidRPr="00230CF8" w:rsidRDefault="007E0D30" w:rsidP="00230CF8">
      <w:pPr>
        <w:jc w:val="both"/>
        <w:rPr>
          <w:lang w:val="ru-RU"/>
        </w:rPr>
      </w:pPr>
      <w:r w:rsidRPr="00230CF8">
        <w:rPr>
          <w:lang w:val="ru-RU"/>
        </w:rPr>
        <w:t>2. Формирование опыта проектной деятельности и бизнес-планирования в учебных курсах общепрофессиональной направленности (Экономика, Основы предпринимательства) и в специальных учебных дисциплинах (Развитие малого предпринимательства, Основы проектно-ориентированного планирования, Создание и развитие малого инновационного предприятия и т.п.). В настоящее время в АлтГУ совместно с Министерством финансов Алтайского края уже проведена работа по включению в учебные дисциплины новых модулей и разделов по финансовой грамотности</w:t>
      </w:r>
    </w:p>
    <w:p w14:paraId="5028B6D1" w14:textId="77777777" w:rsidR="007E0D30" w:rsidRPr="00230CF8" w:rsidRDefault="007E0D30" w:rsidP="00230CF8">
      <w:pPr>
        <w:jc w:val="both"/>
        <w:rPr>
          <w:lang w:val="ru-RU"/>
        </w:rPr>
      </w:pPr>
    </w:p>
    <w:p w14:paraId="44FA6018" w14:textId="2E8FCD97" w:rsidR="007E0D30" w:rsidRPr="00230CF8" w:rsidRDefault="007E0D30" w:rsidP="00230CF8">
      <w:pPr>
        <w:jc w:val="both"/>
        <w:rPr>
          <w:lang w:val="ru-RU"/>
        </w:rPr>
      </w:pPr>
      <w:r w:rsidRPr="00230CF8">
        <w:rPr>
          <w:b/>
          <w:lang w:val="ru-RU"/>
        </w:rPr>
        <w:t>Доля ООП, в которые включены модули по социальному предпринимательству, в общем количестве реализуемых образовательных программ</w:t>
      </w:r>
      <w:r w:rsidRPr="00230CF8">
        <w:rPr>
          <w:lang w:val="ru-RU"/>
        </w:rPr>
        <w:t>.</w:t>
      </w:r>
    </w:p>
    <w:p w14:paraId="54454F56" w14:textId="77777777" w:rsidR="007E0D30" w:rsidRPr="00230CF8" w:rsidRDefault="007E0D30" w:rsidP="00230CF8">
      <w:pPr>
        <w:jc w:val="both"/>
        <w:rPr>
          <w:lang w:val="ru-RU"/>
        </w:rPr>
      </w:pPr>
      <w:r w:rsidRPr="00230CF8">
        <w:rPr>
          <w:lang w:val="ru-RU"/>
        </w:rPr>
        <w:t xml:space="preserve">Включение модуля «Социальное предпринимательство» в основные профессиональные образовательные программы (Решение учёного совета АлтГУ от 24.04.2018 г., протокол № 2, приказ ректора от 03.05.2018 № 452/п «Об утверждении образовательных программ, реализуемых в 2018-2019 учебном году»). </w:t>
      </w:r>
    </w:p>
    <w:p w14:paraId="02016F30" w14:textId="77777777" w:rsidR="007E0D30" w:rsidRPr="00230CF8" w:rsidRDefault="007E0D30" w:rsidP="00230CF8">
      <w:pPr>
        <w:jc w:val="both"/>
        <w:rPr>
          <w:lang w:val="ru-RU"/>
        </w:rPr>
      </w:pPr>
      <w:r w:rsidRPr="00230CF8">
        <w:rPr>
          <w:lang w:val="ru-RU"/>
        </w:rPr>
        <w:t>Модуль «Социальное предпринимательство» включён в основные профессиональные образовательные программы бакалавриата и специалитета гуманитарного, социально-экономического и юридического профилей направлений подготовки (</w:t>
      </w:r>
      <w:r w:rsidRPr="00230CF8">
        <w:rPr>
          <w:b/>
          <w:lang w:val="ru-RU"/>
        </w:rPr>
        <w:t>44 образовательные программы</w:t>
      </w:r>
      <w:r w:rsidRPr="00230CF8">
        <w:rPr>
          <w:lang w:val="ru-RU"/>
        </w:rPr>
        <w:t>).</w:t>
      </w:r>
    </w:p>
    <w:p w14:paraId="0C1328DB" w14:textId="77777777" w:rsidR="007E0D30" w:rsidRPr="00230CF8" w:rsidRDefault="007E0D30" w:rsidP="00230CF8">
      <w:pPr>
        <w:jc w:val="both"/>
        <w:rPr>
          <w:lang w:val="ru-RU"/>
        </w:rPr>
      </w:pPr>
      <w:r w:rsidRPr="00230CF8">
        <w:rPr>
          <w:lang w:val="ru-RU"/>
        </w:rPr>
        <w:t xml:space="preserve">В </w:t>
      </w:r>
      <w:r w:rsidRPr="00230CF8">
        <w:rPr>
          <w:b/>
          <w:lang w:val="ru-RU"/>
        </w:rPr>
        <w:t>20 образовательных программах магистратуры</w:t>
      </w:r>
      <w:r w:rsidRPr="00230CF8">
        <w:rPr>
          <w:lang w:val="ru-RU"/>
        </w:rPr>
        <w:t xml:space="preserve"> </w:t>
      </w:r>
      <w:r w:rsidRPr="00230CF8">
        <w:rPr>
          <w:b/>
          <w:lang w:val="ru-RU"/>
        </w:rPr>
        <w:t>и аспирантуры</w:t>
      </w:r>
      <w:r w:rsidRPr="00230CF8">
        <w:rPr>
          <w:lang w:val="ru-RU"/>
        </w:rPr>
        <w:t xml:space="preserve"> включены модули / разделы бизнес-планирования в учебных курсах общепрофессиональной направленности (например, Экономика, Основы предпринимательства) и в специальных учебных дисциплинах (например, Развитие малого предпринимательства, Основы проектно-ориентированного планирования, Создание и развитие малого инновационного предприятия и др.). Освоение данных разделов / модулей предполагает овладение компетенциями, достаточными для подготовки под руководством и при консультации преподавателей и последующей самостоятельной реализация предпринимательского проекта, предусматривающего постановку и решение актуальных для региона проблем в социокультурной, общественной, экономической и др. областях.</w:t>
      </w:r>
    </w:p>
    <w:p w14:paraId="561317AD" w14:textId="77777777" w:rsidR="007E0D30" w:rsidRPr="00230CF8" w:rsidRDefault="007E0D30" w:rsidP="00230CF8">
      <w:pPr>
        <w:jc w:val="both"/>
        <w:rPr>
          <w:lang w:val="ru-RU"/>
        </w:rPr>
      </w:pPr>
      <w:r w:rsidRPr="00230CF8">
        <w:rPr>
          <w:lang w:val="ru-RU"/>
        </w:rPr>
        <w:t>Доля образовательных программ, в которые включены модули по социальному предпринимательству, в общем количестве реализуемых образовательных программ – 31,2% (целевой показатель – 30%).</w:t>
      </w:r>
    </w:p>
    <w:p w14:paraId="35802892" w14:textId="77777777" w:rsidR="007E0D30" w:rsidRPr="00230CF8" w:rsidRDefault="007E0D30" w:rsidP="00230CF8">
      <w:pPr>
        <w:jc w:val="both"/>
        <w:rPr>
          <w:lang w:val="ru-RU"/>
        </w:rPr>
      </w:pPr>
    </w:p>
    <w:p w14:paraId="10A146B4" w14:textId="241936BD" w:rsidR="007E0D30" w:rsidRPr="00230CF8" w:rsidRDefault="007E0D30" w:rsidP="00230CF8">
      <w:pPr>
        <w:jc w:val="both"/>
        <w:rPr>
          <w:b/>
          <w:lang w:val="ru-RU"/>
        </w:rPr>
      </w:pPr>
      <w:r w:rsidRPr="00230CF8">
        <w:rPr>
          <w:b/>
          <w:lang w:val="ru-RU"/>
        </w:rPr>
        <w:t>Доля ООП, в которые включены модули по технологическому предпринимательству, в общем количестве реализуемых образовательных программ.</w:t>
      </w:r>
    </w:p>
    <w:p w14:paraId="16221CD1" w14:textId="77777777" w:rsidR="007E0D30" w:rsidRPr="00230CF8" w:rsidRDefault="007E0D30" w:rsidP="00230CF8">
      <w:pPr>
        <w:jc w:val="both"/>
        <w:rPr>
          <w:lang w:val="ru-RU"/>
        </w:rPr>
      </w:pPr>
      <w:r w:rsidRPr="00230CF8">
        <w:rPr>
          <w:lang w:val="ru-RU"/>
        </w:rPr>
        <w:t>Включение модуля «Технологическое предпринимательство» в основные профессиональные образовательные программы (Решение учёного совета АлтГУ от 24.04.2018 г., протокол № 2, приказ ректора от 03.05.2018 № 452/п «Об утверждении образовательных программ, реализуемых в 2018-2019 учебном году»).</w:t>
      </w:r>
    </w:p>
    <w:p w14:paraId="35B844F5" w14:textId="77777777" w:rsidR="007E0D30" w:rsidRPr="00230CF8" w:rsidRDefault="007E0D30" w:rsidP="00230CF8">
      <w:pPr>
        <w:jc w:val="both"/>
        <w:rPr>
          <w:lang w:val="ru-RU"/>
        </w:rPr>
      </w:pPr>
      <w:r w:rsidRPr="00230CF8">
        <w:rPr>
          <w:lang w:val="ru-RU"/>
        </w:rPr>
        <w:t>Модуль «Технологическое предпринимательство» включён в основные профессиональные образовательные программы бакалавриата и специалитета естественнонаучного, географического, физико-технического и химико-биологического профиля направлений подготовки (</w:t>
      </w:r>
      <w:r w:rsidRPr="00230CF8">
        <w:rPr>
          <w:b/>
          <w:lang w:val="ru-RU"/>
        </w:rPr>
        <w:t>16 образовательных программ</w:t>
      </w:r>
      <w:r w:rsidRPr="00230CF8">
        <w:rPr>
          <w:lang w:val="ru-RU"/>
        </w:rPr>
        <w:t>).</w:t>
      </w:r>
    </w:p>
    <w:p w14:paraId="793A4C55" w14:textId="77777777" w:rsidR="007E0D30" w:rsidRPr="00230CF8" w:rsidRDefault="007E0D30" w:rsidP="00230CF8">
      <w:pPr>
        <w:jc w:val="both"/>
        <w:rPr>
          <w:lang w:val="ru-RU"/>
        </w:rPr>
      </w:pPr>
      <w:r w:rsidRPr="00230CF8">
        <w:rPr>
          <w:lang w:val="ru-RU"/>
        </w:rPr>
        <w:t xml:space="preserve">В </w:t>
      </w:r>
      <w:r w:rsidRPr="00230CF8">
        <w:rPr>
          <w:b/>
          <w:lang w:val="ru-RU"/>
        </w:rPr>
        <w:t>16 образовательных программах магистратуры</w:t>
      </w:r>
      <w:r w:rsidRPr="00230CF8">
        <w:rPr>
          <w:lang w:val="ru-RU"/>
        </w:rPr>
        <w:t xml:space="preserve"> </w:t>
      </w:r>
      <w:r w:rsidRPr="00230CF8">
        <w:rPr>
          <w:b/>
          <w:lang w:val="ru-RU"/>
        </w:rPr>
        <w:t>и аспирантуры</w:t>
      </w:r>
      <w:r w:rsidRPr="00230CF8">
        <w:rPr>
          <w:lang w:val="ru-RU"/>
        </w:rPr>
        <w:t xml:space="preserve"> включены модули / разделы бизнес-планирования в учебных курсах общепрофессиональной направленности (например, Экономика, Основы предпринимательства) и в специальных учебных дисциплинах (например, Развитие малого предпринимательства, Основы проектно-ориентированного планирования, Создание и развитие малого инновационного предприятия и др.). Освоение данных разделов / модулей предполагает овладение компетенциями, достаточными для подготовки под руководством и при консультации преподавателей и последующей самостоятельной реализация предпринимательского проекта, предусматривающего разработку и / или использование передовых технологий в сфере профессиональной деятельности и основанного на трансформации фундаментальных научных знаний в промышленно применимые, экономически оправданные и востребованные рынком технологии и продукты.</w:t>
      </w:r>
    </w:p>
    <w:p w14:paraId="4C8F5735" w14:textId="77777777" w:rsidR="007E0D30" w:rsidRPr="00230CF8" w:rsidRDefault="007E0D30" w:rsidP="00230CF8">
      <w:pPr>
        <w:jc w:val="both"/>
        <w:rPr>
          <w:lang w:val="ru-RU"/>
        </w:rPr>
      </w:pPr>
      <w:r w:rsidRPr="00230CF8">
        <w:rPr>
          <w:lang w:val="ru-RU"/>
        </w:rPr>
        <w:t>Доля образовательных программ, в которые включены модули по технологическому предпринимательству, в общем количестве реализуемых образовательных программ – 15,6% (целевой показатель 15%).</w:t>
      </w:r>
    </w:p>
    <w:p w14:paraId="32116FAF" w14:textId="77777777" w:rsidR="007E0D30" w:rsidRPr="00230CF8" w:rsidRDefault="007E0D30" w:rsidP="00230CF8">
      <w:pPr>
        <w:jc w:val="both"/>
        <w:rPr>
          <w:lang w:val="ru-RU"/>
        </w:rPr>
      </w:pPr>
    </w:p>
    <w:p w14:paraId="6C849318" w14:textId="741EAFF3" w:rsidR="00ED2F0A" w:rsidRPr="00230CF8" w:rsidRDefault="008C310C" w:rsidP="00230CF8">
      <w:pPr>
        <w:pStyle w:val="1"/>
        <w:numPr>
          <w:ilvl w:val="0"/>
          <w:numId w:val="0"/>
        </w:numPr>
        <w:spacing w:before="0" w:after="0"/>
        <w:ind w:left="432"/>
        <w:rPr>
          <w:rFonts w:ascii="Times New Roman" w:eastAsia="Lucida Sans Unicode" w:hAnsi="Times New Roman"/>
          <w:b w:val="0"/>
          <w:kern w:val="1"/>
          <w:sz w:val="24"/>
          <w:szCs w:val="24"/>
          <w:lang w:val="ru-RU" w:eastAsia="ar-SA"/>
        </w:rPr>
      </w:pPr>
      <w:bookmarkStart w:id="14" w:name="_Toc536272904"/>
      <w:r w:rsidRPr="00230CF8">
        <w:rPr>
          <w:rFonts w:ascii="Times New Roman" w:eastAsia="Lucida Sans Unicode" w:hAnsi="Times New Roman"/>
          <w:kern w:val="1"/>
          <w:sz w:val="24"/>
          <w:szCs w:val="24"/>
          <w:lang w:val="ru-RU" w:eastAsia="ar-SA"/>
        </w:rPr>
        <w:t>2.6</w:t>
      </w:r>
      <w:r w:rsidR="00ED2F0A" w:rsidRPr="00230CF8">
        <w:rPr>
          <w:rFonts w:ascii="Times New Roman" w:eastAsia="Lucida Sans Unicode" w:hAnsi="Times New Roman"/>
          <w:kern w:val="1"/>
          <w:sz w:val="24"/>
          <w:szCs w:val="24"/>
          <w:lang w:val="ru-RU" w:eastAsia="ar-SA"/>
        </w:rPr>
        <w:t>.</w:t>
      </w:r>
      <w:r w:rsidR="00ED2F0A" w:rsidRPr="00230CF8">
        <w:rPr>
          <w:rFonts w:ascii="Times New Roman" w:eastAsia="Lucida Sans Unicode" w:hAnsi="Times New Roman"/>
          <w:b w:val="0"/>
          <w:kern w:val="1"/>
          <w:sz w:val="24"/>
          <w:szCs w:val="24"/>
          <w:lang w:val="ru-RU" w:eastAsia="ar-SA"/>
        </w:rPr>
        <w:t xml:space="preserve"> </w:t>
      </w:r>
      <w:r w:rsidR="00797066" w:rsidRPr="00230CF8">
        <w:rPr>
          <w:rFonts w:ascii="Times New Roman" w:eastAsia="Lucida Sans Unicode" w:hAnsi="Times New Roman"/>
          <w:b w:val="0"/>
          <w:kern w:val="1"/>
          <w:sz w:val="24"/>
          <w:szCs w:val="24"/>
          <w:lang w:val="ru-RU" w:eastAsia="ar-SA"/>
        </w:rPr>
        <w:t xml:space="preserve"> </w:t>
      </w:r>
      <w:r w:rsidRPr="00230CF8">
        <w:rPr>
          <w:rStyle w:val="10"/>
          <w:rFonts w:ascii="Times New Roman" w:eastAsia="Arial Unicode MS" w:hAnsi="Times New Roman"/>
          <w:b/>
          <w:sz w:val="24"/>
          <w:szCs w:val="24"/>
          <w:lang w:val="ru-RU"/>
        </w:rPr>
        <w:t>Повышение инновационности и научно-практической составляющей реализуемых образовательных программ</w:t>
      </w:r>
      <w:bookmarkEnd w:id="14"/>
    </w:p>
    <w:p w14:paraId="22DE07D2" w14:textId="7992977B" w:rsidR="00BA12A5" w:rsidRPr="00230CF8" w:rsidRDefault="00BA12A5" w:rsidP="00230CF8">
      <w:pPr>
        <w:ind w:firstLine="360"/>
        <w:jc w:val="both"/>
      </w:pPr>
      <w:r w:rsidRPr="00230CF8">
        <w:rPr>
          <w:lang w:val="ru-RU"/>
        </w:rPr>
        <w:t xml:space="preserve">В текущем году проведена существенная работа по обновлению образовательных программ, реализуемых в АлтГУ.  Основанием для проведения этой работы стал приказ ректора АлтГУ №313/п от 03.04.2018 г. «Об актуализации и проектировании основных образовательных программ магистратуры», в котором определены приоритетные направления развития образовательных программ университета.  </w:t>
      </w:r>
      <w:r w:rsidRPr="00230CF8">
        <w:t>К числу таких программ относятся:</w:t>
      </w:r>
    </w:p>
    <w:p w14:paraId="3ADED8EF" w14:textId="77777777" w:rsidR="00BA12A5" w:rsidRPr="00230CF8" w:rsidRDefault="00BA12A5" w:rsidP="00230CF8">
      <w:pPr>
        <w:numPr>
          <w:ilvl w:val="0"/>
          <w:numId w:val="49"/>
        </w:numPr>
        <w:jc w:val="both"/>
        <w:rPr>
          <w:lang w:val="ru-RU"/>
        </w:rPr>
      </w:pPr>
      <w:r w:rsidRPr="00230CF8">
        <w:rPr>
          <w:lang w:val="ru-RU"/>
        </w:rPr>
        <w:t>практикоориентированные, реализуемые по заказу работодателей-предприятий реального сектора экономики региона;</w:t>
      </w:r>
    </w:p>
    <w:p w14:paraId="123513E8" w14:textId="7817500E" w:rsidR="00BA12A5" w:rsidRPr="00230CF8" w:rsidRDefault="00BA12A5" w:rsidP="00230CF8">
      <w:pPr>
        <w:numPr>
          <w:ilvl w:val="0"/>
          <w:numId w:val="49"/>
        </w:numPr>
        <w:jc w:val="both"/>
        <w:rPr>
          <w:lang w:val="ru-RU"/>
        </w:rPr>
      </w:pPr>
      <w:r w:rsidRPr="00230CF8">
        <w:rPr>
          <w:lang w:val="ru-RU"/>
        </w:rPr>
        <w:t>научно-исследовательские, реализуемые в том числе совместно с академическими научными институтами;</w:t>
      </w:r>
    </w:p>
    <w:p w14:paraId="19495EE9" w14:textId="77777777" w:rsidR="00BA12A5" w:rsidRPr="00230CF8" w:rsidRDefault="00BA12A5" w:rsidP="00230CF8">
      <w:pPr>
        <w:numPr>
          <w:ilvl w:val="0"/>
          <w:numId w:val="49"/>
        </w:numPr>
        <w:jc w:val="both"/>
        <w:rPr>
          <w:lang w:val="ru-RU"/>
        </w:rPr>
      </w:pPr>
      <w:r w:rsidRPr="00230CF8">
        <w:rPr>
          <w:lang w:val="ru-RU"/>
        </w:rPr>
        <w:t>междисциплинарные, направленные на формирование управленческих, информационных, бизнес-компетенций и реализуемые во взаимодействии двух и более факультетов/институтов и других научно-исследовательских организаций;</w:t>
      </w:r>
    </w:p>
    <w:p w14:paraId="2ECAC9E4" w14:textId="77777777" w:rsidR="00BA12A5" w:rsidRPr="00230CF8" w:rsidRDefault="00BA12A5" w:rsidP="00230CF8">
      <w:pPr>
        <w:numPr>
          <w:ilvl w:val="0"/>
          <w:numId w:val="49"/>
        </w:numPr>
        <w:jc w:val="both"/>
        <w:rPr>
          <w:lang w:val="ru-RU"/>
        </w:rPr>
      </w:pPr>
      <w:r w:rsidRPr="00230CF8">
        <w:rPr>
          <w:lang w:val="ru-RU"/>
        </w:rPr>
        <w:t>сетевые, реализуемые совместно с ведущими вузами.</w:t>
      </w:r>
    </w:p>
    <w:p w14:paraId="34B000FA" w14:textId="77777777" w:rsidR="00BA12A5" w:rsidRPr="00230CF8" w:rsidRDefault="00BA12A5" w:rsidP="00230CF8">
      <w:pPr>
        <w:ind w:left="360"/>
        <w:jc w:val="both"/>
        <w:rPr>
          <w:lang w:val="ru-RU"/>
        </w:rPr>
      </w:pPr>
    </w:p>
    <w:p w14:paraId="5F2245CB" w14:textId="77777777" w:rsidR="00BA12A5" w:rsidRPr="00230CF8" w:rsidRDefault="00BA12A5" w:rsidP="00230CF8">
      <w:pPr>
        <w:ind w:left="360"/>
        <w:jc w:val="both"/>
        <w:rPr>
          <w:lang w:val="ru-RU"/>
        </w:rPr>
      </w:pPr>
      <w:r w:rsidRPr="00230CF8">
        <w:rPr>
          <w:lang w:val="ru-RU"/>
        </w:rPr>
        <w:t>В 2018 году было разработано 35 актуализированных образовательных программам  по 17 УГСН (охвачено более 60% УГНС, включенных в лицензию АлтГУ), из которых более 80% программ, приходится на программы магистратуры.</w:t>
      </w:r>
    </w:p>
    <w:p w14:paraId="40DC67D2" w14:textId="77777777" w:rsidR="00BA12A5" w:rsidRPr="00230CF8" w:rsidRDefault="00BA12A5" w:rsidP="00230CF8">
      <w:pPr>
        <w:jc w:val="center"/>
        <w:rPr>
          <w:b/>
          <w:lang w:val="ru-RU"/>
        </w:rPr>
      </w:pPr>
    </w:p>
    <w:p w14:paraId="6287AC6B" w14:textId="77777777" w:rsidR="00BA12A5" w:rsidRPr="00230CF8" w:rsidRDefault="00BA12A5" w:rsidP="00230CF8">
      <w:pPr>
        <w:jc w:val="center"/>
        <w:rPr>
          <w:b/>
          <w:lang w:val="ru-RU"/>
        </w:rPr>
      </w:pPr>
    </w:p>
    <w:p w14:paraId="09EE6981" w14:textId="77777777" w:rsidR="00BA12A5" w:rsidRPr="00230CF8" w:rsidRDefault="00BA12A5" w:rsidP="00230CF8">
      <w:pPr>
        <w:jc w:val="center"/>
        <w:rPr>
          <w:b/>
          <w:lang w:val="ru-RU"/>
        </w:rPr>
      </w:pPr>
      <w:r w:rsidRPr="00230CF8">
        <w:rPr>
          <w:b/>
          <w:lang w:val="ru-RU"/>
        </w:rPr>
        <w:t>Практико-ориентированные, реализуемые по заказу работодателя</w:t>
      </w:r>
    </w:p>
    <w:p w14:paraId="1A522B2B" w14:textId="77777777" w:rsidR="00BA12A5" w:rsidRPr="00230CF8" w:rsidRDefault="00BA12A5" w:rsidP="00230CF8">
      <w:pPr>
        <w:jc w:val="both"/>
        <w:rPr>
          <w:lang w:val="ru-RU"/>
        </w:rPr>
      </w:pPr>
      <w:r w:rsidRPr="00230CF8">
        <w:rPr>
          <w:lang w:val="ru-RU"/>
        </w:rPr>
        <w:t>38.04.02 Менеджмент, профиль "Стратегический менеджмент и маркетинг "- д.э.н. Ковалёва И.В.</w:t>
      </w:r>
    </w:p>
    <w:p w14:paraId="5D4ED807" w14:textId="77777777" w:rsidR="00BA12A5" w:rsidRPr="00230CF8" w:rsidRDefault="00BA12A5" w:rsidP="00230CF8">
      <w:pPr>
        <w:jc w:val="both"/>
        <w:rPr>
          <w:lang w:val="ru-RU"/>
        </w:rPr>
      </w:pPr>
      <w:r w:rsidRPr="00230CF8">
        <w:rPr>
          <w:lang w:val="ru-RU"/>
        </w:rPr>
        <w:t>38.04.08 Финансы и кредит, профиль "Бизнес и финансовая аналитика" - д.э.н. Межов С.И.</w:t>
      </w:r>
    </w:p>
    <w:p w14:paraId="34C2625B" w14:textId="77777777" w:rsidR="00BA12A5" w:rsidRPr="00230CF8" w:rsidRDefault="00BA12A5" w:rsidP="00230CF8">
      <w:pPr>
        <w:jc w:val="both"/>
        <w:rPr>
          <w:lang w:val="ru-RU"/>
        </w:rPr>
      </w:pPr>
      <w:r w:rsidRPr="00230CF8">
        <w:rPr>
          <w:lang w:val="ru-RU"/>
        </w:rPr>
        <w:t>38.04.04 Государственное и муниципальное управление, профиль "Управление проектами в ГМУ" - д.э.н. Мищенко В.В.</w:t>
      </w:r>
    </w:p>
    <w:p w14:paraId="2044006C" w14:textId="77777777" w:rsidR="00BA12A5" w:rsidRPr="00230CF8" w:rsidRDefault="00BA12A5" w:rsidP="00230CF8">
      <w:pPr>
        <w:jc w:val="both"/>
        <w:rPr>
          <w:lang w:val="ru-RU"/>
        </w:rPr>
      </w:pPr>
      <w:r w:rsidRPr="00230CF8">
        <w:rPr>
          <w:lang w:val="ru-RU"/>
        </w:rPr>
        <w:t>40.04.01 Юриспруденция, профиль "Юрист в сфере государственного и муниципального управления" - д.ю.н. Аничкин Е.С</w:t>
      </w:r>
      <w:r w:rsidRPr="00230CF8">
        <w:rPr>
          <w:lang w:val="ru-RU"/>
        </w:rPr>
        <w:tab/>
        <w:t>.</w:t>
      </w:r>
    </w:p>
    <w:p w14:paraId="6BD0EE06" w14:textId="77777777" w:rsidR="00BA12A5" w:rsidRPr="00230CF8" w:rsidRDefault="00BA12A5" w:rsidP="00230CF8">
      <w:pPr>
        <w:jc w:val="both"/>
        <w:rPr>
          <w:lang w:val="ru-RU"/>
        </w:rPr>
      </w:pPr>
      <w:r w:rsidRPr="00230CF8">
        <w:rPr>
          <w:lang w:val="ru-RU"/>
        </w:rPr>
        <w:t>40.04.01 Юриспруденция, профиль "Техника подготовки и толкования правовых актов" - д.ю.н. Сорокин В.В.</w:t>
      </w:r>
    </w:p>
    <w:p w14:paraId="49483E43" w14:textId="77777777" w:rsidR="00BA12A5" w:rsidRPr="00230CF8" w:rsidRDefault="00BA12A5" w:rsidP="00230CF8">
      <w:pPr>
        <w:jc w:val="both"/>
        <w:rPr>
          <w:lang w:val="ru-RU"/>
        </w:rPr>
      </w:pPr>
      <w:r w:rsidRPr="00230CF8">
        <w:rPr>
          <w:lang w:val="ru-RU"/>
        </w:rPr>
        <w:t>40.04.01 Юриспруденция, профиль "Юрист в сфере частного права" - д.ю.н. Лебедев Н.Ю.</w:t>
      </w:r>
    </w:p>
    <w:p w14:paraId="73896156" w14:textId="77777777" w:rsidR="00BA12A5" w:rsidRPr="00230CF8" w:rsidRDefault="00BA12A5" w:rsidP="00230CF8">
      <w:pPr>
        <w:jc w:val="both"/>
        <w:rPr>
          <w:lang w:val="ru-RU"/>
        </w:rPr>
      </w:pPr>
      <w:r w:rsidRPr="00230CF8">
        <w:rPr>
          <w:lang w:val="ru-RU"/>
        </w:rPr>
        <w:t>40.04.01 Юриспруденция, профиль "Юрист в сфере уголовного судопроизводства" - д.ю.н Давыдов С.И.</w:t>
      </w:r>
      <w:r w:rsidRPr="00230CF8">
        <w:rPr>
          <w:lang w:val="ru-RU"/>
        </w:rPr>
        <w:tab/>
      </w:r>
    </w:p>
    <w:p w14:paraId="786807A4" w14:textId="77777777" w:rsidR="00BA12A5" w:rsidRPr="00230CF8" w:rsidRDefault="00BA12A5" w:rsidP="00230CF8">
      <w:pPr>
        <w:jc w:val="both"/>
        <w:rPr>
          <w:lang w:val="ru-RU"/>
        </w:rPr>
      </w:pPr>
      <w:r w:rsidRPr="00230CF8">
        <w:rPr>
          <w:lang w:val="ru-RU"/>
        </w:rPr>
        <w:t>18.03.01 Химическая технология</w:t>
      </w:r>
    </w:p>
    <w:p w14:paraId="49FA11E4" w14:textId="77777777" w:rsidR="00BA12A5" w:rsidRPr="00230CF8" w:rsidRDefault="00BA12A5" w:rsidP="00230CF8">
      <w:pPr>
        <w:jc w:val="both"/>
        <w:rPr>
          <w:lang w:val="ru-RU"/>
        </w:rPr>
      </w:pPr>
      <w:r w:rsidRPr="00230CF8">
        <w:rPr>
          <w:lang w:val="ru-RU"/>
        </w:rPr>
        <w:t>04.04.01 Химия, профиль "Квантовые технологии, компьютерный наноинжинириг и физикохимия материалов" - д.физ.-мат.н. Безносюк С.А.</w:t>
      </w:r>
      <w:r w:rsidRPr="00230CF8">
        <w:rPr>
          <w:lang w:val="ru-RU"/>
        </w:rPr>
        <w:tab/>
      </w:r>
    </w:p>
    <w:p w14:paraId="198D46A6" w14:textId="77777777" w:rsidR="00BA12A5" w:rsidRPr="00230CF8" w:rsidRDefault="00BA12A5" w:rsidP="00230CF8">
      <w:pPr>
        <w:jc w:val="both"/>
        <w:rPr>
          <w:lang w:val="ru-RU"/>
        </w:rPr>
      </w:pPr>
      <w:r w:rsidRPr="00230CF8">
        <w:rPr>
          <w:lang w:val="ru-RU"/>
        </w:rPr>
        <w:t>04.04.01 Химия, профиль "Химико-аналитический контроль живых и техносферных систем» - д.хим.н. Темерев С.В.</w:t>
      </w:r>
    </w:p>
    <w:p w14:paraId="5BDC1A95" w14:textId="77777777" w:rsidR="00BA12A5" w:rsidRPr="00230CF8" w:rsidRDefault="00BA12A5" w:rsidP="00230CF8">
      <w:pPr>
        <w:jc w:val="both"/>
        <w:rPr>
          <w:lang w:val="ru-RU"/>
        </w:rPr>
      </w:pPr>
      <w:r w:rsidRPr="00230CF8">
        <w:rPr>
          <w:lang w:val="ru-RU"/>
        </w:rPr>
        <w:t>06.04.01 Биология, профиль "Биохимия и биотехнология" - к.б.н. Шарлаева Е.А.</w:t>
      </w:r>
    </w:p>
    <w:p w14:paraId="25F49C86" w14:textId="77777777" w:rsidR="00BA12A5" w:rsidRPr="00230CF8" w:rsidRDefault="00BA12A5" w:rsidP="00230CF8">
      <w:pPr>
        <w:jc w:val="both"/>
        <w:rPr>
          <w:lang w:val="ru-RU"/>
        </w:rPr>
      </w:pPr>
      <w:r w:rsidRPr="00230CF8">
        <w:rPr>
          <w:lang w:val="ru-RU"/>
        </w:rPr>
        <w:t>42.04.02 Журналистика, "Технологии и менеджмент мультимедийной редакции" - к.филол.н. Пургин Ю.П.</w:t>
      </w:r>
    </w:p>
    <w:p w14:paraId="342584B7" w14:textId="77777777" w:rsidR="00BA12A5" w:rsidRPr="00230CF8" w:rsidRDefault="00BA12A5" w:rsidP="00230CF8">
      <w:pPr>
        <w:jc w:val="both"/>
        <w:rPr>
          <w:lang w:val="ru-RU"/>
        </w:rPr>
      </w:pPr>
      <w:r w:rsidRPr="00230CF8">
        <w:rPr>
          <w:lang w:val="ru-RU"/>
        </w:rPr>
        <w:t>44.03.04 Профессиональное обучение (по отраслям), профиль "Имиджевый дизайн"</w:t>
      </w:r>
    </w:p>
    <w:p w14:paraId="1E6137A0" w14:textId="77777777" w:rsidR="00BA12A5" w:rsidRPr="00230CF8" w:rsidRDefault="00BA12A5" w:rsidP="00230CF8">
      <w:pPr>
        <w:jc w:val="both"/>
        <w:rPr>
          <w:lang w:val="ru-RU"/>
        </w:rPr>
      </w:pPr>
      <w:r w:rsidRPr="00230CF8">
        <w:rPr>
          <w:lang w:val="ru-RU"/>
        </w:rPr>
        <w:t>54.03.03 Искусство костюма и текстиля (дизайн костюма и текстиля)</w:t>
      </w:r>
      <w:r w:rsidRPr="00230CF8">
        <w:rPr>
          <w:lang w:val="ru-RU"/>
        </w:rPr>
        <w:tab/>
      </w:r>
    </w:p>
    <w:p w14:paraId="129FB21F" w14:textId="77777777" w:rsidR="00BA12A5" w:rsidRPr="00230CF8" w:rsidRDefault="00BA12A5" w:rsidP="00230CF8">
      <w:pPr>
        <w:jc w:val="both"/>
        <w:rPr>
          <w:lang w:val="ru-RU"/>
        </w:rPr>
      </w:pPr>
      <w:r w:rsidRPr="00230CF8">
        <w:rPr>
          <w:lang w:val="ru-RU"/>
        </w:rPr>
        <w:t>44.03.05 Педагогическое образование (с двумя профилями подготовки)</w:t>
      </w:r>
      <w:r w:rsidRPr="00230CF8">
        <w:rPr>
          <w:lang w:val="ru-RU"/>
        </w:rPr>
        <w:tab/>
      </w:r>
    </w:p>
    <w:p w14:paraId="1380FD32" w14:textId="77777777" w:rsidR="00BA12A5" w:rsidRPr="00230CF8" w:rsidRDefault="00BA12A5" w:rsidP="00230CF8">
      <w:pPr>
        <w:jc w:val="both"/>
        <w:rPr>
          <w:lang w:val="ru-RU"/>
        </w:rPr>
      </w:pPr>
      <w:r w:rsidRPr="00230CF8">
        <w:rPr>
          <w:lang w:val="ru-RU"/>
        </w:rPr>
        <w:t>44.04.01Педагогическое образование, профиль  - д.пед.н. Морозова О.П.</w:t>
      </w:r>
      <w:r w:rsidRPr="00230CF8">
        <w:rPr>
          <w:lang w:val="ru-RU"/>
        </w:rPr>
        <w:tab/>
      </w:r>
    </w:p>
    <w:p w14:paraId="567E27E7" w14:textId="77777777" w:rsidR="00BA12A5" w:rsidRPr="00230CF8" w:rsidRDefault="00BA12A5" w:rsidP="00230CF8">
      <w:pPr>
        <w:jc w:val="both"/>
        <w:rPr>
          <w:lang w:val="ru-RU"/>
        </w:rPr>
      </w:pPr>
      <w:r w:rsidRPr="00230CF8">
        <w:rPr>
          <w:lang w:val="ru-RU"/>
        </w:rPr>
        <w:t>44.04.04 Профессиональное обучение (по отраслям), профиль " "</w:t>
      </w:r>
      <w:r w:rsidRPr="00230CF8">
        <w:rPr>
          <w:lang w:val="ru-RU"/>
        </w:rPr>
        <w:tab/>
      </w:r>
    </w:p>
    <w:p w14:paraId="40CDA05C" w14:textId="77777777" w:rsidR="00BA12A5" w:rsidRPr="00230CF8" w:rsidRDefault="00BA12A5" w:rsidP="00230CF8">
      <w:pPr>
        <w:jc w:val="both"/>
        <w:rPr>
          <w:lang w:val="ru-RU"/>
        </w:rPr>
      </w:pPr>
      <w:r w:rsidRPr="00230CF8">
        <w:rPr>
          <w:lang w:val="ru-RU"/>
        </w:rPr>
        <w:t xml:space="preserve">43.03.03 Гостиничное дело, профиль "Ресторанно-гостиничная деятельность" </w:t>
      </w:r>
    </w:p>
    <w:p w14:paraId="2B8DC24A" w14:textId="77777777" w:rsidR="00BA12A5" w:rsidRPr="00230CF8" w:rsidRDefault="00BA12A5" w:rsidP="00230CF8">
      <w:pPr>
        <w:jc w:val="both"/>
        <w:rPr>
          <w:lang w:val="ru-RU"/>
        </w:rPr>
      </w:pPr>
      <w:r w:rsidRPr="00230CF8">
        <w:rPr>
          <w:lang w:val="ru-RU"/>
        </w:rPr>
        <w:t>43.04.01 Сервис, профиль "Рекреационный сервис" - к. геогр. н. Редькин А.Г.</w:t>
      </w:r>
    </w:p>
    <w:p w14:paraId="786354B1" w14:textId="77777777" w:rsidR="00BA12A5" w:rsidRPr="00230CF8" w:rsidRDefault="00BA12A5" w:rsidP="00230CF8">
      <w:pPr>
        <w:jc w:val="center"/>
        <w:rPr>
          <w:b/>
          <w:lang w:val="ru-RU"/>
        </w:rPr>
      </w:pPr>
    </w:p>
    <w:p w14:paraId="15B4F2E7" w14:textId="77777777" w:rsidR="00BA12A5" w:rsidRPr="00230CF8" w:rsidRDefault="00BA12A5" w:rsidP="00230CF8">
      <w:pPr>
        <w:jc w:val="center"/>
        <w:rPr>
          <w:b/>
          <w:lang w:val="ru-RU"/>
        </w:rPr>
      </w:pPr>
      <w:r w:rsidRPr="00230CF8">
        <w:rPr>
          <w:b/>
          <w:lang w:val="ru-RU"/>
        </w:rPr>
        <w:t>Научно-исследовательские, реализуемые в том числе совместно с академическими институтами</w:t>
      </w:r>
    </w:p>
    <w:p w14:paraId="59D75146" w14:textId="77777777" w:rsidR="00BA12A5" w:rsidRPr="00230CF8" w:rsidRDefault="00BA12A5" w:rsidP="00230CF8">
      <w:pPr>
        <w:jc w:val="both"/>
        <w:rPr>
          <w:lang w:val="ru-RU"/>
        </w:rPr>
      </w:pPr>
      <w:r w:rsidRPr="00230CF8">
        <w:rPr>
          <w:lang w:val="ru-RU"/>
        </w:rPr>
        <w:t>46.04.01 История, профиль "Исторические исследования в современном обществе" - д.и.н. Демчик Е.В.</w:t>
      </w:r>
    </w:p>
    <w:p w14:paraId="3455BD9A" w14:textId="77777777" w:rsidR="00BA12A5" w:rsidRPr="00230CF8" w:rsidRDefault="00BA12A5" w:rsidP="00230CF8">
      <w:pPr>
        <w:jc w:val="both"/>
        <w:rPr>
          <w:lang w:val="ru-RU"/>
        </w:rPr>
      </w:pPr>
      <w:r w:rsidRPr="00230CF8">
        <w:rPr>
          <w:lang w:val="ru-RU"/>
        </w:rPr>
        <w:t>41.04.01 Зарубежное регионоведение, профиль "Азиатские регионы: социально-экономические и политические процессы" - д.и.н. Лысенко Ю.А.</w:t>
      </w:r>
    </w:p>
    <w:p w14:paraId="5857883F" w14:textId="77777777" w:rsidR="00BA12A5" w:rsidRPr="00230CF8" w:rsidRDefault="00BA12A5" w:rsidP="00230CF8">
      <w:pPr>
        <w:jc w:val="both"/>
        <w:rPr>
          <w:lang w:val="ru-RU"/>
        </w:rPr>
      </w:pPr>
      <w:r w:rsidRPr="00230CF8">
        <w:rPr>
          <w:lang w:val="ru-RU"/>
        </w:rPr>
        <w:t xml:space="preserve">02.04.01 Математика и компьютерные науки, профиль "Математическая кибернетика и прикладной анализ" </w:t>
      </w:r>
    </w:p>
    <w:p w14:paraId="3112C7C8" w14:textId="77777777" w:rsidR="00BA12A5" w:rsidRPr="00230CF8" w:rsidRDefault="00BA12A5" w:rsidP="00230CF8">
      <w:pPr>
        <w:jc w:val="both"/>
        <w:rPr>
          <w:lang w:val="ru-RU"/>
        </w:rPr>
      </w:pPr>
      <w:r w:rsidRPr="00230CF8">
        <w:rPr>
          <w:lang w:val="ru-RU"/>
        </w:rPr>
        <w:t xml:space="preserve">01.04.02 Прикладная математика и информатика, профиль "Нейронная сеть и анализ данных" </w:t>
      </w:r>
    </w:p>
    <w:p w14:paraId="388716E7" w14:textId="77777777" w:rsidR="00BA12A5" w:rsidRPr="00230CF8" w:rsidRDefault="00BA12A5" w:rsidP="00230CF8">
      <w:pPr>
        <w:jc w:val="both"/>
        <w:rPr>
          <w:lang w:val="ru-RU"/>
        </w:rPr>
      </w:pPr>
      <w:r w:rsidRPr="00230CF8">
        <w:rPr>
          <w:lang w:val="ru-RU"/>
        </w:rPr>
        <w:t>06.04.01 Биология, профиль "Физиология и нутрициология" - д.биол.н. Филатова О.В.</w:t>
      </w:r>
      <w:r w:rsidRPr="00230CF8">
        <w:rPr>
          <w:lang w:val="ru-RU"/>
        </w:rPr>
        <w:tab/>
      </w:r>
    </w:p>
    <w:p w14:paraId="31866E31" w14:textId="77777777" w:rsidR="00BA12A5" w:rsidRPr="00230CF8" w:rsidRDefault="00BA12A5" w:rsidP="00230CF8">
      <w:pPr>
        <w:jc w:val="both"/>
        <w:rPr>
          <w:lang w:val="ru-RU"/>
        </w:rPr>
      </w:pPr>
      <w:r w:rsidRPr="00230CF8">
        <w:rPr>
          <w:lang w:val="ru-RU"/>
        </w:rPr>
        <w:t>05.04.06 Экология и природопользование, профиль "Экологический мониторинг и охрана окружающей среды" - д.биол.н. Соколова Г.Г.</w:t>
      </w:r>
      <w:r w:rsidRPr="00230CF8">
        <w:rPr>
          <w:lang w:val="ru-RU"/>
        </w:rPr>
        <w:tab/>
      </w:r>
    </w:p>
    <w:p w14:paraId="0D3E1237" w14:textId="77777777" w:rsidR="00BA12A5" w:rsidRPr="00230CF8" w:rsidRDefault="00BA12A5" w:rsidP="00230CF8">
      <w:pPr>
        <w:jc w:val="both"/>
        <w:rPr>
          <w:lang w:val="ru-RU"/>
        </w:rPr>
      </w:pPr>
    </w:p>
    <w:p w14:paraId="214D753D" w14:textId="77777777" w:rsidR="00BA12A5" w:rsidRPr="00230CF8" w:rsidRDefault="00BA12A5" w:rsidP="00230CF8">
      <w:pPr>
        <w:jc w:val="center"/>
        <w:rPr>
          <w:b/>
          <w:lang w:val="ru-RU"/>
        </w:rPr>
      </w:pPr>
      <w:r w:rsidRPr="00230CF8">
        <w:rPr>
          <w:b/>
          <w:lang w:val="ru-RU"/>
        </w:rPr>
        <w:t>Междисциплинарные, направленные на формирование управленческих, информационных, бизнес-компетенций и реализуемые во взаимодействии двух и более факультетов / институтов и других научно-исследовательских организаций</w:t>
      </w:r>
    </w:p>
    <w:p w14:paraId="339773E9" w14:textId="77777777" w:rsidR="00BA12A5" w:rsidRPr="00230CF8" w:rsidRDefault="00BA12A5" w:rsidP="00230CF8">
      <w:pPr>
        <w:jc w:val="both"/>
        <w:rPr>
          <w:lang w:val="ru-RU"/>
        </w:rPr>
      </w:pPr>
      <w:r w:rsidRPr="00230CF8">
        <w:rPr>
          <w:lang w:val="ru-RU"/>
        </w:rPr>
        <w:t>38.04.01 Экономика, профиль "Экономика безопасности в АПК" - д.э.н. Сёмина Л.А.</w:t>
      </w:r>
    </w:p>
    <w:p w14:paraId="544687D0" w14:textId="77777777" w:rsidR="00BA12A5" w:rsidRPr="00230CF8" w:rsidRDefault="00BA12A5" w:rsidP="00230CF8">
      <w:pPr>
        <w:jc w:val="both"/>
        <w:rPr>
          <w:lang w:val="ru-RU"/>
        </w:rPr>
      </w:pPr>
      <w:r w:rsidRPr="00230CF8">
        <w:rPr>
          <w:lang w:val="ru-RU"/>
        </w:rPr>
        <w:t xml:space="preserve">40.04.01 Юриспруденция, профиль "Юрист в сфере </w:t>
      </w:r>
      <w:r w:rsidRPr="00230CF8">
        <w:t>IT</w:t>
      </w:r>
      <w:r w:rsidRPr="00230CF8">
        <w:rPr>
          <w:lang w:val="ru-RU"/>
        </w:rPr>
        <w:t xml:space="preserve"> и цифрового права" - д.ю.н. Васильев А.А.</w:t>
      </w:r>
    </w:p>
    <w:p w14:paraId="30D50C0F" w14:textId="77777777" w:rsidR="00BA12A5" w:rsidRPr="00230CF8" w:rsidRDefault="00BA12A5" w:rsidP="00230CF8">
      <w:pPr>
        <w:jc w:val="both"/>
        <w:rPr>
          <w:lang w:val="ru-RU"/>
        </w:rPr>
      </w:pPr>
      <w:r w:rsidRPr="00230CF8">
        <w:rPr>
          <w:lang w:val="ru-RU"/>
        </w:rPr>
        <w:t>40.04.01 Юрипруденция, профиль "Юридическая психология"</w:t>
      </w:r>
      <w:r w:rsidRPr="00230CF8">
        <w:rPr>
          <w:lang w:val="ru-RU"/>
        </w:rPr>
        <w:tab/>
      </w:r>
    </w:p>
    <w:p w14:paraId="783C5896" w14:textId="77777777" w:rsidR="00BA12A5" w:rsidRPr="00230CF8" w:rsidRDefault="00BA12A5" w:rsidP="00230CF8">
      <w:pPr>
        <w:jc w:val="both"/>
        <w:rPr>
          <w:lang w:val="ru-RU"/>
        </w:rPr>
      </w:pPr>
      <w:r w:rsidRPr="00230CF8">
        <w:rPr>
          <w:lang w:val="ru-RU"/>
        </w:rPr>
        <w:t>02.04.01 Математика и компьютерные науки, профиль "Математическое моделирование и комплексы программ в наукоёмких технологиях"</w:t>
      </w:r>
    </w:p>
    <w:p w14:paraId="3E1F7B16" w14:textId="77777777" w:rsidR="00BA12A5" w:rsidRPr="00230CF8" w:rsidRDefault="00BA12A5" w:rsidP="00230CF8">
      <w:pPr>
        <w:jc w:val="both"/>
        <w:rPr>
          <w:lang w:val="ru-RU"/>
        </w:rPr>
      </w:pPr>
      <w:r w:rsidRPr="00230CF8">
        <w:rPr>
          <w:lang w:val="ru-RU"/>
        </w:rPr>
        <w:t xml:space="preserve">03.03.03 Радиофизика, профиль "Радиофизические методы и технологии в цифровой экономике" </w:t>
      </w:r>
    </w:p>
    <w:p w14:paraId="58C1D9ED" w14:textId="77777777" w:rsidR="00BA12A5" w:rsidRPr="00230CF8" w:rsidRDefault="00BA12A5" w:rsidP="00230CF8">
      <w:pPr>
        <w:jc w:val="both"/>
        <w:rPr>
          <w:lang w:val="ru-RU"/>
        </w:rPr>
      </w:pPr>
      <w:r w:rsidRPr="00230CF8">
        <w:rPr>
          <w:lang w:val="ru-RU"/>
        </w:rPr>
        <w:t>10.04.01 Информационная безопасность, профиль "Информационная безопасность банковских и финансовых систем" - д. физ.-мат. н. Поляков В.В.</w:t>
      </w:r>
    </w:p>
    <w:p w14:paraId="1FD23842" w14:textId="77777777" w:rsidR="00BA12A5" w:rsidRPr="00230CF8" w:rsidRDefault="00BA12A5" w:rsidP="00230CF8">
      <w:pPr>
        <w:jc w:val="both"/>
        <w:rPr>
          <w:lang w:val="ru-RU"/>
        </w:rPr>
      </w:pPr>
      <w:r w:rsidRPr="00230CF8">
        <w:rPr>
          <w:lang w:val="ru-RU"/>
        </w:rPr>
        <w:t>54.04.03 Искусство костюма и текстиля, профиль "Мода и бизнес" - к.и. Мелехова К.А.</w:t>
      </w:r>
    </w:p>
    <w:p w14:paraId="5EC509AD" w14:textId="77777777" w:rsidR="00BA12A5" w:rsidRPr="00230CF8" w:rsidRDefault="00BA12A5" w:rsidP="00230CF8">
      <w:pPr>
        <w:jc w:val="both"/>
        <w:rPr>
          <w:lang w:val="ru-RU"/>
        </w:rPr>
      </w:pPr>
      <w:r w:rsidRPr="00230CF8">
        <w:rPr>
          <w:lang w:val="ru-RU"/>
        </w:rPr>
        <w:t>09.04.03 Прикладная информатика, профиль "Цифровой дизайн" - д.и. Усанова А.Л.</w:t>
      </w:r>
    </w:p>
    <w:p w14:paraId="2F1BCCFF" w14:textId="4811198C" w:rsidR="00B8178C" w:rsidRPr="00230CF8" w:rsidRDefault="00BA12A5" w:rsidP="00230CF8">
      <w:pPr>
        <w:jc w:val="both"/>
        <w:rPr>
          <w:b/>
          <w:lang w:val="ru-RU"/>
        </w:rPr>
      </w:pPr>
      <w:r w:rsidRPr="00230CF8">
        <w:rPr>
          <w:lang w:val="ru-RU"/>
        </w:rPr>
        <w:t>44.04.04 Профессиональное обучение  профиль "Графический дизайн" - к.иск. Пойдина Т.В.</w:t>
      </w:r>
    </w:p>
    <w:p w14:paraId="7F02A0C1" w14:textId="77777777" w:rsidR="00BA12A5" w:rsidRPr="00230CF8" w:rsidRDefault="00BA12A5" w:rsidP="00230CF8">
      <w:pPr>
        <w:jc w:val="both"/>
        <w:rPr>
          <w:b/>
          <w:lang w:val="ru-RU"/>
        </w:rPr>
      </w:pPr>
    </w:p>
    <w:p w14:paraId="31672AA3" w14:textId="77777777" w:rsidR="00BA12A5" w:rsidRPr="00230CF8" w:rsidRDefault="00BA12A5" w:rsidP="00230CF8">
      <w:pPr>
        <w:jc w:val="both"/>
        <w:rPr>
          <w:b/>
          <w:lang w:val="ru-RU"/>
        </w:rPr>
      </w:pPr>
    </w:p>
    <w:p w14:paraId="5DDB8B4D" w14:textId="77777777" w:rsidR="00BA12A5" w:rsidRPr="00230CF8" w:rsidRDefault="00BA12A5" w:rsidP="00230CF8">
      <w:pPr>
        <w:jc w:val="both"/>
        <w:rPr>
          <w:b/>
          <w:lang w:val="ru-RU"/>
        </w:rPr>
      </w:pPr>
    </w:p>
    <w:p w14:paraId="56F7FA74" w14:textId="1314ADEB" w:rsidR="007E0D30" w:rsidRPr="00230CF8" w:rsidRDefault="007E0D30" w:rsidP="00230CF8">
      <w:pPr>
        <w:jc w:val="both"/>
        <w:rPr>
          <w:b/>
          <w:lang w:val="ru-RU"/>
        </w:rPr>
      </w:pPr>
      <w:r w:rsidRPr="00230CF8">
        <w:rPr>
          <w:b/>
          <w:lang w:val="ru-RU"/>
        </w:rPr>
        <w:t>Количество сетевых образовательных программ, реализуемых совместно с ведущими вузами, опорными университетами, академическими институтами Российской академии наук, государственными научными институтами:</w:t>
      </w:r>
    </w:p>
    <w:p w14:paraId="025015DA" w14:textId="77777777" w:rsidR="007E0D30" w:rsidRPr="00230CF8" w:rsidRDefault="007E0D30" w:rsidP="00230CF8">
      <w:pPr>
        <w:pStyle w:val="ab"/>
        <w:numPr>
          <w:ilvl w:val="0"/>
          <w:numId w:val="29"/>
        </w:numPr>
        <w:suppressAutoHyphens/>
        <w:contextualSpacing w:val="0"/>
        <w:jc w:val="both"/>
        <w:rPr>
          <w:lang w:val="ru-RU"/>
        </w:rPr>
      </w:pPr>
      <w:r w:rsidRPr="00230CF8">
        <w:rPr>
          <w:lang w:val="ru-RU"/>
        </w:rPr>
        <w:t>Договор о реализации образовательной программы с использованием сетевой формы от 05 октября 2018 г. с ФГБОУ ВО «Новосибирский государственный технический университет» – 2 образовательные программы: 01.03.02 Прикладная математика и информатика; 01.04.02 Прикладная математика и информатика (ФМиИТ);</w:t>
      </w:r>
    </w:p>
    <w:p w14:paraId="5562FA46" w14:textId="77777777" w:rsidR="007E0D30" w:rsidRPr="00230CF8" w:rsidRDefault="007E0D30" w:rsidP="00230CF8">
      <w:pPr>
        <w:pStyle w:val="ab"/>
        <w:numPr>
          <w:ilvl w:val="0"/>
          <w:numId w:val="29"/>
        </w:numPr>
        <w:suppressAutoHyphens/>
        <w:contextualSpacing w:val="0"/>
        <w:jc w:val="both"/>
        <w:rPr>
          <w:lang w:val="ru-RU"/>
        </w:rPr>
      </w:pPr>
      <w:r w:rsidRPr="00230CF8">
        <w:rPr>
          <w:lang w:val="ru-RU"/>
        </w:rPr>
        <w:t>Договор о реализации образовательной программы с использованием сетевой формы от 08 октября 2018 г. с ФГБОУ ВО «Горно-Алтайский государственный университет» – 5 образовательных программ: 05.04.02 География, 05.04.06 Экология и природопользование (ГФ), 06.04.01 Биология (БФ), 45.04.01 Филология (ФМКФиП), 46.04.01 История (ИФ);</w:t>
      </w:r>
    </w:p>
    <w:p w14:paraId="51284478" w14:textId="77777777" w:rsidR="007E0D30" w:rsidRPr="00230CF8" w:rsidRDefault="007E0D30" w:rsidP="00230CF8">
      <w:pPr>
        <w:pStyle w:val="ab"/>
        <w:numPr>
          <w:ilvl w:val="0"/>
          <w:numId w:val="29"/>
        </w:numPr>
        <w:suppressAutoHyphens/>
        <w:contextualSpacing w:val="0"/>
        <w:jc w:val="both"/>
        <w:rPr>
          <w:lang w:val="ru-RU"/>
        </w:rPr>
      </w:pPr>
      <w:r w:rsidRPr="00230CF8">
        <w:rPr>
          <w:lang w:val="ru-RU"/>
        </w:rPr>
        <w:t>Соглашение о разработке и реализации совместных образовательных программ по направлениям подготовки Экономика, Финансы и кредит / Финансы, Юриспруденция, Филология, История от 10 декабря 2018 г. с Учреждением образования «Казахский гуманитарно-юридический инновационный университет» (КазГЮИУ) – 5 образовательных программ: 38.04.01 Экономика, 38.04.08 Финансы и кредит (МИЭМИС), 40.04.01 Юриспруденция (ЮИ), 45.04.01 Филология (ФМКФиП), 46.04.01 История (ИФ);</w:t>
      </w:r>
    </w:p>
    <w:p w14:paraId="10D795CD" w14:textId="77777777" w:rsidR="007E0D30" w:rsidRPr="00230CF8" w:rsidRDefault="007E0D30" w:rsidP="00230CF8">
      <w:pPr>
        <w:pStyle w:val="ab"/>
        <w:numPr>
          <w:ilvl w:val="0"/>
          <w:numId w:val="29"/>
        </w:numPr>
        <w:suppressAutoHyphens/>
        <w:contextualSpacing w:val="0"/>
        <w:jc w:val="both"/>
        <w:rPr>
          <w:lang w:val="ru-RU"/>
        </w:rPr>
      </w:pPr>
      <w:r w:rsidRPr="00230CF8">
        <w:rPr>
          <w:lang w:val="ru-RU"/>
        </w:rPr>
        <w:t>Дополнительное соглашение от 11 марта 2015 г. О разработке и реализации совместной магистерской программы 40.04.01 Юриспруденция «Правовое обеспечение евроазиатской экономической интеграции» к договору о сотрудничестве от 14 мая 2013 г. с ГОУ ВПО «Российско-Армянский (Славянский) университет» (г. Ереван, Республика Армения) – 1 образовательная программа (ЮИ).</w:t>
      </w:r>
    </w:p>
    <w:p w14:paraId="399A83A8" w14:textId="77777777" w:rsidR="007E0D30" w:rsidRPr="00230CF8" w:rsidRDefault="007E0D30" w:rsidP="00230CF8">
      <w:pPr>
        <w:pStyle w:val="ab"/>
        <w:ind w:left="0" w:firstLine="720"/>
        <w:jc w:val="both"/>
        <w:rPr>
          <w:lang w:val="ru-RU"/>
        </w:rPr>
      </w:pPr>
      <w:r w:rsidRPr="00230CF8">
        <w:rPr>
          <w:lang w:val="ru-RU"/>
        </w:rPr>
        <w:t>Количество сетевых образовательных программ – 13 (целевой показатель 12).</w:t>
      </w:r>
    </w:p>
    <w:p w14:paraId="77B9A7FC" w14:textId="4D1C333D" w:rsidR="007E0D30" w:rsidRPr="00230CF8" w:rsidRDefault="007E0D30" w:rsidP="00230CF8">
      <w:pPr>
        <w:jc w:val="both"/>
        <w:rPr>
          <w:b/>
          <w:lang w:val="ru-RU"/>
        </w:rPr>
      </w:pPr>
      <w:r w:rsidRPr="00230CF8">
        <w:rPr>
          <w:b/>
          <w:lang w:val="ru-RU"/>
        </w:rPr>
        <w:t>Повышение доли аспирантов, защитившихся в срок и в течение года после окончания аспирантуры:</w:t>
      </w:r>
    </w:p>
    <w:p w14:paraId="286E543A" w14:textId="77777777" w:rsidR="007E0D30" w:rsidRPr="00230CF8" w:rsidRDefault="007E0D30" w:rsidP="00230CF8">
      <w:pPr>
        <w:jc w:val="both"/>
        <w:rPr>
          <w:lang w:val="ru-RU"/>
        </w:rPr>
      </w:pPr>
      <w:r w:rsidRPr="00230CF8">
        <w:rPr>
          <w:lang w:val="ru-RU"/>
        </w:rPr>
        <w:t>2017 год – 7 человек</w:t>
      </w:r>
    </w:p>
    <w:p w14:paraId="2BA1FB48" w14:textId="77777777" w:rsidR="007E0D30" w:rsidRPr="00230CF8" w:rsidRDefault="007E0D30" w:rsidP="00230CF8">
      <w:pPr>
        <w:jc w:val="both"/>
        <w:rPr>
          <w:lang w:val="ru-RU"/>
        </w:rPr>
      </w:pPr>
      <w:r w:rsidRPr="00230CF8">
        <w:rPr>
          <w:lang w:val="ru-RU"/>
        </w:rPr>
        <w:t>2018 год – 2 человека.</w:t>
      </w:r>
    </w:p>
    <w:p w14:paraId="7D86D046" w14:textId="77777777" w:rsidR="000329C2" w:rsidRPr="00230CF8" w:rsidRDefault="000329C2" w:rsidP="00230CF8">
      <w:pPr>
        <w:rPr>
          <w:rStyle w:val="10"/>
          <w:rFonts w:ascii="Times New Roman" w:eastAsia="Arial Unicode MS" w:hAnsi="Times New Roman"/>
          <w:b w:val="0"/>
          <w:kern w:val="0"/>
          <w:sz w:val="24"/>
          <w:szCs w:val="24"/>
          <w:lang w:val="ru-RU" w:eastAsia="ru-RU"/>
        </w:rPr>
      </w:pPr>
    </w:p>
    <w:p w14:paraId="4C2723D2" w14:textId="63F1FA23" w:rsidR="00ED2F0A" w:rsidRPr="00230CF8" w:rsidRDefault="008C310C" w:rsidP="00230CF8">
      <w:pPr>
        <w:pStyle w:val="2"/>
        <w:numPr>
          <w:ilvl w:val="1"/>
          <w:numId w:val="11"/>
        </w:numPr>
        <w:spacing w:before="0" w:after="0"/>
        <w:ind w:left="0" w:firstLine="0"/>
        <w:jc w:val="center"/>
        <w:rPr>
          <w:rStyle w:val="10"/>
          <w:rFonts w:ascii="Times New Roman" w:eastAsia="Arial Unicode MS" w:hAnsi="Times New Roman"/>
          <w:b/>
          <w:i w:val="0"/>
          <w:sz w:val="24"/>
          <w:szCs w:val="24"/>
          <w:lang w:val="ru-RU"/>
        </w:rPr>
      </w:pPr>
      <w:bookmarkStart w:id="15" w:name="_Toc506453764"/>
      <w:bookmarkStart w:id="16" w:name="_Toc536272905"/>
      <w:bookmarkStart w:id="17" w:name="_Toc441585328"/>
      <w:bookmarkStart w:id="18" w:name="_Toc472591813"/>
      <w:bookmarkEnd w:id="15"/>
      <w:r w:rsidRPr="00230CF8">
        <w:rPr>
          <w:rStyle w:val="10"/>
          <w:rFonts w:ascii="Times New Roman" w:eastAsia="Arial Unicode MS" w:hAnsi="Times New Roman"/>
          <w:b/>
          <w:i w:val="0"/>
          <w:sz w:val="24"/>
          <w:szCs w:val="24"/>
        </w:rPr>
        <w:t>Модернизация образовательного процесса</w:t>
      </w:r>
      <w:bookmarkEnd w:id="16"/>
      <w:r w:rsidR="007E0D30" w:rsidRPr="00230CF8">
        <w:rPr>
          <w:rStyle w:val="10"/>
          <w:rFonts w:ascii="Times New Roman" w:eastAsia="Arial Unicode MS" w:hAnsi="Times New Roman"/>
          <w:b/>
          <w:i w:val="0"/>
          <w:sz w:val="24"/>
          <w:szCs w:val="24"/>
        </w:rPr>
        <w:t xml:space="preserve"> </w:t>
      </w:r>
    </w:p>
    <w:p w14:paraId="79533FC3" w14:textId="77777777" w:rsidR="0029441C" w:rsidRPr="00230CF8" w:rsidRDefault="0029441C" w:rsidP="00230CF8">
      <w:pPr>
        <w:pStyle w:val="ab"/>
        <w:ind w:left="375"/>
        <w:jc w:val="both"/>
        <w:rPr>
          <w:lang w:val="ru-RU"/>
        </w:rPr>
      </w:pPr>
      <w:r w:rsidRPr="00230CF8">
        <w:rPr>
          <w:lang w:val="ru-RU"/>
        </w:rPr>
        <w:t>Созданы Методические рекомендации по разработке проектно-ориентированных образовательных программ, предполагающих командное выполнение проектов полного жизненного цикла. Определена структура проектно-ориентированной образовательной программы в рамках реализуемого ФГОС сохраняет основные блоки, регламентированные образовательным стандартом, но актуализирует в каждом блоке теоретические или практические составляющие процесса проектирования.</w:t>
      </w:r>
    </w:p>
    <w:p w14:paraId="09C22350" w14:textId="77777777" w:rsidR="0029441C" w:rsidRPr="00230CF8" w:rsidRDefault="0029441C" w:rsidP="00230CF8">
      <w:pPr>
        <w:pStyle w:val="ab"/>
        <w:ind w:left="375"/>
        <w:jc w:val="both"/>
        <w:rPr>
          <w:lang w:val="ru-RU"/>
        </w:rPr>
      </w:pPr>
      <w:r w:rsidRPr="00230CF8">
        <w:rPr>
          <w:lang w:val="ru-RU"/>
        </w:rPr>
        <w:t>При разработке проектно-ориентированных образовательных программ формируется проектный профессиональный модуль и определяется модель формируемых компетенций и соответствующий ей перечень результатов подготовки, набор технологий и методов развития этих компетенций. При этом формируемые компетенции распределяются по дисциплинам, изучение которых осуществляется в ходе освоения образовательной программы, практикам и иным видам учебной деятельности обучающихся и предполагает выполнение конкретных работ по проекту. В процессе обучения происходит преобразование концепции проекта (проектной идеи) в проект с проработкой и с частичной реализацией ключевых решений по проекту.</w:t>
      </w:r>
    </w:p>
    <w:p w14:paraId="77D1771F" w14:textId="77777777" w:rsidR="0029441C" w:rsidRPr="00230CF8" w:rsidRDefault="0029441C" w:rsidP="00230CF8">
      <w:pPr>
        <w:pStyle w:val="ab"/>
        <w:ind w:left="375"/>
        <w:jc w:val="both"/>
        <w:rPr>
          <w:lang w:val="ru-RU"/>
        </w:rPr>
      </w:pPr>
      <w:r w:rsidRPr="00230CF8">
        <w:rPr>
          <w:lang w:val="ru-RU"/>
        </w:rPr>
        <w:t>Проектно-ориентированные программы предусмотрены по 17 ОПОП (направления подготовки 03.03.03. Радиофизика; 04.03.01 / 04.04.01 Химия; 06.03.01 / 06.04.01 Биология; 09.03.03. Прикладная информатика; 19.03.01. Биотехнология; 35.03.10. Ландшафтная архитектура; 39.03.02. Социальная работа; 39.03.03. Организация работы с молодежью; 54.03.03. Искусство костюма и текстиля, профиль «Художественное проектирование костюма» и др.).</w:t>
      </w:r>
    </w:p>
    <w:p w14:paraId="39D3CFE8" w14:textId="44FB7CD2" w:rsidR="0029441C" w:rsidRPr="00230CF8" w:rsidRDefault="0029441C" w:rsidP="00230CF8">
      <w:pPr>
        <w:pStyle w:val="ab"/>
        <w:ind w:left="375"/>
        <w:jc w:val="both"/>
        <w:rPr>
          <w:lang w:val="ru-RU"/>
        </w:rPr>
      </w:pPr>
      <w:r w:rsidRPr="00230CF8">
        <w:rPr>
          <w:lang w:val="ru-RU"/>
        </w:rPr>
        <w:t>Удельный вес численности обучающихся (приведённого контингента) по проектно-ориентированным образовательным программам инженерного, медицинского, социально-экономического, педагогического, естественнонаучного и гуманитарного профилей, предполагающих командное выполнение проектов полного жизненного цикла, в общей численности обучающихся (приведённого контингента) –</w:t>
      </w:r>
      <w:r w:rsidR="00400CCE" w:rsidRPr="00230CF8">
        <w:rPr>
          <w:lang w:val="ru-RU"/>
        </w:rPr>
        <w:t>8,3% (целевой показатель – 8%).</w:t>
      </w:r>
    </w:p>
    <w:p w14:paraId="5DA20D62" w14:textId="77777777" w:rsidR="003C2CCE" w:rsidRPr="00230CF8" w:rsidRDefault="003C2CCE" w:rsidP="00230CF8">
      <w:pPr>
        <w:pStyle w:val="ab"/>
        <w:ind w:left="375"/>
        <w:jc w:val="both"/>
        <w:rPr>
          <w:lang w:val="ru-RU"/>
        </w:rPr>
      </w:pPr>
    </w:p>
    <w:p w14:paraId="64EADEFD" w14:textId="57A98131" w:rsidR="003C2CCE" w:rsidRPr="00230CF8" w:rsidRDefault="003C2CCE" w:rsidP="00230CF8">
      <w:pPr>
        <w:jc w:val="center"/>
        <w:rPr>
          <w:b/>
          <w:lang w:val="ru-RU"/>
        </w:rPr>
      </w:pPr>
      <w:r w:rsidRPr="00230CF8">
        <w:rPr>
          <w:b/>
          <w:lang w:val="ru-RU"/>
        </w:rPr>
        <w:t>Развитие дистанционных технологий в университете</w:t>
      </w:r>
    </w:p>
    <w:p w14:paraId="21797E35" w14:textId="77777777" w:rsidR="003C2CCE" w:rsidRPr="00230CF8" w:rsidRDefault="003C2CCE" w:rsidP="00230CF8">
      <w:pPr>
        <w:ind w:firstLine="709"/>
        <w:jc w:val="both"/>
        <w:rPr>
          <w:lang w:val="ru-RU"/>
        </w:rPr>
      </w:pPr>
      <w:r w:rsidRPr="00230CF8">
        <w:rPr>
          <w:lang w:val="ru-RU"/>
        </w:rPr>
        <w:t xml:space="preserve">В 2018 г. существенно расширено использование в учебном процессе современных образовательных технологий. В АлтГУ продолжает выстраиваться единая информационная образовательная среда, включающая </w:t>
      </w:r>
      <w:r w:rsidRPr="00230CF8">
        <w:t>LMS</w:t>
      </w:r>
      <w:r w:rsidRPr="00230CF8">
        <w:rPr>
          <w:lang w:val="ru-RU"/>
        </w:rPr>
        <w:t>, системы хранения и управления данными о студентах, преподавателях, учебных курсах и траекториях. Фиксируются новые процессы в организации электронного обучения. За 2018 г. преподаватели АлтГУ проделали большую работу по созданию электронных курсов на Образовательном портале АлтГУ. Количество доступных для студентов электронных курсов разного уровня на конец 2018 г. составило 1964 (на 1 января 2017 г. их было 1501), из них прошли экспертизу – 1037 (854 – на 1 января 2017 г.). Количество преподавателей, работающих в системе дистанционного обучения, к концу 2018 г. составило 775 человек; студентов – более 17 тыс. Система сопровождения учебного процесса характеризуется высокой производительностью текущей платформы при высокой пользовательской нагрузке.</w:t>
      </w:r>
    </w:p>
    <w:p w14:paraId="4CEB791E" w14:textId="77777777" w:rsidR="003C2CCE" w:rsidRPr="00230CF8" w:rsidRDefault="003C2CCE" w:rsidP="00230CF8">
      <w:pPr>
        <w:ind w:firstLine="709"/>
        <w:jc w:val="both"/>
        <w:rPr>
          <w:lang w:val="ru-RU"/>
        </w:rPr>
      </w:pPr>
      <w:r w:rsidRPr="00230CF8">
        <w:rPr>
          <w:lang w:val="ru-RU"/>
        </w:rPr>
        <w:t xml:space="preserve">В настоящее время в АлтГУ разработана идеология внедрения в образовательную практику университета электронных средств обучения с использованием информационных возможностей образовательного портала АлтГУ на платформе </w:t>
      </w:r>
      <w:r w:rsidRPr="00230CF8">
        <w:t>Moodle</w:t>
      </w:r>
      <w:r w:rsidRPr="00230CF8">
        <w:rPr>
          <w:lang w:val="ru-RU"/>
        </w:rPr>
        <w:t>, объединившая преподавателей-разработчиков электронных курсов в новое университетское сообщество. Опора на возможности и инструменты образовательного портала перешла от стадии эксперимента к повседневной рабочей практике всех участников образовательного процесса, улучшая их отношение к новому формату обучения. Выработана единая система экспертизы ЭУМКД и мониторинга состояния электронного обучения.</w:t>
      </w:r>
    </w:p>
    <w:p w14:paraId="009240C7" w14:textId="77777777" w:rsidR="003C2CCE" w:rsidRPr="00230CF8" w:rsidRDefault="003C2CCE" w:rsidP="00230CF8">
      <w:pPr>
        <w:jc w:val="both"/>
        <w:rPr>
          <w:lang w:val="ru-RU"/>
        </w:rPr>
      </w:pPr>
    </w:p>
    <w:p w14:paraId="05CBD3B6" w14:textId="77777777" w:rsidR="003C2CCE" w:rsidRPr="00230CF8" w:rsidRDefault="003C2CCE" w:rsidP="00230CF8">
      <w:pPr>
        <w:jc w:val="center"/>
        <w:rPr>
          <w:b/>
          <w:lang w:val="ru-RU"/>
        </w:rPr>
      </w:pPr>
      <w:r w:rsidRPr="00230CF8">
        <w:rPr>
          <w:b/>
          <w:lang w:val="ru-RU"/>
        </w:rPr>
        <w:t>Количество пользователей электронных курсов в разрезе кафедр</w:t>
      </w:r>
    </w:p>
    <w:p w14:paraId="7785902F" w14:textId="77777777" w:rsidR="003C2CCE" w:rsidRPr="00230CF8" w:rsidRDefault="003C2CCE" w:rsidP="00230CF8">
      <w:pPr>
        <w:jc w:val="center"/>
        <w:rPr>
          <w:b/>
          <w:lang w:val="ru-RU"/>
        </w:rPr>
      </w:pPr>
    </w:p>
    <w:p w14:paraId="59F940B7" w14:textId="77777777" w:rsidR="003C2CCE" w:rsidRPr="00230CF8" w:rsidRDefault="003C2CCE" w:rsidP="00230CF8">
      <w:pPr>
        <w:ind w:firstLine="690"/>
        <w:jc w:val="both"/>
        <w:rPr>
          <w:lang w:val="ru-RU"/>
        </w:rPr>
      </w:pPr>
      <w:r w:rsidRPr="00230CF8">
        <w:rPr>
          <w:lang w:val="ru-RU"/>
        </w:rPr>
        <w:t xml:space="preserve">Последовательно идет процесс миграции знаний в электронные курсы, накапливаются лучшие практики, а преподаватели склоняются к новому подходу к содержанию, способам передачи знаний, качеству и оргсхеме электронного обучения. Ежедневно специалисты сектора по обеспечению развития информационных и дистанционных технологий осуществляют персональное техническое и методическое консультирование преподавателей по вопросам разработки, настройки и реализации курсов с использованием системы </w:t>
      </w:r>
      <w:r w:rsidRPr="00230CF8">
        <w:t>Moodle</w:t>
      </w:r>
      <w:r w:rsidRPr="00230CF8">
        <w:rPr>
          <w:lang w:val="ru-RU"/>
        </w:rPr>
        <w:t xml:space="preserve"> (охвачены все факультеты и кафедры), проводят мониторинг системы электронного обучения.</w:t>
      </w:r>
    </w:p>
    <w:p w14:paraId="4A348246" w14:textId="77777777" w:rsidR="003C2CCE" w:rsidRPr="00230CF8" w:rsidRDefault="003C2CCE" w:rsidP="00230CF8">
      <w:pPr>
        <w:ind w:firstLine="709"/>
        <w:jc w:val="both"/>
        <w:rPr>
          <w:lang w:val="ru-RU"/>
        </w:rPr>
      </w:pPr>
      <w:r w:rsidRPr="00230CF8">
        <w:rPr>
          <w:lang w:val="ru-RU"/>
        </w:rPr>
        <w:t>В представленной ниже диаграмме содержится информация о состоянии электронного и дистанционного обучения на кафедрах АлтГУ, наиболее активно использующих возможности образовательного портала.</w:t>
      </w:r>
    </w:p>
    <w:p w14:paraId="6423532E" w14:textId="77777777" w:rsidR="00664FFB" w:rsidRPr="00230CF8" w:rsidRDefault="00664FFB" w:rsidP="00230CF8">
      <w:pPr>
        <w:ind w:firstLine="709"/>
        <w:jc w:val="right"/>
        <w:rPr>
          <w:lang w:val="ru-RU"/>
        </w:rPr>
      </w:pPr>
    </w:p>
    <w:p w14:paraId="5C12D3C5" w14:textId="59531A43" w:rsidR="00664FFB" w:rsidRPr="00230CF8" w:rsidRDefault="00664FFB" w:rsidP="00230CF8">
      <w:pPr>
        <w:ind w:firstLine="709"/>
        <w:jc w:val="right"/>
        <w:rPr>
          <w:b/>
          <w:lang w:val="ru-RU"/>
        </w:rPr>
      </w:pPr>
      <w:r w:rsidRPr="00230CF8">
        <w:rPr>
          <w:b/>
          <w:lang w:val="ru-RU"/>
        </w:rPr>
        <w:t>Таблица 14</w:t>
      </w:r>
    </w:p>
    <w:p w14:paraId="5B769071" w14:textId="77777777" w:rsidR="003C2CCE" w:rsidRPr="00230CF8" w:rsidRDefault="003C2CCE" w:rsidP="00230CF8">
      <w:pPr>
        <w:jc w:val="center"/>
        <w:rPr>
          <w:lang w:val="ru-RU"/>
        </w:rPr>
      </w:pPr>
    </w:p>
    <w:tbl>
      <w:tblPr>
        <w:tblW w:w="9060" w:type="dxa"/>
        <w:tblBorders>
          <w:top w:val="nil"/>
          <w:left w:val="nil"/>
          <w:bottom w:val="nil"/>
          <w:right w:val="nil"/>
          <w:insideH w:val="nil"/>
          <w:insideV w:val="nil"/>
        </w:tblBorders>
        <w:tblLayout w:type="fixed"/>
        <w:tblLook w:val="0600" w:firstRow="0" w:lastRow="0" w:firstColumn="0" w:lastColumn="0" w:noHBand="1" w:noVBand="1"/>
      </w:tblPr>
      <w:tblGrid>
        <w:gridCol w:w="4695"/>
        <w:gridCol w:w="4365"/>
      </w:tblGrid>
      <w:tr w:rsidR="003C2CCE" w:rsidRPr="006237AF" w14:paraId="149387B8" w14:textId="77777777" w:rsidTr="00543280">
        <w:trPr>
          <w:trHeight w:val="1020"/>
        </w:trPr>
        <w:tc>
          <w:tcPr>
            <w:tcW w:w="4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E903729" w14:textId="77777777" w:rsidR="003C2CCE" w:rsidRPr="00230CF8" w:rsidRDefault="003C2CCE" w:rsidP="00230CF8">
            <w:pPr>
              <w:jc w:val="center"/>
              <w:rPr>
                <w:b/>
              </w:rPr>
            </w:pPr>
            <w:r w:rsidRPr="00230CF8">
              <w:rPr>
                <w:b/>
              </w:rPr>
              <w:t>Кафедра</w:t>
            </w:r>
          </w:p>
        </w:tc>
        <w:tc>
          <w:tcPr>
            <w:tcW w:w="43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14:paraId="2DA10041" w14:textId="77777777" w:rsidR="003C2CCE" w:rsidRPr="00230CF8" w:rsidRDefault="003C2CCE" w:rsidP="00230CF8">
            <w:pPr>
              <w:jc w:val="center"/>
              <w:rPr>
                <w:b/>
                <w:lang w:val="ru-RU"/>
              </w:rPr>
            </w:pPr>
            <w:r w:rsidRPr="00230CF8">
              <w:rPr>
                <w:b/>
                <w:lang w:val="ru-RU"/>
              </w:rPr>
              <w:t>Количество пользователей, заходивших в курсы с 1 января 2018 г.</w:t>
            </w:r>
          </w:p>
        </w:tc>
      </w:tr>
      <w:tr w:rsidR="003C2CCE" w:rsidRPr="00230CF8" w14:paraId="1B64065D" w14:textId="77777777" w:rsidTr="00543280">
        <w:trPr>
          <w:trHeight w:val="500"/>
        </w:trPr>
        <w:tc>
          <w:tcPr>
            <w:tcW w:w="4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ACA69F8" w14:textId="77777777" w:rsidR="003C2CCE" w:rsidRPr="00230CF8" w:rsidRDefault="003C2CCE" w:rsidP="00230CF8">
            <w:r w:rsidRPr="00230CF8">
              <w:t>Кафедра гражданского права</w:t>
            </w:r>
          </w:p>
        </w:tc>
        <w:tc>
          <w:tcPr>
            <w:tcW w:w="436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2503DEA" w14:textId="77777777" w:rsidR="003C2CCE" w:rsidRPr="00230CF8" w:rsidRDefault="003C2CCE" w:rsidP="00230CF8">
            <w:pPr>
              <w:jc w:val="center"/>
            </w:pPr>
            <w:r w:rsidRPr="00230CF8">
              <w:t>1847</w:t>
            </w:r>
          </w:p>
        </w:tc>
      </w:tr>
      <w:tr w:rsidR="003C2CCE" w:rsidRPr="00230CF8" w14:paraId="44D5C257" w14:textId="77777777" w:rsidTr="00543280">
        <w:trPr>
          <w:trHeight w:val="500"/>
        </w:trPr>
        <w:tc>
          <w:tcPr>
            <w:tcW w:w="4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754D4C8" w14:textId="77777777" w:rsidR="003C2CCE" w:rsidRPr="00230CF8" w:rsidRDefault="003C2CCE" w:rsidP="00230CF8">
            <w:r w:rsidRPr="00230CF8">
              <w:t>Кафедра социальной философии</w:t>
            </w:r>
          </w:p>
        </w:tc>
        <w:tc>
          <w:tcPr>
            <w:tcW w:w="436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C73E2EF" w14:textId="77777777" w:rsidR="003C2CCE" w:rsidRPr="00230CF8" w:rsidRDefault="003C2CCE" w:rsidP="00230CF8">
            <w:pPr>
              <w:jc w:val="center"/>
            </w:pPr>
            <w:r w:rsidRPr="00230CF8">
              <w:t>1839</w:t>
            </w:r>
          </w:p>
        </w:tc>
      </w:tr>
      <w:tr w:rsidR="003C2CCE" w:rsidRPr="00230CF8" w14:paraId="59DF2CA2" w14:textId="77777777" w:rsidTr="00543280">
        <w:trPr>
          <w:trHeight w:val="500"/>
        </w:trPr>
        <w:tc>
          <w:tcPr>
            <w:tcW w:w="4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78D6370" w14:textId="77777777" w:rsidR="003C2CCE" w:rsidRPr="00230CF8" w:rsidRDefault="003C2CCE" w:rsidP="00230CF8">
            <w:r w:rsidRPr="00230CF8">
              <w:t>Кафедра физического воспитания</w:t>
            </w:r>
          </w:p>
        </w:tc>
        <w:tc>
          <w:tcPr>
            <w:tcW w:w="436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62CA5BD" w14:textId="77777777" w:rsidR="003C2CCE" w:rsidRPr="00230CF8" w:rsidRDefault="003C2CCE" w:rsidP="00230CF8">
            <w:pPr>
              <w:jc w:val="center"/>
            </w:pPr>
            <w:r w:rsidRPr="00230CF8">
              <w:t>1776</w:t>
            </w:r>
          </w:p>
        </w:tc>
      </w:tr>
      <w:tr w:rsidR="003C2CCE" w:rsidRPr="00230CF8" w14:paraId="514C180F" w14:textId="77777777" w:rsidTr="00543280">
        <w:trPr>
          <w:trHeight w:val="500"/>
        </w:trPr>
        <w:tc>
          <w:tcPr>
            <w:tcW w:w="4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1C02F0C" w14:textId="77777777" w:rsidR="003C2CCE" w:rsidRPr="00230CF8" w:rsidRDefault="003C2CCE" w:rsidP="00230CF8">
            <w:r w:rsidRPr="00230CF8">
              <w:t>Кафедра отечественной истории</w:t>
            </w:r>
          </w:p>
        </w:tc>
        <w:tc>
          <w:tcPr>
            <w:tcW w:w="436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4D9C44A" w14:textId="77777777" w:rsidR="003C2CCE" w:rsidRPr="00230CF8" w:rsidRDefault="003C2CCE" w:rsidP="00230CF8">
            <w:pPr>
              <w:jc w:val="center"/>
            </w:pPr>
            <w:r w:rsidRPr="00230CF8">
              <w:t>1704</w:t>
            </w:r>
          </w:p>
        </w:tc>
      </w:tr>
      <w:tr w:rsidR="003C2CCE" w:rsidRPr="00230CF8" w14:paraId="2C7488F3" w14:textId="77777777" w:rsidTr="00543280">
        <w:trPr>
          <w:trHeight w:val="740"/>
        </w:trPr>
        <w:tc>
          <w:tcPr>
            <w:tcW w:w="4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F43D4BB" w14:textId="77777777" w:rsidR="003C2CCE" w:rsidRPr="00230CF8" w:rsidRDefault="003C2CCE" w:rsidP="00230CF8">
            <w:pPr>
              <w:rPr>
                <w:lang w:val="ru-RU"/>
              </w:rPr>
            </w:pPr>
            <w:r w:rsidRPr="00230CF8">
              <w:rPr>
                <w:lang w:val="ru-RU"/>
              </w:rPr>
              <w:t>Кафедра конституционного и международного права</w:t>
            </w:r>
          </w:p>
        </w:tc>
        <w:tc>
          <w:tcPr>
            <w:tcW w:w="436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8450F9C" w14:textId="77777777" w:rsidR="003C2CCE" w:rsidRPr="00230CF8" w:rsidRDefault="003C2CCE" w:rsidP="00230CF8">
            <w:pPr>
              <w:jc w:val="center"/>
            </w:pPr>
            <w:r w:rsidRPr="00230CF8">
              <w:t>1665</w:t>
            </w:r>
          </w:p>
        </w:tc>
      </w:tr>
      <w:tr w:rsidR="003C2CCE" w:rsidRPr="00230CF8" w14:paraId="39831436" w14:textId="77777777" w:rsidTr="00543280">
        <w:trPr>
          <w:trHeight w:val="800"/>
        </w:trPr>
        <w:tc>
          <w:tcPr>
            <w:tcW w:w="4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DB68B60" w14:textId="77777777" w:rsidR="003C2CCE" w:rsidRPr="00230CF8" w:rsidRDefault="003C2CCE" w:rsidP="00230CF8">
            <w:pPr>
              <w:rPr>
                <w:lang w:val="ru-RU"/>
              </w:rPr>
            </w:pPr>
            <w:r w:rsidRPr="00230CF8">
              <w:rPr>
                <w:lang w:val="ru-RU"/>
              </w:rPr>
              <w:t>Кафедра общей и прикладной филологии, литературы и русского языка</w:t>
            </w:r>
          </w:p>
        </w:tc>
        <w:tc>
          <w:tcPr>
            <w:tcW w:w="436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F0DA516" w14:textId="77777777" w:rsidR="003C2CCE" w:rsidRPr="00230CF8" w:rsidRDefault="003C2CCE" w:rsidP="00230CF8">
            <w:pPr>
              <w:jc w:val="center"/>
            </w:pPr>
            <w:r w:rsidRPr="00230CF8">
              <w:t>1633</w:t>
            </w:r>
          </w:p>
        </w:tc>
      </w:tr>
      <w:tr w:rsidR="003C2CCE" w:rsidRPr="00230CF8" w14:paraId="39B31EAA" w14:textId="77777777" w:rsidTr="00543280">
        <w:trPr>
          <w:trHeight w:val="500"/>
        </w:trPr>
        <w:tc>
          <w:tcPr>
            <w:tcW w:w="4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4AB1F93" w14:textId="77777777" w:rsidR="003C2CCE" w:rsidRPr="00230CF8" w:rsidRDefault="003C2CCE" w:rsidP="00230CF8">
            <w:pPr>
              <w:rPr>
                <w:lang w:val="ru-RU"/>
              </w:rPr>
            </w:pPr>
            <w:r w:rsidRPr="00230CF8">
              <w:rPr>
                <w:lang w:val="ru-RU"/>
              </w:rPr>
              <w:t>Кафедра уголовного права и криминологии</w:t>
            </w:r>
          </w:p>
        </w:tc>
        <w:tc>
          <w:tcPr>
            <w:tcW w:w="436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3E740F0" w14:textId="77777777" w:rsidR="003C2CCE" w:rsidRPr="00230CF8" w:rsidRDefault="003C2CCE" w:rsidP="00230CF8">
            <w:pPr>
              <w:jc w:val="center"/>
            </w:pPr>
            <w:r w:rsidRPr="00230CF8">
              <w:t>1354</w:t>
            </w:r>
          </w:p>
        </w:tc>
      </w:tr>
      <w:tr w:rsidR="003C2CCE" w:rsidRPr="00230CF8" w14:paraId="11000DA5" w14:textId="77777777" w:rsidTr="00543280">
        <w:trPr>
          <w:trHeight w:val="800"/>
        </w:trPr>
        <w:tc>
          <w:tcPr>
            <w:tcW w:w="4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7AC33AE" w14:textId="77777777" w:rsidR="003C2CCE" w:rsidRPr="00230CF8" w:rsidRDefault="003C2CCE" w:rsidP="00230CF8">
            <w:pPr>
              <w:rPr>
                <w:lang w:val="ru-RU"/>
              </w:rPr>
            </w:pPr>
            <w:r w:rsidRPr="00230CF8">
              <w:rPr>
                <w:lang w:val="ru-RU"/>
              </w:rPr>
              <w:t>Кафедра международной экономики, математических методов и бизнес-информатики</w:t>
            </w:r>
          </w:p>
        </w:tc>
        <w:tc>
          <w:tcPr>
            <w:tcW w:w="436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4475E79" w14:textId="77777777" w:rsidR="003C2CCE" w:rsidRPr="00230CF8" w:rsidRDefault="003C2CCE" w:rsidP="00230CF8">
            <w:pPr>
              <w:jc w:val="center"/>
            </w:pPr>
            <w:r w:rsidRPr="00230CF8">
              <w:t>1288</w:t>
            </w:r>
          </w:p>
        </w:tc>
      </w:tr>
      <w:tr w:rsidR="003C2CCE" w:rsidRPr="00230CF8" w14:paraId="3988FE0B" w14:textId="77777777" w:rsidTr="00543280">
        <w:trPr>
          <w:trHeight w:val="800"/>
        </w:trPr>
        <w:tc>
          <w:tcPr>
            <w:tcW w:w="4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A182392" w14:textId="77777777" w:rsidR="003C2CCE" w:rsidRPr="00230CF8" w:rsidRDefault="003C2CCE" w:rsidP="00230CF8">
            <w:pPr>
              <w:rPr>
                <w:lang w:val="ru-RU"/>
              </w:rPr>
            </w:pPr>
            <w:r w:rsidRPr="00230CF8">
              <w:rPr>
                <w:lang w:val="ru-RU"/>
              </w:rPr>
              <w:t>Кафедра прикладной физики, электроники и информационной безопасности</w:t>
            </w:r>
          </w:p>
        </w:tc>
        <w:tc>
          <w:tcPr>
            <w:tcW w:w="436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B196D76" w14:textId="77777777" w:rsidR="003C2CCE" w:rsidRPr="00230CF8" w:rsidRDefault="003C2CCE" w:rsidP="00230CF8">
            <w:pPr>
              <w:jc w:val="center"/>
            </w:pPr>
            <w:r w:rsidRPr="00230CF8">
              <w:t>1165</w:t>
            </w:r>
          </w:p>
        </w:tc>
      </w:tr>
    </w:tbl>
    <w:p w14:paraId="5786ABFC" w14:textId="77777777" w:rsidR="003C2CCE" w:rsidRPr="00230CF8" w:rsidRDefault="003C2CCE" w:rsidP="00230CF8">
      <w:pPr>
        <w:jc w:val="both"/>
      </w:pPr>
    </w:p>
    <w:p w14:paraId="6480C108" w14:textId="77777777" w:rsidR="003C2CCE" w:rsidRPr="00230CF8" w:rsidRDefault="003C2CCE" w:rsidP="00230CF8">
      <w:pPr>
        <w:ind w:firstLine="855"/>
        <w:jc w:val="both"/>
        <w:rPr>
          <w:lang w:val="ru-RU"/>
        </w:rPr>
      </w:pPr>
      <w:r w:rsidRPr="00230CF8">
        <w:rPr>
          <w:lang w:val="ru-RU"/>
        </w:rPr>
        <w:t>Образовательный портал Алтайского государственного университета в настоящее время включает два независимых ресурса, расположенных в домене АГУ.</w:t>
      </w:r>
    </w:p>
    <w:p w14:paraId="3A7A2B9F" w14:textId="77777777" w:rsidR="003C2CCE" w:rsidRPr="00230CF8" w:rsidRDefault="003C2CCE" w:rsidP="00230CF8">
      <w:pPr>
        <w:ind w:firstLine="855"/>
        <w:jc w:val="both"/>
        <w:rPr>
          <w:lang w:val="ru-RU"/>
        </w:rPr>
      </w:pPr>
      <w:r w:rsidRPr="00230CF8">
        <w:rPr>
          <w:lang w:val="ru-RU"/>
        </w:rPr>
        <w:t xml:space="preserve">Во-первых, это Единый образовательный портал на платформе </w:t>
      </w:r>
      <w:r w:rsidRPr="00230CF8">
        <w:t>Moodle</w:t>
      </w:r>
      <w:r w:rsidRPr="00230CF8">
        <w:rPr>
          <w:lang w:val="ru-RU"/>
        </w:rPr>
        <w:t xml:space="preserve"> – на его платформе разрабатываются электронные курсы для студентов разных форм обучения в АГУ для поддержки смешанного и дистанционного обучения, сопровождения заочного обучения. В настоящее время здесь представлены 1964 электронных курса разной степени разработанности и наполненности – от готовых к реализации онлайн-курсов, соответствующих современным образовательным стандартам качества, до включающих минимальный набор элементов электронных учебно-методических комплексов дисциплины (ЭУМКД). В результате реализации мероприятий, предусмотренных Программой стратегического развития АГУ в рамках проекта «Развитие информационно-коммуникационных технологий дистанционного образования как элемента реализации непрерывного образования» за кратчайший период в университете были созданы условия для активного развития дистанционного образования.  Дистанционные курсы проходят апробацию в учебном процессе, в том числе при организации обучения на заочных отделениях и подготовке к сдаче программной разницы студентами, переведенными из других вузов. Последовательно идет процесс миграции научно-исследовательского опыта в обучающий контент электронных курсов, меняется отношение к системе электронного обучения со стороны консервативной части университетского академического сообщества, накапливаются лучшие практики, способы передачи знаний, улучшается качество и сценарии электронного обучения. При этом все ЭУМК разработаны в соответствии с Федеральным государственным образовательным стандартом высшего профессионального образования. </w:t>
      </w:r>
    </w:p>
    <w:p w14:paraId="7BE832D2" w14:textId="77777777" w:rsidR="003C2CCE" w:rsidRPr="00230CF8" w:rsidRDefault="003C2CCE" w:rsidP="00230CF8">
      <w:pPr>
        <w:ind w:firstLine="855"/>
        <w:jc w:val="both"/>
        <w:rPr>
          <w:lang w:val="ru-RU"/>
        </w:rPr>
      </w:pPr>
      <w:r w:rsidRPr="00230CF8">
        <w:rPr>
          <w:lang w:val="ru-RU"/>
        </w:rPr>
        <w:t>В настоящее время на факультетах и других учебных подразделениях АлтГУ идет активный процесс подготовки качественных дистанционных курсов для реализации образовательных программ в изменившихся условиях. В представленных ниже таблицах содержится информация о динамике электронного и дистанционного обучения по обозначенным параметрам.</w:t>
      </w:r>
    </w:p>
    <w:p w14:paraId="32FB6C55" w14:textId="77777777" w:rsidR="00664FFB" w:rsidRPr="00230CF8" w:rsidRDefault="00664FFB" w:rsidP="00230CF8">
      <w:pPr>
        <w:ind w:firstLine="855"/>
        <w:jc w:val="both"/>
        <w:rPr>
          <w:lang w:val="ru-RU"/>
        </w:rPr>
      </w:pPr>
    </w:p>
    <w:p w14:paraId="3A3AF98E" w14:textId="76A61154" w:rsidR="00664FFB" w:rsidRPr="00230CF8" w:rsidRDefault="00664FFB" w:rsidP="00230CF8">
      <w:pPr>
        <w:ind w:firstLine="855"/>
        <w:jc w:val="right"/>
        <w:rPr>
          <w:b/>
          <w:lang w:val="ru-RU"/>
        </w:rPr>
      </w:pPr>
      <w:r w:rsidRPr="00230CF8">
        <w:rPr>
          <w:b/>
          <w:lang w:val="ru-RU"/>
        </w:rPr>
        <w:t>Таблица 15</w:t>
      </w:r>
    </w:p>
    <w:p w14:paraId="1A0E1967" w14:textId="77777777" w:rsidR="003C2CCE" w:rsidRPr="00230CF8" w:rsidRDefault="003C2CCE" w:rsidP="00230CF8">
      <w:pPr>
        <w:jc w:val="center"/>
        <w:rPr>
          <w:b/>
          <w:lang w:val="ru-RU"/>
        </w:rPr>
      </w:pPr>
      <w:r w:rsidRPr="00230CF8">
        <w:rPr>
          <w:b/>
          <w:lang w:val="ru-RU"/>
        </w:rPr>
        <w:t>Соотношение количества курсов по факультетам на 1 января 2019 г.</w:t>
      </w:r>
    </w:p>
    <w:p w14:paraId="29F144DC" w14:textId="77777777" w:rsidR="003C2CCE" w:rsidRPr="00230CF8" w:rsidRDefault="003C2CCE" w:rsidP="00230CF8">
      <w:pPr>
        <w:jc w:val="center"/>
        <w:rPr>
          <w:b/>
          <w:lang w:val="ru-RU"/>
        </w:rPr>
      </w:pPr>
    </w:p>
    <w:tbl>
      <w:tblPr>
        <w:tblW w:w="9060" w:type="dxa"/>
        <w:tblBorders>
          <w:top w:val="nil"/>
          <w:left w:val="nil"/>
          <w:bottom w:val="nil"/>
          <w:right w:val="nil"/>
          <w:insideH w:val="nil"/>
          <w:insideV w:val="nil"/>
        </w:tblBorders>
        <w:tblLayout w:type="fixed"/>
        <w:tblLook w:val="0600" w:firstRow="0" w:lastRow="0" w:firstColumn="0" w:lastColumn="0" w:noHBand="1" w:noVBand="1"/>
      </w:tblPr>
      <w:tblGrid>
        <w:gridCol w:w="6765"/>
        <w:gridCol w:w="2295"/>
      </w:tblGrid>
      <w:tr w:rsidR="003C2CCE" w:rsidRPr="00230CF8" w14:paraId="23DF6E27" w14:textId="77777777" w:rsidTr="00543280">
        <w:trPr>
          <w:trHeight w:val="500"/>
        </w:trPr>
        <w:tc>
          <w:tcPr>
            <w:tcW w:w="6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7EB677E" w14:textId="77777777" w:rsidR="003C2CCE" w:rsidRPr="00230CF8" w:rsidRDefault="003C2CCE" w:rsidP="00230CF8">
            <w:pPr>
              <w:jc w:val="center"/>
              <w:rPr>
                <w:b/>
              </w:rPr>
            </w:pPr>
            <w:r w:rsidRPr="00230CF8">
              <w:rPr>
                <w:b/>
              </w:rPr>
              <w:t>Факультет</w:t>
            </w:r>
          </w:p>
        </w:tc>
        <w:tc>
          <w:tcPr>
            <w:tcW w:w="22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14:paraId="0CEE0FC3" w14:textId="77777777" w:rsidR="003C2CCE" w:rsidRPr="00230CF8" w:rsidRDefault="003C2CCE" w:rsidP="00230CF8">
            <w:pPr>
              <w:jc w:val="center"/>
              <w:rPr>
                <w:b/>
              </w:rPr>
            </w:pPr>
            <w:r w:rsidRPr="00230CF8">
              <w:rPr>
                <w:b/>
              </w:rPr>
              <w:t>Количество открытых курсов</w:t>
            </w:r>
          </w:p>
        </w:tc>
      </w:tr>
      <w:tr w:rsidR="003C2CCE" w:rsidRPr="00230CF8" w14:paraId="74CA6854" w14:textId="77777777" w:rsidTr="00543280">
        <w:trPr>
          <w:trHeight w:val="540"/>
        </w:trPr>
        <w:tc>
          <w:tcPr>
            <w:tcW w:w="67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D919E7E" w14:textId="77777777" w:rsidR="003C2CCE" w:rsidRPr="00230CF8" w:rsidRDefault="003C2CCE" w:rsidP="00230CF8">
            <w:r w:rsidRPr="00230CF8">
              <w:t>МИЭМИС</w:t>
            </w:r>
          </w:p>
        </w:tc>
        <w:tc>
          <w:tcPr>
            <w:tcW w:w="229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67A16D2" w14:textId="77777777" w:rsidR="003C2CCE" w:rsidRPr="00230CF8" w:rsidRDefault="003C2CCE" w:rsidP="00230CF8">
            <w:pPr>
              <w:jc w:val="center"/>
            </w:pPr>
            <w:r w:rsidRPr="00230CF8">
              <w:t>200</w:t>
            </w:r>
          </w:p>
        </w:tc>
      </w:tr>
      <w:tr w:rsidR="003C2CCE" w:rsidRPr="00230CF8" w14:paraId="6D39A59B" w14:textId="77777777" w:rsidTr="00543280">
        <w:trPr>
          <w:trHeight w:val="540"/>
        </w:trPr>
        <w:tc>
          <w:tcPr>
            <w:tcW w:w="67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41149E4" w14:textId="77777777" w:rsidR="003C2CCE" w:rsidRPr="00230CF8" w:rsidRDefault="003C2CCE" w:rsidP="00230CF8">
            <w:pPr>
              <w:rPr>
                <w:lang w:val="ru-RU"/>
              </w:rPr>
            </w:pPr>
            <w:r w:rsidRPr="00230CF8">
              <w:rPr>
                <w:lang w:val="ru-RU"/>
              </w:rPr>
              <w:t>Факультет массовых коммуникаций, филологии и политологии</w:t>
            </w:r>
          </w:p>
        </w:tc>
        <w:tc>
          <w:tcPr>
            <w:tcW w:w="229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64C6E8A" w14:textId="77777777" w:rsidR="003C2CCE" w:rsidRPr="00230CF8" w:rsidRDefault="003C2CCE" w:rsidP="00230CF8">
            <w:pPr>
              <w:jc w:val="center"/>
            </w:pPr>
            <w:r w:rsidRPr="00230CF8">
              <w:t>194</w:t>
            </w:r>
          </w:p>
        </w:tc>
      </w:tr>
      <w:tr w:rsidR="003C2CCE" w:rsidRPr="00230CF8" w14:paraId="33A6D499" w14:textId="77777777" w:rsidTr="00543280">
        <w:trPr>
          <w:trHeight w:val="540"/>
        </w:trPr>
        <w:tc>
          <w:tcPr>
            <w:tcW w:w="67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79326B7" w14:textId="77777777" w:rsidR="003C2CCE" w:rsidRPr="00230CF8" w:rsidRDefault="003C2CCE" w:rsidP="00230CF8">
            <w:r w:rsidRPr="00230CF8">
              <w:t>Исторический факультет</w:t>
            </w:r>
          </w:p>
        </w:tc>
        <w:tc>
          <w:tcPr>
            <w:tcW w:w="229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3411A9D" w14:textId="77777777" w:rsidR="003C2CCE" w:rsidRPr="00230CF8" w:rsidRDefault="003C2CCE" w:rsidP="00230CF8">
            <w:pPr>
              <w:jc w:val="center"/>
            </w:pPr>
            <w:r w:rsidRPr="00230CF8">
              <w:t>188</w:t>
            </w:r>
          </w:p>
        </w:tc>
      </w:tr>
      <w:tr w:rsidR="003C2CCE" w:rsidRPr="00230CF8" w14:paraId="47A98EA3" w14:textId="77777777" w:rsidTr="00543280">
        <w:trPr>
          <w:trHeight w:val="540"/>
        </w:trPr>
        <w:tc>
          <w:tcPr>
            <w:tcW w:w="67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236CA13" w14:textId="77777777" w:rsidR="003C2CCE" w:rsidRPr="00230CF8" w:rsidRDefault="003C2CCE" w:rsidP="00230CF8">
            <w:r w:rsidRPr="00230CF8">
              <w:t>Факультет социологии</w:t>
            </w:r>
          </w:p>
        </w:tc>
        <w:tc>
          <w:tcPr>
            <w:tcW w:w="229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AF3023C" w14:textId="77777777" w:rsidR="003C2CCE" w:rsidRPr="00230CF8" w:rsidRDefault="003C2CCE" w:rsidP="00230CF8">
            <w:pPr>
              <w:jc w:val="center"/>
            </w:pPr>
            <w:r w:rsidRPr="00230CF8">
              <w:t>155</w:t>
            </w:r>
          </w:p>
        </w:tc>
      </w:tr>
      <w:tr w:rsidR="003C2CCE" w:rsidRPr="00230CF8" w14:paraId="5FB0E3AC" w14:textId="77777777" w:rsidTr="00543280">
        <w:trPr>
          <w:trHeight w:val="540"/>
        </w:trPr>
        <w:tc>
          <w:tcPr>
            <w:tcW w:w="67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ED1F10F" w14:textId="77777777" w:rsidR="003C2CCE" w:rsidRPr="00230CF8" w:rsidRDefault="003C2CCE" w:rsidP="00230CF8">
            <w:r w:rsidRPr="00230CF8">
              <w:t>Юридический институт</w:t>
            </w:r>
          </w:p>
        </w:tc>
        <w:tc>
          <w:tcPr>
            <w:tcW w:w="229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719B13A" w14:textId="77777777" w:rsidR="003C2CCE" w:rsidRPr="00230CF8" w:rsidRDefault="003C2CCE" w:rsidP="00230CF8">
            <w:pPr>
              <w:jc w:val="center"/>
            </w:pPr>
            <w:r w:rsidRPr="00230CF8">
              <w:t>108</w:t>
            </w:r>
          </w:p>
        </w:tc>
      </w:tr>
      <w:tr w:rsidR="003C2CCE" w:rsidRPr="00230CF8" w14:paraId="4427AAFC" w14:textId="77777777" w:rsidTr="00543280">
        <w:trPr>
          <w:trHeight w:val="540"/>
        </w:trPr>
        <w:tc>
          <w:tcPr>
            <w:tcW w:w="67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01B2304" w14:textId="77777777" w:rsidR="003C2CCE" w:rsidRPr="00230CF8" w:rsidRDefault="003C2CCE" w:rsidP="00230CF8">
            <w:r w:rsidRPr="00230CF8">
              <w:t>Географический факультет</w:t>
            </w:r>
          </w:p>
        </w:tc>
        <w:tc>
          <w:tcPr>
            <w:tcW w:w="229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C1B08A6" w14:textId="77777777" w:rsidR="003C2CCE" w:rsidRPr="00230CF8" w:rsidRDefault="003C2CCE" w:rsidP="00230CF8">
            <w:pPr>
              <w:jc w:val="center"/>
            </w:pPr>
            <w:r w:rsidRPr="00230CF8">
              <w:t>89</w:t>
            </w:r>
          </w:p>
        </w:tc>
      </w:tr>
      <w:tr w:rsidR="003C2CCE" w:rsidRPr="00230CF8" w14:paraId="074C4641" w14:textId="77777777" w:rsidTr="00543280">
        <w:trPr>
          <w:trHeight w:val="540"/>
        </w:trPr>
        <w:tc>
          <w:tcPr>
            <w:tcW w:w="67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0D767DA" w14:textId="77777777" w:rsidR="003C2CCE" w:rsidRPr="00230CF8" w:rsidRDefault="003C2CCE" w:rsidP="00230CF8">
            <w:r w:rsidRPr="00230CF8">
              <w:t>Биологический факультет</w:t>
            </w:r>
          </w:p>
        </w:tc>
        <w:tc>
          <w:tcPr>
            <w:tcW w:w="229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2B7FC06" w14:textId="77777777" w:rsidR="003C2CCE" w:rsidRPr="00230CF8" w:rsidRDefault="003C2CCE" w:rsidP="00230CF8">
            <w:pPr>
              <w:jc w:val="center"/>
            </w:pPr>
            <w:r w:rsidRPr="00230CF8">
              <w:t>81</w:t>
            </w:r>
          </w:p>
        </w:tc>
      </w:tr>
      <w:tr w:rsidR="003C2CCE" w:rsidRPr="00230CF8" w14:paraId="7C398015" w14:textId="77777777" w:rsidTr="00543280">
        <w:trPr>
          <w:trHeight w:val="540"/>
        </w:trPr>
        <w:tc>
          <w:tcPr>
            <w:tcW w:w="67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42FD773" w14:textId="77777777" w:rsidR="003C2CCE" w:rsidRPr="00230CF8" w:rsidRDefault="003C2CCE" w:rsidP="00230CF8">
            <w:pPr>
              <w:rPr>
                <w:lang w:val="ru-RU"/>
              </w:rPr>
            </w:pPr>
            <w:r w:rsidRPr="00230CF8">
              <w:rPr>
                <w:lang w:val="ru-RU"/>
              </w:rPr>
              <w:t>Факультет математики и информационных технологий</w:t>
            </w:r>
          </w:p>
        </w:tc>
        <w:tc>
          <w:tcPr>
            <w:tcW w:w="229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A691439" w14:textId="77777777" w:rsidR="003C2CCE" w:rsidRPr="00230CF8" w:rsidRDefault="003C2CCE" w:rsidP="00230CF8">
            <w:pPr>
              <w:jc w:val="center"/>
            </w:pPr>
            <w:r w:rsidRPr="00230CF8">
              <w:t>77</w:t>
            </w:r>
          </w:p>
        </w:tc>
      </w:tr>
      <w:tr w:rsidR="003C2CCE" w:rsidRPr="00230CF8" w14:paraId="5565B8D7" w14:textId="77777777" w:rsidTr="00543280">
        <w:trPr>
          <w:trHeight w:val="540"/>
        </w:trPr>
        <w:tc>
          <w:tcPr>
            <w:tcW w:w="67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4F39A5E" w14:textId="77777777" w:rsidR="003C2CCE" w:rsidRPr="00230CF8" w:rsidRDefault="003C2CCE" w:rsidP="00230CF8">
            <w:r w:rsidRPr="00230CF8">
              <w:t>Физико-технический факультет</w:t>
            </w:r>
          </w:p>
        </w:tc>
        <w:tc>
          <w:tcPr>
            <w:tcW w:w="229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075E1D6" w14:textId="77777777" w:rsidR="003C2CCE" w:rsidRPr="00230CF8" w:rsidRDefault="003C2CCE" w:rsidP="00230CF8">
            <w:pPr>
              <w:jc w:val="center"/>
            </w:pPr>
            <w:r w:rsidRPr="00230CF8">
              <w:t>71</w:t>
            </w:r>
          </w:p>
        </w:tc>
      </w:tr>
      <w:tr w:rsidR="003C2CCE" w:rsidRPr="00230CF8" w14:paraId="275CEA83" w14:textId="77777777" w:rsidTr="00543280">
        <w:trPr>
          <w:trHeight w:val="540"/>
        </w:trPr>
        <w:tc>
          <w:tcPr>
            <w:tcW w:w="67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A70F1BD" w14:textId="77777777" w:rsidR="003C2CCE" w:rsidRPr="00230CF8" w:rsidRDefault="003C2CCE" w:rsidP="00230CF8">
            <w:r w:rsidRPr="00230CF8">
              <w:t>Химический факультет</w:t>
            </w:r>
          </w:p>
        </w:tc>
        <w:tc>
          <w:tcPr>
            <w:tcW w:w="229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9F6AD23" w14:textId="77777777" w:rsidR="003C2CCE" w:rsidRPr="00230CF8" w:rsidRDefault="003C2CCE" w:rsidP="00230CF8">
            <w:pPr>
              <w:jc w:val="center"/>
            </w:pPr>
            <w:r w:rsidRPr="00230CF8">
              <w:t>58</w:t>
            </w:r>
          </w:p>
        </w:tc>
      </w:tr>
      <w:tr w:rsidR="003C2CCE" w:rsidRPr="00230CF8" w14:paraId="41B97050" w14:textId="77777777" w:rsidTr="00543280">
        <w:trPr>
          <w:trHeight w:val="540"/>
        </w:trPr>
        <w:tc>
          <w:tcPr>
            <w:tcW w:w="67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29D726A" w14:textId="77777777" w:rsidR="003C2CCE" w:rsidRPr="00230CF8" w:rsidRDefault="003C2CCE" w:rsidP="00230CF8">
            <w:r w:rsidRPr="00230CF8">
              <w:t>Факультет искусств и дизайна</w:t>
            </w:r>
          </w:p>
        </w:tc>
        <w:tc>
          <w:tcPr>
            <w:tcW w:w="229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D3B29A4" w14:textId="77777777" w:rsidR="003C2CCE" w:rsidRPr="00230CF8" w:rsidRDefault="003C2CCE" w:rsidP="00230CF8">
            <w:pPr>
              <w:jc w:val="center"/>
            </w:pPr>
            <w:r w:rsidRPr="00230CF8">
              <w:t>48</w:t>
            </w:r>
          </w:p>
        </w:tc>
      </w:tr>
      <w:tr w:rsidR="003C2CCE" w:rsidRPr="00230CF8" w14:paraId="7D517098" w14:textId="77777777" w:rsidTr="00543280">
        <w:trPr>
          <w:trHeight w:val="540"/>
        </w:trPr>
        <w:tc>
          <w:tcPr>
            <w:tcW w:w="67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21690F2" w14:textId="77777777" w:rsidR="003C2CCE" w:rsidRPr="00230CF8" w:rsidRDefault="003C2CCE" w:rsidP="00230CF8">
            <w:r w:rsidRPr="00230CF8">
              <w:t>Факультет психологии и педагогики</w:t>
            </w:r>
          </w:p>
        </w:tc>
        <w:tc>
          <w:tcPr>
            <w:tcW w:w="229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6C34C43" w14:textId="77777777" w:rsidR="003C2CCE" w:rsidRPr="00230CF8" w:rsidRDefault="003C2CCE" w:rsidP="00230CF8">
            <w:pPr>
              <w:jc w:val="center"/>
            </w:pPr>
            <w:r w:rsidRPr="00230CF8">
              <w:t>31</w:t>
            </w:r>
          </w:p>
        </w:tc>
      </w:tr>
      <w:tr w:rsidR="003C2CCE" w:rsidRPr="00230CF8" w14:paraId="53455EA0" w14:textId="77777777" w:rsidTr="00543280">
        <w:trPr>
          <w:trHeight w:val="540"/>
        </w:trPr>
        <w:tc>
          <w:tcPr>
            <w:tcW w:w="67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8596849" w14:textId="77777777" w:rsidR="003C2CCE" w:rsidRPr="00230CF8" w:rsidRDefault="003C2CCE" w:rsidP="00230CF8">
            <w:r w:rsidRPr="00230CF8">
              <w:t>Институт педагогического образования</w:t>
            </w:r>
          </w:p>
        </w:tc>
        <w:tc>
          <w:tcPr>
            <w:tcW w:w="229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902961B" w14:textId="77777777" w:rsidR="003C2CCE" w:rsidRPr="00230CF8" w:rsidRDefault="003C2CCE" w:rsidP="00230CF8">
            <w:pPr>
              <w:jc w:val="center"/>
            </w:pPr>
            <w:r w:rsidRPr="00230CF8">
              <w:t>6</w:t>
            </w:r>
          </w:p>
        </w:tc>
      </w:tr>
    </w:tbl>
    <w:p w14:paraId="274C11A5" w14:textId="77777777" w:rsidR="003C2CCE" w:rsidRPr="00230CF8" w:rsidRDefault="003C2CCE" w:rsidP="00230CF8">
      <w:pPr>
        <w:jc w:val="center"/>
        <w:rPr>
          <w:b/>
        </w:rPr>
      </w:pPr>
    </w:p>
    <w:p w14:paraId="5CAF9C75" w14:textId="77777777" w:rsidR="003F2513" w:rsidRPr="00230CF8" w:rsidRDefault="003C2CCE" w:rsidP="00230CF8">
      <w:pPr>
        <w:jc w:val="right"/>
        <w:rPr>
          <w:lang w:val="ru-RU"/>
        </w:rPr>
      </w:pPr>
      <w:r w:rsidRPr="00230CF8">
        <w:t xml:space="preserve"> </w:t>
      </w:r>
      <w:r w:rsidR="00664FFB" w:rsidRPr="00230CF8">
        <w:rPr>
          <w:lang w:val="ru-RU"/>
        </w:rPr>
        <w:t xml:space="preserve"> </w:t>
      </w:r>
    </w:p>
    <w:p w14:paraId="4ADC33B0" w14:textId="77777777" w:rsidR="003F2513" w:rsidRPr="00230CF8" w:rsidRDefault="003F2513" w:rsidP="00230CF8">
      <w:pPr>
        <w:jc w:val="right"/>
        <w:rPr>
          <w:lang w:val="ru-RU"/>
        </w:rPr>
      </w:pPr>
    </w:p>
    <w:p w14:paraId="7CB7C592" w14:textId="77777777" w:rsidR="003F2513" w:rsidRPr="00230CF8" w:rsidRDefault="003F2513" w:rsidP="00230CF8">
      <w:pPr>
        <w:jc w:val="right"/>
        <w:rPr>
          <w:lang w:val="ru-RU"/>
        </w:rPr>
      </w:pPr>
    </w:p>
    <w:p w14:paraId="2C4DA189" w14:textId="5812232C" w:rsidR="003C2CCE" w:rsidRPr="00230CF8" w:rsidRDefault="00664FFB" w:rsidP="00230CF8">
      <w:pPr>
        <w:jc w:val="right"/>
        <w:rPr>
          <w:b/>
          <w:lang w:val="ru-RU"/>
        </w:rPr>
      </w:pPr>
      <w:r w:rsidRPr="00230CF8">
        <w:rPr>
          <w:b/>
          <w:lang w:val="ru-RU"/>
        </w:rPr>
        <w:t>Таблица 16</w:t>
      </w:r>
    </w:p>
    <w:p w14:paraId="393AE042" w14:textId="77777777" w:rsidR="003C2CCE" w:rsidRPr="00230CF8" w:rsidRDefault="003C2CCE" w:rsidP="00230CF8">
      <w:pPr>
        <w:jc w:val="center"/>
        <w:rPr>
          <w:b/>
          <w:lang w:val="ru-RU"/>
        </w:rPr>
      </w:pPr>
      <w:r w:rsidRPr="00230CF8">
        <w:rPr>
          <w:b/>
          <w:lang w:val="ru-RU"/>
        </w:rPr>
        <w:t>10 самых активных кафедр по количеству курсов на образовательном портале</w:t>
      </w:r>
    </w:p>
    <w:p w14:paraId="22BA1580" w14:textId="77777777" w:rsidR="003C2CCE" w:rsidRPr="00230CF8" w:rsidRDefault="003C2CCE" w:rsidP="00230CF8">
      <w:pPr>
        <w:jc w:val="center"/>
        <w:rPr>
          <w:b/>
        </w:rPr>
      </w:pPr>
      <w:r w:rsidRPr="00230CF8">
        <w:rPr>
          <w:b/>
        </w:rPr>
        <w:t>на 1 января 2019 г.</w:t>
      </w:r>
    </w:p>
    <w:p w14:paraId="57D79AF4" w14:textId="77777777" w:rsidR="003C2CCE" w:rsidRPr="00230CF8" w:rsidRDefault="003C2CCE" w:rsidP="00230CF8">
      <w:pPr>
        <w:jc w:val="center"/>
        <w:rPr>
          <w:b/>
        </w:rPr>
      </w:pPr>
    </w:p>
    <w:tbl>
      <w:tblPr>
        <w:tblW w:w="9060" w:type="dxa"/>
        <w:tblBorders>
          <w:top w:val="nil"/>
          <w:left w:val="nil"/>
          <w:bottom w:val="nil"/>
          <w:right w:val="nil"/>
          <w:insideH w:val="nil"/>
          <w:insideV w:val="nil"/>
        </w:tblBorders>
        <w:tblLayout w:type="fixed"/>
        <w:tblLook w:val="0600" w:firstRow="0" w:lastRow="0" w:firstColumn="0" w:lastColumn="0" w:noHBand="1" w:noVBand="1"/>
      </w:tblPr>
      <w:tblGrid>
        <w:gridCol w:w="5590"/>
        <w:gridCol w:w="3470"/>
      </w:tblGrid>
      <w:tr w:rsidR="003C2CCE" w:rsidRPr="006237AF" w14:paraId="37285B5E" w14:textId="77777777" w:rsidTr="00543280">
        <w:trPr>
          <w:trHeight w:val="800"/>
        </w:trPr>
        <w:tc>
          <w:tcPr>
            <w:tcW w:w="55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560591D" w14:textId="77777777" w:rsidR="003C2CCE" w:rsidRPr="00230CF8" w:rsidRDefault="003C2CCE" w:rsidP="00230CF8">
            <w:pPr>
              <w:jc w:val="center"/>
              <w:rPr>
                <w:b/>
              </w:rPr>
            </w:pPr>
            <w:r w:rsidRPr="00230CF8">
              <w:rPr>
                <w:b/>
              </w:rPr>
              <w:t>Кафедра</w:t>
            </w:r>
          </w:p>
        </w:tc>
        <w:tc>
          <w:tcPr>
            <w:tcW w:w="34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14:paraId="5C47522C" w14:textId="77777777" w:rsidR="003C2CCE" w:rsidRPr="00230CF8" w:rsidRDefault="003C2CCE" w:rsidP="00230CF8">
            <w:pPr>
              <w:jc w:val="center"/>
              <w:rPr>
                <w:b/>
                <w:lang w:val="ru-RU"/>
              </w:rPr>
            </w:pPr>
            <w:r w:rsidRPr="00230CF8">
              <w:rPr>
                <w:b/>
                <w:lang w:val="ru-RU"/>
              </w:rPr>
              <w:t>Количество открытых курсов, прошедших экспертизу</w:t>
            </w:r>
          </w:p>
        </w:tc>
      </w:tr>
      <w:tr w:rsidR="003C2CCE" w:rsidRPr="00230CF8" w14:paraId="781C2415" w14:textId="77777777" w:rsidTr="00543280">
        <w:trPr>
          <w:trHeight w:val="500"/>
        </w:trPr>
        <w:tc>
          <w:tcPr>
            <w:tcW w:w="558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24608E1" w14:textId="77777777" w:rsidR="003C2CCE" w:rsidRPr="00230CF8" w:rsidRDefault="003C2CCE" w:rsidP="00230CF8">
            <w:pPr>
              <w:rPr>
                <w:lang w:val="ru-RU"/>
              </w:rPr>
            </w:pPr>
            <w:r w:rsidRPr="00230CF8">
              <w:rPr>
                <w:lang w:val="ru-RU"/>
              </w:rPr>
              <w:t>Кафедра эмпирической социологии и конфликтологии</w:t>
            </w:r>
          </w:p>
        </w:tc>
        <w:tc>
          <w:tcPr>
            <w:tcW w:w="34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3CF7082" w14:textId="77777777" w:rsidR="003C2CCE" w:rsidRPr="00230CF8" w:rsidRDefault="003C2CCE" w:rsidP="00230CF8">
            <w:pPr>
              <w:jc w:val="center"/>
            </w:pPr>
            <w:r w:rsidRPr="00230CF8">
              <w:t>57</w:t>
            </w:r>
          </w:p>
        </w:tc>
      </w:tr>
      <w:tr w:rsidR="003C2CCE" w:rsidRPr="00230CF8" w14:paraId="4F649AA3" w14:textId="77777777" w:rsidTr="00543280">
        <w:trPr>
          <w:trHeight w:val="800"/>
        </w:trPr>
        <w:tc>
          <w:tcPr>
            <w:tcW w:w="558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AA13961" w14:textId="77777777" w:rsidR="003C2CCE" w:rsidRPr="00230CF8" w:rsidRDefault="003C2CCE" w:rsidP="00230CF8">
            <w:pPr>
              <w:rPr>
                <w:lang w:val="ru-RU"/>
              </w:rPr>
            </w:pPr>
            <w:r w:rsidRPr="00230CF8">
              <w:rPr>
                <w:lang w:val="ru-RU"/>
              </w:rPr>
              <w:t>Кафедра политической истории, национальных и государственно-конфессиональных отношений</w:t>
            </w:r>
          </w:p>
        </w:tc>
        <w:tc>
          <w:tcPr>
            <w:tcW w:w="34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62332E7" w14:textId="77777777" w:rsidR="003C2CCE" w:rsidRPr="00230CF8" w:rsidRDefault="003C2CCE" w:rsidP="00230CF8">
            <w:pPr>
              <w:jc w:val="center"/>
            </w:pPr>
            <w:r w:rsidRPr="00230CF8">
              <w:t>38</w:t>
            </w:r>
          </w:p>
        </w:tc>
      </w:tr>
      <w:tr w:rsidR="003C2CCE" w:rsidRPr="00230CF8" w14:paraId="33183121" w14:textId="77777777" w:rsidTr="00543280">
        <w:trPr>
          <w:trHeight w:val="800"/>
        </w:trPr>
        <w:tc>
          <w:tcPr>
            <w:tcW w:w="558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18D4D6F" w14:textId="77777777" w:rsidR="003C2CCE" w:rsidRPr="00230CF8" w:rsidRDefault="003C2CCE" w:rsidP="00230CF8">
            <w:pPr>
              <w:rPr>
                <w:lang w:val="ru-RU"/>
              </w:rPr>
            </w:pPr>
            <w:r w:rsidRPr="00230CF8">
              <w:rPr>
                <w:lang w:val="ru-RU"/>
              </w:rPr>
              <w:t>Кафедра документоведения, архивоведения и исторической информатики</w:t>
            </w:r>
          </w:p>
        </w:tc>
        <w:tc>
          <w:tcPr>
            <w:tcW w:w="34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4E07C96" w14:textId="77777777" w:rsidR="003C2CCE" w:rsidRPr="00230CF8" w:rsidRDefault="003C2CCE" w:rsidP="00230CF8">
            <w:pPr>
              <w:jc w:val="center"/>
            </w:pPr>
            <w:r w:rsidRPr="00230CF8">
              <w:t>29</w:t>
            </w:r>
          </w:p>
        </w:tc>
      </w:tr>
      <w:tr w:rsidR="003C2CCE" w:rsidRPr="00230CF8" w14:paraId="252B2585" w14:textId="77777777" w:rsidTr="00543280">
        <w:trPr>
          <w:trHeight w:val="800"/>
        </w:trPr>
        <w:tc>
          <w:tcPr>
            <w:tcW w:w="558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2218007" w14:textId="77777777" w:rsidR="003C2CCE" w:rsidRPr="00230CF8" w:rsidRDefault="003C2CCE" w:rsidP="00230CF8">
            <w:pPr>
              <w:rPr>
                <w:lang w:val="ru-RU"/>
              </w:rPr>
            </w:pPr>
            <w:r w:rsidRPr="00230CF8">
              <w:rPr>
                <w:lang w:val="ru-RU"/>
              </w:rPr>
              <w:t>Кафедра общей и прикладной филологии, литературы и русского языка</w:t>
            </w:r>
          </w:p>
        </w:tc>
        <w:tc>
          <w:tcPr>
            <w:tcW w:w="34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A39597F" w14:textId="77777777" w:rsidR="003C2CCE" w:rsidRPr="00230CF8" w:rsidRDefault="003C2CCE" w:rsidP="00230CF8">
            <w:pPr>
              <w:jc w:val="center"/>
            </w:pPr>
            <w:r w:rsidRPr="00230CF8">
              <w:t>28</w:t>
            </w:r>
          </w:p>
        </w:tc>
      </w:tr>
      <w:tr w:rsidR="003C2CCE" w:rsidRPr="00230CF8" w14:paraId="5A919F3D" w14:textId="77777777" w:rsidTr="00543280">
        <w:trPr>
          <w:trHeight w:val="500"/>
        </w:trPr>
        <w:tc>
          <w:tcPr>
            <w:tcW w:w="558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34B24A1" w14:textId="77777777" w:rsidR="003C2CCE" w:rsidRPr="00230CF8" w:rsidRDefault="003C2CCE" w:rsidP="00230CF8">
            <w:r w:rsidRPr="00230CF8">
              <w:t>Кафедра природопользования и геоэкологии</w:t>
            </w:r>
          </w:p>
        </w:tc>
        <w:tc>
          <w:tcPr>
            <w:tcW w:w="34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4C8E8A3" w14:textId="77777777" w:rsidR="003C2CCE" w:rsidRPr="00230CF8" w:rsidRDefault="003C2CCE" w:rsidP="00230CF8">
            <w:pPr>
              <w:jc w:val="center"/>
            </w:pPr>
            <w:r w:rsidRPr="00230CF8">
              <w:t>28</w:t>
            </w:r>
          </w:p>
        </w:tc>
      </w:tr>
      <w:tr w:rsidR="003C2CCE" w:rsidRPr="00230CF8" w14:paraId="6A269F1A" w14:textId="77777777" w:rsidTr="00543280">
        <w:trPr>
          <w:trHeight w:val="500"/>
        </w:trPr>
        <w:tc>
          <w:tcPr>
            <w:tcW w:w="558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F96D8D4" w14:textId="77777777" w:rsidR="003C2CCE" w:rsidRPr="00230CF8" w:rsidRDefault="003C2CCE" w:rsidP="00230CF8">
            <w:pPr>
              <w:rPr>
                <w:lang w:val="ru-RU"/>
              </w:rPr>
            </w:pPr>
            <w:r w:rsidRPr="00230CF8">
              <w:rPr>
                <w:lang w:val="ru-RU"/>
              </w:rPr>
              <w:t>Кафедра всеобщей истории и международных отношений</w:t>
            </w:r>
          </w:p>
        </w:tc>
        <w:tc>
          <w:tcPr>
            <w:tcW w:w="34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909058B" w14:textId="77777777" w:rsidR="003C2CCE" w:rsidRPr="00230CF8" w:rsidRDefault="003C2CCE" w:rsidP="00230CF8">
            <w:pPr>
              <w:jc w:val="center"/>
            </w:pPr>
            <w:r w:rsidRPr="00230CF8">
              <w:t>27</w:t>
            </w:r>
          </w:p>
        </w:tc>
      </w:tr>
      <w:tr w:rsidR="003C2CCE" w:rsidRPr="00230CF8" w14:paraId="5CF62824" w14:textId="77777777" w:rsidTr="00543280">
        <w:trPr>
          <w:trHeight w:val="500"/>
        </w:trPr>
        <w:tc>
          <w:tcPr>
            <w:tcW w:w="558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6B2A127" w14:textId="77777777" w:rsidR="003C2CCE" w:rsidRPr="00230CF8" w:rsidRDefault="003C2CCE" w:rsidP="00230CF8">
            <w:r w:rsidRPr="00230CF8">
              <w:t>Кафедра востоковедения</w:t>
            </w:r>
          </w:p>
        </w:tc>
        <w:tc>
          <w:tcPr>
            <w:tcW w:w="34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DDD46E8" w14:textId="77777777" w:rsidR="003C2CCE" w:rsidRPr="00230CF8" w:rsidRDefault="003C2CCE" w:rsidP="00230CF8">
            <w:pPr>
              <w:jc w:val="center"/>
            </w:pPr>
            <w:r w:rsidRPr="00230CF8">
              <w:t>27</w:t>
            </w:r>
          </w:p>
        </w:tc>
      </w:tr>
      <w:tr w:rsidR="003C2CCE" w:rsidRPr="00230CF8" w14:paraId="11C445EF" w14:textId="77777777" w:rsidTr="00543280">
        <w:trPr>
          <w:trHeight w:val="500"/>
        </w:trPr>
        <w:tc>
          <w:tcPr>
            <w:tcW w:w="558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A6EE2A3" w14:textId="77777777" w:rsidR="003C2CCE" w:rsidRPr="00230CF8" w:rsidRDefault="003C2CCE" w:rsidP="00230CF8">
            <w:r w:rsidRPr="00230CF8">
              <w:t>Кафедра общей социологии</w:t>
            </w:r>
          </w:p>
        </w:tc>
        <w:tc>
          <w:tcPr>
            <w:tcW w:w="34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AF98731" w14:textId="77777777" w:rsidR="003C2CCE" w:rsidRPr="00230CF8" w:rsidRDefault="003C2CCE" w:rsidP="00230CF8">
            <w:pPr>
              <w:jc w:val="center"/>
            </w:pPr>
            <w:r w:rsidRPr="00230CF8">
              <w:t>26</w:t>
            </w:r>
          </w:p>
        </w:tc>
      </w:tr>
      <w:tr w:rsidR="003C2CCE" w:rsidRPr="00230CF8" w14:paraId="428563F2" w14:textId="77777777" w:rsidTr="00543280">
        <w:trPr>
          <w:trHeight w:val="500"/>
        </w:trPr>
        <w:tc>
          <w:tcPr>
            <w:tcW w:w="558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1BBA137" w14:textId="77777777" w:rsidR="003C2CCE" w:rsidRPr="00230CF8" w:rsidRDefault="003C2CCE" w:rsidP="00230CF8">
            <w:r w:rsidRPr="00230CF8">
              <w:t>Кафедра отечественной истории</w:t>
            </w:r>
          </w:p>
        </w:tc>
        <w:tc>
          <w:tcPr>
            <w:tcW w:w="34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6248816" w14:textId="77777777" w:rsidR="003C2CCE" w:rsidRPr="00230CF8" w:rsidRDefault="003C2CCE" w:rsidP="00230CF8">
            <w:pPr>
              <w:jc w:val="center"/>
            </w:pPr>
            <w:r w:rsidRPr="00230CF8">
              <w:t>26</w:t>
            </w:r>
          </w:p>
        </w:tc>
      </w:tr>
      <w:tr w:rsidR="003C2CCE" w:rsidRPr="00230CF8" w14:paraId="2883476A" w14:textId="77777777" w:rsidTr="00543280">
        <w:trPr>
          <w:trHeight w:val="800"/>
        </w:trPr>
        <w:tc>
          <w:tcPr>
            <w:tcW w:w="558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2581E59" w14:textId="77777777" w:rsidR="003C2CCE" w:rsidRPr="00230CF8" w:rsidRDefault="003C2CCE" w:rsidP="00230CF8">
            <w:pPr>
              <w:rPr>
                <w:lang w:val="ru-RU"/>
              </w:rPr>
            </w:pPr>
            <w:r w:rsidRPr="00230CF8">
              <w:rPr>
                <w:lang w:val="ru-RU"/>
              </w:rPr>
              <w:t>Кафедра прикладной информатики в экономике, государственном и муниципальном управлении</w:t>
            </w:r>
          </w:p>
        </w:tc>
        <w:tc>
          <w:tcPr>
            <w:tcW w:w="34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990F13B" w14:textId="77777777" w:rsidR="003C2CCE" w:rsidRPr="00230CF8" w:rsidRDefault="003C2CCE" w:rsidP="00230CF8">
            <w:pPr>
              <w:jc w:val="center"/>
            </w:pPr>
            <w:r w:rsidRPr="00230CF8">
              <w:t>26</w:t>
            </w:r>
          </w:p>
        </w:tc>
      </w:tr>
    </w:tbl>
    <w:p w14:paraId="4F578553" w14:textId="77777777" w:rsidR="003C2CCE" w:rsidRPr="00230CF8" w:rsidRDefault="003C2CCE" w:rsidP="00230CF8">
      <w:r w:rsidRPr="00230CF8">
        <w:t xml:space="preserve"> </w:t>
      </w:r>
    </w:p>
    <w:p w14:paraId="6BA2967E" w14:textId="77777777" w:rsidR="003C2CCE" w:rsidRPr="00230CF8" w:rsidRDefault="003C2CCE" w:rsidP="00230CF8">
      <w:pPr>
        <w:ind w:firstLine="855"/>
        <w:jc w:val="both"/>
        <w:rPr>
          <w:b/>
          <w:lang w:val="ru-RU"/>
        </w:rPr>
      </w:pPr>
      <w:r w:rsidRPr="00230CF8">
        <w:rPr>
          <w:lang w:val="ru-RU"/>
        </w:rPr>
        <w:t xml:space="preserve">Увеличение количества электронных курсов в 2018 г. сопровождалось пополнением ресурсной базы образовательного портала  за счет повышения ИКТ-компетентности преподавателей, обучающих онлайн-семинаров, консультаций и политики финансового поощрения лучших авторов-разработчиков электронных курсов. </w:t>
      </w:r>
    </w:p>
    <w:p w14:paraId="31235BB0" w14:textId="77777777" w:rsidR="003F2513" w:rsidRPr="00230CF8" w:rsidRDefault="003F2513" w:rsidP="00230CF8">
      <w:pPr>
        <w:ind w:firstLine="855"/>
        <w:jc w:val="right"/>
        <w:rPr>
          <w:b/>
          <w:lang w:val="ru-RU"/>
        </w:rPr>
      </w:pPr>
    </w:p>
    <w:p w14:paraId="34814D20" w14:textId="77777777" w:rsidR="003F2513" w:rsidRPr="00230CF8" w:rsidRDefault="003F2513" w:rsidP="00230CF8">
      <w:pPr>
        <w:ind w:firstLine="855"/>
        <w:jc w:val="right"/>
        <w:rPr>
          <w:b/>
          <w:lang w:val="ru-RU"/>
        </w:rPr>
      </w:pPr>
    </w:p>
    <w:p w14:paraId="57745BB4" w14:textId="76F33002" w:rsidR="003C2CCE" w:rsidRPr="00230CF8" w:rsidRDefault="00664FFB" w:rsidP="00230CF8">
      <w:pPr>
        <w:ind w:firstLine="855"/>
        <w:jc w:val="right"/>
        <w:rPr>
          <w:b/>
          <w:lang w:val="ru-RU"/>
        </w:rPr>
      </w:pPr>
      <w:r w:rsidRPr="00230CF8">
        <w:rPr>
          <w:b/>
          <w:lang w:val="ru-RU"/>
        </w:rPr>
        <w:t>Таблица 17</w:t>
      </w:r>
    </w:p>
    <w:p w14:paraId="25EEF2DE" w14:textId="77777777" w:rsidR="003C2CCE" w:rsidRPr="00230CF8" w:rsidRDefault="003C2CCE" w:rsidP="00230CF8">
      <w:pPr>
        <w:jc w:val="center"/>
        <w:rPr>
          <w:b/>
          <w:lang w:val="ru-RU"/>
        </w:rPr>
      </w:pPr>
      <w:r w:rsidRPr="00230CF8">
        <w:rPr>
          <w:b/>
          <w:lang w:val="ru-RU"/>
        </w:rPr>
        <w:t>10 самых посещаемых курсов на Едином образовательном портале</w:t>
      </w:r>
    </w:p>
    <w:p w14:paraId="5AE7E665" w14:textId="77777777" w:rsidR="003C2CCE" w:rsidRPr="00230CF8" w:rsidRDefault="003C2CCE" w:rsidP="00230CF8">
      <w:pPr>
        <w:jc w:val="center"/>
        <w:rPr>
          <w:b/>
        </w:rPr>
      </w:pPr>
      <w:r w:rsidRPr="00230CF8">
        <w:rPr>
          <w:b/>
        </w:rPr>
        <w:t>на 1 января 2019 г.</w:t>
      </w:r>
    </w:p>
    <w:p w14:paraId="0D7E8FEE" w14:textId="77777777" w:rsidR="003C2CCE" w:rsidRPr="00230CF8" w:rsidRDefault="003C2CCE" w:rsidP="00230CF8">
      <w:pPr>
        <w:jc w:val="center"/>
        <w:rPr>
          <w:b/>
        </w:rPr>
      </w:pPr>
    </w:p>
    <w:tbl>
      <w:tblPr>
        <w:tblW w:w="9060" w:type="dxa"/>
        <w:tblBorders>
          <w:top w:val="nil"/>
          <w:left w:val="nil"/>
          <w:bottom w:val="nil"/>
          <w:right w:val="nil"/>
          <w:insideH w:val="nil"/>
          <w:insideV w:val="nil"/>
        </w:tblBorders>
        <w:tblLayout w:type="fixed"/>
        <w:tblLook w:val="0600" w:firstRow="0" w:lastRow="0" w:firstColumn="0" w:lastColumn="0" w:noHBand="1" w:noVBand="1"/>
      </w:tblPr>
      <w:tblGrid>
        <w:gridCol w:w="4875"/>
        <w:gridCol w:w="4185"/>
      </w:tblGrid>
      <w:tr w:rsidR="003C2CCE" w:rsidRPr="006237AF" w14:paraId="716EBEDA" w14:textId="77777777" w:rsidTr="00543280">
        <w:trPr>
          <w:trHeight w:val="1020"/>
        </w:trPr>
        <w:tc>
          <w:tcPr>
            <w:tcW w:w="4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B644BC4" w14:textId="77777777" w:rsidR="003C2CCE" w:rsidRPr="00230CF8" w:rsidRDefault="003C2CCE" w:rsidP="00230CF8">
            <w:pPr>
              <w:jc w:val="center"/>
              <w:rPr>
                <w:b/>
              </w:rPr>
            </w:pPr>
            <w:r w:rsidRPr="00230CF8">
              <w:rPr>
                <w:b/>
              </w:rPr>
              <w:t>Название курса</w:t>
            </w:r>
          </w:p>
        </w:tc>
        <w:tc>
          <w:tcPr>
            <w:tcW w:w="41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14:paraId="61BB81C8" w14:textId="77777777" w:rsidR="003C2CCE" w:rsidRPr="00230CF8" w:rsidRDefault="003C2CCE" w:rsidP="00230CF8">
            <w:pPr>
              <w:jc w:val="center"/>
              <w:rPr>
                <w:b/>
                <w:lang w:val="ru-RU"/>
              </w:rPr>
            </w:pPr>
            <w:r w:rsidRPr="00230CF8">
              <w:rPr>
                <w:b/>
                <w:lang w:val="ru-RU"/>
              </w:rPr>
              <w:t>Количество студентов, заходивших в курс с 1 января 2018 г.</w:t>
            </w:r>
          </w:p>
        </w:tc>
      </w:tr>
      <w:tr w:rsidR="003C2CCE" w:rsidRPr="00230CF8" w14:paraId="443DFA85" w14:textId="77777777" w:rsidTr="00543280">
        <w:trPr>
          <w:trHeight w:val="500"/>
        </w:trPr>
        <w:tc>
          <w:tcPr>
            <w:tcW w:w="4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09CB24C" w14:textId="77777777" w:rsidR="003C2CCE" w:rsidRPr="00230CF8" w:rsidRDefault="003C2CCE" w:rsidP="00230CF8">
            <w:r w:rsidRPr="00230CF8">
              <w:t>Уголовное право</w:t>
            </w:r>
          </w:p>
        </w:tc>
        <w:tc>
          <w:tcPr>
            <w:tcW w:w="418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670E640" w14:textId="77777777" w:rsidR="003C2CCE" w:rsidRPr="00230CF8" w:rsidRDefault="003C2CCE" w:rsidP="00230CF8">
            <w:pPr>
              <w:jc w:val="center"/>
            </w:pPr>
            <w:r w:rsidRPr="00230CF8">
              <w:t>843</w:t>
            </w:r>
          </w:p>
        </w:tc>
      </w:tr>
      <w:tr w:rsidR="003C2CCE" w:rsidRPr="00230CF8" w14:paraId="257312AF" w14:textId="77777777" w:rsidTr="00543280">
        <w:trPr>
          <w:trHeight w:val="500"/>
        </w:trPr>
        <w:tc>
          <w:tcPr>
            <w:tcW w:w="4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8C08EEB" w14:textId="77777777" w:rsidR="003C2CCE" w:rsidRPr="00230CF8" w:rsidRDefault="003C2CCE" w:rsidP="00230CF8">
            <w:r w:rsidRPr="00230CF8">
              <w:t>Правовая информатика</w:t>
            </w:r>
          </w:p>
        </w:tc>
        <w:tc>
          <w:tcPr>
            <w:tcW w:w="418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E37959A" w14:textId="77777777" w:rsidR="003C2CCE" w:rsidRPr="00230CF8" w:rsidRDefault="003C2CCE" w:rsidP="00230CF8">
            <w:pPr>
              <w:jc w:val="center"/>
            </w:pPr>
            <w:r w:rsidRPr="00230CF8">
              <w:t>572</w:t>
            </w:r>
          </w:p>
        </w:tc>
      </w:tr>
      <w:tr w:rsidR="003C2CCE" w:rsidRPr="00230CF8" w14:paraId="3C24D812" w14:textId="77777777" w:rsidTr="00543280">
        <w:trPr>
          <w:trHeight w:val="500"/>
        </w:trPr>
        <w:tc>
          <w:tcPr>
            <w:tcW w:w="4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AA07FF7" w14:textId="77777777" w:rsidR="003C2CCE" w:rsidRPr="00230CF8" w:rsidRDefault="003C2CCE" w:rsidP="00230CF8">
            <w:r w:rsidRPr="00230CF8">
              <w:t>Международное частное право</w:t>
            </w:r>
          </w:p>
        </w:tc>
        <w:tc>
          <w:tcPr>
            <w:tcW w:w="418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A5A1002" w14:textId="77777777" w:rsidR="003C2CCE" w:rsidRPr="00230CF8" w:rsidRDefault="003C2CCE" w:rsidP="00230CF8">
            <w:pPr>
              <w:jc w:val="center"/>
            </w:pPr>
            <w:r w:rsidRPr="00230CF8">
              <w:t>503</w:t>
            </w:r>
          </w:p>
        </w:tc>
      </w:tr>
      <w:tr w:rsidR="003C2CCE" w:rsidRPr="00230CF8" w14:paraId="2AB6D1E8" w14:textId="77777777" w:rsidTr="00543280">
        <w:trPr>
          <w:trHeight w:val="500"/>
        </w:trPr>
        <w:tc>
          <w:tcPr>
            <w:tcW w:w="4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C81FEFB" w14:textId="77777777" w:rsidR="003C2CCE" w:rsidRPr="00230CF8" w:rsidRDefault="003C2CCE" w:rsidP="00230CF8">
            <w:r w:rsidRPr="00230CF8">
              <w:t>Налоговое право</w:t>
            </w:r>
          </w:p>
        </w:tc>
        <w:tc>
          <w:tcPr>
            <w:tcW w:w="418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21FD839" w14:textId="77777777" w:rsidR="003C2CCE" w:rsidRPr="00230CF8" w:rsidRDefault="003C2CCE" w:rsidP="00230CF8">
            <w:pPr>
              <w:jc w:val="center"/>
            </w:pPr>
            <w:r w:rsidRPr="00230CF8">
              <w:t>497</w:t>
            </w:r>
          </w:p>
        </w:tc>
      </w:tr>
      <w:tr w:rsidR="003C2CCE" w:rsidRPr="00230CF8" w14:paraId="0B1C6D8C" w14:textId="77777777" w:rsidTr="00543280">
        <w:trPr>
          <w:trHeight w:val="500"/>
        </w:trPr>
        <w:tc>
          <w:tcPr>
            <w:tcW w:w="4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29F8AE5" w14:textId="77777777" w:rsidR="003C2CCE" w:rsidRPr="00230CF8" w:rsidRDefault="003C2CCE" w:rsidP="00230CF8">
            <w:pPr>
              <w:rPr>
                <w:lang w:val="ru-RU"/>
              </w:rPr>
            </w:pPr>
            <w:r w:rsidRPr="00230CF8">
              <w:rPr>
                <w:lang w:val="ru-RU"/>
              </w:rPr>
              <w:t>Элективные дисциплины по физической культуре и спорту</w:t>
            </w:r>
          </w:p>
        </w:tc>
        <w:tc>
          <w:tcPr>
            <w:tcW w:w="418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DA05651" w14:textId="77777777" w:rsidR="003C2CCE" w:rsidRPr="00230CF8" w:rsidRDefault="003C2CCE" w:rsidP="00230CF8">
            <w:pPr>
              <w:jc w:val="center"/>
            </w:pPr>
            <w:r w:rsidRPr="00230CF8">
              <w:t>478</w:t>
            </w:r>
          </w:p>
        </w:tc>
      </w:tr>
      <w:tr w:rsidR="003C2CCE" w:rsidRPr="00230CF8" w14:paraId="4A19BBFC" w14:textId="77777777" w:rsidTr="00543280">
        <w:trPr>
          <w:trHeight w:val="500"/>
        </w:trPr>
        <w:tc>
          <w:tcPr>
            <w:tcW w:w="4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CA33A99" w14:textId="77777777" w:rsidR="003C2CCE" w:rsidRPr="00230CF8" w:rsidRDefault="003C2CCE" w:rsidP="00230CF8">
            <w:r w:rsidRPr="00230CF8">
              <w:t>Финансовое право</w:t>
            </w:r>
          </w:p>
        </w:tc>
        <w:tc>
          <w:tcPr>
            <w:tcW w:w="418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D0BD5E5" w14:textId="77777777" w:rsidR="003C2CCE" w:rsidRPr="00230CF8" w:rsidRDefault="003C2CCE" w:rsidP="00230CF8">
            <w:pPr>
              <w:jc w:val="center"/>
            </w:pPr>
            <w:r w:rsidRPr="00230CF8">
              <w:t>471</w:t>
            </w:r>
          </w:p>
        </w:tc>
      </w:tr>
      <w:tr w:rsidR="003C2CCE" w:rsidRPr="00230CF8" w14:paraId="35BA236B" w14:textId="77777777" w:rsidTr="00543280">
        <w:trPr>
          <w:trHeight w:val="500"/>
        </w:trPr>
        <w:tc>
          <w:tcPr>
            <w:tcW w:w="4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84D8DE2" w14:textId="77777777" w:rsidR="003C2CCE" w:rsidRPr="00230CF8" w:rsidRDefault="003C2CCE" w:rsidP="00230CF8">
            <w:r w:rsidRPr="00230CF8">
              <w:t>Таможенное право</w:t>
            </w:r>
          </w:p>
        </w:tc>
        <w:tc>
          <w:tcPr>
            <w:tcW w:w="418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249010D" w14:textId="77777777" w:rsidR="003C2CCE" w:rsidRPr="00230CF8" w:rsidRDefault="003C2CCE" w:rsidP="00230CF8">
            <w:pPr>
              <w:jc w:val="center"/>
            </w:pPr>
            <w:r w:rsidRPr="00230CF8">
              <w:t>449</w:t>
            </w:r>
          </w:p>
        </w:tc>
      </w:tr>
      <w:tr w:rsidR="003C2CCE" w:rsidRPr="00230CF8" w14:paraId="4686DAC9" w14:textId="77777777" w:rsidTr="00543280">
        <w:trPr>
          <w:trHeight w:val="500"/>
        </w:trPr>
        <w:tc>
          <w:tcPr>
            <w:tcW w:w="4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0ED9597" w14:textId="77777777" w:rsidR="003C2CCE" w:rsidRPr="00230CF8" w:rsidRDefault="003C2CCE" w:rsidP="00230CF8">
            <w:r w:rsidRPr="00230CF8">
              <w:t>Трудовое право</w:t>
            </w:r>
          </w:p>
        </w:tc>
        <w:tc>
          <w:tcPr>
            <w:tcW w:w="418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59093E6" w14:textId="77777777" w:rsidR="003C2CCE" w:rsidRPr="00230CF8" w:rsidRDefault="003C2CCE" w:rsidP="00230CF8">
            <w:pPr>
              <w:jc w:val="center"/>
            </w:pPr>
            <w:r w:rsidRPr="00230CF8">
              <w:t>438</w:t>
            </w:r>
          </w:p>
        </w:tc>
      </w:tr>
      <w:tr w:rsidR="003C2CCE" w:rsidRPr="00230CF8" w14:paraId="17F08AA5" w14:textId="77777777" w:rsidTr="00543280">
        <w:trPr>
          <w:trHeight w:val="500"/>
        </w:trPr>
        <w:tc>
          <w:tcPr>
            <w:tcW w:w="4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E843101" w14:textId="77777777" w:rsidR="003C2CCE" w:rsidRPr="00230CF8" w:rsidRDefault="003C2CCE" w:rsidP="00230CF8">
            <w:r w:rsidRPr="00230CF8">
              <w:t>Гражданское право. Часть первая</w:t>
            </w:r>
          </w:p>
        </w:tc>
        <w:tc>
          <w:tcPr>
            <w:tcW w:w="418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058C0FD" w14:textId="77777777" w:rsidR="003C2CCE" w:rsidRPr="00230CF8" w:rsidRDefault="003C2CCE" w:rsidP="00230CF8">
            <w:pPr>
              <w:jc w:val="center"/>
            </w:pPr>
            <w:r w:rsidRPr="00230CF8">
              <w:t>431</w:t>
            </w:r>
          </w:p>
        </w:tc>
      </w:tr>
      <w:tr w:rsidR="003C2CCE" w:rsidRPr="00230CF8" w14:paraId="69C10AE5" w14:textId="77777777" w:rsidTr="00543280">
        <w:trPr>
          <w:trHeight w:val="500"/>
        </w:trPr>
        <w:tc>
          <w:tcPr>
            <w:tcW w:w="4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203A29A" w14:textId="77777777" w:rsidR="003C2CCE" w:rsidRPr="00230CF8" w:rsidRDefault="003C2CCE" w:rsidP="00230CF8">
            <w:r w:rsidRPr="00230CF8">
              <w:t>Предпринимательское право</w:t>
            </w:r>
          </w:p>
        </w:tc>
        <w:tc>
          <w:tcPr>
            <w:tcW w:w="418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081AC6F" w14:textId="77777777" w:rsidR="003C2CCE" w:rsidRPr="00230CF8" w:rsidRDefault="003C2CCE" w:rsidP="00230CF8">
            <w:pPr>
              <w:jc w:val="center"/>
            </w:pPr>
            <w:r w:rsidRPr="00230CF8">
              <w:t>422</w:t>
            </w:r>
          </w:p>
        </w:tc>
      </w:tr>
    </w:tbl>
    <w:p w14:paraId="2DCBEB9A" w14:textId="77777777" w:rsidR="003C2CCE" w:rsidRPr="00230CF8" w:rsidRDefault="003C2CCE" w:rsidP="00230CF8">
      <w:pPr>
        <w:rPr>
          <w:b/>
          <w:lang w:val="ru-RU"/>
        </w:rPr>
      </w:pPr>
    </w:p>
    <w:p w14:paraId="6A85B5BC" w14:textId="0BFA6B3C" w:rsidR="00664FFB" w:rsidRPr="00230CF8" w:rsidRDefault="00664FFB" w:rsidP="00230CF8">
      <w:pPr>
        <w:jc w:val="right"/>
        <w:rPr>
          <w:b/>
          <w:lang w:val="ru-RU"/>
        </w:rPr>
      </w:pPr>
      <w:r w:rsidRPr="00230CF8">
        <w:rPr>
          <w:b/>
          <w:lang w:val="ru-RU"/>
        </w:rPr>
        <w:t>Таблица 18</w:t>
      </w:r>
    </w:p>
    <w:p w14:paraId="2268338C" w14:textId="77777777" w:rsidR="003C2CCE" w:rsidRPr="00230CF8" w:rsidRDefault="003C2CCE" w:rsidP="00230CF8">
      <w:pPr>
        <w:jc w:val="center"/>
        <w:rPr>
          <w:b/>
          <w:lang w:val="ru-RU"/>
        </w:rPr>
      </w:pPr>
      <w:r w:rsidRPr="00230CF8">
        <w:rPr>
          <w:b/>
          <w:lang w:val="ru-RU"/>
        </w:rPr>
        <w:t xml:space="preserve">10 лучших кафедр по количеству курсов </w:t>
      </w:r>
      <w:r w:rsidRPr="00230CF8">
        <w:rPr>
          <w:b/>
        </w:rPr>
        <w:t>III</w:t>
      </w:r>
      <w:r w:rsidRPr="00230CF8">
        <w:rPr>
          <w:b/>
          <w:lang w:val="ru-RU"/>
        </w:rPr>
        <w:t xml:space="preserve"> и </w:t>
      </w:r>
      <w:r w:rsidRPr="00230CF8">
        <w:rPr>
          <w:b/>
        </w:rPr>
        <w:t>IV</w:t>
      </w:r>
      <w:r w:rsidRPr="00230CF8">
        <w:rPr>
          <w:b/>
          <w:lang w:val="ru-RU"/>
        </w:rPr>
        <w:t xml:space="preserve"> категории на 1 января 2019 г.</w:t>
      </w:r>
    </w:p>
    <w:p w14:paraId="128E4F7E" w14:textId="77777777" w:rsidR="003C2CCE" w:rsidRPr="00230CF8" w:rsidRDefault="003C2CCE" w:rsidP="00230CF8">
      <w:pPr>
        <w:jc w:val="center"/>
        <w:rPr>
          <w:lang w:val="ru-RU"/>
        </w:rPr>
      </w:pPr>
    </w:p>
    <w:tbl>
      <w:tblPr>
        <w:tblW w:w="9060" w:type="dxa"/>
        <w:tblBorders>
          <w:top w:val="nil"/>
          <w:left w:val="nil"/>
          <w:bottom w:val="nil"/>
          <w:right w:val="nil"/>
          <w:insideH w:val="nil"/>
          <w:insideV w:val="nil"/>
        </w:tblBorders>
        <w:tblLayout w:type="fixed"/>
        <w:tblLook w:val="0600" w:firstRow="0" w:lastRow="0" w:firstColumn="0" w:lastColumn="0" w:noHBand="1" w:noVBand="1"/>
      </w:tblPr>
      <w:tblGrid>
        <w:gridCol w:w="5537"/>
        <w:gridCol w:w="3523"/>
      </w:tblGrid>
      <w:tr w:rsidR="003C2CCE" w:rsidRPr="006237AF" w14:paraId="07FBC98F" w14:textId="77777777" w:rsidTr="00543280">
        <w:trPr>
          <w:trHeight w:val="800"/>
        </w:trPr>
        <w:tc>
          <w:tcPr>
            <w:tcW w:w="5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88C3FC7" w14:textId="77777777" w:rsidR="003C2CCE" w:rsidRPr="00230CF8" w:rsidRDefault="003C2CCE" w:rsidP="00230CF8">
            <w:pPr>
              <w:jc w:val="center"/>
              <w:rPr>
                <w:b/>
              </w:rPr>
            </w:pPr>
            <w:r w:rsidRPr="00230CF8">
              <w:rPr>
                <w:b/>
              </w:rPr>
              <w:t>Кафедра</w:t>
            </w:r>
          </w:p>
        </w:tc>
        <w:tc>
          <w:tcPr>
            <w:tcW w:w="3523"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14:paraId="3777BF89" w14:textId="77777777" w:rsidR="003C2CCE" w:rsidRPr="00230CF8" w:rsidRDefault="003C2CCE" w:rsidP="00230CF8">
            <w:pPr>
              <w:jc w:val="center"/>
              <w:rPr>
                <w:b/>
                <w:lang w:val="ru-RU"/>
              </w:rPr>
            </w:pPr>
            <w:r w:rsidRPr="00230CF8">
              <w:rPr>
                <w:b/>
                <w:lang w:val="ru-RU"/>
              </w:rPr>
              <w:t xml:space="preserve">Количество открытых курсов </w:t>
            </w:r>
            <w:r w:rsidRPr="00230CF8">
              <w:rPr>
                <w:b/>
              </w:rPr>
              <w:t>III</w:t>
            </w:r>
            <w:r w:rsidRPr="00230CF8">
              <w:rPr>
                <w:b/>
                <w:lang w:val="ru-RU"/>
              </w:rPr>
              <w:t xml:space="preserve"> и </w:t>
            </w:r>
            <w:r w:rsidRPr="00230CF8">
              <w:rPr>
                <w:b/>
              </w:rPr>
              <w:t>IV</w:t>
            </w:r>
            <w:r w:rsidRPr="00230CF8">
              <w:rPr>
                <w:b/>
                <w:lang w:val="ru-RU"/>
              </w:rPr>
              <w:t xml:space="preserve"> категории</w:t>
            </w:r>
          </w:p>
        </w:tc>
      </w:tr>
      <w:tr w:rsidR="003C2CCE" w:rsidRPr="00230CF8" w14:paraId="65F2A007" w14:textId="77777777" w:rsidTr="00543280">
        <w:trPr>
          <w:trHeight w:val="500"/>
        </w:trPr>
        <w:tc>
          <w:tcPr>
            <w:tcW w:w="5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1701DCE" w14:textId="77777777" w:rsidR="003C2CCE" w:rsidRPr="00230CF8" w:rsidRDefault="003C2CCE" w:rsidP="00230CF8">
            <w:pPr>
              <w:rPr>
                <w:lang w:val="ru-RU"/>
              </w:rPr>
            </w:pPr>
            <w:r w:rsidRPr="00230CF8">
              <w:rPr>
                <w:lang w:val="ru-RU"/>
              </w:rPr>
              <w:t>Кафедра эмпирической социологии и конфликтологии</w:t>
            </w:r>
          </w:p>
        </w:tc>
        <w:tc>
          <w:tcPr>
            <w:tcW w:w="3523"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5346425" w14:textId="77777777" w:rsidR="003C2CCE" w:rsidRPr="00230CF8" w:rsidRDefault="003C2CCE" w:rsidP="00230CF8">
            <w:pPr>
              <w:jc w:val="center"/>
            </w:pPr>
            <w:r w:rsidRPr="00230CF8">
              <w:t>25</w:t>
            </w:r>
          </w:p>
        </w:tc>
      </w:tr>
      <w:tr w:rsidR="003C2CCE" w:rsidRPr="00230CF8" w14:paraId="338D85AD" w14:textId="77777777" w:rsidTr="00543280">
        <w:trPr>
          <w:trHeight w:val="500"/>
        </w:trPr>
        <w:tc>
          <w:tcPr>
            <w:tcW w:w="5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7F21C6A" w14:textId="77777777" w:rsidR="003C2CCE" w:rsidRPr="00230CF8" w:rsidRDefault="003C2CCE" w:rsidP="00230CF8">
            <w:r w:rsidRPr="00230CF8">
              <w:t>Кафедра отечественной истории</w:t>
            </w:r>
          </w:p>
        </w:tc>
        <w:tc>
          <w:tcPr>
            <w:tcW w:w="3523"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E38C941" w14:textId="77777777" w:rsidR="003C2CCE" w:rsidRPr="00230CF8" w:rsidRDefault="003C2CCE" w:rsidP="00230CF8">
            <w:pPr>
              <w:jc w:val="center"/>
            </w:pPr>
            <w:r w:rsidRPr="00230CF8">
              <w:t>15</w:t>
            </w:r>
          </w:p>
        </w:tc>
      </w:tr>
      <w:tr w:rsidR="003C2CCE" w:rsidRPr="00230CF8" w14:paraId="7328AC39" w14:textId="77777777" w:rsidTr="00543280">
        <w:trPr>
          <w:trHeight w:val="500"/>
        </w:trPr>
        <w:tc>
          <w:tcPr>
            <w:tcW w:w="5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74E0720" w14:textId="77777777" w:rsidR="003C2CCE" w:rsidRPr="00230CF8" w:rsidRDefault="003C2CCE" w:rsidP="00230CF8">
            <w:pPr>
              <w:rPr>
                <w:lang w:val="ru-RU"/>
              </w:rPr>
            </w:pPr>
            <w:r w:rsidRPr="00230CF8">
              <w:rPr>
                <w:lang w:val="ru-RU"/>
              </w:rPr>
              <w:t>Кафедра физической и неорганической химии</w:t>
            </w:r>
          </w:p>
        </w:tc>
        <w:tc>
          <w:tcPr>
            <w:tcW w:w="3523"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7744930" w14:textId="77777777" w:rsidR="003C2CCE" w:rsidRPr="00230CF8" w:rsidRDefault="003C2CCE" w:rsidP="00230CF8">
            <w:pPr>
              <w:jc w:val="center"/>
            </w:pPr>
            <w:r w:rsidRPr="00230CF8">
              <w:t>14</w:t>
            </w:r>
          </w:p>
        </w:tc>
      </w:tr>
      <w:tr w:rsidR="003C2CCE" w:rsidRPr="00230CF8" w14:paraId="53684090" w14:textId="77777777" w:rsidTr="00543280">
        <w:trPr>
          <w:trHeight w:val="500"/>
        </w:trPr>
        <w:tc>
          <w:tcPr>
            <w:tcW w:w="5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A63F539" w14:textId="77777777" w:rsidR="003C2CCE" w:rsidRPr="00230CF8" w:rsidRDefault="003C2CCE" w:rsidP="00230CF8">
            <w:r w:rsidRPr="00230CF8">
              <w:t>Кафедра гражданского права</w:t>
            </w:r>
          </w:p>
        </w:tc>
        <w:tc>
          <w:tcPr>
            <w:tcW w:w="3523"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7C388E9" w14:textId="77777777" w:rsidR="003C2CCE" w:rsidRPr="00230CF8" w:rsidRDefault="003C2CCE" w:rsidP="00230CF8">
            <w:pPr>
              <w:jc w:val="center"/>
            </w:pPr>
            <w:r w:rsidRPr="00230CF8">
              <w:t>10</w:t>
            </w:r>
          </w:p>
        </w:tc>
      </w:tr>
      <w:tr w:rsidR="003C2CCE" w:rsidRPr="00230CF8" w14:paraId="480EF05D" w14:textId="77777777" w:rsidTr="00543280">
        <w:trPr>
          <w:trHeight w:val="500"/>
        </w:trPr>
        <w:tc>
          <w:tcPr>
            <w:tcW w:w="5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181C00F" w14:textId="77777777" w:rsidR="003C2CCE" w:rsidRPr="00230CF8" w:rsidRDefault="003C2CCE" w:rsidP="00230CF8">
            <w:pPr>
              <w:rPr>
                <w:lang w:val="ru-RU"/>
              </w:rPr>
            </w:pPr>
            <w:r w:rsidRPr="00230CF8">
              <w:rPr>
                <w:lang w:val="ru-RU"/>
              </w:rPr>
              <w:t>Кафедра психологии коммуникаций и психотехнологий</w:t>
            </w:r>
          </w:p>
        </w:tc>
        <w:tc>
          <w:tcPr>
            <w:tcW w:w="3523"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9B1E0EE" w14:textId="77777777" w:rsidR="003C2CCE" w:rsidRPr="00230CF8" w:rsidRDefault="003C2CCE" w:rsidP="00230CF8">
            <w:pPr>
              <w:jc w:val="center"/>
            </w:pPr>
            <w:r w:rsidRPr="00230CF8">
              <w:t>9</w:t>
            </w:r>
          </w:p>
        </w:tc>
      </w:tr>
      <w:tr w:rsidR="003C2CCE" w:rsidRPr="00230CF8" w14:paraId="3B4949C0" w14:textId="77777777" w:rsidTr="00543280">
        <w:trPr>
          <w:trHeight w:val="800"/>
        </w:trPr>
        <w:tc>
          <w:tcPr>
            <w:tcW w:w="5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027FAD4" w14:textId="77777777" w:rsidR="003C2CCE" w:rsidRPr="00230CF8" w:rsidRDefault="003C2CCE" w:rsidP="00230CF8">
            <w:pPr>
              <w:rPr>
                <w:lang w:val="ru-RU"/>
              </w:rPr>
            </w:pPr>
            <w:r w:rsidRPr="00230CF8">
              <w:rPr>
                <w:lang w:val="ru-RU"/>
              </w:rPr>
              <w:t>Кафедра документоведения, архивоведения и исторической информатики</w:t>
            </w:r>
          </w:p>
        </w:tc>
        <w:tc>
          <w:tcPr>
            <w:tcW w:w="3523"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8CE3EBB" w14:textId="77777777" w:rsidR="003C2CCE" w:rsidRPr="00230CF8" w:rsidRDefault="003C2CCE" w:rsidP="00230CF8">
            <w:pPr>
              <w:jc w:val="center"/>
            </w:pPr>
            <w:r w:rsidRPr="00230CF8">
              <w:t>8</w:t>
            </w:r>
          </w:p>
        </w:tc>
      </w:tr>
      <w:tr w:rsidR="003C2CCE" w:rsidRPr="00230CF8" w14:paraId="48124523" w14:textId="77777777" w:rsidTr="00543280">
        <w:trPr>
          <w:trHeight w:val="500"/>
        </w:trPr>
        <w:tc>
          <w:tcPr>
            <w:tcW w:w="5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59F2D57" w14:textId="77777777" w:rsidR="003C2CCE" w:rsidRPr="00230CF8" w:rsidRDefault="003C2CCE" w:rsidP="00230CF8">
            <w:r w:rsidRPr="00230CF8">
              <w:t>Кафедра природопользования и геоэкологии</w:t>
            </w:r>
          </w:p>
        </w:tc>
        <w:tc>
          <w:tcPr>
            <w:tcW w:w="3523"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69B1F72" w14:textId="77777777" w:rsidR="003C2CCE" w:rsidRPr="00230CF8" w:rsidRDefault="003C2CCE" w:rsidP="00230CF8">
            <w:pPr>
              <w:jc w:val="center"/>
            </w:pPr>
            <w:r w:rsidRPr="00230CF8">
              <w:t>8</w:t>
            </w:r>
          </w:p>
        </w:tc>
      </w:tr>
      <w:tr w:rsidR="003C2CCE" w:rsidRPr="00230CF8" w14:paraId="2C7CF20B" w14:textId="77777777" w:rsidTr="00543280">
        <w:trPr>
          <w:trHeight w:val="500"/>
        </w:trPr>
        <w:tc>
          <w:tcPr>
            <w:tcW w:w="5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FF318B1" w14:textId="77777777" w:rsidR="003C2CCE" w:rsidRPr="00230CF8" w:rsidRDefault="003C2CCE" w:rsidP="00230CF8">
            <w:r w:rsidRPr="00230CF8">
              <w:t>Кафедра востоковедения</w:t>
            </w:r>
          </w:p>
        </w:tc>
        <w:tc>
          <w:tcPr>
            <w:tcW w:w="3523"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C073B5C" w14:textId="77777777" w:rsidR="003C2CCE" w:rsidRPr="00230CF8" w:rsidRDefault="003C2CCE" w:rsidP="00230CF8">
            <w:pPr>
              <w:jc w:val="center"/>
            </w:pPr>
            <w:r w:rsidRPr="00230CF8">
              <w:t>7</w:t>
            </w:r>
          </w:p>
        </w:tc>
      </w:tr>
      <w:tr w:rsidR="003C2CCE" w:rsidRPr="00230CF8" w14:paraId="11ED37B9" w14:textId="77777777" w:rsidTr="00543280">
        <w:trPr>
          <w:trHeight w:val="800"/>
        </w:trPr>
        <w:tc>
          <w:tcPr>
            <w:tcW w:w="5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05E5D9F" w14:textId="77777777" w:rsidR="003C2CCE" w:rsidRPr="00230CF8" w:rsidRDefault="003C2CCE" w:rsidP="00230CF8">
            <w:pPr>
              <w:rPr>
                <w:lang w:val="ru-RU"/>
              </w:rPr>
            </w:pPr>
            <w:r w:rsidRPr="00230CF8">
              <w:rPr>
                <w:lang w:val="ru-RU"/>
              </w:rPr>
              <w:t>Кафедра прикладной информатики в экономике, государственном и муниципальном управлении</w:t>
            </w:r>
          </w:p>
        </w:tc>
        <w:tc>
          <w:tcPr>
            <w:tcW w:w="3523"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F3A7D7E" w14:textId="77777777" w:rsidR="003C2CCE" w:rsidRPr="00230CF8" w:rsidRDefault="003C2CCE" w:rsidP="00230CF8">
            <w:pPr>
              <w:jc w:val="center"/>
            </w:pPr>
            <w:r w:rsidRPr="00230CF8">
              <w:t>6</w:t>
            </w:r>
          </w:p>
        </w:tc>
      </w:tr>
      <w:tr w:rsidR="003C2CCE" w:rsidRPr="00230CF8" w14:paraId="46D47E5F" w14:textId="77777777" w:rsidTr="00543280">
        <w:trPr>
          <w:trHeight w:val="500"/>
        </w:trPr>
        <w:tc>
          <w:tcPr>
            <w:tcW w:w="5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47F6BBA" w14:textId="77777777" w:rsidR="003C2CCE" w:rsidRPr="00230CF8" w:rsidRDefault="003C2CCE" w:rsidP="00230CF8">
            <w:r w:rsidRPr="00230CF8">
              <w:t>Кафедра культурологии и дизайна</w:t>
            </w:r>
          </w:p>
        </w:tc>
        <w:tc>
          <w:tcPr>
            <w:tcW w:w="3523"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754AF43" w14:textId="77777777" w:rsidR="003C2CCE" w:rsidRPr="00230CF8" w:rsidRDefault="003C2CCE" w:rsidP="00230CF8">
            <w:pPr>
              <w:jc w:val="center"/>
            </w:pPr>
            <w:r w:rsidRPr="00230CF8">
              <w:t>6</w:t>
            </w:r>
          </w:p>
        </w:tc>
      </w:tr>
    </w:tbl>
    <w:p w14:paraId="6100E4F7" w14:textId="77777777" w:rsidR="003C2CCE" w:rsidRPr="00230CF8" w:rsidRDefault="003C2CCE" w:rsidP="00230CF8">
      <w:pPr>
        <w:ind w:firstLine="855"/>
        <w:jc w:val="center"/>
      </w:pPr>
      <w:r w:rsidRPr="00230CF8">
        <w:t xml:space="preserve"> </w:t>
      </w:r>
    </w:p>
    <w:p w14:paraId="7A5CCB7E" w14:textId="77777777" w:rsidR="003C2CCE" w:rsidRPr="00230CF8" w:rsidRDefault="003C2CCE" w:rsidP="00230CF8">
      <w:pPr>
        <w:ind w:firstLine="855"/>
        <w:jc w:val="both"/>
        <w:rPr>
          <w:lang w:val="ru-RU"/>
        </w:rPr>
      </w:pPr>
      <w:r w:rsidRPr="00230CF8">
        <w:rPr>
          <w:lang w:val="ru-RU"/>
        </w:rPr>
        <w:t>По степени готовности для публикации на портале образовательные ресурсы разделены на следующие группы:</w:t>
      </w:r>
    </w:p>
    <w:p w14:paraId="54F792F7" w14:textId="77777777" w:rsidR="003C2CCE" w:rsidRPr="00230CF8" w:rsidRDefault="003C2CCE" w:rsidP="00230CF8">
      <w:pPr>
        <w:numPr>
          <w:ilvl w:val="0"/>
          <w:numId w:val="48"/>
        </w:numPr>
        <w:jc w:val="both"/>
        <w:rPr>
          <w:lang w:val="ru-RU"/>
        </w:rPr>
      </w:pPr>
      <w:r w:rsidRPr="00230CF8">
        <w:rPr>
          <w:lang w:val="ru-RU"/>
        </w:rPr>
        <w:t>внутренние ресурсы (электронные курсы), занесенные в базу данных и опубликованные на портале;</w:t>
      </w:r>
    </w:p>
    <w:p w14:paraId="38CDE0AD" w14:textId="77777777" w:rsidR="003C2CCE" w:rsidRPr="00230CF8" w:rsidRDefault="003C2CCE" w:rsidP="00230CF8">
      <w:pPr>
        <w:numPr>
          <w:ilvl w:val="0"/>
          <w:numId w:val="48"/>
        </w:numPr>
        <w:jc w:val="both"/>
        <w:rPr>
          <w:lang w:val="ru-RU"/>
        </w:rPr>
      </w:pPr>
      <w:r w:rsidRPr="00230CF8">
        <w:rPr>
          <w:lang w:val="ru-RU"/>
        </w:rPr>
        <w:t>скрытые ресурсы, находящиеся в работе;</w:t>
      </w:r>
    </w:p>
    <w:p w14:paraId="4D31299C" w14:textId="77777777" w:rsidR="003C2CCE" w:rsidRPr="00230CF8" w:rsidRDefault="003C2CCE" w:rsidP="00230CF8">
      <w:pPr>
        <w:numPr>
          <w:ilvl w:val="0"/>
          <w:numId w:val="48"/>
        </w:numPr>
        <w:jc w:val="both"/>
        <w:rPr>
          <w:lang w:val="ru-RU"/>
        </w:rPr>
      </w:pPr>
      <w:r w:rsidRPr="00230CF8">
        <w:rPr>
          <w:lang w:val="ru-RU"/>
        </w:rPr>
        <w:t>ресурсы внешних образовательных организаций (материалы межвузовских олимпиад, международные творческие конкурсы), по поводу размещения которых достигнута договоренность с университетом.</w:t>
      </w:r>
    </w:p>
    <w:p w14:paraId="72161A90" w14:textId="77777777" w:rsidR="003C2CCE" w:rsidRPr="00230CF8" w:rsidRDefault="003C2CCE" w:rsidP="00230CF8">
      <w:pPr>
        <w:ind w:firstLine="855"/>
        <w:jc w:val="both"/>
        <w:rPr>
          <w:lang w:val="ru-RU"/>
        </w:rPr>
      </w:pPr>
      <w:r w:rsidRPr="00230CF8">
        <w:rPr>
          <w:lang w:val="ru-RU"/>
        </w:rPr>
        <w:t>Каждый обучающийся в течение всего периода обучения оказывается обеспечен неограниченным доступом к электронной информационно-образовательной среде, содержащей необходимые электронные образовательные ресурсы, что является одним из важнейших лицензионных показателей для вузов.</w:t>
      </w:r>
    </w:p>
    <w:p w14:paraId="5505FECC" w14:textId="783632AC" w:rsidR="003C2CCE" w:rsidRPr="00230CF8" w:rsidRDefault="003C2CCE" w:rsidP="00230CF8">
      <w:pPr>
        <w:jc w:val="right"/>
        <w:rPr>
          <w:b/>
          <w:lang w:val="ru-RU"/>
        </w:rPr>
      </w:pPr>
      <w:r w:rsidRPr="00230CF8">
        <w:rPr>
          <w:lang w:val="ru-RU"/>
        </w:rPr>
        <w:t xml:space="preserve"> </w:t>
      </w:r>
      <w:r w:rsidR="00664FFB" w:rsidRPr="00230CF8">
        <w:rPr>
          <w:b/>
          <w:lang w:val="ru-RU"/>
        </w:rPr>
        <w:t>Таблица 19</w:t>
      </w:r>
    </w:p>
    <w:p w14:paraId="620CB4F2" w14:textId="77777777" w:rsidR="003C2CCE" w:rsidRPr="00230CF8" w:rsidRDefault="003C2CCE" w:rsidP="00230CF8">
      <w:pPr>
        <w:jc w:val="center"/>
        <w:rPr>
          <w:b/>
          <w:lang w:val="ru-RU"/>
        </w:rPr>
      </w:pPr>
      <w:r w:rsidRPr="00230CF8">
        <w:rPr>
          <w:b/>
          <w:lang w:val="ru-RU"/>
        </w:rPr>
        <w:t>Количество наиболее часто используемых элементов курса на образовательном портале АлтГУ в 2019 г.</w:t>
      </w:r>
    </w:p>
    <w:p w14:paraId="1C8683C7" w14:textId="77777777" w:rsidR="003C2CCE" w:rsidRPr="00230CF8" w:rsidRDefault="003C2CCE" w:rsidP="00230CF8">
      <w:pPr>
        <w:jc w:val="center"/>
        <w:rPr>
          <w:b/>
          <w:lang w:val="ru-RU"/>
        </w:rPr>
      </w:pPr>
    </w:p>
    <w:tbl>
      <w:tblPr>
        <w:tblW w:w="9060" w:type="dxa"/>
        <w:tblBorders>
          <w:top w:val="nil"/>
          <w:left w:val="nil"/>
          <w:bottom w:val="nil"/>
          <w:right w:val="nil"/>
          <w:insideH w:val="nil"/>
          <w:insideV w:val="nil"/>
        </w:tblBorders>
        <w:tblLayout w:type="fixed"/>
        <w:tblLook w:val="0600" w:firstRow="0" w:lastRow="0" w:firstColumn="0" w:lastColumn="0" w:noHBand="1" w:noVBand="1"/>
      </w:tblPr>
      <w:tblGrid>
        <w:gridCol w:w="5590"/>
        <w:gridCol w:w="3470"/>
      </w:tblGrid>
      <w:tr w:rsidR="003C2CCE" w:rsidRPr="00230CF8" w14:paraId="514C01D8" w14:textId="77777777" w:rsidTr="00543280">
        <w:trPr>
          <w:trHeight w:val="500"/>
        </w:trPr>
        <w:tc>
          <w:tcPr>
            <w:tcW w:w="55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F7A374A" w14:textId="77777777" w:rsidR="003C2CCE" w:rsidRPr="00230CF8" w:rsidRDefault="003C2CCE" w:rsidP="00230CF8">
            <w:pPr>
              <w:jc w:val="center"/>
              <w:rPr>
                <w:b/>
              </w:rPr>
            </w:pPr>
            <w:r w:rsidRPr="00230CF8">
              <w:rPr>
                <w:b/>
              </w:rPr>
              <w:t>Элемент</w:t>
            </w:r>
          </w:p>
        </w:tc>
        <w:tc>
          <w:tcPr>
            <w:tcW w:w="34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14:paraId="3EA81575" w14:textId="77777777" w:rsidR="003C2CCE" w:rsidRPr="00230CF8" w:rsidRDefault="003C2CCE" w:rsidP="00230CF8">
            <w:pPr>
              <w:jc w:val="center"/>
              <w:rPr>
                <w:b/>
              </w:rPr>
            </w:pPr>
            <w:r w:rsidRPr="00230CF8">
              <w:rPr>
                <w:b/>
              </w:rPr>
              <w:t>Количество использований</w:t>
            </w:r>
          </w:p>
        </w:tc>
      </w:tr>
      <w:tr w:rsidR="003C2CCE" w:rsidRPr="00230CF8" w14:paraId="6ED7C856" w14:textId="77777777" w:rsidTr="00543280">
        <w:trPr>
          <w:trHeight w:val="500"/>
        </w:trPr>
        <w:tc>
          <w:tcPr>
            <w:tcW w:w="558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BEF9B3A" w14:textId="77777777" w:rsidR="003C2CCE" w:rsidRPr="00230CF8" w:rsidRDefault="003C2CCE" w:rsidP="00230CF8">
            <w:r w:rsidRPr="00230CF8">
              <w:t>Файл</w:t>
            </w:r>
          </w:p>
        </w:tc>
        <w:tc>
          <w:tcPr>
            <w:tcW w:w="34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222DF27" w14:textId="77777777" w:rsidR="003C2CCE" w:rsidRPr="00230CF8" w:rsidRDefault="003C2CCE" w:rsidP="00230CF8">
            <w:pPr>
              <w:jc w:val="center"/>
            </w:pPr>
            <w:r w:rsidRPr="00230CF8">
              <w:t>19408</w:t>
            </w:r>
          </w:p>
        </w:tc>
      </w:tr>
      <w:tr w:rsidR="003C2CCE" w:rsidRPr="00230CF8" w14:paraId="215C28F5" w14:textId="77777777" w:rsidTr="00543280">
        <w:trPr>
          <w:trHeight w:val="500"/>
        </w:trPr>
        <w:tc>
          <w:tcPr>
            <w:tcW w:w="558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72D7E08" w14:textId="77777777" w:rsidR="003C2CCE" w:rsidRPr="00230CF8" w:rsidRDefault="003C2CCE" w:rsidP="00230CF8">
            <w:r w:rsidRPr="00230CF8">
              <w:t>Задание</w:t>
            </w:r>
          </w:p>
        </w:tc>
        <w:tc>
          <w:tcPr>
            <w:tcW w:w="34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748DD3C" w14:textId="77777777" w:rsidR="003C2CCE" w:rsidRPr="00230CF8" w:rsidRDefault="003C2CCE" w:rsidP="00230CF8">
            <w:pPr>
              <w:jc w:val="center"/>
            </w:pPr>
            <w:r w:rsidRPr="00230CF8">
              <w:t>15424</w:t>
            </w:r>
          </w:p>
        </w:tc>
      </w:tr>
      <w:tr w:rsidR="003C2CCE" w:rsidRPr="00230CF8" w14:paraId="6EE8FD4A" w14:textId="77777777" w:rsidTr="00543280">
        <w:trPr>
          <w:trHeight w:val="500"/>
        </w:trPr>
        <w:tc>
          <w:tcPr>
            <w:tcW w:w="558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79BF088" w14:textId="77777777" w:rsidR="003C2CCE" w:rsidRPr="00230CF8" w:rsidRDefault="003C2CCE" w:rsidP="00230CF8">
            <w:r w:rsidRPr="00230CF8">
              <w:t>Страница</w:t>
            </w:r>
          </w:p>
        </w:tc>
        <w:tc>
          <w:tcPr>
            <w:tcW w:w="34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4676DB7" w14:textId="77777777" w:rsidR="003C2CCE" w:rsidRPr="00230CF8" w:rsidRDefault="003C2CCE" w:rsidP="00230CF8">
            <w:pPr>
              <w:jc w:val="center"/>
            </w:pPr>
            <w:r w:rsidRPr="00230CF8">
              <w:t>10392</w:t>
            </w:r>
          </w:p>
        </w:tc>
      </w:tr>
      <w:tr w:rsidR="003C2CCE" w:rsidRPr="00230CF8" w14:paraId="7F04F961" w14:textId="77777777" w:rsidTr="00543280">
        <w:trPr>
          <w:trHeight w:val="500"/>
        </w:trPr>
        <w:tc>
          <w:tcPr>
            <w:tcW w:w="558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B49EABA" w14:textId="77777777" w:rsidR="003C2CCE" w:rsidRPr="00230CF8" w:rsidRDefault="003C2CCE" w:rsidP="00230CF8">
            <w:r w:rsidRPr="00230CF8">
              <w:t>Гиперссылка</w:t>
            </w:r>
          </w:p>
        </w:tc>
        <w:tc>
          <w:tcPr>
            <w:tcW w:w="34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DBEE285" w14:textId="77777777" w:rsidR="003C2CCE" w:rsidRPr="00230CF8" w:rsidRDefault="003C2CCE" w:rsidP="00230CF8">
            <w:pPr>
              <w:jc w:val="center"/>
            </w:pPr>
            <w:r w:rsidRPr="00230CF8">
              <w:t>9152</w:t>
            </w:r>
          </w:p>
        </w:tc>
      </w:tr>
      <w:tr w:rsidR="003C2CCE" w:rsidRPr="00230CF8" w14:paraId="67560550" w14:textId="77777777" w:rsidTr="00543280">
        <w:trPr>
          <w:trHeight w:val="500"/>
        </w:trPr>
        <w:tc>
          <w:tcPr>
            <w:tcW w:w="558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CE0021C" w14:textId="77777777" w:rsidR="003C2CCE" w:rsidRPr="00230CF8" w:rsidRDefault="003C2CCE" w:rsidP="00230CF8">
            <w:r w:rsidRPr="00230CF8">
              <w:t>Лекция</w:t>
            </w:r>
          </w:p>
        </w:tc>
        <w:tc>
          <w:tcPr>
            <w:tcW w:w="34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8BDE063" w14:textId="77777777" w:rsidR="003C2CCE" w:rsidRPr="00230CF8" w:rsidRDefault="003C2CCE" w:rsidP="00230CF8">
            <w:pPr>
              <w:jc w:val="center"/>
            </w:pPr>
            <w:r w:rsidRPr="00230CF8">
              <w:t>8579</w:t>
            </w:r>
          </w:p>
        </w:tc>
      </w:tr>
      <w:tr w:rsidR="003C2CCE" w:rsidRPr="00230CF8" w14:paraId="78429E3C" w14:textId="77777777" w:rsidTr="00543280">
        <w:trPr>
          <w:trHeight w:val="500"/>
        </w:trPr>
        <w:tc>
          <w:tcPr>
            <w:tcW w:w="558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A16B59C" w14:textId="77777777" w:rsidR="003C2CCE" w:rsidRPr="00230CF8" w:rsidRDefault="003C2CCE" w:rsidP="00230CF8">
            <w:r w:rsidRPr="00230CF8">
              <w:t>Тест</w:t>
            </w:r>
          </w:p>
        </w:tc>
        <w:tc>
          <w:tcPr>
            <w:tcW w:w="34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44222ED" w14:textId="77777777" w:rsidR="003C2CCE" w:rsidRPr="00230CF8" w:rsidRDefault="003C2CCE" w:rsidP="00230CF8">
            <w:pPr>
              <w:jc w:val="center"/>
            </w:pPr>
            <w:r w:rsidRPr="00230CF8">
              <w:t>4559</w:t>
            </w:r>
          </w:p>
        </w:tc>
      </w:tr>
      <w:tr w:rsidR="003C2CCE" w:rsidRPr="00230CF8" w14:paraId="3EC1BD9C" w14:textId="77777777" w:rsidTr="00543280">
        <w:trPr>
          <w:trHeight w:val="500"/>
        </w:trPr>
        <w:tc>
          <w:tcPr>
            <w:tcW w:w="558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EBD5038" w14:textId="77777777" w:rsidR="003C2CCE" w:rsidRPr="00230CF8" w:rsidRDefault="003C2CCE" w:rsidP="00230CF8">
            <w:r w:rsidRPr="00230CF8">
              <w:t>Форум</w:t>
            </w:r>
          </w:p>
        </w:tc>
        <w:tc>
          <w:tcPr>
            <w:tcW w:w="34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FBB47E4" w14:textId="77777777" w:rsidR="003C2CCE" w:rsidRPr="00230CF8" w:rsidRDefault="003C2CCE" w:rsidP="00230CF8">
            <w:pPr>
              <w:jc w:val="center"/>
            </w:pPr>
            <w:r w:rsidRPr="00230CF8">
              <w:t>4264</w:t>
            </w:r>
          </w:p>
        </w:tc>
      </w:tr>
      <w:tr w:rsidR="003C2CCE" w:rsidRPr="00230CF8" w14:paraId="0D4D6114" w14:textId="77777777" w:rsidTr="00543280">
        <w:trPr>
          <w:trHeight w:val="500"/>
        </w:trPr>
        <w:tc>
          <w:tcPr>
            <w:tcW w:w="558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993E3F6" w14:textId="77777777" w:rsidR="003C2CCE" w:rsidRPr="00230CF8" w:rsidRDefault="003C2CCE" w:rsidP="00230CF8">
            <w:r w:rsidRPr="00230CF8">
              <w:t>Пояснение</w:t>
            </w:r>
          </w:p>
        </w:tc>
        <w:tc>
          <w:tcPr>
            <w:tcW w:w="34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99D297D" w14:textId="77777777" w:rsidR="003C2CCE" w:rsidRPr="00230CF8" w:rsidRDefault="003C2CCE" w:rsidP="00230CF8">
            <w:pPr>
              <w:jc w:val="center"/>
            </w:pPr>
            <w:r w:rsidRPr="00230CF8">
              <w:t>3490</w:t>
            </w:r>
          </w:p>
        </w:tc>
      </w:tr>
      <w:tr w:rsidR="003C2CCE" w:rsidRPr="00230CF8" w14:paraId="0EC95ACD" w14:textId="77777777" w:rsidTr="00543280">
        <w:trPr>
          <w:trHeight w:val="500"/>
        </w:trPr>
        <w:tc>
          <w:tcPr>
            <w:tcW w:w="558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C91E65F" w14:textId="77777777" w:rsidR="003C2CCE" w:rsidRPr="00230CF8" w:rsidRDefault="003C2CCE" w:rsidP="00230CF8">
            <w:r w:rsidRPr="00230CF8">
              <w:t>Галерея</w:t>
            </w:r>
          </w:p>
        </w:tc>
        <w:tc>
          <w:tcPr>
            <w:tcW w:w="34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43FCDDD" w14:textId="77777777" w:rsidR="003C2CCE" w:rsidRPr="00230CF8" w:rsidRDefault="003C2CCE" w:rsidP="00230CF8">
            <w:pPr>
              <w:jc w:val="center"/>
            </w:pPr>
            <w:r w:rsidRPr="00230CF8">
              <w:t>3097</w:t>
            </w:r>
          </w:p>
        </w:tc>
      </w:tr>
      <w:tr w:rsidR="003C2CCE" w:rsidRPr="00230CF8" w14:paraId="670814CC" w14:textId="77777777" w:rsidTr="00543280">
        <w:trPr>
          <w:trHeight w:val="500"/>
        </w:trPr>
        <w:tc>
          <w:tcPr>
            <w:tcW w:w="558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DAD10D6" w14:textId="77777777" w:rsidR="003C2CCE" w:rsidRPr="00230CF8" w:rsidRDefault="003C2CCE" w:rsidP="00230CF8">
            <w:r w:rsidRPr="00230CF8">
              <w:t>Глоссарий</w:t>
            </w:r>
          </w:p>
        </w:tc>
        <w:tc>
          <w:tcPr>
            <w:tcW w:w="34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36BBB95" w14:textId="77777777" w:rsidR="003C2CCE" w:rsidRPr="00230CF8" w:rsidRDefault="003C2CCE" w:rsidP="00230CF8">
            <w:pPr>
              <w:jc w:val="center"/>
            </w:pPr>
            <w:r w:rsidRPr="00230CF8">
              <w:t>2747</w:t>
            </w:r>
          </w:p>
        </w:tc>
      </w:tr>
    </w:tbl>
    <w:p w14:paraId="3C12D5DD" w14:textId="77777777" w:rsidR="003C2CCE" w:rsidRPr="00230CF8" w:rsidRDefault="003C2CCE" w:rsidP="00230CF8">
      <w:pPr>
        <w:jc w:val="center"/>
        <w:rPr>
          <w:b/>
        </w:rPr>
      </w:pPr>
    </w:p>
    <w:p w14:paraId="39A34D83" w14:textId="77777777" w:rsidR="003C2CCE" w:rsidRPr="00230CF8" w:rsidRDefault="003C2CCE" w:rsidP="00230CF8">
      <w:pPr>
        <w:jc w:val="center"/>
        <w:rPr>
          <w:b/>
          <w:lang w:val="ru-RU"/>
        </w:rPr>
      </w:pPr>
      <w:r w:rsidRPr="00230CF8">
        <w:rPr>
          <w:lang w:val="ru-RU"/>
        </w:rPr>
        <w:t xml:space="preserve"> </w:t>
      </w:r>
      <w:r w:rsidRPr="00230CF8">
        <w:rPr>
          <w:b/>
          <w:lang w:val="ru-RU"/>
        </w:rPr>
        <w:t>Развитие открытых образовательных ресурсов в АГУ</w:t>
      </w:r>
    </w:p>
    <w:p w14:paraId="48E16658" w14:textId="77777777" w:rsidR="003C2CCE" w:rsidRPr="00230CF8" w:rsidRDefault="003C2CCE" w:rsidP="00230CF8">
      <w:pPr>
        <w:jc w:val="center"/>
        <w:rPr>
          <w:b/>
          <w:lang w:val="ru-RU"/>
        </w:rPr>
      </w:pPr>
    </w:p>
    <w:p w14:paraId="0A2009F3" w14:textId="77777777" w:rsidR="003C2CCE" w:rsidRPr="00230CF8" w:rsidRDefault="003C2CCE" w:rsidP="00230CF8">
      <w:pPr>
        <w:ind w:firstLine="855"/>
        <w:jc w:val="both"/>
        <w:rPr>
          <w:lang w:val="ru-RU"/>
        </w:rPr>
      </w:pPr>
      <w:r w:rsidRPr="00230CF8">
        <w:rPr>
          <w:lang w:val="ru-RU"/>
        </w:rPr>
        <w:t xml:space="preserve">Контент Открытого образовательного портала на платформе </w:t>
      </w:r>
      <w:r w:rsidRPr="00230CF8">
        <w:t>Moodle</w:t>
      </w:r>
      <w:r w:rsidRPr="00230CF8">
        <w:rPr>
          <w:lang w:val="ru-RU"/>
        </w:rPr>
        <w:t xml:space="preserve"> ориентирован на абитуриентов, иностранных студентов, слушателей курсов переподготовки и повышения квалификации, научно-производственные объединения. По состоянию на 1 января 2019 г. на портале создано 212 открытых курсов и работают 7490 пользователей. В настоящее время на факультетах и в других учебных подразделениях АлтГУ идет активный процесс подготовки качественных дистанционных курсов для реализации образовательных программ в изменившихся условиях.</w:t>
      </w:r>
    </w:p>
    <w:p w14:paraId="0A2A69CD" w14:textId="77777777" w:rsidR="003C2CCE" w:rsidRPr="00230CF8" w:rsidRDefault="003C2CCE" w:rsidP="00230CF8">
      <w:pPr>
        <w:ind w:firstLine="855"/>
        <w:jc w:val="both"/>
        <w:rPr>
          <w:lang w:val="ru-RU"/>
        </w:rPr>
      </w:pPr>
    </w:p>
    <w:p w14:paraId="18298BA2" w14:textId="77777777" w:rsidR="003C2CCE" w:rsidRPr="00230CF8" w:rsidRDefault="003C2CCE" w:rsidP="00230CF8">
      <w:pPr>
        <w:numPr>
          <w:ilvl w:val="0"/>
          <w:numId w:val="47"/>
        </w:numPr>
        <w:jc w:val="both"/>
      </w:pPr>
      <w:r w:rsidRPr="00230CF8">
        <w:t>Образовательные ресурсы для абитуриентов</w:t>
      </w:r>
    </w:p>
    <w:p w14:paraId="0CDE7523" w14:textId="77777777" w:rsidR="003C2CCE" w:rsidRPr="00230CF8" w:rsidRDefault="003C2CCE" w:rsidP="00230CF8">
      <w:pPr>
        <w:numPr>
          <w:ilvl w:val="1"/>
          <w:numId w:val="47"/>
        </w:numPr>
        <w:jc w:val="both"/>
      </w:pPr>
      <w:r w:rsidRPr="00230CF8">
        <w:t>Материалы для поступающих</w:t>
      </w:r>
    </w:p>
    <w:p w14:paraId="4D40646E" w14:textId="77777777" w:rsidR="003C2CCE" w:rsidRPr="00230CF8" w:rsidRDefault="003C2CCE" w:rsidP="00230CF8">
      <w:pPr>
        <w:numPr>
          <w:ilvl w:val="1"/>
          <w:numId w:val="47"/>
        </w:numPr>
        <w:jc w:val="both"/>
      </w:pPr>
      <w:r w:rsidRPr="00230CF8">
        <w:t>Открытая школа</w:t>
      </w:r>
    </w:p>
    <w:p w14:paraId="3A59A9F3" w14:textId="77777777" w:rsidR="003C2CCE" w:rsidRPr="00230CF8" w:rsidRDefault="003C2CCE" w:rsidP="00230CF8">
      <w:pPr>
        <w:numPr>
          <w:ilvl w:val="1"/>
          <w:numId w:val="47"/>
        </w:numPr>
        <w:jc w:val="both"/>
      </w:pPr>
      <w:r w:rsidRPr="00230CF8">
        <w:t>Подготовка к ЕГЭ</w:t>
      </w:r>
    </w:p>
    <w:p w14:paraId="1CD9AEE3" w14:textId="77777777" w:rsidR="003C2CCE" w:rsidRPr="00230CF8" w:rsidRDefault="003C2CCE" w:rsidP="00230CF8">
      <w:pPr>
        <w:numPr>
          <w:ilvl w:val="0"/>
          <w:numId w:val="47"/>
        </w:numPr>
        <w:jc w:val="both"/>
      </w:pPr>
      <w:r w:rsidRPr="00230CF8">
        <w:t>Открытые образовательные ресурсы</w:t>
      </w:r>
    </w:p>
    <w:p w14:paraId="66170B9C" w14:textId="77777777" w:rsidR="003C2CCE" w:rsidRPr="00230CF8" w:rsidRDefault="003C2CCE" w:rsidP="00230CF8">
      <w:pPr>
        <w:numPr>
          <w:ilvl w:val="1"/>
          <w:numId w:val="47"/>
        </w:numPr>
        <w:jc w:val="both"/>
      </w:pPr>
      <w:r w:rsidRPr="00230CF8">
        <w:t>Общедоступные ресурсы</w:t>
      </w:r>
    </w:p>
    <w:p w14:paraId="1D255503" w14:textId="77777777" w:rsidR="003C2CCE" w:rsidRPr="00230CF8" w:rsidRDefault="003C2CCE" w:rsidP="00230CF8">
      <w:pPr>
        <w:numPr>
          <w:ilvl w:val="1"/>
          <w:numId w:val="47"/>
        </w:numPr>
        <w:jc w:val="both"/>
      </w:pPr>
      <w:r w:rsidRPr="00230CF8">
        <w:t>Открытая школа</w:t>
      </w:r>
    </w:p>
    <w:p w14:paraId="3C3B18CD" w14:textId="77777777" w:rsidR="003C2CCE" w:rsidRPr="00230CF8" w:rsidRDefault="003C2CCE" w:rsidP="00230CF8">
      <w:pPr>
        <w:numPr>
          <w:ilvl w:val="1"/>
          <w:numId w:val="47"/>
        </w:numPr>
        <w:jc w:val="both"/>
      </w:pPr>
      <w:r w:rsidRPr="00230CF8">
        <w:t>Научные мероприятия АлтГУ</w:t>
      </w:r>
    </w:p>
    <w:p w14:paraId="4233399A" w14:textId="77777777" w:rsidR="003C2CCE" w:rsidRPr="00230CF8" w:rsidRDefault="003C2CCE" w:rsidP="00230CF8">
      <w:pPr>
        <w:numPr>
          <w:ilvl w:val="0"/>
          <w:numId w:val="47"/>
        </w:numPr>
        <w:jc w:val="both"/>
      </w:pPr>
      <w:r w:rsidRPr="00230CF8">
        <w:t>Обучение по программам ДПО</w:t>
      </w:r>
    </w:p>
    <w:p w14:paraId="4235AD93" w14:textId="77777777" w:rsidR="003C2CCE" w:rsidRPr="00230CF8" w:rsidRDefault="003C2CCE" w:rsidP="00230CF8">
      <w:pPr>
        <w:numPr>
          <w:ilvl w:val="1"/>
          <w:numId w:val="47"/>
        </w:numPr>
        <w:jc w:val="both"/>
      </w:pPr>
      <w:r w:rsidRPr="00230CF8">
        <w:t>Ресурсы ЦППКП</w:t>
      </w:r>
    </w:p>
    <w:p w14:paraId="2050B812" w14:textId="77777777" w:rsidR="003C2CCE" w:rsidRPr="00230CF8" w:rsidRDefault="003C2CCE" w:rsidP="00230CF8">
      <w:pPr>
        <w:numPr>
          <w:ilvl w:val="1"/>
          <w:numId w:val="47"/>
        </w:numPr>
        <w:jc w:val="both"/>
      </w:pPr>
      <w:r w:rsidRPr="00230CF8">
        <w:t>ИДПО</w:t>
      </w:r>
    </w:p>
    <w:p w14:paraId="53B251F2" w14:textId="77777777" w:rsidR="003C2CCE" w:rsidRPr="00230CF8" w:rsidRDefault="003C2CCE" w:rsidP="00230CF8">
      <w:pPr>
        <w:numPr>
          <w:ilvl w:val="0"/>
          <w:numId w:val="47"/>
        </w:numPr>
        <w:jc w:val="both"/>
        <w:rPr>
          <w:lang w:val="ru-RU"/>
        </w:rPr>
      </w:pPr>
      <w:r w:rsidRPr="00230CF8">
        <w:rPr>
          <w:lang w:val="ru-RU"/>
        </w:rPr>
        <w:t>Культурно-просветительские ресурсы для иностранных студентов</w:t>
      </w:r>
    </w:p>
    <w:p w14:paraId="7AFE8EB9" w14:textId="77777777" w:rsidR="003C2CCE" w:rsidRPr="00230CF8" w:rsidRDefault="003C2CCE" w:rsidP="00230CF8">
      <w:pPr>
        <w:numPr>
          <w:ilvl w:val="1"/>
          <w:numId w:val="47"/>
        </w:numPr>
        <w:jc w:val="both"/>
      </w:pPr>
      <w:r w:rsidRPr="00230CF8">
        <w:t>Общедоступные ресурсы</w:t>
      </w:r>
    </w:p>
    <w:p w14:paraId="12B638EF" w14:textId="77777777" w:rsidR="003C2CCE" w:rsidRPr="00230CF8" w:rsidRDefault="003C2CCE" w:rsidP="00230CF8">
      <w:pPr>
        <w:jc w:val="both"/>
      </w:pPr>
      <w:r w:rsidRPr="00230CF8">
        <w:t xml:space="preserve"> </w:t>
      </w:r>
    </w:p>
    <w:p w14:paraId="73B2E7B0" w14:textId="77777777" w:rsidR="003C2CCE" w:rsidRPr="00230CF8" w:rsidRDefault="003C2CCE" w:rsidP="00230CF8">
      <w:pPr>
        <w:ind w:firstLine="855"/>
        <w:jc w:val="both"/>
        <w:rPr>
          <w:lang w:val="ru-RU"/>
        </w:rPr>
      </w:pPr>
      <w:r w:rsidRPr="00230CF8">
        <w:rPr>
          <w:lang w:val="ru-RU"/>
        </w:rPr>
        <w:t xml:space="preserve">На открытом портале было проведено четыре олимпиады: </w:t>
      </w:r>
      <w:r w:rsidRPr="00230CF8">
        <w:t>VIII</w:t>
      </w:r>
      <w:r w:rsidRPr="00230CF8">
        <w:rPr>
          <w:lang w:val="ru-RU"/>
        </w:rPr>
        <w:t xml:space="preserve"> Открытая олимпиада МИЭМИС по программированию, Всероссийская студенческая олимпиада (</w:t>
      </w:r>
      <w:r w:rsidRPr="00230CF8">
        <w:t>III</w:t>
      </w:r>
      <w:r w:rsidRPr="00230CF8">
        <w:rPr>
          <w:lang w:val="ru-RU"/>
        </w:rPr>
        <w:t xml:space="preserve"> тур) по дисциплине «Финансовый менеджмент», Краевая Олимпиада по вопросам избирательного права и избирательного процесса,  Региональная олимпиада по информационной безопасности информационных систем,  а также интеллектуальная игра «Исторические веб-квесты». </w:t>
      </w:r>
    </w:p>
    <w:p w14:paraId="316F33FD" w14:textId="77777777" w:rsidR="003C2CCE" w:rsidRPr="00230CF8" w:rsidRDefault="003C2CCE" w:rsidP="00230CF8">
      <w:pPr>
        <w:ind w:firstLine="855"/>
        <w:jc w:val="both"/>
        <w:rPr>
          <w:lang w:val="ru-RU"/>
        </w:rPr>
      </w:pPr>
      <w:r w:rsidRPr="00230CF8">
        <w:rPr>
          <w:lang w:val="ru-RU"/>
        </w:rPr>
        <w:t xml:space="preserve">В настоящее время проводятся заочные этапы ежегодных предметных олимпиад АлтГУ для абитуриентов (по химии, истории, востоковедению и математике). </w:t>
      </w:r>
    </w:p>
    <w:p w14:paraId="122A3DB7" w14:textId="77777777" w:rsidR="003C2CCE" w:rsidRPr="00230CF8" w:rsidRDefault="003C2CCE" w:rsidP="00230CF8">
      <w:pPr>
        <w:ind w:firstLine="855"/>
        <w:jc w:val="both"/>
        <w:rPr>
          <w:color w:val="333333"/>
          <w:lang w:val="ru-RU"/>
        </w:rPr>
      </w:pPr>
      <w:r w:rsidRPr="00230CF8">
        <w:rPr>
          <w:lang w:val="ru-RU"/>
        </w:rPr>
        <w:t xml:space="preserve">Кроме того, на базе портала реализуется открытый проект – дистанционное сопровождение цикла лекций по подготовке к «Тотальному диктанту» – «Русский по средам». Данный ресурс, по сути, перерос в общедоступный бесплатный ресурс по русскому языку. </w:t>
      </w:r>
    </w:p>
    <w:p w14:paraId="798E4FEC" w14:textId="77777777" w:rsidR="003C2CCE" w:rsidRPr="00230CF8" w:rsidRDefault="003C2CCE" w:rsidP="00230CF8">
      <w:pPr>
        <w:ind w:firstLine="855"/>
        <w:jc w:val="both"/>
        <w:rPr>
          <w:lang w:val="ru-RU"/>
        </w:rPr>
      </w:pPr>
      <w:r w:rsidRPr="00230CF8">
        <w:rPr>
          <w:lang w:val="ru-RU"/>
        </w:rPr>
        <w:t>Внедрение открытых электронных образовательных ресурсов по дистанционному изучению русского языка на Открытом портале АГУ является существенным фактором привлекательности обучения в университете для иностранных обучающихся на стадии подготовки к поступлению к поступлению в АГУ. В 2018 г. АГУ продолжал в составе региональной группы вузов при поддержке Министерства образования и науки системно осуществлять программу продвижения русского языка и образования на русском языке «Обучение на русском».</w:t>
      </w:r>
    </w:p>
    <w:p w14:paraId="639D04A6" w14:textId="77777777" w:rsidR="003C2CCE" w:rsidRPr="00230CF8" w:rsidRDefault="003C2CCE" w:rsidP="00230CF8">
      <w:pPr>
        <w:ind w:firstLine="855"/>
        <w:jc w:val="both"/>
        <w:rPr>
          <w:lang w:val="ru-RU"/>
        </w:rPr>
      </w:pPr>
      <w:r w:rsidRPr="00230CF8">
        <w:rPr>
          <w:lang w:val="ru-RU"/>
        </w:rPr>
        <w:t>Необходимо отметить, что еще в 2015 г. на Открытом портале были размещены дистанционные курсы с видеолекциями преподавателей АлтГУ, созданные для абитуриентов и иностранных студентов в рамках просветительского проекта поддержки русского языка за рубежом: «Русский язык: подготовка к тестированию».</w:t>
      </w:r>
    </w:p>
    <w:p w14:paraId="19C82E25" w14:textId="77777777" w:rsidR="003C2CCE" w:rsidRPr="00230CF8" w:rsidRDefault="003C2CCE" w:rsidP="00230CF8">
      <w:pPr>
        <w:ind w:firstLine="855"/>
        <w:jc w:val="both"/>
        <w:rPr>
          <w:lang w:val="ru-RU"/>
        </w:rPr>
      </w:pPr>
      <w:r w:rsidRPr="00230CF8">
        <w:rPr>
          <w:lang w:val="ru-RU"/>
        </w:rPr>
        <w:t xml:space="preserve">Системная подготовительная работа специалистов АлтГУ создала предпосылки для успешного воплощения проекта «Курсы на русском языке для иностранцев», включающего создание электронных образовательных ресурсов для дистанционного обучения граждан на русском языке: «История», «Регионоведение», «Обществоведение», «Археология Алтая”. Однако в настоящее время профильное управление по международным связям совсем не задействует их в работе с иностранными обучающимися, не развивает эти ресурсы, координация со стороны тьюторов этих курсов до сих пор  не получила развития. Студенты Индии, Непала, Ирана, Китая, Монголии авторизуются на Открытом портале, заходят в эти курсы (по данным администрирования портала), но отсутствие сопровождения этих курсов не приводит к процессу обучения на базе этих ресурсов. Упускаются возможности привлечения абитуриентов из стран СНГ и содействия культурной интеграции иностранных студентов, развития языковой культуры, подготовки к тестированию по русскому языку как иностранному. </w:t>
      </w:r>
    </w:p>
    <w:p w14:paraId="2F9F131D" w14:textId="77777777" w:rsidR="003C2CCE" w:rsidRPr="00230CF8" w:rsidRDefault="003C2CCE" w:rsidP="00230CF8">
      <w:pPr>
        <w:ind w:firstLine="855"/>
        <w:jc w:val="both"/>
        <w:rPr>
          <w:lang w:val="ru-RU"/>
        </w:rPr>
      </w:pPr>
      <w:r w:rsidRPr="00230CF8">
        <w:rPr>
          <w:lang w:val="ru-RU"/>
        </w:rPr>
        <w:t xml:space="preserve">В рамках </w:t>
      </w:r>
      <w:r w:rsidRPr="00230CF8">
        <w:t>I</w:t>
      </w:r>
      <w:r w:rsidRPr="00230CF8">
        <w:rPr>
          <w:lang w:val="ru-RU"/>
        </w:rPr>
        <w:t xml:space="preserve"> Международного конгресса-выставки «Русское слово в диалоге культур России и Киргизии» разработан специальный ресурс по русскому языку и культуре «Символы и образы русского языка, образования, науки, истории и культуры России».</w:t>
      </w:r>
    </w:p>
    <w:p w14:paraId="04AD18EE" w14:textId="77777777" w:rsidR="003C2CCE" w:rsidRPr="00230CF8" w:rsidRDefault="003C2CCE" w:rsidP="00230CF8">
      <w:pPr>
        <w:ind w:firstLine="855"/>
        <w:jc w:val="both"/>
        <w:rPr>
          <w:lang w:val="ru-RU"/>
        </w:rPr>
      </w:pPr>
      <w:r w:rsidRPr="00230CF8">
        <w:rPr>
          <w:lang w:val="ru-RU"/>
        </w:rPr>
        <w:t>Кроме того, на открытом портале активно разрабатываются курсы повышения квалификации, планируемые в рамках международного проекта “Эразмус”. В данном проекте задействованы как преподаватели АлтГУ, так и преподаватели вузов-партнеров из других регионов и стран.</w:t>
      </w:r>
    </w:p>
    <w:p w14:paraId="7FA20A52" w14:textId="77777777" w:rsidR="003C2CCE" w:rsidRPr="00230CF8" w:rsidRDefault="003C2CCE" w:rsidP="00230CF8">
      <w:pPr>
        <w:ind w:firstLine="855"/>
        <w:jc w:val="both"/>
        <w:rPr>
          <w:lang w:val="ru-RU"/>
        </w:rPr>
      </w:pPr>
      <w:r w:rsidRPr="00230CF8">
        <w:rPr>
          <w:lang w:val="ru-RU"/>
        </w:rPr>
        <w:t xml:space="preserve">На Открытом портале развиваются открытые просветительские ресурсы «Интернет-лицей», «Открытая школа», «Подготовка к ЕГЭ», «Литературные места России». Формат онлайн-обучения по этой программе реализовывался также при помощи </w:t>
      </w:r>
      <w:r w:rsidRPr="00230CF8">
        <w:t>LMS</w:t>
      </w:r>
      <w:r w:rsidRPr="00230CF8">
        <w:rPr>
          <w:lang w:val="ru-RU"/>
        </w:rPr>
        <w:t xml:space="preserve"> </w:t>
      </w:r>
      <w:r w:rsidRPr="00230CF8">
        <w:t>Moodle</w:t>
      </w:r>
      <w:r w:rsidRPr="00230CF8">
        <w:rPr>
          <w:lang w:val="ru-RU"/>
        </w:rPr>
        <w:t xml:space="preserve"> на площадке Открытого образовательного портала при постоянном сопровождении преподавателями в сочетании с проводимыми просветительскими мероприятиями и акциями как в университете, так и за рубежом (дни русского языка, недели российского образования, международные форумы и конгрессы, молодежные обмены). Другой сектор образовательных ресурсов на портале представлен разделами Центра переподготовки и повышения квалификации преподавателей АлтГУ. Эти электронные курсы реализуются в дистанционном формате для международной аудитории слушателей.</w:t>
      </w:r>
    </w:p>
    <w:p w14:paraId="0672DDE9" w14:textId="77777777" w:rsidR="003C2CCE" w:rsidRPr="00230CF8" w:rsidRDefault="003C2CCE" w:rsidP="00230CF8">
      <w:pPr>
        <w:ind w:firstLine="855"/>
        <w:jc w:val="both"/>
        <w:rPr>
          <w:lang w:val="ru-RU"/>
        </w:rPr>
      </w:pPr>
      <w:r w:rsidRPr="00230CF8">
        <w:rPr>
          <w:lang w:val="ru-RU"/>
        </w:rPr>
        <w:t xml:space="preserve">С 2017 года управление информатизации АлтГУ сотрудничает с КГБУ ДО «Алтайский краевой детский экологический центр», преподаватели которого разрабатывают дистанционные курсы для школьников края на открытом образовательном портале АлтГУ. </w:t>
      </w:r>
    </w:p>
    <w:p w14:paraId="7FB7D954" w14:textId="77777777" w:rsidR="003C2CCE" w:rsidRPr="00230CF8" w:rsidRDefault="003C2CCE" w:rsidP="00230CF8">
      <w:pPr>
        <w:ind w:firstLine="855"/>
        <w:jc w:val="both"/>
        <w:rPr>
          <w:lang w:val="ru-RU"/>
        </w:rPr>
      </w:pPr>
      <w:r w:rsidRPr="00230CF8">
        <w:rPr>
          <w:lang w:val="ru-RU"/>
        </w:rPr>
        <w:t xml:space="preserve">С 2017 года  управление информатизации АлтГУ активно сотрудничает с Учебно-методическим центром ГО и ЧС Алтайского края в области дистанционного образования. Для УМЦ на базе сайта АлтГУ и платформы </w:t>
      </w:r>
      <w:r w:rsidRPr="00230CF8">
        <w:t>Moodle</w:t>
      </w:r>
      <w:r w:rsidRPr="00230CF8">
        <w:rPr>
          <w:lang w:val="ru-RU"/>
        </w:rPr>
        <w:t xml:space="preserve"> был создан сайт для дистанционного образования населения, специалисты АлтГУ занимаются техническим обслуживанием данного ресурса.</w:t>
      </w:r>
    </w:p>
    <w:p w14:paraId="4B1979BB" w14:textId="77777777" w:rsidR="003C2CCE" w:rsidRPr="00230CF8" w:rsidRDefault="003C2CCE" w:rsidP="00230CF8">
      <w:pPr>
        <w:ind w:firstLine="855"/>
        <w:jc w:val="both"/>
        <w:rPr>
          <w:lang w:val="ru-RU"/>
        </w:rPr>
      </w:pPr>
      <w:r w:rsidRPr="00230CF8">
        <w:rPr>
          <w:lang w:val="ru-RU"/>
        </w:rPr>
        <w:t>В 2018 году сектор по обеспечению развития информационно-дистанционных технологий в образовании осуществлял поддержку проекта «Повышение квалификации преподавателей русского языка и преподавателей, ведущих занятия на русском языке в иноязычной образовательной среде стран Центральной Азии (Таджикистан, Узбекистан и др.) с использованием системы специальных дистанционных технологий», разработанного в рамках гранта государственной программы Российской Федерации «Развитие образования». В рамках данного проекта на Открытом образовательном портале АлтГУ был размещен дистанционный курс «Повышение квалификации преподавателей русского языка стран Центральной Азии», на который записано более 100 слушателей – учителей школ и преподавателей вузов Узбекистана, Киргизии и Таджикистана.</w:t>
      </w:r>
    </w:p>
    <w:p w14:paraId="2B5FCB55" w14:textId="77777777" w:rsidR="003C2CCE" w:rsidRPr="00230CF8" w:rsidRDefault="003C2CCE" w:rsidP="00230CF8">
      <w:pPr>
        <w:ind w:firstLine="855"/>
        <w:jc w:val="both"/>
        <w:rPr>
          <w:lang w:val="ru-RU"/>
        </w:rPr>
      </w:pPr>
      <w:r w:rsidRPr="00230CF8">
        <w:rPr>
          <w:lang w:val="ru-RU"/>
        </w:rPr>
        <w:t>Таким образом, Открытый образовательный портал университета ориентирован на поддержку региональной системы высшего образования, программ повышения квалификации профессорско-преподавательского состава региона и вузов СНГ, а также сопровождение международного научно-образовательного сотрудничества. Кроме того, портал обеспечивает сопровождение предпрофильной подготовки абитуриентов из региона, ближнего и дальнего зарубежья, в том числе с использованием дистанционного формата с предоставлением широкого набора дисциплин. Интеграция электронных образовательных информационных ресурсов всех учебных подразделений университета и филиалов в единую информационно-образовательную среду на базе портала АлтГУ - перспективный проект с инновационным потенциалом.</w:t>
      </w:r>
    </w:p>
    <w:p w14:paraId="150851E6" w14:textId="77777777" w:rsidR="003C2CCE" w:rsidRPr="00230CF8" w:rsidRDefault="003C2CCE" w:rsidP="00230CF8">
      <w:pPr>
        <w:ind w:firstLine="855"/>
        <w:jc w:val="both"/>
        <w:rPr>
          <w:lang w:val="ru-RU"/>
        </w:rPr>
      </w:pPr>
      <w:r w:rsidRPr="00230CF8">
        <w:rPr>
          <w:lang w:val="ru-RU"/>
        </w:rPr>
        <w:t>В перспективе на базе портала возможно размещение совместных электронных образовательных ресурсов вузов - партнеров АлтГУ. Кроме того, перспективным направлением является проведение дистанционных научно-образовательных конференций, совместных исследовательских проектов, международных олимпиад, дистанционных конкурсов для обучающихся и преподавателей. Другое направление развития контента Открытого портала может быть обусловлено стремлением к диалогу нынешних студентов с будущими работодателями через представление своих проектов определенному профессиональному сообществу. Другой вариант диалога на портале касается компаний, которые идут в вузы в поисках ответов на исследовательские задачи, которые появляются у них в ходе работы. Открытие новых особенностей виртуального поликультурного образовательного пространства продолжается.</w:t>
      </w:r>
    </w:p>
    <w:p w14:paraId="7B3AAC1C" w14:textId="77777777" w:rsidR="003C2CCE" w:rsidRPr="00230CF8" w:rsidRDefault="003C2CCE" w:rsidP="00230CF8">
      <w:pPr>
        <w:ind w:firstLine="855"/>
        <w:jc w:val="both"/>
        <w:rPr>
          <w:lang w:val="ru-RU"/>
        </w:rPr>
      </w:pPr>
      <w:r w:rsidRPr="00230CF8">
        <w:rPr>
          <w:lang w:val="ru-RU"/>
        </w:rPr>
        <w:t xml:space="preserve">В ноябре 2018 г. сектор по обеспечению информационно-дистанционных технологий в образовании провел курсы повышения квалификации по программе “Особенности преподавания в вузе с использованием системы дистанционного обучения </w:t>
      </w:r>
      <w:r w:rsidRPr="00230CF8">
        <w:t>Moodle</w:t>
      </w:r>
      <w:r w:rsidRPr="00230CF8">
        <w:rPr>
          <w:lang w:val="ru-RU"/>
        </w:rPr>
        <w:t xml:space="preserve">”. Обучение по программе прошли 97 человек. </w:t>
      </w:r>
    </w:p>
    <w:p w14:paraId="14E999EC" w14:textId="77777777" w:rsidR="003C2CCE" w:rsidRPr="00230CF8" w:rsidRDefault="003C2CCE" w:rsidP="00230CF8">
      <w:pPr>
        <w:ind w:firstLine="855"/>
        <w:jc w:val="both"/>
        <w:rPr>
          <w:lang w:val="ru-RU"/>
        </w:rPr>
      </w:pPr>
      <w:r w:rsidRPr="00230CF8">
        <w:rPr>
          <w:lang w:val="ru-RU"/>
        </w:rPr>
        <w:t xml:space="preserve">В течение всего года сотрудники сектора проводили еженедельные консультации для преподавателей по работе в системе </w:t>
      </w:r>
      <w:r w:rsidRPr="00230CF8">
        <w:t>Moodle</w:t>
      </w:r>
      <w:r w:rsidRPr="00230CF8">
        <w:rPr>
          <w:lang w:val="ru-RU"/>
        </w:rPr>
        <w:t>.</w:t>
      </w:r>
    </w:p>
    <w:p w14:paraId="60C2ADDA" w14:textId="77777777" w:rsidR="003C2CCE" w:rsidRPr="00230CF8" w:rsidRDefault="003C2CCE" w:rsidP="00230CF8">
      <w:pPr>
        <w:ind w:firstLine="855"/>
        <w:jc w:val="both"/>
        <w:rPr>
          <w:lang w:val="ru-RU"/>
        </w:rPr>
      </w:pPr>
      <w:r w:rsidRPr="00230CF8">
        <w:rPr>
          <w:lang w:val="ru-RU"/>
        </w:rPr>
        <w:t>Кроме того, в период апреля – июня 2018 г. прошли обучение на курсах повышения квалификации на платформе ТГУ  31 ППС и 4 АУП по следующим программам:</w:t>
      </w:r>
    </w:p>
    <w:p w14:paraId="27946A19" w14:textId="77777777" w:rsidR="003C2CCE" w:rsidRPr="00230CF8" w:rsidRDefault="003C2CCE" w:rsidP="00230CF8">
      <w:pPr>
        <w:ind w:firstLine="855"/>
        <w:jc w:val="both"/>
        <w:rPr>
          <w:lang w:val="ru-RU"/>
        </w:rPr>
      </w:pPr>
      <w:r w:rsidRPr="00230CF8">
        <w:rPr>
          <w:lang w:val="ru-RU"/>
        </w:rPr>
        <w:t>«Онлайн-курс: от проектирования до выхода на платформу»;</w:t>
      </w:r>
    </w:p>
    <w:p w14:paraId="03B71C20" w14:textId="77777777" w:rsidR="003C2CCE" w:rsidRPr="00230CF8" w:rsidRDefault="003C2CCE" w:rsidP="00230CF8">
      <w:pPr>
        <w:ind w:firstLine="855"/>
        <w:jc w:val="both"/>
        <w:rPr>
          <w:lang w:val="ru-RU"/>
        </w:rPr>
      </w:pPr>
      <w:r w:rsidRPr="00230CF8">
        <w:rPr>
          <w:lang w:val="ru-RU"/>
        </w:rPr>
        <w:t>«Модели и технологии интеграции онлайн-курсов в основные образовательные программы»;</w:t>
      </w:r>
    </w:p>
    <w:p w14:paraId="22BE9F57" w14:textId="77777777" w:rsidR="003C2CCE" w:rsidRPr="00230CF8" w:rsidRDefault="003C2CCE" w:rsidP="00230CF8">
      <w:pPr>
        <w:ind w:firstLine="855"/>
        <w:jc w:val="both"/>
        <w:rPr>
          <w:lang w:val="ru-RU"/>
        </w:rPr>
      </w:pPr>
      <w:r w:rsidRPr="00230CF8">
        <w:rPr>
          <w:lang w:val="ru-RU"/>
        </w:rPr>
        <w:t>«Особенности видеопроизводства онлайн-курсов».</w:t>
      </w:r>
    </w:p>
    <w:p w14:paraId="05F38A6D" w14:textId="77777777" w:rsidR="003C2CCE" w:rsidRPr="00230CF8" w:rsidRDefault="003C2CCE" w:rsidP="00230CF8">
      <w:pPr>
        <w:ind w:firstLine="855"/>
        <w:jc w:val="both"/>
        <w:rPr>
          <w:lang w:val="ru-RU"/>
        </w:rPr>
      </w:pPr>
      <w:r w:rsidRPr="00230CF8">
        <w:rPr>
          <w:lang w:val="ru-RU"/>
        </w:rPr>
        <w:t>В рамках деятельности Томского регионального центра компетенций в области онлайн-обучения в мае 2018 г. и в период октябрь-декабрь 2018 г. прошли обучение около 900 студентов по следующим дисциплинам:</w:t>
      </w:r>
    </w:p>
    <w:p w14:paraId="6B122574" w14:textId="77777777" w:rsidR="003C2CCE" w:rsidRPr="00230CF8" w:rsidRDefault="003C2CCE" w:rsidP="00230CF8">
      <w:pPr>
        <w:ind w:firstLine="855"/>
        <w:jc w:val="both"/>
        <w:rPr>
          <w:lang w:val="ru-RU"/>
        </w:rPr>
      </w:pPr>
      <w:r w:rsidRPr="00230CF8">
        <w:rPr>
          <w:lang w:val="ru-RU"/>
        </w:rPr>
        <w:t>«Теория вероятности»;</w:t>
      </w:r>
    </w:p>
    <w:p w14:paraId="3233B346" w14:textId="77777777" w:rsidR="003C2CCE" w:rsidRPr="00230CF8" w:rsidRDefault="003C2CCE" w:rsidP="00230CF8">
      <w:pPr>
        <w:ind w:firstLine="855"/>
        <w:jc w:val="both"/>
        <w:rPr>
          <w:lang w:val="ru-RU"/>
        </w:rPr>
      </w:pPr>
      <w:r w:rsidRPr="00230CF8">
        <w:rPr>
          <w:lang w:val="ru-RU"/>
        </w:rPr>
        <w:t>«Русский язык и культура речи»;</w:t>
      </w:r>
    </w:p>
    <w:p w14:paraId="04716012" w14:textId="77777777" w:rsidR="003C2CCE" w:rsidRPr="00230CF8" w:rsidRDefault="003C2CCE" w:rsidP="00230CF8">
      <w:pPr>
        <w:ind w:firstLine="855"/>
        <w:jc w:val="both"/>
        <w:rPr>
          <w:lang w:val="ru-RU"/>
        </w:rPr>
      </w:pPr>
      <w:r w:rsidRPr="00230CF8">
        <w:rPr>
          <w:lang w:val="ru-RU"/>
        </w:rPr>
        <w:t>«Психодиагностика»;</w:t>
      </w:r>
    </w:p>
    <w:p w14:paraId="0C7F4BA3" w14:textId="77777777" w:rsidR="003C2CCE" w:rsidRPr="00230CF8" w:rsidRDefault="003C2CCE" w:rsidP="00230CF8">
      <w:pPr>
        <w:ind w:firstLine="855"/>
        <w:jc w:val="both"/>
        <w:rPr>
          <w:lang w:val="ru-RU"/>
        </w:rPr>
      </w:pPr>
      <w:r w:rsidRPr="00230CF8">
        <w:rPr>
          <w:lang w:val="ru-RU"/>
        </w:rPr>
        <w:t>«Социальные медиа»;</w:t>
      </w:r>
    </w:p>
    <w:p w14:paraId="0A856F6E" w14:textId="77777777" w:rsidR="003C2CCE" w:rsidRPr="00230CF8" w:rsidRDefault="003C2CCE" w:rsidP="00230CF8">
      <w:pPr>
        <w:ind w:firstLine="855"/>
        <w:jc w:val="both"/>
        <w:rPr>
          <w:lang w:val="ru-RU"/>
        </w:rPr>
      </w:pPr>
      <w:r w:rsidRPr="00230CF8">
        <w:rPr>
          <w:lang w:val="ru-RU"/>
        </w:rPr>
        <w:t xml:space="preserve"> 40 аспирантов прошли обучение по курсам:</w:t>
      </w:r>
    </w:p>
    <w:p w14:paraId="3C107FD1" w14:textId="77777777" w:rsidR="003C2CCE" w:rsidRPr="00230CF8" w:rsidRDefault="003C2CCE" w:rsidP="00230CF8">
      <w:pPr>
        <w:ind w:firstLine="855"/>
        <w:jc w:val="both"/>
        <w:rPr>
          <w:lang w:val="ru-RU"/>
        </w:rPr>
      </w:pPr>
      <w:r w:rsidRPr="00230CF8">
        <w:rPr>
          <w:lang w:val="ru-RU"/>
        </w:rPr>
        <w:t>«Философия социально-гуманитарных наук»;</w:t>
      </w:r>
    </w:p>
    <w:p w14:paraId="600438E2" w14:textId="77777777" w:rsidR="003C2CCE" w:rsidRPr="00230CF8" w:rsidRDefault="003C2CCE" w:rsidP="00230CF8">
      <w:pPr>
        <w:ind w:firstLine="855"/>
        <w:jc w:val="both"/>
        <w:rPr>
          <w:lang w:val="ru-RU"/>
        </w:rPr>
      </w:pPr>
      <w:r w:rsidRPr="00230CF8">
        <w:rPr>
          <w:lang w:val="ru-RU"/>
        </w:rPr>
        <w:t>«Философия науки о живой природе»;</w:t>
      </w:r>
    </w:p>
    <w:p w14:paraId="1D072CA4" w14:textId="77777777" w:rsidR="003C2CCE" w:rsidRPr="00230CF8" w:rsidRDefault="003C2CCE" w:rsidP="00230CF8">
      <w:pPr>
        <w:ind w:firstLine="855"/>
        <w:jc w:val="both"/>
        <w:rPr>
          <w:lang w:val="ru-RU"/>
        </w:rPr>
      </w:pPr>
      <w:r w:rsidRPr="00230CF8">
        <w:rPr>
          <w:lang w:val="ru-RU"/>
        </w:rPr>
        <w:t>«Философия химии и наук о земле»;</w:t>
      </w:r>
    </w:p>
    <w:p w14:paraId="374850B1" w14:textId="77777777" w:rsidR="003C2CCE" w:rsidRPr="00230CF8" w:rsidRDefault="003C2CCE" w:rsidP="00230CF8">
      <w:pPr>
        <w:ind w:firstLine="855"/>
        <w:jc w:val="both"/>
      </w:pPr>
      <w:r w:rsidRPr="00230CF8">
        <w:t>«Философия физико-математических наук».</w:t>
      </w:r>
    </w:p>
    <w:p w14:paraId="6C4C6A38" w14:textId="77777777" w:rsidR="003C2CCE" w:rsidRPr="00230CF8" w:rsidRDefault="003C2CCE" w:rsidP="00230CF8"/>
    <w:p w14:paraId="2CE83FF8" w14:textId="77777777" w:rsidR="003C2CCE" w:rsidRPr="00230CF8" w:rsidRDefault="003C2CCE" w:rsidP="00230CF8">
      <w:pPr>
        <w:pStyle w:val="ab"/>
        <w:ind w:left="375"/>
        <w:jc w:val="both"/>
        <w:rPr>
          <w:lang w:val="ru-RU"/>
        </w:rPr>
      </w:pPr>
    </w:p>
    <w:p w14:paraId="67E0B563" w14:textId="66CDC864" w:rsidR="007C69E3" w:rsidRPr="00230CF8" w:rsidRDefault="008C310C" w:rsidP="00230CF8">
      <w:pPr>
        <w:pStyle w:val="1"/>
        <w:numPr>
          <w:ilvl w:val="1"/>
          <w:numId w:val="11"/>
        </w:numPr>
        <w:spacing w:before="0" w:after="0"/>
        <w:ind w:left="0" w:firstLine="0"/>
        <w:jc w:val="center"/>
        <w:rPr>
          <w:rStyle w:val="10"/>
          <w:rFonts w:ascii="Times New Roman" w:eastAsia="Arial Unicode MS" w:hAnsi="Times New Roman"/>
          <w:b/>
          <w:sz w:val="24"/>
          <w:szCs w:val="24"/>
          <w:lang w:val="ru-RU"/>
        </w:rPr>
      </w:pPr>
      <w:bookmarkStart w:id="19" w:name="_Toc536272906"/>
      <w:bookmarkEnd w:id="17"/>
      <w:bookmarkEnd w:id="18"/>
      <w:r w:rsidRPr="00230CF8">
        <w:rPr>
          <w:rStyle w:val="10"/>
          <w:rFonts w:ascii="Times New Roman" w:eastAsia="Arial Unicode MS" w:hAnsi="Times New Roman"/>
          <w:b/>
          <w:sz w:val="24"/>
          <w:szCs w:val="24"/>
          <w:lang w:val="ru-RU"/>
        </w:rPr>
        <w:t>Развитие системы практико-ориентированного обучения</w:t>
      </w:r>
      <w:bookmarkEnd w:id="19"/>
      <w:r w:rsidR="007E0D30" w:rsidRPr="00230CF8">
        <w:rPr>
          <w:rStyle w:val="10"/>
          <w:rFonts w:ascii="Times New Roman" w:eastAsia="Arial Unicode MS" w:hAnsi="Times New Roman"/>
          <w:b/>
          <w:sz w:val="24"/>
          <w:szCs w:val="24"/>
          <w:lang w:val="ru-RU"/>
        </w:rPr>
        <w:t xml:space="preserve"> </w:t>
      </w:r>
    </w:p>
    <w:p w14:paraId="0A57D688" w14:textId="77777777" w:rsidR="007E0D30" w:rsidRPr="00230CF8" w:rsidRDefault="007E0D30" w:rsidP="00230CF8">
      <w:pPr>
        <w:rPr>
          <w:rFonts w:eastAsia="Arial Unicode MS"/>
          <w:lang w:val="ru-RU"/>
        </w:rPr>
      </w:pPr>
    </w:p>
    <w:p w14:paraId="743C11A0" w14:textId="77777777" w:rsidR="007E0D30" w:rsidRPr="00230CF8" w:rsidRDefault="007E0D30" w:rsidP="00230CF8">
      <w:pPr>
        <w:ind w:firstLine="567"/>
        <w:jc w:val="both"/>
        <w:rPr>
          <w:color w:val="000000"/>
          <w:lang w:val="ru-RU"/>
        </w:rPr>
      </w:pPr>
      <w:r w:rsidRPr="00230CF8">
        <w:rPr>
          <w:color w:val="000000"/>
          <w:lang w:val="ru-RU"/>
        </w:rPr>
        <w:t>Профессионально-общественную аккредитацию в 2018 году в университете прошли пять образовательных программ. Аккредитационную процедуру 3 программ юридического института провела Общероссийская общественная организация «Ассоциация юристов России». Получены свидетельства о профессионально-общественной аккредитации по программам: 40.03.01 Юриспруденция (свидетельство от 13.11.2018 г. №46-Б); 40.04.01 Юриспруденция, профиль «Уголовный процесс, криминалистика и судебная экспертиза, теория оперативно-розыскной деятельности» (свидетельство от 13.11.2018 г. №46-М/1); 40.06.01 Юриспруденция, направленность «Теория и история государства и права; история учений о праве и государстве» (свидетельство от 13.11.2018 г. №46-А/1).  На географическом факультете данную процедуру прошли две программы: 43.03.02 Туризм, профиль «Технологии и организация внутреннего и международного туризма» и 43.04.02 Туризм, профиль «Туризм: проектирование и управление туристско-рекреационными системами». В настоящее время получен отчет экспертной комиссии Национального центра профессионально-общественной аккредитации, свидетельствующий о положительных результатах ПОА. В январе 2019 года состоится заседание коллегии Нацаккредцентра, на основании решения которого будут выданы свидетельства о профессионально-общественной аккредитации.</w:t>
      </w:r>
    </w:p>
    <w:p w14:paraId="3F7D0DB4" w14:textId="77777777" w:rsidR="007E0D30" w:rsidRPr="00230CF8" w:rsidRDefault="007E0D30" w:rsidP="00230CF8">
      <w:pPr>
        <w:ind w:firstLine="567"/>
        <w:jc w:val="both"/>
        <w:rPr>
          <w:color w:val="000000"/>
          <w:lang w:val="ru-RU"/>
        </w:rPr>
      </w:pPr>
      <w:r w:rsidRPr="00230CF8">
        <w:rPr>
          <w:color w:val="000000"/>
          <w:lang w:val="ru-RU"/>
        </w:rPr>
        <w:t xml:space="preserve">В лицензию на осуществление образовательной деятельности в 2018 г. введена новая укрупненная группа подготовки 27.00.00 «Управление в технических системах». В рамках данной УГСН пролицензированы две программы бакалавриата: 27.03.02 «Управление качеством» и 27.03.03 «Системный анализ и управление». В настоящее время в лицензию АлтГУ включены 30 УГСН (показатель выполнен в полном объеме). </w:t>
      </w:r>
    </w:p>
    <w:p w14:paraId="35047F3A" w14:textId="77777777" w:rsidR="004C0183" w:rsidRPr="00230CF8" w:rsidRDefault="004C0183" w:rsidP="00230CF8">
      <w:pPr>
        <w:jc w:val="both"/>
        <w:rPr>
          <w:b/>
          <w:lang w:val="ru-RU"/>
        </w:rPr>
      </w:pPr>
    </w:p>
    <w:p w14:paraId="6A368322" w14:textId="543DC96B" w:rsidR="007E0D30" w:rsidRPr="00230CF8" w:rsidRDefault="007E0D30" w:rsidP="00230CF8">
      <w:pPr>
        <w:jc w:val="both"/>
        <w:rPr>
          <w:lang w:val="ru-RU"/>
        </w:rPr>
      </w:pPr>
      <w:r w:rsidRPr="00230CF8">
        <w:rPr>
          <w:b/>
          <w:lang w:val="ru-RU"/>
        </w:rPr>
        <w:t>Численность обучающихся на базовых кафедрах</w:t>
      </w:r>
      <w:r w:rsidRPr="00230CF8">
        <w:rPr>
          <w:lang w:val="ru-RU"/>
        </w:rPr>
        <w:t xml:space="preserve"> – 1680 (целевой показатель 1199)</w:t>
      </w:r>
    </w:p>
    <w:p w14:paraId="329B8F4D" w14:textId="77777777" w:rsidR="004968C9" w:rsidRPr="00230CF8" w:rsidRDefault="004968C9" w:rsidP="00230CF8">
      <w:pPr>
        <w:pStyle w:val="1"/>
        <w:numPr>
          <w:ilvl w:val="0"/>
          <w:numId w:val="0"/>
        </w:numPr>
        <w:spacing w:before="0" w:after="0"/>
        <w:jc w:val="center"/>
        <w:rPr>
          <w:rStyle w:val="10"/>
          <w:rFonts w:ascii="Times New Roman" w:eastAsia="Arial Unicode MS" w:hAnsi="Times New Roman"/>
          <w:b/>
          <w:kern w:val="0"/>
          <w:sz w:val="24"/>
          <w:szCs w:val="24"/>
          <w:lang w:val="ru-RU" w:eastAsia="ru-RU"/>
        </w:rPr>
      </w:pPr>
    </w:p>
    <w:p w14:paraId="02CACEC2" w14:textId="77777777" w:rsidR="00CB6D7F" w:rsidRPr="00230CF8" w:rsidRDefault="00CB6D7F" w:rsidP="00230CF8">
      <w:pPr>
        <w:autoSpaceDE w:val="0"/>
        <w:autoSpaceDN w:val="0"/>
        <w:adjustRightInd w:val="0"/>
        <w:jc w:val="center"/>
        <w:rPr>
          <w:lang w:val="ru-RU"/>
        </w:rPr>
      </w:pPr>
    </w:p>
    <w:p w14:paraId="396A9AD4" w14:textId="4533D9A2" w:rsidR="000D5DDB" w:rsidRPr="00230CF8" w:rsidRDefault="00D939FD" w:rsidP="00230CF8">
      <w:pPr>
        <w:pStyle w:val="2"/>
        <w:numPr>
          <w:ilvl w:val="1"/>
          <w:numId w:val="11"/>
        </w:numPr>
        <w:spacing w:before="0" w:after="0"/>
        <w:ind w:left="0" w:firstLine="0"/>
        <w:jc w:val="center"/>
        <w:rPr>
          <w:rStyle w:val="10"/>
          <w:rFonts w:ascii="Times New Roman" w:eastAsia="Arial Unicode MS" w:hAnsi="Times New Roman"/>
          <w:b/>
          <w:i w:val="0"/>
          <w:sz w:val="24"/>
          <w:szCs w:val="24"/>
          <w:lang w:val="ru-RU"/>
        </w:rPr>
      </w:pPr>
      <w:bookmarkStart w:id="20" w:name="_Toc506453766"/>
      <w:bookmarkStart w:id="21" w:name="_Toc536272907"/>
      <w:bookmarkEnd w:id="20"/>
      <w:r w:rsidRPr="00230CF8">
        <w:rPr>
          <w:rStyle w:val="10"/>
          <w:rFonts w:ascii="Times New Roman" w:eastAsia="Arial Unicode MS" w:hAnsi="Times New Roman"/>
          <w:b/>
          <w:i w:val="0"/>
          <w:sz w:val="24"/>
          <w:szCs w:val="24"/>
          <w:lang w:val="ru-RU"/>
        </w:rPr>
        <w:t>Развитие системы подготовки высококвалифицированных предметно ориентированных педагогических кадров в условиях компетентностной модели образования</w:t>
      </w:r>
      <w:bookmarkEnd w:id="21"/>
    </w:p>
    <w:p w14:paraId="49C29341" w14:textId="77777777" w:rsidR="000D5DDB" w:rsidRPr="00230CF8" w:rsidRDefault="000D5DDB" w:rsidP="00230CF8">
      <w:pPr>
        <w:autoSpaceDE w:val="0"/>
        <w:autoSpaceDN w:val="0"/>
        <w:adjustRightInd w:val="0"/>
        <w:ind w:firstLine="709"/>
        <w:jc w:val="center"/>
        <w:rPr>
          <w:lang w:val="ru-RU"/>
        </w:rPr>
      </w:pPr>
    </w:p>
    <w:p w14:paraId="7F2C8377" w14:textId="494EC121" w:rsidR="007E0D30" w:rsidRPr="00230CF8" w:rsidRDefault="007E0D30" w:rsidP="00230CF8">
      <w:pPr>
        <w:tabs>
          <w:tab w:val="left" w:pos="851"/>
        </w:tabs>
        <w:ind w:firstLine="567"/>
        <w:contextualSpacing/>
        <w:jc w:val="both"/>
        <w:rPr>
          <w:lang w:val="ru-RU"/>
        </w:rPr>
      </w:pPr>
      <w:r w:rsidRPr="00230CF8">
        <w:rPr>
          <w:lang w:val="ru-RU"/>
        </w:rPr>
        <w:t>В 22 образовательные программы бакалавриата на 7 факультетах (биологический, физико-технический, химический, географический, факультет математики и информационных технологий, факультет массовых коммуникаций, филологии и политологии) введен педагогический модуль, который позволяет овладеть студентам университета основами педагогической деятельности.</w:t>
      </w:r>
    </w:p>
    <w:p w14:paraId="69BC5ECB" w14:textId="445D6BB7" w:rsidR="007E0D30" w:rsidRPr="00230CF8" w:rsidRDefault="007E0D30" w:rsidP="00230CF8">
      <w:pPr>
        <w:tabs>
          <w:tab w:val="left" w:pos="851"/>
        </w:tabs>
        <w:ind w:firstLine="567"/>
        <w:contextualSpacing/>
        <w:jc w:val="both"/>
        <w:rPr>
          <w:lang w:val="ru-RU"/>
        </w:rPr>
      </w:pPr>
      <w:r w:rsidRPr="00230CF8">
        <w:rPr>
          <w:lang w:val="ru-RU"/>
        </w:rPr>
        <w:t>Открыта новая УГСН – 44.00.00 Образование и педагогические науки.</w:t>
      </w:r>
    </w:p>
    <w:p w14:paraId="7A8D879B" w14:textId="21AC8FCD" w:rsidR="007E0D30" w:rsidRPr="00230CF8" w:rsidRDefault="007E0D30" w:rsidP="00230CF8">
      <w:pPr>
        <w:tabs>
          <w:tab w:val="left" w:pos="851"/>
        </w:tabs>
        <w:ind w:firstLine="567"/>
        <w:contextualSpacing/>
        <w:jc w:val="both"/>
        <w:rPr>
          <w:lang w:val="ru-RU"/>
        </w:rPr>
      </w:pPr>
      <w:r w:rsidRPr="00230CF8">
        <w:rPr>
          <w:lang w:val="ru-RU"/>
        </w:rPr>
        <w:t>Осуществлен набор на 2 образовательные программы (уровень магистратуры): «Педагог школьного и дополнительного образования в сфере биологии и экологии» и «Теория и практика профессионального обучения в сфере туризма».</w:t>
      </w:r>
    </w:p>
    <w:p w14:paraId="22983ACC" w14:textId="59AB2A84" w:rsidR="007E0D30" w:rsidRPr="00230CF8" w:rsidRDefault="007E0D30" w:rsidP="00230CF8">
      <w:pPr>
        <w:tabs>
          <w:tab w:val="left" w:pos="851"/>
        </w:tabs>
        <w:ind w:firstLine="567"/>
        <w:contextualSpacing/>
        <w:jc w:val="both"/>
        <w:rPr>
          <w:lang w:val="ru-RU"/>
        </w:rPr>
      </w:pPr>
      <w:r w:rsidRPr="00230CF8">
        <w:rPr>
          <w:lang w:val="ru-RU"/>
        </w:rPr>
        <w:t xml:space="preserve"> Развитие профессиональных компетенций учителей Алтайского края в системе дополнительного профессионального образования. Обучение по 9 программам повышения квалификации и профессиональной переподготовки прошли 355 педагогических работников общеобразовательных школ.</w:t>
      </w:r>
    </w:p>
    <w:p w14:paraId="451476C1" w14:textId="77777777" w:rsidR="007E0D30" w:rsidRPr="00230CF8" w:rsidRDefault="007E0D30" w:rsidP="00230CF8">
      <w:pPr>
        <w:contextualSpacing/>
        <w:jc w:val="center"/>
        <w:rPr>
          <w:b/>
          <w:lang w:val="ru-RU"/>
        </w:rPr>
      </w:pPr>
    </w:p>
    <w:p w14:paraId="5F0F3A8B" w14:textId="77777777" w:rsidR="000D5DDB" w:rsidRPr="00230CF8" w:rsidRDefault="000D5DDB" w:rsidP="00230CF8">
      <w:pPr>
        <w:pStyle w:val="Default"/>
        <w:ind w:firstLine="709"/>
        <w:jc w:val="center"/>
      </w:pPr>
      <w:bookmarkStart w:id="22" w:name="_Toc472591815"/>
    </w:p>
    <w:p w14:paraId="6645CB33" w14:textId="6707703E" w:rsidR="00CB6D7F" w:rsidRPr="00230CF8" w:rsidRDefault="00D939FD" w:rsidP="00230CF8">
      <w:pPr>
        <w:pStyle w:val="2"/>
        <w:numPr>
          <w:ilvl w:val="1"/>
          <w:numId w:val="11"/>
        </w:numPr>
        <w:spacing w:before="0" w:after="0"/>
        <w:ind w:left="0" w:firstLine="0"/>
        <w:jc w:val="center"/>
        <w:rPr>
          <w:rStyle w:val="10"/>
          <w:rFonts w:ascii="Times New Roman" w:eastAsia="Arial Unicode MS" w:hAnsi="Times New Roman"/>
          <w:b/>
          <w:bCs/>
          <w:i w:val="0"/>
          <w:kern w:val="0"/>
          <w:sz w:val="24"/>
          <w:szCs w:val="24"/>
          <w:lang w:val="ru-RU" w:eastAsia="ru-RU"/>
        </w:rPr>
      </w:pPr>
      <w:bookmarkStart w:id="23" w:name="_Toc506453767"/>
      <w:bookmarkStart w:id="24" w:name="_Toc536272908"/>
      <w:bookmarkEnd w:id="22"/>
      <w:bookmarkEnd w:id="23"/>
      <w:r w:rsidRPr="00230CF8">
        <w:rPr>
          <w:rStyle w:val="10"/>
          <w:rFonts w:ascii="Times New Roman" w:eastAsia="Arial Unicode MS" w:hAnsi="Times New Roman"/>
          <w:b/>
          <w:i w:val="0"/>
          <w:sz w:val="24"/>
          <w:szCs w:val="24"/>
          <w:lang w:val="ru-RU"/>
        </w:rPr>
        <w:t>Расширение возможностей получения образования для лиц с ОВЗ</w:t>
      </w:r>
      <w:bookmarkEnd w:id="24"/>
    </w:p>
    <w:p w14:paraId="445BD038" w14:textId="77777777" w:rsidR="002D778B" w:rsidRPr="00230CF8" w:rsidRDefault="002D778B" w:rsidP="00230CF8">
      <w:pPr>
        <w:jc w:val="center"/>
        <w:rPr>
          <w:rFonts w:eastAsia="Arial Unicode MS"/>
          <w:lang w:val="ru-RU" w:eastAsia="ru-RU"/>
        </w:rPr>
      </w:pPr>
    </w:p>
    <w:p w14:paraId="03ABAAF2" w14:textId="77777777" w:rsidR="007E0D30" w:rsidRPr="00230CF8" w:rsidRDefault="007E0D30" w:rsidP="00230CF8">
      <w:pPr>
        <w:ind w:firstLine="709"/>
        <w:jc w:val="both"/>
        <w:rPr>
          <w:lang w:val="ru-RU"/>
        </w:rPr>
      </w:pPr>
      <w:r w:rsidRPr="00230CF8">
        <w:rPr>
          <w:lang w:val="ru-RU"/>
        </w:rPr>
        <w:t>В соответствии с «Дорожной картой по повышению показателей доступности для инвалидов и лиц с ограниченными возможностями здоровья в ФГБОУ ВПО «Алтайский государственный университет» (далее АлтГУ) на 2016 – 2030 годы» продолжается работа по обеспечению условий для получения высшего образования инвалидами и лицами с ограниченными возможностями здоровья.</w:t>
      </w:r>
    </w:p>
    <w:p w14:paraId="6BC9AB13" w14:textId="77777777" w:rsidR="007E0D30" w:rsidRPr="00230CF8" w:rsidRDefault="007E0D30" w:rsidP="00230CF8">
      <w:pPr>
        <w:ind w:firstLine="709"/>
        <w:jc w:val="both"/>
        <w:rPr>
          <w:lang w:val="ru-RU"/>
        </w:rPr>
      </w:pPr>
      <w:r w:rsidRPr="00230CF8">
        <w:rPr>
          <w:lang w:val="ru-RU"/>
        </w:rPr>
        <w:t>Закуплено и установлено оборудование: тактильная дорожка для слепых и слабовидящих (корпус «М» входная группа); тактильные наклейки на перилах лестничного хода; таблички для аудиторий; кнопки вызова помощи во всех учебных корпусах; акустическая система (в комплекте 2 микрофона) для оборудования аудитории для слабослышащих и радиокласс; 2 лестницехода (Кс, СОК).</w:t>
      </w:r>
    </w:p>
    <w:p w14:paraId="32B4FBB4" w14:textId="0F8D1CB3" w:rsidR="007E0D30" w:rsidRPr="00230CF8" w:rsidRDefault="007E0D30" w:rsidP="00230CF8">
      <w:pPr>
        <w:ind w:firstLine="709"/>
        <w:jc w:val="both"/>
        <w:rPr>
          <w:lang w:val="ru-RU"/>
        </w:rPr>
      </w:pPr>
      <w:r w:rsidRPr="00230CF8">
        <w:rPr>
          <w:lang w:val="ru-RU"/>
        </w:rPr>
        <w:t>Оборудованы входные группы корпусов «М», «Л», «Кс», СОК, санитарные комнаты корпусов «М», «Л», «К», «Кс», «Д», «С», СОК; 2 рабочих места в читальном зале библиотеки (а</w:t>
      </w:r>
      <w:r w:rsidR="00B26273" w:rsidRPr="00230CF8">
        <w:rPr>
          <w:lang w:val="ru-RU"/>
        </w:rPr>
        <w:t>у</w:t>
      </w:r>
      <w:r w:rsidRPr="00230CF8">
        <w:rPr>
          <w:lang w:val="ru-RU"/>
        </w:rPr>
        <w:t>дит.519) для организации самостоятельной работы лиц с ОВЗ (слабовидящие, с нарушениями опорно-двигательного аппарата).</w:t>
      </w:r>
    </w:p>
    <w:p w14:paraId="6428EF59" w14:textId="77777777" w:rsidR="007E0D30" w:rsidRPr="00230CF8" w:rsidRDefault="007E0D30" w:rsidP="00230CF8">
      <w:pPr>
        <w:ind w:firstLine="709"/>
        <w:jc w:val="both"/>
        <w:rPr>
          <w:lang w:val="ru-RU"/>
        </w:rPr>
      </w:pPr>
      <w:r w:rsidRPr="00230CF8">
        <w:rPr>
          <w:lang w:val="ru-RU"/>
        </w:rPr>
        <w:t xml:space="preserve">Студенты с инвалидностью и ОВЗ, а также волонтёрский отряд «Абилимпикс» привлекаются на все мероприятия вуза, краевые и всероссийские: Региональный чемпионат «Абилимпикс» г. Бийск 1 место Андреев Никита (3 к ГФ) (Сетевое и системное администрирование); </w:t>
      </w:r>
      <w:r w:rsidRPr="00230CF8">
        <w:t>IV</w:t>
      </w:r>
      <w:r w:rsidRPr="00230CF8">
        <w:rPr>
          <w:lang w:val="ru-RU"/>
        </w:rPr>
        <w:t xml:space="preserve"> Национальный чемпионат «Абилимпикс» г. Москва» 1 место Андреев Никита (3 к ГФ) (Сетевое и системное администрирование); Межрегиональный фестиваль достижений школьных и студенческих сообществ НГТУ РУМЦ «Лучший социальный проект» Пугачев Михаил (магистрант ФМКФиП) Гран При.</w:t>
      </w:r>
    </w:p>
    <w:p w14:paraId="71BE47C3" w14:textId="77777777" w:rsidR="00344440" w:rsidRPr="00230CF8" w:rsidRDefault="00344440" w:rsidP="00230CF8">
      <w:pPr>
        <w:jc w:val="center"/>
        <w:rPr>
          <w:rFonts w:eastAsia="Arial Unicode MS"/>
          <w:lang w:val="ru-RU" w:eastAsia="ru-RU"/>
        </w:rPr>
      </w:pPr>
    </w:p>
    <w:p w14:paraId="114FDCF2" w14:textId="3FF61CC0" w:rsidR="00CB6D7F" w:rsidRPr="00230CF8" w:rsidRDefault="00D939FD" w:rsidP="00230CF8">
      <w:pPr>
        <w:pStyle w:val="2"/>
        <w:numPr>
          <w:ilvl w:val="1"/>
          <w:numId w:val="11"/>
        </w:numPr>
        <w:spacing w:before="0" w:after="0"/>
        <w:ind w:left="0" w:firstLine="142"/>
        <w:jc w:val="center"/>
        <w:rPr>
          <w:rStyle w:val="10"/>
          <w:rFonts w:ascii="Times New Roman" w:eastAsia="Arial Unicode MS" w:hAnsi="Times New Roman"/>
          <w:b/>
          <w:bCs/>
          <w:i w:val="0"/>
          <w:kern w:val="0"/>
          <w:sz w:val="24"/>
          <w:szCs w:val="24"/>
          <w:lang w:val="ru-RU" w:eastAsia="ru-RU"/>
        </w:rPr>
      </w:pPr>
      <w:bookmarkStart w:id="25" w:name="_Toc536272909"/>
      <w:r w:rsidRPr="00230CF8">
        <w:rPr>
          <w:rStyle w:val="10"/>
          <w:rFonts w:ascii="Times New Roman" w:eastAsia="Arial Unicode MS" w:hAnsi="Times New Roman"/>
          <w:b/>
          <w:i w:val="0"/>
          <w:sz w:val="24"/>
          <w:szCs w:val="24"/>
        </w:rPr>
        <w:t>Выпуск и трудоустройство</w:t>
      </w:r>
      <w:bookmarkEnd w:id="25"/>
    </w:p>
    <w:p w14:paraId="054737DD" w14:textId="77777777" w:rsidR="001D18E5" w:rsidRPr="00230CF8" w:rsidRDefault="001D18E5" w:rsidP="00230CF8">
      <w:pPr>
        <w:jc w:val="center"/>
        <w:rPr>
          <w:lang w:val="ru-RU"/>
        </w:rPr>
      </w:pPr>
    </w:p>
    <w:p w14:paraId="4B8DCF34" w14:textId="77777777" w:rsidR="007E0D30" w:rsidRPr="00230CF8" w:rsidRDefault="007E0D30" w:rsidP="00230CF8">
      <w:pPr>
        <w:ind w:firstLine="709"/>
        <w:jc w:val="both"/>
        <w:rPr>
          <w:lang w:val="ru-RU"/>
        </w:rPr>
      </w:pPr>
      <w:r w:rsidRPr="00230CF8">
        <w:rPr>
          <w:lang w:val="ru-RU"/>
        </w:rPr>
        <w:t>В 2018 год</w:t>
      </w:r>
      <w:r w:rsidRPr="00230CF8">
        <w:t>e</w:t>
      </w:r>
      <w:r w:rsidRPr="00230CF8">
        <w:rPr>
          <w:lang w:val="ru-RU"/>
        </w:rPr>
        <w:t xml:space="preserve"> наблюдается рост уровня трудоустройства выпускников АлтГУ, в том числе на предприятиях региона.</w:t>
      </w:r>
    </w:p>
    <w:p w14:paraId="1A52E1B3" w14:textId="77777777" w:rsidR="007E0D30" w:rsidRPr="00230CF8" w:rsidRDefault="007E0D30" w:rsidP="00230CF8">
      <w:pPr>
        <w:ind w:firstLine="709"/>
        <w:jc w:val="both"/>
        <w:rPr>
          <w:lang w:val="ru-RU"/>
        </w:rPr>
      </w:pPr>
      <w:r w:rsidRPr="00230CF8">
        <w:rPr>
          <w:lang w:val="ru-RU"/>
        </w:rPr>
        <w:t>Алтайский государственный университет занял 2 место среди вузов Сибирского федерального округа в рейтинге региональных центров содействия трудоустройству выпускников 2017 года.</w:t>
      </w:r>
    </w:p>
    <w:p w14:paraId="78A94167" w14:textId="77777777" w:rsidR="007E0D30" w:rsidRPr="00230CF8" w:rsidRDefault="007E0D30" w:rsidP="00230CF8">
      <w:pPr>
        <w:ind w:firstLine="709"/>
        <w:jc w:val="both"/>
        <w:rPr>
          <w:lang w:val="ru-RU"/>
        </w:rPr>
      </w:pPr>
      <w:r w:rsidRPr="00230CF8">
        <w:rPr>
          <w:lang w:val="ru-RU"/>
        </w:rPr>
        <w:t>В ходе составления рейтинга проанализирована работа 226 вузов. В топ рейтинга смог войти только 71 вуз.</w:t>
      </w:r>
    </w:p>
    <w:p w14:paraId="103F0129" w14:textId="77777777" w:rsidR="007E0D30" w:rsidRPr="00230CF8" w:rsidRDefault="007E0D30" w:rsidP="00230CF8">
      <w:pPr>
        <w:ind w:firstLine="709"/>
        <w:jc w:val="both"/>
        <w:rPr>
          <w:lang w:val="ru-RU"/>
        </w:rPr>
      </w:pPr>
      <w:r w:rsidRPr="00230CF8">
        <w:rPr>
          <w:lang w:val="ru-RU"/>
        </w:rPr>
        <w:t>Улучшив результат прошлого года на 21 позицию, АлтГУ занял самые высокие места за 9 лет существования рейтинга – 13 место среди всех вузов России и 2 место среди вузов Сибирского федерального округа.</w:t>
      </w:r>
    </w:p>
    <w:p w14:paraId="5C1C355E" w14:textId="77777777" w:rsidR="007E0D30" w:rsidRPr="00230CF8" w:rsidRDefault="007E0D30" w:rsidP="00230CF8">
      <w:pPr>
        <w:ind w:firstLine="709"/>
        <w:jc w:val="both"/>
        <w:rPr>
          <w:lang w:val="ru-RU"/>
        </w:rPr>
      </w:pPr>
      <w:r w:rsidRPr="00230CF8">
        <w:rPr>
          <w:lang w:val="ru-RU"/>
        </w:rPr>
        <w:t>Целевые показатели по трудоустройства выпускников 2017 года выполнены, а показатель трудоустройства на территории Алтайского края превысил планируемое значение:</w:t>
      </w:r>
    </w:p>
    <w:p w14:paraId="5242DBDB" w14:textId="69F945A2" w:rsidR="00664FFB" w:rsidRPr="00230CF8" w:rsidRDefault="00664FFB" w:rsidP="00230CF8">
      <w:pPr>
        <w:ind w:firstLine="709"/>
        <w:jc w:val="right"/>
        <w:rPr>
          <w:b/>
          <w:lang w:val="ru-RU"/>
        </w:rPr>
      </w:pPr>
      <w:r w:rsidRPr="00230CF8">
        <w:rPr>
          <w:b/>
          <w:lang w:val="ru-RU"/>
        </w:rPr>
        <w:t>Таблица 20</w:t>
      </w:r>
    </w:p>
    <w:p w14:paraId="41384F2F" w14:textId="77777777" w:rsidR="007E0D30" w:rsidRPr="00230CF8" w:rsidRDefault="007E0D30" w:rsidP="00230CF8">
      <w:pPr>
        <w:jc w:val="both"/>
        <w:rPr>
          <w:b/>
        </w:rPr>
      </w:pPr>
      <w:r w:rsidRPr="00230CF8">
        <w:rPr>
          <w:b/>
        </w:rPr>
        <w:t>Выпуск 2017 года:</w:t>
      </w:r>
    </w:p>
    <w:tbl>
      <w:tblPr>
        <w:tblStyle w:val="af8"/>
        <w:tblW w:w="9521" w:type="dxa"/>
        <w:tblInd w:w="113" w:type="dxa"/>
        <w:tblLayout w:type="fixed"/>
        <w:tblLook w:val="04A0" w:firstRow="1" w:lastRow="0" w:firstColumn="1" w:lastColumn="0" w:noHBand="0" w:noVBand="1"/>
      </w:tblPr>
      <w:tblGrid>
        <w:gridCol w:w="392"/>
        <w:gridCol w:w="5727"/>
        <w:gridCol w:w="3402"/>
      </w:tblGrid>
      <w:tr w:rsidR="007E0D30" w:rsidRPr="00230CF8" w14:paraId="033E9EF2" w14:textId="77777777" w:rsidTr="007E0D30">
        <w:tc>
          <w:tcPr>
            <w:tcW w:w="392" w:type="dxa"/>
            <w:vAlign w:val="center"/>
          </w:tcPr>
          <w:p w14:paraId="28429777" w14:textId="77777777" w:rsidR="007E0D30" w:rsidRPr="00230CF8" w:rsidRDefault="007E0D30" w:rsidP="00230CF8">
            <w:pPr>
              <w:jc w:val="center"/>
            </w:pPr>
            <w:r w:rsidRPr="00230CF8">
              <w:t>1</w:t>
            </w:r>
          </w:p>
        </w:tc>
        <w:tc>
          <w:tcPr>
            <w:tcW w:w="5727" w:type="dxa"/>
            <w:vAlign w:val="center"/>
          </w:tcPr>
          <w:p w14:paraId="1DB97E75" w14:textId="77777777" w:rsidR="007E0D30" w:rsidRPr="00230CF8" w:rsidRDefault="007E0D30" w:rsidP="00230CF8">
            <w:pPr>
              <w:jc w:val="center"/>
              <w:rPr>
                <w:lang w:val="ru-RU"/>
              </w:rPr>
            </w:pPr>
            <w:r w:rsidRPr="00230CF8">
              <w:rPr>
                <w:color w:val="333333"/>
                <w:lang w:val="ru-RU"/>
              </w:rPr>
              <w:t>Доля трудоустроившихся выпускников очной формы обучения</w:t>
            </w:r>
          </w:p>
        </w:tc>
        <w:tc>
          <w:tcPr>
            <w:tcW w:w="3402" w:type="dxa"/>
            <w:vAlign w:val="center"/>
          </w:tcPr>
          <w:p w14:paraId="70351A41" w14:textId="77777777" w:rsidR="007E0D30" w:rsidRPr="00230CF8" w:rsidRDefault="007E0D30" w:rsidP="00230CF8">
            <w:pPr>
              <w:jc w:val="center"/>
              <w:rPr>
                <w:lang w:val="ru-RU"/>
              </w:rPr>
            </w:pPr>
          </w:p>
          <w:p w14:paraId="403D21F4" w14:textId="77777777" w:rsidR="007E0D30" w:rsidRPr="00230CF8" w:rsidRDefault="007E0D30" w:rsidP="00230CF8">
            <w:pPr>
              <w:jc w:val="center"/>
            </w:pPr>
            <w:r w:rsidRPr="00230CF8">
              <w:t>80%</w:t>
            </w:r>
          </w:p>
          <w:p w14:paraId="044C6EAD" w14:textId="77777777" w:rsidR="007E0D30" w:rsidRPr="00230CF8" w:rsidRDefault="007E0D30" w:rsidP="00230CF8">
            <w:pPr>
              <w:jc w:val="center"/>
            </w:pPr>
          </w:p>
        </w:tc>
      </w:tr>
      <w:tr w:rsidR="007E0D30" w:rsidRPr="006237AF" w14:paraId="587D1E85" w14:textId="77777777" w:rsidTr="007E0D30">
        <w:tc>
          <w:tcPr>
            <w:tcW w:w="392" w:type="dxa"/>
            <w:vAlign w:val="center"/>
          </w:tcPr>
          <w:p w14:paraId="146450F4" w14:textId="77777777" w:rsidR="007E0D30" w:rsidRPr="00230CF8" w:rsidRDefault="007E0D30" w:rsidP="00230CF8">
            <w:pPr>
              <w:jc w:val="center"/>
            </w:pPr>
            <w:r w:rsidRPr="00230CF8">
              <w:t>2</w:t>
            </w:r>
          </w:p>
        </w:tc>
        <w:tc>
          <w:tcPr>
            <w:tcW w:w="5727" w:type="dxa"/>
            <w:vAlign w:val="center"/>
          </w:tcPr>
          <w:p w14:paraId="67826C78" w14:textId="77777777" w:rsidR="007E0D30" w:rsidRPr="00230CF8" w:rsidRDefault="007E0D30" w:rsidP="00230CF8">
            <w:pPr>
              <w:jc w:val="center"/>
              <w:rPr>
                <w:lang w:val="ru-RU"/>
              </w:rPr>
            </w:pPr>
          </w:p>
          <w:p w14:paraId="1188218C" w14:textId="77777777" w:rsidR="007E0D30" w:rsidRPr="00230CF8" w:rsidRDefault="007E0D30" w:rsidP="00230CF8">
            <w:pPr>
              <w:jc w:val="center"/>
              <w:rPr>
                <w:lang w:val="ru-RU"/>
              </w:rPr>
            </w:pPr>
            <w:r w:rsidRPr="00230CF8">
              <w:rPr>
                <w:lang w:val="ru-RU"/>
              </w:rPr>
              <w:t>Доля выпускников, трудоустроившихся на территории Алтайского края</w:t>
            </w:r>
          </w:p>
        </w:tc>
        <w:tc>
          <w:tcPr>
            <w:tcW w:w="3402" w:type="dxa"/>
            <w:vAlign w:val="center"/>
          </w:tcPr>
          <w:p w14:paraId="2E7BA531" w14:textId="77777777" w:rsidR="007E0D30" w:rsidRPr="00230CF8" w:rsidRDefault="007E0D30" w:rsidP="00230CF8">
            <w:pPr>
              <w:jc w:val="center"/>
              <w:rPr>
                <w:b/>
                <w:lang w:val="ru-RU"/>
              </w:rPr>
            </w:pPr>
            <w:r w:rsidRPr="00230CF8">
              <w:rPr>
                <w:b/>
                <w:lang w:val="ru-RU"/>
              </w:rPr>
              <w:t xml:space="preserve">75% ( данные управления Пенсионного фонда по Алтайскому краю) </w:t>
            </w:r>
          </w:p>
        </w:tc>
      </w:tr>
    </w:tbl>
    <w:p w14:paraId="5308A65D" w14:textId="77777777" w:rsidR="007E0D30" w:rsidRPr="00230CF8" w:rsidRDefault="007E0D30" w:rsidP="00230CF8">
      <w:pPr>
        <w:jc w:val="both"/>
        <w:rPr>
          <w:b/>
          <w:lang w:val="ru-RU"/>
        </w:rPr>
      </w:pPr>
    </w:p>
    <w:p w14:paraId="0DE313A8" w14:textId="77777777" w:rsidR="007E0D30" w:rsidRPr="00230CF8" w:rsidRDefault="007E0D30" w:rsidP="00230CF8">
      <w:pPr>
        <w:ind w:firstLine="709"/>
        <w:jc w:val="both"/>
        <w:rPr>
          <w:lang w:val="ru-RU"/>
        </w:rPr>
      </w:pPr>
      <w:r w:rsidRPr="00230CF8">
        <w:rPr>
          <w:lang w:val="ru-RU"/>
        </w:rPr>
        <w:t xml:space="preserve">Выстроена новая система распределения выпускников. Впервые в 2018 году в процедуре распределения приняли участие 85 организаций г. Барнаула и Алтайского края, Центр занятости населения г. Барнаула, комитет по образованию г. Барнаула. </w:t>
      </w:r>
    </w:p>
    <w:p w14:paraId="5B75CDA6" w14:textId="77777777" w:rsidR="007E0D30" w:rsidRPr="00230CF8" w:rsidRDefault="007E0D30" w:rsidP="00230CF8">
      <w:pPr>
        <w:jc w:val="center"/>
      </w:pPr>
      <w:r w:rsidRPr="00230CF8">
        <w:rPr>
          <w:noProof/>
          <w:lang w:val="ru-RU" w:eastAsia="ru-RU" w:bidi="ar-SA"/>
        </w:rPr>
        <w:drawing>
          <wp:inline distT="0" distB="0" distL="0" distR="0" wp14:anchorId="1E12240F" wp14:editId="38FE21C0">
            <wp:extent cx="6100445" cy="3603237"/>
            <wp:effectExtent l="0" t="0" r="14605" b="1651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AF15955" w14:textId="200483F5" w:rsidR="00664FFB" w:rsidRPr="00230CF8" w:rsidRDefault="00664FFB" w:rsidP="00230CF8">
      <w:pPr>
        <w:ind w:firstLine="709"/>
        <w:jc w:val="center"/>
        <w:rPr>
          <w:b/>
          <w:lang w:val="ru-RU"/>
        </w:rPr>
      </w:pPr>
      <w:r w:rsidRPr="00230CF8">
        <w:rPr>
          <w:b/>
          <w:lang w:val="ru-RU"/>
        </w:rPr>
        <w:t xml:space="preserve">Рисунок 1 – Количество предприятий и организаций, участвующих в </w:t>
      </w:r>
      <w:r w:rsidR="00C70DC2" w:rsidRPr="00230CF8">
        <w:rPr>
          <w:b/>
          <w:lang w:val="ru-RU"/>
        </w:rPr>
        <w:t>распределении</w:t>
      </w:r>
      <w:r w:rsidRPr="00230CF8">
        <w:rPr>
          <w:b/>
          <w:lang w:val="ru-RU"/>
        </w:rPr>
        <w:t xml:space="preserve"> 201</w:t>
      </w:r>
      <w:r w:rsidR="00C70DC2" w:rsidRPr="00230CF8">
        <w:rPr>
          <w:b/>
          <w:lang w:val="ru-RU"/>
        </w:rPr>
        <w:t>7 и 2018г.г.</w:t>
      </w:r>
    </w:p>
    <w:p w14:paraId="6D085F0D" w14:textId="77777777" w:rsidR="00C70DC2" w:rsidRPr="00230CF8" w:rsidRDefault="00C70DC2" w:rsidP="00230CF8">
      <w:pPr>
        <w:ind w:firstLine="709"/>
        <w:jc w:val="both"/>
        <w:rPr>
          <w:lang w:val="ru-RU"/>
        </w:rPr>
      </w:pPr>
    </w:p>
    <w:p w14:paraId="515F4D4B" w14:textId="77777777" w:rsidR="007E0D30" w:rsidRPr="00230CF8" w:rsidRDefault="007E0D30" w:rsidP="00230CF8">
      <w:pPr>
        <w:ind w:firstLine="709"/>
        <w:jc w:val="both"/>
        <w:rPr>
          <w:lang w:val="ru-RU"/>
        </w:rPr>
      </w:pPr>
      <w:r w:rsidRPr="00230CF8">
        <w:rPr>
          <w:lang w:val="ru-RU"/>
        </w:rPr>
        <w:t>Непосредственно в рамках процедур распределения выпускников на основе собеседования было трудоустроено 50 человек, 30 выпускников включены в кадровый резерв, приглашены на собеседования и прохождение стажировок в организации края более 100 человек.</w:t>
      </w:r>
    </w:p>
    <w:p w14:paraId="502516FA" w14:textId="77777777" w:rsidR="007E0D30" w:rsidRPr="00230CF8" w:rsidRDefault="007E0D30" w:rsidP="00230CF8">
      <w:pPr>
        <w:ind w:firstLine="709"/>
        <w:jc w:val="both"/>
        <w:rPr>
          <w:lang w:val="ru-RU"/>
        </w:rPr>
      </w:pPr>
      <w:r w:rsidRPr="00230CF8">
        <w:rPr>
          <w:lang w:val="ru-RU"/>
        </w:rPr>
        <w:t>Росту уровня трудоустройства выпускников АлтГУ способствовало проведение целого комплекса мероприятий, направленных на обеспечение вовлеченности студентов и выпускников в процессы адаптации на рынке труда (профориентационные экскурсии, дни открытых дверей, ярмарки вакансий, стажировки на предприятиях региона, мастер-классы по составлению резюме и многое другое). Также были сформированы информационные механизмы в сфере карьеры и трудоустройства, в сфере медиакоммуникаций.</w:t>
      </w:r>
    </w:p>
    <w:p w14:paraId="39EF61C4" w14:textId="77777777" w:rsidR="007E0D30" w:rsidRPr="00230CF8" w:rsidRDefault="007E0D30" w:rsidP="00230CF8">
      <w:pPr>
        <w:ind w:firstLine="709"/>
        <w:jc w:val="both"/>
        <w:rPr>
          <w:lang w:val="ru-RU"/>
        </w:rPr>
      </w:pPr>
      <w:r w:rsidRPr="00230CF8">
        <w:rPr>
          <w:lang w:val="ru-RU"/>
        </w:rPr>
        <w:t>Совместно с Министерством труда и социальной защиты Алтайского края, Центром занятости населения проводился анализ рынка труда с целью прогнозирования перспективной потребности в квалифицированных специалистах.</w:t>
      </w:r>
    </w:p>
    <w:p w14:paraId="2F867A17" w14:textId="75638566" w:rsidR="007E0D30" w:rsidRPr="00230CF8" w:rsidRDefault="007E0D30" w:rsidP="00230CF8">
      <w:pPr>
        <w:pStyle w:val="afa"/>
        <w:shd w:val="clear" w:color="auto" w:fill="FFFFFF"/>
        <w:spacing w:before="0" w:beforeAutospacing="0" w:after="0" w:afterAutospacing="0"/>
        <w:ind w:firstLine="709"/>
        <w:jc w:val="both"/>
      </w:pPr>
      <w:r w:rsidRPr="00230CF8">
        <w:t>Ориентируясь на ситуацию с трудовыми ресурсами в г.</w:t>
      </w:r>
      <w:r w:rsidR="003A543A" w:rsidRPr="00230CF8">
        <w:t xml:space="preserve"> </w:t>
      </w:r>
      <w:r w:rsidRPr="00230CF8">
        <w:t>Барнауле и в регионе, учитывая предложения ведомств и предпринимательского сообщества, ключевых работодателей с 2019 года Алтайский государственный университет начнет готовить специалистов по новым направлениям.</w:t>
      </w:r>
    </w:p>
    <w:p w14:paraId="55068EAF" w14:textId="77777777" w:rsidR="007E0D30" w:rsidRPr="00230CF8" w:rsidRDefault="007E0D30" w:rsidP="00230CF8">
      <w:pPr>
        <w:numPr>
          <w:ilvl w:val="0"/>
          <w:numId w:val="20"/>
        </w:numPr>
        <w:ind w:left="0" w:firstLine="709"/>
        <w:jc w:val="both"/>
        <w:rPr>
          <w:lang w:val="ru-RU"/>
        </w:rPr>
      </w:pPr>
      <w:r w:rsidRPr="00230CF8">
        <w:rPr>
          <w:lang w:val="ru-RU"/>
        </w:rPr>
        <w:t>Управление качеством, профиль «Управление качеством при производстве продуктов питания»;</w:t>
      </w:r>
    </w:p>
    <w:p w14:paraId="779CB09A" w14:textId="77777777" w:rsidR="007E0D30" w:rsidRPr="00230CF8" w:rsidRDefault="007E0D30" w:rsidP="00230CF8">
      <w:pPr>
        <w:numPr>
          <w:ilvl w:val="0"/>
          <w:numId w:val="20"/>
        </w:numPr>
        <w:ind w:left="0" w:firstLine="709"/>
        <w:jc w:val="both"/>
        <w:rPr>
          <w:lang w:val="ru-RU"/>
        </w:rPr>
      </w:pPr>
      <w:r w:rsidRPr="00230CF8">
        <w:rPr>
          <w:lang w:val="ru-RU"/>
        </w:rPr>
        <w:t>Радиофизика, профиль «Радиофизические технологии в цифровой экономике»;</w:t>
      </w:r>
    </w:p>
    <w:p w14:paraId="51300CC3" w14:textId="77777777" w:rsidR="007E0D30" w:rsidRPr="00230CF8" w:rsidRDefault="007E0D30" w:rsidP="00230CF8">
      <w:pPr>
        <w:numPr>
          <w:ilvl w:val="0"/>
          <w:numId w:val="20"/>
        </w:numPr>
        <w:ind w:left="0" w:firstLine="709"/>
        <w:jc w:val="both"/>
        <w:rPr>
          <w:lang w:val="ru-RU"/>
        </w:rPr>
      </w:pPr>
      <w:r w:rsidRPr="00230CF8">
        <w:rPr>
          <w:lang w:val="ru-RU"/>
        </w:rPr>
        <w:t>Туризм, профиль «Технологии и организация внутреннего и международного туризма»;</w:t>
      </w:r>
    </w:p>
    <w:p w14:paraId="3B6688C1" w14:textId="77777777" w:rsidR="007E0D30" w:rsidRPr="00230CF8" w:rsidRDefault="007E0D30" w:rsidP="00230CF8">
      <w:pPr>
        <w:numPr>
          <w:ilvl w:val="0"/>
          <w:numId w:val="20"/>
        </w:numPr>
        <w:ind w:left="0" w:firstLine="709"/>
        <w:jc w:val="both"/>
        <w:rPr>
          <w:lang w:val="ru-RU"/>
        </w:rPr>
      </w:pPr>
      <w:r w:rsidRPr="00230CF8">
        <w:rPr>
          <w:lang w:val="ru-RU"/>
        </w:rPr>
        <w:t>Гостиничное дело, профиль «Ресторанно-гостиничная деятельность»;</w:t>
      </w:r>
    </w:p>
    <w:p w14:paraId="67992DE0" w14:textId="77777777" w:rsidR="007E0D30" w:rsidRPr="00230CF8" w:rsidRDefault="007E0D30" w:rsidP="00230CF8">
      <w:pPr>
        <w:numPr>
          <w:ilvl w:val="0"/>
          <w:numId w:val="20"/>
        </w:numPr>
        <w:ind w:left="0" w:firstLine="709"/>
        <w:jc w:val="both"/>
        <w:rPr>
          <w:lang w:val="ru-RU"/>
        </w:rPr>
      </w:pPr>
      <w:r w:rsidRPr="00230CF8">
        <w:rPr>
          <w:lang w:val="ru-RU"/>
        </w:rPr>
        <w:t>Профессиональное обучение (по отраслям), профиль «Имиджевый дизайн»;</w:t>
      </w:r>
    </w:p>
    <w:p w14:paraId="7A81DB70" w14:textId="77777777" w:rsidR="007E0D30" w:rsidRPr="00230CF8" w:rsidRDefault="007E0D30" w:rsidP="00230CF8">
      <w:pPr>
        <w:numPr>
          <w:ilvl w:val="0"/>
          <w:numId w:val="20"/>
        </w:numPr>
        <w:ind w:left="0" w:firstLine="709"/>
        <w:jc w:val="both"/>
        <w:rPr>
          <w:lang w:val="ru-RU"/>
        </w:rPr>
      </w:pPr>
      <w:r w:rsidRPr="00230CF8">
        <w:rPr>
          <w:lang w:val="ru-RU"/>
        </w:rPr>
        <w:t>Педагогическое образование (с двумя профилями), профиль «Биология и химия»; профиль «География и экономика».</w:t>
      </w:r>
    </w:p>
    <w:p w14:paraId="62CC5B8F" w14:textId="77777777" w:rsidR="007E0D30" w:rsidRPr="00230CF8" w:rsidRDefault="007E0D30" w:rsidP="00230CF8">
      <w:pPr>
        <w:ind w:firstLine="709"/>
        <w:jc w:val="both"/>
        <w:rPr>
          <w:lang w:val="ru-RU"/>
        </w:rPr>
      </w:pPr>
    </w:p>
    <w:p w14:paraId="54E17129" w14:textId="77777777" w:rsidR="007E0D30" w:rsidRPr="00230CF8" w:rsidRDefault="007E0D30" w:rsidP="00230CF8">
      <w:pPr>
        <w:ind w:firstLine="709"/>
        <w:jc w:val="both"/>
        <w:rPr>
          <w:lang w:val="ru-RU"/>
        </w:rPr>
      </w:pPr>
      <w:r w:rsidRPr="00230CF8">
        <w:rPr>
          <w:lang w:val="ru-RU"/>
        </w:rPr>
        <w:t>В 2018 году шло формирование сети стратегического партнерства, пула работодателей, ориентированных на трудоустройство выпускников АлтГУ.</w:t>
      </w:r>
    </w:p>
    <w:p w14:paraId="68470167" w14:textId="77777777" w:rsidR="00C70DC2" w:rsidRPr="00230CF8" w:rsidRDefault="007E0D30" w:rsidP="00230CF8">
      <w:pPr>
        <w:ind w:firstLine="709"/>
        <w:jc w:val="both"/>
        <w:rPr>
          <w:lang w:val="ru-RU"/>
        </w:rPr>
      </w:pPr>
      <w:r w:rsidRPr="00230CF8">
        <w:rPr>
          <w:lang w:val="ru-RU"/>
        </w:rPr>
        <w:t xml:space="preserve"> Развивая систему практико-ориентированного обучения, АлтГУ расширил взаимодействие с предприятиями и организациями не только в границах Алтайского края, но и за его пределами. </w:t>
      </w:r>
    </w:p>
    <w:p w14:paraId="422429BF" w14:textId="6CDE4B3F" w:rsidR="00C70DC2" w:rsidRPr="00230CF8" w:rsidRDefault="003F2513" w:rsidP="00230CF8">
      <w:pPr>
        <w:ind w:firstLine="709"/>
        <w:jc w:val="right"/>
        <w:rPr>
          <w:b/>
          <w:lang w:val="ru-RU"/>
        </w:rPr>
      </w:pPr>
      <w:r w:rsidRPr="00230CF8">
        <w:rPr>
          <w:b/>
          <w:lang w:val="ru-RU"/>
        </w:rPr>
        <w:t>Таблица 21</w:t>
      </w:r>
    </w:p>
    <w:p w14:paraId="67BF2788" w14:textId="51CD0ACD" w:rsidR="007E0D30" w:rsidRPr="00230CF8" w:rsidRDefault="007E0D30" w:rsidP="00230CF8">
      <w:pPr>
        <w:ind w:firstLine="709"/>
        <w:jc w:val="center"/>
        <w:rPr>
          <w:b/>
          <w:lang w:val="ru-RU"/>
        </w:rPr>
      </w:pPr>
      <w:r w:rsidRPr="00230CF8">
        <w:rPr>
          <w:b/>
          <w:lang w:val="ru-RU"/>
        </w:rPr>
        <w:t xml:space="preserve">Количество договоров о сотрудничестве и </w:t>
      </w:r>
      <w:r w:rsidR="00C70DC2" w:rsidRPr="00230CF8">
        <w:rPr>
          <w:b/>
          <w:lang w:val="ru-RU"/>
        </w:rPr>
        <w:t>прохождении практики студентами</w:t>
      </w:r>
    </w:p>
    <w:p w14:paraId="2B5C6CFE" w14:textId="77777777" w:rsidR="007E0D30" w:rsidRPr="00230CF8" w:rsidRDefault="007E0D30" w:rsidP="00230CF8">
      <w:pPr>
        <w:jc w:val="both"/>
        <w:rPr>
          <w:lang w:val="ru-RU"/>
        </w:rPr>
      </w:pPr>
    </w:p>
    <w:tbl>
      <w:tblPr>
        <w:tblW w:w="0" w:type="auto"/>
        <w:shd w:val="clear" w:color="auto" w:fill="FFFFFF"/>
        <w:tblCellMar>
          <w:left w:w="0" w:type="dxa"/>
          <w:right w:w="0" w:type="dxa"/>
        </w:tblCellMar>
        <w:tblLook w:val="04A0" w:firstRow="1" w:lastRow="0" w:firstColumn="1" w:lastColumn="0" w:noHBand="0" w:noVBand="1"/>
      </w:tblPr>
      <w:tblGrid>
        <w:gridCol w:w="3801"/>
        <w:gridCol w:w="706"/>
        <w:gridCol w:w="706"/>
        <w:gridCol w:w="706"/>
        <w:gridCol w:w="706"/>
        <w:gridCol w:w="705"/>
        <w:gridCol w:w="706"/>
        <w:gridCol w:w="701"/>
        <w:gridCol w:w="602"/>
      </w:tblGrid>
      <w:tr w:rsidR="007E0D30" w:rsidRPr="00230CF8" w14:paraId="610C523A" w14:textId="77777777" w:rsidTr="007E0D30">
        <w:tc>
          <w:tcPr>
            <w:tcW w:w="4062"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14:paraId="13CE04EC" w14:textId="77777777" w:rsidR="007E0D30" w:rsidRPr="00230CF8" w:rsidRDefault="007E0D30" w:rsidP="00230CF8">
            <w:pPr>
              <w:rPr>
                <w:lang w:val="ru-RU"/>
              </w:rPr>
            </w:pPr>
            <w:r w:rsidRPr="00230CF8">
              <w:t>  </w:t>
            </w:r>
          </w:p>
        </w:tc>
        <w:tc>
          <w:tcPr>
            <w:tcW w:w="707" w:type="dxa"/>
            <w:tcBorders>
              <w:top w:val="outset" w:sz="6" w:space="0" w:color="auto"/>
              <w:left w:val="nil"/>
              <w:bottom w:val="outset" w:sz="6" w:space="0" w:color="auto"/>
              <w:right w:val="outset" w:sz="6" w:space="0" w:color="auto"/>
            </w:tcBorders>
            <w:shd w:val="clear" w:color="auto" w:fill="FFFFFF"/>
            <w:tcMar>
              <w:top w:w="0" w:type="dxa"/>
              <w:left w:w="108" w:type="dxa"/>
              <w:bottom w:w="0" w:type="dxa"/>
              <w:right w:w="108" w:type="dxa"/>
            </w:tcMar>
            <w:hideMark/>
          </w:tcPr>
          <w:p w14:paraId="619F917F" w14:textId="77777777" w:rsidR="007E0D30" w:rsidRPr="00230CF8" w:rsidRDefault="007E0D30" w:rsidP="00230CF8">
            <w:r w:rsidRPr="00230CF8">
              <w:t>2011</w:t>
            </w:r>
          </w:p>
        </w:tc>
        <w:tc>
          <w:tcPr>
            <w:tcW w:w="707" w:type="dxa"/>
            <w:tcBorders>
              <w:top w:val="outset" w:sz="6" w:space="0" w:color="auto"/>
              <w:left w:val="nil"/>
              <w:bottom w:val="outset" w:sz="6" w:space="0" w:color="auto"/>
              <w:right w:val="outset" w:sz="6" w:space="0" w:color="auto"/>
            </w:tcBorders>
            <w:shd w:val="clear" w:color="auto" w:fill="FFFFFF"/>
            <w:tcMar>
              <w:top w:w="0" w:type="dxa"/>
              <w:left w:w="108" w:type="dxa"/>
              <w:bottom w:w="0" w:type="dxa"/>
              <w:right w:w="108" w:type="dxa"/>
            </w:tcMar>
            <w:hideMark/>
          </w:tcPr>
          <w:p w14:paraId="419DA514" w14:textId="77777777" w:rsidR="007E0D30" w:rsidRPr="00230CF8" w:rsidRDefault="007E0D30" w:rsidP="00230CF8">
            <w:r w:rsidRPr="00230CF8">
              <w:t>2012</w:t>
            </w:r>
          </w:p>
        </w:tc>
        <w:tc>
          <w:tcPr>
            <w:tcW w:w="707" w:type="dxa"/>
            <w:tcBorders>
              <w:top w:val="outset" w:sz="6" w:space="0" w:color="auto"/>
              <w:left w:val="nil"/>
              <w:bottom w:val="outset" w:sz="6" w:space="0" w:color="auto"/>
              <w:right w:val="outset" w:sz="6" w:space="0" w:color="auto"/>
            </w:tcBorders>
            <w:shd w:val="clear" w:color="auto" w:fill="FFFFFF"/>
            <w:tcMar>
              <w:top w:w="0" w:type="dxa"/>
              <w:left w:w="108" w:type="dxa"/>
              <w:bottom w:w="0" w:type="dxa"/>
              <w:right w:w="108" w:type="dxa"/>
            </w:tcMar>
            <w:hideMark/>
          </w:tcPr>
          <w:p w14:paraId="57D2D857" w14:textId="77777777" w:rsidR="007E0D30" w:rsidRPr="00230CF8" w:rsidRDefault="007E0D30" w:rsidP="00230CF8">
            <w:r w:rsidRPr="00230CF8">
              <w:t>2013</w:t>
            </w:r>
          </w:p>
        </w:tc>
        <w:tc>
          <w:tcPr>
            <w:tcW w:w="707" w:type="dxa"/>
            <w:tcBorders>
              <w:top w:val="outset" w:sz="6" w:space="0" w:color="auto"/>
              <w:left w:val="nil"/>
              <w:bottom w:val="outset" w:sz="6" w:space="0" w:color="auto"/>
              <w:right w:val="outset" w:sz="6" w:space="0" w:color="auto"/>
            </w:tcBorders>
            <w:shd w:val="clear" w:color="auto" w:fill="FFFFFF"/>
            <w:tcMar>
              <w:top w:w="0" w:type="dxa"/>
              <w:left w:w="108" w:type="dxa"/>
              <w:bottom w:w="0" w:type="dxa"/>
              <w:right w:w="108" w:type="dxa"/>
            </w:tcMar>
            <w:hideMark/>
          </w:tcPr>
          <w:p w14:paraId="4EC266E8" w14:textId="77777777" w:rsidR="007E0D30" w:rsidRPr="00230CF8" w:rsidRDefault="007E0D30" w:rsidP="00230CF8">
            <w:r w:rsidRPr="00230CF8">
              <w:t>2014</w:t>
            </w:r>
          </w:p>
        </w:tc>
        <w:tc>
          <w:tcPr>
            <w:tcW w:w="706" w:type="dxa"/>
            <w:tcBorders>
              <w:top w:val="outset" w:sz="6" w:space="0" w:color="auto"/>
              <w:left w:val="nil"/>
              <w:bottom w:val="outset" w:sz="6" w:space="0" w:color="auto"/>
              <w:right w:val="outset" w:sz="6" w:space="0" w:color="auto"/>
            </w:tcBorders>
            <w:shd w:val="clear" w:color="auto" w:fill="FFFFFF"/>
            <w:tcMar>
              <w:top w:w="0" w:type="dxa"/>
              <w:left w:w="108" w:type="dxa"/>
              <w:bottom w:w="0" w:type="dxa"/>
              <w:right w:w="108" w:type="dxa"/>
            </w:tcMar>
            <w:hideMark/>
          </w:tcPr>
          <w:p w14:paraId="12F2C24D" w14:textId="77777777" w:rsidR="007E0D30" w:rsidRPr="00230CF8" w:rsidRDefault="007E0D30" w:rsidP="00230CF8">
            <w:r w:rsidRPr="00230CF8">
              <w:t>2015</w:t>
            </w:r>
          </w:p>
        </w:tc>
        <w:tc>
          <w:tcPr>
            <w:tcW w:w="707" w:type="dxa"/>
            <w:tcBorders>
              <w:top w:val="outset" w:sz="6" w:space="0" w:color="auto"/>
              <w:left w:val="nil"/>
              <w:bottom w:val="outset" w:sz="6" w:space="0" w:color="auto"/>
              <w:right w:val="outset" w:sz="6" w:space="0" w:color="auto"/>
            </w:tcBorders>
            <w:shd w:val="clear" w:color="auto" w:fill="FFFFFF"/>
            <w:tcMar>
              <w:top w:w="0" w:type="dxa"/>
              <w:left w:w="108" w:type="dxa"/>
              <w:bottom w:w="0" w:type="dxa"/>
              <w:right w:w="108" w:type="dxa"/>
            </w:tcMar>
            <w:hideMark/>
          </w:tcPr>
          <w:p w14:paraId="0614CCA8" w14:textId="77777777" w:rsidR="007E0D30" w:rsidRPr="00230CF8" w:rsidRDefault="007E0D30" w:rsidP="00230CF8">
            <w:r w:rsidRPr="00230CF8">
              <w:t>2016</w:t>
            </w:r>
          </w:p>
        </w:tc>
        <w:tc>
          <w:tcPr>
            <w:tcW w:w="702" w:type="dxa"/>
            <w:tcBorders>
              <w:top w:val="outset" w:sz="6" w:space="0" w:color="auto"/>
              <w:left w:val="nil"/>
              <w:bottom w:val="outset" w:sz="6" w:space="0" w:color="auto"/>
              <w:right w:val="outset" w:sz="6" w:space="0" w:color="auto"/>
            </w:tcBorders>
            <w:shd w:val="clear" w:color="auto" w:fill="FFFFFF"/>
            <w:tcMar>
              <w:top w:w="0" w:type="dxa"/>
              <w:left w:w="108" w:type="dxa"/>
              <w:bottom w:w="0" w:type="dxa"/>
              <w:right w:w="108" w:type="dxa"/>
            </w:tcMar>
            <w:hideMark/>
          </w:tcPr>
          <w:p w14:paraId="66FC03D9" w14:textId="77777777" w:rsidR="007E0D30" w:rsidRPr="00230CF8" w:rsidRDefault="007E0D30" w:rsidP="00230CF8">
            <w:r w:rsidRPr="00230CF8">
              <w:t>2017</w:t>
            </w:r>
          </w:p>
        </w:tc>
        <w:tc>
          <w:tcPr>
            <w:tcW w:w="616" w:type="dxa"/>
            <w:tcBorders>
              <w:top w:val="outset" w:sz="6" w:space="0" w:color="auto"/>
              <w:left w:val="nil"/>
              <w:bottom w:val="outset" w:sz="6" w:space="0" w:color="auto"/>
              <w:right w:val="outset" w:sz="6" w:space="0" w:color="auto"/>
            </w:tcBorders>
            <w:shd w:val="clear" w:color="auto" w:fill="FFFFFF"/>
          </w:tcPr>
          <w:p w14:paraId="6D2C8C39" w14:textId="77777777" w:rsidR="007E0D30" w:rsidRPr="00230CF8" w:rsidRDefault="007E0D30" w:rsidP="00230CF8">
            <w:r w:rsidRPr="00230CF8">
              <w:t>2018</w:t>
            </w:r>
          </w:p>
        </w:tc>
      </w:tr>
      <w:tr w:rsidR="007E0D30" w:rsidRPr="00230CF8" w14:paraId="6889CC04" w14:textId="77777777" w:rsidTr="007E0D30">
        <w:tc>
          <w:tcPr>
            <w:tcW w:w="4062" w:type="dxa"/>
            <w:tcBorders>
              <w:top w:val="nil"/>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14:paraId="30BB6E16" w14:textId="77777777" w:rsidR="007E0D30" w:rsidRPr="00230CF8" w:rsidRDefault="007E0D30" w:rsidP="00230CF8">
            <w:pPr>
              <w:rPr>
                <w:lang w:val="ru-RU"/>
              </w:rPr>
            </w:pPr>
            <w:r w:rsidRPr="00230CF8">
              <w:rPr>
                <w:lang w:val="ru-RU"/>
              </w:rPr>
              <w:t>Количество договоров  о сотрудничестве (по состоянию на 20.12.2018г.)</w:t>
            </w:r>
          </w:p>
        </w:tc>
        <w:tc>
          <w:tcPr>
            <w:tcW w:w="707" w:type="dxa"/>
            <w:tcBorders>
              <w:top w:val="nil"/>
              <w:left w:val="nil"/>
              <w:bottom w:val="outset" w:sz="6" w:space="0" w:color="auto"/>
              <w:right w:val="outset" w:sz="6" w:space="0" w:color="auto"/>
            </w:tcBorders>
            <w:shd w:val="clear" w:color="auto" w:fill="FFFFFF"/>
            <w:tcMar>
              <w:top w:w="0" w:type="dxa"/>
              <w:left w:w="108" w:type="dxa"/>
              <w:bottom w:w="0" w:type="dxa"/>
              <w:right w:w="108" w:type="dxa"/>
            </w:tcMar>
            <w:hideMark/>
          </w:tcPr>
          <w:p w14:paraId="217B14DD" w14:textId="77777777" w:rsidR="007E0D30" w:rsidRPr="00230CF8" w:rsidRDefault="007E0D30" w:rsidP="00230CF8">
            <w:r w:rsidRPr="00230CF8">
              <w:t>5</w:t>
            </w:r>
          </w:p>
        </w:tc>
        <w:tc>
          <w:tcPr>
            <w:tcW w:w="707" w:type="dxa"/>
            <w:tcBorders>
              <w:top w:val="nil"/>
              <w:left w:val="nil"/>
              <w:bottom w:val="outset" w:sz="6" w:space="0" w:color="auto"/>
              <w:right w:val="outset" w:sz="6" w:space="0" w:color="auto"/>
            </w:tcBorders>
            <w:shd w:val="clear" w:color="auto" w:fill="FFFFFF"/>
            <w:tcMar>
              <w:top w:w="0" w:type="dxa"/>
              <w:left w:w="108" w:type="dxa"/>
              <w:bottom w:w="0" w:type="dxa"/>
              <w:right w:w="108" w:type="dxa"/>
            </w:tcMar>
            <w:hideMark/>
          </w:tcPr>
          <w:p w14:paraId="09DC3815" w14:textId="77777777" w:rsidR="007E0D30" w:rsidRPr="00230CF8" w:rsidRDefault="007E0D30" w:rsidP="00230CF8">
            <w:r w:rsidRPr="00230CF8">
              <w:t>48</w:t>
            </w:r>
          </w:p>
        </w:tc>
        <w:tc>
          <w:tcPr>
            <w:tcW w:w="707" w:type="dxa"/>
            <w:tcBorders>
              <w:top w:val="nil"/>
              <w:left w:val="nil"/>
              <w:bottom w:val="outset" w:sz="6" w:space="0" w:color="auto"/>
              <w:right w:val="outset" w:sz="6" w:space="0" w:color="auto"/>
            </w:tcBorders>
            <w:shd w:val="clear" w:color="auto" w:fill="FFFFFF"/>
            <w:tcMar>
              <w:top w:w="0" w:type="dxa"/>
              <w:left w:w="108" w:type="dxa"/>
              <w:bottom w:w="0" w:type="dxa"/>
              <w:right w:w="108" w:type="dxa"/>
            </w:tcMar>
            <w:hideMark/>
          </w:tcPr>
          <w:p w14:paraId="60603047" w14:textId="77777777" w:rsidR="007E0D30" w:rsidRPr="00230CF8" w:rsidRDefault="007E0D30" w:rsidP="00230CF8">
            <w:r w:rsidRPr="00230CF8">
              <w:t>101</w:t>
            </w:r>
          </w:p>
        </w:tc>
        <w:tc>
          <w:tcPr>
            <w:tcW w:w="707" w:type="dxa"/>
            <w:tcBorders>
              <w:top w:val="nil"/>
              <w:left w:val="nil"/>
              <w:bottom w:val="outset" w:sz="6" w:space="0" w:color="auto"/>
              <w:right w:val="outset" w:sz="6" w:space="0" w:color="auto"/>
            </w:tcBorders>
            <w:shd w:val="clear" w:color="auto" w:fill="FFFFFF"/>
            <w:tcMar>
              <w:top w:w="0" w:type="dxa"/>
              <w:left w:w="108" w:type="dxa"/>
              <w:bottom w:w="0" w:type="dxa"/>
              <w:right w:w="108" w:type="dxa"/>
            </w:tcMar>
            <w:hideMark/>
          </w:tcPr>
          <w:p w14:paraId="65290BE7" w14:textId="77777777" w:rsidR="007E0D30" w:rsidRPr="00230CF8" w:rsidRDefault="007E0D30" w:rsidP="00230CF8">
            <w:r w:rsidRPr="00230CF8">
              <w:t>151</w:t>
            </w:r>
          </w:p>
        </w:tc>
        <w:tc>
          <w:tcPr>
            <w:tcW w:w="706" w:type="dxa"/>
            <w:tcBorders>
              <w:top w:val="nil"/>
              <w:left w:val="nil"/>
              <w:bottom w:val="outset" w:sz="6" w:space="0" w:color="auto"/>
              <w:right w:val="outset" w:sz="6" w:space="0" w:color="auto"/>
            </w:tcBorders>
            <w:shd w:val="clear" w:color="auto" w:fill="FFFFFF"/>
            <w:tcMar>
              <w:top w:w="0" w:type="dxa"/>
              <w:left w:w="108" w:type="dxa"/>
              <w:bottom w:w="0" w:type="dxa"/>
              <w:right w:w="108" w:type="dxa"/>
            </w:tcMar>
            <w:hideMark/>
          </w:tcPr>
          <w:p w14:paraId="72BA7D46" w14:textId="77777777" w:rsidR="007E0D30" w:rsidRPr="00230CF8" w:rsidRDefault="007E0D30" w:rsidP="00230CF8">
            <w:r w:rsidRPr="00230CF8">
              <w:t>196</w:t>
            </w:r>
          </w:p>
        </w:tc>
        <w:tc>
          <w:tcPr>
            <w:tcW w:w="707" w:type="dxa"/>
            <w:tcBorders>
              <w:top w:val="nil"/>
              <w:left w:val="nil"/>
              <w:bottom w:val="outset" w:sz="6" w:space="0" w:color="auto"/>
              <w:right w:val="outset" w:sz="6" w:space="0" w:color="auto"/>
            </w:tcBorders>
            <w:shd w:val="clear" w:color="auto" w:fill="FFFFFF"/>
            <w:tcMar>
              <w:top w:w="0" w:type="dxa"/>
              <w:left w:w="108" w:type="dxa"/>
              <w:bottom w:w="0" w:type="dxa"/>
              <w:right w:w="108" w:type="dxa"/>
            </w:tcMar>
            <w:hideMark/>
          </w:tcPr>
          <w:p w14:paraId="7764D6E5" w14:textId="77777777" w:rsidR="007E0D30" w:rsidRPr="00230CF8" w:rsidRDefault="007E0D30" w:rsidP="00230CF8">
            <w:r w:rsidRPr="00230CF8">
              <w:t>232</w:t>
            </w:r>
          </w:p>
        </w:tc>
        <w:tc>
          <w:tcPr>
            <w:tcW w:w="702" w:type="dxa"/>
            <w:tcBorders>
              <w:top w:val="nil"/>
              <w:left w:val="nil"/>
              <w:bottom w:val="outset" w:sz="6" w:space="0" w:color="auto"/>
              <w:right w:val="outset" w:sz="6" w:space="0" w:color="auto"/>
            </w:tcBorders>
            <w:shd w:val="clear" w:color="auto" w:fill="FFFFFF"/>
            <w:tcMar>
              <w:top w:w="0" w:type="dxa"/>
              <w:left w:w="108" w:type="dxa"/>
              <w:bottom w:w="0" w:type="dxa"/>
              <w:right w:w="108" w:type="dxa"/>
            </w:tcMar>
            <w:hideMark/>
          </w:tcPr>
          <w:p w14:paraId="729501C1" w14:textId="77777777" w:rsidR="007E0D30" w:rsidRPr="00230CF8" w:rsidRDefault="007E0D30" w:rsidP="00230CF8">
            <w:r w:rsidRPr="00230CF8">
              <w:t>291</w:t>
            </w:r>
          </w:p>
        </w:tc>
        <w:tc>
          <w:tcPr>
            <w:tcW w:w="616" w:type="dxa"/>
            <w:tcBorders>
              <w:top w:val="nil"/>
              <w:left w:val="nil"/>
              <w:bottom w:val="outset" w:sz="6" w:space="0" w:color="auto"/>
              <w:right w:val="outset" w:sz="6" w:space="0" w:color="auto"/>
            </w:tcBorders>
            <w:shd w:val="clear" w:color="auto" w:fill="FFFFFF"/>
          </w:tcPr>
          <w:p w14:paraId="59713EF9" w14:textId="77777777" w:rsidR="007E0D30" w:rsidRPr="00230CF8" w:rsidRDefault="007E0D30" w:rsidP="00230CF8">
            <w:r w:rsidRPr="00230CF8">
              <w:t xml:space="preserve"> 340</w:t>
            </w:r>
          </w:p>
        </w:tc>
      </w:tr>
    </w:tbl>
    <w:p w14:paraId="0964B56F" w14:textId="77777777" w:rsidR="007E0D30" w:rsidRPr="00230CF8" w:rsidRDefault="007E0D30" w:rsidP="00230CF8">
      <w:pPr>
        <w:shd w:val="clear" w:color="auto" w:fill="FFFFFF"/>
        <w:ind w:firstLine="708"/>
        <w:jc w:val="both"/>
        <w:rPr>
          <w:b/>
        </w:rPr>
      </w:pPr>
    </w:p>
    <w:p w14:paraId="77912017" w14:textId="77777777" w:rsidR="007E0D30" w:rsidRPr="00230CF8" w:rsidRDefault="007E0D30" w:rsidP="00230CF8">
      <w:pPr>
        <w:ind w:firstLine="709"/>
        <w:jc w:val="both"/>
        <w:rPr>
          <w:lang w:val="ru-RU"/>
        </w:rPr>
      </w:pPr>
      <w:r w:rsidRPr="00230CF8">
        <w:rPr>
          <w:lang w:val="ru-RU"/>
        </w:rPr>
        <w:t>В 2018 году делалась ставка на предприятия реального сектора экономики. Заключены договоры о сотрудничестве с ОАО «Сибэнергомаш-БКС», ООО ЛХК «Алтай-лес», ООО «Завод механических прессов», ОАО «РЖД», ООО «ЛокоТех эксперт».</w:t>
      </w:r>
    </w:p>
    <w:p w14:paraId="1588F81C" w14:textId="77777777" w:rsidR="007E0D30" w:rsidRPr="00230CF8" w:rsidRDefault="007E0D30" w:rsidP="00230CF8">
      <w:pPr>
        <w:ind w:firstLine="709"/>
        <w:jc w:val="both"/>
        <w:rPr>
          <w:lang w:val="ru-RU"/>
        </w:rPr>
      </w:pPr>
      <w:r w:rsidRPr="00230CF8">
        <w:rPr>
          <w:lang w:val="ru-RU"/>
        </w:rPr>
        <w:t xml:space="preserve">  На новый уровень вышло сотрудничество с АО «Алтайский приборостроительный завод «РОТОР» и ОАО «Алтай-Кокс».</w:t>
      </w:r>
    </w:p>
    <w:p w14:paraId="42A3176C" w14:textId="77777777" w:rsidR="007E0D30" w:rsidRPr="00230CF8" w:rsidRDefault="007E0D30" w:rsidP="00230CF8">
      <w:pPr>
        <w:ind w:firstLine="709"/>
        <w:jc w:val="both"/>
        <w:rPr>
          <w:lang w:val="ru-RU"/>
        </w:rPr>
      </w:pPr>
      <w:r w:rsidRPr="00230CF8">
        <w:rPr>
          <w:lang w:val="ru-RU"/>
        </w:rPr>
        <w:t xml:space="preserve">Алтайский государственный университет реализует практикоориентированные направления подготовки, которые предполагают глубокую интеграцию предприятий и организаций г. Барнаула, Алтайского края в организацию образовательного процесса. </w:t>
      </w:r>
    </w:p>
    <w:p w14:paraId="05C66E7E" w14:textId="77777777" w:rsidR="007E0D30" w:rsidRPr="00230CF8" w:rsidRDefault="007E0D30" w:rsidP="00230CF8">
      <w:pPr>
        <w:ind w:firstLine="709"/>
        <w:jc w:val="both"/>
        <w:rPr>
          <w:lang w:val="ru-RU"/>
        </w:rPr>
      </w:pPr>
      <w:r w:rsidRPr="00230CF8">
        <w:rPr>
          <w:lang w:val="ru-RU"/>
        </w:rPr>
        <w:t>Работодатели участвуют в общественной аккредитации образовательных программ.</w:t>
      </w:r>
    </w:p>
    <w:p w14:paraId="28898C9A" w14:textId="77777777" w:rsidR="007E0D30" w:rsidRPr="00230CF8" w:rsidRDefault="007E0D30" w:rsidP="00230CF8">
      <w:pPr>
        <w:ind w:firstLine="709"/>
        <w:jc w:val="both"/>
        <w:rPr>
          <w:lang w:val="ru-RU"/>
        </w:rPr>
      </w:pPr>
      <w:r w:rsidRPr="00230CF8">
        <w:rPr>
          <w:lang w:val="ru-RU"/>
        </w:rPr>
        <w:t>Практикующие специалисты привлекаются к преподавательской деятельности на факультетах и в институтах.</w:t>
      </w:r>
    </w:p>
    <w:p w14:paraId="3FE3A598" w14:textId="77777777" w:rsidR="007E0D30" w:rsidRPr="00230CF8" w:rsidRDefault="007E0D30" w:rsidP="00230CF8">
      <w:pPr>
        <w:ind w:firstLine="709"/>
        <w:jc w:val="both"/>
        <w:rPr>
          <w:lang w:val="ru-RU"/>
        </w:rPr>
      </w:pPr>
      <w:r w:rsidRPr="00230CF8">
        <w:rPr>
          <w:lang w:val="ru-RU"/>
        </w:rPr>
        <w:t xml:space="preserve"> В состав государственных экзаменационных комиссий входят представители профильных работодателей.  </w:t>
      </w:r>
    </w:p>
    <w:p w14:paraId="1B549429" w14:textId="77777777" w:rsidR="007E0D30" w:rsidRPr="00230CF8" w:rsidRDefault="007E0D30" w:rsidP="00230CF8">
      <w:pPr>
        <w:ind w:firstLine="709"/>
        <w:jc w:val="both"/>
        <w:rPr>
          <w:lang w:val="ru-RU"/>
        </w:rPr>
      </w:pPr>
      <w:r w:rsidRPr="00230CF8">
        <w:rPr>
          <w:lang w:val="ru-RU"/>
        </w:rPr>
        <w:t>Совместно с предприятиями и организациями Алтайский государственный университет осуществляет научную деятельность, связанную с инновационным обеспечением экономических субъектов Алтайского края.</w:t>
      </w:r>
    </w:p>
    <w:p w14:paraId="59C85D1A" w14:textId="540BD3AF" w:rsidR="00C70DC2" w:rsidRPr="00230CF8" w:rsidRDefault="006D6F4B" w:rsidP="00230CF8">
      <w:pPr>
        <w:ind w:firstLine="709"/>
        <w:jc w:val="right"/>
        <w:rPr>
          <w:b/>
          <w:lang w:val="ru-RU"/>
        </w:rPr>
      </w:pPr>
      <w:r w:rsidRPr="00230CF8">
        <w:rPr>
          <w:b/>
          <w:lang w:val="ru-RU"/>
        </w:rPr>
        <w:t>Таблица 22</w:t>
      </w:r>
    </w:p>
    <w:p w14:paraId="16C49781" w14:textId="77777777" w:rsidR="007E0D30" w:rsidRPr="00230CF8" w:rsidRDefault="007E0D30" w:rsidP="00230CF8">
      <w:pPr>
        <w:ind w:firstLine="709"/>
        <w:jc w:val="center"/>
        <w:rPr>
          <w:b/>
          <w:lang w:val="ru-RU"/>
        </w:rPr>
      </w:pPr>
      <w:r w:rsidRPr="00230CF8">
        <w:rPr>
          <w:b/>
          <w:lang w:val="ru-RU"/>
        </w:rPr>
        <w:t>Идет развитие сети базовых кафедр и филиалов кафедр на предприятиях региона.</w:t>
      </w:r>
    </w:p>
    <w:p w14:paraId="0EF4E298" w14:textId="77777777" w:rsidR="007E0D30" w:rsidRPr="00230CF8" w:rsidRDefault="007E0D30" w:rsidP="00230CF8">
      <w:pPr>
        <w:ind w:firstLine="709"/>
        <w:jc w:val="both"/>
        <w:rPr>
          <w:lang w:val="ru-RU"/>
        </w:rPr>
      </w:pPr>
    </w:p>
    <w:tbl>
      <w:tblPr>
        <w:tblW w:w="9621" w:type="dxa"/>
        <w:shd w:val="clear" w:color="auto" w:fill="FFFFFF"/>
        <w:tblCellMar>
          <w:left w:w="0" w:type="dxa"/>
          <w:right w:w="0" w:type="dxa"/>
        </w:tblCellMar>
        <w:tblLook w:val="04A0" w:firstRow="1" w:lastRow="0" w:firstColumn="1" w:lastColumn="0" w:noHBand="0" w:noVBand="1"/>
      </w:tblPr>
      <w:tblGrid>
        <w:gridCol w:w="2493"/>
        <w:gridCol w:w="728"/>
        <w:gridCol w:w="728"/>
        <w:gridCol w:w="727"/>
        <w:gridCol w:w="727"/>
        <w:gridCol w:w="727"/>
        <w:gridCol w:w="727"/>
        <w:gridCol w:w="727"/>
        <w:gridCol w:w="727"/>
        <w:gridCol w:w="727"/>
        <w:gridCol w:w="583"/>
      </w:tblGrid>
      <w:tr w:rsidR="007E0D30" w:rsidRPr="00230CF8" w14:paraId="35EFE352" w14:textId="77777777" w:rsidTr="007E0D30">
        <w:tc>
          <w:tcPr>
            <w:tcW w:w="2493"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14:paraId="63A59392" w14:textId="77777777" w:rsidR="007E0D30" w:rsidRPr="00230CF8" w:rsidRDefault="007E0D30" w:rsidP="00230CF8">
            <w:pPr>
              <w:rPr>
                <w:lang w:val="ru-RU"/>
              </w:rPr>
            </w:pPr>
            <w:r w:rsidRPr="00230CF8">
              <w:t> </w:t>
            </w:r>
          </w:p>
        </w:tc>
        <w:tc>
          <w:tcPr>
            <w:tcW w:w="728" w:type="dxa"/>
            <w:tcBorders>
              <w:top w:val="outset" w:sz="6" w:space="0" w:color="auto"/>
              <w:left w:val="nil"/>
              <w:bottom w:val="outset" w:sz="6" w:space="0" w:color="auto"/>
              <w:right w:val="outset" w:sz="6" w:space="0" w:color="auto"/>
            </w:tcBorders>
            <w:shd w:val="clear" w:color="auto" w:fill="FFFFFF"/>
            <w:tcMar>
              <w:top w:w="0" w:type="dxa"/>
              <w:left w:w="108" w:type="dxa"/>
              <w:bottom w:w="0" w:type="dxa"/>
              <w:right w:w="108" w:type="dxa"/>
            </w:tcMar>
            <w:hideMark/>
          </w:tcPr>
          <w:p w14:paraId="621B2446" w14:textId="77777777" w:rsidR="007E0D30" w:rsidRPr="00230CF8" w:rsidRDefault="007E0D30" w:rsidP="00230CF8">
            <w:r w:rsidRPr="00230CF8">
              <w:t>2004</w:t>
            </w:r>
          </w:p>
        </w:tc>
        <w:tc>
          <w:tcPr>
            <w:tcW w:w="728" w:type="dxa"/>
            <w:tcBorders>
              <w:top w:val="outset" w:sz="6" w:space="0" w:color="auto"/>
              <w:left w:val="nil"/>
              <w:bottom w:val="outset" w:sz="6" w:space="0" w:color="auto"/>
              <w:right w:val="outset" w:sz="6" w:space="0" w:color="auto"/>
            </w:tcBorders>
            <w:shd w:val="clear" w:color="auto" w:fill="FFFFFF"/>
            <w:tcMar>
              <w:top w:w="0" w:type="dxa"/>
              <w:left w:w="108" w:type="dxa"/>
              <w:bottom w:w="0" w:type="dxa"/>
              <w:right w:w="108" w:type="dxa"/>
            </w:tcMar>
            <w:hideMark/>
          </w:tcPr>
          <w:p w14:paraId="464B8246" w14:textId="77777777" w:rsidR="007E0D30" w:rsidRPr="00230CF8" w:rsidRDefault="007E0D30" w:rsidP="00230CF8">
            <w:r w:rsidRPr="00230CF8">
              <w:t>2006</w:t>
            </w:r>
          </w:p>
        </w:tc>
        <w:tc>
          <w:tcPr>
            <w:tcW w:w="727" w:type="dxa"/>
            <w:tcBorders>
              <w:top w:val="outset" w:sz="6" w:space="0" w:color="auto"/>
              <w:left w:val="nil"/>
              <w:bottom w:val="outset" w:sz="6" w:space="0" w:color="auto"/>
              <w:right w:val="outset" w:sz="6" w:space="0" w:color="auto"/>
            </w:tcBorders>
            <w:shd w:val="clear" w:color="auto" w:fill="FFFFFF"/>
            <w:tcMar>
              <w:top w:w="0" w:type="dxa"/>
              <w:left w:w="108" w:type="dxa"/>
              <w:bottom w:w="0" w:type="dxa"/>
              <w:right w:w="108" w:type="dxa"/>
            </w:tcMar>
            <w:hideMark/>
          </w:tcPr>
          <w:p w14:paraId="59D18009" w14:textId="77777777" w:rsidR="007E0D30" w:rsidRPr="00230CF8" w:rsidRDefault="007E0D30" w:rsidP="00230CF8">
            <w:r w:rsidRPr="00230CF8">
              <w:t>2008</w:t>
            </w:r>
          </w:p>
        </w:tc>
        <w:tc>
          <w:tcPr>
            <w:tcW w:w="727" w:type="dxa"/>
            <w:tcBorders>
              <w:top w:val="outset" w:sz="6" w:space="0" w:color="auto"/>
              <w:left w:val="nil"/>
              <w:bottom w:val="outset" w:sz="6" w:space="0" w:color="auto"/>
              <w:right w:val="outset" w:sz="6" w:space="0" w:color="auto"/>
            </w:tcBorders>
            <w:shd w:val="clear" w:color="auto" w:fill="FFFFFF"/>
            <w:tcMar>
              <w:top w:w="0" w:type="dxa"/>
              <w:left w:w="108" w:type="dxa"/>
              <w:bottom w:w="0" w:type="dxa"/>
              <w:right w:w="108" w:type="dxa"/>
            </w:tcMar>
            <w:hideMark/>
          </w:tcPr>
          <w:p w14:paraId="5529B37B" w14:textId="77777777" w:rsidR="007E0D30" w:rsidRPr="00230CF8" w:rsidRDefault="007E0D30" w:rsidP="00230CF8">
            <w:r w:rsidRPr="00230CF8">
              <w:t>2009</w:t>
            </w:r>
          </w:p>
        </w:tc>
        <w:tc>
          <w:tcPr>
            <w:tcW w:w="727" w:type="dxa"/>
            <w:tcBorders>
              <w:top w:val="outset" w:sz="6" w:space="0" w:color="auto"/>
              <w:left w:val="nil"/>
              <w:bottom w:val="outset" w:sz="6" w:space="0" w:color="auto"/>
              <w:right w:val="outset" w:sz="6" w:space="0" w:color="auto"/>
            </w:tcBorders>
            <w:shd w:val="clear" w:color="auto" w:fill="FFFFFF"/>
            <w:tcMar>
              <w:top w:w="0" w:type="dxa"/>
              <w:left w:w="108" w:type="dxa"/>
              <w:bottom w:w="0" w:type="dxa"/>
              <w:right w:w="108" w:type="dxa"/>
            </w:tcMar>
            <w:hideMark/>
          </w:tcPr>
          <w:p w14:paraId="3BD76A33" w14:textId="77777777" w:rsidR="007E0D30" w:rsidRPr="00230CF8" w:rsidRDefault="007E0D30" w:rsidP="00230CF8">
            <w:r w:rsidRPr="00230CF8">
              <w:t>2011</w:t>
            </w:r>
          </w:p>
        </w:tc>
        <w:tc>
          <w:tcPr>
            <w:tcW w:w="727" w:type="dxa"/>
            <w:tcBorders>
              <w:top w:val="outset" w:sz="6" w:space="0" w:color="auto"/>
              <w:left w:val="nil"/>
              <w:bottom w:val="outset" w:sz="6" w:space="0" w:color="auto"/>
              <w:right w:val="outset" w:sz="6" w:space="0" w:color="auto"/>
            </w:tcBorders>
            <w:shd w:val="clear" w:color="auto" w:fill="FFFFFF"/>
            <w:tcMar>
              <w:top w:w="0" w:type="dxa"/>
              <w:left w:w="108" w:type="dxa"/>
              <w:bottom w:w="0" w:type="dxa"/>
              <w:right w:w="108" w:type="dxa"/>
            </w:tcMar>
            <w:hideMark/>
          </w:tcPr>
          <w:p w14:paraId="5211EB50" w14:textId="77777777" w:rsidR="007E0D30" w:rsidRPr="00230CF8" w:rsidRDefault="007E0D30" w:rsidP="00230CF8">
            <w:r w:rsidRPr="00230CF8">
              <w:t>2014</w:t>
            </w:r>
          </w:p>
        </w:tc>
        <w:tc>
          <w:tcPr>
            <w:tcW w:w="727" w:type="dxa"/>
            <w:tcBorders>
              <w:top w:val="outset" w:sz="6" w:space="0" w:color="auto"/>
              <w:left w:val="nil"/>
              <w:bottom w:val="outset" w:sz="6" w:space="0" w:color="auto"/>
              <w:right w:val="outset" w:sz="6" w:space="0" w:color="auto"/>
            </w:tcBorders>
            <w:shd w:val="clear" w:color="auto" w:fill="FFFFFF"/>
            <w:tcMar>
              <w:top w:w="0" w:type="dxa"/>
              <w:left w:w="108" w:type="dxa"/>
              <w:bottom w:w="0" w:type="dxa"/>
              <w:right w:w="108" w:type="dxa"/>
            </w:tcMar>
            <w:hideMark/>
          </w:tcPr>
          <w:p w14:paraId="147D2C2A" w14:textId="77777777" w:rsidR="007E0D30" w:rsidRPr="00230CF8" w:rsidRDefault="007E0D30" w:rsidP="00230CF8">
            <w:r w:rsidRPr="00230CF8">
              <w:t>2015</w:t>
            </w:r>
          </w:p>
        </w:tc>
        <w:tc>
          <w:tcPr>
            <w:tcW w:w="727" w:type="dxa"/>
            <w:tcBorders>
              <w:top w:val="outset" w:sz="6" w:space="0" w:color="auto"/>
              <w:left w:val="nil"/>
              <w:bottom w:val="outset" w:sz="6" w:space="0" w:color="auto"/>
              <w:right w:val="outset" w:sz="6" w:space="0" w:color="auto"/>
            </w:tcBorders>
            <w:shd w:val="clear" w:color="auto" w:fill="FFFFFF"/>
            <w:tcMar>
              <w:top w:w="0" w:type="dxa"/>
              <w:left w:w="108" w:type="dxa"/>
              <w:bottom w:w="0" w:type="dxa"/>
              <w:right w:w="108" w:type="dxa"/>
            </w:tcMar>
            <w:hideMark/>
          </w:tcPr>
          <w:p w14:paraId="21140168" w14:textId="77777777" w:rsidR="007E0D30" w:rsidRPr="00230CF8" w:rsidRDefault="007E0D30" w:rsidP="00230CF8">
            <w:r w:rsidRPr="00230CF8">
              <w:t>2016</w:t>
            </w:r>
          </w:p>
        </w:tc>
        <w:tc>
          <w:tcPr>
            <w:tcW w:w="727" w:type="dxa"/>
            <w:tcBorders>
              <w:top w:val="outset" w:sz="6" w:space="0" w:color="auto"/>
              <w:left w:val="nil"/>
              <w:bottom w:val="outset" w:sz="6" w:space="0" w:color="auto"/>
              <w:right w:val="outset" w:sz="6" w:space="0" w:color="auto"/>
            </w:tcBorders>
            <w:shd w:val="clear" w:color="auto" w:fill="FFFFFF"/>
            <w:tcMar>
              <w:top w:w="0" w:type="dxa"/>
              <w:left w:w="108" w:type="dxa"/>
              <w:bottom w:w="0" w:type="dxa"/>
              <w:right w:w="108" w:type="dxa"/>
            </w:tcMar>
            <w:hideMark/>
          </w:tcPr>
          <w:p w14:paraId="1786A476" w14:textId="77777777" w:rsidR="007E0D30" w:rsidRPr="00230CF8" w:rsidRDefault="007E0D30" w:rsidP="00230CF8">
            <w:r w:rsidRPr="00230CF8">
              <w:t>2017</w:t>
            </w:r>
          </w:p>
        </w:tc>
        <w:tc>
          <w:tcPr>
            <w:tcW w:w="583" w:type="dxa"/>
            <w:tcBorders>
              <w:top w:val="outset" w:sz="6" w:space="0" w:color="auto"/>
              <w:left w:val="nil"/>
              <w:bottom w:val="outset" w:sz="6" w:space="0" w:color="auto"/>
              <w:right w:val="outset" w:sz="6" w:space="0" w:color="auto"/>
            </w:tcBorders>
            <w:shd w:val="clear" w:color="auto" w:fill="FFFFFF"/>
          </w:tcPr>
          <w:p w14:paraId="236006C1" w14:textId="77777777" w:rsidR="007E0D30" w:rsidRPr="00230CF8" w:rsidRDefault="007E0D30" w:rsidP="00230CF8">
            <w:r w:rsidRPr="00230CF8">
              <w:t>2018</w:t>
            </w:r>
          </w:p>
        </w:tc>
      </w:tr>
      <w:tr w:rsidR="007E0D30" w:rsidRPr="00230CF8" w14:paraId="6AB0219A" w14:textId="77777777" w:rsidTr="007E0D30">
        <w:trPr>
          <w:trHeight w:val="1193"/>
        </w:trPr>
        <w:tc>
          <w:tcPr>
            <w:tcW w:w="2493" w:type="dxa"/>
            <w:tcBorders>
              <w:top w:val="nil"/>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14:paraId="4EF08606" w14:textId="77777777" w:rsidR="007E0D30" w:rsidRPr="00230CF8" w:rsidRDefault="007E0D30" w:rsidP="00230CF8">
            <w:pPr>
              <w:rPr>
                <w:lang w:val="ru-RU"/>
              </w:rPr>
            </w:pPr>
            <w:r w:rsidRPr="00230CF8">
              <w:rPr>
                <w:lang w:val="ru-RU"/>
              </w:rPr>
              <w:t>Общее количество действующих кафедр и филиалов кафедр на базе предприятий и организаций</w:t>
            </w:r>
          </w:p>
        </w:tc>
        <w:tc>
          <w:tcPr>
            <w:tcW w:w="728" w:type="dxa"/>
            <w:tcBorders>
              <w:top w:val="nil"/>
              <w:left w:val="nil"/>
              <w:bottom w:val="outset" w:sz="6" w:space="0" w:color="auto"/>
              <w:right w:val="outset" w:sz="6" w:space="0" w:color="auto"/>
            </w:tcBorders>
            <w:shd w:val="clear" w:color="auto" w:fill="FFFFFF"/>
            <w:tcMar>
              <w:top w:w="0" w:type="dxa"/>
              <w:left w:w="108" w:type="dxa"/>
              <w:bottom w:w="0" w:type="dxa"/>
              <w:right w:w="108" w:type="dxa"/>
            </w:tcMar>
            <w:hideMark/>
          </w:tcPr>
          <w:p w14:paraId="7C5267B9" w14:textId="77777777" w:rsidR="007E0D30" w:rsidRPr="00230CF8" w:rsidRDefault="007E0D30" w:rsidP="00230CF8">
            <w:r w:rsidRPr="00230CF8">
              <w:t>1</w:t>
            </w:r>
          </w:p>
        </w:tc>
        <w:tc>
          <w:tcPr>
            <w:tcW w:w="728" w:type="dxa"/>
            <w:tcBorders>
              <w:top w:val="nil"/>
              <w:left w:val="nil"/>
              <w:bottom w:val="outset" w:sz="6" w:space="0" w:color="auto"/>
              <w:right w:val="outset" w:sz="6" w:space="0" w:color="auto"/>
            </w:tcBorders>
            <w:shd w:val="clear" w:color="auto" w:fill="FFFFFF"/>
            <w:tcMar>
              <w:top w:w="0" w:type="dxa"/>
              <w:left w:w="108" w:type="dxa"/>
              <w:bottom w:w="0" w:type="dxa"/>
              <w:right w:w="108" w:type="dxa"/>
            </w:tcMar>
            <w:hideMark/>
          </w:tcPr>
          <w:p w14:paraId="0062125B" w14:textId="77777777" w:rsidR="007E0D30" w:rsidRPr="00230CF8" w:rsidRDefault="007E0D30" w:rsidP="00230CF8">
            <w:r w:rsidRPr="00230CF8">
              <w:t>2</w:t>
            </w:r>
          </w:p>
        </w:tc>
        <w:tc>
          <w:tcPr>
            <w:tcW w:w="727" w:type="dxa"/>
            <w:tcBorders>
              <w:top w:val="nil"/>
              <w:left w:val="nil"/>
              <w:bottom w:val="outset" w:sz="6" w:space="0" w:color="auto"/>
              <w:right w:val="outset" w:sz="6" w:space="0" w:color="auto"/>
            </w:tcBorders>
            <w:shd w:val="clear" w:color="auto" w:fill="FFFFFF"/>
            <w:tcMar>
              <w:top w:w="0" w:type="dxa"/>
              <w:left w:w="108" w:type="dxa"/>
              <w:bottom w:w="0" w:type="dxa"/>
              <w:right w:w="108" w:type="dxa"/>
            </w:tcMar>
            <w:hideMark/>
          </w:tcPr>
          <w:p w14:paraId="4D66E122" w14:textId="77777777" w:rsidR="007E0D30" w:rsidRPr="00230CF8" w:rsidRDefault="007E0D30" w:rsidP="00230CF8">
            <w:r w:rsidRPr="00230CF8">
              <w:t>5</w:t>
            </w:r>
          </w:p>
        </w:tc>
        <w:tc>
          <w:tcPr>
            <w:tcW w:w="727" w:type="dxa"/>
            <w:tcBorders>
              <w:top w:val="nil"/>
              <w:left w:val="nil"/>
              <w:bottom w:val="outset" w:sz="6" w:space="0" w:color="auto"/>
              <w:right w:val="outset" w:sz="6" w:space="0" w:color="auto"/>
            </w:tcBorders>
            <w:shd w:val="clear" w:color="auto" w:fill="FFFFFF"/>
            <w:tcMar>
              <w:top w:w="0" w:type="dxa"/>
              <w:left w:w="108" w:type="dxa"/>
              <w:bottom w:w="0" w:type="dxa"/>
              <w:right w:w="108" w:type="dxa"/>
            </w:tcMar>
            <w:hideMark/>
          </w:tcPr>
          <w:p w14:paraId="7ED7B868" w14:textId="77777777" w:rsidR="007E0D30" w:rsidRPr="00230CF8" w:rsidRDefault="007E0D30" w:rsidP="00230CF8">
            <w:r w:rsidRPr="00230CF8">
              <w:t>7</w:t>
            </w:r>
          </w:p>
        </w:tc>
        <w:tc>
          <w:tcPr>
            <w:tcW w:w="727" w:type="dxa"/>
            <w:tcBorders>
              <w:top w:val="nil"/>
              <w:left w:val="nil"/>
              <w:bottom w:val="outset" w:sz="6" w:space="0" w:color="auto"/>
              <w:right w:val="outset" w:sz="6" w:space="0" w:color="auto"/>
            </w:tcBorders>
            <w:shd w:val="clear" w:color="auto" w:fill="FFFFFF"/>
            <w:tcMar>
              <w:top w:w="0" w:type="dxa"/>
              <w:left w:w="108" w:type="dxa"/>
              <w:bottom w:w="0" w:type="dxa"/>
              <w:right w:w="108" w:type="dxa"/>
            </w:tcMar>
            <w:hideMark/>
          </w:tcPr>
          <w:p w14:paraId="34CA5AF4" w14:textId="77777777" w:rsidR="007E0D30" w:rsidRPr="00230CF8" w:rsidRDefault="007E0D30" w:rsidP="00230CF8">
            <w:r w:rsidRPr="00230CF8">
              <w:t>9</w:t>
            </w:r>
          </w:p>
        </w:tc>
        <w:tc>
          <w:tcPr>
            <w:tcW w:w="727" w:type="dxa"/>
            <w:tcBorders>
              <w:top w:val="nil"/>
              <w:left w:val="nil"/>
              <w:bottom w:val="outset" w:sz="6" w:space="0" w:color="auto"/>
              <w:right w:val="outset" w:sz="6" w:space="0" w:color="auto"/>
            </w:tcBorders>
            <w:shd w:val="clear" w:color="auto" w:fill="FFFFFF"/>
            <w:tcMar>
              <w:top w:w="0" w:type="dxa"/>
              <w:left w:w="108" w:type="dxa"/>
              <w:bottom w:w="0" w:type="dxa"/>
              <w:right w:w="108" w:type="dxa"/>
            </w:tcMar>
            <w:hideMark/>
          </w:tcPr>
          <w:p w14:paraId="52100F24" w14:textId="77777777" w:rsidR="007E0D30" w:rsidRPr="00230CF8" w:rsidRDefault="007E0D30" w:rsidP="00230CF8">
            <w:r w:rsidRPr="00230CF8">
              <w:t>25</w:t>
            </w:r>
          </w:p>
        </w:tc>
        <w:tc>
          <w:tcPr>
            <w:tcW w:w="727" w:type="dxa"/>
            <w:tcBorders>
              <w:top w:val="nil"/>
              <w:left w:val="nil"/>
              <w:bottom w:val="outset" w:sz="6" w:space="0" w:color="auto"/>
              <w:right w:val="outset" w:sz="6" w:space="0" w:color="auto"/>
            </w:tcBorders>
            <w:shd w:val="clear" w:color="auto" w:fill="FFFFFF"/>
            <w:tcMar>
              <w:top w:w="0" w:type="dxa"/>
              <w:left w:w="108" w:type="dxa"/>
              <w:bottom w:w="0" w:type="dxa"/>
              <w:right w:w="108" w:type="dxa"/>
            </w:tcMar>
            <w:hideMark/>
          </w:tcPr>
          <w:p w14:paraId="4D21C360" w14:textId="77777777" w:rsidR="007E0D30" w:rsidRPr="00230CF8" w:rsidRDefault="007E0D30" w:rsidP="00230CF8">
            <w:r w:rsidRPr="00230CF8">
              <w:t>31</w:t>
            </w:r>
          </w:p>
        </w:tc>
        <w:tc>
          <w:tcPr>
            <w:tcW w:w="727" w:type="dxa"/>
            <w:tcBorders>
              <w:top w:val="nil"/>
              <w:left w:val="nil"/>
              <w:bottom w:val="outset" w:sz="6" w:space="0" w:color="auto"/>
              <w:right w:val="outset" w:sz="6" w:space="0" w:color="auto"/>
            </w:tcBorders>
            <w:shd w:val="clear" w:color="auto" w:fill="FFFFFF"/>
            <w:tcMar>
              <w:top w:w="0" w:type="dxa"/>
              <w:left w:w="108" w:type="dxa"/>
              <w:bottom w:w="0" w:type="dxa"/>
              <w:right w:w="108" w:type="dxa"/>
            </w:tcMar>
            <w:hideMark/>
          </w:tcPr>
          <w:p w14:paraId="235117E9" w14:textId="77777777" w:rsidR="007E0D30" w:rsidRPr="00230CF8" w:rsidRDefault="007E0D30" w:rsidP="00230CF8">
            <w:r w:rsidRPr="00230CF8">
              <w:t>35</w:t>
            </w:r>
          </w:p>
        </w:tc>
        <w:tc>
          <w:tcPr>
            <w:tcW w:w="727" w:type="dxa"/>
            <w:tcBorders>
              <w:top w:val="nil"/>
              <w:left w:val="nil"/>
              <w:bottom w:val="outset" w:sz="6" w:space="0" w:color="auto"/>
              <w:right w:val="outset" w:sz="6" w:space="0" w:color="auto"/>
            </w:tcBorders>
            <w:shd w:val="clear" w:color="auto" w:fill="FFFFFF"/>
            <w:tcMar>
              <w:top w:w="0" w:type="dxa"/>
              <w:left w:w="108" w:type="dxa"/>
              <w:bottom w:w="0" w:type="dxa"/>
              <w:right w:w="108" w:type="dxa"/>
            </w:tcMar>
            <w:hideMark/>
          </w:tcPr>
          <w:p w14:paraId="790F1DE8" w14:textId="77777777" w:rsidR="007E0D30" w:rsidRPr="00230CF8" w:rsidRDefault="007E0D30" w:rsidP="00230CF8">
            <w:r w:rsidRPr="00230CF8">
              <w:t>40</w:t>
            </w:r>
          </w:p>
        </w:tc>
        <w:tc>
          <w:tcPr>
            <w:tcW w:w="583" w:type="dxa"/>
            <w:tcBorders>
              <w:top w:val="nil"/>
              <w:left w:val="nil"/>
              <w:bottom w:val="outset" w:sz="6" w:space="0" w:color="auto"/>
              <w:right w:val="outset" w:sz="6" w:space="0" w:color="auto"/>
            </w:tcBorders>
            <w:shd w:val="clear" w:color="auto" w:fill="FFFFFF"/>
          </w:tcPr>
          <w:p w14:paraId="53FB4C6F" w14:textId="77777777" w:rsidR="007E0D30" w:rsidRPr="00230CF8" w:rsidRDefault="007E0D30" w:rsidP="00230CF8">
            <w:r w:rsidRPr="00230CF8">
              <w:t>39</w:t>
            </w:r>
          </w:p>
        </w:tc>
      </w:tr>
    </w:tbl>
    <w:p w14:paraId="020604A4" w14:textId="77777777" w:rsidR="007E0D30" w:rsidRPr="00230CF8" w:rsidRDefault="007E0D30" w:rsidP="00230CF8">
      <w:pPr>
        <w:ind w:firstLine="708"/>
        <w:jc w:val="both"/>
      </w:pPr>
    </w:p>
    <w:p w14:paraId="3BECA613" w14:textId="77777777" w:rsidR="007E0D30" w:rsidRPr="00230CF8" w:rsidRDefault="007E0D30" w:rsidP="00230CF8">
      <w:pPr>
        <w:ind w:firstLine="709"/>
        <w:jc w:val="both"/>
        <w:rPr>
          <w:lang w:val="ru-RU"/>
        </w:rPr>
      </w:pPr>
      <w:r w:rsidRPr="00230CF8">
        <w:rPr>
          <w:lang w:val="ru-RU"/>
        </w:rPr>
        <w:t xml:space="preserve">В настоящее время формируется документация по открытию базовой кафедры менеджмента и маркетинга на ООО «Завод механических прессов», а также в 2019 году планируется открытие: базовой кафедры агробиотехнологий на базе ФГБНУ «Федеральный Алтайский научный центр агробиотехнологий»,  базовой кафедры интегрированных коммуникаций на базе Департамента Администрации Губернатора и Правительства Алтайского края по информационной политике, базовой кафедры диагностики и экспертизы психических и поведенческих расстройств на базе КГБУЗ "Алтайская краевая клиническая психиатрическая больница </w:t>
      </w:r>
      <w:r w:rsidRPr="00230CF8">
        <w:rPr>
          <w:lang w:val="ru-RU"/>
        </w:rPr>
        <w:br/>
        <w:t>им. Ю.К. Эрдмана."</w:t>
      </w:r>
    </w:p>
    <w:p w14:paraId="00ABFDFA" w14:textId="77777777" w:rsidR="007E0D30" w:rsidRPr="00230CF8" w:rsidRDefault="007E0D30" w:rsidP="00230CF8">
      <w:pPr>
        <w:ind w:firstLine="709"/>
        <w:jc w:val="both"/>
        <w:rPr>
          <w:lang w:val="ru-RU"/>
        </w:rPr>
      </w:pPr>
      <w:r w:rsidRPr="00230CF8">
        <w:rPr>
          <w:lang w:val="ru-RU"/>
        </w:rPr>
        <w:t>Развивается система подготовки специалистов по целевому приему, а также целевая подготовка кадров для предприятий и организаций Алтайского края и других регионов страны на возмездной основе.</w:t>
      </w:r>
    </w:p>
    <w:p w14:paraId="613B067B" w14:textId="77777777" w:rsidR="007E0D30" w:rsidRPr="00230CF8" w:rsidRDefault="007E0D30" w:rsidP="00230CF8">
      <w:pPr>
        <w:ind w:firstLine="709"/>
        <w:jc w:val="both"/>
        <w:rPr>
          <w:lang w:val="ru-RU"/>
        </w:rPr>
      </w:pPr>
      <w:r w:rsidRPr="00230CF8">
        <w:rPr>
          <w:lang w:val="ru-RU"/>
        </w:rPr>
        <w:t>В настоящее время 64 студента обучаются в рамках целевого набора по 26 направлениям подготовки бакалавриата и 2 направлениям специалитета.</w:t>
      </w:r>
    </w:p>
    <w:p w14:paraId="63CEB949" w14:textId="77777777" w:rsidR="00C70DC2" w:rsidRPr="00230CF8" w:rsidRDefault="00C70DC2" w:rsidP="00230CF8">
      <w:pPr>
        <w:ind w:firstLine="709"/>
        <w:jc w:val="right"/>
        <w:rPr>
          <w:lang w:val="ru-RU"/>
        </w:rPr>
      </w:pPr>
    </w:p>
    <w:p w14:paraId="3C58A35E" w14:textId="182CD72E" w:rsidR="00C70DC2" w:rsidRPr="00230CF8" w:rsidRDefault="006D6F4B" w:rsidP="00230CF8">
      <w:pPr>
        <w:ind w:firstLine="709"/>
        <w:jc w:val="right"/>
        <w:rPr>
          <w:b/>
          <w:lang w:val="ru-RU"/>
        </w:rPr>
      </w:pPr>
      <w:r w:rsidRPr="00230CF8">
        <w:rPr>
          <w:b/>
          <w:lang w:val="ru-RU"/>
        </w:rPr>
        <w:t>Таблица 23</w:t>
      </w:r>
    </w:p>
    <w:p w14:paraId="0CA710BF" w14:textId="77777777" w:rsidR="00C70DC2" w:rsidRPr="00230CF8" w:rsidRDefault="00C70DC2" w:rsidP="00230CF8">
      <w:pPr>
        <w:ind w:firstLine="709"/>
        <w:jc w:val="both"/>
        <w:rPr>
          <w:b/>
          <w:lang w:val="ru-RU"/>
        </w:rPr>
      </w:pPr>
    </w:p>
    <w:p w14:paraId="30749266" w14:textId="77777777" w:rsidR="007E0D30" w:rsidRPr="00230CF8" w:rsidRDefault="007E0D30" w:rsidP="00230CF8">
      <w:pPr>
        <w:ind w:firstLine="709"/>
        <w:jc w:val="both"/>
        <w:rPr>
          <w:b/>
          <w:lang w:val="ru-RU"/>
        </w:rPr>
      </w:pPr>
      <w:r w:rsidRPr="00230CF8">
        <w:rPr>
          <w:b/>
          <w:lang w:val="ru-RU"/>
        </w:rPr>
        <w:t>В 2018 году 16 человек заключили договор о целевом обучении по следующим направлениям:</w:t>
      </w:r>
    </w:p>
    <w:p w14:paraId="03211FB6" w14:textId="77777777" w:rsidR="007E0D30" w:rsidRPr="00230CF8" w:rsidRDefault="007E0D30" w:rsidP="00230CF8">
      <w:pPr>
        <w:ind w:firstLine="709"/>
        <w:jc w:val="both"/>
        <w:rPr>
          <w:lang w:val="ru-RU"/>
        </w:rPr>
      </w:pPr>
    </w:p>
    <w:tbl>
      <w:tblPr>
        <w:tblStyle w:val="af8"/>
        <w:tblW w:w="9351" w:type="dxa"/>
        <w:tblLook w:val="04A0" w:firstRow="1" w:lastRow="0" w:firstColumn="1" w:lastColumn="0" w:noHBand="0" w:noVBand="1"/>
      </w:tblPr>
      <w:tblGrid>
        <w:gridCol w:w="5098"/>
        <w:gridCol w:w="1134"/>
        <w:gridCol w:w="3119"/>
      </w:tblGrid>
      <w:tr w:rsidR="007E0D30" w:rsidRPr="006237AF" w14:paraId="03788016" w14:textId="77777777" w:rsidTr="007E0D30">
        <w:tc>
          <w:tcPr>
            <w:tcW w:w="5098" w:type="dxa"/>
          </w:tcPr>
          <w:p w14:paraId="28CA35A0" w14:textId="77777777" w:rsidR="007E0D30" w:rsidRPr="00230CF8" w:rsidRDefault="007E0D30" w:rsidP="00230CF8">
            <w:pPr>
              <w:jc w:val="center"/>
            </w:pPr>
            <w:r w:rsidRPr="00230CF8">
              <w:t>Наименование направлений подготовки</w:t>
            </w:r>
          </w:p>
        </w:tc>
        <w:tc>
          <w:tcPr>
            <w:tcW w:w="1134" w:type="dxa"/>
          </w:tcPr>
          <w:p w14:paraId="707810EB" w14:textId="77777777" w:rsidR="007E0D30" w:rsidRPr="00230CF8" w:rsidRDefault="007E0D30" w:rsidP="00230CF8">
            <w:pPr>
              <w:jc w:val="center"/>
              <w:rPr>
                <w:b/>
              </w:rPr>
            </w:pPr>
            <w:r w:rsidRPr="00230CF8">
              <w:rPr>
                <w:b/>
              </w:rPr>
              <w:t>код</w:t>
            </w:r>
          </w:p>
        </w:tc>
        <w:tc>
          <w:tcPr>
            <w:tcW w:w="3119" w:type="dxa"/>
          </w:tcPr>
          <w:p w14:paraId="492DF763" w14:textId="77777777" w:rsidR="007E0D30" w:rsidRPr="00230CF8" w:rsidRDefault="007E0D30" w:rsidP="00230CF8">
            <w:pPr>
              <w:jc w:val="center"/>
              <w:rPr>
                <w:b/>
                <w:lang w:val="ru-RU"/>
              </w:rPr>
            </w:pPr>
            <w:r w:rsidRPr="00230CF8">
              <w:rPr>
                <w:lang w:val="ru-RU"/>
              </w:rPr>
              <w:t>Контрольные цифры приема граждан за счет средств федерального бюджета РФ на 2018 год по очной форме</w:t>
            </w:r>
            <w:r w:rsidRPr="00230CF8">
              <w:rPr>
                <w:b/>
                <w:lang w:val="ru-RU"/>
              </w:rPr>
              <w:t>/ целевой прием</w:t>
            </w:r>
          </w:p>
        </w:tc>
      </w:tr>
      <w:tr w:rsidR="007E0D30" w:rsidRPr="006237AF" w14:paraId="53CB4FAC" w14:textId="77777777" w:rsidTr="007E0D30">
        <w:tc>
          <w:tcPr>
            <w:tcW w:w="5098" w:type="dxa"/>
            <w:shd w:val="clear" w:color="auto" w:fill="FBE4D5" w:themeFill="accent2" w:themeFillTint="33"/>
          </w:tcPr>
          <w:p w14:paraId="40D68DC8" w14:textId="77777777" w:rsidR="007E0D30" w:rsidRPr="00230CF8" w:rsidRDefault="007E0D30" w:rsidP="00230CF8">
            <w:pPr>
              <w:jc w:val="center"/>
              <w:rPr>
                <w:lang w:val="ru-RU"/>
              </w:rPr>
            </w:pPr>
            <w:r w:rsidRPr="00230CF8">
              <w:rPr>
                <w:lang w:val="ru-RU"/>
              </w:rPr>
              <w:t xml:space="preserve">Факультет математики и информационных технологий </w:t>
            </w:r>
          </w:p>
        </w:tc>
        <w:tc>
          <w:tcPr>
            <w:tcW w:w="1134" w:type="dxa"/>
            <w:shd w:val="clear" w:color="auto" w:fill="FBE4D5" w:themeFill="accent2" w:themeFillTint="33"/>
          </w:tcPr>
          <w:p w14:paraId="0209F792" w14:textId="77777777" w:rsidR="007E0D30" w:rsidRPr="00230CF8" w:rsidRDefault="007E0D30" w:rsidP="00230CF8">
            <w:pPr>
              <w:jc w:val="center"/>
              <w:rPr>
                <w:lang w:val="ru-RU"/>
              </w:rPr>
            </w:pPr>
          </w:p>
        </w:tc>
        <w:tc>
          <w:tcPr>
            <w:tcW w:w="3119" w:type="dxa"/>
            <w:shd w:val="clear" w:color="auto" w:fill="FBE4D5" w:themeFill="accent2" w:themeFillTint="33"/>
          </w:tcPr>
          <w:p w14:paraId="536B3B35" w14:textId="77777777" w:rsidR="007E0D30" w:rsidRPr="00230CF8" w:rsidRDefault="007E0D30" w:rsidP="00230CF8">
            <w:pPr>
              <w:jc w:val="center"/>
              <w:rPr>
                <w:lang w:val="ru-RU"/>
              </w:rPr>
            </w:pPr>
          </w:p>
        </w:tc>
      </w:tr>
      <w:tr w:rsidR="007E0D30" w:rsidRPr="00230CF8" w14:paraId="4614DCD0" w14:textId="77777777" w:rsidTr="007E0D30">
        <w:tc>
          <w:tcPr>
            <w:tcW w:w="5098" w:type="dxa"/>
          </w:tcPr>
          <w:p w14:paraId="39BC6E26" w14:textId="77777777" w:rsidR="007E0D30" w:rsidRPr="00230CF8" w:rsidRDefault="007E0D30" w:rsidP="00230CF8">
            <w:pPr>
              <w:jc w:val="center"/>
            </w:pPr>
            <w:r w:rsidRPr="00230CF8">
              <w:t xml:space="preserve">Прикладная математика и информатика </w:t>
            </w:r>
          </w:p>
        </w:tc>
        <w:tc>
          <w:tcPr>
            <w:tcW w:w="1134" w:type="dxa"/>
          </w:tcPr>
          <w:p w14:paraId="0CDA7A87" w14:textId="77777777" w:rsidR="007E0D30" w:rsidRPr="00230CF8" w:rsidRDefault="007E0D30" w:rsidP="00230CF8">
            <w:pPr>
              <w:jc w:val="center"/>
            </w:pPr>
            <w:r w:rsidRPr="00230CF8">
              <w:t>01.03.02</w:t>
            </w:r>
          </w:p>
        </w:tc>
        <w:tc>
          <w:tcPr>
            <w:tcW w:w="3119" w:type="dxa"/>
          </w:tcPr>
          <w:p w14:paraId="349B54E6" w14:textId="77777777" w:rsidR="007E0D30" w:rsidRPr="00230CF8" w:rsidRDefault="007E0D30" w:rsidP="00230CF8">
            <w:pPr>
              <w:jc w:val="center"/>
            </w:pPr>
            <w:r w:rsidRPr="00230CF8">
              <w:t>35/</w:t>
            </w:r>
            <w:r w:rsidRPr="00230CF8">
              <w:rPr>
                <w:b/>
              </w:rPr>
              <w:t>3</w:t>
            </w:r>
          </w:p>
        </w:tc>
      </w:tr>
      <w:tr w:rsidR="007E0D30" w:rsidRPr="00230CF8" w14:paraId="208572B0" w14:textId="77777777" w:rsidTr="007E0D30">
        <w:tc>
          <w:tcPr>
            <w:tcW w:w="5098" w:type="dxa"/>
          </w:tcPr>
          <w:p w14:paraId="2967E890" w14:textId="77777777" w:rsidR="007E0D30" w:rsidRPr="00230CF8" w:rsidRDefault="007E0D30" w:rsidP="00230CF8">
            <w:pPr>
              <w:jc w:val="center"/>
            </w:pPr>
            <w:r w:rsidRPr="00230CF8">
              <w:t>Математика и компьютерные науки</w:t>
            </w:r>
          </w:p>
        </w:tc>
        <w:tc>
          <w:tcPr>
            <w:tcW w:w="1134" w:type="dxa"/>
          </w:tcPr>
          <w:p w14:paraId="12519D5A" w14:textId="77777777" w:rsidR="007E0D30" w:rsidRPr="00230CF8" w:rsidRDefault="007E0D30" w:rsidP="00230CF8">
            <w:pPr>
              <w:jc w:val="center"/>
            </w:pPr>
            <w:r w:rsidRPr="00230CF8">
              <w:t>02.03.01</w:t>
            </w:r>
          </w:p>
        </w:tc>
        <w:tc>
          <w:tcPr>
            <w:tcW w:w="3119" w:type="dxa"/>
          </w:tcPr>
          <w:p w14:paraId="600E52A5" w14:textId="77777777" w:rsidR="007E0D30" w:rsidRPr="00230CF8" w:rsidRDefault="007E0D30" w:rsidP="00230CF8">
            <w:pPr>
              <w:jc w:val="center"/>
            </w:pPr>
            <w:r w:rsidRPr="00230CF8">
              <w:t>25/</w:t>
            </w:r>
            <w:r w:rsidRPr="00230CF8">
              <w:rPr>
                <w:b/>
              </w:rPr>
              <w:t>2</w:t>
            </w:r>
          </w:p>
        </w:tc>
      </w:tr>
      <w:tr w:rsidR="007E0D30" w:rsidRPr="00230CF8" w14:paraId="6C3C0EED" w14:textId="77777777" w:rsidTr="007E0D30">
        <w:tc>
          <w:tcPr>
            <w:tcW w:w="5098" w:type="dxa"/>
            <w:shd w:val="clear" w:color="auto" w:fill="FBE4D5" w:themeFill="accent2" w:themeFillTint="33"/>
          </w:tcPr>
          <w:p w14:paraId="3A8D8F3F" w14:textId="77777777" w:rsidR="007E0D30" w:rsidRPr="00230CF8" w:rsidRDefault="007E0D30" w:rsidP="00230CF8">
            <w:pPr>
              <w:jc w:val="center"/>
            </w:pPr>
            <w:r w:rsidRPr="00230CF8">
              <w:t>Физико-технический факультет</w:t>
            </w:r>
          </w:p>
        </w:tc>
        <w:tc>
          <w:tcPr>
            <w:tcW w:w="1134" w:type="dxa"/>
            <w:shd w:val="clear" w:color="auto" w:fill="FBE4D5" w:themeFill="accent2" w:themeFillTint="33"/>
          </w:tcPr>
          <w:p w14:paraId="63BD3E66" w14:textId="77777777" w:rsidR="007E0D30" w:rsidRPr="00230CF8" w:rsidRDefault="007E0D30" w:rsidP="00230CF8">
            <w:pPr>
              <w:jc w:val="center"/>
            </w:pPr>
          </w:p>
        </w:tc>
        <w:tc>
          <w:tcPr>
            <w:tcW w:w="3119" w:type="dxa"/>
            <w:shd w:val="clear" w:color="auto" w:fill="FBE4D5" w:themeFill="accent2" w:themeFillTint="33"/>
          </w:tcPr>
          <w:p w14:paraId="6E0FB913" w14:textId="77777777" w:rsidR="007E0D30" w:rsidRPr="00230CF8" w:rsidRDefault="007E0D30" w:rsidP="00230CF8">
            <w:pPr>
              <w:jc w:val="center"/>
            </w:pPr>
          </w:p>
        </w:tc>
      </w:tr>
      <w:tr w:rsidR="007E0D30" w:rsidRPr="00230CF8" w14:paraId="3DB0FB3F" w14:textId="77777777" w:rsidTr="007E0D30">
        <w:tc>
          <w:tcPr>
            <w:tcW w:w="5098" w:type="dxa"/>
          </w:tcPr>
          <w:p w14:paraId="57159235" w14:textId="77777777" w:rsidR="007E0D30" w:rsidRPr="00230CF8" w:rsidRDefault="007E0D30" w:rsidP="00230CF8">
            <w:pPr>
              <w:jc w:val="center"/>
            </w:pPr>
            <w:r w:rsidRPr="00230CF8">
              <w:t>Физика</w:t>
            </w:r>
          </w:p>
        </w:tc>
        <w:tc>
          <w:tcPr>
            <w:tcW w:w="1134" w:type="dxa"/>
          </w:tcPr>
          <w:p w14:paraId="7196DBAF" w14:textId="77777777" w:rsidR="007E0D30" w:rsidRPr="00230CF8" w:rsidRDefault="007E0D30" w:rsidP="00230CF8">
            <w:pPr>
              <w:jc w:val="center"/>
            </w:pPr>
            <w:r w:rsidRPr="00230CF8">
              <w:t>03.03.02</w:t>
            </w:r>
          </w:p>
        </w:tc>
        <w:tc>
          <w:tcPr>
            <w:tcW w:w="3119" w:type="dxa"/>
          </w:tcPr>
          <w:p w14:paraId="4376C003" w14:textId="77777777" w:rsidR="007E0D30" w:rsidRPr="00230CF8" w:rsidRDefault="007E0D30" w:rsidP="00230CF8">
            <w:pPr>
              <w:jc w:val="center"/>
            </w:pPr>
            <w:r w:rsidRPr="00230CF8">
              <w:t>20/</w:t>
            </w:r>
            <w:r w:rsidRPr="00230CF8">
              <w:rPr>
                <w:b/>
              </w:rPr>
              <w:t>1</w:t>
            </w:r>
          </w:p>
        </w:tc>
      </w:tr>
      <w:tr w:rsidR="007E0D30" w:rsidRPr="00230CF8" w14:paraId="028D13EC" w14:textId="77777777" w:rsidTr="007E0D30">
        <w:tc>
          <w:tcPr>
            <w:tcW w:w="5098" w:type="dxa"/>
            <w:shd w:val="clear" w:color="auto" w:fill="FBE4D5" w:themeFill="accent2" w:themeFillTint="33"/>
          </w:tcPr>
          <w:p w14:paraId="49A376A7" w14:textId="77777777" w:rsidR="007E0D30" w:rsidRPr="00230CF8" w:rsidRDefault="007E0D30" w:rsidP="00230CF8">
            <w:pPr>
              <w:jc w:val="center"/>
            </w:pPr>
            <w:r w:rsidRPr="00230CF8">
              <w:t>Химический факультет</w:t>
            </w:r>
          </w:p>
        </w:tc>
        <w:tc>
          <w:tcPr>
            <w:tcW w:w="1134" w:type="dxa"/>
            <w:shd w:val="clear" w:color="auto" w:fill="FBE4D5" w:themeFill="accent2" w:themeFillTint="33"/>
          </w:tcPr>
          <w:p w14:paraId="1F0BCB8C" w14:textId="77777777" w:rsidR="007E0D30" w:rsidRPr="00230CF8" w:rsidRDefault="007E0D30" w:rsidP="00230CF8">
            <w:pPr>
              <w:jc w:val="center"/>
            </w:pPr>
          </w:p>
        </w:tc>
        <w:tc>
          <w:tcPr>
            <w:tcW w:w="3119" w:type="dxa"/>
            <w:shd w:val="clear" w:color="auto" w:fill="FBE4D5" w:themeFill="accent2" w:themeFillTint="33"/>
          </w:tcPr>
          <w:p w14:paraId="228C7C66" w14:textId="77777777" w:rsidR="007E0D30" w:rsidRPr="00230CF8" w:rsidRDefault="007E0D30" w:rsidP="00230CF8">
            <w:pPr>
              <w:jc w:val="center"/>
            </w:pPr>
          </w:p>
        </w:tc>
      </w:tr>
      <w:tr w:rsidR="007E0D30" w:rsidRPr="00230CF8" w14:paraId="7BD9562F" w14:textId="77777777" w:rsidTr="007E0D30">
        <w:tc>
          <w:tcPr>
            <w:tcW w:w="5098" w:type="dxa"/>
          </w:tcPr>
          <w:p w14:paraId="7942076B" w14:textId="77777777" w:rsidR="007E0D30" w:rsidRPr="00230CF8" w:rsidRDefault="007E0D30" w:rsidP="00230CF8">
            <w:pPr>
              <w:jc w:val="center"/>
            </w:pPr>
            <w:r w:rsidRPr="00230CF8">
              <w:t>Химия</w:t>
            </w:r>
          </w:p>
        </w:tc>
        <w:tc>
          <w:tcPr>
            <w:tcW w:w="1134" w:type="dxa"/>
          </w:tcPr>
          <w:p w14:paraId="75238709" w14:textId="77777777" w:rsidR="007E0D30" w:rsidRPr="00230CF8" w:rsidRDefault="007E0D30" w:rsidP="00230CF8">
            <w:pPr>
              <w:jc w:val="center"/>
            </w:pPr>
            <w:r w:rsidRPr="00230CF8">
              <w:t>04.03.01</w:t>
            </w:r>
          </w:p>
        </w:tc>
        <w:tc>
          <w:tcPr>
            <w:tcW w:w="3119" w:type="dxa"/>
          </w:tcPr>
          <w:p w14:paraId="6F005C14" w14:textId="77777777" w:rsidR="007E0D30" w:rsidRPr="00230CF8" w:rsidRDefault="007E0D30" w:rsidP="00230CF8">
            <w:pPr>
              <w:jc w:val="center"/>
            </w:pPr>
            <w:r w:rsidRPr="00230CF8">
              <w:t>30/</w:t>
            </w:r>
            <w:r w:rsidRPr="00230CF8">
              <w:rPr>
                <w:b/>
              </w:rPr>
              <w:t>2</w:t>
            </w:r>
          </w:p>
        </w:tc>
      </w:tr>
      <w:tr w:rsidR="007E0D30" w:rsidRPr="00230CF8" w14:paraId="393620F7" w14:textId="77777777" w:rsidTr="007E0D30">
        <w:tc>
          <w:tcPr>
            <w:tcW w:w="5098" w:type="dxa"/>
            <w:shd w:val="clear" w:color="auto" w:fill="FBE4D5" w:themeFill="accent2" w:themeFillTint="33"/>
          </w:tcPr>
          <w:p w14:paraId="5BCC5111" w14:textId="77777777" w:rsidR="007E0D30" w:rsidRPr="00230CF8" w:rsidRDefault="007E0D30" w:rsidP="00230CF8">
            <w:pPr>
              <w:jc w:val="center"/>
            </w:pPr>
            <w:r w:rsidRPr="00230CF8">
              <w:t>Биологический факультет</w:t>
            </w:r>
          </w:p>
        </w:tc>
        <w:tc>
          <w:tcPr>
            <w:tcW w:w="1134" w:type="dxa"/>
            <w:shd w:val="clear" w:color="auto" w:fill="FBE4D5" w:themeFill="accent2" w:themeFillTint="33"/>
          </w:tcPr>
          <w:p w14:paraId="484EED17" w14:textId="77777777" w:rsidR="007E0D30" w:rsidRPr="00230CF8" w:rsidRDefault="007E0D30" w:rsidP="00230CF8">
            <w:pPr>
              <w:jc w:val="center"/>
            </w:pPr>
          </w:p>
        </w:tc>
        <w:tc>
          <w:tcPr>
            <w:tcW w:w="3119" w:type="dxa"/>
            <w:shd w:val="clear" w:color="auto" w:fill="FBE4D5" w:themeFill="accent2" w:themeFillTint="33"/>
          </w:tcPr>
          <w:p w14:paraId="16EA651F" w14:textId="77777777" w:rsidR="007E0D30" w:rsidRPr="00230CF8" w:rsidRDefault="007E0D30" w:rsidP="00230CF8">
            <w:pPr>
              <w:jc w:val="center"/>
            </w:pPr>
          </w:p>
        </w:tc>
      </w:tr>
      <w:tr w:rsidR="007E0D30" w:rsidRPr="00230CF8" w14:paraId="6844F941" w14:textId="77777777" w:rsidTr="007E0D30">
        <w:tc>
          <w:tcPr>
            <w:tcW w:w="5098" w:type="dxa"/>
          </w:tcPr>
          <w:p w14:paraId="6C9B813D" w14:textId="77777777" w:rsidR="007E0D30" w:rsidRPr="00230CF8" w:rsidRDefault="007E0D30" w:rsidP="00230CF8">
            <w:pPr>
              <w:jc w:val="center"/>
            </w:pPr>
            <w:r w:rsidRPr="00230CF8">
              <w:t>Биология</w:t>
            </w:r>
          </w:p>
        </w:tc>
        <w:tc>
          <w:tcPr>
            <w:tcW w:w="1134" w:type="dxa"/>
          </w:tcPr>
          <w:p w14:paraId="24B9F560" w14:textId="77777777" w:rsidR="007E0D30" w:rsidRPr="00230CF8" w:rsidRDefault="007E0D30" w:rsidP="00230CF8">
            <w:pPr>
              <w:jc w:val="center"/>
            </w:pPr>
            <w:r w:rsidRPr="00230CF8">
              <w:t>06.03.01</w:t>
            </w:r>
          </w:p>
        </w:tc>
        <w:tc>
          <w:tcPr>
            <w:tcW w:w="3119" w:type="dxa"/>
          </w:tcPr>
          <w:p w14:paraId="0D07333A" w14:textId="77777777" w:rsidR="007E0D30" w:rsidRPr="00230CF8" w:rsidRDefault="007E0D30" w:rsidP="00230CF8">
            <w:pPr>
              <w:jc w:val="center"/>
            </w:pPr>
            <w:r w:rsidRPr="00230CF8">
              <w:t>90/</w:t>
            </w:r>
            <w:r w:rsidRPr="00230CF8">
              <w:rPr>
                <w:b/>
              </w:rPr>
              <w:t>5</w:t>
            </w:r>
          </w:p>
        </w:tc>
      </w:tr>
      <w:tr w:rsidR="007E0D30" w:rsidRPr="00230CF8" w14:paraId="0FD7E486" w14:textId="77777777" w:rsidTr="007E0D30">
        <w:tc>
          <w:tcPr>
            <w:tcW w:w="5098" w:type="dxa"/>
            <w:shd w:val="clear" w:color="auto" w:fill="FBE4D5" w:themeFill="accent2" w:themeFillTint="33"/>
          </w:tcPr>
          <w:p w14:paraId="391B33DE" w14:textId="77777777" w:rsidR="007E0D30" w:rsidRPr="00230CF8" w:rsidRDefault="007E0D30" w:rsidP="00230CF8">
            <w:pPr>
              <w:jc w:val="center"/>
            </w:pPr>
            <w:r w:rsidRPr="00230CF8">
              <w:t>Географический факультет</w:t>
            </w:r>
          </w:p>
        </w:tc>
        <w:tc>
          <w:tcPr>
            <w:tcW w:w="1134" w:type="dxa"/>
            <w:shd w:val="clear" w:color="auto" w:fill="FBE4D5" w:themeFill="accent2" w:themeFillTint="33"/>
          </w:tcPr>
          <w:p w14:paraId="63A18BC9" w14:textId="77777777" w:rsidR="007E0D30" w:rsidRPr="00230CF8" w:rsidRDefault="007E0D30" w:rsidP="00230CF8">
            <w:pPr>
              <w:jc w:val="center"/>
            </w:pPr>
          </w:p>
        </w:tc>
        <w:tc>
          <w:tcPr>
            <w:tcW w:w="3119" w:type="dxa"/>
            <w:shd w:val="clear" w:color="auto" w:fill="FBE4D5" w:themeFill="accent2" w:themeFillTint="33"/>
          </w:tcPr>
          <w:p w14:paraId="477C8A71" w14:textId="77777777" w:rsidR="007E0D30" w:rsidRPr="00230CF8" w:rsidRDefault="007E0D30" w:rsidP="00230CF8">
            <w:pPr>
              <w:jc w:val="center"/>
            </w:pPr>
          </w:p>
        </w:tc>
      </w:tr>
      <w:tr w:rsidR="007E0D30" w:rsidRPr="00230CF8" w14:paraId="6A354C79" w14:textId="77777777" w:rsidTr="007E0D30">
        <w:tc>
          <w:tcPr>
            <w:tcW w:w="5098" w:type="dxa"/>
          </w:tcPr>
          <w:p w14:paraId="6866A97E" w14:textId="77777777" w:rsidR="007E0D30" w:rsidRPr="00230CF8" w:rsidRDefault="007E0D30" w:rsidP="00230CF8">
            <w:pPr>
              <w:jc w:val="center"/>
            </w:pPr>
            <w:r w:rsidRPr="00230CF8">
              <w:t>География</w:t>
            </w:r>
          </w:p>
        </w:tc>
        <w:tc>
          <w:tcPr>
            <w:tcW w:w="1134" w:type="dxa"/>
          </w:tcPr>
          <w:p w14:paraId="4581252F" w14:textId="77777777" w:rsidR="007E0D30" w:rsidRPr="00230CF8" w:rsidRDefault="007E0D30" w:rsidP="00230CF8">
            <w:pPr>
              <w:jc w:val="center"/>
            </w:pPr>
            <w:r w:rsidRPr="00230CF8">
              <w:t>05.03.02</w:t>
            </w:r>
          </w:p>
        </w:tc>
        <w:tc>
          <w:tcPr>
            <w:tcW w:w="3119" w:type="dxa"/>
          </w:tcPr>
          <w:p w14:paraId="067C50D2" w14:textId="77777777" w:rsidR="007E0D30" w:rsidRPr="00230CF8" w:rsidRDefault="007E0D30" w:rsidP="00230CF8">
            <w:pPr>
              <w:jc w:val="center"/>
            </w:pPr>
            <w:r w:rsidRPr="00230CF8">
              <w:t>45/</w:t>
            </w:r>
            <w:r w:rsidRPr="00230CF8">
              <w:rPr>
                <w:b/>
              </w:rPr>
              <w:t>2</w:t>
            </w:r>
          </w:p>
        </w:tc>
      </w:tr>
      <w:tr w:rsidR="007E0D30" w:rsidRPr="00230CF8" w14:paraId="41719100" w14:textId="77777777" w:rsidTr="007E0D30">
        <w:tc>
          <w:tcPr>
            <w:tcW w:w="5098" w:type="dxa"/>
            <w:shd w:val="clear" w:color="auto" w:fill="FBE4D5" w:themeFill="accent2" w:themeFillTint="33"/>
          </w:tcPr>
          <w:p w14:paraId="19C3A30A" w14:textId="77777777" w:rsidR="007E0D30" w:rsidRPr="00230CF8" w:rsidRDefault="007E0D30" w:rsidP="00230CF8">
            <w:pPr>
              <w:jc w:val="center"/>
            </w:pPr>
            <w:r w:rsidRPr="00230CF8">
              <w:t>Факультет психологии и педагогики</w:t>
            </w:r>
          </w:p>
        </w:tc>
        <w:tc>
          <w:tcPr>
            <w:tcW w:w="1134" w:type="dxa"/>
            <w:shd w:val="clear" w:color="auto" w:fill="FBE4D5" w:themeFill="accent2" w:themeFillTint="33"/>
          </w:tcPr>
          <w:p w14:paraId="01526B63" w14:textId="77777777" w:rsidR="007E0D30" w:rsidRPr="00230CF8" w:rsidRDefault="007E0D30" w:rsidP="00230CF8">
            <w:pPr>
              <w:jc w:val="center"/>
            </w:pPr>
          </w:p>
        </w:tc>
        <w:tc>
          <w:tcPr>
            <w:tcW w:w="3119" w:type="dxa"/>
            <w:shd w:val="clear" w:color="auto" w:fill="FBE4D5" w:themeFill="accent2" w:themeFillTint="33"/>
          </w:tcPr>
          <w:p w14:paraId="51EE63A5" w14:textId="77777777" w:rsidR="007E0D30" w:rsidRPr="00230CF8" w:rsidRDefault="007E0D30" w:rsidP="00230CF8">
            <w:pPr>
              <w:jc w:val="center"/>
            </w:pPr>
          </w:p>
        </w:tc>
      </w:tr>
      <w:tr w:rsidR="007E0D30" w:rsidRPr="00230CF8" w14:paraId="589ED6A1" w14:textId="77777777" w:rsidTr="007E0D30">
        <w:tc>
          <w:tcPr>
            <w:tcW w:w="5098" w:type="dxa"/>
          </w:tcPr>
          <w:p w14:paraId="3CD48D0F" w14:textId="77777777" w:rsidR="007E0D30" w:rsidRPr="00230CF8" w:rsidRDefault="007E0D30" w:rsidP="00230CF8">
            <w:pPr>
              <w:jc w:val="center"/>
            </w:pPr>
            <w:r w:rsidRPr="00230CF8">
              <w:t>Психология</w:t>
            </w:r>
          </w:p>
        </w:tc>
        <w:tc>
          <w:tcPr>
            <w:tcW w:w="1134" w:type="dxa"/>
          </w:tcPr>
          <w:p w14:paraId="41344D0B" w14:textId="77777777" w:rsidR="007E0D30" w:rsidRPr="00230CF8" w:rsidRDefault="007E0D30" w:rsidP="00230CF8">
            <w:pPr>
              <w:jc w:val="center"/>
            </w:pPr>
            <w:r w:rsidRPr="00230CF8">
              <w:t>37.03.01</w:t>
            </w:r>
          </w:p>
        </w:tc>
        <w:tc>
          <w:tcPr>
            <w:tcW w:w="3119" w:type="dxa"/>
          </w:tcPr>
          <w:p w14:paraId="0E7C7B9C" w14:textId="77777777" w:rsidR="007E0D30" w:rsidRPr="00230CF8" w:rsidRDefault="007E0D30" w:rsidP="00230CF8">
            <w:pPr>
              <w:jc w:val="center"/>
            </w:pPr>
            <w:r w:rsidRPr="00230CF8">
              <w:t>10/</w:t>
            </w:r>
            <w:r w:rsidRPr="00230CF8">
              <w:rPr>
                <w:b/>
              </w:rPr>
              <w:t>1</w:t>
            </w:r>
          </w:p>
        </w:tc>
      </w:tr>
    </w:tbl>
    <w:p w14:paraId="609CB8DA" w14:textId="77777777" w:rsidR="007E0D30" w:rsidRPr="00230CF8" w:rsidRDefault="007E0D30" w:rsidP="00230CF8">
      <w:pPr>
        <w:jc w:val="both"/>
      </w:pPr>
    </w:p>
    <w:p w14:paraId="003A2018" w14:textId="4546AFE7" w:rsidR="00C70DC2" w:rsidRPr="00230CF8" w:rsidRDefault="006D6F4B" w:rsidP="00230CF8">
      <w:pPr>
        <w:ind w:firstLine="708"/>
        <w:jc w:val="right"/>
        <w:rPr>
          <w:b/>
          <w:lang w:val="ru-RU"/>
        </w:rPr>
      </w:pPr>
      <w:r w:rsidRPr="00230CF8">
        <w:rPr>
          <w:b/>
          <w:lang w:val="ru-RU"/>
        </w:rPr>
        <w:t>Таблица 24</w:t>
      </w:r>
      <w:r w:rsidR="007E0D30" w:rsidRPr="00230CF8">
        <w:rPr>
          <w:b/>
          <w:lang w:val="ru-RU"/>
        </w:rPr>
        <w:t xml:space="preserve"> </w:t>
      </w:r>
    </w:p>
    <w:p w14:paraId="776C5F47" w14:textId="60AC08CC" w:rsidR="007E0D30" w:rsidRPr="00230CF8" w:rsidRDefault="007E0D30" w:rsidP="00230CF8">
      <w:pPr>
        <w:ind w:firstLine="708"/>
        <w:jc w:val="center"/>
        <w:rPr>
          <w:b/>
          <w:lang w:val="ru-RU"/>
        </w:rPr>
      </w:pPr>
      <w:r w:rsidRPr="00230CF8">
        <w:rPr>
          <w:b/>
          <w:lang w:val="ru-RU"/>
        </w:rPr>
        <w:t>Заключаются договоры о платных образовательных услугах с предприятиями и организациями:</w:t>
      </w:r>
    </w:p>
    <w:tbl>
      <w:tblPr>
        <w:tblW w:w="9356" w:type="dxa"/>
        <w:tblInd w:w="-5" w:type="dxa"/>
        <w:tblLook w:val="04A0" w:firstRow="1" w:lastRow="0" w:firstColumn="1" w:lastColumn="0" w:noHBand="0" w:noVBand="1"/>
      </w:tblPr>
      <w:tblGrid>
        <w:gridCol w:w="2127"/>
        <w:gridCol w:w="7229"/>
      </w:tblGrid>
      <w:tr w:rsidR="007E0D30" w:rsidRPr="006237AF" w14:paraId="51567ADC" w14:textId="77777777" w:rsidTr="007E0D30">
        <w:trPr>
          <w:trHeight w:val="322"/>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03011" w14:textId="77777777" w:rsidR="007E0D30" w:rsidRPr="00230CF8" w:rsidRDefault="007E0D30" w:rsidP="00230CF8">
            <w:pPr>
              <w:jc w:val="center"/>
              <w:rPr>
                <w:b/>
                <w:color w:val="000000"/>
              </w:rPr>
            </w:pPr>
            <w:r w:rsidRPr="00230CF8">
              <w:rPr>
                <w:b/>
                <w:color w:val="000000"/>
              </w:rPr>
              <w:t>год</w:t>
            </w:r>
          </w:p>
        </w:tc>
        <w:tc>
          <w:tcPr>
            <w:tcW w:w="722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0A6AA" w14:textId="77777777" w:rsidR="007E0D30" w:rsidRPr="00230CF8" w:rsidRDefault="007E0D30" w:rsidP="00230CF8">
            <w:pPr>
              <w:jc w:val="center"/>
              <w:rPr>
                <w:b/>
                <w:color w:val="000000"/>
                <w:lang w:val="ru-RU"/>
              </w:rPr>
            </w:pPr>
            <w:r w:rsidRPr="00230CF8">
              <w:rPr>
                <w:b/>
                <w:color w:val="000000"/>
                <w:lang w:val="ru-RU"/>
              </w:rPr>
              <w:t>Количество договоров с предприятиями и организациями о возмездном обучении</w:t>
            </w:r>
          </w:p>
        </w:tc>
      </w:tr>
      <w:tr w:rsidR="007E0D30" w:rsidRPr="006237AF" w14:paraId="4F1AF2C2" w14:textId="77777777" w:rsidTr="007E0D30">
        <w:trPr>
          <w:trHeight w:val="509"/>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7DB41F1D" w14:textId="77777777" w:rsidR="007E0D30" w:rsidRPr="00230CF8" w:rsidRDefault="007E0D30" w:rsidP="00230CF8">
            <w:pPr>
              <w:rPr>
                <w:color w:val="000000"/>
                <w:lang w:val="ru-RU"/>
              </w:rPr>
            </w:pPr>
          </w:p>
        </w:tc>
        <w:tc>
          <w:tcPr>
            <w:tcW w:w="7229" w:type="dxa"/>
            <w:vMerge/>
            <w:tcBorders>
              <w:top w:val="single" w:sz="4" w:space="0" w:color="auto"/>
              <w:left w:val="single" w:sz="4" w:space="0" w:color="auto"/>
              <w:bottom w:val="single" w:sz="4" w:space="0" w:color="auto"/>
              <w:right w:val="single" w:sz="4" w:space="0" w:color="auto"/>
            </w:tcBorders>
            <w:vAlign w:val="center"/>
            <w:hideMark/>
          </w:tcPr>
          <w:p w14:paraId="021A8989" w14:textId="77777777" w:rsidR="007E0D30" w:rsidRPr="00230CF8" w:rsidRDefault="007E0D30" w:rsidP="00230CF8">
            <w:pPr>
              <w:rPr>
                <w:color w:val="000000"/>
                <w:lang w:val="ru-RU"/>
              </w:rPr>
            </w:pPr>
          </w:p>
        </w:tc>
      </w:tr>
      <w:tr w:rsidR="007E0D30" w:rsidRPr="00230CF8" w14:paraId="539C88A1" w14:textId="77777777" w:rsidTr="007E0D30">
        <w:trPr>
          <w:trHeight w:val="315"/>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FD9D7" w14:textId="77777777" w:rsidR="007E0D30" w:rsidRPr="00230CF8" w:rsidRDefault="007E0D30" w:rsidP="00230CF8">
            <w:pPr>
              <w:jc w:val="center"/>
              <w:rPr>
                <w:color w:val="000000"/>
              </w:rPr>
            </w:pPr>
            <w:r w:rsidRPr="00230CF8">
              <w:rPr>
                <w:color w:val="000000"/>
              </w:rPr>
              <w:t>2016 год </w:t>
            </w:r>
          </w:p>
        </w:tc>
        <w:tc>
          <w:tcPr>
            <w:tcW w:w="7229" w:type="dxa"/>
            <w:tcBorders>
              <w:top w:val="single" w:sz="4" w:space="0" w:color="auto"/>
              <w:left w:val="nil"/>
              <w:bottom w:val="single" w:sz="4" w:space="0" w:color="auto"/>
              <w:right w:val="single" w:sz="4" w:space="0" w:color="auto"/>
            </w:tcBorders>
            <w:shd w:val="clear" w:color="auto" w:fill="auto"/>
            <w:noWrap/>
            <w:vAlign w:val="center"/>
            <w:hideMark/>
          </w:tcPr>
          <w:p w14:paraId="41B4E406" w14:textId="77777777" w:rsidR="007E0D30" w:rsidRPr="00230CF8" w:rsidRDefault="007E0D30" w:rsidP="00230CF8">
            <w:pPr>
              <w:jc w:val="center"/>
              <w:rPr>
                <w:color w:val="000000"/>
              </w:rPr>
            </w:pPr>
            <w:r w:rsidRPr="00230CF8">
              <w:rPr>
                <w:color w:val="000000"/>
              </w:rPr>
              <w:t>12</w:t>
            </w:r>
          </w:p>
        </w:tc>
      </w:tr>
      <w:tr w:rsidR="007E0D30" w:rsidRPr="00230CF8" w14:paraId="12AF68E1" w14:textId="77777777" w:rsidTr="007E0D30">
        <w:trPr>
          <w:trHeight w:val="315"/>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326926" w14:textId="77777777" w:rsidR="007E0D30" w:rsidRPr="00230CF8" w:rsidRDefault="007E0D30" w:rsidP="00230CF8">
            <w:pPr>
              <w:jc w:val="center"/>
              <w:rPr>
                <w:color w:val="000000"/>
              </w:rPr>
            </w:pPr>
            <w:r w:rsidRPr="00230CF8">
              <w:rPr>
                <w:color w:val="000000"/>
              </w:rPr>
              <w:t>2017 год</w:t>
            </w:r>
          </w:p>
        </w:tc>
        <w:tc>
          <w:tcPr>
            <w:tcW w:w="7229" w:type="dxa"/>
            <w:tcBorders>
              <w:top w:val="single" w:sz="4" w:space="0" w:color="auto"/>
              <w:left w:val="nil"/>
              <w:bottom w:val="single" w:sz="4" w:space="0" w:color="auto"/>
              <w:right w:val="single" w:sz="4" w:space="0" w:color="auto"/>
            </w:tcBorders>
            <w:shd w:val="clear" w:color="auto" w:fill="auto"/>
            <w:noWrap/>
            <w:vAlign w:val="center"/>
          </w:tcPr>
          <w:p w14:paraId="23F8966C" w14:textId="77777777" w:rsidR="007E0D30" w:rsidRPr="00230CF8" w:rsidRDefault="007E0D30" w:rsidP="00230CF8">
            <w:pPr>
              <w:jc w:val="center"/>
              <w:rPr>
                <w:color w:val="000000"/>
              </w:rPr>
            </w:pPr>
            <w:r w:rsidRPr="00230CF8">
              <w:rPr>
                <w:color w:val="000000"/>
              </w:rPr>
              <w:t>19</w:t>
            </w:r>
          </w:p>
        </w:tc>
      </w:tr>
      <w:tr w:rsidR="007E0D30" w:rsidRPr="00230CF8" w14:paraId="5CA87568" w14:textId="77777777" w:rsidTr="007E0D30">
        <w:trPr>
          <w:trHeight w:val="315"/>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5749B1" w14:textId="77777777" w:rsidR="007E0D30" w:rsidRPr="00230CF8" w:rsidRDefault="007E0D30" w:rsidP="00230CF8">
            <w:pPr>
              <w:jc w:val="center"/>
              <w:rPr>
                <w:color w:val="000000"/>
              </w:rPr>
            </w:pPr>
            <w:r w:rsidRPr="00230CF8">
              <w:rPr>
                <w:color w:val="000000"/>
              </w:rPr>
              <w:t>2018 год</w:t>
            </w:r>
          </w:p>
        </w:tc>
        <w:tc>
          <w:tcPr>
            <w:tcW w:w="7229" w:type="dxa"/>
            <w:tcBorders>
              <w:top w:val="single" w:sz="4" w:space="0" w:color="auto"/>
              <w:left w:val="nil"/>
              <w:bottom w:val="single" w:sz="4" w:space="0" w:color="auto"/>
              <w:right w:val="single" w:sz="4" w:space="0" w:color="auto"/>
            </w:tcBorders>
            <w:shd w:val="clear" w:color="auto" w:fill="auto"/>
            <w:noWrap/>
            <w:vAlign w:val="center"/>
          </w:tcPr>
          <w:p w14:paraId="25B2EFDB" w14:textId="77777777" w:rsidR="007E0D30" w:rsidRPr="00230CF8" w:rsidRDefault="007E0D30" w:rsidP="00230CF8">
            <w:pPr>
              <w:jc w:val="center"/>
              <w:rPr>
                <w:color w:val="000000"/>
              </w:rPr>
            </w:pPr>
            <w:r w:rsidRPr="00230CF8">
              <w:rPr>
                <w:color w:val="000000"/>
              </w:rPr>
              <w:t>25</w:t>
            </w:r>
          </w:p>
        </w:tc>
      </w:tr>
    </w:tbl>
    <w:p w14:paraId="45ACF03F" w14:textId="77777777" w:rsidR="007E0D30" w:rsidRPr="00230CF8" w:rsidRDefault="007E0D30" w:rsidP="00230CF8">
      <w:pPr>
        <w:jc w:val="both"/>
        <w:rPr>
          <w:b/>
        </w:rPr>
      </w:pPr>
    </w:p>
    <w:p w14:paraId="16897615" w14:textId="77777777" w:rsidR="007E0D30" w:rsidRPr="00230CF8" w:rsidRDefault="007E0D30" w:rsidP="00230CF8">
      <w:pPr>
        <w:ind w:firstLine="709"/>
        <w:jc w:val="both"/>
        <w:rPr>
          <w:lang w:val="ru-RU"/>
        </w:rPr>
      </w:pPr>
      <w:r w:rsidRPr="00230CF8">
        <w:rPr>
          <w:lang w:val="ru-RU"/>
        </w:rPr>
        <w:t>Особое внимание уделялось мероприятиям, направленным на вовлечение выпускников и студентов в предпринимательскую деятельность.</w:t>
      </w:r>
    </w:p>
    <w:p w14:paraId="3283CB43" w14:textId="77777777" w:rsidR="007E0D30" w:rsidRPr="00230CF8" w:rsidRDefault="007E0D30" w:rsidP="00230CF8">
      <w:pPr>
        <w:ind w:firstLine="709"/>
        <w:jc w:val="both"/>
        <w:rPr>
          <w:lang w:val="ru-RU"/>
        </w:rPr>
      </w:pPr>
      <w:r w:rsidRPr="00230CF8">
        <w:rPr>
          <w:lang w:val="ru-RU"/>
        </w:rPr>
        <w:t>Прошли встречи студентов с экспертом федеральной обучающей программы Федерального агентства по делам молодежи «Ты - предприниматель», направленные на передачу базовых предпринимательских знаний и навыков</w:t>
      </w:r>
    </w:p>
    <w:p w14:paraId="051995B2" w14:textId="546D0810" w:rsidR="007E0D30" w:rsidRPr="00230CF8" w:rsidRDefault="003A543A" w:rsidP="00230CF8">
      <w:pPr>
        <w:ind w:firstLine="709"/>
        <w:jc w:val="both"/>
        <w:rPr>
          <w:lang w:val="ru-RU"/>
        </w:rPr>
      </w:pPr>
      <w:r w:rsidRPr="00230CF8">
        <w:rPr>
          <w:lang w:val="ru-RU"/>
        </w:rPr>
        <w:t>Специалистами С</w:t>
      </w:r>
      <w:r w:rsidR="007E0D30" w:rsidRPr="00230CF8">
        <w:rPr>
          <w:lang w:val="ru-RU"/>
        </w:rPr>
        <w:t>бербанка организован бизнес–курс для начинающих предпринимателей, который был предложен студентам АлтГУ.</w:t>
      </w:r>
    </w:p>
    <w:p w14:paraId="419084A9" w14:textId="77777777" w:rsidR="007E0D30" w:rsidRPr="00230CF8" w:rsidRDefault="007E0D30" w:rsidP="00230CF8">
      <w:pPr>
        <w:ind w:firstLine="709"/>
        <w:jc w:val="both"/>
        <w:rPr>
          <w:lang w:val="ru-RU"/>
        </w:rPr>
      </w:pPr>
      <w:r w:rsidRPr="00230CF8">
        <w:rPr>
          <w:lang w:val="ru-RU"/>
        </w:rPr>
        <w:t>Прошел конкурс инновационных проектов в формате экспертной сессии «</w:t>
      </w:r>
      <w:r w:rsidRPr="00230CF8">
        <w:t>Startup</w:t>
      </w:r>
      <w:r w:rsidRPr="00230CF8">
        <w:rPr>
          <w:lang w:val="ru-RU"/>
        </w:rPr>
        <w:t>-вуз».</w:t>
      </w:r>
    </w:p>
    <w:p w14:paraId="603E2DAC" w14:textId="77777777" w:rsidR="007E0D30" w:rsidRPr="00230CF8" w:rsidRDefault="007E0D30" w:rsidP="00230CF8">
      <w:pPr>
        <w:ind w:firstLine="709"/>
        <w:jc w:val="both"/>
        <w:rPr>
          <w:lang w:val="ru-RU"/>
        </w:rPr>
      </w:pPr>
      <w:r w:rsidRPr="00230CF8">
        <w:rPr>
          <w:lang w:val="ru-RU"/>
        </w:rPr>
        <w:t>Наблюдается положительная динамика целевого показателя по организации субъектов малого и среднего бизнеса выпускниками АлтГУ:</w:t>
      </w:r>
    </w:p>
    <w:p w14:paraId="4C6AF700" w14:textId="77777777" w:rsidR="007E0D30" w:rsidRPr="00230CF8" w:rsidRDefault="007E0D30" w:rsidP="00230CF8">
      <w:pPr>
        <w:shd w:val="clear" w:color="auto" w:fill="FFFFFF"/>
        <w:ind w:firstLine="709"/>
        <w:jc w:val="both"/>
        <w:rPr>
          <w:lang w:val="ru-RU"/>
        </w:rPr>
      </w:pPr>
    </w:p>
    <w:tbl>
      <w:tblPr>
        <w:tblStyle w:val="af8"/>
        <w:tblW w:w="9635" w:type="dxa"/>
        <w:tblLayout w:type="fixed"/>
        <w:tblLook w:val="04A0" w:firstRow="1" w:lastRow="0" w:firstColumn="1" w:lastColumn="0" w:noHBand="0" w:noVBand="1"/>
      </w:tblPr>
      <w:tblGrid>
        <w:gridCol w:w="3823"/>
        <w:gridCol w:w="992"/>
        <w:gridCol w:w="1276"/>
        <w:gridCol w:w="1134"/>
        <w:gridCol w:w="1134"/>
        <w:gridCol w:w="1276"/>
      </w:tblGrid>
      <w:tr w:rsidR="007E0D30" w:rsidRPr="006237AF" w14:paraId="06896B07" w14:textId="77777777" w:rsidTr="007E0D30">
        <w:trPr>
          <w:trHeight w:val="2781"/>
        </w:trPr>
        <w:tc>
          <w:tcPr>
            <w:tcW w:w="3823" w:type="dxa"/>
            <w:vAlign w:val="center"/>
          </w:tcPr>
          <w:p w14:paraId="3E929AD5" w14:textId="77777777" w:rsidR="007E0D30" w:rsidRPr="00230CF8" w:rsidRDefault="007E0D30" w:rsidP="00230CF8">
            <w:pPr>
              <w:jc w:val="center"/>
              <w:rPr>
                <w:color w:val="333333"/>
              </w:rPr>
            </w:pPr>
            <w:r w:rsidRPr="00230CF8">
              <w:rPr>
                <w:color w:val="333333"/>
              </w:rPr>
              <w:t>Целевой</w:t>
            </w:r>
          </w:p>
          <w:p w14:paraId="194AC36F" w14:textId="77777777" w:rsidR="007E0D30" w:rsidRPr="00230CF8" w:rsidRDefault="007E0D30" w:rsidP="00230CF8">
            <w:pPr>
              <w:jc w:val="center"/>
              <w:rPr>
                <w:color w:val="333333"/>
              </w:rPr>
            </w:pPr>
            <w:r w:rsidRPr="00230CF8">
              <w:rPr>
                <w:color w:val="333333"/>
              </w:rPr>
              <w:t>показатель</w:t>
            </w:r>
          </w:p>
        </w:tc>
        <w:tc>
          <w:tcPr>
            <w:tcW w:w="992" w:type="dxa"/>
            <w:vAlign w:val="center"/>
          </w:tcPr>
          <w:p w14:paraId="64383BEF" w14:textId="77777777" w:rsidR="007E0D30" w:rsidRPr="00230CF8" w:rsidRDefault="007E0D30" w:rsidP="00230CF8">
            <w:pPr>
              <w:jc w:val="center"/>
              <w:rPr>
                <w:color w:val="333333"/>
              </w:rPr>
            </w:pPr>
            <w:r w:rsidRPr="00230CF8">
              <w:rPr>
                <w:color w:val="333333"/>
              </w:rPr>
              <w:t>План 2018г.</w:t>
            </w:r>
          </w:p>
        </w:tc>
        <w:tc>
          <w:tcPr>
            <w:tcW w:w="1276" w:type="dxa"/>
            <w:vAlign w:val="center"/>
          </w:tcPr>
          <w:p w14:paraId="5C602C05" w14:textId="77777777" w:rsidR="007E0D30" w:rsidRPr="00230CF8" w:rsidRDefault="007E0D30" w:rsidP="00230CF8">
            <w:pPr>
              <w:jc w:val="center"/>
              <w:rPr>
                <w:b/>
                <w:bCs/>
                <w:color w:val="333333"/>
                <w:lang w:val="ru-RU"/>
              </w:rPr>
            </w:pPr>
            <w:r w:rsidRPr="00230CF8">
              <w:rPr>
                <w:b/>
                <w:bCs/>
                <w:color w:val="333333"/>
                <w:lang w:val="ru-RU"/>
              </w:rPr>
              <w:t>2015</w:t>
            </w:r>
          </w:p>
          <w:p w14:paraId="7085A0BE" w14:textId="77777777" w:rsidR="007E0D30" w:rsidRPr="00230CF8" w:rsidRDefault="007E0D30" w:rsidP="00230CF8">
            <w:pPr>
              <w:jc w:val="center"/>
              <w:rPr>
                <w:bCs/>
                <w:color w:val="333333"/>
                <w:lang w:val="ru-RU"/>
              </w:rPr>
            </w:pPr>
            <w:r w:rsidRPr="00230CF8">
              <w:rPr>
                <w:color w:val="000000"/>
                <w:lang w:val="ru-RU"/>
              </w:rPr>
              <w:t>Данные Министерства образования и науки РФ</w:t>
            </w:r>
          </w:p>
        </w:tc>
        <w:tc>
          <w:tcPr>
            <w:tcW w:w="1134" w:type="dxa"/>
            <w:vAlign w:val="center"/>
          </w:tcPr>
          <w:p w14:paraId="51748C90" w14:textId="77777777" w:rsidR="007E0D30" w:rsidRPr="00230CF8" w:rsidRDefault="007E0D30" w:rsidP="00230CF8">
            <w:pPr>
              <w:jc w:val="center"/>
              <w:rPr>
                <w:b/>
                <w:bCs/>
                <w:color w:val="333333"/>
                <w:lang w:val="ru-RU"/>
              </w:rPr>
            </w:pPr>
            <w:r w:rsidRPr="00230CF8">
              <w:rPr>
                <w:b/>
                <w:bCs/>
                <w:color w:val="333333"/>
                <w:lang w:val="ru-RU"/>
              </w:rPr>
              <w:t>2016</w:t>
            </w:r>
          </w:p>
          <w:p w14:paraId="7F414DBF" w14:textId="77777777" w:rsidR="007E0D30" w:rsidRPr="00230CF8" w:rsidRDefault="007E0D30" w:rsidP="00230CF8">
            <w:pPr>
              <w:jc w:val="center"/>
              <w:rPr>
                <w:bCs/>
                <w:color w:val="333333"/>
                <w:lang w:val="ru-RU"/>
              </w:rPr>
            </w:pPr>
            <w:r w:rsidRPr="00230CF8">
              <w:rPr>
                <w:color w:val="333333"/>
                <w:lang w:val="ru-RU"/>
              </w:rPr>
              <w:t>Данные Пенсионного фонда и УРПОиТВ</w:t>
            </w:r>
          </w:p>
        </w:tc>
        <w:tc>
          <w:tcPr>
            <w:tcW w:w="1134" w:type="dxa"/>
            <w:vAlign w:val="center"/>
          </w:tcPr>
          <w:p w14:paraId="075085A3" w14:textId="77777777" w:rsidR="007E0D30" w:rsidRPr="00230CF8" w:rsidRDefault="007E0D30" w:rsidP="00230CF8">
            <w:pPr>
              <w:jc w:val="center"/>
              <w:rPr>
                <w:b/>
                <w:bCs/>
                <w:color w:val="333333"/>
                <w:lang w:val="ru-RU"/>
              </w:rPr>
            </w:pPr>
            <w:r w:rsidRPr="00230CF8">
              <w:rPr>
                <w:b/>
                <w:bCs/>
                <w:color w:val="333333"/>
                <w:lang w:val="ru-RU"/>
              </w:rPr>
              <w:t>2017</w:t>
            </w:r>
          </w:p>
          <w:p w14:paraId="37236B66" w14:textId="77777777" w:rsidR="007E0D30" w:rsidRPr="00230CF8" w:rsidRDefault="007E0D30" w:rsidP="00230CF8">
            <w:pPr>
              <w:jc w:val="center"/>
              <w:rPr>
                <w:bCs/>
                <w:color w:val="333333"/>
                <w:lang w:val="ru-RU"/>
              </w:rPr>
            </w:pPr>
            <w:r w:rsidRPr="00230CF8">
              <w:rPr>
                <w:color w:val="333333"/>
                <w:lang w:val="ru-RU"/>
              </w:rPr>
              <w:t>Данные Пенсионного фонда и УРПОиТВ</w:t>
            </w:r>
          </w:p>
        </w:tc>
        <w:tc>
          <w:tcPr>
            <w:tcW w:w="1276" w:type="dxa"/>
            <w:vAlign w:val="center"/>
          </w:tcPr>
          <w:p w14:paraId="64DBEFD6" w14:textId="77777777" w:rsidR="007E0D30" w:rsidRPr="00230CF8" w:rsidRDefault="007E0D30" w:rsidP="00230CF8">
            <w:pPr>
              <w:jc w:val="center"/>
              <w:rPr>
                <w:b/>
                <w:bCs/>
                <w:color w:val="333333"/>
                <w:lang w:val="ru-RU"/>
              </w:rPr>
            </w:pPr>
            <w:r w:rsidRPr="00230CF8">
              <w:rPr>
                <w:b/>
                <w:bCs/>
                <w:color w:val="333333"/>
                <w:lang w:val="ru-RU"/>
              </w:rPr>
              <w:t>2018</w:t>
            </w:r>
          </w:p>
          <w:p w14:paraId="648CBF07" w14:textId="77777777" w:rsidR="007E0D30" w:rsidRPr="00230CF8" w:rsidRDefault="007E0D30" w:rsidP="00230CF8">
            <w:pPr>
              <w:jc w:val="center"/>
              <w:rPr>
                <w:color w:val="333333"/>
                <w:lang w:val="ru-RU"/>
              </w:rPr>
            </w:pPr>
            <w:r w:rsidRPr="00230CF8">
              <w:rPr>
                <w:color w:val="333333"/>
                <w:lang w:val="ru-RU"/>
              </w:rPr>
              <w:t>Данные Пенсионного фонда и УРПОиТВ</w:t>
            </w:r>
          </w:p>
        </w:tc>
      </w:tr>
      <w:tr w:rsidR="007E0D30" w:rsidRPr="00230CF8" w14:paraId="4A56BB11" w14:textId="77777777" w:rsidTr="007E0D30">
        <w:tc>
          <w:tcPr>
            <w:tcW w:w="3823" w:type="dxa"/>
            <w:vAlign w:val="center"/>
          </w:tcPr>
          <w:p w14:paraId="60DBAC34" w14:textId="77777777" w:rsidR="007E0D30" w:rsidRPr="00230CF8" w:rsidRDefault="007E0D30" w:rsidP="00230CF8">
            <w:pPr>
              <w:ind w:hanging="3"/>
              <w:jc w:val="center"/>
              <w:rPr>
                <w:lang w:val="ru-RU"/>
              </w:rPr>
            </w:pPr>
            <w:r w:rsidRPr="00230CF8">
              <w:rPr>
                <w:color w:val="333333"/>
                <w:lang w:val="ru-RU"/>
              </w:rPr>
              <w:t>Количество социально-ориентированных некоммерческих организаций,субъектов малого и среднего бизнеса, созданных студентами, аспирантами, и выпускниками университета</w:t>
            </w:r>
          </w:p>
        </w:tc>
        <w:tc>
          <w:tcPr>
            <w:tcW w:w="992" w:type="dxa"/>
            <w:vAlign w:val="center"/>
          </w:tcPr>
          <w:p w14:paraId="666A3DBA" w14:textId="77777777" w:rsidR="007E0D30" w:rsidRPr="00230CF8" w:rsidRDefault="007E0D30" w:rsidP="00230CF8">
            <w:pPr>
              <w:jc w:val="center"/>
            </w:pPr>
            <w:r w:rsidRPr="00230CF8">
              <w:t>106</w:t>
            </w:r>
          </w:p>
        </w:tc>
        <w:tc>
          <w:tcPr>
            <w:tcW w:w="1276" w:type="dxa"/>
            <w:vAlign w:val="center"/>
          </w:tcPr>
          <w:p w14:paraId="14CEE58F" w14:textId="77777777" w:rsidR="007E0D30" w:rsidRPr="00230CF8" w:rsidRDefault="007E0D30" w:rsidP="00230CF8">
            <w:pPr>
              <w:jc w:val="center"/>
            </w:pPr>
            <w:r w:rsidRPr="00230CF8">
              <w:t>54</w:t>
            </w:r>
          </w:p>
        </w:tc>
        <w:tc>
          <w:tcPr>
            <w:tcW w:w="1134" w:type="dxa"/>
            <w:vAlign w:val="center"/>
          </w:tcPr>
          <w:p w14:paraId="60496262" w14:textId="77777777" w:rsidR="007E0D30" w:rsidRPr="00230CF8" w:rsidRDefault="007E0D30" w:rsidP="00230CF8">
            <w:pPr>
              <w:jc w:val="center"/>
            </w:pPr>
            <w:r w:rsidRPr="00230CF8">
              <w:t>90</w:t>
            </w:r>
          </w:p>
        </w:tc>
        <w:tc>
          <w:tcPr>
            <w:tcW w:w="1134" w:type="dxa"/>
            <w:vAlign w:val="center"/>
          </w:tcPr>
          <w:p w14:paraId="7A5035B8" w14:textId="77777777" w:rsidR="007E0D30" w:rsidRPr="00230CF8" w:rsidRDefault="007E0D30" w:rsidP="00230CF8">
            <w:pPr>
              <w:jc w:val="center"/>
            </w:pPr>
            <w:r w:rsidRPr="00230CF8">
              <w:t>106</w:t>
            </w:r>
          </w:p>
        </w:tc>
        <w:tc>
          <w:tcPr>
            <w:tcW w:w="1276" w:type="dxa"/>
            <w:vAlign w:val="center"/>
          </w:tcPr>
          <w:p w14:paraId="7229D82A" w14:textId="77777777" w:rsidR="007E0D30" w:rsidRPr="00230CF8" w:rsidRDefault="007E0D30" w:rsidP="00230CF8">
            <w:pPr>
              <w:jc w:val="center"/>
            </w:pPr>
            <w:r w:rsidRPr="00230CF8">
              <w:t>_</w:t>
            </w:r>
          </w:p>
        </w:tc>
      </w:tr>
    </w:tbl>
    <w:p w14:paraId="7C536618" w14:textId="77777777" w:rsidR="007E0D30" w:rsidRPr="00230CF8" w:rsidRDefault="007E0D30" w:rsidP="00230CF8">
      <w:pPr>
        <w:shd w:val="clear" w:color="auto" w:fill="FFFFFF"/>
        <w:ind w:firstLine="709"/>
        <w:jc w:val="both"/>
      </w:pPr>
    </w:p>
    <w:p w14:paraId="2680AEA4" w14:textId="77777777" w:rsidR="007E0D30" w:rsidRPr="00230CF8" w:rsidRDefault="007E0D30" w:rsidP="00230CF8">
      <w:pPr>
        <w:ind w:firstLine="709"/>
        <w:jc w:val="both"/>
        <w:rPr>
          <w:lang w:val="ru-RU"/>
        </w:rPr>
      </w:pPr>
      <w:r w:rsidRPr="00230CF8">
        <w:rPr>
          <w:lang w:val="ru-RU"/>
        </w:rPr>
        <w:t xml:space="preserve">Впервые на площадке университета на правах действительного члена Ассоциации </w:t>
      </w:r>
      <w:r w:rsidRPr="00230CF8">
        <w:t>WorldSkills</w:t>
      </w:r>
      <w:r w:rsidRPr="00230CF8">
        <w:rPr>
          <w:lang w:val="ru-RU"/>
        </w:rPr>
        <w:t xml:space="preserve"> </w:t>
      </w:r>
      <w:r w:rsidRPr="00230CF8">
        <w:t>Russia</w:t>
      </w:r>
      <w:r w:rsidRPr="00230CF8">
        <w:rPr>
          <w:lang w:val="ru-RU"/>
        </w:rPr>
        <w:t xml:space="preserve"> и в соответствии с регламентом соревнований организована площадка для проведения отборочного внутривузовского тура чемпионата «Молодые профессионалы» (</w:t>
      </w:r>
      <w:r w:rsidRPr="00230CF8">
        <w:t>WorldSkills</w:t>
      </w:r>
      <w:r w:rsidRPr="00230CF8">
        <w:rPr>
          <w:lang w:val="ru-RU"/>
        </w:rPr>
        <w:t xml:space="preserve"> </w:t>
      </w:r>
      <w:r w:rsidRPr="00230CF8">
        <w:t>Russia</w:t>
      </w:r>
      <w:r w:rsidRPr="00230CF8">
        <w:rPr>
          <w:lang w:val="ru-RU"/>
        </w:rPr>
        <w:t>) по профессиональному мастерству в 3 компетенциях: Программные решения для бизнеса; Веб-дизайн и разработка; Туризм (32 студента Колледжа, ФТФ, ФМиИТ, географического факультетов).</w:t>
      </w:r>
    </w:p>
    <w:p w14:paraId="31B8903D" w14:textId="77777777" w:rsidR="007E0D30" w:rsidRPr="00230CF8" w:rsidRDefault="007E0D30" w:rsidP="00230CF8">
      <w:pPr>
        <w:ind w:firstLine="709"/>
        <w:jc w:val="both"/>
        <w:rPr>
          <w:lang w:val="ru-RU"/>
        </w:rPr>
      </w:pPr>
    </w:p>
    <w:p w14:paraId="108232A7" w14:textId="75DB324A" w:rsidR="007E0D30" w:rsidRPr="00230CF8" w:rsidRDefault="007E0D30" w:rsidP="00230CF8">
      <w:pPr>
        <w:ind w:firstLine="709"/>
        <w:jc w:val="both"/>
        <w:rPr>
          <w:lang w:val="ru-RU"/>
        </w:rPr>
      </w:pPr>
      <w:r w:rsidRPr="00230CF8">
        <w:rPr>
          <w:lang w:val="ru-RU"/>
        </w:rPr>
        <w:t>Уровень трудоустройства является одним из важнейших показателей и демонстрирует качество подготовки и востребованность выпускников АлтГУ</w:t>
      </w:r>
      <w:r w:rsidR="003A543A" w:rsidRPr="00230CF8">
        <w:rPr>
          <w:lang w:val="ru-RU"/>
        </w:rPr>
        <w:t>.</w:t>
      </w:r>
    </w:p>
    <w:p w14:paraId="18EB42BF" w14:textId="77777777" w:rsidR="00CB6D7F" w:rsidRPr="00230CF8" w:rsidRDefault="00CB6D7F" w:rsidP="00230CF8">
      <w:pPr>
        <w:autoSpaceDE w:val="0"/>
        <w:autoSpaceDN w:val="0"/>
        <w:adjustRightInd w:val="0"/>
        <w:jc w:val="center"/>
        <w:rPr>
          <w:b/>
          <w:bCs/>
          <w:lang w:val="ru-RU"/>
        </w:rPr>
      </w:pPr>
    </w:p>
    <w:p w14:paraId="146C60CC" w14:textId="103547FF" w:rsidR="00284BA5" w:rsidRPr="00230CF8" w:rsidRDefault="00D939FD" w:rsidP="00230CF8">
      <w:pPr>
        <w:pStyle w:val="2"/>
        <w:numPr>
          <w:ilvl w:val="1"/>
          <w:numId w:val="11"/>
        </w:numPr>
        <w:spacing w:before="0" w:after="0"/>
        <w:ind w:left="0" w:firstLine="0"/>
        <w:jc w:val="center"/>
        <w:rPr>
          <w:rStyle w:val="10"/>
          <w:rFonts w:ascii="Times New Roman" w:eastAsia="Arial Unicode MS" w:hAnsi="Times New Roman"/>
          <w:b/>
          <w:i w:val="0"/>
          <w:kern w:val="0"/>
          <w:sz w:val="24"/>
          <w:szCs w:val="24"/>
          <w:lang w:val="ru-RU" w:eastAsia="ru-RU"/>
        </w:rPr>
      </w:pPr>
      <w:bookmarkStart w:id="26" w:name="_Toc536272910"/>
      <w:r w:rsidRPr="00230CF8">
        <w:rPr>
          <w:rStyle w:val="10"/>
          <w:rFonts w:ascii="Times New Roman" w:eastAsia="Arial Unicode MS" w:hAnsi="Times New Roman"/>
          <w:b/>
          <w:i w:val="0"/>
          <w:sz w:val="24"/>
          <w:szCs w:val="24"/>
        </w:rPr>
        <w:t>Подготовка кадров высшей квалификации</w:t>
      </w:r>
      <w:bookmarkEnd w:id="26"/>
    </w:p>
    <w:p w14:paraId="1CCA298F" w14:textId="77777777" w:rsidR="00284BA5" w:rsidRPr="00230CF8" w:rsidRDefault="00284BA5" w:rsidP="00230CF8">
      <w:pPr>
        <w:jc w:val="center"/>
        <w:rPr>
          <w:lang w:val="ru-RU"/>
        </w:rPr>
      </w:pPr>
    </w:p>
    <w:p w14:paraId="5753F6D2" w14:textId="77777777" w:rsidR="007E0D30" w:rsidRPr="00230CF8" w:rsidRDefault="007E0D30" w:rsidP="00230CF8">
      <w:pPr>
        <w:ind w:firstLine="708"/>
        <w:jc w:val="both"/>
        <w:rPr>
          <w:lang w:val="ru-RU"/>
        </w:rPr>
      </w:pPr>
      <w:r w:rsidRPr="00230CF8">
        <w:rPr>
          <w:lang w:val="ru-RU"/>
        </w:rPr>
        <w:t xml:space="preserve">В диссертационных советах АлтГУ в 2018 году было защищено 2 докторские диссертации и 13 кандидатских диссертаций. </w:t>
      </w:r>
    </w:p>
    <w:p w14:paraId="4B30CA47" w14:textId="77777777" w:rsidR="007E0D30" w:rsidRPr="00230CF8" w:rsidRDefault="007E0D30" w:rsidP="00230CF8">
      <w:pPr>
        <w:ind w:firstLine="708"/>
        <w:jc w:val="both"/>
        <w:rPr>
          <w:lang w:val="ru-RU"/>
        </w:rPr>
      </w:pPr>
      <w:r w:rsidRPr="00230CF8">
        <w:rPr>
          <w:lang w:val="ru-RU"/>
        </w:rPr>
        <w:t xml:space="preserve">В диссертационном совете «Д212.005.08 – Исторические науки» состоялось 8 защит: 2 защиты докторских диссертаций, 6 защит кандидатских диссертаций. </w:t>
      </w:r>
    </w:p>
    <w:p w14:paraId="29CCE687" w14:textId="77777777" w:rsidR="007E0D30" w:rsidRPr="00230CF8" w:rsidRDefault="007E0D30" w:rsidP="00230CF8">
      <w:pPr>
        <w:ind w:firstLine="708"/>
        <w:jc w:val="both"/>
        <w:rPr>
          <w:lang w:val="ru-RU"/>
        </w:rPr>
      </w:pPr>
      <w:r w:rsidRPr="00230CF8">
        <w:rPr>
          <w:lang w:val="ru-RU"/>
        </w:rPr>
        <w:t>В объединенном совете Алтайского государственного университета и Омского государственного университета им. Ф.М. Достоевского «Д 999.008.03 - » состоялось 7 защит кандидатских диссертаций.</w:t>
      </w:r>
    </w:p>
    <w:p w14:paraId="34B48FA0" w14:textId="09C8EFDF" w:rsidR="007E0D30" w:rsidRPr="00230CF8" w:rsidRDefault="007E0D30" w:rsidP="00230CF8">
      <w:pPr>
        <w:ind w:firstLine="708"/>
        <w:jc w:val="right"/>
        <w:rPr>
          <w:b/>
          <w:lang w:val="ru-RU"/>
        </w:rPr>
      </w:pPr>
      <w:r w:rsidRPr="00230CF8">
        <w:rPr>
          <w:b/>
          <w:lang w:val="ru-RU"/>
        </w:rPr>
        <w:t xml:space="preserve">Таблица </w:t>
      </w:r>
      <w:r w:rsidR="006D6F4B" w:rsidRPr="00230CF8">
        <w:rPr>
          <w:b/>
          <w:lang w:val="ru-RU"/>
        </w:rPr>
        <w:t>25</w:t>
      </w:r>
    </w:p>
    <w:p w14:paraId="0DF6CB03" w14:textId="77777777" w:rsidR="007E0D30" w:rsidRPr="00230CF8" w:rsidRDefault="007E0D30" w:rsidP="00230CF8">
      <w:pPr>
        <w:ind w:firstLine="708"/>
        <w:jc w:val="right"/>
        <w:rPr>
          <w:b/>
          <w:lang w:val="ru-RU"/>
        </w:rPr>
      </w:pPr>
      <w:r w:rsidRPr="00230CF8">
        <w:rPr>
          <w:b/>
          <w:lang w:val="ru-RU"/>
        </w:rPr>
        <w:t>Количество защит в диссертационных советах АлтГУ в 2018 году</w:t>
      </w:r>
    </w:p>
    <w:tbl>
      <w:tblPr>
        <w:tblStyle w:val="af8"/>
        <w:tblW w:w="0" w:type="auto"/>
        <w:tblLayout w:type="fixed"/>
        <w:tblLook w:val="04A0" w:firstRow="1" w:lastRow="0" w:firstColumn="1" w:lastColumn="0" w:noHBand="0" w:noVBand="1"/>
      </w:tblPr>
      <w:tblGrid>
        <w:gridCol w:w="2392"/>
        <w:gridCol w:w="2393"/>
        <w:gridCol w:w="2393"/>
        <w:gridCol w:w="2393"/>
      </w:tblGrid>
      <w:tr w:rsidR="007E0D30" w:rsidRPr="00230CF8" w14:paraId="2B1E0160" w14:textId="77777777" w:rsidTr="007E0D30">
        <w:tc>
          <w:tcPr>
            <w:tcW w:w="2392" w:type="dxa"/>
            <w:vMerge w:val="restart"/>
          </w:tcPr>
          <w:p w14:paraId="4FD6FC6B" w14:textId="77777777" w:rsidR="007E0D30" w:rsidRPr="00230CF8" w:rsidRDefault="007E0D30" w:rsidP="00230CF8">
            <w:pPr>
              <w:jc w:val="center"/>
              <w:rPr>
                <w:b/>
              </w:rPr>
            </w:pPr>
            <w:r w:rsidRPr="00230CF8">
              <w:rPr>
                <w:b/>
              </w:rPr>
              <w:t>Диссертационный совет</w:t>
            </w:r>
          </w:p>
        </w:tc>
        <w:tc>
          <w:tcPr>
            <w:tcW w:w="7179" w:type="dxa"/>
            <w:gridSpan w:val="3"/>
          </w:tcPr>
          <w:p w14:paraId="059E75E8" w14:textId="77777777" w:rsidR="007E0D30" w:rsidRPr="00230CF8" w:rsidRDefault="007E0D30" w:rsidP="00230CF8">
            <w:pPr>
              <w:jc w:val="center"/>
              <w:rPr>
                <w:b/>
              </w:rPr>
            </w:pPr>
            <w:r w:rsidRPr="00230CF8">
              <w:rPr>
                <w:b/>
              </w:rPr>
              <w:t>Количество защит диссертаций</w:t>
            </w:r>
          </w:p>
        </w:tc>
      </w:tr>
      <w:tr w:rsidR="007E0D30" w:rsidRPr="00230CF8" w14:paraId="2695C6D9" w14:textId="77777777" w:rsidTr="007E0D30">
        <w:tc>
          <w:tcPr>
            <w:tcW w:w="2392" w:type="dxa"/>
            <w:vMerge/>
          </w:tcPr>
          <w:p w14:paraId="39278D47" w14:textId="77777777" w:rsidR="007E0D30" w:rsidRPr="00230CF8" w:rsidRDefault="007E0D30" w:rsidP="00230CF8">
            <w:pPr>
              <w:jc w:val="center"/>
              <w:rPr>
                <w:b/>
              </w:rPr>
            </w:pPr>
          </w:p>
        </w:tc>
        <w:tc>
          <w:tcPr>
            <w:tcW w:w="2393" w:type="dxa"/>
          </w:tcPr>
          <w:p w14:paraId="3D63A89F" w14:textId="77777777" w:rsidR="007E0D30" w:rsidRPr="00230CF8" w:rsidRDefault="007E0D30" w:rsidP="00230CF8">
            <w:pPr>
              <w:jc w:val="center"/>
              <w:rPr>
                <w:b/>
              </w:rPr>
            </w:pPr>
            <w:r w:rsidRPr="00230CF8">
              <w:rPr>
                <w:b/>
              </w:rPr>
              <w:t>Кандидатских</w:t>
            </w:r>
          </w:p>
        </w:tc>
        <w:tc>
          <w:tcPr>
            <w:tcW w:w="2393" w:type="dxa"/>
          </w:tcPr>
          <w:p w14:paraId="3348AEB5" w14:textId="77777777" w:rsidR="007E0D30" w:rsidRPr="00230CF8" w:rsidRDefault="007E0D30" w:rsidP="00230CF8">
            <w:pPr>
              <w:jc w:val="center"/>
              <w:rPr>
                <w:b/>
              </w:rPr>
            </w:pPr>
            <w:r w:rsidRPr="00230CF8">
              <w:rPr>
                <w:b/>
              </w:rPr>
              <w:t>Докторских</w:t>
            </w:r>
          </w:p>
        </w:tc>
        <w:tc>
          <w:tcPr>
            <w:tcW w:w="2393" w:type="dxa"/>
          </w:tcPr>
          <w:p w14:paraId="06633285" w14:textId="77777777" w:rsidR="007E0D30" w:rsidRPr="00230CF8" w:rsidRDefault="007E0D30" w:rsidP="00230CF8">
            <w:pPr>
              <w:jc w:val="center"/>
              <w:rPr>
                <w:b/>
              </w:rPr>
            </w:pPr>
            <w:r w:rsidRPr="00230CF8">
              <w:rPr>
                <w:b/>
              </w:rPr>
              <w:t>Итого</w:t>
            </w:r>
          </w:p>
        </w:tc>
      </w:tr>
      <w:tr w:rsidR="007E0D30" w:rsidRPr="00230CF8" w14:paraId="7C4F741C" w14:textId="77777777" w:rsidTr="007E0D30">
        <w:tc>
          <w:tcPr>
            <w:tcW w:w="2392" w:type="dxa"/>
          </w:tcPr>
          <w:p w14:paraId="5AFA44F4" w14:textId="77777777" w:rsidR="007E0D30" w:rsidRPr="00230CF8" w:rsidRDefault="007E0D30" w:rsidP="00230CF8">
            <w:pPr>
              <w:jc w:val="both"/>
            </w:pPr>
            <w:r w:rsidRPr="00230CF8">
              <w:t>Д212.005.08</w:t>
            </w:r>
          </w:p>
        </w:tc>
        <w:tc>
          <w:tcPr>
            <w:tcW w:w="2393" w:type="dxa"/>
          </w:tcPr>
          <w:p w14:paraId="4E34217A" w14:textId="77777777" w:rsidR="007E0D30" w:rsidRPr="00230CF8" w:rsidRDefault="007E0D30" w:rsidP="00230CF8">
            <w:pPr>
              <w:jc w:val="center"/>
            </w:pPr>
            <w:r w:rsidRPr="00230CF8">
              <w:t>6</w:t>
            </w:r>
          </w:p>
        </w:tc>
        <w:tc>
          <w:tcPr>
            <w:tcW w:w="2393" w:type="dxa"/>
          </w:tcPr>
          <w:p w14:paraId="40F5212F" w14:textId="77777777" w:rsidR="007E0D30" w:rsidRPr="00230CF8" w:rsidRDefault="007E0D30" w:rsidP="00230CF8">
            <w:pPr>
              <w:jc w:val="center"/>
            </w:pPr>
            <w:r w:rsidRPr="00230CF8">
              <w:t>2</w:t>
            </w:r>
          </w:p>
        </w:tc>
        <w:tc>
          <w:tcPr>
            <w:tcW w:w="2393" w:type="dxa"/>
          </w:tcPr>
          <w:p w14:paraId="1706D614" w14:textId="77777777" w:rsidR="007E0D30" w:rsidRPr="00230CF8" w:rsidRDefault="007E0D30" w:rsidP="00230CF8">
            <w:pPr>
              <w:jc w:val="center"/>
            </w:pPr>
            <w:r w:rsidRPr="00230CF8">
              <w:t>8</w:t>
            </w:r>
          </w:p>
        </w:tc>
      </w:tr>
      <w:tr w:rsidR="007E0D30" w:rsidRPr="00230CF8" w14:paraId="661CEFE5" w14:textId="77777777" w:rsidTr="007E0D30">
        <w:tc>
          <w:tcPr>
            <w:tcW w:w="2392" w:type="dxa"/>
          </w:tcPr>
          <w:p w14:paraId="0F2654E1" w14:textId="77777777" w:rsidR="007E0D30" w:rsidRPr="00230CF8" w:rsidRDefault="007E0D30" w:rsidP="00230CF8">
            <w:pPr>
              <w:jc w:val="both"/>
            </w:pPr>
            <w:r w:rsidRPr="00230CF8">
              <w:t>Д 999.008.03</w:t>
            </w:r>
          </w:p>
        </w:tc>
        <w:tc>
          <w:tcPr>
            <w:tcW w:w="2393" w:type="dxa"/>
          </w:tcPr>
          <w:p w14:paraId="4C92F535" w14:textId="77777777" w:rsidR="007E0D30" w:rsidRPr="00230CF8" w:rsidRDefault="007E0D30" w:rsidP="00230CF8">
            <w:pPr>
              <w:jc w:val="center"/>
            </w:pPr>
            <w:r w:rsidRPr="00230CF8">
              <w:t>7</w:t>
            </w:r>
          </w:p>
        </w:tc>
        <w:tc>
          <w:tcPr>
            <w:tcW w:w="2393" w:type="dxa"/>
          </w:tcPr>
          <w:p w14:paraId="3CD5D84F" w14:textId="77777777" w:rsidR="007E0D30" w:rsidRPr="00230CF8" w:rsidRDefault="007E0D30" w:rsidP="00230CF8">
            <w:pPr>
              <w:jc w:val="center"/>
            </w:pPr>
            <w:r w:rsidRPr="00230CF8">
              <w:t>0</w:t>
            </w:r>
          </w:p>
        </w:tc>
        <w:tc>
          <w:tcPr>
            <w:tcW w:w="2393" w:type="dxa"/>
          </w:tcPr>
          <w:p w14:paraId="72D8114F" w14:textId="77777777" w:rsidR="007E0D30" w:rsidRPr="00230CF8" w:rsidRDefault="007E0D30" w:rsidP="00230CF8">
            <w:pPr>
              <w:jc w:val="center"/>
            </w:pPr>
            <w:r w:rsidRPr="00230CF8">
              <w:t>7</w:t>
            </w:r>
          </w:p>
        </w:tc>
      </w:tr>
      <w:tr w:rsidR="007E0D30" w:rsidRPr="00230CF8" w14:paraId="5CFD419F" w14:textId="77777777" w:rsidTr="007E0D30">
        <w:tc>
          <w:tcPr>
            <w:tcW w:w="2392" w:type="dxa"/>
          </w:tcPr>
          <w:p w14:paraId="7F2C091E" w14:textId="77777777" w:rsidR="007E0D30" w:rsidRPr="00230CF8" w:rsidRDefault="007E0D30" w:rsidP="00230CF8">
            <w:pPr>
              <w:jc w:val="center"/>
            </w:pPr>
            <w:r w:rsidRPr="00230CF8">
              <w:rPr>
                <w:b/>
              </w:rPr>
              <w:t>ВСЕГО</w:t>
            </w:r>
          </w:p>
        </w:tc>
        <w:tc>
          <w:tcPr>
            <w:tcW w:w="2393" w:type="dxa"/>
          </w:tcPr>
          <w:p w14:paraId="5766B770" w14:textId="77777777" w:rsidR="007E0D30" w:rsidRPr="00230CF8" w:rsidRDefault="007E0D30" w:rsidP="00230CF8">
            <w:pPr>
              <w:jc w:val="center"/>
              <w:rPr>
                <w:b/>
              </w:rPr>
            </w:pPr>
            <w:r w:rsidRPr="00230CF8">
              <w:rPr>
                <w:b/>
              </w:rPr>
              <w:t>13</w:t>
            </w:r>
          </w:p>
        </w:tc>
        <w:tc>
          <w:tcPr>
            <w:tcW w:w="2393" w:type="dxa"/>
          </w:tcPr>
          <w:p w14:paraId="1A982120" w14:textId="77777777" w:rsidR="007E0D30" w:rsidRPr="00230CF8" w:rsidRDefault="007E0D30" w:rsidP="00230CF8">
            <w:pPr>
              <w:jc w:val="center"/>
              <w:rPr>
                <w:b/>
              </w:rPr>
            </w:pPr>
            <w:r w:rsidRPr="00230CF8">
              <w:rPr>
                <w:b/>
              </w:rPr>
              <w:t>2</w:t>
            </w:r>
          </w:p>
        </w:tc>
        <w:tc>
          <w:tcPr>
            <w:tcW w:w="2393" w:type="dxa"/>
          </w:tcPr>
          <w:p w14:paraId="593B8F82" w14:textId="77777777" w:rsidR="007E0D30" w:rsidRPr="00230CF8" w:rsidRDefault="007E0D30" w:rsidP="00230CF8">
            <w:pPr>
              <w:jc w:val="center"/>
              <w:rPr>
                <w:b/>
              </w:rPr>
            </w:pPr>
            <w:r w:rsidRPr="00230CF8">
              <w:rPr>
                <w:b/>
              </w:rPr>
              <w:t>15</w:t>
            </w:r>
          </w:p>
        </w:tc>
      </w:tr>
    </w:tbl>
    <w:p w14:paraId="7ACB50F7" w14:textId="77777777" w:rsidR="007E0D30" w:rsidRPr="00230CF8" w:rsidRDefault="007E0D30" w:rsidP="00230CF8"/>
    <w:p w14:paraId="64EE1C9F" w14:textId="77777777" w:rsidR="007E0D30" w:rsidRPr="00230CF8" w:rsidRDefault="007E0D30" w:rsidP="00230CF8">
      <w:pPr>
        <w:ind w:firstLine="708"/>
        <w:rPr>
          <w:lang w:val="ru-RU"/>
        </w:rPr>
      </w:pPr>
      <w:r w:rsidRPr="00230CF8">
        <w:rPr>
          <w:lang w:val="ru-RU"/>
        </w:rPr>
        <w:t>В 2018 году состоялось 20 защит диссертаций штатных сотрудников АлтГУ. Было защищено 2 диссертации на соискание ученой степени доктора наук и 18 диссертаций на соискание ученой степени кандидата наук.</w:t>
      </w:r>
    </w:p>
    <w:p w14:paraId="1DCCFA92" w14:textId="77777777" w:rsidR="007E0D30" w:rsidRPr="00230CF8" w:rsidRDefault="007E0D30" w:rsidP="00230CF8">
      <w:pPr>
        <w:ind w:firstLine="708"/>
        <w:rPr>
          <w:lang w:val="ru-RU"/>
        </w:rPr>
      </w:pPr>
    </w:p>
    <w:p w14:paraId="5BB581B6" w14:textId="69C8FF8A" w:rsidR="007E0D30" w:rsidRPr="00230CF8" w:rsidRDefault="007E0D30" w:rsidP="00230CF8">
      <w:pPr>
        <w:ind w:firstLine="708"/>
        <w:jc w:val="right"/>
        <w:rPr>
          <w:b/>
          <w:lang w:val="ru-RU"/>
        </w:rPr>
      </w:pPr>
      <w:r w:rsidRPr="00230CF8">
        <w:rPr>
          <w:b/>
          <w:lang w:val="ru-RU"/>
        </w:rPr>
        <w:t xml:space="preserve">Таблица </w:t>
      </w:r>
      <w:r w:rsidR="006D6F4B" w:rsidRPr="00230CF8">
        <w:rPr>
          <w:b/>
          <w:lang w:val="ru-RU"/>
        </w:rPr>
        <w:t>26</w:t>
      </w:r>
    </w:p>
    <w:p w14:paraId="5D3E18AE" w14:textId="77777777" w:rsidR="007E0D30" w:rsidRPr="00230CF8" w:rsidRDefault="007E0D30" w:rsidP="00230CF8">
      <w:pPr>
        <w:ind w:firstLine="708"/>
        <w:jc w:val="center"/>
        <w:rPr>
          <w:b/>
          <w:lang w:val="ru-RU"/>
        </w:rPr>
      </w:pPr>
      <w:r w:rsidRPr="00230CF8">
        <w:rPr>
          <w:b/>
          <w:lang w:val="ru-RU"/>
        </w:rPr>
        <w:t>Количество защит штатных НПР  в 2018 году</w:t>
      </w:r>
    </w:p>
    <w:tbl>
      <w:tblPr>
        <w:tblStyle w:val="af8"/>
        <w:tblW w:w="0" w:type="auto"/>
        <w:tblLayout w:type="fixed"/>
        <w:tblLook w:val="04A0" w:firstRow="1" w:lastRow="0" w:firstColumn="1" w:lastColumn="0" w:noHBand="0" w:noVBand="1"/>
      </w:tblPr>
      <w:tblGrid>
        <w:gridCol w:w="4785"/>
        <w:gridCol w:w="4786"/>
      </w:tblGrid>
      <w:tr w:rsidR="007E0D30" w:rsidRPr="00230CF8" w14:paraId="543D7F68" w14:textId="77777777" w:rsidTr="007E0D30">
        <w:tc>
          <w:tcPr>
            <w:tcW w:w="4785" w:type="dxa"/>
          </w:tcPr>
          <w:p w14:paraId="3245A4D4" w14:textId="77777777" w:rsidR="007E0D30" w:rsidRPr="00230CF8" w:rsidRDefault="007E0D30" w:rsidP="00230CF8">
            <w:pPr>
              <w:jc w:val="center"/>
              <w:rPr>
                <w:b/>
              </w:rPr>
            </w:pPr>
            <w:r w:rsidRPr="00230CF8">
              <w:rPr>
                <w:b/>
              </w:rPr>
              <w:t>Подразделение университета</w:t>
            </w:r>
          </w:p>
        </w:tc>
        <w:tc>
          <w:tcPr>
            <w:tcW w:w="4786" w:type="dxa"/>
          </w:tcPr>
          <w:p w14:paraId="34D115C9" w14:textId="77777777" w:rsidR="007E0D30" w:rsidRPr="00230CF8" w:rsidRDefault="007E0D30" w:rsidP="00230CF8">
            <w:pPr>
              <w:jc w:val="center"/>
              <w:rPr>
                <w:b/>
              </w:rPr>
            </w:pPr>
            <w:r w:rsidRPr="00230CF8">
              <w:rPr>
                <w:b/>
              </w:rPr>
              <w:t>Количество сотрудников, защитивших диссертации</w:t>
            </w:r>
          </w:p>
        </w:tc>
      </w:tr>
      <w:tr w:rsidR="007E0D30" w:rsidRPr="00230CF8" w14:paraId="2FAE8552" w14:textId="77777777" w:rsidTr="007E0D30">
        <w:tc>
          <w:tcPr>
            <w:tcW w:w="4785" w:type="dxa"/>
          </w:tcPr>
          <w:p w14:paraId="564DAC3F" w14:textId="77777777" w:rsidR="007E0D30" w:rsidRPr="00230CF8" w:rsidRDefault="007E0D30" w:rsidP="00230CF8">
            <w:r w:rsidRPr="00230CF8">
              <w:t xml:space="preserve">ИФ </w:t>
            </w:r>
          </w:p>
        </w:tc>
        <w:tc>
          <w:tcPr>
            <w:tcW w:w="4786" w:type="dxa"/>
          </w:tcPr>
          <w:p w14:paraId="7CD5C333" w14:textId="77777777" w:rsidR="007E0D30" w:rsidRPr="00230CF8" w:rsidRDefault="007E0D30" w:rsidP="00230CF8">
            <w:pPr>
              <w:jc w:val="center"/>
            </w:pPr>
            <w:r w:rsidRPr="00230CF8">
              <w:t>4</w:t>
            </w:r>
          </w:p>
        </w:tc>
      </w:tr>
      <w:tr w:rsidR="007E0D30" w:rsidRPr="00230CF8" w14:paraId="68CF4218" w14:textId="77777777" w:rsidTr="007E0D30">
        <w:tc>
          <w:tcPr>
            <w:tcW w:w="4785" w:type="dxa"/>
          </w:tcPr>
          <w:p w14:paraId="553D7620" w14:textId="77777777" w:rsidR="007E0D30" w:rsidRPr="00230CF8" w:rsidRDefault="007E0D30" w:rsidP="00230CF8">
            <w:r w:rsidRPr="00230CF8">
              <w:t xml:space="preserve">ФМиИТ </w:t>
            </w:r>
          </w:p>
        </w:tc>
        <w:tc>
          <w:tcPr>
            <w:tcW w:w="4786" w:type="dxa"/>
          </w:tcPr>
          <w:p w14:paraId="31E99393" w14:textId="77777777" w:rsidR="007E0D30" w:rsidRPr="00230CF8" w:rsidRDefault="007E0D30" w:rsidP="00230CF8">
            <w:pPr>
              <w:jc w:val="center"/>
            </w:pPr>
            <w:r w:rsidRPr="00230CF8">
              <w:t>3</w:t>
            </w:r>
          </w:p>
        </w:tc>
      </w:tr>
      <w:tr w:rsidR="007E0D30" w:rsidRPr="00230CF8" w14:paraId="37526443" w14:textId="77777777" w:rsidTr="007E0D30">
        <w:tc>
          <w:tcPr>
            <w:tcW w:w="4785" w:type="dxa"/>
          </w:tcPr>
          <w:p w14:paraId="72278ECC" w14:textId="77777777" w:rsidR="007E0D30" w:rsidRPr="00230CF8" w:rsidRDefault="007E0D30" w:rsidP="00230CF8">
            <w:r w:rsidRPr="00230CF8">
              <w:t xml:space="preserve">МИЭМИС </w:t>
            </w:r>
          </w:p>
        </w:tc>
        <w:tc>
          <w:tcPr>
            <w:tcW w:w="4786" w:type="dxa"/>
          </w:tcPr>
          <w:p w14:paraId="729E2084" w14:textId="77777777" w:rsidR="007E0D30" w:rsidRPr="00230CF8" w:rsidRDefault="007E0D30" w:rsidP="00230CF8">
            <w:pPr>
              <w:jc w:val="center"/>
            </w:pPr>
            <w:r w:rsidRPr="00230CF8">
              <w:t>2</w:t>
            </w:r>
          </w:p>
        </w:tc>
      </w:tr>
      <w:tr w:rsidR="007E0D30" w:rsidRPr="00230CF8" w14:paraId="47E6A3E1" w14:textId="77777777" w:rsidTr="007E0D30">
        <w:tc>
          <w:tcPr>
            <w:tcW w:w="4785" w:type="dxa"/>
          </w:tcPr>
          <w:p w14:paraId="6EDD1F00" w14:textId="77777777" w:rsidR="007E0D30" w:rsidRPr="00230CF8" w:rsidRDefault="007E0D30" w:rsidP="00230CF8">
            <w:r w:rsidRPr="00230CF8">
              <w:t xml:space="preserve">ФМКФиП </w:t>
            </w:r>
          </w:p>
        </w:tc>
        <w:tc>
          <w:tcPr>
            <w:tcW w:w="4786" w:type="dxa"/>
          </w:tcPr>
          <w:p w14:paraId="33FB39D6" w14:textId="77777777" w:rsidR="007E0D30" w:rsidRPr="00230CF8" w:rsidRDefault="007E0D30" w:rsidP="00230CF8">
            <w:pPr>
              <w:jc w:val="center"/>
            </w:pPr>
            <w:r w:rsidRPr="00230CF8">
              <w:t>2</w:t>
            </w:r>
          </w:p>
        </w:tc>
      </w:tr>
      <w:tr w:rsidR="007E0D30" w:rsidRPr="00230CF8" w14:paraId="530F8F82" w14:textId="77777777" w:rsidTr="007E0D30">
        <w:tc>
          <w:tcPr>
            <w:tcW w:w="4785" w:type="dxa"/>
          </w:tcPr>
          <w:p w14:paraId="7629C01C" w14:textId="77777777" w:rsidR="007E0D30" w:rsidRPr="00230CF8" w:rsidRDefault="007E0D30" w:rsidP="00230CF8">
            <w:r w:rsidRPr="00230CF8">
              <w:t xml:space="preserve">ФПП </w:t>
            </w:r>
          </w:p>
        </w:tc>
        <w:tc>
          <w:tcPr>
            <w:tcW w:w="4786" w:type="dxa"/>
          </w:tcPr>
          <w:p w14:paraId="3ABBD60D" w14:textId="77777777" w:rsidR="007E0D30" w:rsidRPr="00230CF8" w:rsidRDefault="007E0D30" w:rsidP="00230CF8">
            <w:pPr>
              <w:jc w:val="center"/>
            </w:pPr>
            <w:r w:rsidRPr="00230CF8">
              <w:t>2</w:t>
            </w:r>
          </w:p>
        </w:tc>
      </w:tr>
      <w:tr w:rsidR="007E0D30" w:rsidRPr="00230CF8" w14:paraId="68181DCB" w14:textId="77777777" w:rsidTr="007E0D30">
        <w:tc>
          <w:tcPr>
            <w:tcW w:w="4785" w:type="dxa"/>
          </w:tcPr>
          <w:p w14:paraId="17013F74" w14:textId="77777777" w:rsidR="007E0D30" w:rsidRPr="00230CF8" w:rsidRDefault="007E0D30" w:rsidP="00230CF8">
            <w:r w:rsidRPr="00230CF8">
              <w:t xml:space="preserve">БФ </w:t>
            </w:r>
          </w:p>
        </w:tc>
        <w:tc>
          <w:tcPr>
            <w:tcW w:w="4786" w:type="dxa"/>
          </w:tcPr>
          <w:p w14:paraId="25EBF4B9" w14:textId="77777777" w:rsidR="007E0D30" w:rsidRPr="00230CF8" w:rsidRDefault="007E0D30" w:rsidP="00230CF8">
            <w:pPr>
              <w:jc w:val="center"/>
            </w:pPr>
            <w:r w:rsidRPr="00230CF8">
              <w:t>2</w:t>
            </w:r>
          </w:p>
        </w:tc>
      </w:tr>
      <w:tr w:rsidR="007E0D30" w:rsidRPr="00230CF8" w14:paraId="61161A81" w14:textId="77777777" w:rsidTr="007E0D30">
        <w:tc>
          <w:tcPr>
            <w:tcW w:w="4785" w:type="dxa"/>
          </w:tcPr>
          <w:p w14:paraId="003BE49E" w14:textId="77777777" w:rsidR="007E0D30" w:rsidRPr="00230CF8" w:rsidRDefault="007E0D30" w:rsidP="00230CF8">
            <w:r w:rsidRPr="00230CF8">
              <w:t xml:space="preserve">ГФ </w:t>
            </w:r>
          </w:p>
        </w:tc>
        <w:tc>
          <w:tcPr>
            <w:tcW w:w="4786" w:type="dxa"/>
          </w:tcPr>
          <w:p w14:paraId="14BE3C25" w14:textId="77777777" w:rsidR="007E0D30" w:rsidRPr="00230CF8" w:rsidRDefault="007E0D30" w:rsidP="00230CF8">
            <w:pPr>
              <w:jc w:val="center"/>
            </w:pPr>
            <w:r w:rsidRPr="00230CF8">
              <w:t>1</w:t>
            </w:r>
          </w:p>
        </w:tc>
      </w:tr>
      <w:tr w:rsidR="007E0D30" w:rsidRPr="00230CF8" w14:paraId="3F13BCDE" w14:textId="77777777" w:rsidTr="007E0D30">
        <w:tc>
          <w:tcPr>
            <w:tcW w:w="4785" w:type="dxa"/>
          </w:tcPr>
          <w:p w14:paraId="28039E83" w14:textId="77777777" w:rsidR="007E0D30" w:rsidRPr="00230CF8" w:rsidRDefault="007E0D30" w:rsidP="00230CF8">
            <w:r w:rsidRPr="00230CF8">
              <w:t xml:space="preserve">ФС </w:t>
            </w:r>
          </w:p>
        </w:tc>
        <w:tc>
          <w:tcPr>
            <w:tcW w:w="4786" w:type="dxa"/>
          </w:tcPr>
          <w:p w14:paraId="2DE4D6DE" w14:textId="77777777" w:rsidR="007E0D30" w:rsidRPr="00230CF8" w:rsidRDefault="007E0D30" w:rsidP="00230CF8">
            <w:pPr>
              <w:jc w:val="center"/>
            </w:pPr>
            <w:r w:rsidRPr="00230CF8">
              <w:t>1</w:t>
            </w:r>
          </w:p>
        </w:tc>
      </w:tr>
      <w:tr w:rsidR="007E0D30" w:rsidRPr="00230CF8" w14:paraId="3D0CFC8D" w14:textId="77777777" w:rsidTr="007E0D30">
        <w:tc>
          <w:tcPr>
            <w:tcW w:w="4785" w:type="dxa"/>
          </w:tcPr>
          <w:p w14:paraId="73416FA8" w14:textId="77777777" w:rsidR="007E0D30" w:rsidRPr="00230CF8" w:rsidRDefault="007E0D30" w:rsidP="00230CF8">
            <w:r w:rsidRPr="00230CF8">
              <w:t xml:space="preserve">ХФ </w:t>
            </w:r>
          </w:p>
        </w:tc>
        <w:tc>
          <w:tcPr>
            <w:tcW w:w="4786" w:type="dxa"/>
          </w:tcPr>
          <w:p w14:paraId="30656629" w14:textId="77777777" w:rsidR="007E0D30" w:rsidRPr="00230CF8" w:rsidRDefault="007E0D30" w:rsidP="00230CF8">
            <w:pPr>
              <w:jc w:val="center"/>
            </w:pPr>
            <w:r w:rsidRPr="00230CF8">
              <w:t>1</w:t>
            </w:r>
          </w:p>
        </w:tc>
      </w:tr>
      <w:tr w:rsidR="007E0D30" w:rsidRPr="00230CF8" w14:paraId="3FF1AF7A" w14:textId="77777777" w:rsidTr="007E0D30">
        <w:tc>
          <w:tcPr>
            <w:tcW w:w="4785" w:type="dxa"/>
          </w:tcPr>
          <w:p w14:paraId="364175E7" w14:textId="77777777" w:rsidR="007E0D30" w:rsidRPr="00230CF8" w:rsidRDefault="007E0D30" w:rsidP="00230CF8">
            <w:r w:rsidRPr="00230CF8">
              <w:t xml:space="preserve">ЮИ </w:t>
            </w:r>
          </w:p>
        </w:tc>
        <w:tc>
          <w:tcPr>
            <w:tcW w:w="4786" w:type="dxa"/>
          </w:tcPr>
          <w:p w14:paraId="0855001B" w14:textId="77777777" w:rsidR="007E0D30" w:rsidRPr="00230CF8" w:rsidRDefault="007E0D30" w:rsidP="00230CF8">
            <w:pPr>
              <w:jc w:val="center"/>
            </w:pPr>
            <w:r w:rsidRPr="00230CF8">
              <w:t>1</w:t>
            </w:r>
          </w:p>
        </w:tc>
      </w:tr>
      <w:tr w:rsidR="007E0D30" w:rsidRPr="00230CF8" w14:paraId="509BE53E" w14:textId="77777777" w:rsidTr="007E0D30">
        <w:tc>
          <w:tcPr>
            <w:tcW w:w="4785" w:type="dxa"/>
          </w:tcPr>
          <w:p w14:paraId="35E5A07B" w14:textId="77777777" w:rsidR="007E0D30" w:rsidRPr="00230CF8" w:rsidRDefault="007E0D30" w:rsidP="00230CF8">
            <w:pPr>
              <w:rPr>
                <w:lang w:val="ru-RU"/>
              </w:rPr>
            </w:pPr>
            <w:r w:rsidRPr="00230CF8">
              <w:rPr>
                <w:lang w:val="ru-RU"/>
              </w:rPr>
              <w:t>Лаборатория междисциплинарного изучения археологии Западной Сибири и Алтая</w:t>
            </w:r>
          </w:p>
        </w:tc>
        <w:tc>
          <w:tcPr>
            <w:tcW w:w="4786" w:type="dxa"/>
          </w:tcPr>
          <w:p w14:paraId="454A5B43" w14:textId="77777777" w:rsidR="007E0D30" w:rsidRPr="00230CF8" w:rsidRDefault="007E0D30" w:rsidP="00230CF8">
            <w:pPr>
              <w:jc w:val="center"/>
            </w:pPr>
            <w:r w:rsidRPr="00230CF8">
              <w:t>1</w:t>
            </w:r>
          </w:p>
        </w:tc>
      </w:tr>
      <w:tr w:rsidR="007E0D30" w:rsidRPr="00230CF8" w14:paraId="70ACA5C8" w14:textId="77777777" w:rsidTr="007E0D30">
        <w:tc>
          <w:tcPr>
            <w:tcW w:w="4785" w:type="dxa"/>
          </w:tcPr>
          <w:p w14:paraId="07B65571" w14:textId="77777777" w:rsidR="007E0D30" w:rsidRPr="00230CF8" w:rsidRDefault="007E0D30" w:rsidP="00230CF8">
            <w:pPr>
              <w:rPr>
                <w:b/>
              </w:rPr>
            </w:pPr>
            <w:r w:rsidRPr="00230CF8">
              <w:rPr>
                <w:b/>
              </w:rPr>
              <w:t>ИТОГО</w:t>
            </w:r>
          </w:p>
        </w:tc>
        <w:tc>
          <w:tcPr>
            <w:tcW w:w="4786" w:type="dxa"/>
          </w:tcPr>
          <w:p w14:paraId="78F88253" w14:textId="77777777" w:rsidR="007E0D30" w:rsidRPr="00230CF8" w:rsidRDefault="007E0D30" w:rsidP="00230CF8">
            <w:pPr>
              <w:jc w:val="center"/>
              <w:rPr>
                <w:b/>
              </w:rPr>
            </w:pPr>
            <w:r w:rsidRPr="00230CF8">
              <w:rPr>
                <w:b/>
              </w:rPr>
              <w:t>20</w:t>
            </w:r>
          </w:p>
        </w:tc>
      </w:tr>
    </w:tbl>
    <w:p w14:paraId="2A60DEC5" w14:textId="77777777" w:rsidR="007E0D30" w:rsidRPr="00230CF8" w:rsidRDefault="007E0D30" w:rsidP="00230CF8"/>
    <w:p w14:paraId="76C82499" w14:textId="77777777" w:rsidR="007B36CF" w:rsidRPr="00230CF8" w:rsidRDefault="007B36CF" w:rsidP="00230CF8">
      <w:pPr>
        <w:pStyle w:val="ab"/>
        <w:autoSpaceDN w:val="0"/>
        <w:ind w:left="0" w:firstLine="709"/>
        <w:contextualSpacing w:val="0"/>
        <w:jc w:val="center"/>
        <w:rPr>
          <w:rFonts w:eastAsia="Arial Unicode MS"/>
          <w:bCs/>
          <w:lang w:val="ru-RU"/>
        </w:rPr>
      </w:pPr>
    </w:p>
    <w:p w14:paraId="7730F964" w14:textId="77777777" w:rsidR="007B36CF" w:rsidRPr="00230CF8" w:rsidRDefault="007B36CF" w:rsidP="00230CF8">
      <w:pPr>
        <w:pStyle w:val="ab"/>
        <w:autoSpaceDN w:val="0"/>
        <w:ind w:left="0" w:firstLine="709"/>
        <w:contextualSpacing w:val="0"/>
        <w:jc w:val="center"/>
        <w:rPr>
          <w:rFonts w:eastAsia="Arial Unicode MS"/>
          <w:bCs/>
          <w:lang w:val="ru-RU"/>
        </w:rPr>
      </w:pPr>
    </w:p>
    <w:p w14:paraId="1B053E65" w14:textId="72E707AB" w:rsidR="00CB6D7F" w:rsidRPr="00230CF8" w:rsidRDefault="00AF4B38" w:rsidP="00230CF8">
      <w:pPr>
        <w:pStyle w:val="2"/>
        <w:numPr>
          <w:ilvl w:val="1"/>
          <w:numId w:val="11"/>
        </w:numPr>
        <w:spacing w:before="0" w:after="0"/>
        <w:ind w:left="567"/>
        <w:jc w:val="center"/>
        <w:rPr>
          <w:rStyle w:val="10"/>
          <w:rFonts w:ascii="Times New Roman" w:eastAsia="Arial Unicode MS" w:hAnsi="Times New Roman"/>
          <w:b/>
          <w:bCs/>
          <w:i w:val="0"/>
          <w:kern w:val="0"/>
          <w:sz w:val="24"/>
          <w:szCs w:val="24"/>
          <w:lang w:val="ru-RU" w:eastAsia="ru-RU"/>
        </w:rPr>
      </w:pPr>
      <w:bookmarkStart w:id="27" w:name="_Toc536272911"/>
      <w:r w:rsidRPr="00230CF8">
        <w:rPr>
          <w:rStyle w:val="10"/>
          <w:rFonts w:ascii="Times New Roman" w:eastAsia="Arial Unicode MS" w:hAnsi="Times New Roman"/>
          <w:b/>
          <w:bCs/>
          <w:i w:val="0"/>
          <w:kern w:val="0"/>
          <w:sz w:val="24"/>
          <w:szCs w:val="24"/>
          <w:lang w:val="ru-RU" w:eastAsia="ru-RU"/>
        </w:rPr>
        <w:t>Дополнительное профессиональное образование</w:t>
      </w:r>
      <w:bookmarkEnd w:id="27"/>
    </w:p>
    <w:p w14:paraId="6937E7A9" w14:textId="77777777" w:rsidR="00F24D04" w:rsidRPr="00230CF8" w:rsidRDefault="00F24D04" w:rsidP="00230CF8">
      <w:pPr>
        <w:widowControl w:val="0"/>
        <w:ind w:firstLine="709"/>
        <w:jc w:val="both"/>
        <w:rPr>
          <w:rFonts w:eastAsia="Lucida Sans Unicode"/>
          <w:kern w:val="1"/>
          <w:lang w:val="ru-RU" w:eastAsia="ar-SA"/>
        </w:rPr>
      </w:pPr>
    </w:p>
    <w:p w14:paraId="3D614A96" w14:textId="77777777" w:rsidR="007E0D30" w:rsidRPr="00230CF8" w:rsidRDefault="007E0D30" w:rsidP="00230CF8">
      <w:pPr>
        <w:widowControl w:val="0"/>
        <w:ind w:firstLine="709"/>
        <w:jc w:val="both"/>
        <w:rPr>
          <w:rFonts w:eastAsia="Lucida Sans Unicode"/>
          <w:kern w:val="1"/>
          <w:lang w:val="ru-RU" w:eastAsia="ar-SA"/>
        </w:rPr>
      </w:pPr>
      <w:r w:rsidRPr="00230CF8">
        <w:rPr>
          <w:rFonts w:eastAsia="Lucida Sans Unicode"/>
          <w:kern w:val="1"/>
          <w:lang w:val="ru-RU" w:eastAsia="ar-SA"/>
        </w:rPr>
        <w:t>Дополнительное профессиональное образование (далее – ДПО) в АлтГУ ориентированно на развитие конкурентоспособных дополнительных профессиональных программ (далее – ДПП), необходимых для создания системы непрерывного образования. Система ДПО АлтГУ позволяет своевременно совершенствовать квалификацию специалистов и руководителей различных отраслей экономики с учетом региональных потребностей и современных требований.</w:t>
      </w:r>
    </w:p>
    <w:p w14:paraId="58773CC6" w14:textId="77777777" w:rsidR="007E0D30" w:rsidRPr="00230CF8" w:rsidRDefault="007E0D30" w:rsidP="00230CF8">
      <w:pPr>
        <w:widowControl w:val="0"/>
        <w:ind w:firstLine="709"/>
        <w:jc w:val="both"/>
        <w:rPr>
          <w:rFonts w:eastAsia="Lucida Sans Unicode"/>
          <w:kern w:val="1"/>
          <w:lang w:val="ru-RU" w:eastAsia="ar-SA"/>
        </w:rPr>
      </w:pPr>
      <w:r w:rsidRPr="00230CF8">
        <w:rPr>
          <w:rFonts w:eastAsia="Lucida Sans Unicode"/>
          <w:kern w:val="1"/>
          <w:lang w:val="ru-RU" w:eastAsia="ar-SA"/>
        </w:rPr>
        <w:t>На 2018 г. перед ИДПО были поставлены следующие задачи:</w:t>
      </w:r>
    </w:p>
    <w:p w14:paraId="7163616D" w14:textId="77777777" w:rsidR="007E0D30" w:rsidRPr="00230CF8" w:rsidRDefault="007E0D30" w:rsidP="00230CF8">
      <w:pPr>
        <w:pStyle w:val="ab"/>
        <w:tabs>
          <w:tab w:val="left" w:pos="3567"/>
        </w:tabs>
        <w:jc w:val="both"/>
        <w:rPr>
          <w:lang w:val="ru-RU"/>
        </w:rPr>
      </w:pPr>
      <w:r w:rsidRPr="00230CF8">
        <w:rPr>
          <w:lang w:val="ru-RU"/>
        </w:rPr>
        <w:t>- количество программы свыше 72 часов – 109 ед. (на 37,9%);</w:t>
      </w:r>
    </w:p>
    <w:p w14:paraId="0C9D8936" w14:textId="77777777" w:rsidR="007E0D30" w:rsidRPr="00230CF8" w:rsidRDefault="007E0D30" w:rsidP="00230CF8">
      <w:pPr>
        <w:pStyle w:val="ab"/>
        <w:tabs>
          <w:tab w:val="left" w:pos="3567"/>
        </w:tabs>
        <w:jc w:val="both"/>
        <w:rPr>
          <w:lang w:val="ru-RU"/>
        </w:rPr>
      </w:pPr>
      <w:r w:rsidRPr="00230CF8">
        <w:rPr>
          <w:lang w:val="ru-RU"/>
        </w:rPr>
        <w:t>- количество программ с применением ДОТ – 120 ед. (на 375%);</w:t>
      </w:r>
    </w:p>
    <w:p w14:paraId="12A5A4C7" w14:textId="77777777" w:rsidR="007E0D30" w:rsidRPr="00230CF8" w:rsidRDefault="007E0D30" w:rsidP="00230CF8">
      <w:pPr>
        <w:tabs>
          <w:tab w:val="left" w:pos="3567"/>
        </w:tabs>
        <w:ind w:firstLine="709"/>
        <w:rPr>
          <w:lang w:val="ru-RU"/>
        </w:rPr>
      </w:pPr>
      <w:r w:rsidRPr="00230CF8">
        <w:rPr>
          <w:lang w:val="ru-RU"/>
        </w:rPr>
        <w:t>- количество программ ДПО для студентов – 60 ед. (на 20%);</w:t>
      </w:r>
    </w:p>
    <w:p w14:paraId="77AF16B2" w14:textId="77777777" w:rsidR="007E0D30" w:rsidRPr="00230CF8" w:rsidRDefault="007E0D30" w:rsidP="00230CF8">
      <w:pPr>
        <w:tabs>
          <w:tab w:val="left" w:pos="3567"/>
        </w:tabs>
        <w:ind w:firstLine="709"/>
        <w:rPr>
          <w:lang w:val="ru-RU"/>
        </w:rPr>
      </w:pPr>
      <w:r w:rsidRPr="00230CF8">
        <w:rPr>
          <w:lang w:val="ru-RU"/>
        </w:rPr>
        <w:t>- количество программ с применением ДОТ для студентов – 50 ед. (на 250%);</w:t>
      </w:r>
    </w:p>
    <w:p w14:paraId="1306918B" w14:textId="77777777" w:rsidR="007E0D30" w:rsidRPr="00230CF8" w:rsidRDefault="007E0D30" w:rsidP="00230CF8">
      <w:pPr>
        <w:pStyle w:val="ab"/>
        <w:tabs>
          <w:tab w:val="left" w:pos="3567"/>
        </w:tabs>
        <w:jc w:val="both"/>
        <w:rPr>
          <w:lang w:val="ru-RU"/>
        </w:rPr>
      </w:pPr>
      <w:r w:rsidRPr="00230CF8">
        <w:rPr>
          <w:lang w:val="ru-RU"/>
        </w:rPr>
        <w:t>- план по доходам от ДПО – 37</w:t>
      </w:r>
      <w:r w:rsidRPr="00230CF8">
        <w:t> </w:t>
      </w:r>
      <w:r w:rsidRPr="00230CF8">
        <w:rPr>
          <w:lang w:val="ru-RU"/>
        </w:rPr>
        <w:t>000, 00 тыс. руб. (на 5,5%).</w:t>
      </w:r>
    </w:p>
    <w:p w14:paraId="7E0A441B" w14:textId="77777777" w:rsidR="007E0D30" w:rsidRPr="00230CF8" w:rsidRDefault="007E0D30" w:rsidP="00230CF8">
      <w:pPr>
        <w:widowControl w:val="0"/>
        <w:ind w:firstLine="709"/>
        <w:jc w:val="both"/>
        <w:rPr>
          <w:rFonts w:eastAsia="Lucida Sans Unicode"/>
          <w:kern w:val="1"/>
          <w:lang w:val="ru-RU" w:eastAsia="ar-SA"/>
        </w:rPr>
      </w:pPr>
    </w:p>
    <w:p w14:paraId="6AE3AC01" w14:textId="34AF3C49" w:rsidR="007E0D30" w:rsidRPr="00230CF8" w:rsidRDefault="007E0D30" w:rsidP="00230CF8">
      <w:pPr>
        <w:ind w:firstLine="709"/>
        <w:jc w:val="both"/>
        <w:rPr>
          <w:rFonts w:eastAsia="Calibri"/>
          <w:lang w:val="ru-RU"/>
        </w:rPr>
      </w:pPr>
      <w:r w:rsidRPr="00230CF8">
        <w:rPr>
          <w:rFonts w:eastAsia="Calibri"/>
          <w:lang w:val="ru-RU"/>
        </w:rPr>
        <w:t>Развитие ДПО в АлтГУ за 2016-2018 гг. наглядно демонстрируют</w:t>
      </w:r>
      <w:r w:rsidR="006D6F4B" w:rsidRPr="00230CF8">
        <w:rPr>
          <w:rFonts w:eastAsia="Calibri"/>
          <w:lang w:val="ru-RU"/>
        </w:rPr>
        <w:t xml:space="preserve"> данные, приведенные в таблице 27</w:t>
      </w:r>
      <w:r w:rsidRPr="00230CF8">
        <w:rPr>
          <w:rFonts w:eastAsia="Calibri"/>
          <w:lang w:val="ru-RU"/>
        </w:rPr>
        <w:t xml:space="preserve">. </w:t>
      </w:r>
    </w:p>
    <w:p w14:paraId="3B4A874B" w14:textId="18DE4942" w:rsidR="007E0D30" w:rsidRPr="00230CF8" w:rsidRDefault="008F7845" w:rsidP="00230CF8">
      <w:pPr>
        <w:widowControl w:val="0"/>
        <w:ind w:firstLine="709"/>
        <w:jc w:val="right"/>
        <w:rPr>
          <w:rFonts w:eastAsia="Lucida Sans Unicode"/>
          <w:b/>
          <w:kern w:val="1"/>
          <w:lang w:val="ru-RU" w:eastAsia="ar-SA"/>
        </w:rPr>
      </w:pPr>
      <w:r w:rsidRPr="00230CF8">
        <w:rPr>
          <w:rFonts w:eastAsia="Lucida Sans Unicode"/>
          <w:b/>
          <w:kern w:val="1"/>
          <w:lang w:val="ru-RU" w:eastAsia="ar-SA"/>
        </w:rPr>
        <w:t>Таблиц</w:t>
      </w:r>
      <w:r w:rsidR="006D6F4B" w:rsidRPr="00230CF8">
        <w:rPr>
          <w:rFonts w:eastAsia="Lucida Sans Unicode"/>
          <w:b/>
          <w:kern w:val="1"/>
          <w:lang w:val="ru-RU" w:eastAsia="ar-SA"/>
        </w:rPr>
        <w:t>а 27</w:t>
      </w:r>
    </w:p>
    <w:p w14:paraId="35351580" w14:textId="77777777" w:rsidR="007E0D30" w:rsidRPr="00230CF8" w:rsidRDefault="007E0D30" w:rsidP="00230CF8">
      <w:pPr>
        <w:widowControl w:val="0"/>
        <w:jc w:val="center"/>
        <w:rPr>
          <w:rFonts w:eastAsia="Lucida Sans Unicode"/>
          <w:b/>
          <w:kern w:val="1"/>
          <w:lang w:val="ru-RU" w:eastAsia="ar-SA"/>
        </w:rPr>
      </w:pPr>
      <w:r w:rsidRPr="00230CF8">
        <w:rPr>
          <w:rFonts w:eastAsia="Lucida Sans Unicode"/>
          <w:b/>
          <w:kern w:val="1"/>
          <w:lang w:val="ru-RU" w:eastAsia="ar-SA"/>
        </w:rPr>
        <w:t>Развитие дополнительного профессионального образования в АлтГУ</w:t>
      </w:r>
    </w:p>
    <w:p w14:paraId="50868D64" w14:textId="77777777" w:rsidR="007E0D30" w:rsidRPr="00230CF8" w:rsidRDefault="007E0D30" w:rsidP="00230CF8">
      <w:pPr>
        <w:widowControl w:val="0"/>
        <w:ind w:firstLine="709"/>
        <w:jc w:val="both"/>
        <w:rPr>
          <w:rFonts w:eastAsia="Lucida Sans Unicode"/>
          <w:b/>
          <w:kern w:val="1"/>
          <w:lang w:val="ru-RU" w:eastAsia="ar-SA"/>
        </w:rPr>
      </w:pPr>
    </w:p>
    <w:tbl>
      <w:tblPr>
        <w:tblW w:w="93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2328"/>
        <w:gridCol w:w="2352"/>
        <w:gridCol w:w="2029"/>
        <w:gridCol w:w="1876"/>
      </w:tblGrid>
      <w:tr w:rsidR="007E0D30" w:rsidRPr="00230CF8" w14:paraId="01852299" w14:textId="77777777" w:rsidTr="007E0D30">
        <w:trPr>
          <w:trHeight w:val="330"/>
          <w:tblHeader/>
        </w:trPr>
        <w:tc>
          <w:tcPr>
            <w:tcW w:w="804" w:type="dxa"/>
            <w:vMerge w:val="restart"/>
            <w:shd w:val="clear" w:color="auto" w:fill="auto"/>
            <w:vAlign w:val="center"/>
          </w:tcPr>
          <w:p w14:paraId="54EB1084" w14:textId="77777777" w:rsidR="007E0D30" w:rsidRPr="00230CF8" w:rsidRDefault="007E0D30" w:rsidP="00230CF8">
            <w:pPr>
              <w:jc w:val="center"/>
              <w:rPr>
                <w:rFonts w:eastAsia="Calibri"/>
                <w:b/>
              </w:rPr>
            </w:pPr>
            <w:r w:rsidRPr="00230CF8">
              <w:rPr>
                <w:rFonts w:eastAsia="Calibri"/>
                <w:b/>
              </w:rPr>
              <w:t>Год</w:t>
            </w:r>
          </w:p>
        </w:tc>
        <w:tc>
          <w:tcPr>
            <w:tcW w:w="2328" w:type="dxa"/>
            <w:vMerge w:val="restart"/>
            <w:shd w:val="clear" w:color="auto" w:fill="auto"/>
            <w:vAlign w:val="center"/>
          </w:tcPr>
          <w:p w14:paraId="58E573F7" w14:textId="77777777" w:rsidR="007E0D30" w:rsidRPr="00230CF8" w:rsidRDefault="007E0D30" w:rsidP="00230CF8">
            <w:pPr>
              <w:jc w:val="center"/>
              <w:rPr>
                <w:rFonts w:eastAsia="Calibri"/>
                <w:b/>
              </w:rPr>
            </w:pPr>
            <w:r w:rsidRPr="00230CF8">
              <w:rPr>
                <w:rFonts w:eastAsia="Calibri"/>
                <w:b/>
              </w:rPr>
              <w:t>Число программ</w:t>
            </w:r>
          </w:p>
        </w:tc>
        <w:tc>
          <w:tcPr>
            <w:tcW w:w="2352" w:type="dxa"/>
            <w:vMerge w:val="restart"/>
            <w:shd w:val="clear" w:color="auto" w:fill="auto"/>
            <w:vAlign w:val="center"/>
          </w:tcPr>
          <w:p w14:paraId="759EA6AA" w14:textId="77777777" w:rsidR="007E0D30" w:rsidRPr="00230CF8" w:rsidRDefault="007E0D30" w:rsidP="00230CF8">
            <w:pPr>
              <w:jc w:val="center"/>
              <w:rPr>
                <w:rFonts w:eastAsia="Calibri"/>
                <w:b/>
              </w:rPr>
            </w:pPr>
            <w:r w:rsidRPr="00230CF8">
              <w:rPr>
                <w:rFonts w:eastAsia="Calibri"/>
                <w:b/>
              </w:rPr>
              <w:t>Общее число слушателей</w:t>
            </w:r>
          </w:p>
        </w:tc>
        <w:tc>
          <w:tcPr>
            <w:tcW w:w="3905" w:type="dxa"/>
            <w:gridSpan w:val="2"/>
            <w:shd w:val="clear" w:color="auto" w:fill="auto"/>
            <w:vAlign w:val="center"/>
          </w:tcPr>
          <w:p w14:paraId="626CC317" w14:textId="77777777" w:rsidR="007E0D30" w:rsidRPr="00230CF8" w:rsidRDefault="007E0D30" w:rsidP="00230CF8">
            <w:pPr>
              <w:jc w:val="center"/>
              <w:rPr>
                <w:rFonts w:eastAsia="Calibri"/>
                <w:b/>
              </w:rPr>
            </w:pPr>
            <w:r w:rsidRPr="00230CF8">
              <w:rPr>
                <w:rFonts w:eastAsia="Calibri"/>
                <w:b/>
              </w:rPr>
              <w:t>в том числе</w:t>
            </w:r>
          </w:p>
        </w:tc>
      </w:tr>
      <w:tr w:rsidR="007E0D30" w:rsidRPr="00230CF8" w14:paraId="45F4A665" w14:textId="77777777" w:rsidTr="007E0D30">
        <w:trPr>
          <w:trHeight w:val="349"/>
          <w:tblHeader/>
        </w:trPr>
        <w:tc>
          <w:tcPr>
            <w:tcW w:w="804" w:type="dxa"/>
            <w:vMerge/>
            <w:shd w:val="clear" w:color="auto" w:fill="auto"/>
            <w:vAlign w:val="center"/>
          </w:tcPr>
          <w:p w14:paraId="6B8D07DE" w14:textId="77777777" w:rsidR="007E0D30" w:rsidRPr="00230CF8" w:rsidRDefault="007E0D30" w:rsidP="00230CF8">
            <w:pPr>
              <w:jc w:val="center"/>
              <w:rPr>
                <w:rFonts w:eastAsia="Calibri"/>
                <w:b/>
              </w:rPr>
            </w:pPr>
          </w:p>
        </w:tc>
        <w:tc>
          <w:tcPr>
            <w:tcW w:w="2328" w:type="dxa"/>
            <w:vMerge/>
            <w:shd w:val="clear" w:color="auto" w:fill="auto"/>
            <w:vAlign w:val="center"/>
          </w:tcPr>
          <w:p w14:paraId="1C73CA03" w14:textId="77777777" w:rsidR="007E0D30" w:rsidRPr="00230CF8" w:rsidRDefault="007E0D30" w:rsidP="00230CF8">
            <w:pPr>
              <w:jc w:val="center"/>
              <w:rPr>
                <w:rFonts w:eastAsia="Calibri"/>
                <w:b/>
              </w:rPr>
            </w:pPr>
          </w:p>
        </w:tc>
        <w:tc>
          <w:tcPr>
            <w:tcW w:w="2352" w:type="dxa"/>
            <w:vMerge/>
            <w:shd w:val="clear" w:color="auto" w:fill="auto"/>
            <w:vAlign w:val="center"/>
          </w:tcPr>
          <w:p w14:paraId="21198592" w14:textId="77777777" w:rsidR="007E0D30" w:rsidRPr="00230CF8" w:rsidRDefault="007E0D30" w:rsidP="00230CF8">
            <w:pPr>
              <w:jc w:val="center"/>
              <w:rPr>
                <w:rFonts w:eastAsia="Calibri"/>
                <w:b/>
              </w:rPr>
            </w:pPr>
          </w:p>
        </w:tc>
        <w:tc>
          <w:tcPr>
            <w:tcW w:w="2029" w:type="dxa"/>
            <w:shd w:val="clear" w:color="auto" w:fill="auto"/>
            <w:vAlign w:val="center"/>
          </w:tcPr>
          <w:p w14:paraId="6B25F985" w14:textId="77777777" w:rsidR="007E0D30" w:rsidRPr="00230CF8" w:rsidRDefault="007E0D30" w:rsidP="00230CF8">
            <w:pPr>
              <w:jc w:val="center"/>
              <w:rPr>
                <w:rFonts w:eastAsia="Calibri"/>
                <w:b/>
              </w:rPr>
            </w:pPr>
            <w:r w:rsidRPr="00230CF8">
              <w:rPr>
                <w:rFonts w:eastAsia="Calibri"/>
                <w:b/>
              </w:rPr>
              <w:t>по программам ПК</w:t>
            </w:r>
          </w:p>
        </w:tc>
        <w:tc>
          <w:tcPr>
            <w:tcW w:w="1876" w:type="dxa"/>
            <w:shd w:val="clear" w:color="auto" w:fill="auto"/>
            <w:vAlign w:val="center"/>
          </w:tcPr>
          <w:p w14:paraId="2AE24819" w14:textId="77777777" w:rsidR="007E0D30" w:rsidRPr="00230CF8" w:rsidRDefault="007E0D30" w:rsidP="00230CF8">
            <w:pPr>
              <w:jc w:val="center"/>
              <w:rPr>
                <w:rFonts w:eastAsia="Calibri"/>
                <w:b/>
              </w:rPr>
            </w:pPr>
            <w:r w:rsidRPr="00230CF8">
              <w:rPr>
                <w:rFonts w:eastAsia="Calibri"/>
                <w:b/>
              </w:rPr>
              <w:t>по программам ПП</w:t>
            </w:r>
          </w:p>
        </w:tc>
      </w:tr>
      <w:tr w:rsidR="007E0D30" w:rsidRPr="00230CF8" w14:paraId="7566C87B" w14:textId="77777777" w:rsidTr="007E0D30">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14:paraId="55A05D30" w14:textId="77777777" w:rsidR="007E0D30" w:rsidRPr="00230CF8" w:rsidRDefault="007E0D30" w:rsidP="00230CF8">
            <w:pPr>
              <w:jc w:val="center"/>
              <w:rPr>
                <w:rFonts w:eastAsia="Calibri"/>
              </w:rPr>
            </w:pPr>
            <w:r w:rsidRPr="00230CF8">
              <w:rPr>
                <w:rFonts w:eastAsia="Calibri"/>
              </w:rPr>
              <w:t>2016</w:t>
            </w:r>
          </w:p>
        </w:tc>
        <w:tc>
          <w:tcPr>
            <w:tcW w:w="2328" w:type="dxa"/>
            <w:tcBorders>
              <w:top w:val="single" w:sz="4" w:space="0" w:color="auto"/>
              <w:left w:val="single" w:sz="4" w:space="0" w:color="auto"/>
              <w:bottom w:val="single" w:sz="4" w:space="0" w:color="auto"/>
              <w:right w:val="single" w:sz="4" w:space="0" w:color="auto"/>
            </w:tcBorders>
            <w:shd w:val="clear" w:color="auto" w:fill="auto"/>
            <w:vAlign w:val="center"/>
          </w:tcPr>
          <w:p w14:paraId="0423D4E1" w14:textId="77777777" w:rsidR="007E0D30" w:rsidRPr="00230CF8" w:rsidRDefault="007E0D30" w:rsidP="00230CF8">
            <w:pPr>
              <w:jc w:val="center"/>
              <w:rPr>
                <w:rFonts w:eastAsia="Calibri"/>
              </w:rPr>
            </w:pPr>
            <w:r w:rsidRPr="00230CF8">
              <w:rPr>
                <w:rFonts w:eastAsia="Calibri"/>
              </w:rPr>
              <w:t>179</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6DAA786E" w14:textId="77777777" w:rsidR="007E0D30" w:rsidRPr="00230CF8" w:rsidRDefault="007E0D30" w:rsidP="00230CF8">
            <w:pPr>
              <w:jc w:val="center"/>
              <w:rPr>
                <w:rFonts w:eastAsia="Calibri"/>
              </w:rPr>
            </w:pPr>
            <w:r w:rsidRPr="00230CF8">
              <w:rPr>
                <w:rFonts w:eastAsia="Calibri"/>
              </w:rPr>
              <w:t>5109</w:t>
            </w:r>
          </w:p>
        </w:tc>
        <w:tc>
          <w:tcPr>
            <w:tcW w:w="2029" w:type="dxa"/>
            <w:tcBorders>
              <w:top w:val="single" w:sz="4" w:space="0" w:color="auto"/>
              <w:left w:val="single" w:sz="4" w:space="0" w:color="auto"/>
              <w:bottom w:val="single" w:sz="4" w:space="0" w:color="auto"/>
              <w:right w:val="single" w:sz="4" w:space="0" w:color="auto"/>
            </w:tcBorders>
            <w:shd w:val="clear" w:color="auto" w:fill="auto"/>
            <w:vAlign w:val="center"/>
          </w:tcPr>
          <w:p w14:paraId="3FDAF2BF" w14:textId="77777777" w:rsidR="007E0D30" w:rsidRPr="00230CF8" w:rsidRDefault="007E0D30" w:rsidP="00230CF8">
            <w:pPr>
              <w:jc w:val="center"/>
              <w:rPr>
                <w:rFonts w:eastAsia="Calibri"/>
              </w:rPr>
            </w:pPr>
            <w:r w:rsidRPr="00230CF8">
              <w:rPr>
                <w:rFonts w:eastAsia="Calibri"/>
              </w:rPr>
              <w:t>4606</w:t>
            </w:r>
          </w:p>
        </w:tc>
        <w:tc>
          <w:tcPr>
            <w:tcW w:w="1876" w:type="dxa"/>
            <w:tcBorders>
              <w:top w:val="single" w:sz="4" w:space="0" w:color="auto"/>
              <w:left w:val="single" w:sz="4" w:space="0" w:color="auto"/>
              <w:bottom w:val="single" w:sz="4" w:space="0" w:color="auto"/>
              <w:right w:val="single" w:sz="4" w:space="0" w:color="auto"/>
            </w:tcBorders>
            <w:shd w:val="clear" w:color="auto" w:fill="auto"/>
            <w:vAlign w:val="center"/>
          </w:tcPr>
          <w:p w14:paraId="4D9F5AAF" w14:textId="77777777" w:rsidR="007E0D30" w:rsidRPr="00230CF8" w:rsidRDefault="007E0D30" w:rsidP="00230CF8">
            <w:pPr>
              <w:jc w:val="center"/>
              <w:rPr>
                <w:rFonts w:eastAsia="Calibri"/>
              </w:rPr>
            </w:pPr>
            <w:r w:rsidRPr="00230CF8">
              <w:rPr>
                <w:rFonts w:eastAsia="Calibri"/>
              </w:rPr>
              <w:t>503</w:t>
            </w:r>
          </w:p>
        </w:tc>
      </w:tr>
      <w:tr w:rsidR="007E0D30" w:rsidRPr="00230CF8" w14:paraId="26B909BC" w14:textId="77777777" w:rsidTr="007E0D30">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14:paraId="03261FE2" w14:textId="77777777" w:rsidR="007E0D30" w:rsidRPr="00230CF8" w:rsidRDefault="007E0D30" w:rsidP="00230CF8">
            <w:pPr>
              <w:jc w:val="center"/>
              <w:rPr>
                <w:rFonts w:eastAsia="Calibri"/>
              </w:rPr>
            </w:pPr>
            <w:r w:rsidRPr="00230CF8">
              <w:rPr>
                <w:rFonts w:eastAsia="Calibri"/>
              </w:rPr>
              <w:t>2017</w:t>
            </w:r>
          </w:p>
        </w:tc>
        <w:tc>
          <w:tcPr>
            <w:tcW w:w="2328" w:type="dxa"/>
            <w:tcBorders>
              <w:top w:val="single" w:sz="4" w:space="0" w:color="auto"/>
              <w:left w:val="single" w:sz="4" w:space="0" w:color="auto"/>
              <w:bottom w:val="single" w:sz="4" w:space="0" w:color="auto"/>
              <w:right w:val="single" w:sz="4" w:space="0" w:color="auto"/>
            </w:tcBorders>
            <w:shd w:val="clear" w:color="auto" w:fill="auto"/>
            <w:vAlign w:val="center"/>
          </w:tcPr>
          <w:p w14:paraId="68A1C4B1" w14:textId="77777777" w:rsidR="007E0D30" w:rsidRPr="00230CF8" w:rsidRDefault="007E0D30" w:rsidP="00230CF8">
            <w:pPr>
              <w:jc w:val="center"/>
              <w:rPr>
                <w:rFonts w:eastAsia="Calibri"/>
              </w:rPr>
            </w:pPr>
            <w:r w:rsidRPr="00230CF8">
              <w:rPr>
                <w:rFonts w:eastAsia="Calibri"/>
              </w:rPr>
              <w:t>185</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21039EDC" w14:textId="77777777" w:rsidR="007E0D30" w:rsidRPr="00230CF8" w:rsidRDefault="007E0D30" w:rsidP="00230CF8">
            <w:pPr>
              <w:jc w:val="center"/>
              <w:rPr>
                <w:rFonts w:eastAsia="Calibri"/>
              </w:rPr>
            </w:pPr>
            <w:r w:rsidRPr="00230CF8">
              <w:rPr>
                <w:rFonts w:eastAsia="Calibri"/>
              </w:rPr>
              <w:t>5207</w:t>
            </w:r>
          </w:p>
        </w:tc>
        <w:tc>
          <w:tcPr>
            <w:tcW w:w="2029" w:type="dxa"/>
            <w:tcBorders>
              <w:top w:val="single" w:sz="4" w:space="0" w:color="auto"/>
              <w:left w:val="single" w:sz="4" w:space="0" w:color="auto"/>
              <w:bottom w:val="single" w:sz="4" w:space="0" w:color="auto"/>
              <w:right w:val="single" w:sz="4" w:space="0" w:color="auto"/>
            </w:tcBorders>
            <w:shd w:val="clear" w:color="auto" w:fill="auto"/>
            <w:vAlign w:val="center"/>
          </w:tcPr>
          <w:p w14:paraId="22F21F43" w14:textId="77777777" w:rsidR="007E0D30" w:rsidRPr="00230CF8" w:rsidRDefault="007E0D30" w:rsidP="00230CF8">
            <w:pPr>
              <w:jc w:val="center"/>
              <w:rPr>
                <w:rFonts w:eastAsia="Calibri"/>
              </w:rPr>
            </w:pPr>
            <w:r w:rsidRPr="00230CF8">
              <w:rPr>
                <w:rFonts w:eastAsia="Calibri"/>
              </w:rPr>
              <w:t>4221</w:t>
            </w:r>
          </w:p>
        </w:tc>
        <w:tc>
          <w:tcPr>
            <w:tcW w:w="1876" w:type="dxa"/>
            <w:tcBorders>
              <w:top w:val="single" w:sz="4" w:space="0" w:color="auto"/>
              <w:left w:val="single" w:sz="4" w:space="0" w:color="auto"/>
              <w:bottom w:val="single" w:sz="4" w:space="0" w:color="auto"/>
              <w:right w:val="single" w:sz="4" w:space="0" w:color="auto"/>
            </w:tcBorders>
            <w:shd w:val="clear" w:color="auto" w:fill="auto"/>
            <w:vAlign w:val="center"/>
          </w:tcPr>
          <w:p w14:paraId="3DA60FCD" w14:textId="77777777" w:rsidR="007E0D30" w:rsidRPr="00230CF8" w:rsidRDefault="007E0D30" w:rsidP="00230CF8">
            <w:pPr>
              <w:jc w:val="center"/>
              <w:rPr>
                <w:rFonts w:eastAsia="Calibri"/>
              </w:rPr>
            </w:pPr>
            <w:r w:rsidRPr="00230CF8">
              <w:rPr>
                <w:rFonts w:eastAsia="Calibri"/>
              </w:rPr>
              <w:t>986</w:t>
            </w:r>
          </w:p>
        </w:tc>
      </w:tr>
      <w:tr w:rsidR="007E0D30" w:rsidRPr="00230CF8" w14:paraId="288DD62C" w14:textId="77777777" w:rsidTr="007E0D30">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14:paraId="23B7381B" w14:textId="77777777" w:rsidR="007E0D30" w:rsidRPr="00230CF8" w:rsidRDefault="007E0D30" w:rsidP="00230CF8">
            <w:pPr>
              <w:jc w:val="center"/>
              <w:rPr>
                <w:rFonts w:eastAsia="Calibri"/>
                <w:b/>
              </w:rPr>
            </w:pPr>
            <w:r w:rsidRPr="00230CF8">
              <w:rPr>
                <w:rFonts w:eastAsia="Calibri"/>
                <w:b/>
              </w:rPr>
              <w:t>2018</w:t>
            </w:r>
          </w:p>
        </w:tc>
        <w:tc>
          <w:tcPr>
            <w:tcW w:w="2328" w:type="dxa"/>
            <w:tcBorders>
              <w:top w:val="single" w:sz="4" w:space="0" w:color="auto"/>
              <w:left w:val="single" w:sz="4" w:space="0" w:color="auto"/>
              <w:bottom w:val="single" w:sz="4" w:space="0" w:color="auto"/>
              <w:right w:val="single" w:sz="4" w:space="0" w:color="auto"/>
            </w:tcBorders>
            <w:shd w:val="clear" w:color="auto" w:fill="auto"/>
            <w:vAlign w:val="center"/>
          </w:tcPr>
          <w:p w14:paraId="46F0303C" w14:textId="77777777" w:rsidR="007E0D30" w:rsidRPr="00230CF8" w:rsidRDefault="007E0D30" w:rsidP="00230CF8">
            <w:pPr>
              <w:jc w:val="center"/>
              <w:rPr>
                <w:rFonts w:eastAsia="Calibri"/>
                <w:b/>
              </w:rPr>
            </w:pPr>
            <w:r w:rsidRPr="00230CF8">
              <w:rPr>
                <w:rFonts w:eastAsia="Calibri"/>
                <w:b/>
              </w:rPr>
              <w:t>195</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07775221" w14:textId="77777777" w:rsidR="007E0D30" w:rsidRPr="00230CF8" w:rsidRDefault="007E0D30" w:rsidP="00230CF8">
            <w:pPr>
              <w:jc w:val="center"/>
              <w:rPr>
                <w:rFonts w:eastAsia="Calibri"/>
                <w:b/>
              </w:rPr>
            </w:pPr>
            <w:r w:rsidRPr="00230CF8">
              <w:rPr>
                <w:rFonts w:eastAsia="Calibri"/>
                <w:b/>
              </w:rPr>
              <w:t>5300</w:t>
            </w:r>
          </w:p>
        </w:tc>
        <w:tc>
          <w:tcPr>
            <w:tcW w:w="2029" w:type="dxa"/>
            <w:tcBorders>
              <w:top w:val="single" w:sz="4" w:space="0" w:color="auto"/>
              <w:left w:val="single" w:sz="4" w:space="0" w:color="auto"/>
              <w:bottom w:val="single" w:sz="4" w:space="0" w:color="auto"/>
              <w:right w:val="single" w:sz="4" w:space="0" w:color="auto"/>
            </w:tcBorders>
            <w:shd w:val="clear" w:color="auto" w:fill="auto"/>
            <w:vAlign w:val="center"/>
          </w:tcPr>
          <w:p w14:paraId="079677C9" w14:textId="77777777" w:rsidR="007E0D30" w:rsidRPr="00230CF8" w:rsidRDefault="007E0D30" w:rsidP="00230CF8">
            <w:pPr>
              <w:jc w:val="center"/>
              <w:rPr>
                <w:rFonts w:eastAsia="Calibri"/>
                <w:b/>
              </w:rPr>
            </w:pPr>
            <w:r w:rsidRPr="00230CF8">
              <w:rPr>
                <w:rFonts w:eastAsia="Calibri"/>
                <w:b/>
              </w:rPr>
              <w:t>4308</w:t>
            </w:r>
          </w:p>
        </w:tc>
        <w:tc>
          <w:tcPr>
            <w:tcW w:w="1876" w:type="dxa"/>
            <w:tcBorders>
              <w:top w:val="single" w:sz="4" w:space="0" w:color="auto"/>
              <w:left w:val="single" w:sz="4" w:space="0" w:color="auto"/>
              <w:bottom w:val="single" w:sz="4" w:space="0" w:color="auto"/>
              <w:right w:val="single" w:sz="4" w:space="0" w:color="auto"/>
            </w:tcBorders>
            <w:shd w:val="clear" w:color="auto" w:fill="auto"/>
            <w:vAlign w:val="center"/>
          </w:tcPr>
          <w:p w14:paraId="327E0B8C" w14:textId="77777777" w:rsidR="007E0D30" w:rsidRPr="00230CF8" w:rsidRDefault="007E0D30" w:rsidP="00230CF8">
            <w:pPr>
              <w:jc w:val="center"/>
              <w:rPr>
                <w:rFonts w:eastAsia="Calibri"/>
                <w:b/>
              </w:rPr>
            </w:pPr>
            <w:r w:rsidRPr="00230CF8">
              <w:rPr>
                <w:rFonts w:eastAsia="Calibri"/>
                <w:b/>
              </w:rPr>
              <w:t>992</w:t>
            </w:r>
          </w:p>
        </w:tc>
      </w:tr>
    </w:tbl>
    <w:p w14:paraId="645E276E" w14:textId="77777777" w:rsidR="007E0D30" w:rsidRPr="00230CF8" w:rsidRDefault="007E0D30" w:rsidP="00230CF8">
      <w:pPr>
        <w:widowControl w:val="0"/>
        <w:ind w:firstLine="709"/>
        <w:jc w:val="both"/>
        <w:rPr>
          <w:rFonts w:eastAsia="Lucida Sans Unicode"/>
          <w:kern w:val="1"/>
          <w:lang w:eastAsia="ar-SA"/>
        </w:rPr>
      </w:pPr>
    </w:p>
    <w:p w14:paraId="0B1B91D0" w14:textId="77777777" w:rsidR="007E0D30" w:rsidRPr="00230CF8" w:rsidRDefault="007E0D30" w:rsidP="00230CF8">
      <w:pPr>
        <w:widowControl w:val="0"/>
        <w:ind w:firstLine="709"/>
        <w:jc w:val="both"/>
        <w:rPr>
          <w:rFonts w:eastAsia="Lucida Sans Unicode"/>
          <w:kern w:val="1"/>
          <w:lang w:val="ru-RU" w:eastAsia="ar-SA"/>
        </w:rPr>
      </w:pPr>
      <w:r w:rsidRPr="00230CF8">
        <w:rPr>
          <w:rFonts w:eastAsia="Lucida Sans Unicode"/>
          <w:kern w:val="1"/>
          <w:lang w:val="ru-RU" w:eastAsia="ar-SA"/>
        </w:rPr>
        <w:t xml:space="preserve">В течение отчетного года в АлтГУ было реализовано 195 программ. </w:t>
      </w:r>
    </w:p>
    <w:p w14:paraId="3BB58CCA" w14:textId="77777777" w:rsidR="007E0D30" w:rsidRPr="00230CF8" w:rsidRDefault="007E0D30" w:rsidP="00230CF8">
      <w:pPr>
        <w:widowControl w:val="0"/>
        <w:ind w:firstLine="709"/>
        <w:jc w:val="both"/>
        <w:rPr>
          <w:rFonts w:eastAsia="Lucida Sans Unicode"/>
          <w:kern w:val="1"/>
          <w:lang w:eastAsia="ar-SA"/>
        </w:rPr>
      </w:pPr>
      <w:r w:rsidRPr="00230CF8">
        <w:rPr>
          <w:rFonts w:eastAsia="Lucida Sans Unicode"/>
          <w:kern w:val="1"/>
          <w:lang w:eastAsia="ar-SA"/>
        </w:rPr>
        <w:t>Структура реализуемых программ:</w:t>
      </w:r>
    </w:p>
    <w:p w14:paraId="3EE6EC03" w14:textId="77777777" w:rsidR="007E0D30" w:rsidRPr="00230CF8" w:rsidRDefault="007E0D30" w:rsidP="00230CF8">
      <w:pPr>
        <w:numPr>
          <w:ilvl w:val="0"/>
          <w:numId w:val="6"/>
        </w:numPr>
        <w:contextualSpacing/>
        <w:jc w:val="both"/>
        <w:rPr>
          <w:rFonts w:eastAsia="Calibri"/>
        </w:rPr>
      </w:pPr>
      <w:r w:rsidRPr="00230CF8">
        <w:rPr>
          <w:rFonts w:eastAsia="Calibri"/>
        </w:rPr>
        <w:t>программы повышения квалификации – 141;</w:t>
      </w:r>
    </w:p>
    <w:p w14:paraId="3BF905A2" w14:textId="77777777" w:rsidR="007E0D30" w:rsidRPr="00230CF8" w:rsidRDefault="007E0D30" w:rsidP="00230CF8">
      <w:pPr>
        <w:numPr>
          <w:ilvl w:val="0"/>
          <w:numId w:val="6"/>
        </w:numPr>
        <w:tabs>
          <w:tab w:val="left" w:pos="993"/>
        </w:tabs>
        <w:ind w:left="0" w:firstLine="709"/>
        <w:contextualSpacing/>
        <w:jc w:val="both"/>
        <w:rPr>
          <w:rFonts w:eastAsia="Calibri"/>
          <w:lang w:val="ru-RU"/>
        </w:rPr>
      </w:pPr>
      <w:r w:rsidRPr="00230CF8">
        <w:rPr>
          <w:rFonts w:eastAsia="Calibri"/>
          <w:lang w:val="ru-RU"/>
        </w:rPr>
        <w:t xml:space="preserve">программы профессиональной переподготовки – 54, в т.ч. 6 программы с присвоением дополнительной квалификации. </w:t>
      </w:r>
    </w:p>
    <w:p w14:paraId="5B59E9D2" w14:textId="77777777" w:rsidR="007E0D30" w:rsidRPr="00230CF8" w:rsidRDefault="007E0D30" w:rsidP="00230CF8">
      <w:pPr>
        <w:widowControl w:val="0"/>
        <w:ind w:firstLine="709"/>
        <w:jc w:val="both"/>
        <w:rPr>
          <w:rFonts w:eastAsia="Lucida Sans Unicode"/>
          <w:kern w:val="1"/>
          <w:lang w:val="ru-RU" w:eastAsia="ar-SA"/>
        </w:rPr>
      </w:pPr>
      <w:r w:rsidRPr="00230CF8">
        <w:rPr>
          <w:rFonts w:eastAsia="Lucida Sans Unicode"/>
          <w:kern w:val="1"/>
          <w:lang w:val="ru-RU" w:eastAsia="ar-SA"/>
        </w:rPr>
        <w:t>В течение 2018 г. в системе ДПО прошли обучение 5300 чел., из них:</w:t>
      </w:r>
    </w:p>
    <w:p w14:paraId="236C128E" w14:textId="77777777" w:rsidR="007E0D30" w:rsidRPr="00230CF8" w:rsidRDefault="007E0D30" w:rsidP="00230CF8">
      <w:pPr>
        <w:numPr>
          <w:ilvl w:val="0"/>
          <w:numId w:val="3"/>
        </w:numPr>
        <w:contextualSpacing/>
        <w:jc w:val="both"/>
        <w:rPr>
          <w:rFonts w:eastAsia="Calibri"/>
          <w:lang w:val="ru-RU"/>
        </w:rPr>
      </w:pPr>
      <w:r w:rsidRPr="00230CF8">
        <w:rPr>
          <w:rFonts w:eastAsia="Calibri"/>
          <w:lang w:val="ru-RU"/>
        </w:rPr>
        <w:t>по программам повышения квалификации – 4308 чел.;</w:t>
      </w:r>
    </w:p>
    <w:p w14:paraId="04108F55" w14:textId="77777777" w:rsidR="007E0D30" w:rsidRPr="00230CF8" w:rsidRDefault="007E0D30" w:rsidP="00230CF8">
      <w:pPr>
        <w:numPr>
          <w:ilvl w:val="0"/>
          <w:numId w:val="3"/>
        </w:numPr>
        <w:tabs>
          <w:tab w:val="left" w:pos="993"/>
        </w:tabs>
        <w:ind w:left="0" w:firstLine="709"/>
        <w:contextualSpacing/>
        <w:jc w:val="both"/>
        <w:rPr>
          <w:rFonts w:eastAsia="Calibri"/>
          <w:lang w:val="ru-RU"/>
        </w:rPr>
      </w:pPr>
      <w:r w:rsidRPr="00230CF8">
        <w:rPr>
          <w:rFonts w:eastAsia="Calibri"/>
          <w:lang w:val="ru-RU"/>
        </w:rPr>
        <w:t>по программам профессиональной переподготовки – 992 чел.;</w:t>
      </w:r>
    </w:p>
    <w:p w14:paraId="0A5756C5" w14:textId="77777777" w:rsidR="007E0D30" w:rsidRPr="00230CF8" w:rsidRDefault="007E0D30" w:rsidP="00230CF8">
      <w:pPr>
        <w:numPr>
          <w:ilvl w:val="0"/>
          <w:numId w:val="3"/>
        </w:numPr>
        <w:tabs>
          <w:tab w:val="left" w:pos="993"/>
        </w:tabs>
        <w:ind w:left="0" w:firstLine="709"/>
        <w:contextualSpacing/>
        <w:jc w:val="both"/>
        <w:rPr>
          <w:rFonts w:eastAsia="Calibri"/>
          <w:lang w:val="ru-RU"/>
        </w:rPr>
      </w:pPr>
      <w:r w:rsidRPr="00230CF8">
        <w:rPr>
          <w:rFonts w:eastAsia="Calibri"/>
          <w:lang w:val="ru-RU"/>
        </w:rPr>
        <w:t>по программам с присвоением дополнительной квалификации – 90 чел.</w:t>
      </w:r>
    </w:p>
    <w:p w14:paraId="53A88175" w14:textId="77777777" w:rsidR="007E0D30" w:rsidRPr="00230CF8" w:rsidRDefault="007E0D30" w:rsidP="00230CF8">
      <w:pPr>
        <w:widowControl w:val="0"/>
        <w:ind w:firstLine="709"/>
        <w:jc w:val="both"/>
        <w:rPr>
          <w:rFonts w:eastAsia="Lucida Sans Unicode"/>
          <w:kern w:val="1"/>
          <w:lang w:val="ru-RU" w:eastAsia="ar-SA"/>
        </w:rPr>
      </w:pPr>
      <w:r w:rsidRPr="00230CF8">
        <w:rPr>
          <w:rFonts w:eastAsia="Lucida Sans Unicode"/>
          <w:kern w:val="1"/>
          <w:lang w:val="ru-RU" w:eastAsia="ar-SA"/>
        </w:rPr>
        <w:t>Таким образом, программы повышения квалификации имеют наибольший удельный вес как по их количеству, так и по численности слушателей. Необходимо отметить, что количество программ повышения квалификации и слушателей, обученных по ним, увеличилось, также увеличилось количество программ</w:t>
      </w:r>
      <w:r w:rsidRPr="00230CF8">
        <w:rPr>
          <w:rFonts w:eastAsia="Calibri"/>
          <w:lang w:val="ru-RU"/>
        </w:rPr>
        <w:t xml:space="preserve"> профессиональной переподготовки (более 250 часов) и обученных по ним слушателей.</w:t>
      </w:r>
    </w:p>
    <w:p w14:paraId="027B40B2" w14:textId="77777777" w:rsidR="007E0D30" w:rsidRPr="00230CF8" w:rsidRDefault="007E0D30" w:rsidP="00230CF8">
      <w:pPr>
        <w:widowControl w:val="0"/>
        <w:jc w:val="center"/>
        <w:rPr>
          <w:rFonts w:eastAsia="Lucida Sans Unicode"/>
          <w:b/>
          <w:kern w:val="1"/>
          <w:lang w:val="ru-RU" w:eastAsia="ar-SA"/>
        </w:rPr>
      </w:pPr>
    </w:p>
    <w:p w14:paraId="4D6DA250" w14:textId="77777777" w:rsidR="007E0D30" w:rsidRPr="00230CF8" w:rsidRDefault="007E0D30" w:rsidP="00230CF8">
      <w:pPr>
        <w:widowControl w:val="0"/>
        <w:jc w:val="center"/>
        <w:rPr>
          <w:rFonts w:eastAsia="Lucida Sans Unicode"/>
          <w:b/>
          <w:kern w:val="1"/>
          <w:lang w:val="ru-RU" w:eastAsia="ar-SA"/>
        </w:rPr>
      </w:pPr>
      <w:r w:rsidRPr="00230CF8">
        <w:rPr>
          <w:rFonts w:eastAsia="Lucida Sans Unicode"/>
          <w:b/>
          <w:kern w:val="1"/>
          <w:lang w:val="ru-RU" w:eastAsia="ar-SA"/>
        </w:rPr>
        <w:t>Реализуемые виды программ дополнительного профессионального образования</w:t>
      </w:r>
    </w:p>
    <w:p w14:paraId="01F8B302" w14:textId="77777777" w:rsidR="007E0D30" w:rsidRPr="00230CF8" w:rsidRDefault="007E0D30" w:rsidP="00230CF8">
      <w:pPr>
        <w:ind w:firstLine="709"/>
        <w:jc w:val="both"/>
        <w:rPr>
          <w:rFonts w:eastAsia="Calibri"/>
          <w:lang w:val="ru-RU"/>
        </w:rPr>
      </w:pPr>
    </w:p>
    <w:p w14:paraId="3CF7F2F9" w14:textId="080546FD" w:rsidR="007E0D30" w:rsidRPr="00230CF8" w:rsidRDefault="007E0D30" w:rsidP="00230CF8">
      <w:pPr>
        <w:ind w:firstLine="709"/>
        <w:jc w:val="both"/>
        <w:rPr>
          <w:rFonts w:eastAsia="Calibri"/>
          <w:lang w:val="ru-RU"/>
        </w:rPr>
      </w:pPr>
      <w:r w:rsidRPr="00230CF8">
        <w:rPr>
          <w:rFonts w:eastAsia="Calibri"/>
          <w:lang w:val="ru-RU"/>
        </w:rPr>
        <w:t>В 2018 году структура программ повышения квалификации резко меняет свою направленность в сторону увеличения общей трудоемкости более 72 часов, что дает возможность улучшить качественное содержание программ с четко выраженными компетенциями в соответствии с професси</w:t>
      </w:r>
      <w:r w:rsidR="008F7845" w:rsidRPr="00230CF8">
        <w:rPr>
          <w:rFonts w:eastAsia="Calibri"/>
          <w:lang w:val="ru-RU"/>
        </w:rPr>
        <w:t>ональными стандартами (рисунок 2</w:t>
      </w:r>
      <w:r w:rsidRPr="00230CF8">
        <w:rPr>
          <w:rFonts w:eastAsia="Calibri"/>
          <w:lang w:val="ru-RU"/>
        </w:rPr>
        <w:t>).</w:t>
      </w:r>
    </w:p>
    <w:p w14:paraId="0F310A7C" w14:textId="77777777" w:rsidR="007E0D30" w:rsidRPr="00230CF8" w:rsidRDefault="007E0D30" w:rsidP="00230CF8">
      <w:pPr>
        <w:widowControl w:val="0"/>
        <w:jc w:val="both"/>
        <w:rPr>
          <w:rFonts w:eastAsia="Lucida Sans Unicode"/>
          <w:kern w:val="1"/>
          <w:lang w:eastAsia="ar-SA"/>
        </w:rPr>
      </w:pPr>
      <w:r w:rsidRPr="00230CF8">
        <w:rPr>
          <w:rFonts w:eastAsia="Lucida Sans Unicode"/>
          <w:noProof/>
          <w:kern w:val="1"/>
          <w:lang w:val="ru-RU" w:eastAsia="ru-RU" w:bidi="ar-SA"/>
        </w:rPr>
        <w:drawing>
          <wp:inline distT="0" distB="0" distL="0" distR="0" wp14:anchorId="650C7CD7" wp14:editId="2B1E437C">
            <wp:extent cx="5953125" cy="3352800"/>
            <wp:effectExtent l="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76C0139" w14:textId="08C11786" w:rsidR="007E0D30" w:rsidRPr="00230CF8" w:rsidRDefault="008F7845" w:rsidP="00230CF8">
      <w:pPr>
        <w:jc w:val="center"/>
        <w:rPr>
          <w:rFonts w:eastAsia="Calibri"/>
          <w:b/>
          <w:lang w:val="ru-RU"/>
        </w:rPr>
      </w:pPr>
      <w:r w:rsidRPr="00230CF8">
        <w:rPr>
          <w:rFonts w:eastAsia="Calibri"/>
          <w:b/>
          <w:lang w:val="ru-RU"/>
        </w:rPr>
        <w:t>Рисунок 2</w:t>
      </w:r>
      <w:r w:rsidR="007E0D30" w:rsidRPr="00230CF8">
        <w:rPr>
          <w:rFonts w:eastAsia="Calibri"/>
          <w:b/>
          <w:lang w:val="ru-RU"/>
        </w:rPr>
        <w:t xml:space="preserve"> – Динамика </w:t>
      </w:r>
      <w:r w:rsidR="007E0D30" w:rsidRPr="00230CF8">
        <w:rPr>
          <w:rFonts w:eastAsia="Lucida Sans Unicode"/>
          <w:b/>
          <w:kern w:val="1"/>
          <w:lang w:val="ru-RU" w:eastAsia="ar-SA"/>
        </w:rPr>
        <w:t>реализуемых программ дополнительного профессионального образования в 2016-2018 гг.</w:t>
      </w:r>
    </w:p>
    <w:p w14:paraId="3577E12B" w14:textId="77777777" w:rsidR="007E0D30" w:rsidRPr="00230CF8" w:rsidRDefault="007E0D30" w:rsidP="00230CF8">
      <w:pPr>
        <w:ind w:firstLine="709"/>
        <w:jc w:val="both"/>
        <w:rPr>
          <w:rFonts w:eastAsia="Calibri"/>
          <w:lang w:val="ru-RU"/>
        </w:rPr>
      </w:pPr>
    </w:p>
    <w:p w14:paraId="5305F2F4" w14:textId="77777777" w:rsidR="007E0D30" w:rsidRPr="00230CF8" w:rsidRDefault="007E0D30" w:rsidP="00230CF8">
      <w:pPr>
        <w:ind w:firstLine="709"/>
        <w:jc w:val="both"/>
        <w:rPr>
          <w:rFonts w:eastAsia="Calibri"/>
        </w:rPr>
      </w:pPr>
      <w:r w:rsidRPr="00230CF8">
        <w:rPr>
          <w:rFonts w:eastAsia="Calibri"/>
        </w:rPr>
        <w:t>Структура программ повышения квалификации:</w:t>
      </w:r>
    </w:p>
    <w:p w14:paraId="26466DA8" w14:textId="77777777" w:rsidR="007E0D30" w:rsidRPr="00230CF8" w:rsidRDefault="007E0D30" w:rsidP="00230CF8">
      <w:pPr>
        <w:numPr>
          <w:ilvl w:val="0"/>
          <w:numId w:val="4"/>
        </w:numPr>
        <w:contextualSpacing/>
        <w:jc w:val="both"/>
        <w:rPr>
          <w:rFonts w:eastAsia="Calibri"/>
          <w:lang w:val="ru-RU"/>
        </w:rPr>
      </w:pPr>
      <w:r w:rsidRPr="00230CF8">
        <w:rPr>
          <w:rFonts w:eastAsia="Calibri"/>
          <w:lang w:val="ru-RU"/>
        </w:rPr>
        <w:t>программы с нормативной трудоемкостью менее 72 час. – 52 программ;</w:t>
      </w:r>
    </w:p>
    <w:p w14:paraId="76E998E6" w14:textId="77777777" w:rsidR="007E0D30" w:rsidRPr="00230CF8" w:rsidRDefault="007E0D30" w:rsidP="00230CF8">
      <w:pPr>
        <w:numPr>
          <w:ilvl w:val="0"/>
          <w:numId w:val="4"/>
        </w:numPr>
        <w:contextualSpacing/>
        <w:jc w:val="both"/>
        <w:rPr>
          <w:rFonts w:eastAsia="Calibri"/>
          <w:lang w:val="ru-RU"/>
        </w:rPr>
      </w:pPr>
      <w:r w:rsidRPr="00230CF8">
        <w:rPr>
          <w:rFonts w:eastAsia="Calibri"/>
          <w:lang w:val="ru-RU"/>
        </w:rPr>
        <w:t>программы с нормативной трудоемкостью 72 час. и более – 89 программ.</w:t>
      </w:r>
    </w:p>
    <w:p w14:paraId="7A9BABB5" w14:textId="77777777" w:rsidR="007E0D30" w:rsidRPr="00230CF8" w:rsidRDefault="007E0D30" w:rsidP="00230CF8">
      <w:pPr>
        <w:ind w:firstLine="709"/>
        <w:jc w:val="both"/>
        <w:rPr>
          <w:rFonts w:eastAsia="Calibri"/>
          <w:lang w:val="ru-RU"/>
        </w:rPr>
      </w:pPr>
      <w:r w:rsidRPr="00230CF8">
        <w:rPr>
          <w:rFonts w:eastAsia="Calibri"/>
          <w:lang w:val="ru-RU"/>
        </w:rPr>
        <w:t>Число слушателей, освоивших программы повышения квалификации, составило 4308 чел., из них:</w:t>
      </w:r>
    </w:p>
    <w:p w14:paraId="41173E35" w14:textId="77777777" w:rsidR="007E0D30" w:rsidRPr="00230CF8" w:rsidRDefault="007E0D30" w:rsidP="00230CF8">
      <w:pPr>
        <w:numPr>
          <w:ilvl w:val="0"/>
          <w:numId w:val="4"/>
        </w:numPr>
        <w:contextualSpacing/>
        <w:jc w:val="both"/>
        <w:rPr>
          <w:rFonts w:eastAsia="Calibri"/>
          <w:lang w:val="ru-RU"/>
        </w:rPr>
      </w:pPr>
      <w:r w:rsidRPr="00230CF8">
        <w:rPr>
          <w:rFonts w:eastAsia="Calibri"/>
          <w:lang w:val="ru-RU"/>
        </w:rPr>
        <w:t>по программам повышения квалификации (менее 72 час.) – 798 чел.;</w:t>
      </w:r>
    </w:p>
    <w:p w14:paraId="33BA500C" w14:textId="77777777" w:rsidR="007E0D30" w:rsidRPr="00230CF8" w:rsidRDefault="007E0D30" w:rsidP="00230CF8">
      <w:pPr>
        <w:numPr>
          <w:ilvl w:val="0"/>
          <w:numId w:val="4"/>
        </w:numPr>
        <w:contextualSpacing/>
        <w:jc w:val="both"/>
        <w:rPr>
          <w:rFonts w:eastAsia="Calibri"/>
          <w:lang w:val="ru-RU"/>
        </w:rPr>
      </w:pPr>
      <w:r w:rsidRPr="00230CF8">
        <w:rPr>
          <w:rFonts w:eastAsia="Calibri"/>
          <w:lang w:val="ru-RU"/>
        </w:rPr>
        <w:t>по программам повышения квалификации (72 час. и более) – 3510 чел.</w:t>
      </w:r>
    </w:p>
    <w:p w14:paraId="0D9D9934" w14:textId="77777777" w:rsidR="007E0D30" w:rsidRPr="00230CF8" w:rsidRDefault="007E0D30" w:rsidP="00230CF8">
      <w:pPr>
        <w:ind w:firstLine="709"/>
        <w:jc w:val="both"/>
        <w:rPr>
          <w:rFonts w:eastAsia="Calibri"/>
        </w:rPr>
      </w:pPr>
      <w:r w:rsidRPr="00230CF8">
        <w:rPr>
          <w:rFonts w:eastAsia="Calibri"/>
        </w:rPr>
        <w:t>Структура программ профессиональной подготовки:</w:t>
      </w:r>
    </w:p>
    <w:p w14:paraId="720B263F" w14:textId="77777777" w:rsidR="007E0D30" w:rsidRPr="00230CF8" w:rsidRDefault="007E0D30" w:rsidP="00230CF8">
      <w:pPr>
        <w:numPr>
          <w:ilvl w:val="0"/>
          <w:numId w:val="7"/>
        </w:numPr>
        <w:tabs>
          <w:tab w:val="left" w:pos="993"/>
        </w:tabs>
        <w:ind w:left="0" w:firstLine="709"/>
        <w:contextualSpacing/>
        <w:jc w:val="both"/>
        <w:rPr>
          <w:rFonts w:eastAsia="Calibri"/>
          <w:lang w:val="ru-RU"/>
        </w:rPr>
      </w:pPr>
      <w:r w:rsidRPr="00230CF8">
        <w:rPr>
          <w:rFonts w:eastAsia="Calibri"/>
          <w:lang w:val="ru-RU"/>
        </w:rPr>
        <w:t>Президентская программа подготовки управленческих кадров для организаций народного хозяйства;</w:t>
      </w:r>
    </w:p>
    <w:p w14:paraId="30C72E3B" w14:textId="77777777" w:rsidR="007E0D30" w:rsidRPr="00230CF8" w:rsidRDefault="007E0D30" w:rsidP="00230CF8">
      <w:pPr>
        <w:numPr>
          <w:ilvl w:val="0"/>
          <w:numId w:val="7"/>
        </w:numPr>
        <w:tabs>
          <w:tab w:val="left" w:pos="993"/>
        </w:tabs>
        <w:ind w:left="0" w:firstLine="709"/>
        <w:contextualSpacing/>
        <w:jc w:val="both"/>
        <w:rPr>
          <w:rFonts w:eastAsia="Calibri"/>
          <w:lang w:val="ru-RU"/>
        </w:rPr>
      </w:pPr>
      <w:r w:rsidRPr="00230CF8">
        <w:rPr>
          <w:rFonts w:eastAsia="Calibri"/>
          <w:lang w:val="ru-RU"/>
        </w:rPr>
        <w:t>Губернаторская программа подготовки профессиональных кадров для сферы малого и среднего предпринимательства Алтайского края (2017-2018 уч. год);</w:t>
      </w:r>
    </w:p>
    <w:p w14:paraId="64456446" w14:textId="77777777" w:rsidR="007E0D30" w:rsidRPr="00230CF8" w:rsidRDefault="007E0D30" w:rsidP="00230CF8">
      <w:pPr>
        <w:numPr>
          <w:ilvl w:val="0"/>
          <w:numId w:val="7"/>
        </w:numPr>
        <w:tabs>
          <w:tab w:val="left" w:pos="993"/>
        </w:tabs>
        <w:ind w:left="0" w:firstLine="709"/>
        <w:contextualSpacing/>
        <w:jc w:val="both"/>
        <w:rPr>
          <w:rFonts w:eastAsia="Calibri"/>
        </w:rPr>
      </w:pPr>
      <w:r w:rsidRPr="00230CF8">
        <w:rPr>
          <w:rFonts w:eastAsia="Calibri"/>
        </w:rPr>
        <w:t>программы экономического профиля – 18;</w:t>
      </w:r>
    </w:p>
    <w:p w14:paraId="5524BF46" w14:textId="77777777" w:rsidR="007E0D30" w:rsidRPr="00230CF8" w:rsidRDefault="007E0D30" w:rsidP="00230CF8">
      <w:pPr>
        <w:numPr>
          <w:ilvl w:val="0"/>
          <w:numId w:val="7"/>
        </w:numPr>
        <w:tabs>
          <w:tab w:val="left" w:pos="993"/>
        </w:tabs>
        <w:ind w:left="0" w:firstLine="709"/>
        <w:contextualSpacing/>
        <w:jc w:val="both"/>
        <w:rPr>
          <w:rFonts w:eastAsia="Calibri"/>
        </w:rPr>
      </w:pPr>
      <w:r w:rsidRPr="00230CF8">
        <w:rPr>
          <w:rFonts w:eastAsia="Calibri"/>
        </w:rPr>
        <w:t>программы юридического профиля – 1;</w:t>
      </w:r>
    </w:p>
    <w:p w14:paraId="7DCAC534" w14:textId="77777777" w:rsidR="007E0D30" w:rsidRPr="00230CF8" w:rsidRDefault="007E0D30" w:rsidP="00230CF8">
      <w:pPr>
        <w:numPr>
          <w:ilvl w:val="0"/>
          <w:numId w:val="7"/>
        </w:numPr>
        <w:tabs>
          <w:tab w:val="left" w:pos="993"/>
        </w:tabs>
        <w:ind w:left="0" w:firstLine="709"/>
        <w:contextualSpacing/>
        <w:jc w:val="both"/>
        <w:rPr>
          <w:rFonts w:eastAsia="Calibri"/>
        </w:rPr>
      </w:pPr>
      <w:r w:rsidRPr="00230CF8">
        <w:rPr>
          <w:rFonts w:eastAsia="Calibri"/>
        </w:rPr>
        <w:t>программы психолого-педагогического образования – 24.</w:t>
      </w:r>
    </w:p>
    <w:p w14:paraId="66FC67DB" w14:textId="77777777" w:rsidR="007E0D30" w:rsidRPr="00230CF8" w:rsidRDefault="007E0D30" w:rsidP="00230CF8">
      <w:pPr>
        <w:ind w:firstLine="709"/>
        <w:jc w:val="both"/>
        <w:rPr>
          <w:rFonts w:eastAsia="Calibri"/>
          <w:lang w:val="ru-RU"/>
        </w:rPr>
      </w:pPr>
      <w:r w:rsidRPr="00230CF8">
        <w:rPr>
          <w:rFonts w:eastAsia="Calibri"/>
          <w:lang w:val="ru-RU"/>
        </w:rPr>
        <w:t>В 2018 г. в АлтГУ реализовалось 54 программы профессиональной переподготовки, число слушателей, завершивших обучение по этим программам, составило 992 чел. Из числа прошедших обучения по этим программам:</w:t>
      </w:r>
    </w:p>
    <w:p w14:paraId="7C292215" w14:textId="77777777" w:rsidR="007E0D30" w:rsidRPr="00230CF8" w:rsidRDefault="007E0D30" w:rsidP="00230CF8">
      <w:pPr>
        <w:ind w:firstLine="709"/>
        <w:jc w:val="both"/>
        <w:rPr>
          <w:rFonts w:eastAsia="Calibri"/>
          <w:lang w:val="ru-RU"/>
        </w:rPr>
      </w:pPr>
      <w:r w:rsidRPr="00230CF8">
        <w:rPr>
          <w:rFonts w:eastAsia="Calibri"/>
          <w:lang w:val="ru-RU"/>
        </w:rPr>
        <w:t>- лица, замещающие государственные должности и должности государственной гражданской и муниципальной службы – 121 чел.;</w:t>
      </w:r>
    </w:p>
    <w:p w14:paraId="510D848D" w14:textId="77777777" w:rsidR="007E0D30" w:rsidRPr="00230CF8" w:rsidRDefault="007E0D30" w:rsidP="00230CF8">
      <w:pPr>
        <w:ind w:firstLine="709"/>
        <w:jc w:val="both"/>
        <w:rPr>
          <w:rFonts w:eastAsia="Calibri"/>
          <w:lang w:val="ru-RU"/>
        </w:rPr>
      </w:pPr>
      <w:r w:rsidRPr="00230CF8">
        <w:rPr>
          <w:rFonts w:eastAsia="Calibri"/>
          <w:lang w:val="ru-RU"/>
        </w:rPr>
        <w:t xml:space="preserve">- педагогические работники – 312 чел. </w:t>
      </w:r>
    </w:p>
    <w:p w14:paraId="0EA2F80E" w14:textId="77777777" w:rsidR="007E0D30" w:rsidRPr="00230CF8" w:rsidRDefault="007E0D30" w:rsidP="00230CF8">
      <w:pPr>
        <w:ind w:firstLine="709"/>
        <w:jc w:val="both"/>
        <w:rPr>
          <w:rFonts w:eastAsia="Calibri"/>
          <w:lang w:val="ru-RU"/>
        </w:rPr>
      </w:pPr>
      <w:r w:rsidRPr="00230CF8">
        <w:rPr>
          <w:rFonts w:eastAsia="Calibri"/>
          <w:lang w:val="ru-RU"/>
        </w:rPr>
        <w:t xml:space="preserve">Общее число слушателей по программам повышения квалификации и профессиональной переподготовки в 2018 г. на 93 чел. превысило показатель 2017 г. </w:t>
      </w:r>
    </w:p>
    <w:p w14:paraId="1D12FAF8" w14:textId="77777777" w:rsidR="007E0D30" w:rsidRPr="00230CF8" w:rsidRDefault="007E0D30" w:rsidP="00230CF8">
      <w:pPr>
        <w:ind w:firstLine="709"/>
        <w:jc w:val="both"/>
        <w:rPr>
          <w:rFonts w:eastAsia="Calibri"/>
          <w:lang w:val="ru-RU"/>
        </w:rPr>
      </w:pPr>
      <w:r w:rsidRPr="00230CF8">
        <w:rPr>
          <w:rFonts w:eastAsia="Calibri"/>
          <w:lang w:val="ru-RU"/>
        </w:rPr>
        <w:t>Таким образом, среди программ ДПО доминировали программы с общей трудоемкостью более 72 часов, обучено 3510 человек, что составило 66% от общего количества слушателей.</w:t>
      </w:r>
    </w:p>
    <w:p w14:paraId="7C32B350" w14:textId="77777777" w:rsidR="007E0D30" w:rsidRPr="00230CF8" w:rsidRDefault="007E0D30" w:rsidP="00230CF8">
      <w:pPr>
        <w:tabs>
          <w:tab w:val="left" w:pos="3567"/>
        </w:tabs>
        <w:ind w:firstLine="709"/>
        <w:jc w:val="both"/>
        <w:rPr>
          <w:lang w:val="ru-RU"/>
        </w:rPr>
      </w:pPr>
    </w:p>
    <w:p w14:paraId="4015FF3F" w14:textId="66E7653D" w:rsidR="007E0D30" w:rsidRPr="00230CF8" w:rsidRDefault="007E0D30" w:rsidP="00230CF8">
      <w:pPr>
        <w:tabs>
          <w:tab w:val="left" w:pos="3567"/>
        </w:tabs>
        <w:ind w:firstLine="709"/>
        <w:jc w:val="both"/>
      </w:pPr>
      <w:r w:rsidRPr="00230CF8">
        <w:rPr>
          <w:lang w:val="ru-RU"/>
        </w:rPr>
        <w:t xml:space="preserve">Среднегодовой приведенный к 1440 часам контингент слушателей, обучаемых по программам повышения квалификации и профессиональной переподготовки по заказу работодателей составил 649 чел. </w:t>
      </w:r>
      <w:r w:rsidRPr="00230CF8">
        <w:t xml:space="preserve">В динамике это выглядит следующим образом </w:t>
      </w:r>
      <w:r w:rsidR="008F7845" w:rsidRPr="00230CF8">
        <w:rPr>
          <w:rFonts w:eastAsia="Calibri"/>
        </w:rPr>
        <w:t>(</w:t>
      </w:r>
      <w:r w:rsidR="008F7845" w:rsidRPr="00230CF8">
        <w:rPr>
          <w:rFonts w:eastAsia="Calibri"/>
          <w:b/>
        </w:rPr>
        <w:t xml:space="preserve">рисунок </w:t>
      </w:r>
      <w:r w:rsidR="008F7845" w:rsidRPr="00230CF8">
        <w:rPr>
          <w:rFonts w:eastAsia="Calibri"/>
          <w:b/>
          <w:lang w:val="ru-RU"/>
        </w:rPr>
        <w:t>3</w:t>
      </w:r>
      <w:r w:rsidRPr="00230CF8">
        <w:rPr>
          <w:rFonts w:eastAsia="Calibri"/>
        </w:rPr>
        <w:t>).</w:t>
      </w:r>
    </w:p>
    <w:p w14:paraId="26EDDF0B" w14:textId="77777777" w:rsidR="007E0D30" w:rsidRPr="00230CF8" w:rsidRDefault="007E0D30" w:rsidP="00230CF8">
      <w:pPr>
        <w:tabs>
          <w:tab w:val="left" w:pos="3567"/>
        </w:tabs>
        <w:ind w:firstLine="709"/>
        <w:jc w:val="both"/>
      </w:pPr>
    </w:p>
    <w:p w14:paraId="0E926398" w14:textId="77777777" w:rsidR="007E0D30" w:rsidRPr="00230CF8" w:rsidRDefault="007E0D30" w:rsidP="00230CF8">
      <w:pPr>
        <w:tabs>
          <w:tab w:val="left" w:pos="3567"/>
        </w:tabs>
        <w:jc w:val="both"/>
      </w:pPr>
      <w:r w:rsidRPr="00230CF8">
        <w:rPr>
          <w:noProof/>
          <w:lang w:val="ru-RU" w:eastAsia="ru-RU" w:bidi="ar-SA"/>
        </w:rPr>
        <w:drawing>
          <wp:inline distT="0" distB="0" distL="0" distR="0" wp14:anchorId="430FBDCB" wp14:editId="4DF0F51A">
            <wp:extent cx="5922335" cy="3349256"/>
            <wp:effectExtent l="0" t="0" r="2540" b="381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1037358" w14:textId="47F14FF6" w:rsidR="007E0D30" w:rsidRPr="00230CF8" w:rsidRDefault="008F7845" w:rsidP="00230CF8">
      <w:pPr>
        <w:tabs>
          <w:tab w:val="left" w:pos="3567"/>
        </w:tabs>
        <w:jc w:val="center"/>
        <w:rPr>
          <w:b/>
          <w:lang w:val="ru-RU"/>
        </w:rPr>
      </w:pPr>
      <w:r w:rsidRPr="00230CF8">
        <w:rPr>
          <w:b/>
          <w:lang w:val="ru-RU"/>
        </w:rPr>
        <w:t>Рисунок 3</w:t>
      </w:r>
      <w:r w:rsidR="007E0D30" w:rsidRPr="00230CF8">
        <w:rPr>
          <w:b/>
          <w:lang w:val="ru-RU"/>
        </w:rPr>
        <w:t xml:space="preserve"> – </w:t>
      </w:r>
      <w:r w:rsidR="007E0D30" w:rsidRPr="00230CF8">
        <w:rPr>
          <w:rFonts w:eastAsia="Calibri"/>
          <w:b/>
          <w:lang w:val="ru-RU"/>
        </w:rPr>
        <w:t xml:space="preserve">Динамика </w:t>
      </w:r>
      <w:r w:rsidR="007E0D30" w:rsidRPr="00230CF8">
        <w:rPr>
          <w:b/>
          <w:lang w:val="ru-RU"/>
        </w:rPr>
        <w:t xml:space="preserve">среднегодового приведенного к 1440 часам контингента слушателей </w:t>
      </w:r>
      <w:r w:rsidR="007E0D30" w:rsidRPr="00230CF8">
        <w:rPr>
          <w:rFonts w:eastAsia="Lucida Sans Unicode"/>
          <w:b/>
          <w:kern w:val="1"/>
          <w:lang w:val="ru-RU" w:eastAsia="ar-SA"/>
        </w:rPr>
        <w:t>в 2015-2017 гг.</w:t>
      </w:r>
    </w:p>
    <w:p w14:paraId="1C6CC87E" w14:textId="77777777" w:rsidR="007E0D30" w:rsidRPr="00230CF8" w:rsidRDefault="007E0D30" w:rsidP="00230CF8">
      <w:pPr>
        <w:tabs>
          <w:tab w:val="left" w:pos="3567"/>
        </w:tabs>
        <w:ind w:firstLine="709"/>
        <w:jc w:val="both"/>
        <w:rPr>
          <w:lang w:val="ru-RU"/>
        </w:rPr>
      </w:pPr>
    </w:p>
    <w:p w14:paraId="1454553B" w14:textId="35037DB1" w:rsidR="007E0D30" w:rsidRPr="00230CF8" w:rsidRDefault="00D43168" w:rsidP="00230CF8">
      <w:pPr>
        <w:ind w:firstLine="709"/>
        <w:jc w:val="both"/>
        <w:rPr>
          <w:rFonts w:eastAsia="Calibri"/>
          <w:lang w:val="ru-RU"/>
        </w:rPr>
      </w:pPr>
      <w:r w:rsidRPr="00230CF8">
        <w:rPr>
          <w:rFonts w:eastAsia="Calibri"/>
          <w:lang w:val="ru-RU"/>
        </w:rPr>
        <w:t>Из рисунка 3</w:t>
      </w:r>
      <w:r w:rsidR="007E0D30" w:rsidRPr="00230CF8">
        <w:rPr>
          <w:rFonts w:eastAsia="Calibri"/>
          <w:lang w:val="ru-RU"/>
        </w:rPr>
        <w:t xml:space="preserve"> видно, что произошел рост </w:t>
      </w:r>
      <w:r w:rsidR="007E0D30" w:rsidRPr="00230CF8">
        <w:rPr>
          <w:lang w:val="ru-RU"/>
        </w:rPr>
        <w:t xml:space="preserve">среднегодового приведенного к 1440 часам контингента слушателей за счет увеличения </w:t>
      </w:r>
      <w:r w:rsidR="007E0D30" w:rsidRPr="00230CF8">
        <w:rPr>
          <w:rFonts w:eastAsia="Calibri"/>
          <w:lang w:val="ru-RU"/>
        </w:rPr>
        <w:t>программ с общей трудоемкостью более 72 часов и количества слушателей.</w:t>
      </w:r>
    </w:p>
    <w:p w14:paraId="0256688B" w14:textId="77777777" w:rsidR="007E0D30" w:rsidRPr="00230CF8" w:rsidRDefault="007E0D30" w:rsidP="00230CF8">
      <w:pPr>
        <w:tabs>
          <w:tab w:val="left" w:pos="3567"/>
        </w:tabs>
        <w:ind w:firstLine="709"/>
        <w:jc w:val="both"/>
        <w:rPr>
          <w:lang w:val="ru-RU"/>
        </w:rPr>
      </w:pPr>
      <w:r w:rsidRPr="00230CF8">
        <w:rPr>
          <w:lang w:val="ru-RU"/>
        </w:rPr>
        <w:t xml:space="preserve">Таким образом, для того, чтобы происходил рост среднегодового приведенного к 1440 часам контингента слушателей, необходимо увеличивать количество </w:t>
      </w:r>
      <w:r w:rsidRPr="00230CF8">
        <w:rPr>
          <w:rFonts w:eastAsia="Calibri"/>
          <w:lang w:val="ru-RU"/>
        </w:rPr>
        <w:t>программ с общей трудоемкостью более 72 часов пропорционально внедрению профессиональных стандартов во все сферы деятельности.</w:t>
      </w:r>
    </w:p>
    <w:p w14:paraId="47F54123" w14:textId="77777777" w:rsidR="007E0D30" w:rsidRPr="00230CF8" w:rsidRDefault="007E0D30" w:rsidP="00230CF8">
      <w:pPr>
        <w:tabs>
          <w:tab w:val="left" w:pos="3567"/>
        </w:tabs>
        <w:ind w:firstLine="709"/>
        <w:jc w:val="both"/>
        <w:rPr>
          <w:lang w:val="ru-RU"/>
        </w:rPr>
      </w:pPr>
    </w:p>
    <w:p w14:paraId="26D0AEBD" w14:textId="77777777" w:rsidR="007E0D30" w:rsidRPr="00230CF8" w:rsidRDefault="007E0D30" w:rsidP="00230CF8">
      <w:pPr>
        <w:ind w:firstLine="709"/>
        <w:jc w:val="both"/>
        <w:rPr>
          <w:b/>
          <w:lang w:val="ru-RU"/>
        </w:rPr>
      </w:pPr>
      <w:r w:rsidRPr="00230CF8">
        <w:rPr>
          <w:b/>
          <w:lang w:val="ru-RU"/>
        </w:rPr>
        <w:t>Программы ДПО, реализуемые для студентов</w:t>
      </w:r>
    </w:p>
    <w:p w14:paraId="2ECC5D08" w14:textId="77777777" w:rsidR="007E0D30" w:rsidRPr="00230CF8" w:rsidRDefault="007E0D30" w:rsidP="00230CF8">
      <w:pPr>
        <w:ind w:firstLine="709"/>
        <w:jc w:val="both"/>
        <w:rPr>
          <w:b/>
          <w:lang w:val="ru-RU"/>
        </w:rPr>
      </w:pPr>
    </w:p>
    <w:p w14:paraId="7119C39C" w14:textId="15171406" w:rsidR="007E0D30" w:rsidRPr="00230CF8" w:rsidRDefault="007E0D30" w:rsidP="00230CF8">
      <w:pPr>
        <w:tabs>
          <w:tab w:val="left" w:pos="3567"/>
        </w:tabs>
        <w:ind w:firstLine="709"/>
        <w:jc w:val="both"/>
        <w:rPr>
          <w:lang w:val="ru-RU"/>
        </w:rPr>
      </w:pPr>
      <w:r w:rsidRPr="00230CF8">
        <w:rPr>
          <w:lang w:val="ru-RU"/>
        </w:rPr>
        <w:t>В 2018 г. Центры ДПО активно привлекали студентов на программы дополнительного професси</w:t>
      </w:r>
      <w:r w:rsidR="008F7845" w:rsidRPr="00230CF8">
        <w:rPr>
          <w:lang w:val="ru-RU"/>
        </w:rPr>
        <w:t>онального образования (</w:t>
      </w:r>
      <w:r w:rsidR="008F7845" w:rsidRPr="00230CF8">
        <w:rPr>
          <w:b/>
          <w:lang w:val="ru-RU"/>
        </w:rPr>
        <w:t>рисунки 4, 5</w:t>
      </w:r>
      <w:r w:rsidRPr="00230CF8">
        <w:rPr>
          <w:b/>
          <w:lang w:val="ru-RU"/>
        </w:rPr>
        <w:t>).</w:t>
      </w:r>
      <w:r w:rsidRPr="00230CF8">
        <w:rPr>
          <w:lang w:val="ru-RU"/>
        </w:rPr>
        <w:t xml:space="preserve"> </w:t>
      </w:r>
    </w:p>
    <w:p w14:paraId="0472315C" w14:textId="77777777" w:rsidR="007E0D30" w:rsidRPr="00230CF8" w:rsidRDefault="007E0D30" w:rsidP="00230CF8">
      <w:pPr>
        <w:jc w:val="both"/>
        <w:rPr>
          <w:rFonts w:eastAsia="Calibri"/>
        </w:rPr>
      </w:pPr>
      <w:r w:rsidRPr="00230CF8">
        <w:rPr>
          <w:rFonts w:eastAsia="Lucida Sans Unicode"/>
          <w:noProof/>
          <w:kern w:val="1"/>
          <w:lang w:val="ru-RU" w:eastAsia="ru-RU" w:bidi="ar-SA"/>
        </w:rPr>
        <w:drawing>
          <wp:inline distT="0" distB="0" distL="0" distR="0" wp14:anchorId="2FF7D6EA" wp14:editId="51FC9B22">
            <wp:extent cx="5939790" cy="3345290"/>
            <wp:effectExtent l="0" t="0" r="3810" b="762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BDC494D" w14:textId="30784558" w:rsidR="007E0D30" w:rsidRPr="00230CF8" w:rsidRDefault="008F7845" w:rsidP="00230CF8">
      <w:pPr>
        <w:jc w:val="center"/>
        <w:rPr>
          <w:rFonts w:eastAsia="Calibri"/>
          <w:b/>
          <w:lang w:val="ru-RU"/>
        </w:rPr>
      </w:pPr>
      <w:r w:rsidRPr="00230CF8">
        <w:rPr>
          <w:rFonts w:eastAsia="Calibri"/>
          <w:b/>
          <w:lang w:val="ru-RU"/>
        </w:rPr>
        <w:t>Рисунок 4</w:t>
      </w:r>
      <w:r w:rsidR="007E0D30" w:rsidRPr="00230CF8">
        <w:rPr>
          <w:rFonts w:eastAsia="Calibri"/>
          <w:b/>
          <w:lang w:val="ru-RU"/>
        </w:rPr>
        <w:t xml:space="preserve"> – Динамика слушателей из числа студентов в </w:t>
      </w:r>
      <w:r w:rsidR="007E0D30" w:rsidRPr="00230CF8">
        <w:rPr>
          <w:rFonts w:eastAsia="Lucida Sans Unicode"/>
          <w:b/>
          <w:kern w:val="1"/>
          <w:lang w:val="ru-RU" w:eastAsia="ar-SA"/>
        </w:rPr>
        <w:t>2016-2018 гг.</w:t>
      </w:r>
    </w:p>
    <w:p w14:paraId="3CF4CF43" w14:textId="77777777" w:rsidR="007E0D30" w:rsidRPr="00230CF8" w:rsidRDefault="007E0D30" w:rsidP="00230CF8">
      <w:pPr>
        <w:ind w:firstLine="709"/>
        <w:jc w:val="both"/>
        <w:rPr>
          <w:rFonts w:eastAsia="Calibri"/>
          <w:lang w:val="ru-RU"/>
        </w:rPr>
      </w:pPr>
    </w:p>
    <w:p w14:paraId="16C01156" w14:textId="77777777" w:rsidR="007E0D30" w:rsidRPr="00230CF8" w:rsidRDefault="007E0D30" w:rsidP="00230CF8">
      <w:pPr>
        <w:tabs>
          <w:tab w:val="left" w:pos="3567"/>
        </w:tabs>
        <w:jc w:val="both"/>
      </w:pPr>
      <w:r w:rsidRPr="00230CF8">
        <w:rPr>
          <w:noProof/>
          <w:lang w:val="ru-RU" w:eastAsia="ru-RU" w:bidi="ar-SA"/>
        </w:rPr>
        <w:drawing>
          <wp:inline distT="0" distB="0" distL="0" distR="0" wp14:anchorId="62D8562B" wp14:editId="206EA243">
            <wp:extent cx="5922335" cy="3349256"/>
            <wp:effectExtent l="0" t="0" r="2540" b="381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165DB78" w14:textId="415AFF0D" w:rsidR="007E0D30" w:rsidRPr="00230CF8" w:rsidRDefault="008F7845" w:rsidP="00230CF8">
      <w:pPr>
        <w:tabs>
          <w:tab w:val="left" w:pos="3567"/>
        </w:tabs>
        <w:jc w:val="center"/>
        <w:rPr>
          <w:b/>
          <w:lang w:val="ru-RU"/>
        </w:rPr>
      </w:pPr>
      <w:r w:rsidRPr="00230CF8">
        <w:rPr>
          <w:b/>
          <w:lang w:val="ru-RU"/>
        </w:rPr>
        <w:t>Рисунок 5</w:t>
      </w:r>
      <w:r w:rsidR="007E0D30" w:rsidRPr="00230CF8">
        <w:rPr>
          <w:b/>
          <w:lang w:val="ru-RU"/>
        </w:rPr>
        <w:t xml:space="preserve"> – </w:t>
      </w:r>
      <w:r w:rsidR="007E0D30" w:rsidRPr="00230CF8">
        <w:rPr>
          <w:rFonts w:eastAsia="Calibri"/>
          <w:b/>
          <w:lang w:val="ru-RU"/>
        </w:rPr>
        <w:t xml:space="preserve">Динамика </w:t>
      </w:r>
      <w:r w:rsidR="007E0D30" w:rsidRPr="00230CF8">
        <w:rPr>
          <w:b/>
          <w:lang w:val="ru-RU"/>
        </w:rPr>
        <w:t xml:space="preserve">количества программ ДПО для </w:t>
      </w:r>
      <w:r w:rsidR="007E0D30" w:rsidRPr="00230CF8">
        <w:rPr>
          <w:rFonts w:eastAsia="Calibri"/>
          <w:b/>
          <w:lang w:val="ru-RU"/>
        </w:rPr>
        <w:t xml:space="preserve">слушателей из числа студентов </w:t>
      </w:r>
      <w:r w:rsidR="007E0D30" w:rsidRPr="00230CF8">
        <w:rPr>
          <w:rFonts w:eastAsia="Lucida Sans Unicode"/>
          <w:b/>
          <w:kern w:val="1"/>
          <w:lang w:val="ru-RU" w:eastAsia="ar-SA"/>
        </w:rPr>
        <w:t>в 2016-2018 гг.</w:t>
      </w:r>
    </w:p>
    <w:p w14:paraId="1BA17286" w14:textId="77777777" w:rsidR="007E0D30" w:rsidRPr="00230CF8" w:rsidRDefault="007E0D30" w:rsidP="00230CF8">
      <w:pPr>
        <w:ind w:firstLine="709"/>
        <w:jc w:val="both"/>
        <w:rPr>
          <w:rFonts w:eastAsia="Calibri"/>
          <w:lang w:val="ru-RU"/>
        </w:rPr>
      </w:pPr>
    </w:p>
    <w:p w14:paraId="1BB32FAF" w14:textId="274FC003" w:rsidR="007E0D30" w:rsidRPr="00230CF8" w:rsidRDefault="00EB187D" w:rsidP="00230CF8">
      <w:pPr>
        <w:ind w:firstLine="709"/>
        <w:jc w:val="both"/>
        <w:rPr>
          <w:rFonts w:eastAsia="Calibri"/>
          <w:lang w:val="ru-RU"/>
        </w:rPr>
      </w:pPr>
      <w:r w:rsidRPr="00230CF8">
        <w:rPr>
          <w:rFonts w:eastAsia="Calibri"/>
          <w:lang w:val="ru-RU"/>
        </w:rPr>
        <w:t xml:space="preserve">Из </w:t>
      </w:r>
      <w:r w:rsidRPr="00230CF8">
        <w:rPr>
          <w:rFonts w:eastAsia="Calibri"/>
          <w:b/>
          <w:lang w:val="ru-RU"/>
        </w:rPr>
        <w:t>рисунков 4, 5</w:t>
      </w:r>
      <w:r w:rsidR="007E0D30" w:rsidRPr="00230CF8">
        <w:rPr>
          <w:rFonts w:eastAsia="Calibri"/>
          <w:lang w:val="ru-RU"/>
        </w:rPr>
        <w:t xml:space="preserve"> видно, что количество слушателей из числа студентов и количество программ ДПО для них растет.</w:t>
      </w:r>
    </w:p>
    <w:p w14:paraId="44391E79" w14:textId="77777777" w:rsidR="007E0D30" w:rsidRPr="00230CF8" w:rsidRDefault="007E0D30" w:rsidP="00230CF8">
      <w:pPr>
        <w:ind w:firstLine="709"/>
        <w:jc w:val="both"/>
        <w:rPr>
          <w:rFonts w:eastAsia="Calibri"/>
          <w:lang w:val="ru-RU"/>
        </w:rPr>
      </w:pPr>
      <w:r w:rsidRPr="00230CF8">
        <w:rPr>
          <w:rFonts w:eastAsia="Calibri"/>
          <w:lang w:val="ru-RU"/>
        </w:rPr>
        <w:t xml:space="preserve">Особой популярностью у студентов пользуются следующие программы профессиональной подготовки (2 программы, 42 чел.): </w:t>
      </w:r>
    </w:p>
    <w:p w14:paraId="5E52CFE3" w14:textId="77777777" w:rsidR="007E0D30" w:rsidRPr="00230CF8" w:rsidRDefault="007E0D30" w:rsidP="00230CF8">
      <w:pPr>
        <w:pStyle w:val="ab"/>
        <w:numPr>
          <w:ilvl w:val="0"/>
          <w:numId w:val="5"/>
        </w:numPr>
        <w:tabs>
          <w:tab w:val="left" w:pos="720"/>
          <w:tab w:val="left" w:pos="851"/>
        </w:tabs>
        <w:ind w:left="0" w:firstLine="720"/>
        <w:jc w:val="both"/>
      </w:pPr>
      <w:r w:rsidRPr="00230CF8">
        <w:t>Преподаватель (предмета);</w:t>
      </w:r>
    </w:p>
    <w:p w14:paraId="29FE1FB1" w14:textId="77777777" w:rsidR="007E0D30" w:rsidRPr="00230CF8" w:rsidRDefault="007E0D30" w:rsidP="00230CF8">
      <w:pPr>
        <w:pStyle w:val="ab"/>
        <w:numPr>
          <w:ilvl w:val="0"/>
          <w:numId w:val="5"/>
        </w:numPr>
        <w:tabs>
          <w:tab w:val="left" w:pos="720"/>
          <w:tab w:val="left" w:pos="851"/>
        </w:tabs>
        <w:ind w:left="0" w:firstLine="720"/>
        <w:jc w:val="both"/>
        <w:rPr>
          <w:lang w:val="ru-RU"/>
        </w:rPr>
      </w:pPr>
      <w:r w:rsidRPr="00230CF8">
        <w:rPr>
          <w:lang w:val="ru-RU"/>
        </w:rPr>
        <w:t>Переводчик в сфере профессиональной коммуникации.</w:t>
      </w:r>
    </w:p>
    <w:p w14:paraId="1512962E" w14:textId="77777777" w:rsidR="007E0D30" w:rsidRPr="00230CF8" w:rsidRDefault="007E0D30" w:rsidP="00230CF8">
      <w:pPr>
        <w:ind w:firstLine="709"/>
        <w:jc w:val="both"/>
        <w:rPr>
          <w:rFonts w:eastAsia="Calibri"/>
          <w:lang w:val="ru-RU"/>
        </w:rPr>
      </w:pPr>
      <w:r w:rsidRPr="00230CF8">
        <w:rPr>
          <w:rFonts w:eastAsia="Calibri"/>
          <w:lang w:val="ru-RU"/>
        </w:rPr>
        <w:t xml:space="preserve">По программам повышения квалификации обучено 1379 чел. по 69 программам. </w:t>
      </w:r>
    </w:p>
    <w:p w14:paraId="05182421" w14:textId="77777777" w:rsidR="007E0D30" w:rsidRPr="00230CF8" w:rsidRDefault="007E0D30" w:rsidP="00230CF8">
      <w:pPr>
        <w:ind w:firstLine="709"/>
        <w:jc w:val="both"/>
        <w:rPr>
          <w:rFonts w:eastAsia="Calibri"/>
          <w:lang w:val="ru-RU"/>
        </w:rPr>
      </w:pPr>
      <w:r w:rsidRPr="00230CF8">
        <w:rPr>
          <w:rFonts w:eastAsia="Calibri"/>
          <w:lang w:val="ru-RU"/>
        </w:rPr>
        <w:t>Наиболее востребованными являются следующие программы:</w:t>
      </w:r>
    </w:p>
    <w:p w14:paraId="0A2EA90F" w14:textId="77777777" w:rsidR="007E0D30" w:rsidRPr="00230CF8" w:rsidRDefault="007E0D30" w:rsidP="00230CF8">
      <w:pPr>
        <w:pStyle w:val="ab"/>
        <w:numPr>
          <w:ilvl w:val="0"/>
          <w:numId w:val="5"/>
        </w:numPr>
        <w:tabs>
          <w:tab w:val="left" w:pos="720"/>
          <w:tab w:val="left" w:pos="851"/>
        </w:tabs>
        <w:ind w:left="0" w:firstLine="720"/>
        <w:jc w:val="both"/>
      </w:pPr>
      <w:r w:rsidRPr="00230CF8">
        <w:rPr>
          <w:lang w:val="ru-RU"/>
        </w:rPr>
        <w:t xml:space="preserve"> Международная научно-практическая стажировка по направлению </w:t>
      </w:r>
      <w:r w:rsidRPr="00230CF8">
        <w:t>«Юриспруденция» (Казахстан);</w:t>
      </w:r>
    </w:p>
    <w:p w14:paraId="3B18583A" w14:textId="77777777" w:rsidR="007E0D30" w:rsidRPr="00230CF8" w:rsidRDefault="007E0D30" w:rsidP="00230CF8">
      <w:pPr>
        <w:pStyle w:val="ab"/>
        <w:numPr>
          <w:ilvl w:val="0"/>
          <w:numId w:val="5"/>
        </w:numPr>
        <w:tabs>
          <w:tab w:val="left" w:pos="720"/>
          <w:tab w:val="left" w:pos="851"/>
        </w:tabs>
        <w:ind w:left="0" w:firstLine="720"/>
        <w:jc w:val="both"/>
        <w:rPr>
          <w:lang w:val="ru-RU"/>
        </w:rPr>
      </w:pPr>
      <w:r w:rsidRPr="00230CF8">
        <w:rPr>
          <w:lang w:val="ru-RU"/>
        </w:rPr>
        <w:t>Менеджмент качества и экологический менеджмент;</w:t>
      </w:r>
    </w:p>
    <w:p w14:paraId="2FFD7041" w14:textId="77777777" w:rsidR="007E0D30" w:rsidRPr="00230CF8" w:rsidRDefault="007E0D30" w:rsidP="00230CF8">
      <w:pPr>
        <w:pStyle w:val="ab"/>
        <w:numPr>
          <w:ilvl w:val="0"/>
          <w:numId w:val="5"/>
        </w:numPr>
        <w:tabs>
          <w:tab w:val="left" w:pos="720"/>
          <w:tab w:val="left" w:pos="851"/>
        </w:tabs>
        <w:ind w:left="0" w:firstLine="720"/>
        <w:jc w:val="both"/>
        <w:rPr>
          <w:lang w:val="ru-RU"/>
        </w:rPr>
      </w:pPr>
      <w:r w:rsidRPr="00230CF8">
        <w:rPr>
          <w:lang w:val="ru-RU"/>
        </w:rPr>
        <w:t>Анализ природных объектов и пищевых продуктов;</w:t>
      </w:r>
    </w:p>
    <w:p w14:paraId="28C83685" w14:textId="77777777" w:rsidR="007E0D30" w:rsidRPr="00230CF8" w:rsidRDefault="007E0D30" w:rsidP="00230CF8">
      <w:pPr>
        <w:pStyle w:val="ab"/>
        <w:numPr>
          <w:ilvl w:val="0"/>
          <w:numId w:val="5"/>
        </w:numPr>
        <w:tabs>
          <w:tab w:val="left" w:pos="720"/>
          <w:tab w:val="left" w:pos="851"/>
        </w:tabs>
        <w:ind w:left="0" w:firstLine="720"/>
        <w:jc w:val="both"/>
        <w:rPr>
          <w:lang w:val="ru-RU"/>
        </w:rPr>
      </w:pPr>
      <w:r w:rsidRPr="00230CF8">
        <w:rPr>
          <w:lang w:val="ru-RU"/>
        </w:rPr>
        <w:t>Методология научных исследований в экономике;</w:t>
      </w:r>
    </w:p>
    <w:p w14:paraId="23E05C0B" w14:textId="77777777" w:rsidR="007E0D30" w:rsidRPr="00230CF8" w:rsidRDefault="007E0D30" w:rsidP="00230CF8">
      <w:pPr>
        <w:pStyle w:val="ab"/>
        <w:numPr>
          <w:ilvl w:val="0"/>
          <w:numId w:val="5"/>
        </w:numPr>
        <w:tabs>
          <w:tab w:val="left" w:pos="720"/>
          <w:tab w:val="left" w:pos="851"/>
        </w:tabs>
        <w:ind w:left="0" w:firstLine="720"/>
        <w:jc w:val="both"/>
        <w:rPr>
          <w:lang w:val="ru-RU"/>
        </w:rPr>
      </w:pPr>
      <w:r w:rsidRPr="00230CF8">
        <w:rPr>
          <w:lang w:val="ru-RU"/>
        </w:rPr>
        <w:t>Инструменты и методы бухгалтерского учета;</w:t>
      </w:r>
    </w:p>
    <w:p w14:paraId="7137CFA9" w14:textId="77777777" w:rsidR="007E0D30" w:rsidRPr="00230CF8" w:rsidRDefault="007E0D30" w:rsidP="00230CF8">
      <w:pPr>
        <w:pStyle w:val="ab"/>
        <w:numPr>
          <w:ilvl w:val="0"/>
          <w:numId w:val="5"/>
        </w:numPr>
        <w:tabs>
          <w:tab w:val="left" w:pos="720"/>
          <w:tab w:val="left" w:pos="851"/>
        </w:tabs>
        <w:ind w:left="0" w:firstLine="720"/>
        <w:jc w:val="both"/>
        <w:rPr>
          <w:lang w:val="ru-RU"/>
        </w:rPr>
      </w:pPr>
      <w:r w:rsidRPr="00230CF8">
        <w:rPr>
          <w:lang w:val="ru-RU"/>
        </w:rPr>
        <w:t>Проблемы применения норм гражданского законодательства;</w:t>
      </w:r>
    </w:p>
    <w:p w14:paraId="0526730B" w14:textId="77777777" w:rsidR="007E0D30" w:rsidRPr="00230CF8" w:rsidRDefault="007E0D30" w:rsidP="00230CF8">
      <w:pPr>
        <w:pStyle w:val="ab"/>
        <w:numPr>
          <w:ilvl w:val="0"/>
          <w:numId w:val="5"/>
        </w:numPr>
        <w:tabs>
          <w:tab w:val="left" w:pos="720"/>
          <w:tab w:val="left" w:pos="851"/>
        </w:tabs>
        <w:ind w:left="0" w:firstLine="720"/>
        <w:jc w:val="both"/>
      </w:pPr>
      <w:r w:rsidRPr="00230CF8">
        <w:t>Медиация. Базовый курс;</w:t>
      </w:r>
    </w:p>
    <w:p w14:paraId="2F182F29" w14:textId="77777777" w:rsidR="007E0D30" w:rsidRPr="00230CF8" w:rsidRDefault="007E0D30" w:rsidP="00230CF8">
      <w:pPr>
        <w:pStyle w:val="ab"/>
        <w:numPr>
          <w:ilvl w:val="0"/>
          <w:numId w:val="5"/>
        </w:numPr>
        <w:tabs>
          <w:tab w:val="left" w:pos="720"/>
          <w:tab w:val="left" w:pos="851"/>
        </w:tabs>
        <w:ind w:left="0" w:firstLine="720"/>
        <w:jc w:val="both"/>
      </w:pPr>
      <w:r w:rsidRPr="00230CF8">
        <w:t>Учетно-аналитические системы и безопасность</w:t>
      </w:r>
    </w:p>
    <w:p w14:paraId="4DD5FA48" w14:textId="77777777" w:rsidR="007E0D30" w:rsidRPr="00230CF8" w:rsidRDefault="007E0D30" w:rsidP="00230CF8">
      <w:pPr>
        <w:ind w:firstLine="709"/>
        <w:jc w:val="both"/>
        <w:rPr>
          <w:rFonts w:eastAsia="Calibri"/>
          <w:lang w:val="ru-RU"/>
        </w:rPr>
      </w:pPr>
      <w:r w:rsidRPr="00230CF8">
        <w:rPr>
          <w:rFonts w:eastAsia="Calibri"/>
          <w:lang w:val="ru-RU"/>
        </w:rPr>
        <w:t>Таким образом, количество программ для слушателей из числа студентов необходимо не только увеличивать, но и максимально переводить эти программы на заочную форму обучения с использованием дистанционных образовательных технологий.</w:t>
      </w:r>
    </w:p>
    <w:p w14:paraId="24EF7373" w14:textId="77777777" w:rsidR="007E0D30" w:rsidRPr="00230CF8" w:rsidRDefault="007E0D30" w:rsidP="00230CF8">
      <w:pPr>
        <w:jc w:val="center"/>
        <w:rPr>
          <w:b/>
          <w:lang w:val="ru-RU"/>
        </w:rPr>
      </w:pPr>
    </w:p>
    <w:p w14:paraId="112CCDB5" w14:textId="77777777" w:rsidR="007E0D30" w:rsidRPr="00230CF8" w:rsidRDefault="007E0D30" w:rsidP="00230CF8">
      <w:pPr>
        <w:jc w:val="center"/>
        <w:rPr>
          <w:b/>
          <w:lang w:val="ru-RU"/>
        </w:rPr>
      </w:pPr>
      <w:r w:rsidRPr="00230CF8">
        <w:rPr>
          <w:b/>
          <w:lang w:val="ru-RU"/>
        </w:rPr>
        <w:t>Объем средств, полученных за оказание услуг ДПО</w:t>
      </w:r>
    </w:p>
    <w:p w14:paraId="7EDC64CD" w14:textId="77777777" w:rsidR="007E0D30" w:rsidRPr="00230CF8" w:rsidRDefault="007E0D30" w:rsidP="00230CF8">
      <w:pPr>
        <w:ind w:firstLine="709"/>
        <w:jc w:val="both"/>
        <w:rPr>
          <w:lang w:val="ru-RU"/>
        </w:rPr>
      </w:pPr>
    </w:p>
    <w:p w14:paraId="68141AAF" w14:textId="6A3C2077" w:rsidR="007E0D30" w:rsidRPr="00230CF8" w:rsidRDefault="007E0D30" w:rsidP="00230CF8">
      <w:pPr>
        <w:pStyle w:val="ab"/>
        <w:ind w:left="0" w:firstLine="709"/>
        <w:contextualSpacing w:val="0"/>
        <w:jc w:val="both"/>
        <w:rPr>
          <w:color w:val="000000"/>
          <w:lang w:val="ru-RU"/>
        </w:rPr>
      </w:pPr>
      <w:r w:rsidRPr="00230CF8">
        <w:rPr>
          <w:lang w:val="ru-RU"/>
        </w:rPr>
        <w:t xml:space="preserve">В 2018 г. Институтом </w:t>
      </w:r>
      <w:r w:rsidRPr="00230CF8">
        <w:rPr>
          <w:color w:val="000000"/>
          <w:lang w:val="ru-RU"/>
        </w:rPr>
        <w:t>ДПО, включающим 19 Центров,</w:t>
      </w:r>
      <w:r w:rsidRPr="00230CF8">
        <w:rPr>
          <w:lang w:val="ru-RU"/>
        </w:rPr>
        <w:t xml:space="preserve"> привлечено </w:t>
      </w:r>
      <w:r w:rsidRPr="00230CF8">
        <w:rPr>
          <w:color w:val="000000"/>
          <w:lang w:val="ru-RU"/>
        </w:rPr>
        <w:t xml:space="preserve">35 010 </w:t>
      </w:r>
      <w:r w:rsidRPr="00230CF8">
        <w:rPr>
          <w:bCs/>
          <w:lang w:val="ru-RU"/>
        </w:rPr>
        <w:t>00</w:t>
      </w:r>
      <w:r w:rsidRPr="00230CF8">
        <w:rPr>
          <w:color w:val="000000"/>
          <w:lang w:val="ru-RU"/>
        </w:rPr>
        <w:t xml:space="preserve"> руб. (табл. 2</w:t>
      </w:r>
      <w:r w:rsidR="008F7845" w:rsidRPr="00230CF8">
        <w:rPr>
          <w:color w:val="000000"/>
          <w:lang w:val="ru-RU"/>
        </w:rPr>
        <w:t>7</w:t>
      </w:r>
      <w:r w:rsidRPr="00230CF8">
        <w:rPr>
          <w:color w:val="000000"/>
          <w:lang w:val="ru-RU"/>
        </w:rPr>
        <w:t>). Динамика выполнения плана доходов в 201</w:t>
      </w:r>
      <w:r w:rsidR="008F7845" w:rsidRPr="00230CF8">
        <w:rPr>
          <w:color w:val="000000"/>
          <w:lang w:val="ru-RU"/>
        </w:rPr>
        <w:t xml:space="preserve">6-2018 гг. показана на </w:t>
      </w:r>
      <w:r w:rsidR="008F7845" w:rsidRPr="00230CF8">
        <w:rPr>
          <w:b/>
          <w:color w:val="000000"/>
          <w:lang w:val="ru-RU"/>
        </w:rPr>
        <w:t>рисунке 6</w:t>
      </w:r>
      <w:r w:rsidRPr="00230CF8">
        <w:rPr>
          <w:b/>
          <w:color w:val="000000"/>
          <w:lang w:val="ru-RU"/>
        </w:rPr>
        <w:t>.</w:t>
      </w:r>
    </w:p>
    <w:p w14:paraId="6650A27C" w14:textId="77777777" w:rsidR="007E0D30" w:rsidRPr="00230CF8" w:rsidRDefault="007E0D30" w:rsidP="00230CF8">
      <w:pPr>
        <w:pStyle w:val="ab"/>
        <w:ind w:left="0" w:firstLine="709"/>
        <w:contextualSpacing w:val="0"/>
        <w:jc w:val="right"/>
        <w:rPr>
          <w:lang w:val="ru-RU"/>
        </w:rPr>
      </w:pPr>
    </w:p>
    <w:p w14:paraId="3E765300" w14:textId="3D4B27B3" w:rsidR="007E0D30" w:rsidRPr="00230CF8" w:rsidRDefault="006D6F4B" w:rsidP="00230CF8">
      <w:pPr>
        <w:pStyle w:val="ab"/>
        <w:ind w:left="0" w:firstLine="709"/>
        <w:contextualSpacing w:val="0"/>
        <w:jc w:val="right"/>
        <w:rPr>
          <w:b/>
          <w:lang w:val="ru-RU"/>
        </w:rPr>
      </w:pPr>
      <w:r w:rsidRPr="00230CF8">
        <w:rPr>
          <w:b/>
          <w:lang w:val="ru-RU"/>
        </w:rPr>
        <w:t>Таблица 28</w:t>
      </w:r>
    </w:p>
    <w:p w14:paraId="5C5B0CAD" w14:textId="77777777" w:rsidR="007E0D30" w:rsidRPr="00230CF8" w:rsidRDefault="007E0D30" w:rsidP="00230CF8">
      <w:pPr>
        <w:pStyle w:val="ab"/>
        <w:ind w:left="0"/>
        <w:contextualSpacing w:val="0"/>
        <w:jc w:val="center"/>
        <w:rPr>
          <w:b/>
          <w:lang w:val="ru-RU"/>
        </w:rPr>
      </w:pPr>
      <w:r w:rsidRPr="00230CF8">
        <w:rPr>
          <w:b/>
          <w:lang w:val="ru-RU"/>
        </w:rPr>
        <w:t>Выполнение плана доходов по ДПО в 2018 г.</w:t>
      </w:r>
    </w:p>
    <w:p w14:paraId="2C023558" w14:textId="77777777" w:rsidR="007E0D30" w:rsidRPr="00230CF8" w:rsidRDefault="007E0D30" w:rsidP="00230CF8">
      <w:pPr>
        <w:pStyle w:val="ab"/>
        <w:ind w:left="0" w:firstLine="709"/>
        <w:contextualSpacing w:val="0"/>
        <w:jc w:val="center"/>
        <w:rPr>
          <w:lang w:val="ru-RU"/>
        </w:rPr>
      </w:pPr>
    </w:p>
    <w:tbl>
      <w:tblPr>
        <w:tblW w:w="9346" w:type="dxa"/>
        <w:tblInd w:w="-10" w:type="dxa"/>
        <w:tblLayout w:type="fixed"/>
        <w:tblLook w:val="04A0" w:firstRow="1" w:lastRow="0" w:firstColumn="1" w:lastColumn="0" w:noHBand="0" w:noVBand="1"/>
      </w:tblPr>
      <w:tblGrid>
        <w:gridCol w:w="5802"/>
        <w:gridCol w:w="1700"/>
        <w:gridCol w:w="1844"/>
      </w:tblGrid>
      <w:tr w:rsidR="007E0D30" w:rsidRPr="00230CF8" w14:paraId="376EF24D" w14:textId="77777777" w:rsidTr="007E0D30">
        <w:trPr>
          <w:trHeight w:val="915"/>
          <w:tblHeader/>
        </w:trPr>
        <w:tc>
          <w:tcPr>
            <w:tcW w:w="5802" w:type="dxa"/>
            <w:tcBorders>
              <w:top w:val="single" w:sz="8" w:space="0" w:color="auto"/>
              <w:left w:val="single" w:sz="8" w:space="0" w:color="auto"/>
              <w:bottom w:val="nil"/>
              <w:right w:val="single" w:sz="4" w:space="0" w:color="auto"/>
            </w:tcBorders>
            <w:shd w:val="clear" w:color="000000" w:fill="FFFFFF"/>
            <w:vAlign w:val="center"/>
            <w:hideMark/>
          </w:tcPr>
          <w:p w14:paraId="6BC54B68" w14:textId="77777777" w:rsidR="007E0D30" w:rsidRPr="00230CF8" w:rsidRDefault="007E0D30" w:rsidP="00230CF8">
            <w:pPr>
              <w:jc w:val="center"/>
              <w:rPr>
                <w:bCs/>
                <w:color w:val="000000"/>
              </w:rPr>
            </w:pPr>
            <w:r w:rsidRPr="00230CF8">
              <w:rPr>
                <w:bCs/>
                <w:color w:val="000000"/>
              </w:rPr>
              <w:t>Наименование подразделения</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14:paraId="0AEAB7D7" w14:textId="77777777" w:rsidR="007E0D30" w:rsidRPr="00230CF8" w:rsidRDefault="007E0D30" w:rsidP="00230CF8">
            <w:pPr>
              <w:jc w:val="center"/>
              <w:rPr>
                <w:bCs/>
                <w:color w:val="000000"/>
              </w:rPr>
            </w:pPr>
            <w:r w:rsidRPr="00230CF8">
              <w:rPr>
                <w:bCs/>
                <w:color w:val="000000"/>
              </w:rPr>
              <w:t xml:space="preserve">План на </w:t>
            </w:r>
          </w:p>
          <w:p w14:paraId="699B6BAD" w14:textId="77777777" w:rsidR="007E0D30" w:rsidRPr="00230CF8" w:rsidRDefault="007E0D30" w:rsidP="00230CF8">
            <w:pPr>
              <w:jc w:val="center"/>
              <w:rPr>
                <w:bCs/>
                <w:color w:val="000000"/>
              </w:rPr>
            </w:pPr>
            <w:r w:rsidRPr="00230CF8">
              <w:rPr>
                <w:bCs/>
                <w:color w:val="000000"/>
              </w:rPr>
              <w:t>2018 год, руб.</w:t>
            </w:r>
          </w:p>
        </w:tc>
        <w:tc>
          <w:tcPr>
            <w:tcW w:w="1844" w:type="dxa"/>
            <w:tcBorders>
              <w:top w:val="single" w:sz="8" w:space="0" w:color="auto"/>
              <w:left w:val="single" w:sz="4" w:space="0" w:color="auto"/>
              <w:bottom w:val="single" w:sz="8" w:space="0" w:color="auto"/>
              <w:right w:val="single" w:sz="8" w:space="0" w:color="auto"/>
            </w:tcBorders>
            <w:shd w:val="clear" w:color="000000" w:fill="FFFFFF"/>
            <w:vAlign w:val="center"/>
            <w:hideMark/>
          </w:tcPr>
          <w:p w14:paraId="0A7EAB03" w14:textId="77777777" w:rsidR="007E0D30" w:rsidRPr="00230CF8" w:rsidRDefault="007E0D30" w:rsidP="00230CF8">
            <w:pPr>
              <w:jc w:val="center"/>
              <w:rPr>
                <w:bCs/>
                <w:color w:val="000000"/>
              </w:rPr>
            </w:pPr>
            <w:r w:rsidRPr="00230CF8">
              <w:rPr>
                <w:bCs/>
                <w:color w:val="000000"/>
              </w:rPr>
              <w:t xml:space="preserve">Факт </w:t>
            </w:r>
          </w:p>
          <w:p w14:paraId="3873396E" w14:textId="77777777" w:rsidR="007E0D30" w:rsidRPr="00230CF8" w:rsidRDefault="007E0D30" w:rsidP="00230CF8">
            <w:pPr>
              <w:jc w:val="center"/>
              <w:rPr>
                <w:bCs/>
                <w:color w:val="000000"/>
              </w:rPr>
            </w:pPr>
            <w:r w:rsidRPr="00230CF8">
              <w:rPr>
                <w:bCs/>
                <w:color w:val="000000"/>
              </w:rPr>
              <w:t>за 2018 год, руб.</w:t>
            </w:r>
          </w:p>
        </w:tc>
      </w:tr>
      <w:tr w:rsidR="007E0D30" w:rsidRPr="00230CF8" w14:paraId="10018167" w14:textId="77777777" w:rsidTr="007E0D30">
        <w:trPr>
          <w:trHeight w:val="299"/>
        </w:trPr>
        <w:tc>
          <w:tcPr>
            <w:tcW w:w="5802" w:type="dxa"/>
            <w:tcBorders>
              <w:top w:val="single" w:sz="8" w:space="0" w:color="auto"/>
              <w:left w:val="single" w:sz="8" w:space="0" w:color="auto"/>
              <w:bottom w:val="single" w:sz="8" w:space="0" w:color="auto"/>
              <w:right w:val="single" w:sz="4" w:space="0" w:color="auto"/>
            </w:tcBorders>
            <w:shd w:val="clear" w:color="000000" w:fill="FFFFFF"/>
            <w:noWrap/>
            <w:vAlign w:val="center"/>
          </w:tcPr>
          <w:p w14:paraId="3652366F" w14:textId="77777777" w:rsidR="007E0D30" w:rsidRPr="00230CF8" w:rsidRDefault="007E0D30" w:rsidP="00230CF8">
            <w:pPr>
              <w:rPr>
                <w:color w:val="000000"/>
              </w:rPr>
            </w:pPr>
            <w:r w:rsidRPr="00230CF8">
              <w:rPr>
                <w:color w:val="000000"/>
              </w:rPr>
              <w:t>ЦППК ГМС</w:t>
            </w:r>
          </w:p>
        </w:tc>
        <w:tc>
          <w:tcPr>
            <w:tcW w:w="1700" w:type="dxa"/>
            <w:tcBorders>
              <w:top w:val="single" w:sz="4" w:space="0" w:color="auto"/>
              <w:left w:val="nil"/>
              <w:bottom w:val="single" w:sz="8" w:space="0" w:color="auto"/>
              <w:right w:val="single" w:sz="8" w:space="0" w:color="auto"/>
            </w:tcBorders>
            <w:shd w:val="clear" w:color="000000" w:fill="FFFFFF"/>
            <w:noWrap/>
            <w:vAlign w:val="center"/>
          </w:tcPr>
          <w:p w14:paraId="0AFF1E96" w14:textId="77777777" w:rsidR="007E0D30" w:rsidRPr="00230CF8" w:rsidRDefault="007E0D30" w:rsidP="00230CF8">
            <w:pPr>
              <w:jc w:val="right"/>
              <w:rPr>
                <w:color w:val="000000"/>
              </w:rPr>
            </w:pPr>
            <w:r w:rsidRPr="00230CF8">
              <w:rPr>
                <w:color w:val="000000"/>
              </w:rPr>
              <w:t>14 319 000</w:t>
            </w:r>
          </w:p>
        </w:tc>
        <w:tc>
          <w:tcPr>
            <w:tcW w:w="1844" w:type="dxa"/>
            <w:tcBorders>
              <w:top w:val="nil"/>
              <w:left w:val="nil"/>
              <w:bottom w:val="single" w:sz="8" w:space="0" w:color="auto"/>
              <w:right w:val="single" w:sz="8" w:space="0" w:color="auto"/>
            </w:tcBorders>
            <w:shd w:val="clear" w:color="000000" w:fill="FFFFFF"/>
            <w:noWrap/>
            <w:vAlign w:val="center"/>
          </w:tcPr>
          <w:p w14:paraId="7845274C" w14:textId="77777777" w:rsidR="007E0D30" w:rsidRPr="00230CF8" w:rsidRDefault="007E0D30" w:rsidP="00230CF8">
            <w:pPr>
              <w:jc w:val="right"/>
              <w:rPr>
                <w:color w:val="000000"/>
              </w:rPr>
            </w:pPr>
            <w:r w:rsidRPr="00230CF8">
              <w:rPr>
                <w:color w:val="000000"/>
              </w:rPr>
              <w:t>11 200 000</w:t>
            </w:r>
          </w:p>
        </w:tc>
      </w:tr>
      <w:tr w:rsidR="007E0D30" w:rsidRPr="00230CF8" w14:paraId="7198FF75" w14:textId="77777777" w:rsidTr="007E0D30">
        <w:trPr>
          <w:trHeight w:val="315"/>
        </w:trPr>
        <w:tc>
          <w:tcPr>
            <w:tcW w:w="5802" w:type="dxa"/>
            <w:tcBorders>
              <w:top w:val="nil"/>
              <w:left w:val="single" w:sz="8" w:space="0" w:color="auto"/>
              <w:bottom w:val="single" w:sz="8" w:space="0" w:color="auto"/>
              <w:right w:val="single" w:sz="4" w:space="0" w:color="auto"/>
            </w:tcBorders>
            <w:shd w:val="clear" w:color="000000" w:fill="FFFFFF"/>
            <w:noWrap/>
            <w:vAlign w:val="center"/>
          </w:tcPr>
          <w:p w14:paraId="24CE0A63" w14:textId="77777777" w:rsidR="007E0D30" w:rsidRPr="00230CF8" w:rsidRDefault="007E0D30" w:rsidP="00230CF8">
            <w:pPr>
              <w:rPr>
                <w:color w:val="000000"/>
              </w:rPr>
            </w:pPr>
            <w:r w:rsidRPr="00230CF8">
              <w:rPr>
                <w:color w:val="000000"/>
              </w:rPr>
              <w:t>ЦПК преподават. ВШ</w:t>
            </w:r>
          </w:p>
        </w:tc>
        <w:tc>
          <w:tcPr>
            <w:tcW w:w="1700" w:type="dxa"/>
            <w:tcBorders>
              <w:top w:val="nil"/>
              <w:left w:val="nil"/>
              <w:bottom w:val="single" w:sz="8" w:space="0" w:color="auto"/>
              <w:right w:val="single" w:sz="8" w:space="0" w:color="auto"/>
            </w:tcBorders>
            <w:shd w:val="clear" w:color="000000" w:fill="FFFFFF"/>
            <w:noWrap/>
            <w:vAlign w:val="center"/>
          </w:tcPr>
          <w:p w14:paraId="0F7133C3" w14:textId="77777777" w:rsidR="007E0D30" w:rsidRPr="00230CF8" w:rsidRDefault="007E0D30" w:rsidP="00230CF8">
            <w:pPr>
              <w:jc w:val="right"/>
              <w:rPr>
                <w:color w:val="000000"/>
              </w:rPr>
            </w:pPr>
            <w:r w:rsidRPr="00230CF8">
              <w:rPr>
                <w:color w:val="000000"/>
              </w:rPr>
              <w:t>7 857 000</w:t>
            </w:r>
          </w:p>
        </w:tc>
        <w:tc>
          <w:tcPr>
            <w:tcW w:w="1844" w:type="dxa"/>
            <w:tcBorders>
              <w:top w:val="nil"/>
              <w:left w:val="nil"/>
              <w:bottom w:val="single" w:sz="8" w:space="0" w:color="auto"/>
              <w:right w:val="single" w:sz="8" w:space="0" w:color="auto"/>
            </w:tcBorders>
            <w:shd w:val="clear" w:color="000000" w:fill="FFFFFF"/>
            <w:noWrap/>
            <w:vAlign w:val="center"/>
          </w:tcPr>
          <w:p w14:paraId="04DB715F" w14:textId="77777777" w:rsidR="007E0D30" w:rsidRPr="00230CF8" w:rsidRDefault="007E0D30" w:rsidP="00230CF8">
            <w:pPr>
              <w:jc w:val="right"/>
              <w:rPr>
                <w:color w:val="000000"/>
              </w:rPr>
            </w:pPr>
            <w:r w:rsidRPr="00230CF8">
              <w:rPr>
                <w:color w:val="000000"/>
              </w:rPr>
              <w:t>6 400 000</w:t>
            </w:r>
          </w:p>
        </w:tc>
      </w:tr>
      <w:tr w:rsidR="007E0D30" w:rsidRPr="00230CF8" w14:paraId="0B26D152" w14:textId="77777777" w:rsidTr="007E0D30">
        <w:trPr>
          <w:trHeight w:val="315"/>
        </w:trPr>
        <w:tc>
          <w:tcPr>
            <w:tcW w:w="5802" w:type="dxa"/>
            <w:tcBorders>
              <w:top w:val="nil"/>
              <w:left w:val="single" w:sz="8" w:space="0" w:color="auto"/>
              <w:bottom w:val="single" w:sz="8" w:space="0" w:color="auto"/>
              <w:right w:val="single" w:sz="4" w:space="0" w:color="auto"/>
            </w:tcBorders>
            <w:shd w:val="clear" w:color="auto" w:fill="auto"/>
            <w:noWrap/>
            <w:vAlign w:val="center"/>
          </w:tcPr>
          <w:p w14:paraId="158D2351" w14:textId="77777777" w:rsidR="007E0D30" w:rsidRPr="00230CF8" w:rsidRDefault="007E0D30" w:rsidP="00230CF8">
            <w:pPr>
              <w:rPr>
                <w:color w:val="000000"/>
              </w:rPr>
            </w:pPr>
            <w:r w:rsidRPr="00230CF8">
              <w:rPr>
                <w:color w:val="000000"/>
              </w:rPr>
              <w:t>УМЦ (МИЭМИС)</w:t>
            </w:r>
          </w:p>
        </w:tc>
        <w:tc>
          <w:tcPr>
            <w:tcW w:w="1700" w:type="dxa"/>
            <w:tcBorders>
              <w:top w:val="nil"/>
              <w:left w:val="nil"/>
              <w:bottom w:val="single" w:sz="8" w:space="0" w:color="auto"/>
              <w:right w:val="single" w:sz="8" w:space="0" w:color="auto"/>
            </w:tcBorders>
            <w:shd w:val="clear" w:color="auto" w:fill="auto"/>
            <w:noWrap/>
            <w:vAlign w:val="center"/>
          </w:tcPr>
          <w:p w14:paraId="62909EFC" w14:textId="77777777" w:rsidR="007E0D30" w:rsidRPr="00230CF8" w:rsidRDefault="007E0D30" w:rsidP="00230CF8">
            <w:pPr>
              <w:jc w:val="right"/>
              <w:rPr>
                <w:color w:val="000000"/>
              </w:rPr>
            </w:pPr>
            <w:r w:rsidRPr="00230CF8">
              <w:rPr>
                <w:color w:val="000000"/>
              </w:rPr>
              <w:t>1 548 000</w:t>
            </w:r>
          </w:p>
        </w:tc>
        <w:tc>
          <w:tcPr>
            <w:tcW w:w="1844" w:type="dxa"/>
            <w:tcBorders>
              <w:top w:val="nil"/>
              <w:left w:val="nil"/>
              <w:bottom w:val="single" w:sz="8" w:space="0" w:color="auto"/>
              <w:right w:val="single" w:sz="8" w:space="0" w:color="auto"/>
            </w:tcBorders>
            <w:shd w:val="clear" w:color="auto" w:fill="auto"/>
            <w:noWrap/>
            <w:vAlign w:val="center"/>
          </w:tcPr>
          <w:p w14:paraId="61300B1A" w14:textId="77777777" w:rsidR="007E0D30" w:rsidRPr="00230CF8" w:rsidRDefault="007E0D30" w:rsidP="00230CF8">
            <w:pPr>
              <w:jc w:val="right"/>
              <w:rPr>
                <w:color w:val="000000"/>
              </w:rPr>
            </w:pPr>
            <w:r w:rsidRPr="00230CF8">
              <w:rPr>
                <w:color w:val="000000"/>
              </w:rPr>
              <w:t>1 014 000</w:t>
            </w:r>
          </w:p>
        </w:tc>
      </w:tr>
      <w:tr w:rsidR="007E0D30" w:rsidRPr="00230CF8" w14:paraId="2ABD96E5" w14:textId="77777777" w:rsidTr="007E0D30">
        <w:trPr>
          <w:trHeight w:val="315"/>
        </w:trPr>
        <w:tc>
          <w:tcPr>
            <w:tcW w:w="5802" w:type="dxa"/>
            <w:tcBorders>
              <w:top w:val="nil"/>
              <w:left w:val="single" w:sz="8" w:space="0" w:color="auto"/>
              <w:bottom w:val="single" w:sz="8" w:space="0" w:color="auto"/>
              <w:right w:val="single" w:sz="4" w:space="0" w:color="auto"/>
            </w:tcBorders>
            <w:shd w:val="clear" w:color="auto" w:fill="auto"/>
            <w:noWrap/>
            <w:vAlign w:val="center"/>
          </w:tcPr>
          <w:p w14:paraId="6B38E757" w14:textId="77777777" w:rsidR="007E0D30" w:rsidRPr="00230CF8" w:rsidRDefault="007E0D30" w:rsidP="00230CF8">
            <w:pPr>
              <w:rPr>
                <w:color w:val="000000"/>
                <w:lang w:val="ru-RU"/>
              </w:rPr>
            </w:pPr>
            <w:r w:rsidRPr="00230CF8">
              <w:rPr>
                <w:color w:val="000000"/>
                <w:lang w:val="ru-RU"/>
              </w:rPr>
              <w:t>ЦПК "Экономика, бизнес и управление персоналом" (МИЭМИС)</w:t>
            </w:r>
          </w:p>
        </w:tc>
        <w:tc>
          <w:tcPr>
            <w:tcW w:w="1700" w:type="dxa"/>
            <w:tcBorders>
              <w:top w:val="nil"/>
              <w:left w:val="nil"/>
              <w:bottom w:val="single" w:sz="8" w:space="0" w:color="auto"/>
              <w:right w:val="single" w:sz="8" w:space="0" w:color="auto"/>
            </w:tcBorders>
            <w:shd w:val="clear" w:color="auto" w:fill="auto"/>
            <w:noWrap/>
            <w:vAlign w:val="center"/>
          </w:tcPr>
          <w:p w14:paraId="010FE96C" w14:textId="77777777" w:rsidR="007E0D30" w:rsidRPr="00230CF8" w:rsidRDefault="007E0D30" w:rsidP="00230CF8">
            <w:pPr>
              <w:jc w:val="right"/>
              <w:rPr>
                <w:color w:val="000000"/>
              </w:rPr>
            </w:pPr>
            <w:r w:rsidRPr="00230CF8">
              <w:rPr>
                <w:color w:val="000000"/>
              </w:rPr>
              <w:t>1 032 000</w:t>
            </w:r>
          </w:p>
        </w:tc>
        <w:tc>
          <w:tcPr>
            <w:tcW w:w="1844" w:type="dxa"/>
            <w:tcBorders>
              <w:top w:val="nil"/>
              <w:left w:val="nil"/>
              <w:bottom w:val="single" w:sz="8" w:space="0" w:color="auto"/>
              <w:right w:val="single" w:sz="8" w:space="0" w:color="auto"/>
            </w:tcBorders>
            <w:shd w:val="clear" w:color="auto" w:fill="auto"/>
            <w:noWrap/>
            <w:vAlign w:val="center"/>
          </w:tcPr>
          <w:p w14:paraId="5A7A8E9A" w14:textId="77777777" w:rsidR="007E0D30" w:rsidRPr="00230CF8" w:rsidRDefault="007E0D30" w:rsidP="00230CF8">
            <w:pPr>
              <w:jc w:val="right"/>
              <w:rPr>
                <w:color w:val="000000"/>
              </w:rPr>
            </w:pPr>
            <w:r w:rsidRPr="00230CF8">
              <w:rPr>
                <w:color w:val="000000"/>
              </w:rPr>
              <w:t>674 643</w:t>
            </w:r>
          </w:p>
        </w:tc>
      </w:tr>
      <w:tr w:rsidR="007E0D30" w:rsidRPr="00230CF8" w14:paraId="0D853AEB" w14:textId="77777777" w:rsidTr="007E0D30">
        <w:trPr>
          <w:trHeight w:val="315"/>
        </w:trPr>
        <w:tc>
          <w:tcPr>
            <w:tcW w:w="5802" w:type="dxa"/>
            <w:tcBorders>
              <w:top w:val="nil"/>
              <w:left w:val="single" w:sz="8" w:space="0" w:color="auto"/>
              <w:bottom w:val="single" w:sz="8" w:space="0" w:color="auto"/>
              <w:right w:val="single" w:sz="4" w:space="0" w:color="auto"/>
            </w:tcBorders>
            <w:shd w:val="clear" w:color="auto" w:fill="auto"/>
            <w:noWrap/>
            <w:vAlign w:val="center"/>
          </w:tcPr>
          <w:p w14:paraId="4652922D" w14:textId="77777777" w:rsidR="007E0D30" w:rsidRPr="00230CF8" w:rsidRDefault="007E0D30" w:rsidP="00230CF8">
            <w:pPr>
              <w:rPr>
                <w:color w:val="000000"/>
              </w:rPr>
            </w:pPr>
            <w:r w:rsidRPr="00230CF8">
              <w:rPr>
                <w:color w:val="000000"/>
              </w:rPr>
              <w:t>Центр международных программ (МИЭМИС)</w:t>
            </w:r>
          </w:p>
        </w:tc>
        <w:tc>
          <w:tcPr>
            <w:tcW w:w="1700" w:type="dxa"/>
            <w:tcBorders>
              <w:top w:val="nil"/>
              <w:left w:val="nil"/>
              <w:bottom w:val="single" w:sz="8" w:space="0" w:color="auto"/>
              <w:right w:val="single" w:sz="8" w:space="0" w:color="auto"/>
            </w:tcBorders>
            <w:shd w:val="clear" w:color="auto" w:fill="auto"/>
            <w:noWrap/>
            <w:vAlign w:val="center"/>
          </w:tcPr>
          <w:p w14:paraId="68BEB105" w14:textId="77777777" w:rsidR="007E0D30" w:rsidRPr="00230CF8" w:rsidRDefault="007E0D30" w:rsidP="00230CF8">
            <w:pPr>
              <w:jc w:val="right"/>
              <w:rPr>
                <w:color w:val="000000"/>
              </w:rPr>
            </w:pPr>
            <w:r w:rsidRPr="00230CF8">
              <w:rPr>
                <w:color w:val="000000"/>
              </w:rPr>
              <w:t>387 000</w:t>
            </w:r>
          </w:p>
        </w:tc>
        <w:tc>
          <w:tcPr>
            <w:tcW w:w="1844" w:type="dxa"/>
            <w:tcBorders>
              <w:top w:val="nil"/>
              <w:left w:val="nil"/>
              <w:bottom w:val="single" w:sz="8" w:space="0" w:color="auto"/>
              <w:right w:val="single" w:sz="8" w:space="0" w:color="auto"/>
            </w:tcBorders>
            <w:shd w:val="clear" w:color="auto" w:fill="auto"/>
            <w:noWrap/>
            <w:vAlign w:val="center"/>
          </w:tcPr>
          <w:p w14:paraId="769A0380" w14:textId="77777777" w:rsidR="007E0D30" w:rsidRPr="00230CF8" w:rsidRDefault="007E0D30" w:rsidP="00230CF8">
            <w:pPr>
              <w:jc w:val="right"/>
              <w:rPr>
                <w:color w:val="000000"/>
              </w:rPr>
            </w:pPr>
            <w:r w:rsidRPr="00230CF8">
              <w:rPr>
                <w:color w:val="000000"/>
              </w:rPr>
              <w:t>189 000</w:t>
            </w:r>
          </w:p>
        </w:tc>
      </w:tr>
      <w:tr w:rsidR="007E0D30" w:rsidRPr="00230CF8" w14:paraId="0280CDB9" w14:textId="77777777" w:rsidTr="007E0D30">
        <w:trPr>
          <w:trHeight w:val="315"/>
        </w:trPr>
        <w:tc>
          <w:tcPr>
            <w:tcW w:w="5802" w:type="dxa"/>
            <w:tcBorders>
              <w:top w:val="nil"/>
              <w:left w:val="single" w:sz="8" w:space="0" w:color="auto"/>
              <w:bottom w:val="single" w:sz="8" w:space="0" w:color="auto"/>
              <w:right w:val="single" w:sz="4" w:space="0" w:color="auto"/>
            </w:tcBorders>
            <w:shd w:val="clear" w:color="000000" w:fill="FFFFFF"/>
            <w:noWrap/>
            <w:vAlign w:val="center"/>
          </w:tcPr>
          <w:p w14:paraId="4B31EEC3" w14:textId="77777777" w:rsidR="007E0D30" w:rsidRPr="00230CF8" w:rsidRDefault="007E0D30" w:rsidP="00230CF8">
            <w:pPr>
              <w:rPr>
                <w:color w:val="000000"/>
                <w:lang w:val="ru-RU"/>
              </w:rPr>
            </w:pPr>
            <w:r w:rsidRPr="00230CF8">
              <w:rPr>
                <w:color w:val="000000"/>
                <w:lang w:val="ru-RU"/>
              </w:rPr>
              <w:t>Центр образовательных социальных и бизнес проектов (МИЭМИС)</w:t>
            </w:r>
          </w:p>
        </w:tc>
        <w:tc>
          <w:tcPr>
            <w:tcW w:w="1700" w:type="dxa"/>
            <w:tcBorders>
              <w:top w:val="nil"/>
              <w:left w:val="nil"/>
              <w:bottom w:val="single" w:sz="8" w:space="0" w:color="auto"/>
              <w:right w:val="single" w:sz="8" w:space="0" w:color="auto"/>
            </w:tcBorders>
            <w:shd w:val="clear" w:color="000000" w:fill="FFFFFF"/>
            <w:noWrap/>
            <w:vAlign w:val="center"/>
          </w:tcPr>
          <w:p w14:paraId="55A17AD1" w14:textId="77777777" w:rsidR="007E0D30" w:rsidRPr="00230CF8" w:rsidRDefault="007E0D30" w:rsidP="00230CF8">
            <w:pPr>
              <w:jc w:val="right"/>
              <w:rPr>
                <w:color w:val="000000"/>
              </w:rPr>
            </w:pPr>
            <w:r w:rsidRPr="00230CF8">
              <w:rPr>
                <w:color w:val="000000"/>
              </w:rPr>
              <w:t>3 225 000</w:t>
            </w:r>
          </w:p>
        </w:tc>
        <w:tc>
          <w:tcPr>
            <w:tcW w:w="1844" w:type="dxa"/>
            <w:tcBorders>
              <w:top w:val="nil"/>
              <w:left w:val="nil"/>
              <w:bottom w:val="single" w:sz="8" w:space="0" w:color="auto"/>
              <w:right w:val="single" w:sz="8" w:space="0" w:color="auto"/>
            </w:tcBorders>
            <w:shd w:val="clear" w:color="000000" w:fill="FFFFFF"/>
            <w:noWrap/>
            <w:vAlign w:val="center"/>
          </w:tcPr>
          <w:p w14:paraId="2EF184CF" w14:textId="77777777" w:rsidR="007E0D30" w:rsidRPr="00230CF8" w:rsidRDefault="007E0D30" w:rsidP="00230CF8">
            <w:pPr>
              <w:jc w:val="right"/>
              <w:rPr>
                <w:color w:val="000000"/>
              </w:rPr>
            </w:pPr>
            <w:r w:rsidRPr="00230CF8">
              <w:rPr>
                <w:color w:val="000000"/>
              </w:rPr>
              <w:t>365 000</w:t>
            </w:r>
          </w:p>
        </w:tc>
      </w:tr>
      <w:tr w:rsidR="007E0D30" w:rsidRPr="00230CF8" w14:paraId="03805CF7" w14:textId="77777777" w:rsidTr="007E0D30">
        <w:trPr>
          <w:trHeight w:val="315"/>
        </w:trPr>
        <w:tc>
          <w:tcPr>
            <w:tcW w:w="5802" w:type="dxa"/>
            <w:tcBorders>
              <w:top w:val="nil"/>
              <w:left w:val="single" w:sz="8" w:space="0" w:color="auto"/>
              <w:bottom w:val="single" w:sz="8" w:space="0" w:color="auto"/>
              <w:right w:val="single" w:sz="4" w:space="0" w:color="auto"/>
            </w:tcBorders>
            <w:shd w:val="clear" w:color="000000" w:fill="FFFFFF"/>
            <w:noWrap/>
            <w:vAlign w:val="center"/>
          </w:tcPr>
          <w:p w14:paraId="2260E17D" w14:textId="77777777" w:rsidR="007E0D30" w:rsidRPr="00230CF8" w:rsidRDefault="007E0D30" w:rsidP="00230CF8">
            <w:pPr>
              <w:rPr>
                <w:color w:val="000000"/>
              </w:rPr>
            </w:pPr>
            <w:r w:rsidRPr="00230CF8">
              <w:rPr>
                <w:color w:val="000000"/>
                <w:lang w:val="ru-RU"/>
              </w:rPr>
              <w:t xml:space="preserve">ЦППКК в области информ. менедж. </w:t>
            </w:r>
            <w:r w:rsidRPr="00230CF8">
              <w:rPr>
                <w:color w:val="000000"/>
              </w:rPr>
              <w:t>(МИЭМИС)</w:t>
            </w:r>
          </w:p>
        </w:tc>
        <w:tc>
          <w:tcPr>
            <w:tcW w:w="1700" w:type="dxa"/>
            <w:tcBorders>
              <w:top w:val="nil"/>
              <w:left w:val="nil"/>
              <w:bottom w:val="single" w:sz="8" w:space="0" w:color="auto"/>
              <w:right w:val="single" w:sz="8" w:space="0" w:color="auto"/>
            </w:tcBorders>
            <w:shd w:val="clear" w:color="000000" w:fill="FFFFFF"/>
            <w:noWrap/>
            <w:vAlign w:val="center"/>
          </w:tcPr>
          <w:p w14:paraId="79B7437D" w14:textId="77777777" w:rsidR="007E0D30" w:rsidRPr="00230CF8" w:rsidRDefault="007E0D30" w:rsidP="00230CF8">
            <w:pPr>
              <w:jc w:val="right"/>
              <w:rPr>
                <w:color w:val="000000"/>
              </w:rPr>
            </w:pPr>
            <w:r w:rsidRPr="00230CF8">
              <w:rPr>
                <w:color w:val="000000"/>
              </w:rPr>
              <w:t>1 290 000</w:t>
            </w:r>
          </w:p>
        </w:tc>
        <w:tc>
          <w:tcPr>
            <w:tcW w:w="1844" w:type="dxa"/>
            <w:tcBorders>
              <w:top w:val="nil"/>
              <w:left w:val="nil"/>
              <w:bottom w:val="single" w:sz="8" w:space="0" w:color="auto"/>
              <w:right w:val="single" w:sz="8" w:space="0" w:color="auto"/>
            </w:tcBorders>
            <w:shd w:val="clear" w:color="000000" w:fill="FFFFFF"/>
            <w:noWrap/>
            <w:vAlign w:val="center"/>
          </w:tcPr>
          <w:p w14:paraId="06A50368" w14:textId="77777777" w:rsidR="007E0D30" w:rsidRPr="00230CF8" w:rsidRDefault="007E0D30" w:rsidP="00230CF8">
            <w:pPr>
              <w:jc w:val="right"/>
              <w:rPr>
                <w:color w:val="000000"/>
              </w:rPr>
            </w:pPr>
            <w:r w:rsidRPr="00230CF8">
              <w:rPr>
                <w:color w:val="000000"/>
              </w:rPr>
              <w:t>41 000</w:t>
            </w:r>
          </w:p>
        </w:tc>
      </w:tr>
      <w:tr w:rsidR="007E0D30" w:rsidRPr="00230CF8" w14:paraId="587B4E37" w14:textId="77777777" w:rsidTr="007E0D30">
        <w:trPr>
          <w:trHeight w:val="315"/>
        </w:trPr>
        <w:tc>
          <w:tcPr>
            <w:tcW w:w="5802" w:type="dxa"/>
            <w:tcBorders>
              <w:top w:val="nil"/>
              <w:left w:val="single" w:sz="8" w:space="0" w:color="auto"/>
              <w:bottom w:val="single" w:sz="8" w:space="0" w:color="auto"/>
              <w:right w:val="single" w:sz="4" w:space="0" w:color="auto"/>
            </w:tcBorders>
            <w:shd w:val="clear" w:color="000000" w:fill="FFFFFF"/>
            <w:noWrap/>
            <w:vAlign w:val="center"/>
          </w:tcPr>
          <w:p w14:paraId="6E7B1B56" w14:textId="77777777" w:rsidR="007E0D30" w:rsidRPr="00230CF8" w:rsidRDefault="007E0D30" w:rsidP="00230CF8">
            <w:pPr>
              <w:rPr>
                <w:color w:val="000000"/>
              </w:rPr>
            </w:pPr>
            <w:r w:rsidRPr="00230CF8">
              <w:rPr>
                <w:color w:val="000000"/>
              </w:rPr>
              <w:t>Языковый центр Юнико Темпус</w:t>
            </w:r>
          </w:p>
        </w:tc>
        <w:tc>
          <w:tcPr>
            <w:tcW w:w="1700" w:type="dxa"/>
            <w:tcBorders>
              <w:top w:val="nil"/>
              <w:left w:val="nil"/>
              <w:bottom w:val="single" w:sz="8" w:space="0" w:color="auto"/>
              <w:right w:val="single" w:sz="8" w:space="0" w:color="auto"/>
            </w:tcBorders>
            <w:shd w:val="clear" w:color="000000" w:fill="FFFFFF"/>
            <w:noWrap/>
            <w:vAlign w:val="center"/>
          </w:tcPr>
          <w:p w14:paraId="03D4A782" w14:textId="77777777" w:rsidR="007E0D30" w:rsidRPr="00230CF8" w:rsidRDefault="007E0D30" w:rsidP="00230CF8">
            <w:pPr>
              <w:jc w:val="right"/>
              <w:rPr>
                <w:color w:val="000000"/>
              </w:rPr>
            </w:pPr>
            <w:r w:rsidRPr="00230CF8">
              <w:rPr>
                <w:color w:val="000000"/>
              </w:rPr>
              <w:t>645 000</w:t>
            </w:r>
          </w:p>
        </w:tc>
        <w:tc>
          <w:tcPr>
            <w:tcW w:w="1844" w:type="dxa"/>
            <w:tcBorders>
              <w:top w:val="nil"/>
              <w:left w:val="nil"/>
              <w:bottom w:val="single" w:sz="8" w:space="0" w:color="auto"/>
              <w:right w:val="single" w:sz="8" w:space="0" w:color="auto"/>
            </w:tcBorders>
            <w:shd w:val="clear" w:color="000000" w:fill="FFFFFF"/>
            <w:noWrap/>
            <w:vAlign w:val="center"/>
          </w:tcPr>
          <w:p w14:paraId="102AE40C" w14:textId="77777777" w:rsidR="007E0D30" w:rsidRPr="00230CF8" w:rsidRDefault="007E0D30" w:rsidP="00230CF8">
            <w:pPr>
              <w:jc w:val="right"/>
              <w:rPr>
                <w:color w:val="000000"/>
              </w:rPr>
            </w:pPr>
            <w:r w:rsidRPr="00230CF8">
              <w:rPr>
                <w:color w:val="000000"/>
              </w:rPr>
              <w:t>184 000</w:t>
            </w:r>
          </w:p>
        </w:tc>
      </w:tr>
      <w:tr w:rsidR="007E0D30" w:rsidRPr="00230CF8" w14:paraId="005FC1BD" w14:textId="77777777" w:rsidTr="007E0D30">
        <w:trPr>
          <w:trHeight w:val="315"/>
        </w:trPr>
        <w:tc>
          <w:tcPr>
            <w:tcW w:w="5802" w:type="dxa"/>
            <w:tcBorders>
              <w:top w:val="nil"/>
              <w:left w:val="single" w:sz="8" w:space="0" w:color="auto"/>
              <w:bottom w:val="single" w:sz="8" w:space="0" w:color="auto"/>
              <w:right w:val="single" w:sz="4" w:space="0" w:color="auto"/>
            </w:tcBorders>
            <w:shd w:val="clear" w:color="000000" w:fill="FFFFFF"/>
            <w:noWrap/>
            <w:vAlign w:val="center"/>
          </w:tcPr>
          <w:p w14:paraId="0D74741E" w14:textId="77777777" w:rsidR="007E0D30" w:rsidRPr="00230CF8" w:rsidRDefault="007E0D30" w:rsidP="00230CF8">
            <w:pPr>
              <w:rPr>
                <w:color w:val="000000"/>
              </w:rPr>
            </w:pPr>
            <w:r w:rsidRPr="00230CF8">
              <w:rPr>
                <w:color w:val="000000"/>
              </w:rPr>
              <w:t>ЦПК ЮИ</w:t>
            </w:r>
          </w:p>
        </w:tc>
        <w:tc>
          <w:tcPr>
            <w:tcW w:w="1700" w:type="dxa"/>
            <w:tcBorders>
              <w:top w:val="nil"/>
              <w:left w:val="nil"/>
              <w:bottom w:val="single" w:sz="8" w:space="0" w:color="auto"/>
              <w:right w:val="single" w:sz="8" w:space="0" w:color="auto"/>
            </w:tcBorders>
            <w:shd w:val="clear" w:color="000000" w:fill="FFFFFF"/>
            <w:noWrap/>
            <w:vAlign w:val="center"/>
          </w:tcPr>
          <w:p w14:paraId="47975819" w14:textId="77777777" w:rsidR="007E0D30" w:rsidRPr="00230CF8" w:rsidRDefault="007E0D30" w:rsidP="00230CF8">
            <w:pPr>
              <w:jc w:val="right"/>
              <w:rPr>
                <w:color w:val="000000"/>
              </w:rPr>
            </w:pPr>
            <w:r w:rsidRPr="00230CF8">
              <w:rPr>
                <w:color w:val="000000"/>
              </w:rPr>
              <w:t>3 612 000</w:t>
            </w:r>
          </w:p>
        </w:tc>
        <w:tc>
          <w:tcPr>
            <w:tcW w:w="1844" w:type="dxa"/>
            <w:tcBorders>
              <w:top w:val="nil"/>
              <w:left w:val="nil"/>
              <w:bottom w:val="single" w:sz="8" w:space="0" w:color="auto"/>
              <w:right w:val="single" w:sz="8" w:space="0" w:color="auto"/>
            </w:tcBorders>
            <w:shd w:val="clear" w:color="000000" w:fill="FFFFFF"/>
            <w:noWrap/>
            <w:vAlign w:val="center"/>
          </w:tcPr>
          <w:p w14:paraId="141B8F93" w14:textId="77777777" w:rsidR="007E0D30" w:rsidRPr="00230CF8" w:rsidRDefault="007E0D30" w:rsidP="00230CF8">
            <w:pPr>
              <w:jc w:val="right"/>
              <w:rPr>
                <w:color w:val="000000"/>
              </w:rPr>
            </w:pPr>
            <w:r w:rsidRPr="00230CF8">
              <w:rPr>
                <w:color w:val="000000"/>
              </w:rPr>
              <w:t>2 321 357</w:t>
            </w:r>
          </w:p>
        </w:tc>
      </w:tr>
      <w:tr w:rsidR="007E0D30" w:rsidRPr="00230CF8" w14:paraId="10ADA259" w14:textId="77777777" w:rsidTr="007E0D30">
        <w:trPr>
          <w:trHeight w:val="315"/>
        </w:trPr>
        <w:tc>
          <w:tcPr>
            <w:tcW w:w="5802" w:type="dxa"/>
            <w:tcBorders>
              <w:top w:val="nil"/>
              <w:left w:val="single" w:sz="8" w:space="0" w:color="auto"/>
              <w:bottom w:val="single" w:sz="8" w:space="0" w:color="auto"/>
              <w:right w:val="single" w:sz="4" w:space="0" w:color="auto"/>
            </w:tcBorders>
            <w:shd w:val="clear" w:color="000000" w:fill="FFFFFF"/>
            <w:noWrap/>
            <w:vAlign w:val="center"/>
          </w:tcPr>
          <w:p w14:paraId="74982023" w14:textId="77777777" w:rsidR="007E0D30" w:rsidRPr="00230CF8" w:rsidRDefault="007E0D30" w:rsidP="00230CF8">
            <w:pPr>
              <w:rPr>
                <w:color w:val="000000"/>
              </w:rPr>
            </w:pPr>
            <w:r w:rsidRPr="00230CF8">
              <w:rPr>
                <w:color w:val="000000"/>
              </w:rPr>
              <w:t>ЦППК ФМКФиП</w:t>
            </w:r>
          </w:p>
        </w:tc>
        <w:tc>
          <w:tcPr>
            <w:tcW w:w="1700" w:type="dxa"/>
            <w:tcBorders>
              <w:top w:val="nil"/>
              <w:left w:val="nil"/>
              <w:bottom w:val="single" w:sz="8" w:space="0" w:color="auto"/>
              <w:right w:val="single" w:sz="8" w:space="0" w:color="auto"/>
            </w:tcBorders>
            <w:shd w:val="clear" w:color="000000" w:fill="FFFFFF"/>
            <w:noWrap/>
            <w:vAlign w:val="center"/>
          </w:tcPr>
          <w:p w14:paraId="0B15CC91" w14:textId="77777777" w:rsidR="007E0D30" w:rsidRPr="00230CF8" w:rsidRDefault="007E0D30" w:rsidP="00230CF8">
            <w:pPr>
              <w:jc w:val="right"/>
              <w:rPr>
                <w:color w:val="000000"/>
              </w:rPr>
            </w:pPr>
            <w:r w:rsidRPr="00230CF8">
              <w:rPr>
                <w:color w:val="000000"/>
              </w:rPr>
              <w:t>4 773 000</w:t>
            </w:r>
          </w:p>
        </w:tc>
        <w:tc>
          <w:tcPr>
            <w:tcW w:w="1844" w:type="dxa"/>
            <w:tcBorders>
              <w:top w:val="nil"/>
              <w:left w:val="nil"/>
              <w:bottom w:val="single" w:sz="8" w:space="0" w:color="auto"/>
              <w:right w:val="single" w:sz="8" w:space="0" w:color="auto"/>
            </w:tcBorders>
            <w:shd w:val="clear" w:color="000000" w:fill="FFFFFF"/>
            <w:noWrap/>
            <w:vAlign w:val="center"/>
          </w:tcPr>
          <w:p w14:paraId="5E557D1D" w14:textId="77777777" w:rsidR="007E0D30" w:rsidRPr="00230CF8" w:rsidRDefault="007E0D30" w:rsidP="00230CF8">
            <w:pPr>
              <w:jc w:val="right"/>
              <w:rPr>
                <w:color w:val="000000"/>
              </w:rPr>
            </w:pPr>
            <w:r w:rsidRPr="00230CF8">
              <w:rPr>
                <w:color w:val="000000"/>
              </w:rPr>
              <w:t>2000000</w:t>
            </w:r>
          </w:p>
        </w:tc>
      </w:tr>
      <w:tr w:rsidR="007E0D30" w:rsidRPr="00230CF8" w14:paraId="1C07C535" w14:textId="77777777" w:rsidTr="007E0D30">
        <w:trPr>
          <w:trHeight w:val="315"/>
        </w:trPr>
        <w:tc>
          <w:tcPr>
            <w:tcW w:w="5802" w:type="dxa"/>
            <w:tcBorders>
              <w:top w:val="nil"/>
              <w:left w:val="single" w:sz="8" w:space="0" w:color="auto"/>
              <w:bottom w:val="single" w:sz="8" w:space="0" w:color="auto"/>
              <w:right w:val="single" w:sz="4" w:space="0" w:color="auto"/>
            </w:tcBorders>
            <w:shd w:val="clear" w:color="000000" w:fill="FFFFFF"/>
            <w:noWrap/>
            <w:vAlign w:val="center"/>
          </w:tcPr>
          <w:p w14:paraId="7039D784" w14:textId="77777777" w:rsidR="007E0D30" w:rsidRPr="00230CF8" w:rsidRDefault="007E0D30" w:rsidP="00230CF8">
            <w:pPr>
              <w:rPr>
                <w:color w:val="000000"/>
                <w:lang w:val="ru-RU"/>
              </w:rPr>
            </w:pPr>
            <w:r w:rsidRPr="00230CF8">
              <w:rPr>
                <w:color w:val="000000"/>
                <w:lang w:val="ru-RU"/>
              </w:rPr>
              <w:t>Переводчик в сфере ПК (ИФ)</w:t>
            </w:r>
          </w:p>
        </w:tc>
        <w:tc>
          <w:tcPr>
            <w:tcW w:w="1700" w:type="dxa"/>
            <w:tcBorders>
              <w:top w:val="nil"/>
              <w:left w:val="nil"/>
              <w:bottom w:val="single" w:sz="8" w:space="0" w:color="auto"/>
              <w:right w:val="single" w:sz="8" w:space="0" w:color="auto"/>
            </w:tcBorders>
            <w:shd w:val="clear" w:color="000000" w:fill="FFFFFF"/>
            <w:noWrap/>
            <w:vAlign w:val="center"/>
          </w:tcPr>
          <w:p w14:paraId="760DE314" w14:textId="77777777" w:rsidR="007E0D30" w:rsidRPr="00230CF8" w:rsidRDefault="007E0D30" w:rsidP="00230CF8">
            <w:pPr>
              <w:jc w:val="right"/>
              <w:rPr>
                <w:color w:val="000000"/>
              </w:rPr>
            </w:pPr>
            <w:r w:rsidRPr="00230CF8">
              <w:rPr>
                <w:color w:val="000000"/>
              </w:rPr>
              <w:t>4 257 000</w:t>
            </w:r>
          </w:p>
        </w:tc>
        <w:tc>
          <w:tcPr>
            <w:tcW w:w="1844" w:type="dxa"/>
            <w:tcBorders>
              <w:top w:val="nil"/>
              <w:left w:val="nil"/>
              <w:bottom w:val="single" w:sz="8" w:space="0" w:color="auto"/>
              <w:right w:val="single" w:sz="8" w:space="0" w:color="auto"/>
            </w:tcBorders>
            <w:shd w:val="clear" w:color="000000" w:fill="FFFFFF"/>
            <w:noWrap/>
            <w:vAlign w:val="center"/>
          </w:tcPr>
          <w:p w14:paraId="0DCD677C" w14:textId="77777777" w:rsidR="007E0D30" w:rsidRPr="00230CF8" w:rsidRDefault="007E0D30" w:rsidP="00230CF8">
            <w:pPr>
              <w:jc w:val="right"/>
              <w:rPr>
                <w:color w:val="000000"/>
              </w:rPr>
            </w:pPr>
            <w:r w:rsidRPr="00230CF8">
              <w:rPr>
                <w:color w:val="000000"/>
              </w:rPr>
              <w:t>2 800 000</w:t>
            </w:r>
          </w:p>
        </w:tc>
      </w:tr>
      <w:tr w:rsidR="007E0D30" w:rsidRPr="00230CF8" w14:paraId="7BE2340C" w14:textId="77777777" w:rsidTr="007E0D30">
        <w:trPr>
          <w:trHeight w:val="315"/>
        </w:trPr>
        <w:tc>
          <w:tcPr>
            <w:tcW w:w="5802" w:type="dxa"/>
            <w:tcBorders>
              <w:top w:val="nil"/>
              <w:left w:val="single" w:sz="8" w:space="0" w:color="auto"/>
              <w:bottom w:val="single" w:sz="8" w:space="0" w:color="auto"/>
              <w:right w:val="single" w:sz="4" w:space="0" w:color="auto"/>
            </w:tcBorders>
            <w:shd w:val="clear" w:color="000000" w:fill="FFFFFF"/>
            <w:noWrap/>
            <w:vAlign w:val="center"/>
          </w:tcPr>
          <w:p w14:paraId="71254ED4" w14:textId="77777777" w:rsidR="007E0D30" w:rsidRPr="00230CF8" w:rsidRDefault="007E0D30" w:rsidP="00230CF8">
            <w:pPr>
              <w:rPr>
                <w:color w:val="000000"/>
              </w:rPr>
            </w:pPr>
            <w:r w:rsidRPr="00230CF8">
              <w:rPr>
                <w:color w:val="000000"/>
              </w:rPr>
              <w:t>ЦПК ФС</w:t>
            </w:r>
          </w:p>
        </w:tc>
        <w:tc>
          <w:tcPr>
            <w:tcW w:w="1700" w:type="dxa"/>
            <w:tcBorders>
              <w:top w:val="nil"/>
              <w:left w:val="nil"/>
              <w:bottom w:val="single" w:sz="8" w:space="0" w:color="auto"/>
              <w:right w:val="single" w:sz="8" w:space="0" w:color="auto"/>
            </w:tcBorders>
            <w:shd w:val="clear" w:color="000000" w:fill="FFFFFF"/>
            <w:noWrap/>
            <w:vAlign w:val="center"/>
          </w:tcPr>
          <w:p w14:paraId="3F4E0D48" w14:textId="77777777" w:rsidR="007E0D30" w:rsidRPr="00230CF8" w:rsidRDefault="007E0D30" w:rsidP="00230CF8">
            <w:pPr>
              <w:jc w:val="right"/>
              <w:rPr>
                <w:color w:val="000000"/>
              </w:rPr>
            </w:pPr>
            <w:r w:rsidRPr="00230CF8">
              <w:rPr>
                <w:color w:val="000000"/>
              </w:rPr>
              <w:t>1 935 000</w:t>
            </w:r>
          </w:p>
        </w:tc>
        <w:tc>
          <w:tcPr>
            <w:tcW w:w="1844" w:type="dxa"/>
            <w:tcBorders>
              <w:top w:val="nil"/>
              <w:left w:val="nil"/>
              <w:bottom w:val="single" w:sz="8" w:space="0" w:color="auto"/>
              <w:right w:val="single" w:sz="8" w:space="0" w:color="auto"/>
            </w:tcBorders>
            <w:shd w:val="clear" w:color="000000" w:fill="FFFFFF"/>
            <w:noWrap/>
            <w:vAlign w:val="center"/>
          </w:tcPr>
          <w:p w14:paraId="30605D25" w14:textId="77777777" w:rsidR="007E0D30" w:rsidRPr="00230CF8" w:rsidRDefault="007E0D30" w:rsidP="00230CF8">
            <w:pPr>
              <w:jc w:val="right"/>
              <w:rPr>
                <w:color w:val="000000"/>
              </w:rPr>
            </w:pPr>
            <w:r w:rsidRPr="00230CF8">
              <w:rPr>
                <w:color w:val="000000"/>
              </w:rPr>
              <w:t>1000000</w:t>
            </w:r>
          </w:p>
        </w:tc>
      </w:tr>
      <w:tr w:rsidR="007E0D30" w:rsidRPr="00230CF8" w14:paraId="5E4240C8" w14:textId="77777777" w:rsidTr="007E0D30">
        <w:trPr>
          <w:trHeight w:val="315"/>
        </w:trPr>
        <w:tc>
          <w:tcPr>
            <w:tcW w:w="5802" w:type="dxa"/>
            <w:tcBorders>
              <w:top w:val="nil"/>
              <w:left w:val="single" w:sz="8" w:space="0" w:color="auto"/>
              <w:bottom w:val="single" w:sz="8" w:space="0" w:color="auto"/>
              <w:right w:val="single" w:sz="4" w:space="0" w:color="auto"/>
            </w:tcBorders>
            <w:shd w:val="clear" w:color="000000" w:fill="FFFFFF"/>
            <w:noWrap/>
            <w:vAlign w:val="center"/>
          </w:tcPr>
          <w:p w14:paraId="2FF3A7DF" w14:textId="77777777" w:rsidR="007E0D30" w:rsidRPr="00230CF8" w:rsidRDefault="007E0D30" w:rsidP="00230CF8">
            <w:pPr>
              <w:rPr>
                <w:color w:val="000000"/>
              </w:rPr>
            </w:pPr>
            <w:r w:rsidRPr="00230CF8">
              <w:rPr>
                <w:color w:val="000000"/>
              </w:rPr>
              <w:t>Отделение пед. образования</w:t>
            </w:r>
          </w:p>
        </w:tc>
        <w:tc>
          <w:tcPr>
            <w:tcW w:w="1700" w:type="dxa"/>
            <w:tcBorders>
              <w:top w:val="nil"/>
              <w:left w:val="nil"/>
              <w:bottom w:val="single" w:sz="8" w:space="0" w:color="auto"/>
              <w:right w:val="single" w:sz="8" w:space="0" w:color="auto"/>
            </w:tcBorders>
            <w:shd w:val="clear" w:color="000000" w:fill="FFFFFF"/>
            <w:noWrap/>
            <w:vAlign w:val="center"/>
          </w:tcPr>
          <w:p w14:paraId="317BE510" w14:textId="77777777" w:rsidR="007E0D30" w:rsidRPr="00230CF8" w:rsidRDefault="007E0D30" w:rsidP="00230CF8">
            <w:pPr>
              <w:jc w:val="right"/>
              <w:rPr>
                <w:color w:val="000000"/>
              </w:rPr>
            </w:pPr>
            <w:r w:rsidRPr="00230CF8">
              <w:rPr>
                <w:color w:val="000000"/>
              </w:rPr>
              <w:t>1 935 000</w:t>
            </w:r>
          </w:p>
        </w:tc>
        <w:tc>
          <w:tcPr>
            <w:tcW w:w="1844" w:type="dxa"/>
            <w:tcBorders>
              <w:top w:val="nil"/>
              <w:left w:val="nil"/>
              <w:bottom w:val="single" w:sz="8" w:space="0" w:color="auto"/>
              <w:right w:val="single" w:sz="8" w:space="0" w:color="auto"/>
            </w:tcBorders>
            <w:shd w:val="clear" w:color="000000" w:fill="FFFFFF"/>
            <w:noWrap/>
            <w:vAlign w:val="center"/>
          </w:tcPr>
          <w:p w14:paraId="790F627D" w14:textId="77777777" w:rsidR="007E0D30" w:rsidRPr="00230CF8" w:rsidRDefault="007E0D30" w:rsidP="00230CF8">
            <w:pPr>
              <w:jc w:val="right"/>
              <w:rPr>
                <w:color w:val="000000"/>
              </w:rPr>
            </w:pPr>
            <w:r w:rsidRPr="00230CF8">
              <w:rPr>
                <w:color w:val="000000"/>
              </w:rPr>
              <w:t>1 935 000</w:t>
            </w:r>
          </w:p>
        </w:tc>
      </w:tr>
      <w:tr w:rsidR="007E0D30" w:rsidRPr="00230CF8" w14:paraId="4FB0CE7F" w14:textId="77777777" w:rsidTr="007E0D30">
        <w:trPr>
          <w:trHeight w:val="315"/>
        </w:trPr>
        <w:tc>
          <w:tcPr>
            <w:tcW w:w="5802" w:type="dxa"/>
            <w:tcBorders>
              <w:top w:val="nil"/>
              <w:left w:val="single" w:sz="8" w:space="0" w:color="auto"/>
              <w:bottom w:val="single" w:sz="8" w:space="0" w:color="auto"/>
              <w:right w:val="single" w:sz="4" w:space="0" w:color="auto"/>
            </w:tcBorders>
            <w:shd w:val="clear" w:color="000000" w:fill="FFFFFF"/>
            <w:noWrap/>
            <w:vAlign w:val="center"/>
          </w:tcPr>
          <w:p w14:paraId="2EBC1DBC" w14:textId="77777777" w:rsidR="007E0D30" w:rsidRPr="00230CF8" w:rsidRDefault="007E0D30" w:rsidP="00230CF8">
            <w:pPr>
              <w:rPr>
                <w:color w:val="000000"/>
              </w:rPr>
            </w:pPr>
            <w:r w:rsidRPr="00230CF8">
              <w:rPr>
                <w:color w:val="000000"/>
              </w:rPr>
              <w:t>Учебный центр ФМиИТ</w:t>
            </w:r>
          </w:p>
        </w:tc>
        <w:tc>
          <w:tcPr>
            <w:tcW w:w="1700" w:type="dxa"/>
            <w:tcBorders>
              <w:top w:val="nil"/>
              <w:left w:val="nil"/>
              <w:bottom w:val="single" w:sz="8" w:space="0" w:color="auto"/>
              <w:right w:val="single" w:sz="8" w:space="0" w:color="auto"/>
            </w:tcBorders>
            <w:shd w:val="clear" w:color="000000" w:fill="FFFFFF"/>
            <w:noWrap/>
            <w:vAlign w:val="center"/>
          </w:tcPr>
          <w:p w14:paraId="01CD906A" w14:textId="77777777" w:rsidR="007E0D30" w:rsidRPr="00230CF8" w:rsidRDefault="007E0D30" w:rsidP="00230CF8">
            <w:pPr>
              <w:jc w:val="right"/>
              <w:rPr>
                <w:color w:val="000000"/>
              </w:rPr>
            </w:pPr>
            <w:r w:rsidRPr="00230CF8">
              <w:rPr>
                <w:color w:val="000000"/>
              </w:rPr>
              <w:t>1 935 000</w:t>
            </w:r>
          </w:p>
        </w:tc>
        <w:tc>
          <w:tcPr>
            <w:tcW w:w="1844" w:type="dxa"/>
            <w:tcBorders>
              <w:top w:val="nil"/>
              <w:left w:val="nil"/>
              <w:bottom w:val="single" w:sz="8" w:space="0" w:color="auto"/>
              <w:right w:val="single" w:sz="8" w:space="0" w:color="auto"/>
            </w:tcBorders>
            <w:shd w:val="clear" w:color="000000" w:fill="FFFFFF"/>
            <w:noWrap/>
            <w:vAlign w:val="center"/>
          </w:tcPr>
          <w:p w14:paraId="4629E130" w14:textId="77777777" w:rsidR="007E0D30" w:rsidRPr="00230CF8" w:rsidRDefault="007E0D30" w:rsidP="00230CF8">
            <w:pPr>
              <w:jc w:val="right"/>
              <w:rPr>
                <w:color w:val="000000"/>
              </w:rPr>
            </w:pPr>
            <w:r w:rsidRPr="00230CF8">
              <w:rPr>
                <w:color w:val="000000"/>
              </w:rPr>
              <w:t>1090250</w:t>
            </w:r>
          </w:p>
        </w:tc>
      </w:tr>
      <w:tr w:rsidR="007E0D30" w:rsidRPr="00230CF8" w14:paraId="3F4663B0" w14:textId="77777777" w:rsidTr="007E0D30">
        <w:trPr>
          <w:trHeight w:val="315"/>
        </w:trPr>
        <w:tc>
          <w:tcPr>
            <w:tcW w:w="5802" w:type="dxa"/>
            <w:tcBorders>
              <w:top w:val="nil"/>
              <w:left w:val="single" w:sz="8" w:space="0" w:color="auto"/>
              <w:bottom w:val="single" w:sz="8" w:space="0" w:color="auto"/>
              <w:right w:val="single" w:sz="4" w:space="0" w:color="auto"/>
            </w:tcBorders>
            <w:shd w:val="clear" w:color="000000" w:fill="FFFFFF"/>
            <w:noWrap/>
            <w:vAlign w:val="center"/>
          </w:tcPr>
          <w:p w14:paraId="4CEEC9BC" w14:textId="77777777" w:rsidR="007E0D30" w:rsidRPr="00230CF8" w:rsidRDefault="007E0D30" w:rsidP="00230CF8">
            <w:pPr>
              <w:rPr>
                <w:color w:val="000000"/>
              </w:rPr>
            </w:pPr>
            <w:r w:rsidRPr="00230CF8">
              <w:rPr>
                <w:color w:val="000000"/>
              </w:rPr>
              <w:t>Учебный центр БФ</w:t>
            </w:r>
          </w:p>
        </w:tc>
        <w:tc>
          <w:tcPr>
            <w:tcW w:w="1700" w:type="dxa"/>
            <w:tcBorders>
              <w:top w:val="nil"/>
              <w:left w:val="nil"/>
              <w:bottom w:val="single" w:sz="8" w:space="0" w:color="auto"/>
              <w:right w:val="single" w:sz="8" w:space="0" w:color="auto"/>
            </w:tcBorders>
            <w:shd w:val="clear" w:color="000000" w:fill="FFFFFF"/>
            <w:noWrap/>
            <w:vAlign w:val="center"/>
          </w:tcPr>
          <w:p w14:paraId="7FBE04D7" w14:textId="77777777" w:rsidR="007E0D30" w:rsidRPr="00230CF8" w:rsidRDefault="007E0D30" w:rsidP="00230CF8">
            <w:pPr>
              <w:jc w:val="right"/>
              <w:rPr>
                <w:color w:val="000000"/>
              </w:rPr>
            </w:pPr>
            <w:r w:rsidRPr="00230CF8">
              <w:rPr>
                <w:color w:val="000000"/>
              </w:rPr>
              <w:t>950 000</w:t>
            </w:r>
          </w:p>
        </w:tc>
        <w:tc>
          <w:tcPr>
            <w:tcW w:w="1844" w:type="dxa"/>
            <w:tcBorders>
              <w:top w:val="nil"/>
              <w:left w:val="nil"/>
              <w:bottom w:val="single" w:sz="8" w:space="0" w:color="auto"/>
              <w:right w:val="single" w:sz="8" w:space="0" w:color="auto"/>
            </w:tcBorders>
            <w:shd w:val="clear" w:color="000000" w:fill="FFFFFF"/>
            <w:noWrap/>
            <w:vAlign w:val="center"/>
          </w:tcPr>
          <w:p w14:paraId="37CC9A40" w14:textId="77777777" w:rsidR="007E0D30" w:rsidRPr="00230CF8" w:rsidRDefault="007E0D30" w:rsidP="00230CF8">
            <w:pPr>
              <w:jc w:val="right"/>
              <w:rPr>
                <w:color w:val="000000"/>
              </w:rPr>
            </w:pPr>
            <w:r w:rsidRPr="00230CF8">
              <w:rPr>
                <w:color w:val="000000"/>
              </w:rPr>
              <w:t>460 000</w:t>
            </w:r>
          </w:p>
        </w:tc>
      </w:tr>
      <w:tr w:rsidR="007E0D30" w:rsidRPr="00230CF8" w14:paraId="6610306D" w14:textId="77777777" w:rsidTr="007E0D30">
        <w:trPr>
          <w:trHeight w:val="315"/>
        </w:trPr>
        <w:tc>
          <w:tcPr>
            <w:tcW w:w="5802" w:type="dxa"/>
            <w:tcBorders>
              <w:top w:val="nil"/>
              <w:left w:val="single" w:sz="8" w:space="0" w:color="auto"/>
              <w:bottom w:val="single" w:sz="8" w:space="0" w:color="auto"/>
              <w:right w:val="single" w:sz="4" w:space="0" w:color="auto"/>
            </w:tcBorders>
            <w:shd w:val="clear" w:color="auto" w:fill="auto"/>
            <w:noWrap/>
            <w:vAlign w:val="center"/>
          </w:tcPr>
          <w:p w14:paraId="0A6B39FF" w14:textId="77777777" w:rsidR="007E0D30" w:rsidRPr="00230CF8" w:rsidRDefault="007E0D30" w:rsidP="00230CF8">
            <w:pPr>
              <w:rPr>
                <w:color w:val="000000"/>
              </w:rPr>
            </w:pPr>
            <w:r w:rsidRPr="00230CF8">
              <w:rPr>
                <w:color w:val="000000"/>
              </w:rPr>
              <w:t>Учебный центр ГФ</w:t>
            </w:r>
          </w:p>
        </w:tc>
        <w:tc>
          <w:tcPr>
            <w:tcW w:w="1700" w:type="dxa"/>
            <w:tcBorders>
              <w:top w:val="nil"/>
              <w:left w:val="nil"/>
              <w:bottom w:val="single" w:sz="8" w:space="0" w:color="auto"/>
              <w:right w:val="single" w:sz="8" w:space="0" w:color="auto"/>
            </w:tcBorders>
            <w:shd w:val="clear" w:color="auto" w:fill="auto"/>
            <w:noWrap/>
            <w:vAlign w:val="center"/>
          </w:tcPr>
          <w:p w14:paraId="4E9CA40F" w14:textId="77777777" w:rsidR="007E0D30" w:rsidRPr="00230CF8" w:rsidRDefault="007E0D30" w:rsidP="00230CF8">
            <w:pPr>
              <w:jc w:val="right"/>
              <w:rPr>
                <w:color w:val="000000"/>
              </w:rPr>
            </w:pPr>
            <w:r w:rsidRPr="00230CF8">
              <w:rPr>
                <w:color w:val="000000"/>
              </w:rPr>
              <w:t>1 095 000</w:t>
            </w:r>
          </w:p>
        </w:tc>
        <w:tc>
          <w:tcPr>
            <w:tcW w:w="1844" w:type="dxa"/>
            <w:tcBorders>
              <w:top w:val="nil"/>
              <w:left w:val="nil"/>
              <w:bottom w:val="single" w:sz="8" w:space="0" w:color="auto"/>
              <w:right w:val="single" w:sz="8" w:space="0" w:color="auto"/>
            </w:tcBorders>
            <w:shd w:val="clear" w:color="auto" w:fill="auto"/>
            <w:noWrap/>
            <w:vAlign w:val="center"/>
          </w:tcPr>
          <w:p w14:paraId="6A4EA4AB" w14:textId="77777777" w:rsidR="007E0D30" w:rsidRPr="00230CF8" w:rsidRDefault="007E0D30" w:rsidP="00230CF8">
            <w:pPr>
              <w:jc w:val="right"/>
              <w:rPr>
                <w:color w:val="000000"/>
              </w:rPr>
            </w:pPr>
            <w:r w:rsidRPr="00230CF8">
              <w:rPr>
                <w:color w:val="000000"/>
              </w:rPr>
              <w:t>298 000</w:t>
            </w:r>
          </w:p>
        </w:tc>
      </w:tr>
      <w:tr w:rsidR="007E0D30" w:rsidRPr="00230CF8" w14:paraId="1BD0AC46" w14:textId="77777777" w:rsidTr="007E0D30">
        <w:trPr>
          <w:trHeight w:val="315"/>
        </w:trPr>
        <w:tc>
          <w:tcPr>
            <w:tcW w:w="5802" w:type="dxa"/>
            <w:tcBorders>
              <w:top w:val="nil"/>
              <w:left w:val="single" w:sz="8" w:space="0" w:color="auto"/>
              <w:bottom w:val="single" w:sz="8" w:space="0" w:color="auto"/>
              <w:right w:val="single" w:sz="4" w:space="0" w:color="auto"/>
            </w:tcBorders>
            <w:shd w:val="clear" w:color="auto" w:fill="auto"/>
            <w:noWrap/>
            <w:vAlign w:val="center"/>
          </w:tcPr>
          <w:p w14:paraId="161EAC8D" w14:textId="77777777" w:rsidR="007E0D30" w:rsidRPr="00230CF8" w:rsidRDefault="007E0D30" w:rsidP="00230CF8">
            <w:pPr>
              <w:rPr>
                <w:color w:val="000000"/>
                <w:lang w:val="ru-RU"/>
              </w:rPr>
            </w:pPr>
            <w:r w:rsidRPr="00230CF8">
              <w:rPr>
                <w:color w:val="000000"/>
                <w:lang w:val="ru-RU"/>
              </w:rPr>
              <w:t>Учебный центр непрерывного художественного образования ФИД</w:t>
            </w:r>
          </w:p>
        </w:tc>
        <w:tc>
          <w:tcPr>
            <w:tcW w:w="1700" w:type="dxa"/>
            <w:tcBorders>
              <w:top w:val="nil"/>
              <w:left w:val="nil"/>
              <w:bottom w:val="single" w:sz="8" w:space="0" w:color="auto"/>
              <w:right w:val="single" w:sz="8" w:space="0" w:color="auto"/>
            </w:tcBorders>
            <w:shd w:val="clear" w:color="auto" w:fill="auto"/>
            <w:noWrap/>
            <w:vAlign w:val="center"/>
          </w:tcPr>
          <w:p w14:paraId="31CE66BA" w14:textId="77777777" w:rsidR="007E0D30" w:rsidRPr="00230CF8" w:rsidRDefault="007E0D30" w:rsidP="00230CF8">
            <w:pPr>
              <w:jc w:val="right"/>
              <w:rPr>
                <w:color w:val="000000"/>
              </w:rPr>
            </w:pPr>
            <w:r w:rsidRPr="00230CF8">
              <w:rPr>
                <w:color w:val="000000"/>
              </w:rPr>
              <w:t>400 000</w:t>
            </w:r>
          </w:p>
        </w:tc>
        <w:tc>
          <w:tcPr>
            <w:tcW w:w="1844" w:type="dxa"/>
            <w:tcBorders>
              <w:top w:val="nil"/>
              <w:left w:val="nil"/>
              <w:bottom w:val="single" w:sz="8" w:space="0" w:color="auto"/>
              <w:right w:val="single" w:sz="8" w:space="0" w:color="auto"/>
            </w:tcBorders>
            <w:shd w:val="clear" w:color="auto" w:fill="auto"/>
            <w:noWrap/>
            <w:vAlign w:val="center"/>
          </w:tcPr>
          <w:p w14:paraId="5647CEAD" w14:textId="77777777" w:rsidR="007E0D30" w:rsidRPr="00230CF8" w:rsidRDefault="007E0D30" w:rsidP="00230CF8">
            <w:pPr>
              <w:jc w:val="right"/>
              <w:rPr>
                <w:color w:val="000000"/>
              </w:rPr>
            </w:pPr>
            <w:r w:rsidRPr="00230CF8">
              <w:rPr>
                <w:color w:val="000000"/>
              </w:rPr>
              <w:t>525 800</w:t>
            </w:r>
          </w:p>
        </w:tc>
      </w:tr>
      <w:tr w:rsidR="007E0D30" w:rsidRPr="00230CF8" w14:paraId="155E0724" w14:textId="77777777" w:rsidTr="007E0D30">
        <w:trPr>
          <w:trHeight w:val="315"/>
        </w:trPr>
        <w:tc>
          <w:tcPr>
            <w:tcW w:w="5802" w:type="dxa"/>
            <w:tcBorders>
              <w:top w:val="nil"/>
              <w:left w:val="single" w:sz="8" w:space="0" w:color="auto"/>
              <w:bottom w:val="single" w:sz="8" w:space="0" w:color="auto"/>
              <w:right w:val="single" w:sz="4" w:space="0" w:color="auto"/>
            </w:tcBorders>
            <w:shd w:val="clear" w:color="auto" w:fill="auto"/>
            <w:noWrap/>
            <w:vAlign w:val="center"/>
          </w:tcPr>
          <w:p w14:paraId="2F6DC2B6" w14:textId="77777777" w:rsidR="007E0D30" w:rsidRPr="00230CF8" w:rsidRDefault="007E0D30" w:rsidP="00230CF8">
            <w:pPr>
              <w:rPr>
                <w:color w:val="000000"/>
              </w:rPr>
            </w:pPr>
            <w:r w:rsidRPr="00230CF8">
              <w:rPr>
                <w:color w:val="000000"/>
              </w:rPr>
              <w:t>Учебный центр ФТФ</w:t>
            </w:r>
          </w:p>
        </w:tc>
        <w:tc>
          <w:tcPr>
            <w:tcW w:w="1700" w:type="dxa"/>
            <w:tcBorders>
              <w:top w:val="nil"/>
              <w:left w:val="nil"/>
              <w:bottom w:val="single" w:sz="8" w:space="0" w:color="auto"/>
              <w:right w:val="single" w:sz="8" w:space="0" w:color="auto"/>
            </w:tcBorders>
            <w:shd w:val="clear" w:color="auto" w:fill="auto"/>
            <w:noWrap/>
            <w:vAlign w:val="center"/>
          </w:tcPr>
          <w:p w14:paraId="20D38C52" w14:textId="77777777" w:rsidR="007E0D30" w:rsidRPr="00230CF8" w:rsidRDefault="007E0D30" w:rsidP="00230CF8">
            <w:pPr>
              <w:jc w:val="right"/>
              <w:rPr>
                <w:color w:val="000000"/>
              </w:rPr>
            </w:pPr>
            <w:r w:rsidRPr="00230CF8">
              <w:rPr>
                <w:color w:val="000000"/>
              </w:rPr>
              <w:t>600 000</w:t>
            </w:r>
          </w:p>
        </w:tc>
        <w:tc>
          <w:tcPr>
            <w:tcW w:w="1844" w:type="dxa"/>
            <w:tcBorders>
              <w:top w:val="nil"/>
              <w:left w:val="nil"/>
              <w:bottom w:val="single" w:sz="8" w:space="0" w:color="auto"/>
              <w:right w:val="single" w:sz="8" w:space="0" w:color="auto"/>
            </w:tcBorders>
            <w:shd w:val="clear" w:color="auto" w:fill="auto"/>
            <w:noWrap/>
            <w:vAlign w:val="center"/>
          </w:tcPr>
          <w:p w14:paraId="6EBAF536" w14:textId="77777777" w:rsidR="007E0D30" w:rsidRPr="00230CF8" w:rsidRDefault="007E0D30" w:rsidP="00230CF8">
            <w:pPr>
              <w:jc w:val="right"/>
              <w:rPr>
                <w:color w:val="000000"/>
              </w:rPr>
            </w:pPr>
            <w:r w:rsidRPr="00230CF8">
              <w:rPr>
                <w:color w:val="000000"/>
              </w:rPr>
              <w:t>84 000</w:t>
            </w:r>
          </w:p>
        </w:tc>
      </w:tr>
      <w:tr w:rsidR="007E0D30" w:rsidRPr="00230CF8" w14:paraId="0868D544" w14:textId="77777777" w:rsidTr="007E0D30">
        <w:trPr>
          <w:trHeight w:val="315"/>
        </w:trPr>
        <w:tc>
          <w:tcPr>
            <w:tcW w:w="5802" w:type="dxa"/>
            <w:tcBorders>
              <w:top w:val="nil"/>
              <w:left w:val="single" w:sz="8" w:space="0" w:color="auto"/>
              <w:bottom w:val="single" w:sz="8" w:space="0" w:color="auto"/>
              <w:right w:val="single" w:sz="4" w:space="0" w:color="auto"/>
            </w:tcBorders>
            <w:shd w:val="clear" w:color="auto" w:fill="auto"/>
            <w:noWrap/>
            <w:vAlign w:val="center"/>
          </w:tcPr>
          <w:p w14:paraId="5344A08E" w14:textId="77777777" w:rsidR="007E0D30" w:rsidRPr="00230CF8" w:rsidRDefault="007E0D30" w:rsidP="00230CF8">
            <w:pPr>
              <w:rPr>
                <w:color w:val="000000"/>
              </w:rPr>
            </w:pPr>
            <w:r w:rsidRPr="00230CF8">
              <w:rPr>
                <w:color w:val="000000"/>
              </w:rPr>
              <w:t>Учебный центр ХФ</w:t>
            </w:r>
          </w:p>
        </w:tc>
        <w:tc>
          <w:tcPr>
            <w:tcW w:w="1700" w:type="dxa"/>
            <w:tcBorders>
              <w:top w:val="nil"/>
              <w:left w:val="nil"/>
              <w:bottom w:val="single" w:sz="8" w:space="0" w:color="auto"/>
              <w:right w:val="single" w:sz="8" w:space="0" w:color="auto"/>
            </w:tcBorders>
            <w:shd w:val="clear" w:color="auto" w:fill="auto"/>
            <w:noWrap/>
            <w:vAlign w:val="center"/>
          </w:tcPr>
          <w:p w14:paraId="0AD0556F" w14:textId="77777777" w:rsidR="007E0D30" w:rsidRPr="00230CF8" w:rsidRDefault="007E0D30" w:rsidP="00230CF8">
            <w:pPr>
              <w:jc w:val="right"/>
              <w:rPr>
                <w:color w:val="000000"/>
              </w:rPr>
            </w:pPr>
            <w:r w:rsidRPr="00230CF8">
              <w:rPr>
                <w:color w:val="000000"/>
              </w:rPr>
              <w:t>645 000</w:t>
            </w:r>
          </w:p>
        </w:tc>
        <w:tc>
          <w:tcPr>
            <w:tcW w:w="1844" w:type="dxa"/>
            <w:tcBorders>
              <w:top w:val="nil"/>
              <w:left w:val="nil"/>
              <w:bottom w:val="single" w:sz="8" w:space="0" w:color="auto"/>
              <w:right w:val="single" w:sz="8" w:space="0" w:color="auto"/>
            </w:tcBorders>
            <w:shd w:val="clear" w:color="auto" w:fill="auto"/>
            <w:noWrap/>
            <w:vAlign w:val="center"/>
          </w:tcPr>
          <w:p w14:paraId="756A41BD" w14:textId="77777777" w:rsidR="007E0D30" w:rsidRPr="00230CF8" w:rsidRDefault="007E0D30" w:rsidP="00230CF8">
            <w:pPr>
              <w:jc w:val="right"/>
              <w:rPr>
                <w:color w:val="000000"/>
              </w:rPr>
            </w:pPr>
            <w:r w:rsidRPr="00230CF8">
              <w:rPr>
                <w:color w:val="000000"/>
              </w:rPr>
              <w:t>115 200</w:t>
            </w:r>
          </w:p>
        </w:tc>
      </w:tr>
      <w:tr w:rsidR="007E0D30" w:rsidRPr="00230CF8" w14:paraId="27976522" w14:textId="77777777" w:rsidTr="007E0D30">
        <w:trPr>
          <w:trHeight w:val="315"/>
        </w:trPr>
        <w:tc>
          <w:tcPr>
            <w:tcW w:w="5802" w:type="dxa"/>
            <w:tcBorders>
              <w:top w:val="nil"/>
              <w:left w:val="single" w:sz="8" w:space="0" w:color="auto"/>
              <w:bottom w:val="single" w:sz="8" w:space="0" w:color="auto"/>
              <w:right w:val="single" w:sz="4" w:space="0" w:color="auto"/>
            </w:tcBorders>
            <w:shd w:val="clear" w:color="auto" w:fill="auto"/>
            <w:noWrap/>
            <w:vAlign w:val="center"/>
          </w:tcPr>
          <w:p w14:paraId="38CA50DE" w14:textId="77777777" w:rsidR="007E0D30" w:rsidRPr="00230CF8" w:rsidRDefault="007E0D30" w:rsidP="00230CF8">
            <w:pPr>
              <w:rPr>
                <w:color w:val="000000"/>
                <w:lang w:val="ru-RU"/>
              </w:rPr>
            </w:pPr>
            <w:r w:rsidRPr="00230CF8">
              <w:rPr>
                <w:color w:val="000000"/>
                <w:lang w:val="ru-RU"/>
              </w:rPr>
              <w:t>Институт ДПО (без других подразделений)</w:t>
            </w:r>
          </w:p>
        </w:tc>
        <w:tc>
          <w:tcPr>
            <w:tcW w:w="1700" w:type="dxa"/>
            <w:tcBorders>
              <w:top w:val="nil"/>
              <w:left w:val="nil"/>
              <w:bottom w:val="single" w:sz="8" w:space="0" w:color="auto"/>
              <w:right w:val="single" w:sz="8" w:space="0" w:color="auto"/>
            </w:tcBorders>
            <w:shd w:val="clear" w:color="auto" w:fill="auto"/>
            <w:noWrap/>
            <w:vAlign w:val="center"/>
          </w:tcPr>
          <w:p w14:paraId="448D3335" w14:textId="77777777" w:rsidR="007E0D30" w:rsidRPr="00230CF8" w:rsidRDefault="007E0D30" w:rsidP="00230CF8">
            <w:pPr>
              <w:jc w:val="right"/>
              <w:rPr>
                <w:color w:val="000000"/>
              </w:rPr>
            </w:pPr>
            <w:r w:rsidRPr="00230CF8">
              <w:rPr>
                <w:color w:val="000000"/>
              </w:rPr>
              <w:t>5 160 000</w:t>
            </w:r>
          </w:p>
        </w:tc>
        <w:tc>
          <w:tcPr>
            <w:tcW w:w="1844" w:type="dxa"/>
            <w:tcBorders>
              <w:top w:val="nil"/>
              <w:left w:val="nil"/>
              <w:bottom w:val="single" w:sz="8" w:space="0" w:color="auto"/>
              <w:right w:val="single" w:sz="8" w:space="0" w:color="auto"/>
            </w:tcBorders>
            <w:shd w:val="clear" w:color="auto" w:fill="auto"/>
            <w:noWrap/>
            <w:vAlign w:val="center"/>
          </w:tcPr>
          <w:p w14:paraId="77F25AEE" w14:textId="77777777" w:rsidR="007E0D30" w:rsidRPr="00230CF8" w:rsidRDefault="007E0D30" w:rsidP="00230CF8">
            <w:pPr>
              <w:jc w:val="right"/>
              <w:rPr>
                <w:color w:val="000000"/>
              </w:rPr>
            </w:pPr>
            <w:r w:rsidRPr="00230CF8">
              <w:rPr>
                <w:color w:val="000000"/>
              </w:rPr>
              <w:t>1 900 000</w:t>
            </w:r>
          </w:p>
        </w:tc>
      </w:tr>
      <w:tr w:rsidR="007E0D30" w:rsidRPr="00230CF8" w14:paraId="20742BED" w14:textId="77777777" w:rsidTr="007E0D30">
        <w:trPr>
          <w:trHeight w:val="315"/>
        </w:trPr>
        <w:tc>
          <w:tcPr>
            <w:tcW w:w="5802" w:type="dxa"/>
            <w:tcBorders>
              <w:top w:val="nil"/>
              <w:left w:val="single" w:sz="8" w:space="0" w:color="auto"/>
              <w:bottom w:val="single" w:sz="8" w:space="0" w:color="auto"/>
              <w:right w:val="single" w:sz="4" w:space="0" w:color="auto"/>
            </w:tcBorders>
            <w:shd w:val="clear" w:color="auto" w:fill="auto"/>
            <w:noWrap/>
            <w:vAlign w:val="center"/>
          </w:tcPr>
          <w:p w14:paraId="760F88D0" w14:textId="77777777" w:rsidR="007E0D30" w:rsidRPr="00230CF8" w:rsidRDefault="007E0D30" w:rsidP="00230CF8">
            <w:pPr>
              <w:rPr>
                <w:color w:val="000000"/>
              </w:rPr>
            </w:pPr>
            <w:r w:rsidRPr="00230CF8">
              <w:rPr>
                <w:color w:val="000000"/>
              </w:rPr>
              <w:t>Филиал в г. Славгород</w:t>
            </w:r>
          </w:p>
        </w:tc>
        <w:tc>
          <w:tcPr>
            <w:tcW w:w="1700" w:type="dxa"/>
            <w:tcBorders>
              <w:top w:val="nil"/>
              <w:left w:val="nil"/>
              <w:bottom w:val="single" w:sz="8" w:space="0" w:color="auto"/>
              <w:right w:val="single" w:sz="8" w:space="0" w:color="auto"/>
            </w:tcBorders>
            <w:shd w:val="clear" w:color="auto" w:fill="auto"/>
            <w:noWrap/>
            <w:vAlign w:val="center"/>
          </w:tcPr>
          <w:p w14:paraId="4D008DFF" w14:textId="77777777" w:rsidR="007E0D30" w:rsidRPr="00230CF8" w:rsidRDefault="007E0D30" w:rsidP="00230CF8">
            <w:pPr>
              <w:jc w:val="right"/>
              <w:rPr>
                <w:color w:val="000000"/>
              </w:rPr>
            </w:pPr>
            <w:r w:rsidRPr="00230CF8">
              <w:rPr>
                <w:color w:val="000000"/>
              </w:rPr>
              <w:t>400000</w:t>
            </w:r>
          </w:p>
        </w:tc>
        <w:tc>
          <w:tcPr>
            <w:tcW w:w="1844" w:type="dxa"/>
            <w:tcBorders>
              <w:top w:val="nil"/>
              <w:left w:val="nil"/>
              <w:bottom w:val="single" w:sz="8" w:space="0" w:color="auto"/>
              <w:right w:val="single" w:sz="8" w:space="0" w:color="auto"/>
            </w:tcBorders>
            <w:shd w:val="clear" w:color="auto" w:fill="auto"/>
            <w:noWrap/>
            <w:vAlign w:val="center"/>
          </w:tcPr>
          <w:p w14:paraId="295441FC" w14:textId="77777777" w:rsidR="007E0D30" w:rsidRPr="00230CF8" w:rsidRDefault="007E0D30" w:rsidP="00230CF8">
            <w:pPr>
              <w:jc w:val="right"/>
              <w:rPr>
                <w:color w:val="000000"/>
              </w:rPr>
            </w:pPr>
            <w:r w:rsidRPr="00230CF8">
              <w:rPr>
                <w:color w:val="000000"/>
              </w:rPr>
              <w:t>412750</w:t>
            </w:r>
          </w:p>
        </w:tc>
      </w:tr>
      <w:tr w:rsidR="007E0D30" w:rsidRPr="00230CF8" w14:paraId="29537062" w14:textId="77777777" w:rsidTr="007E0D30">
        <w:trPr>
          <w:trHeight w:val="315"/>
        </w:trPr>
        <w:tc>
          <w:tcPr>
            <w:tcW w:w="5802" w:type="dxa"/>
            <w:tcBorders>
              <w:top w:val="nil"/>
              <w:left w:val="single" w:sz="8" w:space="0" w:color="auto"/>
              <w:bottom w:val="single" w:sz="8" w:space="0" w:color="auto"/>
              <w:right w:val="single" w:sz="4" w:space="0" w:color="auto"/>
            </w:tcBorders>
            <w:shd w:val="clear" w:color="auto" w:fill="auto"/>
            <w:noWrap/>
            <w:vAlign w:val="center"/>
          </w:tcPr>
          <w:p w14:paraId="23C5F299" w14:textId="77777777" w:rsidR="007E0D30" w:rsidRPr="00230CF8" w:rsidRDefault="007E0D30" w:rsidP="00230CF8">
            <w:pPr>
              <w:jc w:val="right"/>
              <w:rPr>
                <w:b/>
                <w:bCs/>
                <w:color w:val="000000"/>
              </w:rPr>
            </w:pPr>
            <w:r w:rsidRPr="00230CF8">
              <w:rPr>
                <w:b/>
                <w:bCs/>
                <w:color w:val="000000"/>
              </w:rPr>
              <w:t>ИТОГО:</w:t>
            </w:r>
          </w:p>
        </w:tc>
        <w:tc>
          <w:tcPr>
            <w:tcW w:w="1700" w:type="dxa"/>
            <w:tcBorders>
              <w:top w:val="nil"/>
              <w:left w:val="nil"/>
              <w:bottom w:val="single" w:sz="8" w:space="0" w:color="auto"/>
              <w:right w:val="single" w:sz="8" w:space="0" w:color="auto"/>
            </w:tcBorders>
            <w:shd w:val="clear" w:color="auto" w:fill="auto"/>
            <w:noWrap/>
            <w:vAlign w:val="center"/>
          </w:tcPr>
          <w:p w14:paraId="7BF8A6B4" w14:textId="77777777" w:rsidR="007E0D30" w:rsidRPr="00230CF8" w:rsidRDefault="007E0D30" w:rsidP="00230CF8">
            <w:pPr>
              <w:jc w:val="right"/>
              <w:rPr>
                <w:b/>
                <w:bCs/>
                <w:color w:val="000000"/>
              </w:rPr>
            </w:pPr>
            <w:r w:rsidRPr="00230CF8">
              <w:rPr>
                <w:b/>
                <w:bCs/>
                <w:color w:val="000000"/>
              </w:rPr>
              <w:t>57 600 000</w:t>
            </w:r>
          </w:p>
        </w:tc>
        <w:tc>
          <w:tcPr>
            <w:tcW w:w="1844" w:type="dxa"/>
            <w:tcBorders>
              <w:top w:val="nil"/>
              <w:left w:val="nil"/>
              <w:bottom w:val="single" w:sz="8" w:space="0" w:color="auto"/>
              <w:right w:val="single" w:sz="8" w:space="0" w:color="auto"/>
            </w:tcBorders>
            <w:shd w:val="clear" w:color="auto" w:fill="auto"/>
            <w:noWrap/>
            <w:vAlign w:val="center"/>
          </w:tcPr>
          <w:p w14:paraId="0D204067" w14:textId="77777777" w:rsidR="007E0D30" w:rsidRPr="00230CF8" w:rsidRDefault="007E0D30" w:rsidP="00230CF8">
            <w:pPr>
              <w:jc w:val="right"/>
              <w:rPr>
                <w:b/>
                <w:bCs/>
                <w:color w:val="000000"/>
              </w:rPr>
            </w:pPr>
            <w:r w:rsidRPr="00230CF8">
              <w:rPr>
                <w:b/>
                <w:bCs/>
                <w:color w:val="000000"/>
              </w:rPr>
              <w:t>35 010 000</w:t>
            </w:r>
          </w:p>
        </w:tc>
      </w:tr>
      <w:tr w:rsidR="007E0D30" w:rsidRPr="00230CF8" w14:paraId="5A69A893" w14:textId="77777777" w:rsidTr="007E0D30">
        <w:trPr>
          <w:trHeight w:val="315"/>
        </w:trPr>
        <w:tc>
          <w:tcPr>
            <w:tcW w:w="5802" w:type="dxa"/>
            <w:tcBorders>
              <w:top w:val="nil"/>
              <w:left w:val="single" w:sz="8" w:space="0" w:color="auto"/>
              <w:bottom w:val="single" w:sz="8" w:space="0" w:color="auto"/>
              <w:right w:val="single" w:sz="4" w:space="0" w:color="auto"/>
            </w:tcBorders>
            <w:shd w:val="clear" w:color="auto" w:fill="auto"/>
            <w:noWrap/>
            <w:vAlign w:val="center"/>
          </w:tcPr>
          <w:p w14:paraId="010B2597" w14:textId="77777777" w:rsidR="007E0D30" w:rsidRPr="00230CF8" w:rsidRDefault="007E0D30" w:rsidP="00230CF8">
            <w:pPr>
              <w:rPr>
                <w:color w:val="000000"/>
              </w:rPr>
            </w:pPr>
            <w:r w:rsidRPr="00230CF8">
              <w:rPr>
                <w:color w:val="000000"/>
              </w:rPr>
              <w:t>Филиал в г. Белокуриха</w:t>
            </w:r>
          </w:p>
        </w:tc>
        <w:tc>
          <w:tcPr>
            <w:tcW w:w="1700" w:type="dxa"/>
            <w:tcBorders>
              <w:top w:val="nil"/>
              <w:left w:val="nil"/>
              <w:bottom w:val="single" w:sz="8" w:space="0" w:color="auto"/>
              <w:right w:val="single" w:sz="8" w:space="0" w:color="auto"/>
            </w:tcBorders>
            <w:shd w:val="clear" w:color="auto" w:fill="auto"/>
            <w:noWrap/>
            <w:vAlign w:val="center"/>
          </w:tcPr>
          <w:p w14:paraId="23ADB7FF" w14:textId="77777777" w:rsidR="007E0D30" w:rsidRPr="00230CF8" w:rsidRDefault="007E0D30" w:rsidP="00230CF8">
            <w:pPr>
              <w:jc w:val="right"/>
              <w:rPr>
                <w:color w:val="000000"/>
              </w:rPr>
            </w:pPr>
            <w:r w:rsidRPr="00230CF8">
              <w:rPr>
                <w:color w:val="000000"/>
              </w:rPr>
              <w:t>400000</w:t>
            </w:r>
          </w:p>
        </w:tc>
        <w:tc>
          <w:tcPr>
            <w:tcW w:w="1844" w:type="dxa"/>
            <w:tcBorders>
              <w:top w:val="nil"/>
              <w:left w:val="nil"/>
              <w:bottom w:val="single" w:sz="8" w:space="0" w:color="auto"/>
              <w:right w:val="single" w:sz="8" w:space="0" w:color="auto"/>
            </w:tcBorders>
            <w:shd w:val="clear" w:color="auto" w:fill="auto"/>
            <w:noWrap/>
            <w:vAlign w:val="center"/>
          </w:tcPr>
          <w:p w14:paraId="5A787692" w14:textId="77777777" w:rsidR="007E0D30" w:rsidRPr="00230CF8" w:rsidRDefault="007E0D30" w:rsidP="00230CF8">
            <w:pPr>
              <w:jc w:val="right"/>
              <w:rPr>
                <w:color w:val="000000"/>
              </w:rPr>
            </w:pPr>
            <w:r w:rsidRPr="00230CF8">
              <w:rPr>
                <w:color w:val="000000"/>
              </w:rPr>
              <w:t>367850</w:t>
            </w:r>
          </w:p>
        </w:tc>
      </w:tr>
      <w:tr w:rsidR="007E0D30" w:rsidRPr="00230CF8" w14:paraId="3FF30D4C" w14:textId="77777777" w:rsidTr="007E0D30">
        <w:trPr>
          <w:trHeight w:val="315"/>
        </w:trPr>
        <w:tc>
          <w:tcPr>
            <w:tcW w:w="5802" w:type="dxa"/>
            <w:tcBorders>
              <w:top w:val="nil"/>
              <w:left w:val="single" w:sz="8" w:space="0" w:color="auto"/>
              <w:bottom w:val="single" w:sz="8" w:space="0" w:color="auto"/>
              <w:right w:val="single" w:sz="4" w:space="0" w:color="auto"/>
            </w:tcBorders>
            <w:shd w:val="clear" w:color="auto" w:fill="auto"/>
            <w:noWrap/>
            <w:vAlign w:val="center"/>
          </w:tcPr>
          <w:p w14:paraId="2274F65B" w14:textId="77777777" w:rsidR="007E0D30" w:rsidRPr="00230CF8" w:rsidRDefault="007E0D30" w:rsidP="00230CF8">
            <w:pPr>
              <w:rPr>
                <w:color w:val="000000"/>
              </w:rPr>
            </w:pPr>
            <w:r w:rsidRPr="00230CF8">
              <w:rPr>
                <w:color w:val="000000"/>
              </w:rPr>
              <w:t>Филиал в г. Рубцовск</w:t>
            </w:r>
          </w:p>
        </w:tc>
        <w:tc>
          <w:tcPr>
            <w:tcW w:w="1700" w:type="dxa"/>
            <w:tcBorders>
              <w:top w:val="nil"/>
              <w:left w:val="nil"/>
              <w:bottom w:val="single" w:sz="8" w:space="0" w:color="auto"/>
              <w:right w:val="single" w:sz="8" w:space="0" w:color="auto"/>
            </w:tcBorders>
            <w:shd w:val="clear" w:color="auto" w:fill="auto"/>
            <w:noWrap/>
            <w:vAlign w:val="center"/>
          </w:tcPr>
          <w:p w14:paraId="7C1BCA8F" w14:textId="77777777" w:rsidR="007E0D30" w:rsidRPr="00230CF8" w:rsidRDefault="007E0D30" w:rsidP="00230CF8">
            <w:pPr>
              <w:jc w:val="right"/>
              <w:rPr>
                <w:color w:val="000000"/>
              </w:rPr>
            </w:pPr>
            <w:r w:rsidRPr="00230CF8">
              <w:rPr>
                <w:color w:val="000000"/>
              </w:rPr>
              <w:t>3000000</w:t>
            </w:r>
          </w:p>
        </w:tc>
        <w:tc>
          <w:tcPr>
            <w:tcW w:w="1844" w:type="dxa"/>
            <w:tcBorders>
              <w:top w:val="nil"/>
              <w:left w:val="nil"/>
              <w:bottom w:val="single" w:sz="8" w:space="0" w:color="auto"/>
              <w:right w:val="single" w:sz="8" w:space="0" w:color="auto"/>
            </w:tcBorders>
            <w:shd w:val="clear" w:color="auto" w:fill="auto"/>
            <w:noWrap/>
            <w:vAlign w:val="center"/>
          </w:tcPr>
          <w:p w14:paraId="5136D76B" w14:textId="77777777" w:rsidR="007E0D30" w:rsidRPr="00230CF8" w:rsidRDefault="007E0D30" w:rsidP="00230CF8">
            <w:pPr>
              <w:jc w:val="right"/>
              <w:rPr>
                <w:color w:val="000000"/>
              </w:rPr>
            </w:pPr>
            <w:r w:rsidRPr="00230CF8">
              <w:rPr>
                <w:color w:val="000000"/>
              </w:rPr>
              <w:t>3101852</w:t>
            </w:r>
          </w:p>
        </w:tc>
      </w:tr>
      <w:tr w:rsidR="007E0D30" w:rsidRPr="00230CF8" w14:paraId="1E38A70A" w14:textId="77777777" w:rsidTr="007E0D30">
        <w:trPr>
          <w:trHeight w:val="315"/>
        </w:trPr>
        <w:tc>
          <w:tcPr>
            <w:tcW w:w="5802" w:type="dxa"/>
            <w:tcBorders>
              <w:top w:val="nil"/>
              <w:left w:val="single" w:sz="8" w:space="0" w:color="auto"/>
              <w:bottom w:val="single" w:sz="8" w:space="0" w:color="auto"/>
              <w:right w:val="single" w:sz="4" w:space="0" w:color="auto"/>
            </w:tcBorders>
            <w:shd w:val="clear" w:color="auto" w:fill="auto"/>
            <w:noWrap/>
            <w:vAlign w:val="center"/>
          </w:tcPr>
          <w:p w14:paraId="6A51E5E3" w14:textId="77777777" w:rsidR="007E0D30" w:rsidRPr="00230CF8" w:rsidRDefault="007E0D30" w:rsidP="00230CF8">
            <w:pPr>
              <w:rPr>
                <w:color w:val="000000"/>
              </w:rPr>
            </w:pPr>
            <w:r w:rsidRPr="00230CF8">
              <w:rPr>
                <w:color w:val="000000"/>
              </w:rPr>
              <w:t>Филиал в г. Бийск</w:t>
            </w:r>
          </w:p>
        </w:tc>
        <w:tc>
          <w:tcPr>
            <w:tcW w:w="1700" w:type="dxa"/>
            <w:tcBorders>
              <w:top w:val="nil"/>
              <w:left w:val="nil"/>
              <w:bottom w:val="single" w:sz="8" w:space="0" w:color="auto"/>
              <w:right w:val="single" w:sz="8" w:space="0" w:color="auto"/>
            </w:tcBorders>
            <w:shd w:val="clear" w:color="auto" w:fill="auto"/>
            <w:noWrap/>
            <w:vAlign w:val="center"/>
          </w:tcPr>
          <w:p w14:paraId="62ED2807" w14:textId="77777777" w:rsidR="007E0D30" w:rsidRPr="00230CF8" w:rsidRDefault="007E0D30" w:rsidP="00230CF8">
            <w:pPr>
              <w:jc w:val="right"/>
              <w:rPr>
                <w:color w:val="000000"/>
              </w:rPr>
            </w:pPr>
            <w:r w:rsidRPr="00230CF8">
              <w:rPr>
                <w:color w:val="000000"/>
              </w:rPr>
              <w:t>400000</w:t>
            </w:r>
          </w:p>
        </w:tc>
        <w:tc>
          <w:tcPr>
            <w:tcW w:w="1844" w:type="dxa"/>
            <w:tcBorders>
              <w:top w:val="nil"/>
              <w:left w:val="nil"/>
              <w:bottom w:val="single" w:sz="8" w:space="0" w:color="auto"/>
              <w:right w:val="single" w:sz="8" w:space="0" w:color="auto"/>
            </w:tcBorders>
            <w:shd w:val="clear" w:color="auto" w:fill="auto"/>
            <w:noWrap/>
            <w:vAlign w:val="center"/>
          </w:tcPr>
          <w:p w14:paraId="3F258A55" w14:textId="77777777" w:rsidR="007E0D30" w:rsidRPr="00230CF8" w:rsidRDefault="007E0D30" w:rsidP="00230CF8">
            <w:pPr>
              <w:jc w:val="right"/>
              <w:rPr>
                <w:color w:val="000000"/>
              </w:rPr>
            </w:pPr>
            <w:r w:rsidRPr="00230CF8">
              <w:rPr>
                <w:color w:val="000000"/>
              </w:rPr>
              <w:t>370000</w:t>
            </w:r>
          </w:p>
        </w:tc>
      </w:tr>
      <w:tr w:rsidR="007E0D30" w:rsidRPr="00230CF8" w14:paraId="35B179B5" w14:textId="77777777" w:rsidTr="007E0D30">
        <w:trPr>
          <w:trHeight w:val="315"/>
        </w:trPr>
        <w:tc>
          <w:tcPr>
            <w:tcW w:w="5802" w:type="dxa"/>
            <w:tcBorders>
              <w:top w:val="nil"/>
              <w:left w:val="single" w:sz="8" w:space="0" w:color="auto"/>
              <w:bottom w:val="single" w:sz="8" w:space="0" w:color="auto"/>
              <w:right w:val="single" w:sz="4" w:space="0" w:color="auto"/>
            </w:tcBorders>
            <w:shd w:val="clear" w:color="auto" w:fill="auto"/>
            <w:noWrap/>
            <w:vAlign w:val="center"/>
          </w:tcPr>
          <w:p w14:paraId="7E6CDB08" w14:textId="77777777" w:rsidR="007E0D30" w:rsidRPr="00230CF8" w:rsidRDefault="007E0D30" w:rsidP="00230CF8">
            <w:pPr>
              <w:jc w:val="right"/>
              <w:rPr>
                <w:b/>
                <w:bCs/>
                <w:color w:val="000000"/>
              </w:rPr>
            </w:pPr>
            <w:r w:rsidRPr="00230CF8">
              <w:rPr>
                <w:b/>
                <w:bCs/>
                <w:color w:val="000000"/>
              </w:rPr>
              <w:t>ВСЕГО С ФИЛИАЛАМИ:</w:t>
            </w:r>
          </w:p>
        </w:tc>
        <w:tc>
          <w:tcPr>
            <w:tcW w:w="1700" w:type="dxa"/>
            <w:tcBorders>
              <w:top w:val="nil"/>
              <w:left w:val="nil"/>
              <w:bottom w:val="single" w:sz="8" w:space="0" w:color="auto"/>
              <w:right w:val="single" w:sz="8" w:space="0" w:color="auto"/>
            </w:tcBorders>
            <w:shd w:val="clear" w:color="auto" w:fill="auto"/>
            <w:noWrap/>
            <w:vAlign w:val="center"/>
          </w:tcPr>
          <w:p w14:paraId="311BCF26" w14:textId="77777777" w:rsidR="007E0D30" w:rsidRPr="00230CF8" w:rsidRDefault="007E0D30" w:rsidP="00230CF8">
            <w:pPr>
              <w:jc w:val="right"/>
              <w:rPr>
                <w:b/>
                <w:bCs/>
                <w:color w:val="000000"/>
              </w:rPr>
            </w:pPr>
            <w:r w:rsidRPr="00230CF8">
              <w:rPr>
                <w:b/>
                <w:bCs/>
                <w:color w:val="000000"/>
              </w:rPr>
              <w:t>61 800 000</w:t>
            </w:r>
          </w:p>
        </w:tc>
        <w:tc>
          <w:tcPr>
            <w:tcW w:w="1844" w:type="dxa"/>
            <w:tcBorders>
              <w:top w:val="nil"/>
              <w:left w:val="nil"/>
              <w:bottom w:val="single" w:sz="8" w:space="0" w:color="auto"/>
              <w:right w:val="single" w:sz="8" w:space="0" w:color="auto"/>
            </w:tcBorders>
            <w:shd w:val="clear" w:color="auto" w:fill="auto"/>
            <w:noWrap/>
            <w:vAlign w:val="center"/>
          </w:tcPr>
          <w:p w14:paraId="12E6A76B" w14:textId="77777777" w:rsidR="007E0D30" w:rsidRPr="00230CF8" w:rsidRDefault="007E0D30" w:rsidP="00230CF8">
            <w:pPr>
              <w:jc w:val="right"/>
              <w:rPr>
                <w:b/>
                <w:bCs/>
                <w:color w:val="000000"/>
              </w:rPr>
            </w:pPr>
            <w:r w:rsidRPr="00230CF8">
              <w:rPr>
                <w:b/>
                <w:bCs/>
                <w:color w:val="000000"/>
              </w:rPr>
              <w:t>38 849 702</w:t>
            </w:r>
          </w:p>
        </w:tc>
      </w:tr>
    </w:tbl>
    <w:p w14:paraId="7496D351" w14:textId="77777777" w:rsidR="007E0D30" w:rsidRPr="00230CF8" w:rsidRDefault="007E0D30" w:rsidP="00230CF8">
      <w:pPr>
        <w:jc w:val="both"/>
      </w:pPr>
    </w:p>
    <w:p w14:paraId="5935BDF7" w14:textId="77777777" w:rsidR="007E0D30" w:rsidRPr="00230CF8" w:rsidRDefault="007E0D30" w:rsidP="00230CF8">
      <w:pPr>
        <w:jc w:val="both"/>
      </w:pPr>
      <w:r w:rsidRPr="00230CF8">
        <w:rPr>
          <w:noProof/>
          <w:lang w:val="ru-RU" w:eastAsia="ru-RU" w:bidi="ar-SA"/>
        </w:rPr>
        <w:drawing>
          <wp:inline distT="0" distB="0" distL="0" distR="0" wp14:anchorId="4F53BABB" wp14:editId="5A2F8255">
            <wp:extent cx="5922335" cy="3349256"/>
            <wp:effectExtent l="0" t="0" r="2540" b="381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DC58A2A" w14:textId="77777777" w:rsidR="007E0D30" w:rsidRPr="00230CF8" w:rsidRDefault="007E0D30" w:rsidP="00230CF8">
      <w:pPr>
        <w:jc w:val="both"/>
      </w:pPr>
    </w:p>
    <w:p w14:paraId="1E525A81" w14:textId="75B9FFB2" w:rsidR="007E0D30" w:rsidRPr="00230CF8" w:rsidRDefault="008F7845" w:rsidP="00230CF8">
      <w:pPr>
        <w:tabs>
          <w:tab w:val="left" w:pos="3567"/>
        </w:tabs>
        <w:jc w:val="center"/>
        <w:rPr>
          <w:b/>
          <w:lang w:val="ru-RU"/>
        </w:rPr>
      </w:pPr>
      <w:r w:rsidRPr="00230CF8">
        <w:rPr>
          <w:b/>
          <w:lang w:val="ru-RU"/>
        </w:rPr>
        <w:t>Рисунок 6</w:t>
      </w:r>
      <w:r w:rsidR="007E0D30" w:rsidRPr="00230CF8">
        <w:rPr>
          <w:b/>
          <w:lang w:val="ru-RU"/>
        </w:rPr>
        <w:t xml:space="preserve"> – </w:t>
      </w:r>
      <w:r w:rsidR="007E0D30" w:rsidRPr="00230CF8">
        <w:rPr>
          <w:b/>
          <w:color w:val="000000"/>
          <w:lang w:val="ru-RU"/>
        </w:rPr>
        <w:t>Динамика выполнения плана доходов в 2016–2018 гг.</w:t>
      </w:r>
    </w:p>
    <w:p w14:paraId="5866DA68" w14:textId="77777777" w:rsidR="007E0D30" w:rsidRPr="00230CF8" w:rsidRDefault="007E0D30" w:rsidP="00230CF8">
      <w:pPr>
        <w:jc w:val="both"/>
        <w:rPr>
          <w:lang w:val="ru-RU"/>
        </w:rPr>
      </w:pPr>
    </w:p>
    <w:p w14:paraId="7CD5B5EC" w14:textId="77777777" w:rsidR="007E0D30" w:rsidRPr="00230CF8" w:rsidRDefault="007E0D30" w:rsidP="00230CF8">
      <w:pPr>
        <w:pStyle w:val="ab"/>
        <w:ind w:left="0" w:firstLine="709"/>
        <w:contextualSpacing w:val="0"/>
        <w:jc w:val="both"/>
        <w:rPr>
          <w:color w:val="000000"/>
          <w:lang w:val="ru-RU"/>
        </w:rPr>
      </w:pPr>
      <w:r w:rsidRPr="00230CF8">
        <w:rPr>
          <w:color w:val="000000"/>
          <w:lang w:val="ru-RU"/>
        </w:rPr>
        <w:t xml:space="preserve">По финансовой эффективности лидируют следующие Центры ИДПО: </w:t>
      </w:r>
    </w:p>
    <w:p w14:paraId="2DB11F63" w14:textId="77777777" w:rsidR="007E0D30" w:rsidRPr="00230CF8" w:rsidRDefault="007E0D30" w:rsidP="00230CF8">
      <w:pPr>
        <w:pStyle w:val="ab"/>
        <w:ind w:left="0" w:firstLine="709"/>
        <w:contextualSpacing w:val="0"/>
        <w:jc w:val="both"/>
        <w:rPr>
          <w:lang w:val="ru-RU"/>
        </w:rPr>
      </w:pPr>
      <w:r w:rsidRPr="00230CF8">
        <w:rPr>
          <w:color w:val="000000"/>
          <w:lang w:val="ru-RU"/>
        </w:rPr>
        <w:t xml:space="preserve">- Центр </w:t>
      </w:r>
      <w:r w:rsidRPr="00230CF8">
        <w:rPr>
          <w:lang w:val="ru-RU"/>
        </w:rPr>
        <w:t xml:space="preserve">переподготовки и повышения квалификации </w:t>
      </w:r>
      <w:r w:rsidRPr="00230CF8">
        <w:rPr>
          <w:color w:val="000000"/>
          <w:lang w:val="ru-RU"/>
        </w:rPr>
        <w:t>ГМС (</w:t>
      </w:r>
      <w:r w:rsidRPr="00230CF8">
        <w:rPr>
          <w:lang w:val="ru-RU"/>
        </w:rPr>
        <w:t xml:space="preserve">директор – Мищенко В.В.); </w:t>
      </w:r>
    </w:p>
    <w:p w14:paraId="7F0DEE28" w14:textId="77777777" w:rsidR="007E0D30" w:rsidRPr="00230CF8" w:rsidRDefault="007E0D30" w:rsidP="00230CF8">
      <w:pPr>
        <w:pStyle w:val="ab"/>
        <w:ind w:left="0" w:firstLine="709"/>
        <w:contextualSpacing w:val="0"/>
        <w:jc w:val="both"/>
        <w:rPr>
          <w:lang w:val="ru-RU"/>
        </w:rPr>
      </w:pPr>
      <w:r w:rsidRPr="00230CF8">
        <w:rPr>
          <w:lang w:val="ru-RU"/>
        </w:rPr>
        <w:t xml:space="preserve">- Региональный Центр переподготовки и повышения квалификации преподавателей высших и средних специальных учебных заведений (директор – Морозова О.П.); </w:t>
      </w:r>
    </w:p>
    <w:p w14:paraId="54766286" w14:textId="77777777" w:rsidR="007E0D30" w:rsidRPr="00230CF8" w:rsidRDefault="007E0D30" w:rsidP="00230CF8">
      <w:pPr>
        <w:pStyle w:val="ab"/>
        <w:ind w:left="0" w:firstLine="709"/>
        <w:contextualSpacing w:val="0"/>
        <w:jc w:val="both"/>
        <w:rPr>
          <w:color w:val="000000"/>
          <w:lang w:val="ru-RU"/>
        </w:rPr>
      </w:pPr>
      <w:r w:rsidRPr="00230CF8">
        <w:rPr>
          <w:lang w:val="ru-RU"/>
        </w:rPr>
        <w:t xml:space="preserve">- </w:t>
      </w:r>
      <w:r w:rsidRPr="00230CF8">
        <w:rPr>
          <w:color w:val="000000"/>
          <w:lang w:val="ru-RU"/>
        </w:rPr>
        <w:t xml:space="preserve">Переводчик в сфере ПК (ИФ) (руководитель – Деренчук О.В.); </w:t>
      </w:r>
    </w:p>
    <w:p w14:paraId="5CAEA165" w14:textId="77777777" w:rsidR="007E0D30" w:rsidRPr="00230CF8" w:rsidRDefault="007E0D30" w:rsidP="00230CF8">
      <w:pPr>
        <w:pStyle w:val="ab"/>
        <w:ind w:left="0" w:firstLine="709"/>
        <w:contextualSpacing w:val="0"/>
        <w:jc w:val="both"/>
        <w:rPr>
          <w:lang w:val="ru-RU"/>
        </w:rPr>
      </w:pPr>
      <w:r w:rsidRPr="00230CF8">
        <w:rPr>
          <w:lang w:val="ru-RU"/>
        </w:rPr>
        <w:t xml:space="preserve">- </w:t>
      </w:r>
      <w:r w:rsidRPr="00230CF8">
        <w:rPr>
          <w:color w:val="000000"/>
          <w:lang w:val="ru-RU"/>
        </w:rPr>
        <w:t xml:space="preserve">Центр </w:t>
      </w:r>
      <w:r w:rsidRPr="00230CF8">
        <w:rPr>
          <w:lang w:val="ru-RU"/>
        </w:rPr>
        <w:t xml:space="preserve">переподготовки и повышения квалификации </w:t>
      </w:r>
      <w:r w:rsidRPr="00230CF8">
        <w:rPr>
          <w:color w:val="000000"/>
          <w:lang w:val="ru-RU"/>
        </w:rPr>
        <w:t>ФМКФиП</w:t>
      </w:r>
      <w:r w:rsidRPr="00230CF8">
        <w:rPr>
          <w:lang w:val="ru-RU"/>
        </w:rPr>
        <w:t xml:space="preserve"> (директор – Кирилин К.А.); </w:t>
      </w:r>
    </w:p>
    <w:p w14:paraId="32727D0E" w14:textId="77777777" w:rsidR="007E0D30" w:rsidRPr="00230CF8" w:rsidRDefault="007E0D30" w:rsidP="00230CF8">
      <w:pPr>
        <w:pStyle w:val="ab"/>
        <w:ind w:left="0" w:firstLine="709"/>
        <w:contextualSpacing w:val="0"/>
        <w:jc w:val="both"/>
        <w:rPr>
          <w:lang w:val="ru-RU"/>
        </w:rPr>
      </w:pPr>
      <w:r w:rsidRPr="00230CF8">
        <w:rPr>
          <w:color w:val="000000"/>
          <w:lang w:val="ru-RU"/>
        </w:rPr>
        <w:t xml:space="preserve">- </w:t>
      </w:r>
      <w:r w:rsidRPr="00230CF8">
        <w:rPr>
          <w:lang w:val="ru-RU"/>
        </w:rPr>
        <w:t>Центр профессиональной в области педагогики (руководитель – Петухова Е.А.).</w:t>
      </w:r>
    </w:p>
    <w:p w14:paraId="6D3441FF" w14:textId="77777777" w:rsidR="007E0D30" w:rsidRPr="00230CF8" w:rsidRDefault="007E0D30" w:rsidP="00230CF8">
      <w:pPr>
        <w:ind w:firstLine="709"/>
        <w:jc w:val="both"/>
        <w:rPr>
          <w:lang w:val="ru-RU"/>
        </w:rPr>
      </w:pPr>
      <w:r w:rsidRPr="00230CF8">
        <w:rPr>
          <w:lang w:val="ru-RU"/>
        </w:rPr>
        <w:t>Выполнение плана по доходам от ДПО напрямую зависит от:</w:t>
      </w:r>
    </w:p>
    <w:p w14:paraId="08D4D185" w14:textId="77777777" w:rsidR="007E0D30" w:rsidRPr="00230CF8" w:rsidRDefault="007E0D30" w:rsidP="00230CF8">
      <w:pPr>
        <w:ind w:firstLine="709"/>
        <w:jc w:val="both"/>
        <w:rPr>
          <w:lang w:val="ru-RU"/>
        </w:rPr>
      </w:pPr>
      <w:r w:rsidRPr="00230CF8">
        <w:rPr>
          <w:lang w:val="ru-RU"/>
        </w:rPr>
        <w:t>- внедрения системы непрерывного образования в регионе;</w:t>
      </w:r>
    </w:p>
    <w:p w14:paraId="677694C9" w14:textId="77777777" w:rsidR="007E0D30" w:rsidRPr="00230CF8" w:rsidRDefault="007E0D30" w:rsidP="00230CF8">
      <w:pPr>
        <w:ind w:firstLine="709"/>
        <w:jc w:val="both"/>
        <w:rPr>
          <w:lang w:val="ru-RU"/>
        </w:rPr>
      </w:pPr>
      <w:r w:rsidRPr="00230CF8">
        <w:rPr>
          <w:lang w:val="ru-RU"/>
        </w:rPr>
        <w:t>- внедрение новых и перевод существующих программ ДПО на дистанционные образовательные технологии;</w:t>
      </w:r>
    </w:p>
    <w:p w14:paraId="4B36C912" w14:textId="77777777" w:rsidR="007E0D30" w:rsidRPr="00230CF8" w:rsidRDefault="007E0D30" w:rsidP="00230CF8">
      <w:pPr>
        <w:ind w:firstLine="709"/>
        <w:jc w:val="both"/>
        <w:rPr>
          <w:lang w:val="ru-RU"/>
        </w:rPr>
      </w:pPr>
      <w:r w:rsidRPr="00230CF8">
        <w:rPr>
          <w:lang w:val="ru-RU"/>
        </w:rPr>
        <w:t>- обновления, модернизации и замены новыми инновационными программами с учетом профессиональных стандартов.</w:t>
      </w:r>
    </w:p>
    <w:p w14:paraId="32DDE50C" w14:textId="77777777" w:rsidR="00CB6D7F" w:rsidRPr="00230CF8" w:rsidRDefault="00CB6D7F" w:rsidP="00230CF8">
      <w:pPr>
        <w:ind w:firstLine="708"/>
        <w:jc w:val="center"/>
        <w:rPr>
          <w:lang w:val="ru-RU" w:eastAsia="ru-RU"/>
        </w:rPr>
      </w:pPr>
    </w:p>
    <w:p w14:paraId="39336E94" w14:textId="62C62ADD" w:rsidR="00C3155F" w:rsidRPr="00230CF8" w:rsidRDefault="00AF4B38" w:rsidP="00230CF8">
      <w:pPr>
        <w:pStyle w:val="2"/>
        <w:numPr>
          <w:ilvl w:val="0"/>
          <w:numId w:val="0"/>
        </w:numPr>
        <w:spacing w:before="0" w:after="0"/>
        <w:ind w:left="567"/>
        <w:jc w:val="center"/>
        <w:rPr>
          <w:rFonts w:ascii="Times New Roman" w:eastAsia="Arial Unicode MS" w:hAnsi="Times New Roman"/>
          <w:i w:val="0"/>
          <w:sz w:val="24"/>
          <w:szCs w:val="24"/>
          <w:lang w:val="ru-RU" w:eastAsia="ru-RU"/>
        </w:rPr>
      </w:pPr>
      <w:bookmarkStart w:id="28" w:name="_Toc536272912"/>
      <w:r w:rsidRPr="00230CF8">
        <w:rPr>
          <w:rStyle w:val="10"/>
          <w:rFonts w:ascii="Times New Roman" w:eastAsia="Arial Unicode MS" w:hAnsi="Times New Roman"/>
          <w:b/>
          <w:bCs/>
          <w:i w:val="0"/>
          <w:kern w:val="0"/>
          <w:sz w:val="24"/>
          <w:szCs w:val="24"/>
          <w:lang w:val="ru-RU" w:eastAsia="ru-RU"/>
        </w:rPr>
        <w:t xml:space="preserve">3. </w:t>
      </w:r>
      <w:r w:rsidRPr="00230CF8">
        <w:rPr>
          <w:rStyle w:val="10"/>
          <w:rFonts w:ascii="Times New Roman" w:eastAsia="Arial Unicode MS" w:hAnsi="Times New Roman"/>
          <w:b/>
          <w:i w:val="0"/>
          <w:sz w:val="24"/>
          <w:szCs w:val="24"/>
          <w:lang w:val="ru-RU"/>
        </w:rPr>
        <w:t>МОДЕРНИЗАЦИЯ НАУЧНО-ИССЛЕДОВАТЕЛЬСКОЙ И ИННОВАЦИОННОЙ ДЕЯТЕЛЬНОСТИ, ВКЛЮЧАЯ РАЗВИТИЕ ИННОВАЦИОННОЙ ЭКОСИСТЕМЫ</w:t>
      </w:r>
      <w:bookmarkEnd w:id="28"/>
    </w:p>
    <w:p w14:paraId="0525E8DA" w14:textId="77777777" w:rsidR="00C3155F" w:rsidRPr="00230CF8" w:rsidRDefault="00C3155F" w:rsidP="00230CF8">
      <w:pPr>
        <w:ind w:firstLine="709"/>
        <w:jc w:val="center"/>
        <w:rPr>
          <w:b/>
          <w:snapToGrid w:val="0"/>
          <w:color w:val="FF0000"/>
          <w:lang w:val="ru-RU"/>
        </w:rPr>
      </w:pPr>
    </w:p>
    <w:p w14:paraId="6BDF0E87" w14:textId="686C88F5" w:rsidR="00CB6D7F" w:rsidRPr="00596C63" w:rsidRDefault="00AF4B38" w:rsidP="00230CF8">
      <w:pPr>
        <w:pStyle w:val="2"/>
        <w:numPr>
          <w:ilvl w:val="0"/>
          <w:numId w:val="0"/>
        </w:numPr>
        <w:autoSpaceDE w:val="0"/>
        <w:autoSpaceDN w:val="0"/>
        <w:adjustRightInd w:val="0"/>
        <w:spacing w:before="0" w:after="0"/>
        <w:ind w:left="-567"/>
        <w:jc w:val="center"/>
        <w:rPr>
          <w:rFonts w:ascii="Times New Roman" w:hAnsi="Times New Roman"/>
          <w:i w:val="0"/>
          <w:sz w:val="24"/>
          <w:szCs w:val="24"/>
          <w:lang w:val="ru-RU"/>
        </w:rPr>
      </w:pPr>
      <w:bookmarkStart w:id="29" w:name="_Toc536272913"/>
      <w:r w:rsidRPr="00230CF8">
        <w:rPr>
          <w:rStyle w:val="10"/>
          <w:rFonts w:ascii="Times New Roman" w:eastAsia="Arial Unicode MS" w:hAnsi="Times New Roman"/>
          <w:b/>
          <w:bCs/>
          <w:i w:val="0"/>
          <w:kern w:val="0"/>
          <w:sz w:val="24"/>
          <w:szCs w:val="24"/>
          <w:lang w:val="ru-RU" w:eastAsia="ru-RU"/>
        </w:rPr>
        <w:t>3.</w:t>
      </w:r>
      <w:r w:rsidR="00595D63" w:rsidRPr="00230CF8">
        <w:rPr>
          <w:rStyle w:val="10"/>
          <w:rFonts w:ascii="Times New Roman" w:eastAsia="Arial Unicode MS" w:hAnsi="Times New Roman"/>
          <w:b/>
          <w:bCs/>
          <w:i w:val="0"/>
          <w:kern w:val="0"/>
          <w:sz w:val="24"/>
          <w:szCs w:val="24"/>
          <w:lang w:val="ru-RU" w:eastAsia="ru-RU"/>
        </w:rPr>
        <w:t>1</w:t>
      </w:r>
      <w:r w:rsidR="007A18F4" w:rsidRPr="00230CF8">
        <w:rPr>
          <w:rStyle w:val="10"/>
          <w:rFonts w:ascii="Times New Roman" w:eastAsia="Arial Unicode MS" w:hAnsi="Times New Roman"/>
          <w:b/>
          <w:bCs/>
          <w:i w:val="0"/>
          <w:kern w:val="0"/>
          <w:sz w:val="24"/>
          <w:szCs w:val="24"/>
          <w:lang w:val="ru-RU" w:eastAsia="ru-RU"/>
        </w:rPr>
        <w:t xml:space="preserve"> </w:t>
      </w:r>
      <w:r w:rsidRPr="00230CF8">
        <w:rPr>
          <w:rStyle w:val="10"/>
          <w:rFonts w:ascii="Times New Roman" w:eastAsia="Arial Unicode MS" w:hAnsi="Times New Roman"/>
          <w:b/>
          <w:i w:val="0"/>
          <w:sz w:val="24"/>
          <w:szCs w:val="24"/>
          <w:lang w:val="ru-RU"/>
        </w:rPr>
        <w:t>Выполнение НИОКТР в интересах развития экономики и социальной сферы региона</w:t>
      </w:r>
      <w:r w:rsidR="00230CF8" w:rsidRPr="00230CF8">
        <w:rPr>
          <w:rStyle w:val="10"/>
          <w:rFonts w:ascii="Times New Roman" w:eastAsia="Arial Unicode MS" w:hAnsi="Times New Roman"/>
          <w:b/>
          <w:i w:val="0"/>
          <w:sz w:val="24"/>
          <w:szCs w:val="24"/>
          <w:lang w:val="ru-RU"/>
        </w:rPr>
        <w:t>.</w:t>
      </w:r>
      <w:r w:rsidRPr="00230CF8">
        <w:rPr>
          <w:rStyle w:val="10"/>
          <w:rFonts w:ascii="Times New Roman" w:eastAsia="Arial Unicode MS" w:hAnsi="Times New Roman"/>
          <w:b/>
          <w:i w:val="0"/>
          <w:sz w:val="24"/>
          <w:szCs w:val="24"/>
          <w:lang w:val="ru-RU"/>
        </w:rPr>
        <w:t xml:space="preserve"> Грантовая кампания и привлечение финансирования на выполнение НИОКТР</w:t>
      </w:r>
      <w:bookmarkEnd w:id="29"/>
      <w:r w:rsidR="00230CF8" w:rsidRPr="00596C63">
        <w:rPr>
          <w:rStyle w:val="10"/>
          <w:rFonts w:ascii="Times New Roman" w:eastAsia="Arial Unicode MS" w:hAnsi="Times New Roman"/>
          <w:b/>
          <w:i w:val="0"/>
          <w:sz w:val="24"/>
          <w:szCs w:val="24"/>
          <w:lang w:val="ru-RU"/>
        </w:rPr>
        <w:t>.</w:t>
      </w:r>
    </w:p>
    <w:p w14:paraId="5FDC1328" w14:textId="77777777" w:rsidR="00230CF8" w:rsidRPr="00230CF8" w:rsidRDefault="00230CF8" w:rsidP="00230CF8">
      <w:pPr>
        <w:jc w:val="both"/>
        <w:rPr>
          <w:lang w:val="ru-RU"/>
        </w:rPr>
      </w:pPr>
      <w:bookmarkStart w:id="30" w:name="_Toc536272914"/>
    </w:p>
    <w:p w14:paraId="18D7D926" w14:textId="77777777" w:rsidR="00230CF8" w:rsidRPr="00230CF8" w:rsidRDefault="00230CF8" w:rsidP="00230CF8">
      <w:pPr>
        <w:ind w:firstLine="708"/>
        <w:jc w:val="both"/>
        <w:rPr>
          <w:lang w:val="ru-RU" w:eastAsia="ru-RU"/>
        </w:rPr>
      </w:pPr>
      <w:r w:rsidRPr="00230CF8">
        <w:rPr>
          <w:lang w:val="ru-RU"/>
        </w:rPr>
        <w:t xml:space="preserve">В 2018 году для выполнения НИОКТР учеными университета привлечено финансирование на реализацию </w:t>
      </w:r>
      <w:r w:rsidRPr="00230CF8">
        <w:rPr>
          <w:b/>
          <w:lang w:val="ru-RU"/>
        </w:rPr>
        <w:t>305 научных проектов</w:t>
      </w:r>
      <w:r w:rsidRPr="00230CF8">
        <w:rPr>
          <w:lang w:val="ru-RU"/>
        </w:rPr>
        <w:t>, общим объемом финансирования в размере</w:t>
      </w:r>
      <w:r w:rsidRPr="00230CF8">
        <w:rPr>
          <w:lang w:val="ru-RU" w:eastAsia="ru-RU"/>
        </w:rPr>
        <w:t xml:space="preserve"> </w:t>
      </w:r>
      <w:r w:rsidRPr="00230CF8">
        <w:rPr>
          <w:b/>
          <w:lang w:val="ru-RU" w:eastAsia="ru-RU"/>
        </w:rPr>
        <w:t xml:space="preserve">126,9 млн. руб. </w:t>
      </w:r>
      <w:r w:rsidRPr="00230CF8">
        <w:rPr>
          <w:lang w:val="ru-RU" w:eastAsia="ru-RU"/>
        </w:rPr>
        <w:t>(объем заключенных договоров</w:t>
      </w:r>
      <w:r w:rsidRPr="00230CF8">
        <w:rPr>
          <w:b/>
          <w:lang w:val="ru-RU" w:eastAsia="ru-RU"/>
        </w:rPr>
        <w:t xml:space="preserve"> – 191,4 млн.</w:t>
      </w:r>
      <w:r w:rsidRPr="00230CF8">
        <w:rPr>
          <w:b/>
          <w:lang w:eastAsia="ru-RU"/>
        </w:rPr>
        <w:t> </w:t>
      </w:r>
      <w:r w:rsidRPr="00230CF8">
        <w:rPr>
          <w:b/>
          <w:lang w:val="ru-RU" w:eastAsia="ru-RU"/>
        </w:rPr>
        <w:t>руб.</w:t>
      </w:r>
      <w:r w:rsidRPr="00230CF8">
        <w:rPr>
          <w:lang w:val="ru-RU" w:eastAsia="ru-RU"/>
        </w:rPr>
        <w:t>).</w:t>
      </w:r>
    </w:p>
    <w:p w14:paraId="2BB244B2" w14:textId="77777777" w:rsidR="00230CF8" w:rsidRPr="00230CF8" w:rsidRDefault="00230CF8" w:rsidP="00230CF8">
      <w:pPr>
        <w:jc w:val="both"/>
        <w:rPr>
          <w:color w:val="000000"/>
          <w:lang w:val="ru-RU" w:eastAsia="ru-RU"/>
        </w:rPr>
      </w:pPr>
    </w:p>
    <w:p w14:paraId="71023BD9" w14:textId="77777777" w:rsidR="00230CF8" w:rsidRPr="00230CF8" w:rsidRDefault="00230CF8" w:rsidP="00230CF8">
      <w:pPr>
        <w:jc w:val="center"/>
        <w:rPr>
          <w:b/>
          <w:lang w:val="ru-RU" w:eastAsia="ru-RU"/>
        </w:rPr>
      </w:pPr>
      <w:r w:rsidRPr="00230CF8">
        <w:rPr>
          <w:b/>
          <w:lang w:val="ru-RU" w:eastAsia="ru-RU"/>
        </w:rPr>
        <w:t>Распределение объемов финансирования НИОКТР по факультетам</w:t>
      </w:r>
    </w:p>
    <w:p w14:paraId="7DBEF634" w14:textId="77777777" w:rsidR="00230CF8" w:rsidRPr="00230CF8" w:rsidRDefault="00230CF8" w:rsidP="00230CF8">
      <w:pPr>
        <w:jc w:val="center"/>
        <w:rPr>
          <w:b/>
          <w:lang w:val="ru-RU" w:eastAsia="ru-RU"/>
        </w:rPr>
      </w:pPr>
    </w:p>
    <w:p w14:paraId="21F82B31" w14:textId="2A48393D" w:rsidR="00230CF8" w:rsidRPr="00230CF8" w:rsidRDefault="00230CF8" w:rsidP="00230CF8">
      <w:pPr>
        <w:jc w:val="center"/>
        <w:rPr>
          <w:color w:val="FF0000"/>
          <w:lang w:eastAsia="ru-RU"/>
        </w:rPr>
      </w:pPr>
      <w:r w:rsidRPr="00230CF8">
        <w:rPr>
          <w:noProof/>
          <w:lang w:val="ru-RU" w:eastAsia="ru-RU" w:bidi="ar-SA"/>
        </w:rPr>
        <w:drawing>
          <wp:inline distT="0" distB="0" distL="0" distR="0" wp14:anchorId="13F5AB34" wp14:editId="59804E49">
            <wp:extent cx="6215380" cy="3044825"/>
            <wp:effectExtent l="0" t="0" r="13970" b="3175"/>
            <wp:docPr id="35" name="Диаграмма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89DCBD8" w14:textId="77777777" w:rsidR="00230CF8" w:rsidRPr="00230CF8" w:rsidRDefault="00230CF8" w:rsidP="00230CF8">
      <w:pPr>
        <w:jc w:val="both"/>
        <w:rPr>
          <w:lang w:eastAsia="ru-RU"/>
        </w:rPr>
      </w:pPr>
    </w:p>
    <w:p w14:paraId="68A1FD86" w14:textId="77777777" w:rsidR="00230CF8" w:rsidRPr="00230CF8" w:rsidRDefault="00230CF8" w:rsidP="00230CF8">
      <w:pPr>
        <w:jc w:val="both"/>
        <w:rPr>
          <w:b/>
          <w:lang w:val="ru-RU" w:eastAsia="ru-RU"/>
        </w:rPr>
      </w:pPr>
      <w:r w:rsidRPr="00230CF8">
        <w:rPr>
          <w:b/>
          <w:lang w:val="ru-RU" w:eastAsia="ru-RU"/>
        </w:rPr>
        <w:t>Распределение объемов финансирования НИОКТР по научным подразделениям</w:t>
      </w:r>
    </w:p>
    <w:p w14:paraId="2987F8A4" w14:textId="77777777" w:rsidR="00230CF8" w:rsidRPr="00230CF8" w:rsidRDefault="00230CF8" w:rsidP="00230CF8">
      <w:pPr>
        <w:jc w:val="both"/>
        <w:rPr>
          <w:b/>
          <w:lang w:val="ru-RU" w:eastAsia="ru-RU"/>
        </w:rPr>
      </w:pPr>
    </w:p>
    <w:p w14:paraId="605A61D3" w14:textId="11923B33" w:rsidR="00230CF8" w:rsidRPr="00230CF8" w:rsidRDefault="00230CF8" w:rsidP="00230CF8">
      <w:pPr>
        <w:jc w:val="both"/>
        <w:rPr>
          <w:b/>
          <w:color w:val="FF0000"/>
          <w:lang w:eastAsia="ru-RU"/>
        </w:rPr>
      </w:pPr>
      <w:r w:rsidRPr="00230CF8">
        <w:rPr>
          <w:noProof/>
          <w:lang w:val="ru-RU" w:eastAsia="ru-RU" w:bidi="ar-SA"/>
        </w:rPr>
        <w:drawing>
          <wp:inline distT="0" distB="0" distL="0" distR="0" wp14:anchorId="52B59580" wp14:editId="21DF60D3">
            <wp:extent cx="6205220" cy="3728720"/>
            <wp:effectExtent l="0" t="0" r="5080" b="508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667C8FA" w14:textId="77777777" w:rsidR="00230CF8" w:rsidRPr="00230CF8" w:rsidRDefault="00230CF8" w:rsidP="00230CF8">
      <w:pPr>
        <w:ind w:firstLine="567"/>
        <w:jc w:val="center"/>
        <w:rPr>
          <w:b/>
          <w:color w:val="000000"/>
          <w:lang w:val="ru-RU" w:eastAsia="ru-RU"/>
        </w:rPr>
      </w:pPr>
      <w:r w:rsidRPr="00230CF8">
        <w:rPr>
          <w:b/>
          <w:color w:val="000000"/>
          <w:lang w:val="ru-RU" w:eastAsia="ru-RU"/>
        </w:rPr>
        <w:t>Структура доходов от выполнения НИОКТР в 2018 году</w:t>
      </w:r>
    </w:p>
    <w:p w14:paraId="5695D2D2" w14:textId="77777777" w:rsidR="00230CF8" w:rsidRPr="00230CF8" w:rsidRDefault="00230CF8" w:rsidP="00230CF8">
      <w:pPr>
        <w:ind w:firstLine="567"/>
        <w:jc w:val="both"/>
        <w:rPr>
          <w:color w:val="000000"/>
          <w:lang w:val="ru-RU" w:eastAsia="ru-RU"/>
        </w:rPr>
      </w:pPr>
    </w:p>
    <w:tbl>
      <w:tblPr>
        <w:tblW w:w="9654" w:type="dxa"/>
        <w:tblInd w:w="93" w:type="dxa"/>
        <w:tblLook w:val="04A0" w:firstRow="1" w:lastRow="0" w:firstColumn="1" w:lastColumn="0" w:noHBand="0" w:noVBand="1"/>
      </w:tblPr>
      <w:tblGrid>
        <w:gridCol w:w="5564"/>
        <w:gridCol w:w="1946"/>
        <w:gridCol w:w="2144"/>
      </w:tblGrid>
      <w:tr w:rsidR="00230CF8" w:rsidRPr="00230CF8" w14:paraId="56277654" w14:textId="77777777" w:rsidTr="003F5C05">
        <w:trPr>
          <w:trHeight w:val="300"/>
        </w:trPr>
        <w:tc>
          <w:tcPr>
            <w:tcW w:w="55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C59E60" w14:textId="77777777" w:rsidR="00230CF8" w:rsidRPr="00230CF8" w:rsidRDefault="00230CF8" w:rsidP="00230CF8">
            <w:pPr>
              <w:jc w:val="center"/>
              <w:rPr>
                <w:b/>
                <w:bCs/>
                <w:color w:val="000000"/>
                <w:lang w:val="ru-RU" w:eastAsia="ru-RU"/>
              </w:rPr>
            </w:pPr>
            <w:r w:rsidRPr="00230CF8">
              <w:rPr>
                <w:b/>
                <w:bCs/>
                <w:color w:val="000000"/>
                <w:lang w:eastAsia="ru-RU"/>
              </w:rPr>
              <w:t> </w:t>
            </w:r>
          </w:p>
        </w:tc>
        <w:tc>
          <w:tcPr>
            <w:tcW w:w="1946" w:type="dxa"/>
            <w:tcBorders>
              <w:top w:val="single" w:sz="4" w:space="0" w:color="auto"/>
              <w:left w:val="nil"/>
              <w:bottom w:val="single" w:sz="4" w:space="0" w:color="auto"/>
              <w:right w:val="single" w:sz="4" w:space="0" w:color="auto"/>
            </w:tcBorders>
            <w:shd w:val="clear" w:color="000000" w:fill="FFFFFF"/>
            <w:vAlign w:val="center"/>
            <w:hideMark/>
          </w:tcPr>
          <w:p w14:paraId="5459ABC8" w14:textId="77777777" w:rsidR="00230CF8" w:rsidRPr="00230CF8" w:rsidRDefault="00230CF8" w:rsidP="00230CF8">
            <w:pPr>
              <w:jc w:val="right"/>
              <w:rPr>
                <w:b/>
                <w:bCs/>
                <w:i/>
                <w:iCs/>
                <w:color w:val="000000"/>
                <w:lang w:eastAsia="ru-RU"/>
              </w:rPr>
            </w:pPr>
            <w:r w:rsidRPr="00230CF8">
              <w:rPr>
                <w:b/>
                <w:bCs/>
                <w:i/>
                <w:iCs/>
                <w:color w:val="000000"/>
                <w:lang w:eastAsia="ru-RU"/>
              </w:rPr>
              <w:t>Объем заключенных договоров</w:t>
            </w:r>
          </w:p>
        </w:tc>
        <w:tc>
          <w:tcPr>
            <w:tcW w:w="2144" w:type="dxa"/>
            <w:tcBorders>
              <w:top w:val="single" w:sz="4" w:space="0" w:color="auto"/>
              <w:left w:val="nil"/>
              <w:bottom w:val="single" w:sz="4" w:space="0" w:color="auto"/>
              <w:right w:val="single" w:sz="4" w:space="0" w:color="auto"/>
            </w:tcBorders>
            <w:shd w:val="clear" w:color="000000" w:fill="FFFFFF"/>
          </w:tcPr>
          <w:p w14:paraId="0F1FE882" w14:textId="77777777" w:rsidR="00230CF8" w:rsidRPr="00230CF8" w:rsidRDefault="00230CF8" w:rsidP="00230CF8">
            <w:pPr>
              <w:jc w:val="right"/>
              <w:rPr>
                <w:b/>
                <w:bCs/>
                <w:i/>
                <w:iCs/>
                <w:color w:val="000000"/>
                <w:lang w:eastAsia="ru-RU"/>
              </w:rPr>
            </w:pPr>
            <w:r w:rsidRPr="00230CF8">
              <w:rPr>
                <w:b/>
                <w:bCs/>
                <w:i/>
                <w:iCs/>
                <w:color w:val="000000"/>
                <w:lang w:eastAsia="ru-RU"/>
              </w:rPr>
              <w:t xml:space="preserve">Объем финансирования </w:t>
            </w:r>
          </w:p>
        </w:tc>
      </w:tr>
      <w:tr w:rsidR="00230CF8" w:rsidRPr="00230CF8" w14:paraId="46AA6ECE" w14:textId="77777777" w:rsidTr="003F5C05">
        <w:trPr>
          <w:trHeight w:val="300"/>
        </w:trPr>
        <w:tc>
          <w:tcPr>
            <w:tcW w:w="5564" w:type="dxa"/>
            <w:tcBorders>
              <w:top w:val="nil"/>
              <w:left w:val="single" w:sz="4" w:space="0" w:color="auto"/>
              <w:bottom w:val="single" w:sz="4" w:space="0" w:color="auto"/>
              <w:right w:val="single" w:sz="4" w:space="0" w:color="auto"/>
            </w:tcBorders>
            <w:shd w:val="clear" w:color="000000" w:fill="FFFFFF"/>
            <w:vAlign w:val="bottom"/>
            <w:hideMark/>
          </w:tcPr>
          <w:p w14:paraId="42F349B6" w14:textId="77777777" w:rsidR="00230CF8" w:rsidRPr="00230CF8" w:rsidRDefault="00230CF8" w:rsidP="00230CF8">
            <w:pPr>
              <w:rPr>
                <w:b/>
                <w:bCs/>
                <w:i/>
                <w:iCs/>
                <w:color w:val="000000"/>
                <w:lang w:eastAsia="ru-RU"/>
              </w:rPr>
            </w:pPr>
            <w:r w:rsidRPr="00230CF8">
              <w:rPr>
                <w:b/>
                <w:bCs/>
                <w:i/>
                <w:iCs/>
                <w:color w:val="000000"/>
                <w:lang w:eastAsia="ru-RU"/>
              </w:rPr>
              <w:t xml:space="preserve">Объем финансирования  НИОКТР </w:t>
            </w:r>
          </w:p>
        </w:tc>
        <w:tc>
          <w:tcPr>
            <w:tcW w:w="1946" w:type="dxa"/>
            <w:tcBorders>
              <w:top w:val="nil"/>
              <w:left w:val="nil"/>
              <w:bottom w:val="single" w:sz="4" w:space="0" w:color="auto"/>
              <w:right w:val="single" w:sz="4" w:space="0" w:color="auto"/>
            </w:tcBorders>
            <w:shd w:val="clear" w:color="000000" w:fill="FFFFFF"/>
            <w:vAlign w:val="center"/>
            <w:hideMark/>
          </w:tcPr>
          <w:p w14:paraId="0A5F92C1" w14:textId="77777777" w:rsidR="00230CF8" w:rsidRPr="00230CF8" w:rsidRDefault="00230CF8" w:rsidP="00230CF8">
            <w:pPr>
              <w:jc w:val="right"/>
              <w:rPr>
                <w:b/>
                <w:bCs/>
                <w:i/>
                <w:iCs/>
                <w:color w:val="000000"/>
                <w:lang w:eastAsia="ru-RU"/>
              </w:rPr>
            </w:pPr>
            <w:r w:rsidRPr="00230CF8">
              <w:rPr>
                <w:b/>
                <w:bCs/>
                <w:i/>
                <w:iCs/>
                <w:color w:val="000000"/>
                <w:lang w:eastAsia="ru-RU"/>
              </w:rPr>
              <w:t>191,4</w:t>
            </w:r>
          </w:p>
        </w:tc>
        <w:tc>
          <w:tcPr>
            <w:tcW w:w="2144" w:type="dxa"/>
            <w:tcBorders>
              <w:top w:val="nil"/>
              <w:left w:val="nil"/>
              <w:bottom w:val="single" w:sz="4" w:space="0" w:color="auto"/>
              <w:right w:val="single" w:sz="4" w:space="0" w:color="auto"/>
            </w:tcBorders>
            <w:shd w:val="clear" w:color="000000" w:fill="FFFFFF"/>
            <w:vAlign w:val="center"/>
          </w:tcPr>
          <w:p w14:paraId="0F8D9C1B" w14:textId="77777777" w:rsidR="00230CF8" w:rsidRPr="00230CF8" w:rsidRDefault="00230CF8" w:rsidP="00230CF8">
            <w:pPr>
              <w:jc w:val="right"/>
              <w:rPr>
                <w:b/>
                <w:bCs/>
                <w:i/>
                <w:iCs/>
                <w:color w:val="000000"/>
                <w:lang w:eastAsia="ru-RU"/>
              </w:rPr>
            </w:pPr>
            <w:r w:rsidRPr="00230CF8">
              <w:rPr>
                <w:b/>
                <w:bCs/>
                <w:i/>
                <w:iCs/>
                <w:color w:val="000000"/>
                <w:lang w:eastAsia="ru-RU"/>
              </w:rPr>
              <w:t>126,9</w:t>
            </w:r>
          </w:p>
        </w:tc>
      </w:tr>
      <w:tr w:rsidR="00230CF8" w:rsidRPr="00230CF8" w14:paraId="7FC7CEA2" w14:textId="77777777" w:rsidTr="003F5C05">
        <w:trPr>
          <w:trHeight w:val="300"/>
        </w:trPr>
        <w:tc>
          <w:tcPr>
            <w:tcW w:w="5564" w:type="dxa"/>
            <w:tcBorders>
              <w:top w:val="nil"/>
              <w:left w:val="single" w:sz="4" w:space="0" w:color="auto"/>
              <w:bottom w:val="single" w:sz="4" w:space="0" w:color="auto"/>
              <w:right w:val="single" w:sz="4" w:space="0" w:color="auto"/>
            </w:tcBorders>
            <w:shd w:val="clear" w:color="000000" w:fill="FFFFFF"/>
            <w:noWrap/>
            <w:vAlign w:val="bottom"/>
            <w:hideMark/>
          </w:tcPr>
          <w:p w14:paraId="1369BB1E" w14:textId="77777777" w:rsidR="00230CF8" w:rsidRPr="00230CF8" w:rsidRDefault="00230CF8" w:rsidP="00230CF8">
            <w:pPr>
              <w:rPr>
                <w:color w:val="000000"/>
                <w:lang w:eastAsia="ru-RU"/>
              </w:rPr>
            </w:pPr>
            <w:r w:rsidRPr="00230CF8">
              <w:rPr>
                <w:color w:val="000000"/>
                <w:lang w:eastAsia="ru-RU"/>
              </w:rPr>
              <w:t>в том числе:</w:t>
            </w:r>
          </w:p>
        </w:tc>
        <w:tc>
          <w:tcPr>
            <w:tcW w:w="1946" w:type="dxa"/>
            <w:tcBorders>
              <w:top w:val="nil"/>
              <w:left w:val="nil"/>
              <w:bottom w:val="single" w:sz="4" w:space="0" w:color="auto"/>
              <w:right w:val="single" w:sz="4" w:space="0" w:color="auto"/>
            </w:tcBorders>
            <w:shd w:val="clear" w:color="auto" w:fill="auto"/>
            <w:vAlign w:val="center"/>
            <w:hideMark/>
          </w:tcPr>
          <w:p w14:paraId="5A3C1F0D" w14:textId="77777777" w:rsidR="00230CF8" w:rsidRPr="00230CF8" w:rsidRDefault="00230CF8" w:rsidP="00230CF8">
            <w:pPr>
              <w:jc w:val="right"/>
              <w:rPr>
                <w:b/>
                <w:bCs/>
                <w:i/>
                <w:iCs/>
                <w:color w:val="000000"/>
                <w:lang w:eastAsia="ru-RU"/>
              </w:rPr>
            </w:pPr>
          </w:p>
        </w:tc>
        <w:tc>
          <w:tcPr>
            <w:tcW w:w="2144" w:type="dxa"/>
            <w:tcBorders>
              <w:top w:val="nil"/>
              <w:left w:val="nil"/>
              <w:bottom w:val="single" w:sz="4" w:space="0" w:color="auto"/>
              <w:right w:val="single" w:sz="4" w:space="0" w:color="auto"/>
            </w:tcBorders>
            <w:vAlign w:val="center"/>
          </w:tcPr>
          <w:p w14:paraId="4F80158E" w14:textId="77777777" w:rsidR="00230CF8" w:rsidRPr="00230CF8" w:rsidRDefault="00230CF8" w:rsidP="00230CF8">
            <w:pPr>
              <w:jc w:val="right"/>
              <w:rPr>
                <w:b/>
                <w:bCs/>
                <w:i/>
                <w:iCs/>
                <w:color w:val="000000"/>
                <w:lang w:eastAsia="ru-RU"/>
              </w:rPr>
            </w:pPr>
          </w:p>
        </w:tc>
      </w:tr>
      <w:tr w:rsidR="00230CF8" w:rsidRPr="00230CF8" w14:paraId="34736FB9" w14:textId="77777777" w:rsidTr="003F5C05">
        <w:trPr>
          <w:trHeight w:val="300"/>
        </w:trPr>
        <w:tc>
          <w:tcPr>
            <w:tcW w:w="5564" w:type="dxa"/>
            <w:tcBorders>
              <w:top w:val="nil"/>
              <w:left w:val="single" w:sz="4" w:space="0" w:color="auto"/>
              <w:bottom w:val="single" w:sz="4" w:space="0" w:color="auto"/>
              <w:right w:val="single" w:sz="4" w:space="0" w:color="auto"/>
            </w:tcBorders>
            <w:shd w:val="clear" w:color="000000" w:fill="FFFFFF"/>
            <w:vAlign w:val="bottom"/>
            <w:hideMark/>
          </w:tcPr>
          <w:p w14:paraId="2F4F2C31" w14:textId="77777777" w:rsidR="00230CF8" w:rsidRPr="00230CF8" w:rsidRDefault="00230CF8" w:rsidP="00230CF8">
            <w:pPr>
              <w:rPr>
                <w:b/>
                <w:bCs/>
                <w:i/>
                <w:iCs/>
                <w:color w:val="000000"/>
                <w:lang w:eastAsia="ru-RU"/>
              </w:rPr>
            </w:pPr>
            <w:r w:rsidRPr="00230CF8">
              <w:rPr>
                <w:b/>
                <w:bCs/>
                <w:i/>
                <w:iCs/>
                <w:color w:val="000000"/>
                <w:lang w:eastAsia="ru-RU"/>
              </w:rPr>
              <w:t>Субсидии федерального бюджета</w:t>
            </w:r>
          </w:p>
        </w:tc>
        <w:tc>
          <w:tcPr>
            <w:tcW w:w="1946" w:type="dxa"/>
            <w:tcBorders>
              <w:top w:val="nil"/>
              <w:left w:val="nil"/>
              <w:bottom w:val="single" w:sz="4" w:space="0" w:color="auto"/>
              <w:right w:val="single" w:sz="4" w:space="0" w:color="auto"/>
            </w:tcBorders>
            <w:shd w:val="clear" w:color="000000" w:fill="FFFFFF"/>
            <w:vAlign w:val="center"/>
            <w:hideMark/>
          </w:tcPr>
          <w:p w14:paraId="0B5F19B6" w14:textId="77777777" w:rsidR="00230CF8" w:rsidRPr="00230CF8" w:rsidRDefault="00230CF8" w:rsidP="00230CF8">
            <w:pPr>
              <w:jc w:val="right"/>
              <w:rPr>
                <w:b/>
                <w:bCs/>
                <w:i/>
                <w:iCs/>
                <w:color w:val="000000"/>
                <w:lang w:eastAsia="ru-RU"/>
              </w:rPr>
            </w:pPr>
            <w:r w:rsidRPr="00230CF8">
              <w:rPr>
                <w:b/>
                <w:bCs/>
                <w:i/>
                <w:iCs/>
                <w:color w:val="000000"/>
                <w:lang w:eastAsia="ru-RU"/>
              </w:rPr>
              <w:t>65,4</w:t>
            </w:r>
          </w:p>
        </w:tc>
        <w:tc>
          <w:tcPr>
            <w:tcW w:w="2144" w:type="dxa"/>
            <w:tcBorders>
              <w:top w:val="nil"/>
              <w:left w:val="nil"/>
              <w:bottom w:val="single" w:sz="4" w:space="0" w:color="auto"/>
              <w:right w:val="single" w:sz="4" w:space="0" w:color="auto"/>
            </w:tcBorders>
            <w:shd w:val="clear" w:color="000000" w:fill="FFFFFF"/>
            <w:vAlign w:val="center"/>
          </w:tcPr>
          <w:p w14:paraId="5A6A20A6" w14:textId="77777777" w:rsidR="00230CF8" w:rsidRPr="00230CF8" w:rsidRDefault="00230CF8" w:rsidP="00230CF8">
            <w:pPr>
              <w:jc w:val="right"/>
              <w:rPr>
                <w:b/>
                <w:bCs/>
                <w:i/>
                <w:iCs/>
                <w:color w:val="000000"/>
                <w:lang w:eastAsia="ru-RU"/>
              </w:rPr>
            </w:pPr>
            <w:r w:rsidRPr="00230CF8">
              <w:rPr>
                <w:b/>
                <w:bCs/>
                <w:i/>
                <w:iCs/>
                <w:color w:val="000000"/>
                <w:lang w:eastAsia="ru-RU"/>
              </w:rPr>
              <w:t>36,7</w:t>
            </w:r>
          </w:p>
        </w:tc>
      </w:tr>
      <w:tr w:rsidR="00230CF8" w:rsidRPr="00230CF8" w14:paraId="1FD8142E" w14:textId="77777777" w:rsidTr="003F5C05">
        <w:trPr>
          <w:trHeight w:val="300"/>
        </w:trPr>
        <w:tc>
          <w:tcPr>
            <w:tcW w:w="5564" w:type="dxa"/>
            <w:tcBorders>
              <w:top w:val="nil"/>
              <w:left w:val="single" w:sz="4" w:space="0" w:color="auto"/>
              <w:bottom w:val="single" w:sz="4" w:space="0" w:color="auto"/>
              <w:right w:val="single" w:sz="4" w:space="0" w:color="auto"/>
            </w:tcBorders>
            <w:shd w:val="clear" w:color="000000" w:fill="FFFFFF"/>
            <w:vAlign w:val="bottom"/>
          </w:tcPr>
          <w:p w14:paraId="4B91E9DE" w14:textId="77777777" w:rsidR="00230CF8" w:rsidRPr="00230CF8" w:rsidRDefault="00230CF8" w:rsidP="00230CF8">
            <w:pPr>
              <w:rPr>
                <w:b/>
                <w:bCs/>
                <w:i/>
                <w:iCs/>
                <w:color w:val="000000"/>
                <w:lang w:eastAsia="ru-RU"/>
              </w:rPr>
            </w:pPr>
            <w:r w:rsidRPr="00230CF8">
              <w:rPr>
                <w:color w:val="000000"/>
                <w:lang w:eastAsia="ru-RU"/>
              </w:rPr>
              <w:t>в том числе:</w:t>
            </w:r>
          </w:p>
        </w:tc>
        <w:tc>
          <w:tcPr>
            <w:tcW w:w="1946" w:type="dxa"/>
            <w:tcBorders>
              <w:top w:val="nil"/>
              <w:left w:val="nil"/>
              <w:bottom w:val="single" w:sz="4" w:space="0" w:color="auto"/>
              <w:right w:val="single" w:sz="4" w:space="0" w:color="auto"/>
            </w:tcBorders>
            <w:shd w:val="clear" w:color="000000" w:fill="FFFFFF"/>
            <w:vAlign w:val="center"/>
          </w:tcPr>
          <w:p w14:paraId="37C5C570" w14:textId="77777777" w:rsidR="00230CF8" w:rsidRPr="00230CF8" w:rsidRDefault="00230CF8" w:rsidP="00230CF8">
            <w:pPr>
              <w:jc w:val="right"/>
              <w:rPr>
                <w:b/>
                <w:bCs/>
                <w:i/>
                <w:iCs/>
                <w:color w:val="000000"/>
                <w:lang w:eastAsia="ru-RU"/>
              </w:rPr>
            </w:pPr>
          </w:p>
        </w:tc>
        <w:tc>
          <w:tcPr>
            <w:tcW w:w="2144" w:type="dxa"/>
            <w:tcBorders>
              <w:top w:val="nil"/>
              <w:left w:val="nil"/>
              <w:bottom w:val="single" w:sz="4" w:space="0" w:color="auto"/>
              <w:right w:val="single" w:sz="4" w:space="0" w:color="auto"/>
            </w:tcBorders>
            <w:shd w:val="clear" w:color="000000" w:fill="FFFFFF"/>
            <w:vAlign w:val="center"/>
          </w:tcPr>
          <w:p w14:paraId="393420B8" w14:textId="77777777" w:rsidR="00230CF8" w:rsidRPr="00230CF8" w:rsidRDefault="00230CF8" w:rsidP="00230CF8">
            <w:pPr>
              <w:jc w:val="right"/>
              <w:rPr>
                <w:b/>
                <w:bCs/>
                <w:i/>
                <w:iCs/>
                <w:color w:val="000000"/>
                <w:lang w:eastAsia="ru-RU"/>
              </w:rPr>
            </w:pPr>
          </w:p>
        </w:tc>
      </w:tr>
      <w:tr w:rsidR="00230CF8" w:rsidRPr="00230CF8" w14:paraId="79053377" w14:textId="77777777" w:rsidTr="003F5C05">
        <w:trPr>
          <w:trHeight w:val="600"/>
        </w:trPr>
        <w:tc>
          <w:tcPr>
            <w:tcW w:w="5564" w:type="dxa"/>
            <w:tcBorders>
              <w:top w:val="nil"/>
              <w:left w:val="single" w:sz="4" w:space="0" w:color="auto"/>
              <w:bottom w:val="single" w:sz="4" w:space="0" w:color="auto"/>
              <w:right w:val="single" w:sz="4" w:space="0" w:color="auto"/>
            </w:tcBorders>
            <w:shd w:val="clear" w:color="000000" w:fill="FFFFFF"/>
            <w:vAlign w:val="bottom"/>
            <w:hideMark/>
          </w:tcPr>
          <w:p w14:paraId="3F8ADA50" w14:textId="77777777" w:rsidR="00230CF8" w:rsidRPr="00230CF8" w:rsidRDefault="00230CF8" w:rsidP="00230CF8">
            <w:pPr>
              <w:rPr>
                <w:b/>
                <w:bCs/>
                <w:iCs/>
                <w:color w:val="000000"/>
                <w:lang w:val="ru-RU" w:eastAsia="ru-RU"/>
              </w:rPr>
            </w:pPr>
            <w:r w:rsidRPr="00230CF8">
              <w:rPr>
                <w:b/>
                <w:bCs/>
                <w:iCs/>
                <w:color w:val="000000"/>
                <w:lang w:val="ru-RU" w:eastAsia="ru-RU"/>
              </w:rPr>
              <w:t>Субсидии на выполнение государственого задания в части НИОКТР (4/2)</w:t>
            </w:r>
          </w:p>
        </w:tc>
        <w:tc>
          <w:tcPr>
            <w:tcW w:w="1946" w:type="dxa"/>
            <w:tcBorders>
              <w:top w:val="nil"/>
              <w:left w:val="nil"/>
              <w:bottom w:val="single" w:sz="4" w:space="0" w:color="auto"/>
              <w:right w:val="single" w:sz="4" w:space="0" w:color="auto"/>
            </w:tcBorders>
            <w:shd w:val="clear" w:color="000000" w:fill="FFFFFF"/>
            <w:vAlign w:val="bottom"/>
            <w:hideMark/>
          </w:tcPr>
          <w:p w14:paraId="4CE61258" w14:textId="77777777" w:rsidR="00230CF8" w:rsidRPr="00230CF8" w:rsidRDefault="00230CF8" w:rsidP="00230CF8">
            <w:pPr>
              <w:jc w:val="right"/>
              <w:rPr>
                <w:color w:val="000000"/>
                <w:lang w:eastAsia="ru-RU"/>
              </w:rPr>
            </w:pPr>
            <w:r w:rsidRPr="00230CF8">
              <w:rPr>
                <w:color w:val="000000"/>
                <w:lang w:eastAsia="ru-RU"/>
              </w:rPr>
              <w:t>27,6</w:t>
            </w:r>
          </w:p>
        </w:tc>
        <w:tc>
          <w:tcPr>
            <w:tcW w:w="2144" w:type="dxa"/>
            <w:tcBorders>
              <w:top w:val="nil"/>
              <w:left w:val="nil"/>
              <w:bottom w:val="single" w:sz="4" w:space="0" w:color="auto"/>
              <w:right w:val="single" w:sz="4" w:space="0" w:color="auto"/>
            </w:tcBorders>
            <w:shd w:val="clear" w:color="000000" w:fill="FFFFFF"/>
            <w:vAlign w:val="center"/>
          </w:tcPr>
          <w:p w14:paraId="315A874C" w14:textId="77777777" w:rsidR="00230CF8" w:rsidRPr="00230CF8" w:rsidRDefault="00230CF8" w:rsidP="00230CF8">
            <w:pPr>
              <w:jc w:val="right"/>
              <w:rPr>
                <w:color w:val="000000"/>
                <w:lang w:eastAsia="ru-RU"/>
              </w:rPr>
            </w:pPr>
            <w:r w:rsidRPr="00230CF8">
              <w:rPr>
                <w:color w:val="000000"/>
                <w:lang w:eastAsia="ru-RU"/>
              </w:rPr>
              <w:t>27,6</w:t>
            </w:r>
          </w:p>
        </w:tc>
      </w:tr>
      <w:tr w:rsidR="00230CF8" w:rsidRPr="00230CF8" w14:paraId="3A4BFE33" w14:textId="77777777" w:rsidTr="003F5C05">
        <w:trPr>
          <w:trHeight w:val="1500"/>
        </w:trPr>
        <w:tc>
          <w:tcPr>
            <w:tcW w:w="5564" w:type="dxa"/>
            <w:tcBorders>
              <w:top w:val="nil"/>
              <w:left w:val="single" w:sz="4" w:space="0" w:color="auto"/>
              <w:bottom w:val="single" w:sz="4" w:space="0" w:color="auto"/>
              <w:right w:val="single" w:sz="4" w:space="0" w:color="auto"/>
            </w:tcBorders>
            <w:shd w:val="clear" w:color="000000" w:fill="FFFFFF"/>
            <w:vAlign w:val="bottom"/>
            <w:hideMark/>
          </w:tcPr>
          <w:p w14:paraId="579459A9" w14:textId="77777777" w:rsidR="00230CF8" w:rsidRPr="00230CF8" w:rsidRDefault="00230CF8" w:rsidP="00230CF8">
            <w:pPr>
              <w:rPr>
                <w:b/>
                <w:bCs/>
                <w:color w:val="000000"/>
                <w:lang w:val="ru-RU" w:eastAsia="ru-RU"/>
              </w:rPr>
            </w:pPr>
            <w:r w:rsidRPr="00230CF8">
              <w:rPr>
                <w:b/>
                <w:bCs/>
                <w:color w:val="000000"/>
                <w:lang w:val="ru-RU" w:eastAsia="ru-RU"/>
              </w:rPr>
              <w:t>Федеральное финансирование в рамках федеральной целевой программы «Исследования и разработки по приоритетным направлениям развития научно-технологического комплекса России на 2014—2020 годы» (субсидиии 4/6)</w:t>
            </w:r>
          </w:p>
        </w:tc>
        <w:tc>
          <w:tcPr>
            <w:tcW w:w="1946" w:type="dxa"/>
            <w:tcBorders>
              <w:top w:val="nil"/>
              <w:left w:val="nil"/>
              <w:bottom w:val="single" w:sz="4" w:space="0" w:color="auto"/>
              <w:right w:val="single" w:sz="4" w:space="0" w:color="auto"/>
            </w:tcBorders>
            <w:shd w:val="clear" w:color="000000" w:fill="FFFFFF"/>
            <w:vAlign w:val="center"/>
            <w:hideMark/>
          </w:tcPr>
          <w:p w14:paraId="714084EE" w14:textId="77777777" w:rsidR="00230CF8" w:rsidRPr="00230CF8" w:rsidRDefault="00230CF8" w:rsidP="00230CF8">
            <w:pPr>
              <w:jc w:val="right"/>
              <w:rPr>
                <w:color w:val="000000"/>
                <w:lang w:eastAsia="ru-RU"/>
              </w:rPr>
            </w:pPr>
            <w:r w:rsidRPr="00230CF8">
              <w:rPr>
                <w:color w:val="000000"/>
                <w:lang w:eastAsia="ru-RU"/>
              </w:rPr>
              <w:t>28,7</w:t>
            </w:r>
          </w:p>
        </w:tc>
        <w:tc>
          <w:tcPr>
            <w:tcW w:w="2144" w:type="dxa"/>
            <w:tcBorders>
              <w:top w:val="nil"/>
              <w:left w:val="nil"/>
              <w:bottom w:val="single" w:sz="4" w:space="0" w:color="auto"/>
              <w:right w:val="single" w:sz="4" w:space="0" w:color="auto"/>
            </w:tcBorders>
            <w:shd w:val="clear" w:color="000000" w:fill="FFFFFF"/>
            <w:vAlign w:val="center"/>
          </w:tcPr>
          <w:p w14:paraId="533884D0" w14:textId="77777777" w:rsidR="00230CF8" w:rsidRPr="00230CF8" w:rsidRDefault="00230CF8" w:rsidP="00230CF8">
            <w:pPr>
              <w:jc w:val="right"/>
              <w:rPr>
                <w:color w:val="000000"/>
                <w:lang w:eastAsia="ru-RU"/>
              </w:rPr>
            </w:pPr>
            <w:r w:rsidRPr="00230CF8">
              <w:rPr>
                <w:color w:val="000000"/>
                <w:lang w:eastAsia="ru-RU"/>
              </w:rPr>
              <w:t>0</w:t>
            </w:r>
          </w:p>
        </w:tc>
      </w:tr>
      <w:tr w:rsidR="00230CF8" w:rsidRPr="00230CF8" w14:paraId="7A493466" w14:textId="77777777" w:rsidTr="003F5C05">
        <w:trPr>
          <w:trHeight w:val="900"/>
        </w:trPr>
        <w:tc>
          <w:tcPr>
            <w:tcW w:w="5564" w:type="dxa"/>
            <w:tcBorders>
              <w:top w:val="nil"/>
              <w:left w:val="single" w:sz="4" w:space="0" w:color="auto"/>
              <w:bottom w:val="single" w:sz="4" w:space="0" w:color="auto"/>
              <w:right w:val="single" w:sz="4" w:space="0" w:color="auto"/>
            </w:tcBorders>
            <w:shd w:val="clear" w:color="000000" w:fill="FFFFFF"/>
            <w:vAlign w:val="bottom"/>
            <w:hideMark/>
          </w:tcPr>
          <w:p w14:paraId="1063ADD1" w14:textId="77777777" w:rsidR="00230CF8" w:rsidRPr="00230CF8" w:rsidRDefault="00230CF8" w:rsidP="00230CF8">
            <w:pPr>
              <w:rPr>
                <w:b/>
                <w:bCs/>
                <w:color w:val="000000"/>
                <w:lang w:val="ru-RU" w:eastAsia="ru-RU"/>
              </w:rPr>
            </w:pPr>
            <w:r w:rsidRPr="00230CF8">
              <w:rPr>
                <w:b/>
                <w:bCs/>
                <w:color w:val="000000"/>
                <w:lang w:val="ru-RU" w:eastAsia="ru-RU"/>
              </w:rPr>
              <w:t>Федеральное финансирование в рамках  государственной поддержки молодых ученых-кандидатов наук и докторов наук в форме грантов Президента Российской Федерации</w:t>
            </w:r>
          </w:p>
        </w:tc>
        <w:tc>
          <w:tcPr>
            <w:tcW w:w="1946" w:type="dxa"/>
            <w:tcBorders>
              <w:top w:val="nil"/>
              <w:left w:val="nil"/>
              <w:bottom w:val="single" w:sz="4" w:space="0" w:color="auto"/>
              <w:right w:val="single" w:sz="4" w:space="0" w:color="auto"/>
            </w:tcBorders>
            <w:shd w:val="clear" w:color="000000" w:fill="FFFFFF"/>
            <w:vAlign w:val="center"/>
            <w:hideMark/>
          </w:tcPr>
          <w:p w14:paraId="5B0FE2BF" w14:textId="77777777" w:rsidR="00230CF8" w:rsidRPr="00230CF8" w:rsidRDefault="00230CF8" w:rsidP="00230CF8">
            <w:pPr>
              <w:jc w:val="right"/>
              <w:rPr>
                <w:color w:val="000000"/>
                <w:lang w:eastAsia="ru-RU"/>
              </w:rPr>
            </w:pPr>
            <w:r w:rsidRPr="00230CF8">
              <w:rPr>
                <w:color w:val="000000"/>
                <w:lang w:eastAsia="ru-RU"/>
              </w:rPr>
              <w:t>3,4</w:t>
            </w:r>
          </w:p>
        </w:tc>
        <w:tc>
          <w:tcPr>
            <w:tcW w:w="2144" w:type="dxa"/>
            <w:tcBorders>
              <w:top w:val="nil"/>
              <w:left w:val="nil"/>
              <w:bottom w:val="single" w:sz="4" w:space="0" w:color="auto"/>
              <w:right w:val="single" w:sz="4" w:space="0" w:color="auto"/>
            </w:tcBorders>
            <w:shd w:val="clear" w:color="000000" w:fill="FFFFFF"/>
            <w:vAlign w:val="center"/>
          </w:tcPr>
          <w:p w14:paraId="0B7A9F98" w14:textId="77777777" w:rsidR="00230CF8" w:rsidRPr="00230CF8" w:rsidRDefault="00230CF8" w:rsidP="00230CF8">
            <w:pPr>
              <w:jc w:val="right"/>
              <w:rPr>
                <w:color w:val="000000"/>
                <w:lang w:eastAsia="ru-RU"/>
              </w:rPr>
            </w:pPr>
            <w:r w:rsidRPr="00230CF8">
              <w:rPr>
                <w:color w:val="000000"/>
                <w:lang w:eastAsia="ru-RU"/>
              </w:rPr>
              <w:t>3,4</w:t>
            </w:r>
          </w:p>
        </w:tc>
      </w:tr>
      <w:tr w:rsidR="00230CF8" w:rsidRPr="00230CF8" w14:paraId="53D6CD0B" w14:textId="77777777" w:rsidTr="003F5C05">
        <w:trPr>
          <w:trHeight w:val="900"/>
        </w:trPr>
        <w:tc>
          <w:tcPr>
            <w:tcW w:w="5564" w:type="dxa"/>
            <w:tcBorders>
              <w:top w:val="nil"/>
              <w:left w:val="single" w:sz="4" w:space="0" w:color="auto"/>
              <w:bottom w:val="single" w:sz="4" w:space="0" w:color="auto"/>
              <w:right w:val="single" w:sz="4" w:space="0" w:color="auto"/>
            </w:tcBorders>
            <w:shd w:val="clear" w:color="000000" w:fill="FFFFFF"/>
            <w:vAlign w:val="bottom"/>
            <w:hideMark/>
          </w:tcPr>
          <w:p w14:paraId="656C375F" w14:textId="77777777" w:rsidR="00230CF8" w:rsidRPr="00230CF8" w:rsidRDefault="00230CF8" w:rsidP="00230CF8">
            <w:pPr>
              <w:rPr>
                <w:b/>
                <w:bCs/>
                <w:color w:val="000000"/>
                <w:lang w:val="ru-RU" w:eastAsia="ru-RU"/>
              </w:rPr>
            </w:pPr>
            <w:r w:rsidRPr="00230CF8">
              <w:rPr>
                <w:b/>
                <w:bCs/>
                <w:color w:val="000000"/>
                <w:lang w:val="ru-RU" w:eastAsia="ru-RU"/>
              </w:rPr>
              <w:t>Федеральное финансирование в рамках  государственной поддержки ведущих научных школ в форме грантов Президента Российской Федерации</w:t>
            </w:r>
          </w:p>
        </w:tc>
        <w:tc>
          <w:tcPr>
            <w:tcW w:w="1946" w:type="dxa"/>
            <w:tcBorders>
              <w:top w:val="nil"/>
              <w:left w:val="nil"/>
              <w:bottom w:val="single" w:sz="4" w:space="0" w:color="auto"/>
              <w:right w:val="single" w:sz="4" w:space="0" w:color="auto"/>
            </w:tcBorders>
            <w:shd w:val="clear" w:color="000000" w:fill="FFFFFF"/>
            <w:vAlign w:val="center"/>
            <w:hideMark/>
          </w:tcPr>
          <w:p w14:paraId="03951D58" w14:textId="77777777" w:rsidR="00230CF8" w:rsidRPr="00230CF8" w:rsidRDefault="00230CF8" w:rsidP="00230CF8">
            <w:pPr>
              <w:jc w:val="right"/>
              <w:rPr>
                <w:color w:val="000000"/>
                <w:lang w:eastAsia="ru-RU"/>
              </w:rPr>
            </w:pPr>
            <w:r w:rsidRPr="00230CF8">
              <w:rPr>
                <w:color w:val="000000"/>
                <w:lang w:eastAsia="ru-RU"/>
              </w:rPr>
              <w:t>2,7</w:t>
            </w:r>
          </w:p>
        </w:tc>
        <w:tc>
          <w:tcPr>
            <w:tcW w:w="2144" w:type="dxa"/>
            <w:tcBorders>
              <w:top w:val="nil"/>
              <w:left w:val="nil"/>
              <w:bottom w:val="single" w:sz="4" w:space="0" w:color="auto"/>
              <w:right w:val="single" w:sz="4" w:space="0" w:color="auto"/>
            </w:tcBorders>
            <w:shd w:val="clear" w:color="000000" w:fill="FFFFFF"/>
            <w:vAlign w:val="center"/>
          </w:tcPr>
          <w:p w14:paraId="0A9366AE" w14:textId="77777777" w:rsidR="00230CF8" w:rsidRPr="00230CF8" w:rsidRDefault="00230CF8" w:rsidP="00230CF8">
            <w:pPr>
              <w:jc w:val="right"/>
              <w:rPr>
                <w:color w:val="000000"/>
                <w:lang w:eastAsia="ru-RU"/>
              </w:rPr>
            </w:pPr>
            <w:r w:rsidRPr="00230CF8">
              <w:rPr>
                <w:color w:val="000000"/>
                <w:lang w:eastAsia="ru-RU"/>
              </w:rPr>
              <w:t>2,7</w:t>
            </w:r>
          </w:p>
        </w:tc>
      </w:tr>
      <w:tr w:rsidR="00230CF8" w:rsidRPr="00230CF8" w14:paraId="4C37D2B1" w14:textId="77777777" w:rsidTr="003F5C05">
        <w:trPr>
          <w:trHeight w:val="600"/>
        </w:trPr>
        <w:tc>
          <w:tcPr>
            <w:tcW w:w="5564" w:type="dxa"/>
            <w:tcBorders>
              <w:top w:val="nil"/>
              <w:left w:val="single" w:sz="4" w:space="0" w:color="auto"/>
              <w:bottom w:val="single" w:sz="4" w:space="0" w:color="auto"/>
              <w:right w:val="single" w:sz="4" w:space="0" w:color="auto"/>
            </w:tcBorders>
            <w:shd w:val="clear" w:color="000000" w:fill="FFFFFF"/>
            <w:vAlign w:val="bottom"/>
            <w:hideMark/>
          </w:tcPr>
          <w:p w14:paraId="728502CC" w14:textId="77777777" w:rsidR="00230CF8" w:rsidRPr="00230CF8" w:rsidRDefault="00230CF8" w:rsidP="00230CF8">
            <w:pPr>
              <w:rPr>
                <w:b/>
                <w:bCs/>
                <w:color w:val="000000"/>
                <w:lang w:val="ru-RU" w:eastAsia="ru-RU"/>
              </w:rPr>
            </w:pPr>
            <w:r w:rsidRPr="00230CF8">
              <w:rPr>
                <w:b/>
                <w:bCs/>
                <w:color w:val="000000"/>
                <w:lang w:val="ru-RU" w:eastAsia="ru-RU"/>
              </w:rPr>
              <w:t>Федеральное финансирование в рамках федеральной целевой программы «Русский язык» (субсидиии)</w:t>
            </w:r>
          </w:p>
        </w:tc>
        <w:tc>
          <w:tcPr>
            <w:tcW w:w="1946" w:type="dxa"/>
            <w:tcBorders>
              <w:top w:val="nil"/>
              <w:left w:val="nil"/>
              <w:bottom w:val="single" w:sz="4" w:space="0" w:color="auto"/>
              <w:right w:val="single" w:sz="4" w:space="0" w:color="auto"/>
            </w:tcBorders>
            <w:shd w:val="clear" w:color="000000" w:fill="FFFFFF"/>
            <w:noWrap/>
            <w:vAlign w:val="bottom"/>
            <w:hideMark/>
          </w:tcPr>
          <w:p w14:paraId="73C94A36" w14:textId="77777777" w:rsidR="00230CF8" w:rsidRPr="00230CF8" w:rsidRDefault="00230CF8" w:rsidP="00230CF8">
            <w:pPr>
              <w:jc w:val="right"/>
              <w:rPr>
                <w:color w:val="000000"/>
                <w:lang w:eastAsia="ru-RU"/>
              </w:rPr>
            </w:pPr>
            <w:r w:rsidRPr="00230CF8">
              <w:rPr>
                <w:color w:val="000000"/>
                <w:lang w:eastAsia="ru-RU"/>
              </w:rPr>
              <w:t>3,1</w:t>
            </w:r>
          </w:p>
        </w:tc>
        <w:tc>
          <w:tcPr>
            <w:tcW w:w="2144" w:type="dxa"/>
            <w:tcBorders>
              <w:top w:val="nil"/>
              <w:left w:val="nil"/>
              <w:bottom w:val="single" w:sz="4" w:space="0" w:color="auto"/>
              <w:right w:val="single" w:sz="4" w:space="0" w:color="auto"/>
            </w:tcBorders>
            <w:shd w:val="clear" w:color="000000" w:fill="FFFFFF"/>
            <w:vAlign w:val="center"/>
          </w:tcPr>
          <w:p w14:paraId="0C30EE6F" w14:textId="77777777" w:rsidR="00230CF8" w:rsidRPr="00230CF8" w:rsidRDefault="00230CF8" w:rsidP="00230CF8">
            <w:pPr>
              <w:jc w:val="right"/>
              <w:rPr>
                <w:color w:val="000000"/>
                <w:lang w:eastAsia="ru-RU"/>
              </w:rPr>
            </w:pPr>
            <w:r w:rsidRPr="00230CF8">
              <w:rPr>
                <w:color w:val="000000"/>
                <w:lang w:eastAsia="ru-RU"/>
              </w:rPr>
              <w:t>3,1</w:t>
            </w:r>
          </w:p>
        </w:tc>
      </w:tr>
      <w:tr w:rsidR="00230CF8" w:rsidRPr="00230CF8" w14:paraId="46CE9202" w14:textId="77777777" w:rsidTr="003F5C05">
        <w:trPr>
          <w:trHeight w:val="300"/>
        </w:trPr>
        <w:tc>
          <w:tcPr>
            <w:tcW w:w="5564" w:type="dxa"/>
            <w:tcBorders>
              <w:top w:val="nil"/>
              <w:left w:val="single" w:sz="4" w:space="0" w:color="auto"/>
              <w:bottom w:val="single" w:sz="4" w:space="0" w:color="auto"/>
              <w:right w:val="single" w:sz="4" w:space="0" w:color="auto"/>
            </w:tcBorders>
            <w:shd w:val="clear" w:color="000000" w:fill="FFFFFF"/>
            <w:vAlign w:val="bottom"/>
            <w:hideMark/>
          </w:tcPr>
          <w:p w14:paraId="149ABD40" w14:textId="77777777" w:rsidR="00230CF8" w:rsidRPr="00230CF8" w:rsidRDefault="00230CF8" w:rsidP="00230CF8">
            <w:pPr>
              <w:rPr>
                <w:b/>
                <w:bCs/>
                <w:i/>
                <w:iCs/>
                <w:color w:val="000000"/>
                <w:lang w:eastAsia="ru-RU"/>
              </w:rPr>
            </w:pPr>
            <w:r w:rsidRPr="00230CF8">
              <w:rPr>
                <w:b/>
                <w:bCs/>
                <w:i/>
                <w:iCs/>
                <w:color w:val="000000"/>
                <w:lang w:eastAsia="ru-RU"/>
              </w:rPr>
              <w:t>Внебюджетные НИОКТР:</w:t>
            </w:r>
          </w:p>
        </w:tc>
        <w:tc>
          <w:tcPr>
            <w:tcW w:w="1946" w:type="dxa"/>
            <w:tcBorders>
              <w:top w:val="nil"/>
              <w:left w:val="nil"/>
              <w:bottom w:val="single" w:sz="4" w:space="0" w:color="auto"/>
              <w:right w:val="single" w:sz="4" w:space="0" w:color="auto"/>
            </w:tcBorders>
            <w:shd w:val="clear" w:color="000000" w:fill="FFFFFF"/>
            <w:vAlign w:val="center"/>
            <w:hideMark/>
          </w:tcPr>
          <w:p w14:paraId="0F5AF7C6" w14:textId="77777777" w:rsidR="00230CF8" w:rsidRPr="00230CF8" w:rsidRDefault="00230CF8" w:rsidP="00230CF8">
            <w:pPr>
              <w:jc w:val="right"/>
              <w:rPr>
                <w:b/>
                <w:bCs/>
                <w:i/>
                <w:iCs/>
                <w:color w:val="000000"/>
                <w:lang w:eastAsia="ru-RU"/>
              </w:rPr>
            </w:pPr>
            <w:r w:rsidRPr="00230CF8">
              <w:rPr>
                <w:b/>
                <w:bCs/>
                <w:i/>
                <w:iCs/>
                <w:color w:val="000000"/>
                <w:lang w:eastAsia="ru-RU"/>
              </w:rPr>
              <w:t>126,0</w:t>
            </w:r>
          </w:p>
        </w:tc>
        <w:tc>
          <w:tcPr>
            <w:tcW w:w="2144" w:type="dxa"/>
            <w:tcBorders>
              <w:top w:val="nil"/>
              <w:left w:val="nil"/>
              <w:bottom w:val="single" w:sz="4" w:space="0" w:color="auto"/>
              <w:right w:val="single" w:sz="4" w:space="0" w:color="auto"/>
            </w:tcBorders>
            <w:shd w:val="clear" w:color="000000" w:fill="FFFFFF"/>
            <w:vAlign w:val="center"/>
          </w:tcPr>
          <w:p w14:paraId="2FE03143" w14:textId="77777777" w:rsidR="00230CF8" w:rsidRPr="00230CF8" w:rsidRDefault="00230CF8" w:rsidP="00230CF8">
            <w:pPr>
              <w:jc w:val="right"/>
              <w:rPr>
                <w:b/>
                <w:bCs/>
                <w:i/>
                <w:iCs/>
                <w:color w:val="000000"/>
                <w:lang w:eastAsia="ru-RU"/>
              </w:rPr>
            </w:pPr>
            <w:r w:rsidRPr="00230CF8">
              <w:rPr>
                <w:b/>
                <w:bCs/>
                <w:i/>
                <w:iCs/>
                <w:color w:val="000000"/>
                <w:lang w:eastAsia="ru-RU"/>
              </w:rPr>
              <w:t>90,2</w:t>
            </w:r>
          </w:p>
        </w:tc>
      </w:tr>
      <w:tr w:rsidR="00230CF8" w:rsidRPr="00230CF8" w14:paraId="5FC15DB2" w14:textId="77777777" w:rsidTr="003F5C05">
        <w:trPr>
          <w:trHeight w:val="300"/>
        </w:trPr>
        <w:tc>
          <w:tcPr>
            <w:tcW w:w="5564" w:type="dxa"/>
            <w:tcBorders>
              <w:top w:val="nil"/>
              <w:left w:val="single" w:sz="4" w:space="0" w:color="auto"/>
              <w:bottom w:val="single" w:sz="4" w:space="0" w:color="auto"/>
              <w:right w:val="single" w:sz="4" w:space="0" w:color="auto"/>
            </w:tcBorders>
            <w:shd w:val="clear" w:color="000000" w:fill="FFFFFF"/>
            <w:vAlign w:val="bottom"/>
          </w:tcPr>
          <w:p w14:paraId="7DC4392E" w14:textId="77777777" w:rsidR="00230CF8" w:rsidRPr="00230CF8" w:rsidRDefault="00230CF8" w:rsidP="00230CF8">
            <w:pPr>
              <w:rPr>
                <w:bCs/>
                <w:i/>
                <w:iCs/>
                <w:color w:val="000000"/>
                <w:lang w:eastAsia="ru-RU"/>
              </w:rPr>
            </w:pPr>
            <w:r w:rsidRPr="00230CF8">
              <w:rPr>
                <w:color w:val="000000"/>
                <w:lang w:eastAsia="ru-RU"/>
              </w:rPr>
              <w:t>в том числе:</w:t>
            </w:r>
          </w:p>
        </w:tc>
        <w:tc>
          <w:tcPr>
            <w:tcW w:w="1946" w:type="dxa"/>
            <w:tcBorders>
              <w:top w:val="nil"/>
              <w:left w:val="nil"/>
              <w:bottom w:val="single" w:sz="4" w:space="0" w:color="auto"/>
              <w:right w:val="single" w:sz="4" w:space="0" w:color="auto"/>
            </w:tcBorders>
            <w:shd w:val="clear" w:color="000000" w:fill="FFFFFF"/>
            <w:vAlign w:val="center"/>
          </w:tcPr>
          <w:p w14:paraId="6BD28D79" w14:textId="77777777" w:rsidR="00230CF8" w:rsidRPr="00230CF8" w:rsidRDefault="00230CF8" w:rsidP="00230CF8">
            <w:pPr>
              <w:jc w:val="right"/>
              <w:rPr>
                <w:b/>
                <w:bCs/>
                <w:i/>
                <w:iCs/>
                <w:color w:val="000000"/>
                <w:lang w:eastAsia="ru-RU"/>
              </w:rPr>
            </w:pPr>
          </w:p>
        </w:tc>
        <w:tc>
          <w:tcPr>
            <w:tcW w:w="2144" w:type="dxa"/>
            <w:tcBorders>
              <w:top w:val="nil"/>
              <w:left w:val="nil"/>
              <w:bottom w:val="single" w:sz="4" w:space="0" w:color="auto"/>
              <w:right w:val="single" w:sz="4" w:space="0" w:color="auto"/>
            </w:tcBorders>
            <w:shd w:val="clear" w:color="000000" w:fill="FFFFFF"/>
            <w:vAlign w:val="center"/>
          </w:tcPr>
          <w:p w14:paraId="078A4D3A" w14:textId="77777777" w:rsidR="00230CF8" w:rsidRPr="00230CF8" w:rsidRDefault="00230CF8" w:rsidP="00230CF8">
            <w:pPr>
              <w:jc w:val="right"/>
              <w:rPr>
                <w:b/>
                <w:bCs/>
                <w:i/>
                <w:iCs/>
                <w:color w:val="000000"/>
                <w:lang w:eastAsia="ru-RU"/>
              </w:rPr>
            </w:pPr>
          </w:p>
        </w:tc>
      </w:tr>
      <w:tr w:rsidR="00230CF8" w:rsidRPr="00230CF8" w14:paraId="3E96B0BC" w14:textId="77777777" w:rsidTr="003F5C05">
        <w:trPr>
          <w:trHeight w:val="300"/>
        </w:trPr>
        <w:tc>
          <w:tcPr>
            <w:tcW w:w="5564" w:type="dxa"/>
            <w:tcBorders>
              <w:top w:val="nil"/>
              <w:left w:val="single" w:sz="4" w:space="0" w:color="auto"/>
              <w:bottom w:val="single" w:sz="4" w:space="0" w:color="auto"/>
              <w:right w:val="single" w:sz="4" w:space="0" w:color="auto"/>
            </w:tcBorders>
            <w:shd w:val="clear" w:color="000000" w:fill="FFFFFF"/>
            <w:vAlign w:val="bottom"/>
            <w:hideMark/>
          </w:tcPr>
          <w:p w14:paraId="18345546" w14:textId="77777777" w:rsidR="00230CF8" w:rsidRPr="00230CF8" w:rsidRDefault="00230CF8" w:rsidP="00230CF8">
            <w:pPr>
              <w:rPr>
                <w:b/>
                <w:bCs/>
                <w:color w:val="000000"/>
                <w:lang w:eastAsia="ru-RU"/>
              </w:rPr>
            </w:pPr>
            <w:r w:rsidRPr="00230CF8">
              <w:rPr>
                <w:b/>
                <w:bCs/>
                <w:color w:val="000000"/>
                <w:lang w:eastAsia="ru-RU"/>
              </w:rPr>
              <w:t>РНФ</w:t>
            </w:r>
          </w:p>
        </w:tc>
        <w:tc>
          <w:tcPr>
            <w:tcW w:w="1946" w:type="dxa"/>
            <w:tcBorders>
              <w:top w:val="nil"/>
              <w:left w:val="nil"/>
              <w:bottom w:val="single" w:sz="4" w:space="0" w:color="auto"/>
              <w:right w:val="single" w:sz="4" w:space="0" w:color="auto"/>
            </w:tcBorders>
            <w:shd w:val="clear" w:color="000000" w:fill="FFFFFF"/>
            <w:noWrap/>
            <w:vAlign w:val="bottom"/>
            <w:hideMark/>
          </w:tcPr>
          <w:p w14:paraId="2AB82F94" w14:textId="77777777" w:rsidR="00230CF8" w:rsidRPr="00230CF8" w:rsidRDefault="00230CF8" w:rsidP="00230CF8">
            <w:pPr>
              <w:jc w:val="right"/>
              <w:rPr>
                <w:color w:val="000000"/>
                <w:lang w:eastAsia="ru-RU"/>
              </w:rPr>
            </w:pPr>
            <w:r w:rsidRPr="00230CF8">
              <w:rPr>
                <w:color w:val="000000"/>
                <w:lang w:eastAsia="ru-RU"/>
              </w:rPr>
              <w:t>8,7</w:t>
            </w:r>
          </w:p>
        </w:tc>
        <w:tc>
          <w:tcPr>
            <w:tcW w:w="2144" w:type="dxa"/>
            <w:tcBorders>
              <w:top w:val="nil"/>
              <w:left w:val="nil"/>
              <w:bottom w:val="single" w:sz="4" w:space="0" w:color="auto"/>
              <w:right w:val="single" w:sz="4" w:space="0" w:color="auto"/>
            </w:tcBorders>
            <w:shd w:val="clear" w:color="000000" w:fill="FFFFFF"/>
            <w:vAlign w:val="center"/>
          </w:tcPr>
          <w:p w14:paraId="77060FBD" w14:textId="77777777" w:rsidR="00230CF8" w:rsidRPr="00230CF8" w:rsidRDefault="00230CF8" w:rsidP="00230CF8">
            <w:pPr>
              <w:jc w:val="right"/>
              <w:rPr>
                <w:bCs/>
                <w:color w:val="000000"/>
                <w:lang w:eastAsia="ru-RU"/>
              </w:rPr>
            </w:pPr>
            <w:r w:rsidRPr="00230CF8">
              <w:rPr>
                <w:bCs/>
                <w:color w:val="000000"/>
                <w:lang w:eastAsia="ru-RU"/>
              </w:rPr>
              <w:t>8,7</w:t>
            </w:r>
          </w:p>
        </w:tc>
      </w:tr>
      <w:tr w:rsidR="00230CF8" w:rsidRPr="00230CF8" w14:paraId="7B46D544" w14:textId="77777777" w:rsidTr="003F5C05">
        <w:trPr>
          <w:trHeight w:val="300"/>
        </w:trPr>
        <w:tc>
          <w:tcPr>
            <w:tcW w:w="5564" w:type="dxa"/>
            <w:tcBorders>
              <w:top w:val="nil"/>
              <w:left w:val="single" w:sz="4" w:space="0" w:color="auto"/>
              <w:bottom w:val="single" w:sz="4" w:space="0" w:color="auto"/>
              <w:right w:val="single" w:sz="4" w:space="0" w:color="auto"/>
            </w:tcBorders>
            <w:shd w:val="clear" w:color="000000" w:fill="FFFFFF"/>
            <w:vAlign w:val="bottom"/>
            <w:hideMark/>
          </w:tcPr>
          <w:p w14:paraId="3606E581" w14:textId="77777777" w:rsidR="00230CF8" w:rsidRPr="00230CF8" w:rsidRDefault="00230CF8" w:rsidP="00230CF8">
            <w:pPr>
              <w:rPr>
                <w:b/>
                <w:bCs/>
                <w:color w:val="000000"/>
                <w:lang w:eastAsia="ru-RU"/>
              </w:rPr>
            </w:pPr>
            <w:r w:rsidRPr="00230CF8">
              <w:rPr>
                <w:b/>
                <w:bCs/>
                <w:color w:val="000000"/>
                <w:lang w:eastAsia="ru-RU"/>
              </w:rPr>
              <w:t>гранты Алтайского края</w:t>
            </w:r>
          </w:p>
        </w:tc>
        <w:tc>
          <w:tcPr>
            <w:tcW w:w="1946" w:type="dxa"/>
            <w:tcBorders>
              <w:top w:val="nil"/>
              <w:left w:val="nil"/>
              <w:bottom w:val="single" w:sz="4" w:space="0" w:color="auto"/>
              <w:right w:val="single" w:sz="4" w:space="0" w:color="auto"/>
            </w:tcBorders>
            <w:shd w:val="clear" w:color="000000" w:fill="FFFFFF"/>
            <w:noWrap/>
            <w:vAlign w:val="bottom"/>
            <w:hideMark/>
          </w:tcPr>
          <w:p w14:paraId="419F4B19" w14:textId="77777777" w:rsidR="00230CF8" w:rsidRPr="00230CF8" w:rsidRDefault="00230CF8" w:rsidP="00230CF8">
            <w:pPr>
              <w:jc w:val="right"/>
              <w:rPr>
                <w:color w:val="000000"/>
                <w:lang w:eastAsia="ru-RU"/>
              </w:rPr>
            </w:pPr>
            <w:r w:rsidRPr="00230CF8">
              <w:rPr>
                <w:color w:val="000000"/>
                <w:lang w:eastAsia="ru-RU"/>
              </w:rPr>
              <w:t>5,6</w:t>
            </w:r>
          </w:p>
        </w:tc>
        <w:tc>
          <w:tcPr>
            <w:tcW w:w="2144" w:type="dxa"/>
            <w:tcBorders>
              <w:top w:val="nil"/>
              <w:left w:val="nil"/>
              <w:bottom w:val="single" w:sz="4" w:space="0" w:color="auto"/>
              <w:right w:val="single" w:sz="4" w:space="0" w:color="auto"/>
            </w:tcBorders>
            <w:shd w:val="clear" w:color="000000" w:fill="FFFFFF"/>
            <w:vAlign w:val="center"/>
          </w:tcPr>
          <w:p w14:paraId="1710D1A1" w14:textId="77777777" w:rsidR="00230CF8" w:rsidRPr="00230CF8" w:rsidRDefault="00230CF8" w:rsidP="00230CF8">
            <w:pPr>
              <w:jc w:val="right"/>
              <w:rPr>
                <w:bCs/>
                <w:color w:val="000000"/>
                <w:lang w:eastAsia="ru-RU"/>
              </w:rPr>
            </w:pPr>
            <w:r w:rsidRPr="00230CF8">
              <w:rPr>
                <w:bCs/>
                <w:color w:val="000000"/>
                <w:lang w:eastAsia="ru-RU"/>
              </w:rPr>
              <w:t>5,6</w:t>
            </w:r>
          </w:p>
        </w:tc>
      </w:tr>
      <w:tr w:rsidR="00230CF8" w:rsidRPr="00230CF8" w14:paraId="71A5A03C" w14:textId="77777777" w:rsidTr="003F5C05">
        <w:trPr>
          <w:trHeight w:val="300"/>
        </w:trPr>
        <w:tc>
          <w:tcPr>
            <w:tcW w:w="5564" w:type="dxa"/>
            <w:tcBorders>
              <w:top w:val="nil"/>
              <w:left w:val="single" w:sz="4" w:space="0" w:color="auto"/>
              <w:bottom w:val="single" w:sz="4" w:space="0" w:color="auto"/>
              <w:right w:val="single" w:sz="4" w:space="0" w:color="auto"/>
            </w:tcBorders>
            <w:shd w:val="clear" w:color="000000" w:fill="FFFFFF"/>
            <w:vAlign w:val="bottom"/>
            <w:hideMark/>
          </w:tcPr>
          <w:p w14:paraId="6770925A" w14:textId="77777777" w:rsidR="00230CF8" w:rsidRPr="00230CF8" w:rsidRDefault="00230CF8" w:rsidP="00230CF8">
            <w:pPr>
              <w:rPr>
                <w:b/>
                <w:bCs/>
                <w:color w:val="000000"/>
                <w:lang w:eastAsia="ru-RU"/>
              </w:rPr>
            </w:pPr>
            <w:r w:rsidRPr="00230CF8">
              <w:rPr>
                <w:b/>
                <w:bCs/>
                <w:color w:val="000000"/>
                <w:lang w:eastAsia="ru-RU"/>
              </w:rPr>
              <w:t xml:space="preserve">РФФИ </w:t>
            </w:r>
          </w:p>
        </w:tc>
        <w:tc>
          <w:tcPr>
            <w:tcW w:w="1946" w:type="dxa"/>
            <w:tcBorders>
              <w:top w:val="nil"/>
              <w:left w:val="nil"/>
              <w:bottom w:val="single" w:sz="4" w:space="0" w:color="auto"/>
              <w:right w:val="single" w:sz="4" w:space="0" w:color="auto"/>
            </w:tcBorders>
            <w:shd w:val="clear" w:color="000000" w:fill="FFFFFF"/>
            <w:vAlign w:val="center"/>
            <w:hideMark/>
          </w:tcPr>
          <w:p w14:paraId="64AB8240" w14:textId="77777777" w:rsidR="00230CF8" w:rsidRPr="00230CF8" w:rsidRDefault="00230CF8" w:rsidP="00230CF8">
            <w:pPr>
              <w:jc w:val="right"/>
              <w:rPr>
                <w:color w:val="000000"/>
                <w:lang w:eastAsia="ru-RU"/>
              </w:rPr>
            </w:pPr>
            <w:r w:rsidRPr="00230CF8">
              <w:rPr>
                <w:color w:val="000000"/>
                <w:lang w:eastAsia="ru-RU"/>
              </w:rPr>
              <w:t>37,1</w:t>
            </w:r>
          </w:p>
        </w:tc>
        <w:tc>
          <w:tcPr>
            <w:tcW w:w="2144" w:type="dxa"/>
            <w:tcBorders>
              <w:top w:val="nil"/>
              <w:left w:val="nil"/>
              <w:bottom w:val="single" w:sz="4" w:space="0" w:color="auto"/>
              <w:right w:val="single" w:sz="4" w:space="0" w:color="auto"/>
            </w:tcBorders>
            <w:shd w:val="clear" w:color="000000" w:fill="FFFFFF"/>
            <w:vAlign w:val="center"/>
          </w:tcPr>
          <w:p w14:paraId="22B0BF3F" w14:textId="77777777" w:rsidR="00230CF8" w:rsidRPr="00230CF8" w:rsidRDefault="00230CF8" w:rsidP="00230CF8">
            <w:pPr>
              <w:jc w:val="right"/>
              <w:rPr>
                <w:bCs/>
                <w:color w:val="000000"/>
                <w:lang w:eastAsia="ru-RU"/>
              </w:rPr>
            </w:pPr>
            <w:r w:rsidRPr="00230CF8">
              <w:rPr>
                <w:bCs/>
                <w:color w:val="000000"/>
                <w:lang w:eastAsia="ru-RU"/>
              </w:rPr>
              <w:t>37,1</w:t>
            </w:r>
          </w:p>
        </w:tc>
      </w:tr>
      <w:tr w:rsidR="00230CF8" w:rsidRPr="00230CF8" w14:paraId="49353EC8" w14:textId="77777777" w:rsidTr="003F5C05">
        <w:trPr>
          <w:trHeight w:val="300"/>
        </w:trPr>
        <w:tc>
          <w:tcPr>
            <w:tcW w:w="5564" w:type="dxa"/>
            <w:tcBorders>
              <w:top w:val="nil"/>
              <w:left w:val="single" w:sz="4" w:space="0" w:color="auto"/>
              <w:bottom w:val="single" w:sz="4" w:space="0" w:color="auto"/>
              <w:right w:val="single" w:sz="4" w:space="0" w:color="auto"/>
            </w:tcBorders>
            <w:shd w:val="clear" w:color="000000" w:fill="FFFFFF"/>
            <w:vAlign w:val="bottom"/>
            <w:hideMark/>
          </w:tcPr>
          <w:p w14:paraId="7A012185" w14:textId="77777777" w:rsidR="00230CF8" w:rsidRPr="00230CF8" w:rsidRDefault="00230CF8" w:rsidP="00230CF8">
            <w:pPr>
              <w:rPr>
                <w:b/>
                <w:bCs/>
                <w:color w:val="000000"/>
                <w:lang w:eastAsia="ru-RU"/>
              </w:rPr>
            </w:pPr>
            <w:r w:rsidRPr="00230CF8">
              <w:rPr>
                <w:b/>
                <w:bCs/>
                <w:color w:val="000000"/>
                <w:lang w:eastAsia="ru-RU"/>
              </w:rPr>
              <w:t>доходы от НИОКР (хоздоговора)</w:t>
            </w:r>
          </w:p>
        </w:tc>
        <w:tc>
          <w:tcPr>
            <w:tcW w:w="1946" w:type="dxa"/>
            <w:tcBorders>
              <w:top w:val="nil"/>
              <w:left w:val="nil"/>
              <w:bottom w:val="single" w:sz="4" w:space="0" w:color="auto"/>
              <w:right w:val="single" w:sz="4" w:space="0" w:color="auto"/>
            </w:tcBorders>
            <w:shd w:val="clear" w:color="000000" w:fill="FFFFFF"/>
            <w:vAlign w:val="center"/>
            <w:hideMark/>
          </w:tcPr>
          <w:p w14:paraId="186FD1BF" w14:textId="77777777" w:rsidR="00230CF8" w:rsidRPr="00230CF8" w:rsidRDefault="00230CF8" w:rsidP="00230CF8">
            <w:pPr>
              <w:jc w:val="right"/>
              <w:rPr>
                <w:color w:val="000000"/>
                <w:lang w:eastAsia="ru-RU"/>
              </w:rPr>
            </w:pPr>
            <w:r w:rsidRPr="00230CF8">
              <w:rPr>
                <w:color w:val="000000"/>
                <w:lang w:eastAsia="ru-RU"/>
              </w:rPr>
              <w:t>74,7</w:t>
            </w:r>
          </w:p>
        </w:tc>
        <w:tc>
          <w:tcPr>
            <w:tcW w:w="2144" w:type="dxa"/>
            <w:tcBorders>
              <w:top w:val="nil"/>
              <w:left w:val="nil"/>
              <w:bottom w:val="single" w:sz="4" w:space="0" w:color="auto"/>
              <w:right w:val="single" w:sz="4" w:space="0" w:color="auto"/>
            </w:tcBorders>
            <w:shd w:val="clear" w:color="000000" w:fill="FFFFFF"/>
            <w:vAlign w:val="center"/>
          </w:tcPr>
          <w:p w14:paraId="14CE4B8E" w14:textId="77777777" w:rsidR="00230CF8" w:rsidRPr="00230CF8" w:rsidRDefault="00230CF8" w:rsidP="00230CF8">
            <w:pPr>
              <w:jc w:val="right"/>
              <w:rPr>
                <w:bCs/>
                <w:color w:val="000000"/>
                <w:lang w:eastAsia="ru-RU"/>
              </w:rPr>
            </w:pPr>
            <w:r w:rsidRPr="00230CF8">
              <w:rPr>
                <w:bCs/>
                <w:color w:val="000000"/>
                <w:lang w:eastAsia="ru-RU"/>
              </w:rPr>
              <w:t>38,9</w:t>
            </w:r>
          </w:p>
        </w:tc>
      </w:tr>
    </w:tbl>
    <w:p w14:paraId="1AB66157" w14:textId="77777777" w:rsidR="00230CF8" w:rsidRPr="00230CF8" w:rsidRDefault="00230CF8" w:rsidP="00230CF8">
      <w:pPr>
        <w:ind w:firstLine="567"/>
        <w:jc w:val="both"/>
        <w:rPr>
          <w:color w:val="000000"/>
          <w:lang w:eastAsia="ru-RU"/>
        </w:rPr>
      </w:pPr>
    </w:p>
    <w:p w14:paraId="61C1028C" w14:textId="77777777" w:rsidR="00230CF8" w:rsidRPr="00230CF8" w:rsidRDefault="00230CF8" w:rsidP="00230CF8">
      <w:pPr>
        <w:ind w:firstLine="567"/>
        <w:jc w:val="center"/>
        <w:rPr>
          <w:color w:val="000000"/>
          <w:lang w:val="ru-RU" w:eastAsia="ru-RU"/>
        </w:rPr>
      </w:pPr>
      <w:r w:rsidRPr="00230CF8">
        <w:rPr>
          <w:b/>
          <w:color w:val="000000"/>
          <w:lang w:val="ru-RU" w:eastAsia="ru-RU"/>
        </w:rPr>
        <w:t xml:space="preserve">Динамика доходов от НИОКТР </w:t>
      </w:r>
      <w:r w:rsidRPr="00230CF8">
        <w:rPr>
          <w:color w:val="000000"/>
          <w:lang w:val="ru-RU" w:eastAsia="ru-RU"/>
        </w:rPr>
        <w:t>(объем финансирования)</w:t>
      </w:r>
    </w:p>
    <w:tbl>
      <w:tblPr>
        <w:tblW w:w="9654" w:type="dxa"/>
        <w:tblInd w:w="93" w:type="dxa"/>
        <w:tblLayout w:type="fixed"/>
        <w:tblLook w:val="04A0" w:firstRow="1" w:lastRow="0" w:firstColumn="1" w:lastColumn="0" w:noHBand="0" w:noVBand="1"/>
      </w:tblPr>
      <w:tblGrid>
        <w:gridCol w:w="2142"/>
        <w:gridCol w:w="1502"/>
        <w:gridCol w:w="1502"/>
        <w:gridCol w:w="1503"/>
        <w:gridCol w:w="1502"/>
        <w:gridCol w:w="1503"/>
      </w:tblGrid>
      <w:tr w:rsidR="00230CF8" w:rsidRPr="00230CF8" w14:paraId="755C8070" w14:textId="77777777" w:rsidTr="003F5C05">
        <w:trPr>
          <w:trHeight w:val="324"/>
        </w:trPr>
        <w:tc>
          <w:tcPr>
            <w:tcW w:w="2142" w:type="dxa"/>
            <w:tcBorders>
              <w:top w:val="single" w:sz="4" w:space="0" w:color="auto"/>
              <w:left w:val="single" w:sz="4" w:space="0" w:color="auto"/>
              <w:bottom w:val="single" w:sz="4" w:space="0" w:color="auto"/>
              <w:right w:val="single" w:sz="4" w:space="0" w:color="auto"/>
            </w:tcBorders>
            <w:vAlign w:val="center"/>
          </w:tcPr>
          <w:p w14:paraId="448B9AB0" w14:textId="77777777" w:rsidR="00230CF8" w:rsidRPr="00230CF8" w:rsidRDefault="00230CF8" w:rsidP="00230CF8">
            <w:pPr>
              <w:rPr>
                <w:b/>
                <w:color w:val="000000"/>
                <w:lang w:eastAsia="ru-RU"/>
              </w:rPr>
            </w:pPr>
            <w:r w:rsidRPr="00230CF8">
              <w:rPr>
                <w:b/>
                <w:color w:val="000000"/>
                <w:lang w:eastAsia="ru-RU"/>
              </w:rPr>
              <w:t>Год</w:t>
            </w:r>
          </w:p>
        </w:tc>
        <w:tc>
          <w:tcPr>
            <w:tcW w:w="1502" w:type="dxa"/>
            <w:tcBorders>
              <w:top w:val="single" w:sz="4" w:space="0" w:color="auto"/>
              <w:left w:val="nil"/>
              <w:bottom w:val="single" w:sz="4" w:space="0" w:color="auto"/>
              <w:right w:val="single" w:sz="4" w:space="0" w:color="auto"/>
            </w:tcBorders>
            <w:shd w:val="clear" w:color="auto" w:fill="auto"/>
            <w:noWrap/>
            <w:vAlign w:val="center"/>
            <w:hideMark/>
          </w:tcPr>
          <w:p w14:paraId="3ABA2602" w14:textId="77777777" w:rsidR="00230CF8" w:rsidRPr="00230CF8" w:rsidRDefault="00230CF8" w:rsidP="00230CF8">
            <w:pPr>
              <w:jc w:val="center"/>
              <w:rPr>
                <w:b/>
                <w:color w:val="000000"/>
                <w:lang w:eastAsia="ru-RU"/>
              </w:rPr>
            </w:pPr>
            <w:r w:rsidRPr="00230CF8">
              <w:rPr>
                <w:b/>
                <w:color w:val="000000"/>
                <w:lang w:eastAsia="ru-RU"/>
              </w:rPr>
              <w:t>2014</w:t>
            </w:r>
          </w:p>
        </w:tc>
        <w:tc>
          <w:tcPr>
            <w:tcW w:w="1502" w:type="dxa"/>
            <w:tcBorders>
              <w:top w:val="single" w:sz="4" w:space="0" w:color="auto"/>
              <w:left w:val="nil"/>
              <w:bottom w:val="single" w:sz="4" w:space="0" w:color="auto"/>
              <w:right w:val="single" w:sz="4" w:space="0" w:color="auto"/>
            </w:tcBorders>
            <w:shd w:val="clear" w:color="auto" w:fill="auto"/>
            <w:noWrap/>
            <w:vAlign w:val="center"/>
            <w:hideMark/>
          </w:tcPr>
          <w:p w14:paraId="1250ECED" w14:textId="77777777" w:rsidR="00230CF8" w:rsidRPr="00230CF8" w:rsidRDefault="00230CF8" w:rsidP="00230CF8">
            <w:pPr>
              <w:jc w:val="center"/>
              <w:rPr>
                <w:b/>
                <w:color w:val="000000"/>
                <w:lang w:eastAsia="ru-RU"/>
              </w:rPr>
            </w:pPr>
            <w:r w:rsidRPr="00230CF8">
              <w:rPr>
                <w:b/>
                <w:color w:val="000000"/>
                <w:lang w:eastAsia="ru-RU"/>
              </w:rPr>
              <w:t>2015</w:t>
            </w:r>
          </w:p>
        </w:tc>
        <w:tc>
          <w:tcPr>
            <w:tcW w:w="1503" w:type="dxa"/>
            <w:tcBorders>
              <w:top w:val="single" w:sz="4" w:space="0" w:color="auto"/>
              <w:left w:val="nil"/>
              <w:bottom w:val="single" w:sz="4" w:space="0" w:color="auto"/>
              <w:right w:val="single" w:sz="4" w:space="0" w:color="auto"/>
            </w:tcBorders>
            <w:shd w:val="clear" w:color="auto" w:fill="auto"/>
            <w:noWrap/>
            <w:vAlign w:val="center"/>
            <w:hideMark/>
          </w:tcPr>
          <w:p w14:paraId="459DFD8A" w14:textId="77777777" w:rsidR="00230CF8" w:rsidRPr="00230CF8" w:rsidRDefault="00230CF8" w:rsidP="00230CF8">
            <w:pPr>
              <w:jc w:val="center"/>
              <w:rPr>
                <w:b/>
                <w:color w:val="000000"/>
                <w:lang w:eastAsia="ru-RU"/>
              </w:rPr>
            </w:pPr>
            <w:r w:rsidRPr="00230CF8">
              <w:rPr>
                <w:b/>
                <w:color w:val="000000"/>
                <w:lang w:eastAsia="ru-RU"/>
              </w:rPr>
              <w:t>2016</w:t>
            </w:r>
          </w:p>
        </w:tc>
        <w:tc>
          <w:tcPr>
            <w:tcW w:w="1502" w:type="dxa"/>
            <w:tcBorders>
              <w:top w:val="single" w:sz="4" w:space="0" w:color="auto"/>
              <w:left w:val="nil"/>
              <w:bottom w:val="single" w:sz="4" w:space="0" w:color="auto"/>
              <w:right w:val="single" w:sz="4" w:space="0" w:color="auto"/>
            </w:tcBorders>
            <w:shd w:val="clear" w:color="auto" w:fill="auto"/>
            <w:noWrap/>
            <w:vAlign w:val="center"/>
            <w:hideMark/>
          </w:tcPr>
          <w:p w14:paraId="59146EDF" w14:textId="77777777" w:rsidR="00230CF8" w:rsidRPr="00230CF8" w:rsidRDefault="00230CF8" w:rsidP="00230CF8">
            <w:pPr>
              <w:jc w:val="center"/>
              <w:rPr>
                <w:b/>
                <w:color w:val="000000"/>
                <w:lang w:eastAsia="ru-RU"/>
              </w:rPr>
            </w:pPr>
            <w:r w:rsidRPr="00230CF8">
              <w:rPr>
                <w:b/>
                <w:color w:val="000000"/>
                <w:lang w:eastAsia="ru-RU"/>
              </w:rPr>
              <w:t>2017</w:t>
            </w:r>
          </w:p>
        </w:tc>
        <w:tc>
          <w:tcPr>
            <w:tcW w:w="1503" w:type="dxa"/>
            <w:tcBorders>
              <w:top w:val="single" w:sz="4" w:space="0" w:color="auto"/>
              <w:left w:val="nil"/>
              <w:bottom w:val="single" w:sz="4" w:space="0" w:color="auto"/>
              <w:right w:val="single" w:sz="4" w:space="0" w:color="auto"/>
            </w:tcBorders>
            <w:vAlign w:val="center"/>
          </w:tcPr>
          <w:p w14:paraId="7FEE55BF" w14:textId="77777777" w:rsidR="00230CF8" w:rsidRPr="00230CF8" w:rsidRDefault="00230CF8" w:rsidP="00230CF8">
            <w:pPr>
              <w:jc w:val="center"/>
              <w:rPr>
                <w:b/>
                <w:color w:val="000000"/>
                <w:lang w:eastAsia="ru-RU"/>
              </w:rPr>
            </w:pPr>
            <w:r w:rsidRPr="00230CF8">
              <w:rPr>
                <w:b/>
                <w:color w:val="000000"/>
                <w:lang w:eastAsia="ru-RU"/>
              </w:rPr>
              <w:t>2018</w:t>
            </w:r>
          </w:p>
        </w:tc>
      </w:tr>
      <w:tr w:rsidR="00230CF8" w:rsidRPr="00230CF8" w14:paraId="2506EFC8" w14:textId="77777777" w:rsidTr="003F5C05">
        <w:trPr>
          <w:trHeight w:val="324"/>
        </w:trPr>
        <w:tc>
          <w:tcPr>
            <w:tcW w:w="2142" w:type="dxa"/>
            <w:tcBorders>
              <w:top w:val="nil"/>
              <w:left w:val="single" w:sz="4" w:space="0" w:color="auto"/>
              <w:bottom w:val="single" w:sz="4" w:space="0" w:color="auto"/>
              <w:right w:val="single" w:sz="4" w:space="0" w:color="auto"/>
            </w:tcBorders>
          </w:tcPr>
          <w:p w14:paraId="78B832DC" w14:textId="77777777" w:rsidR="00230CF8" w:rsidRPr="00230CF8" w:rsidRDefault="00230CF8" w:rsidP="00230CF8">
            <w:pPr>
              <w:rPr>
                <w:color w:val="000000"/>
                <w:lang w:val="ru-RU" w:eastAsia="ru-RU"/>
              </w:rPr>
            </w:pPr>
            <w:r w:rsidRPr="00230CF8">
              <w:rPr>
                <w:color w:val="000000"/>
                <w:lang w:val="ru-RU" w:eastAsia="ru-RU"/>
              </w:rPr>
              <w:t xml:space="preserve">Доходы от НИОКТР, </w:t>
            </w:r>
          </w:p>
          <w:p w14:paraId="4D840A99" w14:textId="77777777" w:rsidR="00230CF8" w:rsidRPr="00230CF8" w:rsidRDefault="00230CF8" w:rsidP="00230CF8">
            <w:pPr>
              <w:rPr>
                <w:color w:val="000000"/>
                <w:lang w:val="ru-RU" w:eastAsia="ru-RU"/>
              </w:rPr>
            </w:pPr>
            <w:r w:rsidRPr="00230CF8">
              <w:rPr>
                <w:color w:val="000000"/>
                <w:lang w:val="ru-RU" w:eastAsia="ru-RU"/>
              </w:rPr>
              <w:t xml:space="preserve">млн. руб. </w:t>
            </w:r>
          </w:p>
        </w:tc>
        <w:tc>
          <w:tcPr>
            <w:tcW w:w="1502" w:type="dxa"/>
            <w:tcBorders>
              <w:top w:val="nil"/>
              <w:left w:val="nil"/>
              <w:bottom w:val="single" w:sz="4" w:space="0" w:color="auto"/>
              <w:right w:val="single" w:sz="4" w:space="0" w:color="auto"/>
            </w:tcBorders>
            <w:shd w:val="clear" w:color="auto" w:fill="auto"/>
            <w:noWrap/>
            <w:vAlign w:val="center"/>
            <w:hideMark/>
          </w:tcPr>
          <w:p w14:paraId="5D975FFB" w14:textId="77777777" w:rsidR="00230CF8" w:rsidRPr="00230CF8" w:rsidRDefault="00230CF8" w:rsidP="00230CF8">
            <w:pPr>
              <w:jc w:val="center"/>
              <w:rPr>
                <w:lang w:eastAsia="ru-RU"/>
              </w:rPr>
            </w:pPr>
            <w:r w:rsidRPr="00230CF8">
              <w:rPr>
                <w:lang w:eastAsia="ru-RU"/>
              </w:rPr>
              <w:t>169,8</w:t>
            </w:r>
          </w:p>
        </w:tc>
        <w:tc>
          <w:tcPr>
            <w:tcW w:w="1502" w:type="dxa"/>
            <w:tcBorders>
              <w:top w:val="nil"/>
              <w:left w:val="nil"/>
              <w:bottom w:val="single" w:sz="4" w:space="0" w:color="auto"/>
              <w:right w:val="single" w:sz="4" w:space="0" w:color="auto"/>
            </w:tcBorders>
            <w:shd w:val="clear" w:color="auto" w:fill="auto"/>
            <w:noWrap/>
            <w:vAlign w:val="center"/>
            <w:hideMark/>
          </w:tcPr>
          <w:p w14:paraId="1349F634" w14:textId="77777777" w:rsidR="00230CF8" w:rsidRPr="00230CF8" w:rsidRDefault="00230CF8" w:rsidP="00230CF8">
            <w:pPr>
              <w:jc w:val="center"/>
              <w:rPr>
                <w:lang w:eastAsia="ru-RU"/>
              </w:rPr>
            </w:pPr>
            <w:r w:rsidRPr="00230CF8">
              <w:rPr>
                <w:lang w:eastAsia="ru-RU"/>
              </w:rPr>
              <w:t>172,7</w:t>
            </w:r>
          </w:p>
        </w:tc>
        <w:tc>
          <w:tcPr>
            <w:tcW w:w="1503" w:type="dxa"/>
            <w:tcBorders>
              <w:top w:val="nil"/>
              <w:left w:val="nil"/>
              <w:bottom w:val="single" w:sz="4" w:space="0" w:color="auto"/>
              <w:right w:val="single" w:sz="4" w:space="0" w:color="auto"/>
            </w:tcBorders>
            <w:shd w:val="clear" w:color="auto" w:fill="auto"/>
            <w:noWrap/>
            <w:vAlign w:val="center"/>
            <w:hideMark/>
          </w:tcPr>
          <w:p w14:paraId="1776F073" w14:textId="77777777" w:rsidR="00230CF8" w:rsidRPr="00230CF8" w:rsidRDefault="00230CF8" w:rsidP="00230CF8">
            <w:pPr>
              <w:jc w:val="center"/>
              <w:rPr>
                <w:lang w:eastAsia="ru-RU"/>
              </w:rPr>
            </w:pPr>
            <w:r w:rsidRPr="00230CF8">
              <w:rPr>
                <w:lang w:eastAsia="ru-RU"/>
              </w:rPr>
              <w:t>227,9</w:t>
            </w:r>
          </w:p>
        </w:tc>
        <w:tc>
          <w:tcPr>
            <w:tcW w:w="1502" w:type="dxa"/>
            <w:tcBorders>
              <w:top w:val="single" w:sz="4" w:space="0" w:color="auto"/>
              <w:left w:val="nil"/>
              <w:bottom w:val="single" w:sz="4" w:space="0" w:color="auto"/>
              <w:right w:val="single" w:sz="4" w:space="0" w:color="auto"/>
            </w:tcBorders>
            <w:shd w:val="clear" w:color="auto" w:fill="auto"/>
            <w:noWrap/>
            <w:vAlign w:val="center"/>
            <w:hideMark/>
          </w:tcPr>
          <w:p w14:paraId="48F33129" w14:textId="77777777" w:rsidR="00230CF8" w:rsidRPr="00230CF8" w:rsidRDefault="00230CF8" w:rsidP="00230CF8">
            <w:pPr>
              <w:jc w:val="center"/>
              <w:rPr>
                <w:lang w:eastAsia="ru-RU"/>
              </w:rPr>
            </w:pPr>
            <w:r w:rsidRPr="00230CF8">
              <w:rPr>
                <w:lang w:eastAsia="ru-RU"/>
              </w:rPr>
              <w:t>200,0</w:t>
            </w:r>
          </w:p>
        </w:tc>
        <w:tc>
          <w:tcPr>
            <w:tcW w:w="1503" w:type="dxa"/>
            <w:tcBorders>
              <w:top w:val="single" w:sz="4" w:space="0" w:color="auto"/>
              <w:left w:val="nil"/>
              <w:bottom w:val="single" w:sz="4" w:space="0" w:color="auto"/>
              <w:right w:val="single" w:sz="4" w:space="0" w:color="auto"/>
            </w:tcBorders>
            <w:vAlign w:val="center"/>
          </w:tcPr>
          <w:p w14:paraId="34B1D361" w14:textId="77777777" w:rsidR="00230CF8" w:rsidRPr="00230CF8" w:rsidRDefault="00230CF8" w:rsidP="00230CF8">
            <w:pPr>
              <w:jc w:val="center"/>
              <w:rPr>
                <w:lang w:eastAsia="ru-RU"/>
              </w:rPr>
            </w:pPr>
            <w:r w:rsidRPr="00230CF8">
              <w:rPr>
                <w:lang w:eastAsia="ru-RU"/>
              </w:rPr>
              <w:t>126,9</w:t>
            </w:r>
          </w:p>
        </w:tc>
      </w:tr>
    </w:tbl>
    <w:p w14:paraId="16298055" w14:textId="77777777" w:rsidR="00230CF8" w:rsidRPr="00230CF8" w:rsidRDefault="00230CF8" w:rsidP="00230CF8">
      <w:pPr>
        <w:ind w:firstLine="567"/>
        <w:jc w:val="both"/>
        <w:rPr>
          <w:color w:val="000000"/>
          <w:highlight w:val="yellow"/>
          <w:lang w:eastAsia="ru-RU"/>
        </w:rPr>
      </w:pPr>
    </w:p>
    <w:p w14:paraId="512D0AF4" w14:textId="77777777" w:rsidR="00230CF8" w:rsidRPr="00230CF8" w:rsidRDefault="00230CF8" w:rsidP="00230CF8">
      <w:pPr>
        <w:ind w:firstLine="567"/>
        <w:jc w:val="both"/>
        <w:rPr>
          <w:color w:val="000000"/>
          <w:lang w:val="ru-RU" w:eastAsia="ru-RU"/>
        </w:rPr>
      </w:pPr>
      <w:r w:rsidRPr="00230CF8">
        <w:rPr>
          <w:color w:val="000000"/>
          <w:lang w:val="ru-RU" w:eastAsia="ru-RU"/>
        </w:rPr>
        <w:t>В 2018 г. завершающий год реализации мега-гранта в рамках Постановления Правительства РФ №220 Проект «Древнейшее заселение Сибири: формирование и динамика культур на территории Северной Азии»</w:t>
      </w:r>
      <w:r w:rsidRPr="00230CF8">
        <w:rPr>
          <w:lang w:val="ru-RU"/>
        </w:rPr>
        <w:t xml:space="preserve"> научный руководитель – Деревянко Анатолий Пантелеевич</w:t>
      </w:r>
      <w:r w:rsidRPr="00230CF8">
        <w:rPr>
          <w:color w:val="000000"/>
          <w:lang w:val="ru-RU" w:eastAsia="ru-RU"/>
        </w:rPr>
        <w:t>. Сотрудники лаборатории междисциплинарного изучения археологии Западной Сибири и Алтая  в соответствии с условиями реализации гранта обеспечили в 2018г. софинансирование проекта в размере 21</w:t>
      </w:r>
      <w:r w:rsidRPr="00230CF8">
        <w:rPr>
          <w:color w:val="000000"/>
          <w:lang w:eastAsia="ru-RU"/>
        </w:rPr>
        <w:t> </w:t>
      </w:r>
      <w:r w:rsidRPr="00230CF8">
        <w:rPr>
          <w:color w:val="000000"/>
          <w:lang w:val="ru-RU" w:eastAsia="ru-RU"/>
        </w:rPr>
        <w:t>000</w:t>
      </w:r>
      <w:r w:rsidRPr="00230CF8">
        <w:rPr>
          <w:color w:val="000000"/>
          <w:lang w:eastAsia="ru-RU"/>
        </w:rPr>
        <w:t> </w:t>
      </w:r>
      <w:r w:rsidRPr="00230CF8">
        <w:rPr>
          <w:color w:val="000000"/>
          <w:lang w:val="ru-RU" w:eastAsia="ru-RU"/>
        </w:rPr>
        <w:t>000 руб.</w:t>
      </w:r>
    </w:p>
    <w:p w14:paraId="480A16D2" w14:textId="77777777" w:rsidR="00230CF8" w:rsidRPr="00230CF8" w:rsidRDefault="00230CF8" w:rsidP="00230CF8">
      <w:pPr>
        <w:jc w:val="both"/>
        <w:rPr>
          <w:bCs/>
          <w:highlight w:val="yellow"/>
          <w:u w:val="single"/>
          <w:lang w:val="ru-RU"/>
        </w:rPr>
      </w:pPr>
    </w:p>
    <w:p w14:paraId="461A4A82" w14:textId="77777777" w:rsidR="00230CF8" w:rsidRPr="00230CF8" w:rsidRDefault="00230CF8" w:rsidP="00230CF8">
      <w:pPr>
        <w:ind w:firstLine="360"/>
        <w:jc w:val="both"/>
        <w:rPr>
          <w:lang w:val="ru-RU"/>
        </w:rPr>
      </w:pPr>
      <w:r w:rsidRPr="00230CF8">
        <w:rPr>
          <w:lang w:val="ru-RU"/>
        </w:rPr>
        <w:t xml:space="preserve">Успешно прошли экспертизу и получили в 2018г. финансирование в полном объеме научные проекты в рамках конкурсной части государственного задания Министерства образования и науки РФ: </w:t>
      </w:r>
    </w:p>
    <w:p w14:paraId="79A93D5B" w14:textId="77777777" w:rsidR="00230CF8" w:rsidRPr="00230CF8" w:rsidRDefault="00230CF8" w:rsidP="00A811A0">
      <w:pPr>
        <w:numPr>
          <w:ilvl w:val="0"/>
          <w:numId w:val="69"/>
        </w:numPr>
        <w:rPr>
          <w:lang w:val="ru-RU"/>
        </w:rPr>
      </w:pPr>
      <w:r w:rsidRPr="00230CF8">
        <w:rPr>
          <w:lang w:val="ru-RU"/>
        </w:rPr>
        <w:t>Разработка лекарственных препаратов на основе синтетических пептидов для блокировки костимуляторных молекул (руководитель – Шаповал Андрей Иванович, к.б.н., исполнительный директор Российско-американского противоракового центра);</w:t>
      </w:r>
    </w:p>
    <w:p w14:paraId="6CA3CDFB" w14:textId="77777777" w:rsidR="00230CF8" w:rsidRPr="00230CF8" w:rsidRDefault="00230CF8" w:rsidP="00A811A0">
      <w:pPr>
        <w:numPr>
          <w:ilvl w:val="0"/>
          <w:numId w:val="69"/>
        </w:numPr>
        <w:rPr>
          <w:lang w:val="ru-RU"/>
        </w:rPr>
      </w:pPr>
      <w:r w:rsidRPr="00230CF8">
        <w:rPr>
          <w:lang w:val="ru-RU"/>
        </w:rPr>
        <w:t>Развитие этнорелигиозной ситуации в трансграничном пространстве Алтая, Казахстана и Монголии в контексте государственно-конфессиональной политики: исторический опыт и современные тенденции (руководитель – Дашковский Петр Константинович, д.и.н., профессор, исполнительный директор Азиатского экспертно-аналитического центра, заведующий кафедрой политической истории, национальных и государственно-конфессиональных отношений);</w:t>
      </w:r>
    </w:p>
    <w:p w14:paraId="6322152F" w14:textId="77777777" w:rsidR="00230CF8" w:rsidRPr="00230CF8" w:rsidRDefault="00230CF8" w:rsidP="00A811A0">
      <w:pPr>
        <w:numPr>
          <w:ilvl w:val="0"/>
          <w:numId w:val="69"/>
        </w:numPr>
        <w:rPr>
          <w:lang w:val="ru-RU"/>
        </w:rPr>
      </w:pPr>
      <w:r w:rsidRPr="00230CF8">
        <w:rPr>
          <w:lang w:val="ru-RU"/>
        </w:rPr>
        <w:t>Транзитная миграция, транзитные регионы и миграционная политика России: безопасность и евразийская интеграция (руководитель – Максимова Светлана Геннадьевна, д.с.н., профессор, заведующая кафедрой психологии коммуникаций и психотехнологий);</w:t>
      </w:r>
    </w:p>
    <w:p w14:paraId="2D93A7C8" w14:textId="77777777" w:rsidR="00230CF8" w:rsidRPr="00230CF8" w:rsidRDefault="00230CF8" w:rsidP="00A811A0">
      <w:pPr>
        <w:numPr>
          <w:ilvl w:val="0"/>
          <w:numId w:val="69"/>
        </w:numPr>
        <w:rPr>
          <w:lang w:val="ru-RU"/>
        </w:rPr>
      </w:pPr>
      <w:r w:rsidRPr="00230CF8">
        <w:rPr>
          <w:lang w:val="ru-RU"/>
        </w:rPr>
        <w:t>Реконструкции технологических приемов и методов производств древних обществ Северной Азии (руководитель – Деревянко Анатолий Пантелеевич, д.и.н., профессор, академик РАН, заведующий лабораторией междисциплинарного изучения археологии Западной Сибири и Алтая);</w:t>
      </w:r>
    </w:p>
    <w:p w14:paraId="1498793A" w14:textId="77777777" w:rsidR="00230CF8" w:rsidRPr="00230CF8" w:rsidRDefault="00230CF8" w:rsidP="00A811A0">
      <w:pPr>
        <w:numPr>
          <w:ilvl w:val="0"/>
          <w:numId w:val="69"/>
        </w:numPr>
        <w:rPr>
          <w:lang w:val="ru-RU"/>
        </w:rPr>
      </w:pPr>
      <w:r w:rsidRPr="00230CF8">
        <w:rPr>
          <w:lang w:val="ru-RU"/>
        </w:rPr>
        <w:t>Комплексное изучение биоразнообразия, фауногенеза и зоогеографии горных стран Голарктики (на примере Алтайской горной страны) (руководитель – Яковлев Роман Викторович, д.б.н., профессор кафедры экологии, биохимии и биотехнологии).</w:t>
      </w:r>
    </w:p>
    <w:p w14:paraId="386F6A2E" w14:textId="77777777" w:rsidR="00230CF8" w:rsidRPr="00230CF8" w:rsidRDefault="00230CF8" w:rsidP="00230CF8">
      <w:pPr>
        <w:jc w:val="both"/>
        <w:rPr>
          <w:bCs/>
          <w:highlight w:val="yellow"/>
          <w:u w:val="single"/>
          <w:lang w:val="ru-RU"/>
        </w:rPr>
      </w:pPr>
    </w:p>
    <w:p w14:paraId="254944D3" w14:textId="77777777" w:rsidR="00230CF8" w:rsidRPr="00230CF8" w:rsidRDefault="00230CF8" w:rsidP="00230CF8">
      <w:pPr>
        <w:jc w:val="both"/>
        <w:rPr>
          <w:color w:val="000000"/>
          <w:lang w:val="ru-RU" w:eastAsia="ru-RU"/>
        </w:rPr>
      </w:pPr>
      <w:r w:rsidRPr="00230CF8">
        <w:rPr>
          <w:color w:val="000000"/>
          <w:lang w:val="ru-RU" w:eastAsia="ru-RU"/>
        </w:rPr>
        <w:t xml:space="preserve">Продолжено исследование по проектам </w:t>
      </w:r>
      <w:r w:rsidRPr="00230CF8">
        <w:rPr>
          <w:b/>
          <w:color w:val="000000"/>
          <w:lang w:val="ru-RU" w:eastAsia="ru-RU"/>
        </w:rPr>
        <w:t>Российского научного фонда</w:t>
      </w:r>
      <w:r w:rsidRPr="00230CF8">
        <w:rPr>
          <w:color w:val="000000"/>
          <w:lang w:val="ru-RU" w:eastAsia="ru-RU"/>
        </w:rPr>
        <w:t xml:space="preserve">: </w:t>
      </w:r>
    </w:p>
    <w:p w14:paraId="06E20B87" w14:textId="77777777" w:rsidR="00230CF8" w:rsidRPr="00230CF8" w:rsidRDefault="00230CF8" w:rsidP="00230CF8">
      <w:pPr>
        <w:jc w:val="both"/>
        <w:rPr>
          <w:color w:val="000000"/>
          <w:lang w:val="ru-RU" w:eastAsia="ru-RU"/>
        </w:rPr>
      </w:pPr>
    </w:p>
    <w:p w14:paraId="28E0E85A" w14:textId="77777777" w:rsidR="00230CF8" w:rsidRPr="00230CF8" w:rsidRDefault="00230CF8" w:rsidP="00A811A0">
      <w:pPr>
        <w:pStyle w:val="ab"/>
        <w:numPr>
          <w:ilvl w:val="0"/>
          <w:numId w:val="70"/>
        </w:numPr>
        <w:jc w:val="both"/>
        <w:rPr>
          <w:color w:val="000000"/>
          <w:lang w:val="ru-RU" w:eastAsia="ru-RU"/>
        </w:rPr>
      </w:pPr>
      <w:r w:rsidRPr="00230CF8">
        <w:rPr>
          <w:color w:val="000000"/>
          <w:lang w:val="ru-RU" w:eastAsia="ru-RU"/>
        </w:rPr>
        <w:t xml:space="preserve">«Формирование и эволюция систем жизнеобеспечения у кочевых социумов Алтая и сопредельных территорий в поздней древности и средневековье: комплексная реконструкция», </w:t>
      </w:r>
      <w:r w:rsidRPr="00230CF8">
        <w:rPr>
          <w:lang w:val="ru-RU"/>
        </w:rPr>
        <w:t>научный руководитель – Тишкин А.А.</w:t>
      </w:r>
      <w:r w:rsidRPr="00230CF8">
        <w:rPr>
          <w:color w:val="000000"/>
          <w:lang w:val="ru-RU" w:eastAsia="ru-RU"/>
        </w:rPr>
        <w:t xml:space="preserve"> </w:t>
      </w:r>
    </w:p>
    <w:p w14:paraId="573E81E9" w14:textId="77777777" w:rsidR="00230CF8" w:rsidRPr="00230CF8" w:rsidRDefault="00230CF8" w:rsidP="00A811A0">
      <w:pPr>
        <w:pStyle w:val="ab"/>
        <w:numPr>
          <w:ilvl w:val="0"/>
          <w:numId w:val="70"/>
        </w:numPr>
        <w:jc w:val="both"/>
        <w:rPr>
          <w:color w:val="000000"/>
          <w:lang w:val="ru-RU" w:eastAsia="ru-RU"/>
        </w:rPr>
      </w:pPr>
      <w:r w:rsidRPr="00230CF8">
        <w:rPr>
          <w:color w:val="000000"/>
          <w:lang w:val="ru-RU" w:eastAsia="ru-RU"/>
        </w:rPr>
        <w:t xml:space="preserve">«Информационное обеспечение исторической науки:                            </w:t>
      </w:r>
      <w:r w:rsidRPr="00230CF8">
        <w:rPr>
          <w:color w:val="000000"/>
          <w:lang w:eastAsia="ru-RU"/>
        </w:rPr>
        <w:t>on</w:t>
      </w:r>
      <w:r w:rsidRPr="00230CF8">
        <w:rPr>
          <w:color w:val="000000"/>
          <w:lang w:val="ru-RU" w:eastAsia="ru-RU"/>
        </w:rPr>
        <w:t>-</w:t>
      </w:r>
      <w:r w:rsidRPr="00230CF8">
        <w:rPr>
          <w:color w:val="000000"/>
          <w:lang w:eastAsia="ru-RU"/>
        </w:rPr>
        <w:t>line</w:t>
      </w:r>
      <w:r w:rsidRPr="00230CF8">
        <w:rPr>
          <w:color w:val="000000"/>
          <w:lang w:val="ru-RU" w:eastAsia="ru-RU"/>
        </w:rPr>
        <w:t xml:space="preserve"> репрезентация материалов Первой всеобщей переписи населения Российской империи 1897 года </w:t>
      </w:r>
      <w:r w:rsidRPr="00230CF8">
        <w:rPr>
          <w:lang w:val="ru-RU"/>
        </w:rPr>
        <w:t xml:space="preserve">научный руководитель – </w:t>
      </w:r>
      <w:r w:rsidRPr="00230CF8">
        <w:rPr>
          <w:color w:val="000000"/>
          <w:lang w:val="ru-RU" w:eastAsia="ru-RU"/>
        </w:rPr>
        <w:t xml:space="preserve">Брюханова Е.А. </w:t>
      </w:r>
    </w:p>
    <w:p w14:paraId="140AB0D9" w14:textId="77777777" w:rsidR="00230CF8" w:rsidRPr="00230CF8" w:rsidRDefault="00230CF8" w:rsidP="00230CF8">
      <w:pPr>
        <w:jc w:val="both"/>
        <w:rPr>
          <w:color w:val="000000"/>
          <w:highlight w:val="yellow"/>
          <w:lang w:val="ru-RU" w:eastAsia="ru-RU"/>
        </w:rPr>
      </w:pPr>
    </w:p>
    <w:p w14:paraId="792F2934" w14:textId="77777777" w:rsidR="00230CF8" w:rsidRPr="00230CF8" w:rsidRDefault="00230CF8" w:rsidP="00230CF8">
      <w:pPr>
        <w:jc w:val="both"/>
        <w:rPr>
          <w:color w:val="000000"/>
          <w:lang w:val="ru-RU" w:eastAsia="ru-RU"/>
        </w:rPr>
      </w:pPr>
      <w:r w:rsidRPr="00230CF8">
        <w:rPr>
          <w:color w:val="000000"/>
          <w:lang w:val="ru-RU" w:eastAsia="ru-RU"/>
        </w:rPr>
        <w:t xml:space="preserve">В 2018г. молодые ученые университета приняли активное участи в конкурсе грантов </w:t>
      </w:r>
      <w:r w:rsidRPr="00230CF8">
        <w:rPr>
          <w:b/>
          <w:color w:val="000000"/>
          <w:lang w:val="ru-RU" w:eastAsia="ru-RU"/>
        </w:rPr>
        <w:t>Российского научного фонда</w:t>
      </w:r>
      <w:r w:rsidRPr="00230CF8">
        <w:rPr>
          <w:color w:val="000000"/>
          <w:lang w:val="ru-RU" w:eastAsia="ru-RU"/>
        </w:rPr>
        <w:t xml:space="preserve"> в рамках Президентской программы исследовательских проектов «Проведение инициативных исследований молодыми учеными»  подано 6 заявок:</w:t>
      </w:r>
    </w:p>
    <w:p w14:paraId="214CAED2" w14:textId="77777777" w:rsidR="00230CF8" w:rsidRPr="00230CF8" w:rsidRDefault="00230CF8" w:rsidP="00A811A0">
      <w:pPr>
        <w:pStyle w:val="ab"/>
        <w:numPr>
          <w:ilvl w:val="0"/>
          <w:numId w:val="71"/>
        </w:numPr>
        <w:jc w:val="both"/>
        <w:rPr>
          <w:color w:val="000000"/>
          <w:lang w:val="ru-RU" w:eastAsia="ru-RU"/>
        </w:rPr>
      </w:pPr>
      <w:r w:rsidRPr="00230CF8">
        <w:rPr>
          <w:color w:val="000000"/>
          <w:lang w:val="ru-RU" w:eastAsia="ru-RU"/>
        </w:rPr>
        <w:t xml:space="preserve">Компьютерное моделирование квантовых актуаторов и сенсоров супра-атомного наноуровня </w:t>
      </w:r>
      <w:r w:rsidRPr="00230CF8">
        <w:rPr>
          <w:color w:val="000000"/>
          <w:lang w:eastAsia="ru-RU"/>
        </w:rPr>
        <w:t>smart</w:t>
      </w:r>
      <w:r w:rsidRPr="00230CF8">
        <w:rPr>
          <w:color w:val="000000"/>
          <w:lang w:val="ru-RU" w:eastAsia="ru-RU"/>
        </w:rPr>
        <w:t>-материалов</w:t>
      </w:r>
      <w:r w:rsidRPr="00230CF8">
        <w:rPr>
          <w:color w:val="000000"/>
          <w:lang w:val="ru-RU" w:eastAsia="ru-RU"/>
        </w:rPr>
        <w:tab/>
      </w:r>
      <w:r w:rsidRPr="00230CF8">
        <w:rPr>
          <w:lang w:val="ru-RU"/>
        </w:rPr>
        <w:t xml:space="preserve">научный руководитель - </w:t>
      </w:r>
      <w:r w:rsidRPr="00230CF8">
        <w:rPr>
          <w:color w:val="000000"/>
          <w:lang w:val="ru-RU" w:eastAsia="ru-RU"/>
        </w:rPr>
        <w:t>Маслова О.А.(ХФ)</w:t>
      </w:r>
      <w:r w:rsidRPr="00230CF8">
        <w:rPr>
          <w:color w:val="000000"/>
          <w:lang w:val="ru-RU" w:eastAsia="ru-RU"/>
        </w:rPr>
        <w:tab/>
      </w:r>
      <w:r w:rsidRPr="00230CF8">
        <w:rPr>
          <w:color w:val="000000"/>
          <w:lang w:val="ru-RU" w:eastAsia="ru-RU"/>
        </w:rPr>
        <w:tab/>
      </w:r>
    </w:p>
    <w:p w14:paraId="15DB7CBE" w14:textId="77777777" w:rsidR="00230CF8" w:rsidRPr="00230CF8" w:rsidRDefault="00230CF8" w:rsidP="00A811A0">
      <w:pPr>
        <w:pStyle w:val="ab"/>
        <w:numPr>
          <w:ilvl w:val="0"/>
          <w:numId w:val="71"/>
        </w:numPr>
        <w:jc w:val="both"/>
        <w:rPr>
          <w:color w:val="000000"/>
          <w:lang w:val="ru-RU" w:eastAsia="ru-RU"/>
        </w:rPr>
      </w:pPr>
      <w:r w:rsidRPr="00230CF8">
        <w:rPr>
          <w:color w:val="000000"/>
          <w:lang w:val="ru-RU" w:eastAsia="ru-RU"/>
        </w:rPr>
        <w:t>Анализ основных форм антропогенной трансформации травяной растительности юга Западной Сибири</w:t>
      </w:r>
      <w:r w:rsidRPr="00230CF8">
        <w:rPr>
          <w:color w:val="000000"/>
          <w:lang w:val="ru-RU" w:eastAsia="ru-RU"/>
        </w:rPr>
        <w:tab/>
      </w:r>
      <w:r w:rsidRPr="00230CF8">
        <w:rPr>
          <w:lang w:val="ru-RU"/>
        </w:rPr>
        <w:t xml:space="preserve">научный руководитель - </w:t>
      </w:r>
      <w:r w:rsidRPr="00230CF8">
        <w:rPr>
          <w:color w:val="000000"/>
          <w:lang w:val="ru-RU" w:eastAsia="ru-RU"/>
        </w:rPr>
        <w:t>Овчарова Н.В.(БФ)</w:t>
      </w:r>
      <w:r w:rsidRPr="00230CF8">
        <w:rPr>
          <w:color w:val="000000"/>
          <w:lang w:val="ru-RU" w:eastAsia="ru-RU"/>
        </w:rPr>
        <w:tab/>
      </w:r>
    </w:p>
    <w:p w14:paraId="204D3F52" w14:textId="77777777" w:rsidR="00230CF8" w:rsidRPr="00230CF8" w:rsidRDefault="00230CF8" w:rsidP="00230CF8">
      <w:pPr>
        <w:ind w:firstLine="705"/>
        <w:jc w:val="both"/>
        <w:rPr>
          <w:color w:val="000000"/>
          <w:lang w:val="ru-RU" w:eastAsia="ru-RU"/>
        </w:rPr>
      </w:pPr>
    </w:p>
    <w:p w14:paraId="4E82EC67" w14:textId="77777777" w:rsidR="00230CF8" w:rsidRPr="00230CF8" w:rsidRDefault="00230CF8" w:rsidP="00A811A0">
      <w:pPr>
        <w:pStyle w:val="ab"/>
        <w:numPr>
          <w:ilvl w:val="0"/>
          <w:numId w:val="71"/>
        </w:numPr>
        <w:jc w:val="both"/>
        <w:rPr>
          <w:color w:val="000000"/>
          <w:lang w:val="ru-RU" w:eastAsia="ru-RU"/>
        </w:rPr>
      </w:pPr>
      <w:r w:rsidRPr="00230CF8">
        <w:rPr>
          <w:color w:val="000000"/>
          <w:lang w:val="ru-RU" w:eastAsia="ru-RU"/>
        </w:rPr>
        <w:t>Социальные системы номадов Алтая раннего железного века и средневековья: статистический и контекстуальный анализ археологических материалов</w:t>
      </w:r>
      <w:r w:rsidRPr="00230CF8">
        <w:rPr>
          <w:lang w:val="ru-RU"/>
        </w:rPr>
        <w:t xml:space="preserve"> научный руководитель – </w:t>
      </w:r>
      <w:r w:rsidRPr="00230CF8">
        <w:rPr>
          <w:color w:val="000000"/>
          <w:lang w:val="ru-RU" w:eastAsia="ru-RU"/>
        </w:rPr>
        <w:t>СерегинН.Н.(ИФ)</w:t>
      </w:r>
    </w:p>
    <w:p w14:paraId="0FB40D6D" w14:textId="77777777" w:rsidR="00230CF8" w:rsidRPr="00230CF8" w:rsidRDefault="00230CF8" w:rsidP="00A811A0">
      <w:pPr>
        <w:pStyle w:val="ab"/>
        <w:numPr>
          <w:ilvl w:val="0"/>
          <w:numId w:val="71"/>
        </w:numPr>
        <w:jc w:val="both"/>
        <w:rPr>
          <w:color w:val="000000"/>
          <w:lang w:val="ru-RU" w:eastAsia="ru-RU"/>
        </w:rPr>
      </w:pPr>
      <w:r w:rsidRPr="00230CF8">
        <w:rPr>
          <w:color w:val="000000"/>
          <w:lang w:val="ru-RU" w:eastAsia="ru-RU"/>
        </w:rPr>
        <w:t xml:space="preserve">Иностранные инвестиции в российский агропромышленный комплекс: оценка позитивного и негативного социального и экономического влияния </w:t>
      </w:r>
      <w:r w:rsidRPr="00230CF8">
        <w:rPr>
          <w:lang w:val="ru-RU"/>
        </w:rPr>
        <w:t xml:space="preserve">научный руководитель – </w:t>
      </w:r>
      <w:r w:rsidRPr="00230CF8">
        <w:rPr>
          <w:color w:val="000000"/>
          <w:lang w:val="ru-RU" w:eastAsia="ru-RU"/>
        </w:rPr>
        <w:t>Клецкова Е.В.(МИЭМИС)</w:t>
      </w:r>
      <w:r w:rsidRPr="00230CF8">
        <w:rPr>
          <w:color w:val="000000"/>
          <w:lang w:val="ru-RU" w:eastAsia="ru-RU"/>
        </w:rPr>
        <w:tab/>
      </w:r>
    </w:p>
    <w:p w14:paraId="0973D88E" w14:textId="77777777" w:rsidR="00230CF8" w:rsidRPr="00230CF8" w:rsidRDefault="00230CF8" w:rsidP="00A811A0">
      <w:pPr>
        <w:pStyle w:val="ab"/>
        <w:numPr>
          <w:ilvl w:val="0"/>
          <w:numId w:val="71"/>
        </w:numPr>
        <w:jc w:val="both"/>
        <w:rPr>
          <w:color w:val="000000"/>
          <w:lang w:val="ru-RU" w:eastAsia="ru-RU"/>
        </w:rPr>
      </w:pPr>
      <w:r w:rsidRPr="00230CF8">
        <w:rPr>
          <w:color w:val="000000"/>
          <w:lang w:val="ru-RU" w:eastAsia="ru-RU"/>
        </w:rPr>
        <w:t>Методические основы планирования роста регионального валового продукта на основе моделирования стратегий инвестирования</w:t>
      </w:r>
      <w:r w:rsidRPr="00230CF8">
        <w:rPr>
          <w:color w:val="000000"/>
          <w:lang w:val="ru-RU" w:eastAsia="ru-RU"/>
        </w:rPr>
        <w:tab/>
      </w:r>
      <w:r w:rsidRPr="00230CF8">
        <w:rPr>
          <w:lang w:val="ru-RU"/>
        </w:rPr>
        <w:t xml:space="preserve">научный руководитель – </w:t>
      </w:r>
      <w:r w:rsidRPr="00230CF8">
        <w:rPr>
          <w:color w:val="000000"/>
          <w:lang w:val="ru-RU" w:eastAsia="ru-RU"/>
        </w:rPr>
        <w:t>Клецкова Е.В.(МИЭМИС)</w:t>
      </w:r>
      <w:r w:rsidRPr="00230CF8">
        <w:rPr>
          <w:color w:val="000000"/>
          <w:lang w:val="ru-RU" w:eastAsia="ru-RU"/>
        </w:rPr>
        <w:tab/>
      </w:r>
      <w:r w:rsidRPr="00230CF8">
        <w:rPr>
          <w:color w:val="000000"/>
          <w:lang w:val="ru-RU" w:eastAsia="ru-RU"/>
        </w:rPr>
        <w:tab/>
      </w:r>
    </w:p>
    <w:p w14:paraId="3C477DC7" w14:textId="77777777" w:rsidR="00230CF8" w:rsidRPr="00230CF8" w:rsidRDefault="00230CF8" w:rsidP="00A811A0">
      <w:pPr>
        <w:pStyle w:val="ab"/>
        <w:numPr>
          <w:ilvl w:val="0"/>
          <w:numId w:val="71"/>
        </w:numPr>
        <w:jc w:val="both"/>
        <w:rPr>
          <w:color w:val="000000"/>
          <w:lang w:val="ru-RU" w:eastAsia="ru-RU"/>
        </w:rPr>
      </w:pPr>
      <w:r w:rsidRPr="00230CF8">
        <w:rPr>
          <w:color w:val="000000"/>
          <w:lang w:val="ru-RU" w:eastAsia="ru-RU"/>
        </w:rPr>
        <w:t xml:space="preserve">Решение задач автоматизации при распознавании и поиске ботанических объектов на основе исследования биосистематики семейства </w:t>
      </w:r>
      <w:r w:rsidRPr="00230CF8">
        <w:rPr>
          <w:color w:val="000000"/>
          <w:lang w:eastAsia="ru-RU"/>
        </w:rPr>
        <w:t>Pteridaceae</w:t>
      </w:r>
      <w:r w:rsidRPr="00230CF8">
        <w:rPr>
          <w:color w:val="000000"/>
          <w:lang w:val="ru-RU" w:eastAsia="ru-RU"/>
        </w:rPr>
        <w:t xml:space="preserve"> (</w:t>
      </w:r>
      <w:r w:rsidRPr="00230CF8">
        <w:rPr>
          <w:color w:val="000000"/>
          <w:lang w:eastAsia="ru-RU"/>
        </w:rPr>
        <w:t>Pteridophyta</w:t>
      </w:r>
      <w:r w:rsidRPr="00230CF8">
        <w:rPr>
          <w:color w:val="000000"/>
          <w:lang w:val="ru-RU" w:eastAsia="ru-RU"/>
        </w:rPr>
        <w:t>) методом интеллектуального анализа изображений спор</w:t>
      </w:r>
      <w:r w:rsidRPr="00230CF8">
        <w:rPr>
          <w:lang w:val="ru-RU"/>
        </w:rPr>
        <w:t xml:space="preserve"> научный руководитель - </w:t>
      </w:r>
      <w:r w:rsidRPr="00230CF8">
        <w:rPr>
          <w:color w:val="000000"/>
          <w:lang w:val="ru-RU" w:eastAsia="ru-RU"/>
        </w:rPr>
        <w:t>Ваганов А.В.(БФ)</w:t>
      </w:r>
      <w:r w:rsidRPr="00230CF8">
        <w:rPr>
          <w:color w:val="000000"/>
          <w:lang w:val="ru-RU" w:eastAsia="ru-RU"/>
        </w:rPr>
        <w:tab/>
      </w:r>
    </w:p>
    <w:p w14:paraId="1DB10BFE" w14:textId="77777777" w:rsidR="00230CF8" w:rsidRPr="00230CF8" w:rsidRDefault="00230CF8" w:rsidP="00230CF8">
      <w:pPr>
        <w:jc w:val="both"/>
        <w:rPr>
          <w:color w:val="000000"/>
          <w:lang w:val="ru-RU" w:eastAsia="ru-RU"/>
        </w:rPr>
      </w:pPr>
    </w:p>
    <w:p w14:paraId="2C25DACD" w14:textId="77777777" w:rsidR="00230CF8" w:rsidRPr="00230CF8" w:rsidRDefault="00230CF8" w:rsidP="00230CF8">
      <w:pPr>
        <w:jc w:val="both"/>
        <w:rPr>
          <w:color w:val="000000"/>
          <w:lang w:val="ru-RU" w:eastAsia="ru-RU"/>
        </w:rPr>
      </w:pPr>
      <w:r w:rsidRPr="00230CF8">
        <w:rPr>
          <w:color w:val="000000"/>
          <w:lang w:val="ru-RU" w:eastAsia="ru-RU"/>
        </w:rPr>
        <w:t xml:space="preserve">По итогам конкурса победителем признана заявка «Социальные системы номадов Алтая раннего железного века и средневековья: статистический и контекстуальный анализ археологических материалов» </w:t>
      </w:r>
      <w:r w:rsidRPr="00230CF8">
        <w:rPr>
          <w:lang w:val="ru-RU"/>
        </w:rPr>
        <w:t xml:space="preserve"> научный руководитель – </w:t>
      </w:r>
      <w:r w:rsidRPr="00230CF8">
        <w:rPr>
          <w:color w:val="000000"/>
          <w:lang w:val="ru-RU" w:eastAsia="ru-RU"/>
        </w:rPr>
        <w:t>Серегин Н.Н. заключено соглашение на 2 года с объемом финансирования 1,2 млн.руб. в год.</w:t>
      </w:r>
    </w:p>
    <w:p w14:paraId="4347C7E9" w14:textId="77777777" w:rsidR="00230CF8" w:rsidRPr="00230CF8" w:rsidRDefault="00230CF8" w:rsidP="00230CF8">
      <w:pPr>
        <w:jc w:val="both"/>
        <w:rPr>
          <w:color w:val="000000"/>
          <w:lang w:val="ru-RU" w:eastAsia="ru-RU"/>
        </w:rPr>
      </w:pPr>
    </w:p>
    <w:p w14:paraId="33CCFC87" w14:textId="77777777" w:rsidR="00230CF8" w:rsidRPr="00230CF8" w:rsidRDefault="00230CF8" w:rsidP="00230CF8">
      <w:pPr>
        <w:jc w:val="both"/>
        <w:rPr>
          <w:color w:val="000000"/>
          <w:lang w:val="ru-RU" w:eastAsia="ru-RU"/>
        </w:rPr>
      </w:pPr>
      <w:r w:rsidRPr="00230CF8">
        <w:rPr>
          <w:color w:val="000000"/>
          <w:lang w:val="ru-RU" w:eastAsia="ru-RU"/>
        </w:rPr>
        <w:t xml:space="preserve">На конкурс </w:t>
      </w:r>
      <w:r w:rsidRPr="00230CF8">
        <w:rPr>
          <w:b/>
          <w:color w:val="000000"/>
          <w:lang w:val="ru-RU" w:eastAsia="ru-RU"/>
        </w:rPr>
        <w:t>Российского научного фонда</w:t>
      </w:r>
      <w:r w:rsidRPr="00230CF8">
        <w:rPr>
          <w:color w:val="000000"/>
          <w:lang w:val="ru-RU" w:eastAsia="ru-RU"/>
        </w:rPr>
        <w:t xml:space="preserve"> 2019 года «Проведение исследований на базе существующей научной инфраструктуры мирового уровня» Президентской программы исследовательских проектов, реализуемых ведущими учеными, в том числе молодыми учеными» подана 1 заявка коллективом  под научным руководством Кирюшина Ю.Ф.</w:t>
      </w:r>
    </w:p>
    <w:p w14:paraId="5A009A70" w14:textId="77777777" w:rsidR="00230CF8" w:rsidRPr="00230CF8" w:rsidRDefault="00230CF8" w:rsidP="00230CF8">
      <w:pPr>
        <w:jc w:val="both"/>
        <w:rPr>
          <w:color w:val="000000"/>
          <w:lang w:val="ru-RU" w:eastAsia="ru-RU"/>
        </w:rPr>
      </w:pPr>
    </w:p>
    <w:p w14:paraId="64319AE5" w14:textId="77777777" w:rsidR="00230CF8" w:rsidRPr="00230CF8" w:rsidRDefault="00230CF8" w:rsidP="00230CF8">
      <w:pPr>
        <w:jc w:val="both"/>
        <w:rPr>
          <w:color w:val="000000"/>
          <w:lang w:val="ru-RU" w:eastAsia="ru-RU"/>
        </w:rPr>
      </w:pPr>
      <w:r w:rsidRPr="00230CF8">
        <w:rPr>
          <w:color w:val="000000"/>
          <w:lang w:val="ru-RU" w:eastAsia="ru-RU"/>
        </w:rPr>
        <w:t xml:space="preserve">На конкурс </w:t>
      </w:r>
      <w:r w:rsidRPr="00230CF8">
        <w:rPr>
          <w:b/>
          <w:color w:val="000000"/>
          <w:lang w:val="ru-RU" w:eastAsia="ru-RU"/>
        </w:rPr>
        <w:t>Российского научного фонда</w:t>
      </w:r>
      <w:r w:rsidRPr="00230CF8">
        <w:rPr>
          <w:color w:val="000000"/>
          <w:lang w:val="ru-RU" w:eastAsia="ru-RU"/>
        </w:rPr>
        <w:t xml:space="preserve"> 2019 года «Проведение исследований научными лабораториями мирового уровня в рамках реализации приоритетов научно-технологического развития Российской Федерации» подана 1 заявка коллективом  под научным руководством Деревянко А.П.</w:t>
      </w:r>
    </w:p>
    <w:p w14:paraId="5E1025B8" w14:textId="77777777" w:rsidR="00230CF8" w:rsidRPr="00230CF8" w:rsidRDefault="00230CF8" w:rsidP="00230CF8">
      <w:pPr>
        <w:jc w:val="both"/>
        <w:rPr>
          <w:color w:val="000000"/>
          <w:lang w:val="ru-RU" w:eastAsia="ru-RU"/>
        </w:rPr>
      </w:pPr>
    </w:p>
    <w:p w14:paraId="2C83FE94" w14:textId="77777777" w:rsidR="00230CF8" w:rsidRPr="00230CF8" w:rsidRDefault="00230CF8" w:rsidP="00230CF8">
      <w:pPr>
        <w:jc w:val="both"/>
        <w:rPr>
          <w:color w:val="000000"/>
          <w:lang w:val="ru-RU" w:eastAsia="ru-RU"/>
        </w:rPr>
      </w:pPr>
      <w:r w:rsidRPr="00230CF8">
        <w:rPr>
          <w:color w:val="000000"/>
          <w:lang w:val="ru-RU" w:eastAsia="ru-RU"/>
        </w:rPr>
        <w:t xml:space="preserve">На конкурс </w:t>
      </w:r>
      <w:r w:rsidRPr="00230CF8">
        <w:rPr>
          <w:b/>
          <w:color w:val="000000"/>
          <w:lang w:val="ru-RU" w:eastAsia="ru-RU"/>
        </w:rPr>
        <w:t>Российского научного фонда</w:t>
      </w:r>
      <w:r w:rsidRPr="00230CF8">
        <w:rPr>
          <w:color w:val="000000"/>
          <w:lang w:val="ru-RU" w:eastAsia="ru-RU"/>
        </w:rPr>
        <w:t xml:space="preserve"> 2019 года «Проведение фундаментальных научных исследований и поисковых научных исследований отдельными научными группами» подано 10 заявок:</w:t>
      </w:r>
    </w:p>
    <w:p w14:paraId="5ECA3B78" w14:textId="77777777" w:rsidR="00230CF8" w:rsidRPr="00230CF8" w:rsidRDefault="00230CF8" w:rsidP="00A811A0">
      <w:pPr>
        <w:pStyle w:val="ab"/>
        <w:numPr>
          <w:ilvl w:val="0"/>
          <w:numId w:val="72"/>
        </w:numPr>
        <w:jc w:val="both"/>
        <w:rPr>
          <w:color w:val="000000"/>
          <w:lang w:val="ru-RU" w:eastAsia="ru-RU"/>
        </w:rPr>
      </w:pPr>
      <w:r w:rsidRPr="00230CF8">
        <w:rPr>
          <w:color w:val="000000"/>
          <w:lang w:val="ru-RU" w:eastAsia="ru-RU"/>
        </w:rPr>
        <w:t xml:space="preserve">Эйнштейново подобные (псевдо)римановы многообразия </w:t>
      </w:r>
      <w:r w:rsidRPr="00230CF8">
        <w:rPr>
          <w:lang w:val="ru-RU"/>
        </w:rPr>
        <w:t>научный руководитель –</w:t>
      </w:r>
      <w:r w:rsidRPr="00230CF8">
        <w:rPr>
          <w:color w:val="000000"/>
          <w:lang w:val="ru-RU" w:eastAsia="ru-RU"/>
        </w:rPr>
        <w:tab/>
        <w:t>Родионов Е. Д.</w:t>
      </w:r>
    </w:p>
    <w:p w14:paraId="0F586448" w14:textId="77777777" w:rsidR="00230CF8" w:rsidRPr="00230CF8" w:rsidRDefault="00230CF8" w:rsidP="00A811A0">
      <w:pPr>
        <w:pStyle w:val="ab"/>
        <w:numPr>
          <w:ilvl w:val="0"/>
          <w:numId w:val="72"/>
        </w:numPr>
        <w:jc w:val="both"/>
        <w:rPr>
          <w:color w:val="000000"/>
          <w:lang w:val="ru-RU" w:eastAsia="ru-RU"/>
        </w:rPr>
      </w:pPr>
      <w:r w:rsidRPr="00230CF8">
        <w:rPr>
          <w:color w:val="000000"/>
          <w:lang w:val="ru-RU" w:eastAsia="ru-RU"/>
        </w:rPr>
        <w:t>Микроэволюционные явления (гибридизация, полиплоидия) в крупнейших семействах сосудистых растений Евразии на примере модельных таксонов</w:t>
      </w:r>
      <w:r w:rsidRPr="00230CF8">
        <w:rPr>
          <w:lang w:val="ru-RU"/>
        </w:rPr>
        <w:t xml:space="preserve"> научный руководитель – </w:t>
      </w:r>
      <w:r w:rsidRPr="00230CF8">
        <w:rPr>
          <w:color w:val="000000"/>
          <w:lang w:val="ru-RU" w:eastAsia="ru-RU"/>
        </w:rPr>
        <w:t>Герман Д. А.</w:t>
      </w:r>
    </w:p>
    <w:p w14:paraId="4D0BD108" w14:textId="77777777" w:rsidR="00230CF8" w:rsidRPr="00230CF8" w:rsidRDefault="00230CF8" w:rsidP="00A811A0">
      <w:pPr>
        <w:pStyle w:val="ab"/>
        <w:numPr>
          <w:ilvl w:val="0"/>
          <w:numId w:val="72"/>
        </w:numPr>
        <w:jc w:val="both"/>
        <w:rPr>
          <w:color w:val="000000"/>
          <w:lang w:val="ru-RU" w:eastAsia="ru-RU"/>
        </w:rPr>
      </w:pPr>
      <w:r w:rsidRPr="00230CF8">
        <w:rPr>
          <w:color w:val="000000"/>
          <w:lang w:val="ru-RU" w:eastAsia="ru-RU"/>
        </w:rPr>
        <w:t>Чешуекрылые (</w:t>
      </w:r>
      <w:r w:rsidRPr="00230CF8">
        <w:rPr>
          <w:color w:val="000000"/>
          <w:lang w:eastAsia="ru-RU"/>
        </w:rPr>
        <w:t>Insecta</w:t>
      </w:r>
      <w:r w:rsidRPr="00230CF8">
        <w:rPr>
          <w:color w:val="000000"/>
          <w:lang w:val="ru-RU" w:eastAsia="ru-RU"/>
        </w:rPr>
        <w:t xml:space="preserve">: </w:t>
      </w:r>
      <w:r w:rsidRPr="00230CF8">
        <w:rPr>
          <w:color w:val="000000"/>
          <w:lang w:eastAsia="ru-RU"/>
        </w:rPr>
        <w:t>Lepidoptera</w:t>
      </w:r>
      <w:r w:rsidRPr="00230CF8">
        <w:rPr>
          <w:color w:val="000000"/>
          <w:lang w:val="ru-RU" w:eastAsia="ru-RU"/>
        </w:rPr>
        <w:t xml:space="preserve">) Афротропики: таксономическое и генетическое богатство на примере модельных групп </w:t>
      </w:r>
      <w:r w:rsidRPr="00230CF8">
        <w:rPr>
          <w:lang w:val="ru-RU"/>
        </w:rPr>
        <w:t xml:space="preserve">научный руководитель –  </w:t>
      </w:r>
      <w:r w:rsidRPr="00230CF8">
        <w:rPr>
          <w:color w:val="000000"/>
          <w:lang w:val="ru-RU" w:eastAsia="ru-RU"/>
        </w:rPr>
        <w:t>Яковлев Р. В.</w:t>
      </w:r>
    </w:p>
    <w:p w14:paraId="595F068F" w14:textId="77777777" w:rsidR="00230CF8" w:rsidRPr="00230CF8" w:rsidRDefault="00230CF8" w:rsidP="00A811A0">
      <w:pPr>
        <w:pStyle w:val="ab"/>
        <w:numPr>
          <w:ilvl w:val="0"/>
          <w:numId w:val="72"/>
        </w:numPr>
        <w:jc w:val="both"/>
        <w:rPr>
          <w:color w:val="000000"/>
          <w:lang w:val="ru-RU" w:eastAsia="ru-RU"/>
        </w:rPr>
      </w:pPr>
      <w:r w:rsidRPr="00230CF8">
        <w:rPr>
          <w:color w:val="000000"/>
          <w:lang w:val="ru-RU" w:eastAsia="ru-RU"/>
        </w:rPr>
        <w:t xml:space="preserve">Религия и власть: исторический опыт государственного регулирования деятельности религиозных общин в Западной Сибири и сопредельных районах Казахстана в </w:t>
      </w:r>
      <w:r w:rsidRPr="00230CF8">
        <w:rPr>
          <w:color w:val="000000"/>
          <w:lang w:eastAsia="ru-RU"/>
        </w:rPr>
        <w:t>XIX</w:t>
      </w:r>
      <w:r w:rsidRPr="00230CF8">
        <w:rPr>
          <w:color w:val="000000"/>
          <w:lang w:val="ru-RU" w:eastAsia="ru-RU"/>
        </w:rPr>
        <w:t>-</w:t>
      </w:r>
      <w:r w:rsidRPr="00230CF8">
        <w:rPr>
          <w:color w:val="000000"/>
          <w:lang w:eastAsia="ru-RU"/>
        </w:rPr>
        <w:t>XX</w:t>
      </w:r>
      <w:r w:rsidRPr="00230CF8">
        <w:rPr>
          <w:color w:val="000000"/>
          <w:lang w:val="ru-RU" w:eastAsia="ru-RU"/>
        </w:rPr>
        <w:t xml:space="preserve"> вв.</w:t>
      </w:r>
      <w:r w:rsidRPr="00230CF8">
        <w:rPr>
          <w:color w:val="000000"/>
          <w:lang w:val="ru-RU" w:eastAsia="ru-RU"/>
        </w:rPr>
        <w:tab/>
      </w:r>
      <w:r w:rsidRPr="00230CF8">
        <w:rPr>
          <w:lang w:val="ru-RU"/>
        </w:rPr>
        <w:t xml:space="preserve">научный руководитель – </w:t>
      </w:r>
      <w:r w:rsidRPr="00230CF8">
        <w:rPr>
          <w:color w:val="000000"/>
          <w:lang w:val="ru-RU" w:eastAsia="ru-RU"/>
        </w:rPr>
        <w:t>Дашковский П. К.</w:t>
      </w:r>
    </w:p>
    <w:p w14:paraId="2D8B6FF2" w14:textId="77777777" w:rsidR="00230CF8" w:rsidRPr="00230CF8" w:rsidRDefault="00230CF8" w:rsidP="00A811A0">
      <w:pPr>
        <w:pStyle w:val="ab"/>
        <w:numPr>
          <w:ilvl w:val="0"/>
          <w:numId w:val="72"/>
        </w:numPr>
        <w:jc w:val="both"/>
        <w:rPr>
          <w:color w:val="000000"/>
          <w:lang w:val="ru-RU" w:eastAsia="ru-RU"/>
        </w:rPr>
      </w:pPr>
      <w:r w:rsidRPr="00230CF8">
        <w:rPr>
          <w:color w:val="000000"/>
          <w:lang w:val="ru-RU" w:eastAsia="ru-RU"/>
        </w:rPr>
        <w:t xml:space="preserve">Модернизация конституционно-правового регулирования в условиях развития цифровизации и трансформации отношений Российского государства, общества и человека </w:t>
      </w:r>
      <w:r w:rsidRPr="00230CF8">
        <w:rPr>
          <w:lang w:val="ru-RU"/>
        </w:rPr>
        <w:t xml:space="preserve">научный руководитель –        </w:t>
      </w:r>
      <w:r w:rsidRPr="00230CF8">
        <w:rPr>
          <w:color w:val="000000"/>
          <w:lang w:val="ru-RU" w:eastAsia="ru-RU"/>
        </w:rPr>
        <w:t>Аничкин Е.С.</w:t>
      </w:r>
    </w:p>
    <w:p w14:paraId="59526224" w14:textId="77777777" w:rsidR="00230CF8" w:rsidRPr="00230CF8" w:rsidRDefault="00230CF8" w:rsidP="00A811A0">
      <w:pPr>
        <w:pStyle w:val="ab"/>
        <w:numPr>
          <w:ilvl w:val="0"/>
          <w:numId w:val="72"/>
        </w:numPr>
        <w:jc w:val="both"/>
        <w:rPr>
          <w:color w:val="000000"/>
          <w:lang w:val="ru-RU" w:eastAsia="ru-RU"/>
        </w:rPr>
      </w:pPr>
      <w:r w:rsidRPr="00230CF8">
        <w:rPr>
          <w:color w:val="000000"/>
          <w:lang w:val="ru-RU" w:eastAsia="ru-RU"/>
        </w:rPr>
        <w:t>Психологические предикторы возникновения опасного вождения в контексте законодательства Российской Федерации</w:t>
      </w:r>
      <w:r w:rsidRPr="00230CF8">
        <w:rPr>
          <w:color w:val="000000"/>
          <w:lang w:val="ru-RU" w:eastAsia="ru-RU"/>
        </w:rPr>
        <w:tab/>
        <w:t>Коваленко К. Е.</w:t>
      </w:r>
    </w:p>
    <w:p w14:paraId="488BE701" w14:textId="77777777" w:rsidR="00230CF8" w:rsidRPr="00230CF8" w:rsidRDefault="00230CF8" w:rsidP="00A811A0">
      <w:pPr>
        <w:pStyle w:val="ab"/>
        <w:numPr>
          <w:ilvl w:val="0"/>
          <w:numId w:val="72"/>
        </w:numPr>
        <w:jc w:val="both"/>
        <w:rPr>
          <w:color w:val="000000"/>
          <w:lang w:val="ru-RU" w:eastAsia="ru-RU"/>
        </w:rPr>
      </w:pPr>
      <w:r w:rsidRPr="00230CF8">
        <w:rPr>
          <w:color w:val="000000"/>
          <w:lang w:val="ru-RU" w:eastAsia="ru-RU"/>
        </w:rPr>
        <w:t xml:space="preserve">Социально-экономическая модернизация центральноазиатских окраин Российской империи: междисциплинарные методы реконструкции и оценка эффективности </w:t>
      </w:r>
      <w:r w:rsidRPr="00230CF8">
        <w:rPr>
          <w:lang w:val="ru-RU"/>
        </w:rPr>
        <w:t xml:space="preserve">научный руководитель – </w:t>
      </w:r>
      <w:r w:rsidRPr="00230CF8">
        <w:rPr>
          <w:color w:val="000000"/>
          <w:lang w:val="ru-RU" w:eastAsia="ru-RU"/>
        </w:rPr>
        <w:t>Лысенко Ю. А.</w:t>
      </w:r>
    </w:p>
    <w:p w14:paraId="3A29E8BB" w14:textId="77777777" w:rsidR="00230CF8" w:rsidRPr="00230CF8" w:rsidRDefault="00230CF8" w:rsidP="00A811A0">
      <w:pPr>
        <w:pStyle w:val="ab"/>
        <w:numPr>
          <w:ilvl w:val="0"/>
          <w:numId w:val="72"/>
        </w:numPr>
        <w:jc w:val="both"/>
        <w:rPr>
          <w:color w:val="000000"/>
          <w:lang w:val="ru-RU" w:eastAsia="ru-RU"/>
        </w:rPr>
      </w:pPr>
      <w:r w:rsidRPr="00230CF8">
        <w:rPr>
          <w:color w:val="000000"/>
          <w:lang w:val="ru-RU" w:eastAsia="ru-RU"/>
        </w:rPr>
        <w:t xml:space="preserve">Социальная эксклюзия лиц старших возрастных групп в условиях новой геронтологической реальности современной России: факторы риска и стратегии поведения  </w:t>
      </w:r>
      <w:r w:rsidRPr="00230CF8">
        <w:rPr>
          <w:lang w:val="ru-RU"/>
        </w:rPr>
        <w:t>научный руководитель –</w:t>
      </w:r>
      <w:r w:rsidRPr="00230CF8">
        <w:rPr>
          <w:color w:val="000000"/>
          <w:lang w:val="ru-RU" w:eastAsia="ru-RU"/>
        </w:rPr>
        <w:t>Максимова С. Г.</w:t>
      </w:r>
    </w:p>
    <w:p w14:paraId="74D21FD4" w14:textId="77777777" w:rsidR="00230CF8" w:rsidRPr="00230CF8" w:rsidRDefault="00230CF8" w:rsidP="00A811A0">
      <w:pPr>
        <w:pStyle w:val="ab"/>
        <w:numPr>
          <w:ilvl w:val="0"/>
          <w:numId w:val="72"/>
        </w:numPr>
        <w:jc w:val="both"/>
        <w:rPr>
          <w:color w:val="000000"/>
          <w:lang w:val="ru-RU" w:eastAsia="ru-RU"/>
        </w:rPr>
      </w:pPr>
      <w:r w:rsidRPr="00230CF8">
        <w:rPr>
          <w:color w:val="000000"/>
          <w:lang w:val="ru-RU" w:eastAsia="ru-RU"/>
        </w:rPr>
        <w:t>Готовность молодежи к инновационной деятельности в условиях современной экономики: междисциплинарное исследование в контексте проблемы «генотип – личность – среда»</w:t>
      </w:r>
      <w:r w:rsidRPr="00230CF8">
        <w:rPr>
          <w:lang w:val="ru-RU"/>
        </w:rPr>
        <w:t xml:space="preserve"> научный руководитель – </w:t>
      </w:r>
      <w:r w:rsidRPr="00230CF8">
        <w:rPr>
          <w:color w:val="000000"/>
          <w:lang w:val="ru-RU" w:eastAsia="ru-RU"/>
        </w:rPr>
        <w:t>Богомаз С. А.</w:t>
      </w:r>
    </w:p>
    <w:p w14:paraId="3C1BF650" w14:textId="77777777" w:rsidR="00230CF8" w:rsidRPr="00230CF8" w:rsidRDefault="00230CF8" w:rsidP="00A811A0">
      <w:pPr>
        <w:pStyle w:val="ab"/>
        <w:numPr>
          <w:ilvl w:val="0"/>
          <w:numId w:val="72"/>
        </w:numPr>
        <w:jc w:val="both"/>
        <w:rPr>
          <w:color w:val="000000"/>
          <w:lang w:val="ru-RU" w:eastAsia="ru-RU"/>
        </w:rPr>
      </w:pPr>
      <w:r w:rsidRPr="00230CF8">
        <w:rPr>
          <w:color w:val="000000"/>
          <w:lang w:val="ru-RU" w:eastAsia="ru-RU"/>
        </w:rPr>
        <w:t xml:space="preserve">Исследование и контроль качества металлических и полупроводниковых плёнок, упрочняющих поверхностей, композиционных материалов с помощью сверхминиатюрных вихретоковых преобразователей и атомно-силовой микроскопии </w:t>
      </w:r>
      <w:r w:rsidRPr="00230CF8">
        <w:rPr>
          <w:lang w:val="ru-RU"/>
        </w:rPr>
        <w:t xml:space="preserve">научный руководитель – </w:t>
      </w:r>
      <w:r w:rsidRPr="00230CF8">
        <w:rPr>
          <w:color w:val="000000"/>
          <w:lang w:val="ru-RU" w:eastAsia="ru-RU"/>
        </w:rPr>
        <w:t>Сагалаков А. М.</w:t>
      </w:r>
    </w:p>
    <w:p w14:paraId="17C51CED" w14:textId="77777777" w:rsidR="00230CF8" w:rsidRPr="00230CF8" w:rsidRDefault="00230CF8" w:rsidP="00230CF8">
      <w:pPr>
        <w:jc w:val="both"/>
        <w:rPr>
          <w:color w:val="000000"/>
          <w:lang w:val="ru-RU" w:eastAsia="ru-RU"/>
        </w:rPr>
      </w:pPr>
    </w:p>
    <w:p w14:paraId="7FF37CF8" w14:textId="77777777" w:rsidR="00230CF8" w:rsidRPr="00230CF8" w:rsidRDefault="00230CF8" w:rsidP="00230CF8">
      <w:pPr>
        <w:jc w:val="both"/>
        <w:rPr>
          <w:color w:val="000000"/>
          <w:lang w:val="ru-RU" w:eastAsia="ru-RU"/>
        </w:rPr>
      </w:pPr>
      <w:r w:rsidRPr="00230CF8">
        <w:rPr>
          <w:color w:val="000000"/>
          <w:lang w:val="ru-RU" w:eastAsia="ru-RU"/>
        </w:rPr>
        <w:t>Итоги конкурсов будут подведены в марте-апреле 2019 года.</w:t>
      </w:r>
    </w:p>
    <w:p w14:paraId="3B0E443C" w14:textId="77777777" w:rsidR="00230CF8" w:rsidRPr="00230CF8" w:rsidRDefault="00230CF8" w:rsidP="00230CF8">
      <w:pPr>
        <w:jc w:val="both"/>
        <w:rPr>
          <w:color w:val="000000"/>
          <w:lang w:val="ru-RU" w:eastAsia="ru-RU"/>
        </w:rPr>
      </w:pPr>
    </w:p>
    <w:p w14:paraId="2D5C7B4E" w14:textId="77777777" w:rsidR="00230CF8" w:rsidRPr="00230CF8" w:rsidRDefault="00230CF8" w:rsidP="00230CF8">
      <w:pPr>
        <w:jc w:val="both"/>
        <w:rPr>
          <w:color w:val="000000"/>
          <w:lang w:val="ru-RU" w:eastAsia="ru-RU"/>
        </w:rPr>
      </w:pPr>
      <w:r w:rsidRPr="00230CF8">
        <w:rPr>
          <w:color w:val="000000"/>
          <w:lang w:val="ru-RU" w:eastAsia="ru-RU"/>
        </w:rPr>
        <w:t>Активное участие НПР университета принимали в заявочных кампаниях Российского фонда фундаментальных исследований:</w:t>
      </w:r>
    </w:p>
    <w:p w14:paraId="4FF31A14" w14:textId="77777777" w:rsidR="00230CF8" w:rsidRPr="00230CF8" w:rsidRDefault="00230CF8" w:rsidP="00230CF8">
      <w:pPr>
        <w:jc w:val="both"/>
        <w:rPr>
          <w:color w:val="000000"/>
          <w:lang w:val="ru-RU" w:eastAsia="ru-RU"/>
        </w:rPr>
      </w:pPr>
    </w:p>
    <w:p w14:paraId="3C3C5AB1" w14:textId="77777777" w:rsidR="00230CF8" w:rsidRPr="00230CF8" w:rsidRDefault="00230CF8" w:rsidP="00230CF8">
      <w:pPr>
        <w:jc w:val="both"/>
        <w:rPr>
          <w:color w:val="000000"/>
          <w:lang w:val="ru-RU" w:eastAsia="ru-RU"/>
        </w:rPr>
      </w:pPr>
      <w:r w:rsidRPr="00230CF8">
        <w:rPr>
          <w:color w:val="000000"/>
          <w:lang w:val="ru-RU" w:eastAsia="ru-RU"/>
        </w:rPr>
        <w:t>Поддержано 6 проектов в рамках конкурса «Мой первый грант» с финансированием по 0,5 млн. руб. в год срок реализации 2 года:</w:t>
      </w:r>
    </w:p>
    <w:p w14:paraId="72700194" w14:textId="77777777" w:rsidR="00230CF8" w:rsidRPr="00230CF8" w:rsidRDefault="00230CF8" w:rsidP="00A811A0">
      <w:pPr>
        <w:pStyle w:val="ab"/>
        <w:numPr>
          <w:ilvl w:val="0"/>
          <w:numId w:val="73"/>
        </w:numPr>
        <w:jc w:val="both"/>
        <w:rPr>
          <w:color w:val="000000"/>
          <w:lang w:val="ru-RU" w:eastAsia="ru-RU"/>
        </w:rPr>
      </w:pPr>
      <w:r w:rsidRPr="00230CF8">
        <w:rPr>
          <w:color w:val="000000"/>
          <w:lang w:val="ru-RU" w:eastAsia="ru-RU"/>
        </w:rPr>
        <w:t xml:space="preserve">Немецкая пропаганда на Ближнем Востоке: от Германской империи к Третьему рейху (1914 -1945) </w:t>
      </w:r>
      <w:r w:rsidRPr="00230CF8">
        <w:rPr>
          <w:lang w:val="ru-RU"/>
        </w:rPr>
        <w:t xml:space="preserve">научный руководитель – </w:t>
      </w:r>
      <w:r w:rsidRPr="00230CF8">
        <w:rPr>
          <w:color w:val="000000"/>
          <w:lang w:val="ru-RU" w:eastAsia="ru-RU"/>
        </w:rPr>
        <w:t>Шерстюков С.А.(ИФ)</w:t>
      </w:r>
    </w:p>
    <w:p w14:paraId="4DF97D55" w14:textId="77777777" w:rsidR="00230CF8" w:rsidRPr="00230CF8" w:rsidRDefault="00230CF8" w:rsidP="00A811A0">
      <w:pPr>
        <w:pStyle w:val="ab"/>
        <w:numPr>
          <w:ilvl w:val="0"/>
          <w:numId w:val="73"/>
        </w:numPr>
        <w:jc w:val="both"/>
        <w:rPr>
          <w:color w:val="000000"/>
          <w:lang w:val="ru-RU" w:eastAsia="ru-RU"/>
        </w:rPr>
      </w:pPr>
      <w:r w:rsidRPr="00230CF8">
        <w:rPr>
          <w:color w:val="000000"/>
          <w:lang w:val="ru-RU" w:eastAsia="ru-RU"/>
        </w:rPr>
        <w:t>Исследование сплавов, композиционных и полупроводниковых материалов, сверхтонких проводящих пленок с помощью миниатюрных и сверхминиатюрных вихретоковых преобразователей</w:t>
      </w:r>
      <w:r w:rsidRPr="00230CF8">
        <w:rPr>
          <w:lang w:val="ru-RU"/>
        </w:rPr>
        <w:t xml:space="preserve">научный руководитель – </w:t>
      </w:r>
      <w:r w:rsidRPr="00230CF8">
        <w:rPr>
          <w:color w:val="000000"/>
          <w:lang w:val="ru-RU" w:eastAsia="ru-RU"/>
        </w:rPr>
        <w:t>Маликов В. Н. (ФТФ)</w:t>
      </w:r>
    </w:p>
    <w:p w14:paraId="7749F560" w14:textId="77777777" w:rsidR="00230CF8" w:rsidRPr="00230CF8" w:rsidRDefault="00230CF8" w:rsidP="00A811A0">
      <w:pPr>
        <w:pStyle w:val="ab"/>
        <w:numPr>
          <w:ilvl w:val="0"/>
          <w:numId w:val="73"/>
        </w:numPr>
        <w:jc w:val="both"/>
        <w:rPr>
          <w:color w:val="000000"/>
          <w:lang w:val="ru-RU" w:eastAsia="ru-RU"/>
        </w:rPr>
      </w:pPr>
      <w:r w:rsidRPr="00230CF8">
        <w:rPr>
          <w:color w:val="000000"/>
          <w:lang w:val="ru-RU" w:eastAsia="ru-RU"/>
        </w:rPr>
        <w:t xml:space="preserve">Исследование внутреннего строения гляциально-мерзлотных каменных образований Алтая на основе геофизических методов </w:t>
      </w:r>
      <w:r w:rsidRPr="00230CF8">
        <w:rPr>
          <w:lang w:val="ru-RU"/>
        </w:rPr>
        <w:t xml:space="preserve">научный руководитель – </w:t>
      </w:r>
      <w:r w:rsidRPr="00230CF8">
        <w:rPr>
          <w:color w:val="000000"/>
          <w:lang w:val="ru-RU" w:eastAsia="ru-RU"/>
        </w:rPr>
        <w:t>Дьякова Г. С.(ГФ)</w:t>
      </w:r>
    </w:p>
    <w:p w14:paraId="6B57595C" w14:textId="77777777" w:rsidR="00230CF8" w:rsidRPr="00230CF8" w:rsidRDefault="00230CF8" w:rsidP="00A811A0">
      <w:pPr>
        <w:pStyle w:val="ab"/>
        <w:numPr>
          <w:ilvl w:val="0"/>
          <w:numId w:val="73"/>
        </w:numPr>
        <w:jc w:val="both"/>
        <w:rPr>
          <w:color w:val="000000"/>
          <w:lang w:val="ru-RU" w:eastAsia="ru-RU"/>
        </w:rPr>
      </w:pPr>
      <w:r w:rsidRPr="00230CF8">
        <w:rPr>
          <w:color w:val="000000"/>
          <w:lang w:val="ru-RU" w:eastAsia="ru-RU"/>
        </w:rPr>
        <w:t xml:space="preserve">Влияние полиплоидии и гибридизации на эволюцию сибирских видов рода </w:t>
      </w:r>
      <w:r w:rsidRPr="00230CF8">
        <w:rPr>
          <w:color w:val="000000"/>
          <w:lang w:eastAsia="ru-RU"/>
        </w:rPr>
        <w:t>Allium</w:t>
      </w:r>
      <w:r w:rsidRPr="00230CF8">
        <w:rPr>
          <w:color w:val="000000"/>
          <w:lang w:val="ru-RU" w:eastAsia="ru-RU"/>
        </w:rPr>
        <w:t xml:space="preserve"> </w:t>
      </w:r>
      <w:r w:rsidRPr="00230CF8">
        <w:rPr>
          <w:color w:val="000000"/>
          <w:lang w:eastAsia="ru-RU"/>
        </w:rPr>
        <w:t>L</w:t>
      </w:r>
      <w:r w:rsidRPr="00230CF8">
        <w:rPr>
          <w:color w:val="000000"/>
          <w:lang w:val="ru-RU" w:eastAsia="ru-RU"/>
        </w:rPr>
        <w:t xml:space="preserve">. </w:t>
      </w:r>
      <w:r w:rsidRPr="00230CF8">
        <w:rPr>
          <w:lang w:val="ru-RU"/>
        </w:rPr>
        <w:t xml:space="preserve">научный руководитель – </w:t>
      </w:r>
      <w:r w:rsidRPr="00230CF8">
        <w:rPr>
          <w:color w:val="000000"/>
          <w:lang w:val="ru-RU" w:eastAsia="ru-RU"/>
        </w:rPr>
        <w:t>Синицына Т. А.(ЮСБС)</w:t>
      </w:r>
    </w:p>
    <w:p w14:paraId="110C176F" w14:textId="77777777" w:rsidR="00230CF8" w:rsidRPr="00230CF8" w:rsidRDefault="00230CF8" w:rsidP="00A811A0">
      <w:pPr>
        <w:pStyle w:val="ab"/>
        <w:numPr>
          <w:ilvl w:val="0"/>
          <w:numId w:val="73"/>
        </w:numPr>
        <w:jc w:val="both"/>
        <w:rPr>
          <w:color w:val="000000"/>
          <w:lang w:val="ru-RU" w:eastAsia="ru-RU"/>
        </w:rPr>
      </w:pPr>
      <w:r w:rsidRPr="00230CF8">
        <w:rPr>
          <w:color w:val="000000"/>
          <w:lang w:val="ru-RU" w:eastAsia="ru-RU"/>
        </w:rPr>
        <w:t xml:space="preserve">Локально однородные лоренцевы многообразия с изотропным тензором Вейля </w:t>
      </w:r>
      <w:r w:rsidRPr="00230CF8">
        <w:rPr>
          <w:lang w:val="ru-RU"/>
        </w:rPr>
        <w:t>научный руководитель –</w:t>
      </w:r>
      <w:r w:rsidRPr="00230CF8">
        <w:rPr>
          <w:color w:val="000000"/>
          <w:lang w:val="ru-RU" w:eastAsia="ru-RU"/>
        </w:rPr>
        <w:t>Клепиков П. Н.(ФМиИТ)</w:t>
      </w:r>
    </w:p>
    <w:p w14:paraId="17EBBE4A" w14:textId="77777777" w:rsidR="00230CF8" w:rsidRPr="00230CF8" w:rsidRDefault="00230CF8" w:rsidP="00A811A0">
      <w:pPr>
        <w:pStyle w:val="ab"/>
        <w:numPr>
          <w:ilvl w:val="0"/>
          <w:numId w:val="73"/>
        </w:numPr>
        <w:jc w:val="both"/>
        <w:rPr>
          <w:color w:val="000000"/>
          <w:lang w:val="ru-RU" w:eastAsia="ru-RU"/>
        </w:rPr>
      </w:pPr>
      <w:r w:rsidRPr="00230CF8">
        <w:rPr>
          <w:color w:val="000000"/>
          <w:lang w:val="ru-RU" w:eastAsia="ru-RU"/>
        </w:rPr>
        <w:t xml:space="preserve">Исследование гидродинамической структуры двух и трехмерных течений нелинейных вязкоупругих сред на основе новых реологических моделей </w:t>
      </w:r>
      <w:r w:rsidRPr="00230CF8">
        <w:rPr>
          <w:lang w:val="ru-RU"/>
        </w:rPr>
        <w:t xml:space="preserve">научный руководитель –  </w:t>
      </w:r>
      <w:r w:rsidRPr="00230CF8">
        <w:rPr>
          <w:color w:val="000000"/>
          <w:lang w:val="ru-RU" w:eastAsia="ru-RU"/>
        </w:rPr>
        <w:t>Пышнограй И.Г. (ФМиИТ)</w:t>
      </w:r>
    </w:p>
    <w:p w14:paraId="49EFE2DE" w14:textId="77777777" w:rsidR="00230CF8" w:rsidRPr="00230CF8" w:rsidRDefault="00230CF8" w:rsidP="00230CF8">
      <w:pPr>
        <w:jc w:val="both"/>
        <w:rPr>
          <w:color w:val="000000"/>
          <w:lang w:val="ru-RU" w:eastAsia="ru-RU"/>
        </w:rPr>
      </w:pPr>
    </w:p>
    <w:p w14:paraId="12DF2B27" w14:textId="77777777" w:rsidR="00230CF8" w:rsidRPr="00230CF8" w:rsidRDefault="00230CF8" w:rsidP="00230CF8">
      <w:pPr>
        <w:jc w:val="both"/>
        <w:rPr>
          <w:color w:val="000000"/>
          <w:lang w:val="ru-RU" w:eastAsia="ru-RU"/>
        </w:rPr>
      </w:pPr>
      <w:r w:rsidRPr="00230CF8">
        <w:rPr>
          <w:color w:val="000000"/>
          <w:lang w:val="ru-RU" w:eastAsia="ru-RU"/>
        </w:rPr>
        <w:t>Поддержаны два проекта в рамках междисциплинарного конкурса Российского фонда фундаментальных исследований с финансированием по 3млн. руб. в год,  срок реализации 3 года:</w:t>
      </w:r>
    </w:p>
    <w:p w14:paraId="16873C1B" w14:textId="77777777" w:rsidR="00230CF8" w:rsidRPr="00230CF8" w:rsidRDefault="00230CF8" w:rsidP="00230CF8">
      <w:pPr>
        <w:jc w:val="both"/>
        <w:rPr>
          <w:color w:val="000000"/>
          <w:lang w:val="ru-RU" w:eastAsia="ru-RU"/>
        </w:rPr>
      </w:pPr>
    </w:p>
    <w:p w14:paraId="5D198F7B" w14:textId="77777777" w:rsidR="00230CF8" w:rsidRPr="00230CF8" w:rsidRDefault="00230CF8" w:rsidP="00A811A0">
      <w:pPr>
        <w:pStyle w:val="ab"/>
        <w:numPr>
          <w:ilvl w:val="0"/>
          <w:numId w:val="75"/>
        </w:numPr>
        <w:jc w:val="both"/>
        <w:rPr>
          <w:color w:val="000000"/>
          <w:lang w:val="ru-RU" w:eastAsia="ru-RU"/>
        </w:rPr>
      </w:pPr>
      <w:r w:rsidRPr="00230CF8">
        <w:rPr>
          <w:color w:val="000000"/>
          <w:lang w:val="ru-RU" w:eastAsia="ru-RU"/>
        </w:rPr>
        <w:t xml:space="preserve">Принципы, источники и особенности правового регулирования международного научного и научно-технического сотрудничества и международной интеграции в области исследований и технологического развития в России и зарубежных странах Шанхайской организации сотрудничества </w:t>
      </w:r>
      <w:r w:rsidRPr="00230CF8">
        <w:rPr>
          <w:lang w:val="ru-RU"/>
        </w:rPr>
        <w:t xml:space="preserve">научный руководитель – </w:t>
      </w:r>
      <w:r w:rsidRPr="00230CF8">
        <w:rPr>
          <w:color w:val="000000"/>
          <w:lang w:val="ru-RU" w:eastAsia="ru-RU"/>
        </w:rPr>
        <w:t>Аничкин Е. С.</w:t>
      </w:r>
    </w:p>
    <w:p w14:paraId="38A239F3" w14:textId="77777777" w:rsidR="00230CF8" w:rsidRPr="00230CF8" w:rsidRDefault="00230CF8" w:rsidP="00A811A0">
      <w:pPr>
        <w:pStyle w:val="ab"/>
        <w:numPr>
          <w:ilvl w:val="0"/>
          <w:numId w:val="75"/>
        </w:numPr>
        <w:jc w:val="both"/>
        <w:rPr>
          <w:color w:val="000000"/>
          <w:lang w:val="ru-RU" w:eastAsia="ru-RU"/>
        </w:rPr>
      </w:pPr>
      <w:r w:rsidRPr="00230CF8">
        <w:rPr>
          <w:color w:val="000000"/>
          <w:lang w:val="ru-RU" w:eastAsia="ru-RU"/>
        </w:rPr>
        <w:t xml:space="preserve">Физико-химические основы препаративных методик разделения энантиомеров методом сверхкритической флюидной хроматографии на примере субстанций адренергического действия </w:t>
      </w:r>
      <w:r w:rsidRPr="00230CF8">
        <w:rPr>
          <w:lang w:val="ru-RU"/>
        </w:rPr>
        <w:t xml:space="preserve">научный руководитель –  </w:t>
      </w:r>
      <w:r w:rsidRPr="00230CF8">
        <w:rPr>
          <w:color w:val="000000"/>
          <w:lang w:val="ru-RU" w:eastAsia="ru-RU"/>
        </w:rPr>
        <w:t>Геньш К. В.</w:t>
      </w:r>
    </w:p>
    <w:p w14:paraId="4295F811" w14:textId="77777777" w:rsidR="00230CF8" w:rsidRPr="00230CF8" w:rsidRDefault="00230CF8" w:rsidP="00230CF8">
      <w:pPr>
        <w:jc w:val="both"/>
        <w:rPr>
          <w:color w:val="000000"/>
          <w:lang w:val="ru-RU" w:eastAsia="ru-RU"/>
        </w:rPr>
      </w:pPr>
    </w:p>
    <w:p w14:paraId="0E5A8762" w14:textId="77777777" w:rsidR="00230CF8" w:rsidRPr="00230CF8" w:rsidRDefault="00230CF8" w:rsidP="00230CF8">
      <w:pPr>
        <w:jc w:val="both"/>
        <w:rPr>
          <w:color w:val="000000"/>
          <w:lang w:val="ru-RU" w:eastAsia="ru-RU"/>
        </w:rPr>
      </w:pPr>
      <w:r w:rsidRPr="00230CF8">
        <w:rPr>
          <w:color w:val="000000"/>
          <w:lang w:val="ru-RU" w:eastAsia="ru-RU"/>
        </w:rPr>
        <w:t>При  поддержки Российского фонда фундаментальных исследований в университете в 2018 г проведена серия  научных мероприятий:</w:t>
      </w:r>
    </w:p>
    <w:p w14:paraId="420880F6" w14:textId="77777777" w:rsidR="00230CF8" w:rsidRPr="00230CF8" w:rsidRDefault="00230CF8" w:rsidP="00230CF8">
      <w:pPr>
        <w:jc w:val="both"/>
        <w:rPr>
          <w:color w:val="000000"/>
          <w:lang w:val="ru-RU" w:eastAsia="ru-RU"/>
        </w:rPr>
      </w:pPr>
    </w:p>
    <w:p w14:paraId="5B482659" w14:textId="77777777" w:rsidR="00230CF8" w:rsidRPr="00230CF8" w:rsidRDefault="00230CF8" w:rsidP="00A811A0">
      <w:pPr>
        <w:pStyle w:val="ab"/>
        <w:numPr>
          <w:ilvl w:val="0"/>
          <w:numId w:val="74"/>
        </w:numPr>
        <w:jc w:val="both"/>
        <w:rPr>
          <w:color w:val="000000"/>
          <w:lang w:val="ru-RU" w:eastAsia="ru-RU"/>
        </w:rPr>
      </w:pPr>
      <w:r w:rsidRPr="00230CF8">
        <w:rPr>
          <w:color w:val="000000"/>
          <w:lang w:val="ru-RU" w:eastAsia="ru-RU"/>
        </w:rPr>
        <w:t xml:space="preserve">Проект организации </w:t>
      </w:r>
      <w:r w:rsidRPr="00230CF8">
        <w:rPr>
          <w:color w:val="000000"/>
          <w:lang w:eastAsia="ru-RU"/>
        </w:rPr>
        <w:t>II</w:t>
      </w:r>
      <w:r w:rsidRPr="00230CF8">
        <w:rPr>
          <w:color w:val="000000"/>
          <w:lang w:val="ru-RU" w:eastAsia="ru-RU"/>
        </w:rPr>
        <w:t xml:space="preserve"> Международной научной конференции «Современные решения актуальных проблем евразийской археологии»</w:t>
      </w:r>
      <w:r w:rsidRPr="00230CF8">
        <w:rPr>
          <w:lang w:val="ru-RU"/>
        </w:rPr>
        <w:t xml:space="preserve"> научный руководитель –</w:t>
      </w:r>
      <w:r w:rsidRPr="00230CF8">
        <w:rPr>
          <w:color w:val="000000"/>
          <w:lang w:val="ru-RU" w:eastAsia="ru-RU"/>
        </w:rPr>
        <w:tab/>
        <w:t>Тишкин А. А.</w:t>
      </w:r>
    </w:p>
    <w:p w14:paraId="79F3FB05" w14:textId="77777777" w:rsidR="00230CF8" w:rsidRPr="00230CF8" w:rsidRDefault="00230CF8" w:rsidP="00A811A0">
      <w:pPr>
        <w:pStyle w:val="ab"/>
        <w:numPr>
          <w:ilvl w:val="0"/>
          <w:numId w:val="74"/>
        </w:numPr>
        <w:jc w:val="both"/>
        <w:rPr>
          <w:color w:val="000000"/>
          <w:lang w:val="ru-RU" w:eastAsia="ru-RU"/>
        </w:rPr>
      </w:pPr>
      <w:r w:rsidRPr="00230CF8">
        <w:rPr>
          <w:color w:val="000000"/>
          <w:lang w:val="ru-RU" w:eastAsia="ru-RU"/>
        </w:rPr>
        <w:t xml:space="preserve">Проект организации </w:t>
      </w:r>
      <w:r w:rsidRPr="00230CF8">
        <w:rPr>
          <w:color w:val="000000"/>
          <w:lang w:eastAsia="ru-RU"/>
        </w:rPr>
        <w:t>V</w:t>
      </w:r>
      <w:r w:rsidRPr="00230CF8">
        <w:rPr>
          <w:color w:val="000000"/>
          <w:lang w:val="ru-RU" w:eastAsia="ru-RU"/>
        </w:rPr>
        <w:t xml:space="preserve"> Всероссийской с международным участием научной конференции «Экономическая история Сибири </w:t>
      </w:r>
      <w:r w:rsidRPr="00230CF8">
        <w:rPr>
          <w:color w:val="000000"/>
          <w:lang w:eastAsia="ru-RU"/>
        </w:rPr>
        <w:t>XX</w:t>
      </w:r>
      <w:r w:rsidRPr="00230CF8">
        <w:rPr>
          <w:color w:val="000000"/>
          <w:lang w:val="ru-RU" w:eastAsia="ru-RU"/>
        </w:rPr>
        <w:t xml:space="preserve"> – начала </w:t>
      </w:r>
      <w:r w:rsidRPr="00230CF8">
        <w:rPr>
          <w:color w:val="000000"/>
          <w:lang w:eastAsia="ru-RU"/>
        </w:rPr>
        <w:t>XXI</w:t>
      </w:r>
      <w:r w:rsidRPr="00230CF8">
        <w:rPr>
          <w:color w:val="000000"/>
          <w:lang w:val="ru-RU" w:eastAsia="ru-RU"/>
        </w:rPr>
        <w:t xml:space="preserve"> века»</w:t>
      </w:r>
      <w:r w:rsidRPr="00230CF8">
        <w:rPr>
          <w:lang w:val="ru-RU"/>
        </w:rPr>
        <w:t xml:space="preserve"> научный руководитель –</w:t>
      </w:r>
      <w:r w:rsidRPr="00230CF8">
        <w:rPr>
          <w:color w:val="000000"/>
          <w:lang w:val="ru-RU" w:eastAsia="ru-RU"/>
        </w:rPr>
        <w:tab/>
        <w:t>Демчик Е. В.</w:t>
      </w:r>
    </w:p>
    <w:p w14:paraId="1FF1F517" w14:textId="77777777" w:rsidR="00230CF8" w:rsidRPr="00230CF8" w:rsidRDefault="00230CF8" w:rsidP="00A811A0">
      <w:pPr>
        <w:pStyle w:val="ab"/>
        <w:numPr>
          <w:ilvl w:val="0"/>
          <w:numId w:val="74"/>
        </w:numPr>
        <w:jc w:val="both"/>
        <w:rPr>
          <w:color w:val="000000"/>
          <w:lang w:val="ru-RU" w:eastAsia="ru-RU"/>
        </w:rPr>
      </w:pPr>
      <w:r w:rsidRPr="00230CF8">
        <w:rPr>
          <w:color w:val="000000"/>
          <w:lang w:val="ru-RU" w:eastAsia="ru-RU"/>
        </w:rPr>
        <w:t>Проект организации международной научной конференции «Современные тенденции пространственного развития и приоритеты общественной географии»</w:t>
      </w:r>
      <w:r w:rsidRPr="00230CF8">
        <w:rPr>
          <w:lang w:val="ru-RU"/>
        </w:rPr>
        <w:t xml:space="preserve"> научный руководитель –</w:t>
      </w:r>
      <w:r w:rsidRPr="00230CF8">
        <w:rPr>
          <w:color w:val="000000"/>
          <w:lang w:val="ru-RU" w:eastAsia="ru-RU"/>
        </w:rPr>
        <w:tab/>
        <w:t>Быков Н. И.</w:t>
      </w:r>
    </w:p>
    <w:p w14:paraId="20543A04" w14:textId="77777777" w:rsidR="00230CF8" w:rsidRPr="00230CF8" w:rsidRDefault="00230CF8" w:rsidP="00A811A0">
      <w:pPr>
        <w:pStyle w:val="ab"/>
        <w:numPr>
          <w:ilvl w:val="0"/>
          <w:numId w:val="74"/>
        </w:numPr>
        <w:jc w:val="both"/>
        <w:rPr>
          <w:color w:val="000000"/>
          <w:lang w:val="ru-RU" w:eastAsia="ru-RU"/>
        </w:rPr>
      </w:pPr>
      <w:r w:rsidRPr="00230CF8">
        <w:rPr>
          <w:color w:val="000000"/>
          <w:lang w:val="ru-RU" w:eastAsia="ru-RU"/>
        </w:rPr>
        <w:t xml:space="preserve">Проект организации Всероссийской научно-практической конференции с международным участием "Геоморфология - наука </w:t>
      </w:r>
      <w:r w:rsidRPr="00230CF8">
        <w:rPr>
          <w:color w:val="000000"/>
          <w:lang w:eastAsia="ru-RU"/>
        </w:rPr>
        <w:t>XXI</w:t>
      </w:r>
      <w:r w:rsidRPr="00230CF8">
        <w:rPr>
          <w:color w:val="000000"/>
          <w:lang w:val="ru-RU" w:eastAsia="ru-RU"/>
        </w:rPr>
        <w:t xml:space="preserve"> века"</w:t>
      </w:r>
      <w:r w:rsidRPr="00230CF8">
        <w:rPr>
          <w:lang w:val="ru-RU"/>
        </w:rPr>
        <w:t xml:space="preserve"> научный руководитель –</w:t>
      </w:r>
      <w:r w:rsidRPr="00230CF8">
        <w:rPr>
          <w:color w:val="000000"/>
          <w:lang w:val="ru-RU" w:eastAsia="ru-RU"/>
        </w:rPr>
        <w:tab/>
        <w:t>Барышников Г. Я.</w:t>
      </w:r>
    </w:p>
    <w:p w14:paraId="5A4269F1" w14:textId="77777777" w:rsidR="00230CF8" w:rsidRPr="00230CF8" w:rsidRDefault="00230CF8" w:rsidP="00A811A0">
      <w:pPr>
        <w:pStyle w:val="ab"/>
        <w:numPr>
          <w:ilvl w:val="0"/>
          <w:numId w:val="74"/>
        </w:numPr>
        <w:jc w:val="both"/>
        <w:rPr>
          <w:color w:val="000000"/>
          <w:lang w:val="ru-RU" w:eastAsia="ru-RU"/>
        </w:rPr>
      </w:pPr>
      <w:r w:rsidRPr="00230CF8">
        <w:rPr>
          <w:color w:val="000000"/>
          <w:lang w:val="ru-RU" w:eastAsia="ru-RU"/>
        </w:rPr>
        <w:t xml:space="preserve">Проект организации </w:t>
      </w:r>
      <w:r w:rsidRPr="00230CF8">
        <w:rPr>
          <w:color w:val="000000"/>
          <w:lang w:eastAsia="ru-RU"/>
        </w:rPr>
        <w:t>XVII</w:t>
      </w:r>
      <w:r w:rsidRPr="00230CF8">
        <w:rPr>
          <w:color w:val="000000"/>
          <w:lang w:val="ru-RU" w:eastAsia="ru-RU"/>
        </w:rPr>
        <w:t xml:space="preserve"> международной научно-практической конференции «Проблемы ботаники Южной Сибири и Монголии»</w:t>
      </w:r>
      <w:r w:rsidRPr="00230CF8">
        <w:rPr>
          <w:lang w:val="ru-RU"/>
        </w:rPr>
        <w:t xml:space="preserve"> научный руководитель –</w:t>
      </w:r>
      <w:r w:rsidRPr="00230CF8">
        <w:rPr>
          <w:color w:val="000000"/>
          <w:lang w:val="ru-RU" w:eastAsia="ru-RU"/>
        </w:rPr>
        <w:tab/>
        <w:t>Шмаков А. И.</w:t>
      </w:r>
    </w:p>
    <w:p w14:paraId="40E72F1F" w14:textId="77777777" w:rsidR="00230CF8" w:rsidRPr="00230CF8" w:rsidRDefault="00230CF8" w:rsidP="00A811A0">
      <w:pPr>
        <w:pStyle w:val="ab"/>
        <w:numPr>
          <w:ilvl w:val="0"/>
          <w:numId w:val="74"/>
        </w:numPr>
        <w:jc w:val="both"/>
        <w:rPr>
          <w:color w:val="000000"/>
          <w:lang w:val="ru-RU" w:eastAsia="ru-RU"/>
        </w:rPr>
      </w:pPr>
      <w:r w:rsidRPr="00230CF8">
        <w:rPr>
          <w:color w:val="000000"/>
          <w:lang w:val="ru-RU" w:eastAsia="ru-RU"/>
        </w:rPr>
        <w:t xml:space="preserve">Проект организации </w:t>
      </w:r>
      <w:r w:rsidRPr="00230CF8">
        <w:rPr>
          <w:color w:val="000000"/>
          <w:lang w:eastAsia="ru-RU"/>
        </w:rPr>
        <w:t>XXVI</w:t>
      </w:r>
      <w:r w:rsidRPr="00230CF8">
        <w:rPr>
          <w:color w:val="000000"/>
          <w:lang w:val="ru-RU" w:eastAsia="ru-RU"/>
        </w:rPr>
        <w:t xml:space="preserve"> Европейского симпозиума по космическим лучам совместно с </w:t>
      </w:r>
      <w:r w:rsidRPr="00230CF8">
        <w:rPr>
          <w:color w:val="000000"/>
          <w:lang w:eastAsia="ru-RU"/>
        </w:rPr>
        <w:t>XXXV</w:t>
      </w:r>
      <w:r w:rsidRPr="00230CF8">
        <w:rPr>
          <w:color w:val="000000"/>
          <w:lang w:val="ru-RU" w:eastAsia="ru-RU"/>
        </w:rPr>
        <w:t xml:space="preserve"> Всероссийской конференцией по космическим лучам (</w:t>
      </w:r>
      <w:r w:rsidRPr="00230CF8">
        <w:rPr>
          <w:color w:val="000000"/>
          <w:lang w:eastAsia="ru-RU"/>
        </w:rPr>
        <w:t>XXVI</w:t>
      </w:r>
      <w:r w:rsidRPr="00230CF8">
        <w:rPr>
          <w:color w:val="000000"/>
          <w:lang w:val="ru-RU" w:eastAsia="ru-RU"/>
        </w:rPr>
        <w:t xml:space="preserve"> </w:t>
      </w:r>
      <w:r w:rsidRPr="00230CF8">
        <w:rPr>
          <w:color w:val="000000"/>
          <w:lang w:eastAsia="ru-RU"/>
        </w:rPr>
        <w:t>ECRS</w:t>
      </w:r>
      <w:r w:rsidRPr="00230CF8">
        <w:rPr>
          <w:color w:val="000000"/>
          <w:lang w:val="ru-RU" w:eastAsia="ru-RU"/>
        </w:rPr>
        <w:t xml:space="preserve"> и </w:t>
      </w:r>
      <w:r w:rsidRPr="00230CF8">
        <w:rPr>
          <w:color w:val="000000"/>
          <w:lang w:eastAsia="ru-RU"/>
        </w:rPr>
        <w:t>XXXV</w:t>
      </w:r>
      <w:r w:rsidRPr="00230CF8">
        <w:rPr>
          <w:color w:val="000000"/>
          <w:lang w:val="ru-RU" w:eastAsia="ru-RU"/>
        </w:rPr>
        <w:t xml:space="preserve"> </w:t>
      </w:r>
      <w:r w:rsidRPr="00230CF8">
        <w:rPr>
          <w:color w:val="000000"/>
          <w:lang w:eastAsia="ru-RU"/>
        </w:rPr>
        <w:t>RCRC</w:t>
      </w:r>
      <w:r w:rsidRPr="00230CF8">
        <w:rPr>
          <w:color w:val="000000"/>
          <w:lang w:val="ru-RU" w:eastAsia="ru-RU"/>
        </w:rPr>
        <w:t>)</w:t>
      </w:r>
      <w:r w:rsidRPr="00230CF8">
        <w:rPr>
          <w:color w:val="000000"/>
          <w:lang w:val="ru-RU" w:eastAsia="ru-RU"/>
        </w:rPr>
        <w:tab/>
        <w:t>Лагутин А. А.</w:t>
      </w:r>
    </w:p>
    <w:p w14:paraId="000799AC" w14:textId="77777777" w:rsidR="00230CF8" w:rsidRPr="00230CF8" w:rsidRDefault="00230CF8" w:rsidP="00A811A0">
      <w:pPr>
        <w:pStyle w:val="ab"/>
        <w:numPr>
          <w:ilvl w:val="0"/>
          <w:numId w:val="74"/>
        </w:numPr>
        <w:jc w:val="both"/>
        <w:rPr>
          <w:color w:val="000000"/>
          <w:lang w:val="ru-RU" w:eastAsia="ru-RU"/>
        </w:rPr>
      </w:pPr>
      <w:r w:rsidRPr="00230CF8">
        <w:rPr>
          <w:color w:val="000000"/>
          <w:lang w:val="ru-RU" w:eastAsia="ru-RU"/>
        </w:rPr>
        <w:t xml:space="preserve">Проект организации всероссийской научно-практической конференции с международным участием «БИОТЕХНОЛОГИЯ И ОБЩЕСТВО В </w:t>
      </w:r>
      <w:r w:rsidRPr="00230CF8">
        <w:rPr>
          <w:color w:val="000000"/>
          <w:lang w:eastAsia="ru-RU"/>
        </w:rPr>
        <w:t>XXI</w:t>
      </w:r>
      <w:r w:rsidRPr="00230CF8">
        <w:rPr>
          <w:color w:val="000000"/>
          <w:lang w:val="ru-RU" w:eastAsia="ru-RU"/>
        </w:rPr>
        <w:t xml:space="preserve"> ВЕКЕ»</w:t>
      </w:r>
      <w:r w:rsidRPr="00230CF8">
        <w:rPr>
          <w:lang w:val="ru-RU"/>
        </w:rPr>
        <w:t xml:space="preserve"> научный руководитель –</w:t>
      </w:r>
      <w:r w:rsidRPr="00230CF8">
        <w:rPr>
          <w:color w:val="000000"/>
          <w:lang w:val="ru-RU" w:eastAsia="ru-RU"/>
        </w:rPr>
        <w:tab/>
        <w:t>Хлебова Л. П.</w:t>
      </w:r>
    </w:p>
    <w:p w14:paraId="3E9F140E" w14:textId="77777777" w:rsidR="00230CF8" w:rsidRPr="00230CF8" w:rsidRDefault="00230CF8" w:rsidP="00A811A0">
      <w:pPr>
        <w:pStyle w:val="ab"/>
        <w:numPr>
          <w:ilvl w:val="0"/>
          <w:numId w:val="74"/>
        </w:numPr>
        <w:jc w:val="both"/>
        <w:rPr>
          <w:color w:val="000000"/>
          <w:lang w:val="ru-RU" w:eastAsia="ru-RU"/>
        </w:rPr>
      </w:pPr>
      <w:r w:rsidRPr="00230CF8">
        <w:rPr>
          <w:color w:val="000000"/>
          <w:lang w:val="ru-RU" w:eastAsia="ru-RU"/>
        </w:rPr>
        <w:t>Проект организации научно-практической конференции "Ресурсы "мягкой силы": опыт использования государствами и негосударственными акторами"</w:t>
      </w:r>
      <w:r w:rsidRPr="00230CF8">
        <w:rPr>
          <w:lang w:val="ru-RU"/>
        </w:rPr>
        <w:t xml:space="preserve"> научный руководитель –</w:t>
      </w:r>
      <w:r w:rsidRPr="00230CF8">
        <w:rPr>
          <w:color w:val="000000"/>
          <w:lang w:val="ru-RU" w:eastAsia="ru-RU"/>
        </w:rPr>
        <w:tab/>
        <w:t>Чернышов Ю. Г.</w:t>
      </w:r>
    </w:p>
    <w:p w14:paraId="77D13C3E" w14:textId="77777777" w:rsidR="00230CF8" w:rsidRPr="00230CF8" w:rsidRDefault="00230CF8" w:rsidP="00A811A0">
      <w:pPr>
        <w:pStyle w:val="ab"/>
        <w:numPr>
          <w:ilvl w:val="0"/>
          <w:numId w:val="74"/>
        </w:numPr>
        <w:jc w:val="both"/>
        <w:rPr>
          <w:color w:val="000000"/>
          <w:lang w:val="ru-RU" w:eastAsia="ru-RU"/>
        </w:rPr>
      </w:pPr>
      <w:r w:rsidRPr="00230CF8">
        <w:rPr>
          <w:color w:val="000000"/>
          <w:lang w:val="ru-RU" w:eastAsia="ru-RU"/>
        </w:rPr>
        <w:t>Проект организации школы-конференции молодых учёных "Сверхкритические флюидные технологии в решении экологических проблем"</w:t>
      </w:r>
      <w:r w:rsidRPr="00230CF8">
        <w:rPr>
          <w:lang w:val="ru-RU"/>
        </w:rPr>
        <w:t xml:space="preserve"> научный руководитель –</w:t>
      </w:r>
      <w:r w:rsidRPr="00230CF8">
        <w:rPr>
          <w:color w:val="000000"/>
          <w:lang w:val="ru-RU" w:eastAsia="ru-RU"/>
        </w:rPr>
        <w:tab/>
        <w:t>Базарнова Н. Г.</w:t>
      </w:r>
    </w:p>
    <w:p w14:paraId="3101183A" w14:textId="77777777" w:rsidR="00230CF8" w:rsidRPr="00230CF8" w:rsidRDefault="00230CF8" w:rsidP="00A811A0">
      <w:pPr>
        <w:pStyle w:val="ab"/>
        <w:numPr>
          <w:ilvl w:val="0"/>
          <w:numId w:val="74"/>
        </w:numPr>
        <w:jc w:val="both"/>
        <w:rPr>
          <w:color w:val="000000"/>
          <w:lang w:val="ru-RU" w:eastAsia="ru-RU"/>
        </w:rPr>
      </w:pPr>
      <w:r w:rsidRPr="00230CF8">
        <w:rPr>
          <w:color w:val="000000"/>
          <w:lang w:val="ru-RU" w:eastAsia="ru-RU"/>
        </w:rPr>
        <w:t xml:space="preserve">Проект организации </w:t>
      </w:r>
      <w:r w:rsidRPr="00230CF8">
        <w:rPr>
          <w:color w:val="000000"/>
          <w:lang w:eastAsia="ru-RU"/>
        </w:rPr>
        <w:t>IX</w:t>
      </w:r>
      <w:r w:rsidRPr="00230CF8">
        <w:rPr>
          <w:color w:val="000000"/>
          <w:lang w:val="ru-RU" w:eastAsia="ru-RU"/>
        </w:rPr>
        <w:t xml:space="preserve"> международного съезда АЗИАТСКОЙ ПАЛЕОЛИТИЧЕСКОЙ АССОЦИАЦИИ (Денисова пещера, Алтайский край)</w:t>
      </w:r>
      <w:r w:rsidRPr="00230CF8">
        <w:rPr>
          <w:lang w:val="ru-RU"/>
        </w:rPr>
        <w:t xml:space="preserve"> научный руководитель –</w:t>
      </w:r>
      <w:r w:rsidRPr="00230CF8">
        <w:rPr>
          <w:color w:val="000000"/>
          <w:lang w:val="ru-RU" w:eastAsia="ru-RU"/>
        </w:rPr>
        <w:tab/>
        <w:t>Папин Д. В.</w:t>
      </w:r>
    </w:p>
    <w:p w14:paraId="120B2CBC" w14:textId="77777777" w:rsidR="00230CF8" w:rsidRPr="00230CF8" w:rsidRDefault="00230CF8" w:rsidP="00A811A0">
      <w:pPr>
        <w:pStyle w:val="ab"/>
        <w:numPr>
          <w:ilvl w:val="0"/>
          <w:numId w:val="74"/>
        </w:numPr>
        <w:jc w:val="both"/>
        <w:rPr>
          <w:color w:val="000000"/>
          <w:lang w:val="ru-RU" w:eastAsia="ru-RU"/>
        </w:rPr>
      </w:pPr>
      <w:r w:rsidRPr="00230CF8">
        <w:rPr>
          <w:color w:val="000000"/>
          <w:lang w:val="ru-RU" w:eastAsia="ru-RU"/>
        </w:rPr>
        <w:t>Проект организации Всероссийской научно-практической конференции "Сверхкритические флюидные технологии в фармации и биомедицине"</w:t>
      </w:r>
      <w:r w:rsidRPr="00230CF8">
        <w:rPr>
          <w:lang w:val="ru-RU"/>
        </w:rPr>
        <w:t xml:space="preserve"> научный руководитель –</w:t>
      </w:r>
      <w:r w:rsidRPr="00230CF8">
        <w:rPr>
          <w:color w:val="000000"/>
          <w:lang w:val="ru-RU" w:eastAsia="ru-RU"/>
        </w:rPr>
        <w:tab/>
        <w:t>Мирошниченко А. Г.</w:t>
      </w:r>
    </w:p>
    <w:p w14:paraId="51BFDC99" w14:textId="77777777" w:rsidR="00230CF8" w:rsidRPr="00230CF8" w:rsidRDefault="00230CF8" w:rsidP="00A811A0">
      <w:pPr>
        <w:pStyle w:val="ab"/>
        <w:numPr>
          <w:ilvl w:val="0"/>
          <w:numId w:val="74"/>
        </w:numPr>
        <w:jc w:val="both"/>
        <w:rPr>
          <w:color w:val="000000"/>
          <w:lang w:val="ru-RU" w:eastAsia="ru-RU"/>
        </w:rPr>
      </w:pPr>
      <w:r w:rsidRPr="00230CF8">
        <w:rPr>
          <w:color w:val="000000"/>
          <w:lang w:val="ru-RU" w:eastAsia="ru-RU"/>
        </w:rPr>
        <w:t xml:space="preserve">Проект организации </w:t>
      </w:r>
      <w:r w:rsidRPr="00230CF8">
        <w:rPr>
          <w:color w:val="000000"/>
          <w:lang w:eastAsia="ru-RU"/>
        </w:rPr>
        <w:t>XX</w:t>
      </w:r>
      <w:r w:rsidRPr="00230CF8">
        <w:rPr>
          <w:color w:val="000000"/>
          <w:lang w:val="ru-RU" w:eastAsia="ru-RU"/>
        </w:rPr>
        <w:t xml:space="preserve"> Летней социологической школы "Эмпирическая социология будущего: методология, методика, методы"</w:t>
      </w:r>
      <w:r w:rsidRPr="00230CF8">
        <w:rPr>
          <w:lang w:val="ru-RU"/>
        </w:rPr>
        <w:t xml:space="preserve"> научный руководитель –</w:t>
      </w:r>
      <w:r w:rsidRPr="00230CF8">
        <w:rPr>
          <w:color w:val="000000"/>
          <w:lang w:val="ru-RU" w:eastAsia="ru-RU"/>
        </w:rPr>
        <w:t>Колесникова О. Н.</w:t>
      </w:r>
    </w:p>
    <w:p w14:paraId="487EAB2E" w14:textId="77777777" w:rsidR="00230CF8" w:rsidRPr="00230CF8" w:rsidRDefault="00230CF8" w:rsidP="00A811A0">
      <w:pPr>
        <w:pStyle w:val="ab"/>
        <w:numPr>
          <w:ilvl w:val="0"/>
          <w:numId w:val="74"/>
        </w:numPr>
        <w:jc w:val="both"/>
        <w:rPr>
          <w:color w:val="000000"/>
          <w:lang w:val="ru-RU" w:eastAsia="ru-RU"/>
        </w:rPr>
      </w:pPr>
      <w:r w:rsidRPr="00230CF8">
        <w:rPr>
          <w:color w:val="000000"/>
          <w:lang w:val="ru-RU" w:eastAsia="ru-RU"/>
        </w:rPr>
        <w:t xml:space="preserve">Проект организации международной научно-практической конференции </w:t>
      </w:r>
      <w:r w:rsidRPr="00230CF8">
        <w:rPr>
          <w:color w:val="000000"/>
          <w:lang w:eastAsia="ru-RU"/>
        </w:rPr>
        <w:t>I</w:t>
      </w:r>
      <w:r w:rsidRPr="00230CF8">
        <w:rPr>
          <w:color w:val="000000"/>
          <w:lang w:val="ru-RU" w:eastAsia="ru-RU"/>
        </w:rPr>
        <w:t xml:space="preserve"> Растовские чтения: «Современные вызовы региональному социуму: конфликтность и потенциал стабильности»</w:t>
      </w:r>
      <w:r w:rsidRPr="00230CF8">
        <w:rPr>
          <w:lang w:val="ru-RU"/>
        </w:rPr>
        <w:t xml:space="preserve"> научный руководитель –</w:t>
      </w:r>
      <w:r w:rsidRPr="00230CF8">
        <w:rPr>
          <w:color w:val="000000"/>
          <w:lang w:val="ru-RU" w:eastAsia="ru-RU"/>
        </w:rPr>
        <w:t>Нагайцев В. В.</w:t>
      </w:r>
    </w:p>
    <w:p w14:paraId="3E79D622" w14:textId="77777777" w:rsidR="00230CF8" w:rsidRPr="00230CF8" w:rsidRDefault="00230CF8" w:rsidP="00A811A0">
      <w:pPr>
        <w:pStyle w:val="ab"/>
        <w:numPr>
          <w:ilvl w:val="0"/>
          <w:numId w:val="74"/>
        </w:numPr>
        <w:jc w:val="both"/>
        <w:rPr>
          <w:color w:val="000000"/>
          <w:lang w:eastAsia="ru-RU"/>
        </w:rPr>
      </w:pPr>
      <w:r w:rsidRPr="00230CF8">
        <w:rPr>
          <w:color w:val="000000"/>
          <w:lang w:val="ru-RU" w:eastAsia="ru-RU"/>
        </w:rPr>
        <w:t xml:space="preserve">Проект организации </w:t>
      </w:r>
      <w:r w:rsidRPr="00230CF8">
        <w:rPr>
          <w:color w:val="000000"/>
          <w:lang w:eastAsia="ru-RU"/>
        </w:rPr>
        <w:t>XXI</w:t>
      </w:r>
      <w:r w:rsidRPr="00230CF8">
        <w:rPr>
          <w:color w:val="000000"/>
          <w:lang w:val="ru-RU" w:eastAsia="ru-RU"/>
        </w:rPr>
        <w:t xml:space="preserve"> Всероссийской научно-практической конференции с международным участием «Математики – Алтайскому краю </w:t>
      </w:r>
      <w:r w:rsidRPr="00230CF8">
        <w:rPr>
          <w:color w:val="000000"/>
          <w:lang w:eastAsia="ru-RU"/>
        </w:rPr>
        <w:t>(МАК-2018)»</w:t>
      </w:r>
      <w:r w:rsidRPr="00230CF8">
        <w:t xml:space="preserve"> научный руководитель –</w:t>
      </w:r>
      <w:r w:rsidRPr="00230CF8">
        <w:rPr>
          <w:color w:val="000000"/>
          <w:lang w:eastAsia="ru-RU"/>
        </w:rPr>
        <w:tab/>
        <w:t>Хворова Л. А.</w:t>
      </w:r>
    </w:p>
    <w:p w14:paraId="6318A8B2" w14:textId="77777777" w:rsidR="00230CF8" w:rsidRPr="00230CF8" w:rsidRDefault="00230CF8" w:rsidP="00A811A0">
      <w:pPr>
        <w:pStyle w:val="ab"/>
        <w:numPr>
          <w:ilvl w:val="0"/>
          <w:numId w:val="74"/>
        </w:numPr>
        <w:jc w:val="both"/>
        <w:rPr>
          <w:color w:val="000000"/>
          <w:lang w:val="ru-RU" w:eastAsia="ru-RU"/>
        </w:rPr>
      </w:pPr>
      <w:r w:rsidRPr="00230CF8">
        <w:rPr>
          <w:color w:val="000000"/>
          <w:lang w:val="ru-RU" w:eastAsia="ru-RU"/>
        </w:rPr>
        <w:t>Проект организации международной конференции "Ломоносовские чтения на Алтае: фундаментальные проблемы науки и техники"</w:t>
      </w:r>
      <w:r w:rsidRPr="00230CF8">
        <w:rPr>
          <w:lang w:val="ru-RU"/>
        </w:rPr>
        <w:t xml:space="preserve"> научный руководитель – </w:t>
      </w:r>
      <w:r w:rsidRPr="00230CF8">
        <w:rPr>
          <w:color w:val="000000"/>
          <w:lang w:val="ru-RU" w:eastAsia="ru-RU"/>
        </w:rPr>
        <w:t>Родионов Е. Д.</w:t>
      </w:r>
    </w:p>
    <w:p w14:paraId="440CA668" w14:textId="77777777" w:rsidR="00230CF8" w:rsidRPr="00230CF8" w:rsidRDefault="00230CF8" w:rsidP="00230CF8">
      <w:pPr>
        <w:jc w:val="both"/>
        <w:rPr>
          <w:color w:val="000000"/>
          <w:lang w:val="ru-RU" w:eastAsia="ru-RU"/>
        </w:rPr>
      </w:pPr>
    </w:p>
    <w:p w14:paraId="3458B348" w14:textId="77777777" w:rsidR="00230CF8" w:rsidRPr="00230CF8" w:rsidRDefault="00230CF8" w:rsidP="00230CF8">
      <w:pPr>
        <w:jc w:val="both"/>
        <w:rPr>
          <w:color w:val="000000"/>
          <w:lang w:val="ru-RU" w:eastAsia="ru-RU"/>
        </w:rPr>
      </w:pPr>
      <w:r w:rsidRPr="00230CF8">
        <w:rPr>
          <w:color w:val="000000"/>
          <w:lang w:val="ru-RU" w:eastAsia="ru-RU"/>
        </w:rPr>
        <w:t xml:space="preserve">В 2018 году университет принял участие в </w:t>
      </w:r>
      <w:hyperlink r:id="rId17" w:history="1">
        <w:r w:rsidRPr="00230CF8">
          <w:rPr>
            <w:color w:val="000000"/>
            <w:lang w:val="ru-RU" w:eastAsia="ru-RU"/>
          </w:rPr>
          <w:t>конкурсах Российского фонда фундаментальных исследований на доступ к электронным научным информационным ресурсам зарубежных издательств и «Научная электронная библиотека» во втором полугодии 2018 года</w:t>
        </w:r>
      </w:hyperlink>
    </w:p>
    <w:p w14:paraId="49E2A048" w14:textId="77777777" w:rsidR="00230CF8" w:rsidRPr="00230CF8" w:rsidRDefault="00230CF8" w:rsidP="00230CF8">
      <w:pPr>
        <w:jc w:val="both"/>
        <w:rPr>
          <w:color w:val="000000"/>
          <w:lang w:val="ru-RU" w:eastAsia="ru-RU"/>
        </w:rPr>
      </w:pPr>
      <w:r w:rsidRPr="00230CF8">
        <w:rPr>
          <w:color w:val="000000"/>
          <w:lang w:val="ru-RU" w:eastAsia="ru-RU"/>
        </w:rPr>
        <w:t xml:space="preserve">По итогам обоих конкурсов университет признан победителем, но 25.12.2018г. РФФИ сообщил, что конкурс  </w:t>
      </w:r>
      <w:hyperlink r:id="rId18" w:history="1">
        <w:r w:rsidRPr="00230CF8">
          <w:rPr>
            <w:color w:val="000000"/>
            <w:lang w:val="ru-RU" w:eastAsia="ru-RU"/>
          </w:rPr>
          <w:t xml:space="preserve">с «Научной электронной библиотекой» </w:t>
        </w:r>
      </w:hyperlink>
      <w:r w:rsidRPr="00230CF8">
        <w:rPr>
          <w:color w:val="000000"/>
          <w:lang w:val="ru-RU" w:eastAsia="ru-RU"/>
        </w:rPr>
        <w:t>отменен.</w:t>
      </w:r>
    </w:p>
    <w:p w14:paraId="162BBCCE" w14:textId="77777777" w:rsidR="00230CF8" w:rsidRPr="00230CF8" w:rsidRDefault="00230CF8" w:rsidP="00230CF8">
      <w:pPr>
        <w:rPr>
          <w:lang w:val="ru-RU" w:eastAsia="ru-RU"/>
        </w:rPr>
      </w:pPr>
    </w:p>
    <w:p w14:paraId="26F6EBBA" w14:textId="77777777" w:rsidR="00230CF8" w:rsidRPr="00230CF8" w:rsidRDefault="00230CF8" w:rsidP="00230CF8">
      <w:pPr>
        <w:rPr>
          <w:color w:val="000000"/>
          <w:lang w:val="ru-RU" w:eastAsia="ru-RU"/>
        </w:rPr>
      </w:pPr>
      <w:r w:rsidRPr="00230CF8">
        <w:rPr>
          <w:color w:val="000000"/>
          <w:lang w:val="ru-RU" w:eastAsia="ru-RU"/>
        </w:rPr>
        <w:t>Университету будет предоставлен доступ к следующим ресурсам:</w:t>
      </w:r>
    </w:p>
    <w:p w14:paraId="69BDFD95" w14:textId="77777777" w:rsidR="00230CF8" w:rsidRPr="00230CF8" w:rsidRDefault="00230CF8" w:rsidP="00A811A0">
      <w:pPr>
        <w:pStyle w:val="ab"/>
        <w:numPr>
          <w:ilvl w:val="0"/>
          <w:numId w:val="76"/>
        </w:numPr>
        <w:rPr>
          <w:color w:val="000000"/>
          <w:lang w:eastAsia="ru-RU"/>
        </w:rPr>
      </w:pPr>
      <w:r w:rsidRPr="00230CF8">
        <w:rPr>
          <w:color w:val="000000"/>
          <w:lang w:eastAsia="ru-RU"/>
        </w:rPr>
        <w:t>Патентная база компании QUESTEL – ORBIT</w:t>
      </w:r>
    </w:p>
    <w:p w14:paraId="38B6341E" w14:textId="77777777" w:rsidR="00230CF8" w:rsidRPr="00230CF8" w:rsidRDefault="00230CF8" w:rsidP="00A811A0">
      <w:pPr>
        <w:pStyle w:val="ab"/>
        <w:numPr>
          <w:ilvl w:val="0"/>
          <w:numId w:val="76"/>
        </w:numPr>
        <w:rPr>
          <w:color w:val="000000"/>
          <w:lang w:eastAsia="ru-RU"/>
        </w:rPr>
      </w:pPr>
      <w:r w:rsidRPr="00230CF8">
        <w:rPr>
          <w:color w:val="000000"/>
          <w:lang w:eastAsia="ru-RU"/>
        </w:rPr>
        <w:t>The American Association for the Advancement of Science</w:t>
      </w:r>
    </w:p>
    <w:p w14:paraId="40FA2775" w14:textId="77777777" w:rsidR="00230CF8" w:rsidRPr="00230CF8" w:rsidRDefault="00230CF8" w:rsidP="00A811A0">
      <w:pPr>
        <w:pStyle w:val="ab"/>
        <w:numPr>
          <w:ilvl w:val="0"/>
          <w:numId w:val="76"/>
        </w:numPr>
        <w:rPr>
          <w:color w:val="000000"/>
          <w:lang w:eastAsia="ru-RU"/>
        </w:rPr>
      </w:pPr>
      <w:r w:rsidRPr="00230CF8">
        <w:rPr>
          <w:color w:val="000000"/>
          <w:lang w:eastAsia="ru-RU"/>
        </w:rPr>
        <w:t>Журналы издательства Taylor &amp; Francis</w:t>
      </w:r>
    </w:p>
    <w:p w14:paraId="57C8950F" w14:textId="77777777" w:rsidR="00230CF8" w:rsidRPr="00230CF8" w:rsidRDefault="00230CF8" w:rsidP="00230CF8">
      <w:pPr>
        <w:jc w:val="both"/>
        <w:rPr>
          <w:color w:val="000000"/>
          <w:lang w:eastAsia="ru-RU"/>
        </w:rPr>
      </w:pPr>
    </w:p>
    <w:p w14:paraId="450B4D52" w14:textId="77777777" w:rsidR="00230CF8" w:rsidRPr="00230CF8" w:rsidRDefault="00230CF8" w:rsidP="00230CF8">
      <w:pPr>
        <w:jc w:val="both"/>
        <w:rPr>
          <w:color w:val="000000"/>
          <w:lang w:eastAsia="ru-RU"/>
        </w:rPr>
      </w:pPr>
    </w:p>
    <w:p w14:paraId="5DA219B4" w14:textId="77777777" w:rsidR="00230CF8" w:rsidRPr="00230CF8" w:rsidRDefault="00230CF8" w:rsidP="00230CF8">
      <w:pPr>
        <w:jc w:val="both"/>
        <w:rPr>
          <w:color w:val="000000"/>
          <w:lang w:val="ru-RU" w:eastAsia="ru-RU"/>
        </w:rPr>
      </w:pPr>
      <w:r w:rsidRPr="00230CF8">
        <w:rPr>
          <w:color w:val="000000"/>
          <w:lang w:val="ru-RU" w:eastAsia="ru-RU"/>
        </w:rPr>
        <w:t>На основной конкурс   Российского фонда фундаментальных исследований 2019 года подано свыше 100 заявок результаты конкурса станут известны в феврале-марте 2019 года.</w:t>
      </w:r>
    </w:p>
    <w:p w14:paraId="2EC10335" w14:textId="77777777" w:rsidR="00230CF8" w:rsidRPr="00230CF8" w:rsidRDefault="00230CF8" w:rsidP="00230CF8">
      <w:pPr>
        <w:jc w:val="both"/>
        <w:rPr>
          <w:color w:val="000000"/>
          <w:lang w:val="ru-RU" w:eastAsia="ru-RU"/>
        </w:rPr>
      </w:pPr>
    </w:p>
    <w:p w14:paraId="3DA4C28C" w14:textId="77777777" w:rsidR="00230CF8" w:rsidRPr="00230CF8" w:rsidRDefault="00230CF8" w:rsidP="00230CF8">
      <w:pPr>
        <w:jc w:val="both"/>
        <w:rPr>
          <w:color w:val="000000"/>
          <w:lang w:val="ru-RU" w:eastAsia="ru-RU"/>
        </w:rPr>
      </w:pPr>
    </w:p>
    <w:p w14:paraId="74C85AD5" w14:textId="77777777" w:rsidR="00230CF8" w:rsidRPr="00230CF8" w:rsidRDefault="00230CF8" w:rsidP="00230CF8">
      <w:pPr>
        <w:jc w:val="both"/>
        <w:rPr>
          <w:color w:val="000000"/>
          <w:lang w:val="ru-RU" w:eastAsia="ru-RU"/>
        </w:rPr>
      </w:pPr>
    </w:p>
    <w:p w14:paraId="4551A5C0" w14:textId="77777777" w:rsidR="00230CF8" w:rsidRPr="00230CF8" w:rsidRDefault="00230CF8" w:rsidP="00230CF8">
      <w:pPr>
        <w:jc w:val="both"/>
        <w:rPr>
          <w:color w:val="000000"/>
          <w:highlight w:val="yellow"/>
          <w:lang w:val="ru-RU" w:eastAsia="ru-RU"/>
        </w:rPr>
      </w:pPr>
    </w:p>
    <w:p w14:paraId="685080B4" w14:textId="77777777" w:rsidR="00230CF8" w:rsidRPr="00230CF8" w:rsidRDefault="00230CF8" w:rsidP="00230CF8">
      <w:pPr>
        <w:ind w:firstLine="567"/>
        <w:jc w:val="both"/>
        <w:rPr>
          <w:color w:val="000000"/>
          <w:lang w:val="ru-RU" w:eastAsia="ru-RU"/>
        </w:rPr>
      </w:pPr>
      <w:r w:rsidRPr="00230CF8">
        <w:rPr>
          <w:color w:val="000000"/>
          <w:lang w:val="ru-RU" w:eastAsia="ru-RU"/>
        </w:rPr>
        <w:t>Университет реализует проекты в интересах Алтайского края</w:t>
      </w:r>
    </w:p>
    <w:p w14:paraId="73665DF1" w14:textId="77777777" w:rsidR="00230CF8" w:rsidRPr="00230CF8" w:rsidRDefault="00230CF8" w:rsidP="00230CF8">
      <w:pPr>
        <w:ind w:firstLine="567"/>
        <w:jc w:val="both"/>
        <w:rPr>
          <w:bCs/>
          <w:u w:val="single"/>
          <w:lang w:val="ru-RU"/>
        </w:rPr>
      </w:pPr>
    </w:p>
    <w:p w14:paraId="392EDD9D" w14:textId="77777777" w:rsidR="00230CF8" w:rsidRPr="00230CF8" w:rsidRDefault="00230CF8" w:rsidP="00230CF8">
      <w:pPr>
        <w:ind w:firstLine="567"/>
        <w:jc w:val="both"/>
        <w:rPr>
          <w:bCs/>
          <w:u w:val="single"/>
          <w:lang w:val="ru-RU"/>
        </w:rPr>
      </w:pPr>
      <w:r w:rsidRPr="00230CF8">
        <w:rPr>
          <w:bCs/>
          <w:u w:val="single"/>
          <w:lang w:val="ru-RU"/>
        </w:rPr>
        <w:t>Совместный проект с ЗАО «Алтайвитамины»  в рамках Постановления Правительства РФ-218 «Разработка и оптимизация процессов микронизации и получения аэрозольной формы энантиомерно чистой субстанции, получаемой с помощью сверхкритических флюидных технологий и ее исследования на доклиническом и клиническом уровне» научный руководитель Базарнова Н.Г., Плановый объем финансирования проекта в 2018 году составил 56,2 млн. руб./ фактически профинансировано в 2018 г. – 28,1 млн. руб.</w:t>
      </w:r>
    </w:p>
    <w:p w14:paraId="55F89BA3" w14:textId="77777777" w:rsidR="00230CF8" w:rsidRPr="00230CF8" w:rsidRDefault="00230CF8" w:rsidP="00230CF8">
      <w:pPr>
        <w:ind w:firstLine="567"/>
        <w:jc w:val="both"/>
        <w:rPr>
          <w:bCs/>
          <w:u w:val="single"/>
          <w:lang w:val="ru-RU"/>
        </w:rPr>
      </w:pPr>
    </w:p>
    <w:p w14:paraId="3D77A09F" w14:textId="77777777" w:rsidR="00230CF8" w:rsidRPr="00230CF8" w:rsidRDefault="00230CF8" w:rsidP="00230CF8">
      <w:pPr>
        <w:ind w:firstLine="567"/>
        <w:jc w:val="both"/>
        <w:rPr>
          <w:bCs/>
          <w:u w:val="single"/>
          <w:lang w:val="ru-RU"/>
        </w:rPr>
      </w:pPr>
      <w:r w:rsidRPr="00230CF8">
        <w:rPr>
          <w:bCs/>
          <w:u w:val="single"/>
          <w:lang w:val="ru-RU"/>
        </w:rPr>
        <w:t>Конкурс грантов РФФИ-Алтайский край Университет традиционно лидирует в совместном</w:t>
      </w:r>
    </w:p>
    <w:p w14:paraId="3159B686" w14:textId="77777777" w:rsidR="00230CF8" w:rsidRPr="00230CF8" w:rsidRDefault="00230CF8" w:rsidP="00230CF8">
      <w:pPr>
        <w:ind w:firstLine="567"/>
        <w:jc w:val="both"/>
        <w:rPr>
          <w:bCs/>
          <w:u w:val="single"/>
          <w:lang w:val="ru-RU"/>
        </w:rPr>
      </w:pPr>
      <w:r w:rsidRPr="00230CF8">
        <w:rPr>
          <w:bCs/>
          <w:u w:val="single"/>
          <w:lang w:val="ru-RU"/>
        </w:rPr>
        <w:t>В 2018 г. университет подал на конкурс порядка 40 заявок, по итогам конкурса поддержано 20 проектов университета с объемом финансирования 5,65 млн. руб., (бюджет Алтайского края 2 ,825 млн. руб. и РФФИ 2 ,825 млн. руб. При  общем объеме финансирования конкурса 16 млн. руб. (бюджет Алтайского края 8 млн. руб. и РФФИ 8 млн. руб.)</w:t>
      </w:r>
    </w:p>
    <w:p w14:paraId="59BC0673" w14:textId="77777777" w:rsidR="00230CF8" w:rsidRPr="00230CF8" w:rsidRDefault="00230CF8" w:rsidP="00230CF8">
      <w:pPr>
        <w:ind w:firstLine="567"/>
        <w:jc w:val="both"/>
        <w:rPr>
          <w:bCs/>
          <w:u w:val="single"/>
          <w:lang w:val="ru-RU"/>
        </w:rPr>
      </w:pPr>
    </w:p>
    <w:p w14:paraId="1D504677" w14:textId="77777777" w:rsidR="00230CF8" w:rsidRPr="00230CF8" w:rsidRDefault="00230CF8" w:rsidP="00230CF8">
      <w:pPr>
        <w:ind w:firstLine="567"/>
        <w:jc w:val="both"/>
        <w:rPr>
          <w:bCs/>
          <w:u w:val="single"/>
          <w:lang w:val="ru-RU"/>
        </w:rPr>
      </w:pPr>
      <w:r w:rsidRPr="00230CF8">
        <w:rPr>
          <w:bCs/>
          <w:u w:val="single"/>
          <w:lang w:val="ru-RU"/>
        </w:rPr>
        <w:t>В 2018 году впервые проведен конкурсный отбор претендентов на предоставление грантов для разработки качественно новых технологий, создания инновационных продуктов и услуг в сферах переработки и производства пищевых продуктов, фармацевтического производства и биотехнологий (общий объем финансирования проектов – 5,11 млн. руб.)</w:t>
      </w:r>
    </w:p>
    <w:p w14:paraId="2BAC1128" w14:textId="77777777" w:rsidR="00230CF8" w:rsidRPr="00230CF8" w:rsidRDefault="00230CF8" w:rsidP="00230CF8">
      <w:pPr>
        <w:ind w:firstLine="567"/>
        <w:jc w:val="both"/>
        <w:rPr>
          <w:bCs/>
          <w:u w:val="single"/>
          <w:lang w:val="ru-RU"/>
        </w:rPr>
      </w:pPr>
      <w:r w:rsidRPr="00230CF8">
        <w:rPr>
          <w:bCs/>
          <w:u w:val="single"/>
          <w:lang w:val="ru-RU"/>
        </w:rPr>
        <w:t>Университет подал 4 заявки на конкурс  и по итогам конкурсного  отбора получил 3 поддержку 3 проектов:</w:t>
      </w:r>
    </w:p>
    <w:p w14:paraId="031B01C7" w14:textId="77777777" w:rsidR="00230CF8" w:rsidRPr="00230CF8" w:rsidRDefault="00230CF8" w:rsidP="00230CF8">
      <w:pPr>
        <w:pStyle w:val="ab"/>
        <w:numPr>
          <w:ilvl w:val="0"/>
          <w:numId w:val="50"/>
        </w:numPr>
        <w:jc w:val="both"/>
        <w:rPr>
          <w:bCs/>
          <w:u w:val="single"/>
          <w:lang w:val="ru-RU"/>
        </w:rPr>
      </w:pPr>
      <w:r w:rsidRPr="00230CF8">
        <w:rPr>
          <w:bCs/>
          <w:u w:val="single"/>
          <w:lang w:val="ru-RU"/>
        </w:rPr>
        <w:t>Создание региональной коллекции микроорганизмов с технологически-ценными свойствами, перспективных для дальнейшего включения в состав бактериальных препаратов для нужд агропищевого комплекса Алтайского края» научный руководитель</w:t>
      </w:r>
      <w:r w:rsidRPr="00230CF8">
        <w:rPr>
          <w:bCs/>
          <w:u w:val="single"/>
          <w:lang w:val="ru-RU"/>
        </w:rPr>
        <w:tab/>
        <w:t>Иркитова А.Н.</w:t>
      </w:r>
      <w:r w:rsidRPr="00230CF8">
        <w:rPr>
          <w:bCs/>
          <w:u w:val="single"/>
          <w:lang w:val="ru-RU"/>
        </w:rPr>
        <w:tab/>
      </w:r>
    </w:p>
    <w:p w14:paraId="3E1FE564" w14:textId="77777777" w:rsidR="00230CF8" w:rsidRPr="00230CF8" w:rsidRDefault="00230CF8" w:rsidP="00230CF8">
      <w:pPr>
        <w:pStyle w:val="ab"/>
        <w:numPr>
          <w:ilvl w:val="0"/>
          <w:numId w:val="50"/>
        </w:numPr>
        <w:jc w:val="both"/>
        <w:rPr>
          <w:bCs/>
          <w:u w:val="single"/>
          <w:lang w:val="ru-RU"/>
        </w:rPr>
      </w:pPr>
      <w:r w:rsidRPr="00230CF8">
        <w:rPr>
          <w:bCs/>
          <w:u w:val="single"/>
          <w:lang w:val="ru-RU"/>
        </w:rPr>
        <w:t>Молекулярно-генетические методы контроля состава биологически активных соединений и лекарственных средств на основе сырья растительного и животного происхождения научный руководитель Куцев М.Г.</w:t>
      </w:r>
    </w:p>
    <w:p w14:paraId="68B00CB6" w14:textId="77777777" w:rsidR="00230CF8" w:rsidRPr="00230CF8" w:rsidRDefault="00230CF8" w:rsidP="00230CF8">
      <w:pPr>
        <w:pStyle w:val="ab"/>
        <w:numPr>
          <w:ilvl w:val="0"/>
          <w:numId w:val="50"/>
        </w:numPr>
        <w:jc w:val="both"/>
        <w:rPr>
          <w:bCs/>
          <w:u w:val="single"/>
          <w:lang w:val="ru-RU"/>
        </w:rPr>
      </w:pPr>
      <w:r w:rsidRPr="00230CF8">
        <w:rPr>
          <w:bCs/>
          <w:u w:val="single"/>
          <w:lang w:val="ru-RU"/>
        </w:rPr>
        <w:t>Получение генно-инженерного молокосвертывающего фермента и исследование его технологических свойств научный руководитель Щербаков Д.Н.</w:t>
      </w:r>
      <w:r w:rsidRPr="00230CF8">
        <w:rPr>
          <w:bCs/>
          <w:u w:val="single"/>
          <w:lang w:val="ru-RU"/>
        </w:rPr>
        <w:tab/>
      </w:r>
    </w:p>
    <w:p w14:paraId="44E49BBA" w14:textId="77777777" w:rsidR="00230CF8" w:rsidRPr="00230CF8" w:rsidRDefault="00230CF8" w:rsidP="00230CF8">
      <w:pPr>
        <w:jc w:val="both"/>
        <w:rPr>
          <w:bCs/>
          <w:u w:val="single"/>
          <w:lang w:val="ru-RU"/>
        </w:rPr>
      </w:pPr>
      <w:r w:rsidRPr="00230CF8">
        <w:rPr>
          <w:bCs/>
          <w:u w:val="single"/>
          <w:lang w:val="ru-RU"/>
        </w:rPr>
        <w:t>Общий объем финансирования проектов  3,6 млн.руб., в том числе из средств бюджета Алтайского края 2,8 млн. руб. средства индустриальных партнеров – 0,8 млн. руб.</w:t>
      </w:r>
    </w:p>
    <w:p w14:paraId="113700D8" w14:textId="77777777" w:rsidR="00230CF8" w:rsidRPr="00230CF8" w:rsidRDefault="00230CF8" w:rsidP="00230CF8">
      <w:pPr>
        <w:ind w:firstLine="567"/>
        <w:jc w:val="both"/>
        <w:rPr>
          <w:color w:val="000000"/>
          <w:lang w:val="ru-RU" w:eastAsia="ru-RU"/>
        </w:rPr>
      </w:pPr>
    </w:p>
    <w:p w14:paraId="062822E2" w14:textId="77777777" w:rsidR="00230CF8" w:rsidRPr="00230CF8" w:rsidRDefault="00230CF8" w:rsidP="00230CF8">
      <w:pPr>
        <w:ind w:firstLine="567"/>
        <w:jc w:val="both"/>
        <w:rPr>
          <w:bCs/>
          <w:u w:val="single"/>
          <w:lang w:val="ru-RU"/>
        </w:rPr>
      </w:pPr>
      <w:r w:rsidRPr="00230CF8">
        <w:rPr>
          <w:color w:val="000000"/>
          <w:lang w:val="ru-RU" w:eastAsia="ru-RU"/>
        </w:rPr>
        <w:t xml:space="preserve">Договора по заказам органов власти Алтайского края на общую сумму </w:t>
      </w:r>
      <w:r w:rsidRPr="00230CF8">
        <w:rPr>
          <w:bCs/>
          <w:u w:val="single"/>
          <w:lang w:val="ru-RU"/>
        </w:rPr>
        <w:t>2,0 млн. руб. / объем финансирования в 2018 г. –1,6 млн. руб.</w:t>
      </w:r>
    </w:p>
    <w:p w14:paraId="4CCEE55C" w14:textId="77777777" w:rsidR="00230CF8" w:rsidRPr="00230CF8" w:rsidRDefault="00230CF8" w:rsidP="00230CF8">
      <w:pPr>
        <w:ind w:firstLine="567"/>
        <w:jc w:val="both"/>
        <w:rPr>
          <w:color w:val="000000"/>
          <w:lang w:val="ru-RU" w:eastAsia="ru-RU"/>
        </w:rPr>
      </w:pPr>
    </w:p>
    <w:tbl>
      <w:tblPr>
        <w:tblW w:w="9190" w:type="dxa"/>
        <w:tblInd w:w="93" w:type="dxa"/>
        <w:tblLook w:val="04A0" w:firstRow="1" w:lastRow="0" w:firstColumn="1" w:lastColumn="0" w:noHBand="0" w:noVBand="1"/>
      </w:tblPr>
      <w:tblGrid>
        <w:gridCol w:w="4410"/>
        <w:gridCol w:w="2380"/>
        <w:gridCol w:w="2400"/>
      </w:tblGrid>
      <w:tr w:rsidR="00230CF8" w:rsidRPr="00230CF8" w14:paraId="0C655AE7" w14:textId="77777777" w:rsidTr="003F5C05">
        <w:trPr>
          <w:trHeight w:val="300"/>
        </w:trPr>
        <w:tc>
          <w:tcPr>
            <w:tcW w:w="4410"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14:paraId="3841C92C" w14:textId="77777777" w:rsidR="00230CF8" w:rsidRPr="00230CF8" w:rsidRDefault="00230CF8" w:rsidP="00230CF8">
            <w:pPr>
              <w:jc w:val="center"/>
              <w:rPr>
                <w:color w:val="000000"/>
                <w:lang w:eastAsia="ru-RU"/>
              </w:rPr>
            </w:pPr>
            <w:r w:rsidRPr="00230CF8">
              <w:rPr>
                <w:color w:val="000000"/>
                <w:lang w:eastAsia="ru-RU"/>
              </w:rPr>
              <w:t>Название проекта</w:t>
            </w:r>
          </w:p>
        </w:tc>
        <w:tc>
          <w:tcPr>
            <w:tcW w:w="2380" w:type="dxa"/>
            <w:tcBorders>
              <w:top w:val="single" w:sz="4" w:space="0" w:color="000000"/>
              <w:left w:val="nil"/>
              <w:bottom w:val="single" w:sz="4" w:space="0" w:color="000000"/>
              <w:right w:val="single" w:sz="4" w:space="0" w:color="000000"/>
            </w:tcBorders>
            <w:shd w:val="clear" w:color="000000" w:fill="C0C0C0"/>
            <w:noWrap/>
            <w:vAlign w:val="bottom"/>
            <w:hideMark/>
          </w:tcPr>
          <w:p w14:paraId="4ECF7327" w14:textId="77777777" w:rsidR="00230CF8" w:rsidRPr="00230CF8" w:rsidRDefault="00230CF8" w:rsidP="00230CF8">
            <w:pPr>
              <w:jc w:val="center"/>
              <w:rPr>
                <w:color w:val="000000"/>
                <w:lang w:eastAsia="ru-RU"/>
              </w:rPr>
            </w:pPr>
            <w:r w:rsidRPr="00230CF8">
              <w:rPr>
                <w:color w:val="000000"/>
                <w:lang w:eastAsia="ru-RU"/>
              </w:rPr>
              <w:t>Научный руководитель</w:t>
            </w:r>
          </w:p>
        </w:tc>
        <w:tc>
          <w:tcPr>
            <w:tcW w:w="2400" w:type="dxa"/>
            <w:tcBorders>
              <w:top w:val="single" w:sz="4" w:space="0" w:color="000000"/>
              <w:left w:val="nil"/>
              <w:bottom w:val="single" w:sz="4" w:space="0" w:color="000000"/>
              <w:right w:val="single" w:sz="4" w:space="0" w:color="000000"/>
            </w:tcBorders>
            <w:shd w:val="clear" w:color="000000" w:fill="C0C0C0"/>
            <w:noWrap/>
            <w:vAlign w:val="bottom"/>
            <w:hideMark/>
          </w:tcPr>
          <w:p w14:paraId="078174AA" w14:textId="77777777" w:rsidR="00230CF8" w:rsidRPr="00230CF8" w:rsidRDefault="00230CF8" w:rsidP="00230CF8">
            <w:pPr>
              <w:jc w:val="center"/>
              <w:rPr>
                <w:color w:val="000000"/>
                <w:lang w:eastAsia="ru-RU"/>
              </w:rPr>
            </w:pPr>
            <w:r w:rsidRPr="00230CF8">
              <w:rPr>
                <w:color w:val="000000"/>
                <w:lang w:eastAsia="ru-RU"/>
              </w:rPr>
              <w:t>Заказчик</w:t>
            </w:r>
          </w:p>
        </w:tc>
      </w:tr>
      <w:tr w:rsidR="00230CF8" w:rsidRPr="00230CF8" w14:paraId="3F474B48" w14:textId="77777777" w:rsidTr="003F5C05">
        <w:trPr>
          <w:trHeight w:val="1800"/>
        </w:trPr>
        <w:tc>
          <w:tcPr>
            <w:tcW w:w="4410" w:type="dxa"/>
            <w:tcBorders>
              <w:top w:val="single" w:sz="4" w:space="0" w:color="C0C0C0"/>
              <w:left w:val="single" w:sz="4" w:space="0" w:color="C0C0C0"/>
              <w:bottom w:val="single" w:sz="4" w:space="0" w:color="C0C0C0"/>
              <w:right w:val="single" w:sz="4" w:space="0" w:color="C0C0C0"/>
            </w:tcBorders>
            <w:shd w:val="clear" w:color="auto" w:fill="auto"/>
            <w:vAlign w:val="bottom"/>
            <w:hideMark/>
          </w:tcPr>
          <w:p w14:paraId="275D0BCA" w14:textId="77777777" w:rsidR="00230CF8" w:rsidRPr="00230CF8" w:rsidRDefault="00230CF8" w:rsidP="00230CF8">
            <w:pPr>
              <w:rPr>
                <w:color w:val="000000"/>
                <w:lang w:val="ru-RU" w:eastAsia="ru-RU"/>
              </w:rPr>
            </w:pPr>
            <w:r w:rsidRPr="00230CF8">
              <w:rPr>
                <w:color w:val="000000"/>
                <w:lang w:val="ru-RU" w:eastAsia="ru-RU"/>
              </w:rPr>
              <w:t>Оценка востребованности выпускников на рынке труда г. Барнаула: проблемы и перспективы</w:t>
            </w:r>
          </w:p>
        </w:tc>
        <w:tc>
          <w:tcPr>
            <w:tcW w:w="2380" w:type="dxa"/>
            <w:tcBorders>
              <w:top w:val="single" w:sz="4" w:space="0" w:color="C0C0C0"/>
              <w:left w:val="nil"/>
              <w:bottom w:val="single" w:sz="4" w:space="0" w:color="C0C0C0"/>
              <w:right w:val="single" w:sz="4" w:space="0" w:color="C0C0C0"/>
            </w:tcBorders>
            <w:shd w:val="clear" w:color="auto" w:fill="auto"/>
            <w:vAlign w:val="bottom"/>
            <w:hideMark/>
          </w:tcPr>
          <w:p w14:paraId="3799FCE1" w14:textId="77777777" w:rsidR="00230CF8" w:rsidRPr="00230CF8" w:rsidRDefault="00230CF8" w:rsidP="00230CF8">
            <w:pPr>
              <w:rPr>
                <w:color w:val="000000"/>
                <w:lang w:eastAsia="ru-RU"/>
              </w:rPr>
            </w:pPr>
            <w:r w:rsidRPr="00230CF8">
              <w:rPr>
                <w:color w:val="000000"/>
                <w:lang w:eastAsia="ru-RU"/>
              </w:rPr>
              <w:t>Попова А.С.</w:t>
            </w:r>
          </w:p>
        </w:tc>
        <w:tc>
          <w:tcPr>
            <w:tcW w:w="2400" w:type="dxa"/>
            <w:tcBorders>
              <w:top w:val="single" w:sz="4" w:space="0" w:color="C0C0C0"/>
              <w:left w:val="nil"/>
              <w:bottom w:val="single" w:sz="4" w:space="0" w:color="C0C0C0"/>
              <w:right w:val="single" w:sz="4" w:space="0" w:color="C0C0C0"/>
            </w:tcBorders>
            <w:shd w:val="clear" w:color="auto" w:fill="auto"/>
            <w:vAlign w:val="bottom"/>
            <w:hideMark/>
          </w:tcPr>
          <w:p w14:paraId="29871BEE" w14:textId="77777777" w:rsidR="00230CF8" w:rsidRPr="00230CF8" w:rsidRDefault="00230CF8" w:rsidP="00230CF8">
            <w:pPr>
              <w:rPr>
                <w:color w:val="000000"/>
                <w:lang w:eastAsia="ru-RU"/>
              </w:rPr>
            </w:pPr>
            <w:r w:rsidRPr="00230CF8">
              <w:rPr>
                <w:color w:val="000000"/>
                <w:lang w:eastAsia="ru-RU"/>
              </w:rPr>
              <w:t>Администрация г. Барнаула</w:t>
            </w:r>
          </w:p>
        </w:tc>
      </w:tr>
      <w:tr w:rsidR="00230CF8" w:rsidRPr="00230CF8" w14:paraId="7EF94713" w14:textId="77777777" w:rsidTr="003F5C05">
        <w:trPr>
          <w:trHeight w:val="1500"/>
        </w:trPr>
        <w:tc>
          <w:tcPr>
            <w:tcW w:w="4410" w:type="dxa"/>
            <w:tcBorders>
              <w:top w:val="nil"/>
              <w:left w:val="single" w:sz="4" w:space="0" w:color="C0C0C0"/>
              <w:bottom w:val="single" w:sz="4" w:space="0" w:color="C0C0C0"/>
              <w:right w:val="single" w:sz="4" w:space="0" w:color="C0C0C0"/>
            </w:tcBorders>
            <w:shd w:val="clear" w:color="auto" w:fill="auto"/>
            <w:vAlign w:val="bottom"/>
            <w:hideMark/>
          </w:tcPr>
          <w:p w14:paraId="2D1FF07C" w14:textId="77777777" w:rsidR="00230CF8" w:rsidRPr="00230CF8" w:rsidRDefault="00230CF8" w:rsidP="00230CF8">
            <w:pPr>
              <w:rPr>
                <w:color w:val="000000"/>
                <w:lang w:val="ru-RU" w:eastAsia="ru-RU"/>
              </w:rPr>
            </w:pPr>
            <w:r w:rsidRPr="00230CF8">
              <w:rPr>
                <w:color w:val="000000"/>
                <w:lang w:val="ru-RU" w:eastAsia="ru-RU"/>
              </w:rPr>
              <w:t>Предварительные работы по археологическому исследованию памятника археологии «Ульяновка 3, поселение и могильник» в зоне строительства объекта электроснабжения туристско-рекреационного кластера Белокуриха «Белокуриха 2»</w:t>
            </w:r>
          </w:p>
        </w:tc>
        <w:tc>
          <w:tcPr>
            <w:tcW w:w="2380" w:type="dxa"/>
            <w:tcBorders>
              <w:top w:val="nil"/>
              <w:left w:val="nil"/>
              <w:bottom w:val="single" w:sz="4" w:space="0" w:color="C0C0C0"/>
              <w:right w:val="single" w:sz="4" w:space="0" w:color="C0C0C0"/>
            </w:tcBorders>
            <w:shd w:val="clear" w:color="auto" w:fill="auto"/>
            <w:vAlign w:val="bottom"/>
            <w:hideMark/>
          </w:tcPr>
          <w:p w14:paraId="3D598B08" w14:textId="77777777" w:rsidR="00230CF8" w:rsidRPr="00230CF8" w:rsidRDefault="00230CF8" w:rsidP="00230CF8">
            <w:pPr>
              <w:rPr>
                <w:color w:val="000000"/>
                <w:lang w:eastAsia="ru-RU"/>
              </w:rPr>
            </w:pPr>
            <w:r w:rsidRPr="00230CF8">
              <w:rPr>
                <w:color w:val="000000"/>
                <w:lang w:eastAsia="ru-RU"/>
              </w:rPr>
              <w:t>Папин Д.В.</w:t>
            </w:r>
          </w:p>
        </w:tc>
        <w:tc>
          <w:tcPr>
            <w:tcW w:w="2400" w:type="dxa"/>
            <w:tcBorders>
              <w:top w:val="nil"/>
              <w:left w:val="nil"/>
              <w:bottom w:val="single" w:sz="4" w:space="0" w:color="C0C0C0"/>
              <w:right w:val="single" w:sz="4" w:space="0" w:color="C0C0C0"/>
            </w:tcBorders>
            <w:shd w:val="clear" w:color="auto" w:fill="auto"/>
            <w:vAlign w:val="bottom"/>
            <w:hideMark/>
          </w:tcPr>
          <w:p w14:paraId="2F377E69" w14:textId="77777777" w:rsidR="00230CF8" w:rsidRPr="00230CF8" w:rsidRDefault="00230CF8" w:rsidP="00230CF8">
            <w:pPr>
              <w:rPr>
                <w:color w:val="000000"/>
                <w:lang w:eastAsia="ru-RU"/>
              </w:rPr>
            </w:pPr>
            <w:r w:rsidRPr="00230CF8">
              <w:rPr>
                <w:color w:val="000000"/>
                <w:lang w:eastAsia="ru-RU"/>
              </w:rPr>
              <w:t>Администрация г. Белокурихи</w:t>
            </w:r>
          </w:p>
        </w:tc>
      </w:tr>
      <w:tr w:rsidR="00230CF8" w:rsidRPr="00230CF8" w14:paraId="70667D85" w14:textId="77777777" w:rsidTr="003F5C05">
        <w:trPr>
          <w:trHeight w:val="1500"/>
        </w:trPr>
        <w:tc>
          <w:tcPr>
            <w:tcW w:w="4410" w:type="dxa"/>
            <w:tcBorders>
              <w:top w:val="nil"/>
              <w:left w:val="single" w:sz="4" w:space="0" w:color="C0C0C0"/>
              <w:bottom w:val="single" w:sz="4" w:space="0" w:color="C0C0C0"/>
              <w:right w:val="single" w:sz="4" w:space="0" w:color="C0C0C0"/>
            </w:tcBorders>
            <w:shd w:val="clear" w:color="auto" w:fill="auto"/>
            <w:vAlign w:val="bottom"/>
            <w:hideMark/>
          </w:tcPr>
          <w:p w14:paraId="3C28A84D" w14:textId="77777777" w:rsidR="00230CF8" w:rsidRPr="00230CF8" w:rsidRDefault="00230CF8" w:rsidP="00230CF8">
            <w:pPr>
              <w:rPr>
                <w:color w:val="000000"/>
                <w:lang w:val="ru-RU" w:eastAsia="ru-RU"/>
              </w:rPr>
            </w:pPr>
            <w:r w:rsidRPr="00230CF8">
              <w:rPr>
                <w:color w:val="000000"/>
                <w:lang w:val="ru-RU" w:eastAsia="ru-RU"/>
              </w:rPr>
              <w:t>Фотофиксация и зарисовка археологических вскрытий курганного объекта на памятнике археологии «Ульяновка 3, поселение и могильник» в зоне строительства объекта электроснабжения туристско-рекреационного кластера Белокуриха «Белокуриха 2»</w:t>
            </w:r>
          </w:p>
        </w:tc>
        <w:tc>
          <w:tcPr>
            <w:tcW w:w="2380" w:type="dxa"/>
            <w:tcBorders>
              <w:top w:val="nil"/>
              <w:left w:val="nil"/>
              <w:bottom w:val="single" w:sz="4" w:space="0" w:color="C0C0C0"/>
              <w:right w:val="single" w:sz="4" w:space="0" w:color="C0C0C0"/>
            </w:tcBorders>
            <w:shd w:val="clear" w:color="auto" w:fill="auto"/>
            <w:vAlign w:val="bottom"/>
            <w:hideMark/>
          </w:tcPr>
          <w:p w14:paraId="7ECD6A4F" w14:textId="77777777" w:rsidR="00230CF8" w:rsidRPr="00230CF8" w:rsidRDefault="00230CF8" w:rsidP="00230CF8">
            <w:pPr>
              <w:rPr>
                <w:color w:val="000000"/>
                <w:lang w:eastAsia="ru-RU"/>
              </w:rPr>
            </w:pPr>
            <w:r w:rsidRPr="00230CF8">
              <w:rPr>
                <w:color w:val="000000"/>
                <w:lang w:eastAsia="ru-RU"/>
              </w:rPr>
              <w:t>Папин Д.В.</w:t>
            </w:r>
          </w:p>
        </w:tc>
        <w:tc>
          <w:tcPr>
            <w:tcW w:w="2400" w:type="dxa"/>
            <w:tcBorders>
              <w:top w:val="nil"/>
              <w:left w:val="nil"/>
              <w:bottom w:val="single" w:sz="4" w:space="0" w:color="C0C0C0"/>
              <w:right w:val="single" w:sz="4" w:space="0" w:color="C0C0C0"/>
            </w:tcBorders>
            <w:shd w:val="clear" w:color="auto" w:fill="auto"/>
            <w:vAlign w:val="bottom"/>
            <w:hideMark/>
          </w:tcPr>
          <w:p w14:paraId="29745ED3" w14:textId="77777777" w:rsidR="00230CF8" w:rsidRPr="00230CF8" w:rsidRDefault="00230CF8" w:rsidP="00230CF8">
            <w:pPr>
              <w:rPr>
                <w:color w:val="000000"/>
                <w:lang w:eastAsia="ru-RU"/>
              </w:rPr>
            </w:pPr>
            <w:r w:rsidRPr="00230CF8">
              <w:rPr>
                <w:color w:val="000000"/>
                <w:lang w:eastAsia="ru-RU"/>
              </w:rPr>
              <w:t>Администрация г. Белокурихи</w:t>
            </w:r>
          </w:p>
        </w:tc>
      </w:tr>
      <w:tr w:rsidR="00230CF8" w:rsidRPr="00230CF8" w14:paraId="04BB0EFE" w14:textId="77777777" w:rsidTr="003F5C05">
        <w:trPr>
          <w:trHeight w:val="1500"/>
        </w:trPr>
        <w:tc>
          <w:tcPr>
            <w:tcW w:w="4410" w:type="dxa"/>
            <w:tcBorders>
              <w:top w:val="nil"/>
              <w:left w:val="single" w:sz="4" w:space="0" w:color="C0C0C0"/>
              <w:bottom w:val="single" w:sz="4" w:space="0" w:color="C0C0C0"/>
              <w:right w:val="single" w:sz="4" w:space="0" w:color="C0C0C0"/>
            </w:tcBorders>
            <w:shd w:val="clear" w:color="auto" w:fill="auto"/>
            <w:vAlign w:val="bottom"/>
            <w:hideMark/>
          </w:tcPr>
          <w:p w14:paraId="26EA525A" w14:textId="77777777" w:rsidR="00230CF8" w:rsidRPr="00230CF8" w:rsidRDefault="00230CF8" w:rsidP="00230CF8">
            <w:pPr>
              <w:rPr>
                <w:color w:val="000000"/>
                <w:lang w:val="ru-RU" w:eastAsia="ru-RU"/>
              </w:rPr>
            </w:pPr>
            <w:r w:rsidRPr="00230CF8">
              <w:rPr>
                <w:color w:val="000000"/>
                <w:lang w:val="ru-RU" w:eastAsia="ru-RU"/>
              </w:rPr>
              <w:t>Археологическое изучение курганного объекта на памятнике археологии «Ульяновка 3, поселение и могильник» в зоне строительства объекта электроснабжения туристско-рекреационного кластера Белокуриха «Белокуриха 2»</w:t>
            </w:r>
          </w:p>
        </w:tc>
        <w:tc>
          <w:tcPr>
            <w:tcW w:w="2380" w:type="dxa"/>
            <w:tcBorders>
              <w:top w:val="nil"/>
              <w:left w:val="nil"/>
              <w:bottom w:val="single" w:sz="4" w:space="0" w:color="C0C0C0"/>
              <w:right w:val="single" w:sz="4" w:space="0" w:color="C0C0C0"/>
            </w:tcBorders>
            <w:shd w:val="clear" w:color="auto" w:fill="auto"/>
            <w:vAlign w:val="bottom"/>
            <w:hideMark/>
          </w:tcPr>
          <w:p w14:paraId="06660411" w14:textId="77777777" w:rsidR="00230CF8" w:rsidRPr="00230CF8" w:rsidRDefault="00230CF8" w:rsidP="00230CF8">
            <w:pPr>
              <w:rPr>
                <w:color w:val="000000"/>
                <w:lang w:eastAsia="ru-RU"/>
              </w:rPr>
            </w:pPr>
            <w:r w:rsidRPr="00230CF8">
              <w:rPr>
                <w:color w:val="000000"/>
                <w:lang w:eastAsia="ru-RU"/>
              </w:rPr>
              <w:t>Папин Д.В.</w:t>
            </w:r>
          </w:p>
        </w:tc>
        <w:tc>
          <w:tcPr>
            <w:tcW w:w="2400" w:type="dxa"/>
            <w:tcBorders>
              <w:top w:val="nil"/>
              <w:left w:val="nil"/>
              <w:bottom w:val="single" w:sz="4" w:space="0" w:color="C0C0C0"/>
              <w:right w:val="single" w:sz="4" w:space="0" w:color="C0C0C0"/>
            </w:tcBorders>
            <w:shd w:val="clear" w:color="auto" w:fill="auto"/>
            <w:vAlign w:val="bottom"/>
            <w:hideMark/>
          </w:tcPr>
          <w:p w14:paraId="12B6AA97" w14:textId="77777777" w:rsidR="00230CF8" w:rsidRPr="00230CF8" w:rsidRDefault="00230CF8" w:rsidP="00230CF8">
            <w:pPr>
              <w:rPr>
                <w:color w:val="000000"/>
                <w:lang w:eastAsia="ru-RU"/>
              </w:rPr>
            </w:pPr>
            <w:r w:rsidRPr="00230CF8">
              <w:rPr>
                <w:color w:val="000000"/>
                <w:lang w:eastAsia="ru-RU"/>
              </w:rPr>
              <w:t>Администрация г. Белокурихи</w:t>
            </w:r>
          </w:p>
        </w:tc>
      </w:tr>
      <w:tr w:rsidR="00230CF8" w:rsidRPr="00230CF8" w14:paraId="269B4AEF" w14:textId="77777777" w:rsidTr="003F5C05">
        <w:trPr>
          <w:trHeight w:val="1500"/>
        </w:trPr>
        <w:tc>
          <w:tcPr>
            <w:tcW w:w="4410" w:type="dxa"/>
            <w:tcBorders>
              <w:top w:val="nil"/>
              <w:left w:val="single" w:sz="4" w:space="0" w:color="C0C0C0"/>
              <w:bottom w:val="single" w:sz="4" w:space="0" w:color="C0C0C0"/>
              <w:right w:val="single" w:sz="4" w:space="0" w:color="C0C0C0"/>
            </w:tcBorders>
            <w:shd w:val="clear" w:color="auto" w:fill="auto"/>
            <w:vAlign w:val="bottom"/>
            <w:hideMark/>
          </w:tcPr>
          <w:p w14:paraId="173AD93A" w14:textId="77777777" w:rsidR="00230CF8" w:rsidRPr="00230CF8" w:rsidRDefault="00230CF8" w:rsidP="00230CF8">
            <w:pPr>
              <w:rPr>
                <w:color w:val="000000"/>
                <w:lang w:val="ru-RU" w:eastAsia="ru-RU"/>
              </w:rPr>
            </w:pPr>
            <w:r w:rsidRPr="00230CF8">
              <w:rPr>
                <w:color w:val="000000"/>
                <w:lang w:val="ru-RU" w:eastAsia="ru-RU"/>
              </w:rPr>
              <w:t>Создание научно-технического отчета о археологических раскопках курганного объекта на памятнике археологии «Ульяновка 3, поселение и могильник» в зоне строительства объекта электроснабжения туристско-рекреационного кластера Белокуриха «Белокуриха 2»</w:t>
            </w:r>
          </w:p>
        </w:tc>
        <w:tc>
          <w:tcPr>
            <w:tcW w:w="2380" w:type="dxa"/>
            <w:tcBorders>
              <w:top w:val="nil"/>
              <w:left w:val="nil"/>
              <w:bottom w:val="single" w:sz="4" w:space="0" w:color="C0C0C0"/>
              <w:right w:val="single" w:sz="4" w:space="0" w:color="C0C0C0"/>
            </w:tcBorders>
            <w:shd w:val="clear" w:color="auto" w:fill="auto"/>
            <w:vAlign w:val="bottom"/>
            <w:hideMark/>
          </w:tcPr>
          <w:p w14:paraId="47AC4D54" w14:textId="77777777" w:rsidR="00230CF8" w:rsidRPr="00230CF8" w:rsidRDefault="00230CF8" w:rsidP="00230CF8">
            <w:pPr>
              <w:rPr>
                <w:color w:val="000000"/>
                <w:lang w:eastAsia="ru-RU"/>
              </w:rPr>
            </w:pPr>
            <w:r w:rsidRPr="00230CF8">
              <w:rPr>
                <w:color w:val="000000"/>
                <w:lang w:eastAsia="ru-RU"/>
              </w:rPr>
              <w:t>Папин Д.В.</w:t>
            </w:r>
          </w:p>
        </w:tc>
        <w:tc>
          <w:tcPr>
            <w:tcW w:w="2400" w:type="dxa"/>
            <w:tcBorders>
              <w:top w:val="nil"/>
              <w:left w:val="nil"/>
              <w:bottom w:val="single" w:sz="4" w:space="0" w:color="C0C0C0"/>
              <w:right w:val="single" w:sz="4" w:space="0" w:color="C0C0C0"/>
            </w:tcBorders>
            <w:shd w:val="clear" w:color="auto" w:fill="auto"/>
            <w:vAlign w:val="bottom"/>
            <w:hideMark/>
          </w:tcPr>
          <w:p w14:paraId="381F5F64" w14:textId="77777777" w:rsidR="00230CF8" w:rsidRPr="00230CF8" w:rsidRDefault="00230CF8" w:rsidP="00230CF8">
            <w:pPr>
              <w:rPr>
                <w:color w:val="000000"/>
                <w:lang w:eastAsia="ru-RU"/>
              </w:rPr>
            </w:pPr>
            <w:r w:rsidRPr="00230CF8">
              <w:rPr>
                <w:color w:val="000000"/>
                <w:lang w:eastAsia="ru-RU"/>
              </w:rPr>
              <w:t>Администрация г. Белокурихи</w:t>
            </w:r>
          </w:p>
        </w:tc>
      </w:tr>
      <w:tr w:rsidR="00230CF8" w:rsidRPr="00230CF8" w14:paraId="7D888FB1" w14:textId="77777777" w:rsidTr="003F5C05">
        <w:trPr>
          <w:trHeight w:val="1500"/>
        </w:trPr>
        <w:tc>
          <w:tcPr>
            <w:tcW w:w="4410" w:type="dxa"/>
            <w:tcBorders>
              <w:top w:val="nil"/>
              <w:left w:val="single" w:sz="4" w:space="0" w:color="C0C0C0"/>
              <w:bottom w:val="single" w:sz="4" w:space="0" w:color="C0C0C0"/>
              <w:right w:val="single" w:sz="4" w:space="0" w:color="C0C0C0"/>
            </w:tcBorders>
            <w:shd w:val="clear" w:color="auto" w:fill="auto"/>
            <w:vAlign w:val="bottom"/>
            <w:hideMark/>
          </w:tcPr>
          <w:p w14:paraId="2E9670DE" w14:textId="77777777" w:rsidR="00230CF8" w:rsidRPr="00230CF8" w:rsidRDefault="00230CF8" w:rsidP="00230CF8">
            <w:pPr>
              <w:rPr>
                <w:color w:val="000000"/>
                <w:lang w:val="ru-RU" w:eastAsia="ru-RU"/>
              </w:rPr>
            </w:pPr>
            <w:r w:rsidRPr="00230CF8">
              <w:rPr>
                <w:color w:val="000000"/>
                <w:lang w:val="ru-RU" w:eastAsia="ru-RU"/>
              </w:rPr>
              <w:t>Проведение фондовых и полевых археологических исследований строительство объекта «Строительство водозабора и развитие сетей водоснабжения в с. Новоегорьевское Егорьевского района Алтайского края»</w:t>
            </w:r>
          </w:p>
        </w:tc>
        <w:tc>
          <w:tcPr>
            <w:tcW w:w="2380" w:type="dxa"/>
            <w:tcBorders>
              <w:top w:val="nil"/>
              <w:left w:val="nil"/>
              <w:bottom w:val="single" w:sz="4" w:space="0" w:color="C0C0C0"/>
              <w:right w:val="single" w:sz="4" w:space="0" w:color="C0C0C0"/>
            </w:tcBorders>
            <w:shd w:val="clear" w:color="auto" w:fill="auto"/>
            <w:vAlign w:val="bottom"/>
            <w:hideMark/>
          </w:tcPr>
          <w:p w14:paraId="5C74B768" w14:textId="77777777" w:rsidR="00230CF8" w:rsidRPr="00230CF8" w:rsidRDefault="00230CF8" w:rsidP="00230CF8">
            <w:pPr>
              <w:rPr>
                <w:color w:val="000000"/>
                <w:lang w:eastAsia="ru-RU"/>
              </w:rPr>
            </w:pPr>
            <w:r w:rsidRPr="00230CF8">
              <w:rPr>
                <w:color w:val="000000"/>
                <w:lang w:eastAsia="ru-RU"/>
              </w:rPr>
              <w:t>Семибратов В.П.</w:t>
            </w:r>
          </w:p>
        </w:tc>
        <w:tc>
          <w:tcPr>
            <w:tcW w:w="2400" w:type="dxa"/>
            <w:tcBorders>
              <w:top w:val="nil"/>
              <w:left w:val="nil"/>
              <w:bottom w:val="single" w:sz="4" w:space="0" w:color="C0C0C0"/>
              <w:right w:val="single" w:sz="4" w:space="0" w:color="C0C0C0"/>
            </w:tcBorders>
            <w:shd w:val="clear" w:color="auto" w:fill="auto"/>
            <w:vAlign w:val="bottom"/>
            <w:hideMark/>
          </w:tcPr>
          <w:p w14:paraId="04AD0AEB" w14:textId="77777777" w:rsidR="00230CF8" w:rsidRPr="00230CF8" w:rsidRDefault="00230CF8" w:rsidP="00230CF8">
            <w:pPr>
              <w:rPr>
                <w:color w:val="000000"/>
                <w:lang w:eastAsia="ru-RU"/>
              </w:rPr>
            </w:pPr>
            <w:r w:rsidRPr="00230CF8">
              <w:rPr>
                <w:color w:val="000000"/>
                <w:lang w:eastAsia="ru-RU"/>
              </w:rPr>
              <w:t>Администрация Егорьевского района</w:t>
            </w:r>
          </w:p>
        </w:tc>
      </w:tr>
      <w:tr w:rsidR="00230CF8" w:rsidRPr="00230CF8" w14:paraId="68FD72C0" w14:textId="77777777" w:rsidTr="003F5C05">
        <w:trPr>
          <w:trHeight w:val="1500"/>
        </w:trPr>
        <w:tc>
          <w:tcPr>
            <w:tcW w:w="4410" w:type="dxa"/>
            <w:tcBorders>
              <w:top w:val="nil"/>
              <w:left w:val="single" w:sz="4" w:space="0" w:color="C0C0C0"/>
              <w:bottom w:val="single" w:sz="4" w:space="0" w:color="C0C0C0"/>
              <w:right w:val="single" w:sz="4" w:space="0" w:color="C0C0C0"/>
            </w:tcBorders>
            <w:shd w:val="clear" w:color="auto" w:fill="auto"/>
            <w:vAlign w:val="bottom"/>
            <w:hideMark/>
          </w:tcPr>
          <w:p w14:paraId="7AFD6D96" w14:textId="77777777" w:rsidR="00230CF8" w:rsidRPr="00230CF8" w:rsidRDefault="00230CF8" w:rsidP="00230CF8">
            <w:pPr>
              <w:rPr>
                <w:color w:val="000000"/>
                <w:lang w:val="ru-RU" w:eastAsia="ru-RU"/>
              </w:rPr>
            </w:pPr>
            <w:r w:rsidRPr="00230CF8">
              <w:rPr>
                <w:color w:val="000000"/>
                <w:lang w:val="ru-RU" w:eastAsia="ru-RU"/>
              </w:rPr>
              <w:t>Проведение фондовых и полевых археологических исследований на земельном участке, отводимом под строитльство объекта "Реконструкция водопроводных сетей с. Усть-Иша, Красногорского района, Алтайского края"</w:t>
            </w:r>
          </w:p>
        </w:tc>
        <w:tc>
          <w:tcPr>
            <w:tcW w:w="2380" w:type="dxa"/>
            <w:tcBorders>
              <w:top w:val="nil"/>
              <w:left w:val="nil"/>
              <w:bottom w:val="single" w:sz="4" w:space="0" w:color="C0C0C0"/>
              <w:right w:val="single" w:sz="4" w:space="0" w:color="C0C0C0"/>
            </w:tcBorders>
            <w:shd w:val="clear" w:color="auto" w:fill="auto"/>
            <w:vAlign w:val="bottom"/>
            <w:hideMark/>
          </w:tcPr>
          <w:p w14:paraId="67621019" w14:textId="77777777" w:rsidR="00230CF8" w:rsidRPr="00230CF8" w:rsidRDefault="00230CF8" w:rsidP="00230CF8">
            <w:pPr>
              <w:rPr>
                <w:color w:val="000000"/>
                <w:lang w:eastAsia="ru-RU"/>
              </w:rPr>
            </w:pPr>
            <w:r w:rsidRPr="00230CF8">
              <w:rPr>
                <w:color w:val="000000"/>
                <w:lang w:eastAsia="ru-RU"/>
              </w:rPr>
              <w:t>Семибратов В.П.</w:t>
            </w:r>
          </w:p>
        </w:tc>
        <w:tc>
          <w:tcPr>
            <w:tcW w:w="2400" w:type="dxa"/>
            <w:tcBorders>
              <w:top w:val="nil"/>
              <w:left w:val="nil"/>
              <w:bottom w:val="single" w:sz="4" w:space="0" w:color="C0C0C0"/>
              <w:right w:val="single" w:sz="4" w:space="0" w:color="C0C0C0"/>
            </w:tcBorders>
            <w:shd w:val="clear" w:color="auto" w:fill="auto"/>
            <w:vAlign w:val="bottom"/>
            <w:hideMark/>
          </w:tcPr>
          <w:p w14:paraId="38106B9F" w14:textId="77777777" w:rsidR="00230CF8" w:rsidRPr="00230CF8" w:rsidRDefault="00230CF8" w:rsidP="00230CF8">
            <w:pPr>
              <w:rPr>
                <w:color w:val="000000"/>
                <w:lang w:eastAsia="ru-RU"/>
              </w:rPr>
            </w:pPr>
            <w:r w:rsidRPr="00230CF8">
              <w:rPr>
                <w:color w:val="000000"/>
                <w:lang w:eastAsia="ru-RU"/>
              </w:rPr>
              <w:t>Администрация Красногорского района АК</w:t>
            </w:r>
          </w:p>
        </w:tc>
      </w:tr>
      <w:tr w:rsidR="00230CF8" w:rsidRPr="00230CF8" w14:paraId="3C63D01F" w14:textId="77777777" w:rsidTr="003F5C05">
        <w:trPr>
          <w:trHeight w:val="900"/>
        </w:trPr>
        <w:tc>
          <w:tcPr>
            <w:tcW w:w="4410" w:type="dxa"/>
            <w:tcBorders>
              <w:top w:val="nil"/>
              <w:left w:val="single" w:sz="4" w:space="0" w:color="C0C0C0"/>
              <w:bottom w:val="single" w:sz="4" w:space="0" w:color="C0C0C0"/>
              <w:right w:val="single" w:sz="4" w:space="0" w:color="C0C0C0"/>
            </w:tcBorders>
            <w:shd w:val="clear" w:color="auto" w:fill="auto"/>
            <w:vAlign w:val="bottom"/>
            <w:hideMark/>
          </w:tcPr>
          <w:p w14:paraId="5E280E3C" w14:textId="77777777" w:rsidR="00230CF8" w:rsidRPr="00230CF8" w:rsidRDefault="00230CF8" w:rsidP="00230CF8">
            <w:pPr>
              <w:rPr>
                <w:color w:val="000000"/>
                <w:lang w:val="ru-RU" w:eastAsia="ru-RU"/>
              </w:rPr>
            </w:pPr>
            <w:r w:rsidRPr="00230CF8">
              <w:rPr>
                <w:color w:val="000000"/>
                <w:lang w:val="ru-RU" w:eastAsia="ru-RU"/>
              </w:rPr>
              <w:t>Научно-экономическое обоснование шкалы арендной платы на земельные участки, предоставляемых в арендное пользование без проведения конкурсных процедур и расположенные на территории Первомайского района Алтайского края</w:t>
            </w:r>
          </w:p>
        </w:tc>
        <w:tc>
          <w:tcPr>
            <w:tcW w:w="2380" w:type="dxa"/>
            <w:tcBorders>
              <w:top w:val="nil"/>
              <w:left w:val="nil"/>
              <w:bottom w:val="single" w:sz="4" w:space="0" w:color="C0C0C0"/>
              <w:right w:val="single" w:sz="4" w:space="0" w:color="C0C0C0"/>
            </w:tcBorders>
            <w:shd w:val="clear" w:color="auto" w:fill="auto"/>
            <w:vAlign w:val="bottom"/>
            <w:hideMark/>
          </w:tcPr>
          <w:p w14:paraId="41B6EF82" w14:textId="77777777" w:rsidR="00230CF8" w:rsidRPr="00230CF8" w:rsidRDefault="00230CF8" w:rsidP="00230CF8">
            <w:pPr>
              <w:rPr>
                <w:color w:val="000000"/>
                <w:lang w:eastAsia="ru-RU"/>
              </w:rPr>
            </w:pPr>
            <w:r w:rsidRPr="00230CF8">
              <w:rPr>
                <w:color w:val="000000"/>
                <w:lang w:eastAsia="ru-RU"/>
              </w:rPr>
              <w:t>Мищенко В.В.</w:t>
            </w:r>
          </w:p>
        </w:tc>
        <w:tc>
          <w:tcPr>
            <w:tcW w:w="2400" w:type="dxa"/>
            <w:tcBorders>
              <w:top w:val="nil"/>
              <w:left w:val="nil"/>
              <w:bottom w:val="single" w:sz="4" w:space="0" w:color="C0C0C0"/>
              <w:right w:val="single" w:sz="4" w:space="0" w:color="C0C0C0"/>
            </w:tcBorders>
            <w:shd w:val="clear" w:color="auto" w:fill="auto"/>
            <w:vAlign w:val="bottom"/>
            <w:hideMark/>
          </w:tcPr>
          <w:p w14:paraId="220F34A8" w14:textId="77777777" w:rsidR="00230CF8" w:rsidRPr="00230CF8" w:rsidRDefault="00230CF8" w:rsidP="00230CF8">
            <w:pPr>
              <w:rPr>
                <w:color w:val="000000"/>
                <w:lang w:eastAsia="ru-RU"/>
              </w:rPr>
            </w:pPr>
            <w:r w:rsidRPr="00230CF8">
              <w:rPr>
                <w:color w:val="000000"/>
                <w:lang w:eastAsia="ru-RU"/>
              </w:rPr>
              <w:t>Администрация первомайского района АК</w:t>
            </w:r>
          </w:p>
        </w:tc>
      </w:tr>
      <w:tr w:rsidR="00230CF8" w:rsidRPr="006237AF" w14:paraId="167A7107" w14:textId="77777777" w:rsidTr="003F5C05">
        <w:trPr>
          <w:trHeight w:val="1500"/>
        </w:trPr>
        <w:tc>
          <w:tcPr>
            <w:tcW w:w="4410" w:type="dxa"/>
            <w:tcBorders>
              <w:top w:val="nil"/>
              <w:left w:val="single" w:sz="4" w:space="0" w:color="C0C0C0"/>
              <w:bottom w:val="single" w:sz="4" w:space="0" w:color="C0C0C0"/>
              <w:right w:val="single" w:sz="4" w:space="0" w:color="C0C0C0"/>
            </w:tcBorders>
            <w:shd w:val="clear" w:color="auto" w:fill="auto"/>
            <w:vAlign w:val="bottom"/>
            <w:hideMark/>
          </w:tcPr>
          <w:p w14:paraId="5C340CDA" w14:textId="77777777" w:rsidR="00230CF8" w:rsidRPr="00230CF8" w:rsidRDefault="00230CF8" w:rsidP="00230CF8">
            <w:pPr>
              <w:rPr>
                <w:color w:val="000000"/>
                <w:lang w:val="ru-RU" w:eastAsia="ru-RU"/>
              </w:rPr>
            </w:pPr>
            <w:r w:rsidRPr="00230CF8">
              <w:rPr>
                <w:color w:val="000000"/>
                <w:lang w:val="ru-RU" w:eastAsia="ru-RU"/>
              </w:rPr>
              <w:t>Проведение фондовых и полевых археологических исследований на земельном участке, отводимом под строительство объекта "Капитальный ремонт правобережной ограждающей дамбы на р. Тальменка Тальменского района Алтайского края"</w:t>
            </w:r>
          </w:p>
        </w:tc>
        <w:tc>
          <w:tcPr>
            <w:tcW w:w="2380" w:type="dxa"/>
            <w:tcBorders>
              <w:top w:val="nil"/>
              <w:left w:val="nil"/>
              <w:bottom w:val="single" w:sz="4" w:space="0" w:color="C0C0C0"/>
              <w:right w:val="single" w:sz="4" w:space="0" w:color="C0C0C0"/>
            </w:tcBorders>
            <w:shd w:val="clear" w:color="auto" w:fill="auto"/>
            <w:vAlign w:val="bottom"/>
            <w:hideMark/>
          </w:tcPr>
          <w:p w14:paraId="53DDEDFF" w14:textId="77777777" w:rsidR="00230CF8" w:rsidRPr="00230CF8" w:rsidRDefault="00230CF8" w:rsidP="00230CF8">
            <w:pPr>
              <w:rPr>
                <w:color w:val="000000"/>
                <w:lang w:eastAsia="ru-RU"/>
              </w:rPr>
            </w:pPr>
            <w:r w:rsidRPr="00230CF8">
              <w:rPr>
                <w:color w:val="000000"/>
                <w:lang w:eastAsia="ru-RU"/>
              </w:rPr>
              <w:t>Семибратов В.П.</w:t>
            </w:r>
          </w:p>
        </w:tc>
        <w:tc>
          <w:tcPr>
            <w:tcW w:w="2400" w:type="dxa"/>
            <w:tcBorders>
              <w:top w:val="nil"/>
              <w:left w:val="nil"/>
              <w:bottom w:val="single" w:sz="4" w:space="0" w:color="C0C0C0"/>
              <w:right w:val="single" w:sz="4" w:space="0" w:color="C0C0C0"/>
            </w:tcBorders>
            <w:shd w:val="clear" w:color="auto" w:fill="auto"/>
            <w:vAlign w:val="bottom"/>
            <w:hideMark/>
          </w:tcPr>
          <w:p w14:paraId="04003192" w14:textId="77777777" w:rsidR="00230CF8" w:rsidRPr="00230CF8" w:rsidRDefault="00230CF8" w:rsidP="00230CF8">
            <w:pPr>
              <w:rPr>
                <w:color w:val="000000"/>
                <w:lang w:val="ru-RU" w:eastAsia="ru-RU"/>
              </w:rPr>
            </w:pPr>
            <w:r w:rsidRPr="00230CF8">
              <w:rPr>
                <w:color w:val="000000"/>
                <w:lang w:val="ru-RU" w:eastAsia="ru-RU"/>
              </w:rPr>
              <w:t>Администрация Тальменского поссовета Тальменского района АК</w:t>
            </w:r>
          </w:p>
        </w:tc>
      </w:tr>
      <w:tr w:rsidR="00230CF8" w:rsidRPr="006237AF" w14:paraId="66082CD8" w14:textId="77777777" w:rsidTr="003F5C05">
        <w:trPr>
          <w:trHeight w:val="600"/>
        </w:trPr>
        <w:tc>
          <w:tcPr>
            <w:tcW w:w="4410" w:type="dxa"/>
            <w:tcBorders>
              <w:top w:val="nil"/>
              <w:left w:val="single" w:sz="4" w:space="0" w:color="C0C0C0"/>
              <w:bottom w:val="single" w:sz="4" w:space="0" w:color="C0C0C0"/>
              <w:right w:val="single" w:sz="4" w:space="0" w:color="C0C0C0"/>
            </w:tcBorders>
            <w:shd w:val="clear" w:color="auto" w:fill="auto"/>
            <w:vAlign w:val="bottom"/>
            <w:hideMark/>
          </w:tcPr>
          <w:p w14:paraId="724EDBDA" w14:textId="77777777" w:rsidR="00230CF8" w:rsidRPr="00230CF8" w:rsidRDefault="00230CF8" w:rsidP="00230CF8">
            <w:pPr>
              <w:rPr>
                <w:color w:val="000000"/>
                <w:lang w:eastAsia="ru-RU"/>
              </w:rPr>
            </w:pPr>
            <w:r w:rsidRPr="00230CF8">
              <w:rPr>
                <w:color w:val="000000"/>
                <w:lang w:val="ru-RU" w:eastAsia="ru-RU"/>
              </w:rPr>
              <w:t xml:space="preserve">Разработка наглядного учебного пособия и презентационных материалов "Современные реалии экономической и социальной жизни. </w:t>
            </w:r>
            <w:r w:rsidRPr="00230CF8">
              <w:rPr>
                <w:color w:val="000000"/>
                <w:lang w:eastAsia="ru-RU"/>
              </w:rPr>
              <w:t>Алтайский край</w:t>
            </w:r>
          </w:p>
        </w:tc>
        <w:tc>
          <w:tcPr>
            <w:tcW w:w="2380" w:type="dxa"/>
            <w:tcBorders>
              <w:top w:val="nil"/>
              <w:left w:val="nil"/>
              <w:bottom w:val="single" w:sz="4" w:space="0" w:color="C0C0C0"/>
              <w:right w:val="single" w:sz="4" w:space="0" w:color="C0C0C0"/>
            </w:tcBorders>
            <w:shd w:val="clear" w:color="auto" w:fill="auto"/>
            <w:vAlign w:val="bottom"/>
            <w:hideMark/>
          </w:tcPr>
          <w:p w14:paraId="565530E1" w14:textId="77777777" w:rsidR="00230CF8" w:rsidRPr="00230CF8" w:rsidRDefault="00230CF8" w:rsidP="00230CF8">
            <w:pPr>
              <w:rPr>
                <w:color w:val="000000"/>
                <w:lang w:eastAsia="ru-RU"/>
              </w:rPr>
            </w:pPr>
            <w:r w:rsidRPr="00230CF8">
              <w:rPr>
                <w:color w:val="000000"/>
                <w:lang w:eastAsia="ru-RU"/>
              </w:rPr>
              <w:t>Куцев М.Г.</w:t>
            </w:r>
          </w:p>
        </w:tc>
        <w:tc>
          <w:tcPr>
            <w:tcW w:w="2400" w:type="dxa"/>
            <w:tcBorders>
              <w:top w:val="nil"/>
              <w:left w:val="nil"/>
              <w:bottom w:val="single" w:sz="4" w:space="0" w:color="C0C0C0"/>
              <w:right w:val="single" w:sz="4" w:space="0" w:color="C0C0C0"/>
            </w:tcBorders>
            <w:shd w:val="clear" w:color="auto" w:fill="auto"/>
            <w:vAlign w:val="bottom"/>
            <w:hideMark/>
          </w:tcPr>
          <w:p w14:paraId="1D411D27" w14:textId="77777777" w:rsidR="00230CF8" w:rsidRPr="00230CF8" w:rsidRDefault="00230CF8" w:rsidP="00230CF8">
            <w:pPr>
              <w:rPr>
                <w:color w:val="000000"/>
                <w:lang w:val="ru-RU" w:eastAsia="ru-RU"/>
              </w:rPr>
            </w:pPr>
            <w:r w:rsidRPr="00230CF8">
              <w:rPr>
                <w:color w:val="000000"/>
                <w:lang w:val="ru-RU" w:eastAsia="ru-RU"/>
              </w:rPr>
              <w:t>АК Министерство образования и науки</w:t>
            </w:r>
          </w:p>
        </w:tc>
      </w:tr>
      <w:tr w:rsidR="00230CF8" w:rsidRPr="006237AF" w14:paraId="694B4897" w14:textId="77777777" w:rsidTr="003F5C05">
        <w:trPr>
          <w:trHeight w:val="600"/>
        </w:trPr>
        <w:tc>
          <w:tcPr>
            <w:tcW w:w="4410" w:type="dxa"/>
            <w:tcBorders>
              <w:top w:val="nil"/>
              <w:left w:val="single" w:sz="4" w:space="0" w:color="C0C0C0"/>
              <w:bottom w:val="single" w:sz="4" w:space="0" w:color="C0C0C0"/>
              <w:right w:val="single" w:sz="4" w:space="0" w:color="C0C0C0"/>
            </w:tcBorders>
            <w:shd w:val="clear" w:color="auto" w:fill="auto"/>
            <w:vAlign w:val="bottom"/>
            <w:hideMark/>
          </w:tcPr>
          <w:p w14:paraId="62AD45D7" w14:textId="77777777" w:rsidR="00230CF8" w:rsidRPr="00230CF8" w:rsidRDefault="00230CF8" w:rsidP="00230CF8">
            <w:pPr>
              <w:rPr>
                <w:color w:val="000000"/>
                <w:lang w:val="ru-RU" w:eastAsia="ru-RU"/>
              </w:rPr>
            </w:pPr>
            <w:r w:rsidRPr="00230CF8">
              <w:rPr>
                <w:color w:val="000000"/>
                <w:lang w:val="ru-RU" w:eastAsia="ru-RU"/>
              </w:rPr>
              <w:t>Апробация тест-систем для идентификации видовой принадлежности позвоночных животных</w:t>
            </w:r>
          </w:p>
        </w:tc>
        <w:tc>
          <w:tcPr>
            <w:tcW w:w="2380" w:type="dxa"/>
            <w:tcBorders>
              <w:top w:val="nil"/>
              <w:left w:val="nil"/>
              <w:bottom w:val="single" w:sz="4" w:space="0" w:color="C0C0C0"/>
              <w:right w:val="single" w:sz="4" w:space="0" w:color="C0C0C0"/>
            </w:tcBorders>
            <w:shd w:val="clear" w:color="auto" w:fill="auto"/>
            <w:vAlign w:val="bottom"/>
            <w:hideMark/>
          </w:tcPr>
          <w:p w14:paraId="2C5D2E1C" w14:textId="77777777" w:rsidR="00230CF8" w:rsidRPr="00230CF8" w:rsidRDefault="00230CF8" w:rsidP="00230CF8">
            <w:pPr>
              <w:rPr>
                <w:color w:val="000000"/>
                <w:lang w:eastAsia="ru-RU"/>
              </w:rPr>
            </w:pPr>
            <w:r w:rsidRPr="00230CF8">
              <w:rPr>
                <w:color w:val="000000"/>
                <w:lang w:eastAsia="ru-RU"/>
              </w:rPr>
              <w:t>Троцковский А.Я.</w:t>
            </w:r>
          </w:p>
        </w:tc>
        <w:tc>
          <w:tcPr>
            <w:tcW w:w="2400" w:type="dxa"/>
            <w:tcBorders>
              <w:top w:val="nil"/>
              <w:left w:val="nil"/>
              <w:bottom w:val="single" w:sz="4" w:space="0" w:color="C0C0C0"/>
              <w:right w:val="single" w:sz="4" w:space="0" w:color="C0C0C0"/>
            </w:tcBorders>
            <w:shd w:val="clear" w:color="auto" w:fill="auto"/>
            <w:vAlign w:val="bottom"/>
            <w:hideMark/>
          </w:tcPr>
          <w:p w14:paraId="0DBEBC52" w14:textId="77777777" w:rsidR="00230CF8" w:rsidRPr="00230CF8" w:rsidRDefault="00230CF8" w:rsidP="00230CF8">
            <w:pPr>
              <w:rPr>
                <w:color w:val="000000"/>
                <w:lang w:val="ru-RU" w:eastAsia="ru-RU"/>
              </w:rPr>
            </w:pPr>
            <w:r w:rsidRPr="00230CF8">
              <w:rPr>
                <w:color w:val="000000"/>
                <w:lang w:val="ru-RU" w:eastAsia="ru-RU"/>
              </w:rPr>
              <w:t>АК Министерство образования и науки</w:t>
            </w:r>
          </w:p>
        </w:tc>
      </w:tr>
      <w:tr w:rsidR="00230CF8" w:rsidRPr="006237AF" w14:paraId="501DE8E4" w14:textId="77777777" w:rsidTr="003F5C05">
        <w:trPr>
          <w:trHeight w:val="1800"/>
        </w:trPr>
        <w:tc>
          <w:tcPr>
            <w:tcW w:w="4410" w:type="dxa"/>
            <w:tcBorders>
              <w:top w:val="nil"/>
              <w:left w:val="single" w:sz="4" w:space="0" w:color="C0C0C0"/>
              <w:bottom w:val="single" w:sz="4" w:space="0" w:color="C0C0C0"/>
              <w:right w:val="single" w:sz="4" w:space="0" w:color="C0C0C0"/>
            </w:tcBorders>
            <w:shd w:val="clear" w:color="auto" w:fill="auto"/>
            <w:vAlign w:val="bottom"/>
            <w:hideMark/>
          </w:tcPr>
          <w:p w14:paraId="082CA88B" w14:textId="77777777" w:rsidR="00230CF8" w:rsidRPr="00230CF8" w:rsidRDefault="00230CF8" w:rsidP="00230CF8">
            <w:pPr>
              <w:rPr>
                <w:color w:val="000000"/>
                <w:lang w:val="ru-RU" w:eastAsia="ru-RU"/>
              </w:rPr>
            </w:pPr>
            <w:r w:rsidRPr="00230CF8">
              <w:rPr>
                <w:color w:val="000000"/>
                <w:lang w:val="ru-RU" w:eastAsia="ru-RU"/>
              </w:rPr>
              <w:t>Социологическое исследование в рамках мониторинга наркоситуации в АК</w:t>
            </w:r>
          </w:p>
        </w:tc>
        <w:tc>
          <w:tcPr>
            <w:tcW w:w="2380" w:type="dxa"/>
            <w:tcBorders>
              <w:top w:val="nil"/>
              <w:left w:val="nil"/>
              <w:bottom w:val="single" w:sz="4" w:space="0" w:color="C0C0C0"/>
              <w:right w:val="single" w:sz="4" w:space="0" w:color="C0C0C0"/>
            </w:tcBorders>
            <w:shd w:val="clear" w:color="auto" w:fill="auto"/>
            <w:vAlign w:val="bottom"/>
            <w:hideMark/>
          </w:tcPr>
          <w:p w14:paraId="344A8E40" w14:textId="77777777" w:rsidR="00230CF8" w:rsidRPr="00230CF8" w:rsidRDefault="00230CF8" w:rsidP="00230CF8">
            <w:pPr>
              <w:rPr>
                <w:color w:val="000000"/>
                <w:lang w:eastAsia="ru-RU"/>
              </w:rPr>
            </w:pPr>
            <w:r w:rsidRPr="00230CF8">
              <w:rPr>
                <w:color w:val="000000"/>
                <w:lang w:eastAsia="ru-RU"/>
              </w:rPr>
              <w:t>Максимова С.Г.</w:t>
            </w:r>
          </w:p>
        </w:tc>
        <w:tc>
          <w:tcPr>
            <w:tcW w:w="2400" w:type="dxa"/>
            <w:tcBorders>
              <w:top w:val="nil"/>
              <w:left w:val="nil"/>
              <w:bottom w:val="single" w:sz="4" w:space="0" w:color="C0C0C0"/>
              <w:right w:val="single" w:sz="4" w:space="0" w:color="C0C0C0"/>
            </w:tcBorders>
            <w:shd w:val="clear" w:color="auto" w:fill="auto"/>
            <w:vAlign w:val="bottom"/>
            <w:hideMark/>
          </w:tcPr>
          <w:p w14:paraId="2B3FF81B" w14:textId="77777777" w:rsidR="00230CF8" w:rsidRPr="00230CF8" w:rsidRDefault="00230CF8" w:rsidP="00230CF8">
            <w:pPr>
              <w:rPr>
                <w:color w:val="000000"/>
                <w:lang w:val="ru-RU" w:eastAsia="ru-RU"/>
              </w:rPr>
            </w:pPr>
            <w:r w:rsidRPr="00230CF8">
              <w:rPr>
                <w:color w:val="000000"/>
                <w:lang w:val="ru-RU" w:eastAsia="ru-RU"/>
              </w:rPr>
              <w:t>АК Министерство образования и науки</w:t>
            </w:r>
          </w:p>
        </w:tc>
      </w:tr>
      <w:tr w:rsidR="00230CF8" w:rsidRPr="006237AF" w14:paraId="05952403" w14:textId="77777777" w:rsidTr="003F5C05">
        <w:trPr>
          <w:trHeight w:val="2700"/>
        </w:trPr>
        <w:tc>
          <w:tcPr>
            <w:tcW w:w="4410" w:type="dxa"/>
            <w:tcBorders>
              <w:top w:val="nil"/>
              <w:left w:val="single" w:sz="4" w:space="0" w:color="C0C0C0"/>
              <w:bottom w:val="single" w:sz="4" w:space="0" w:color="C0C0C0"/>
              <w:right w:val="single" w:sz="4" w:space="0" w:color="C0C0C0"/>
            </w:tcBorders>
            <w:shd w:val="clear" w:color="auto" w:fill="auto"/>
            <w:vAlign w:val="bottom"/>
            <w:hideMark/>
          </w:tcPr>
          <w:p w14:paraId="267C5ECD" w14:textId="77777777" w:rsidR="00230CF8" w:rsidRPr="00230CF8" w:rsidRDefault="00230CF8" w:rsidP="00230CF8">
            <w:pPr>
              <w:rPr>
                <w:color w:val="000000"/>
                <w:lang w:val="ru-RU" w:eastAsia="ru-RU"/>
              </w:rPr>
            </w:pPr>
            <w:r w:rsidRPr="00230CF8">
              <w:rPr>
                <w:color w:val="000000"/>
                <w:lang w:val="ru-RU" w:eastAsia="ru-RU"/>
              </w:rPr>
              <w:t>Проведение историко-культурной экспертизы земельного участка в границах проекта «Распределительный газопровод высокого давления до ГРП-13, 18, 46 в г. Бийске Алтайского края» путем археологической разведки, площадь 1,8 га.</w:t>
            </w:r>
          </w:p>
        </w:tc>
        <w:tc>
          <w:tcPr>
            <w:tcW w:w="2380" w:type="dxa"/>
            <w:tcBorders>
              <w:top w:val="nil"/>
              <w:left w:val="nil"/>
              <w:bottom w:val="single" w:sz="4" w:space="0" w:color="C0C0C0"/>
              <w:right w:val="single" w:sz="4" w:space="0" w:color="C0C0C0"/>
            </w:tcBorders>
            <w:shd w:val="clear" w:color="auto" w:fill="auto"/>
            <w:vAlign w:val="bottom"/>
            <w:hideMark/>
          </w:tcPr>
          <w:p w14:paraId="0C4DAE80" w14:textId="77777777" w:rsidR="00230CF8" w:rsidRPr="00230CF8" w:rsidRDefault="00230CF8" w:rsidP="00230CF8">
            <w:pPr>
              <w:rPr>
                <w:color w:val="000000"/>
                <w:lang w:eastAsia="ru-RU"/>
              </w:rPr>
            </w:pPr>
            <w:r w:rsidRPr="00230CF8">
              <w:rPr>
                <w:color w:val="000000"/>
                <w:lang w:eastAsia="ru-RU"/>
              </w:rPr>
              <w:t>Федорук А.С.</w:t>
            </w:r>
          </w:p>
        </w:tc>
        <w:tc>
          <w:tcPr>
            <w:tcW w:w="2400" w:type="dxa"/>
            <w:tcBorders>
              <w:top w:val="nil"/>
              <w:left w:val="nil"/>
              <w:bottom w:val="single" w:sz="4" w:space="0" w:color="C0C0C0"/>
              <w:right w:val="single" w:sz="4" w:space="0" w:color="C0C0C0"/>
            </w:tcBorders>
            <w:shd w:val="clear" w:color="auto" w:fill="auto"/>
            <w:vAlign w:val="bottom"/>
            <w:hideMark/>
          </w:tcPr>
          <w:p w14:paraId="1B2C17AE" w14:textId="77777777" w:rsidR="00230CF8" w:rsidRPr="00230CF8" w:rsidRDefault="00230CF8" w:rsidP="00230CF8">
            <w:pPr>
              <w:rPr>
                <w:color w:val="000000"/>
                <w:lang w:val="ru-RU" w:eastAsia="ru-RU"/>
              </w:rPr>
            </w:pPr>
            <w:r w:rsidRPr="00230CF8">
              <w:rPr>
                <w:color w:val="000000"/>
                <w:lang w:val="ru-RU" w:eastAsia="ru-RU"/>
              </w:rPr>
              <w:t>АК Министерство строительства транспорта ЖКХ Алтайского края</w:t>
            </w:r>
          </w:p>
        </w:tc>
      </w:tr>
      <w:tr w:rsidR="00230CF8" w:rsidRPr="006237AF" w14:paraId="0B1CB3D4" w14:textId="77777777" w:rsidTr="003F5C05">
        <w:trPr>
          <w:trHeight w:val="2700"/>
        </w:trPr>
        <w:tc>
          <w:tcPr>
            <w:tcW w:w="4410" w:type="dxa"/>
            <w:tcBorders>
              <w:top w:val="nil"/>
              <w:left w:val="single" w:sz="4" w:space="0" w:color="C0C0C0"/>
              <w:bottom w:val="single" w:sz="4" w:space="0" w:color="C0C0C0"/>
              <w:right w:val="single" w:sz="4" w:space="0" w:color="C0C0C0"/>
            </w:tcBorders>
            <w:shd w:val="clear" w:color="auto" w:fill="auto"/>
            <w:vAlign w:val="bottom"/>
            <w:hideMark/>
          </w:tcPr>
          <w:p w14:paraId="45934A9A" w14:textId="77777777" w:rsidR="00230CF8" w:rsidRPr="00230CF8" w:rsidRDefault="00230CF8" w:rsidP="00230CF8">
            <w:pPr>
              <w:rPr>
                <w:color w:val="000000"/>
                <w:lang w:eastAsia="ru-RU"/>
              </w:rPr>
            </w:pPr>
            <w:r w:rsidRPr="00230CF8">
              <w:rPr>
                <w:color w:val="000000"/>
                <w:lang w:val="ru-RU" w:eastAsia="ru-RU"/>
              </w:rPr>
              <w:t xml:space="preserve">Проведение фондовых и полевых археологических исследований  «Распределительный газопровод высокого давления до с. Усть-Иша Красногорского района Алтайского края», площадью </w:t>
            </w:r>
            <w:r w:rsidRPr="00230CF8">
              <w:rPr>
                <w:color w:val="000000"/>
                <w:lang w:eastAsia="ru-RU"/>
              </w:rPr>
              <w:t>0,46 га.</w:t>
            </w:r>
          </w:p>
        </w:tc>
        <w:tc>
          <w:tcPr>
            <w:tcW w:w="2380" w:type="dxa"/>
            <w:tcBorders>
              <w:top w:val="nil"/>
              <w:left w:val="nil"/>
              <w:bottom w:val="single" w:sz="4" w:space="0" w:color="C0C0C0"/>
              <w:right w:val="single" w:sz="4" w:space="0" w:color="C0C0C0"/>
            </w:tcBorders>
            <w:shd w:val="clear" w:color="auto" w:fill="auto"/>
            <w:vAlign w:val="bottom"/>
            <w:hideMark/>
          </w:tcPr>
          <w:p w14:paraId="3EA1C2AC" w14:textId="77777777" w:rsidR="00230CF8" w:rsidRPr="00230CF8" w:rsidRDefault="00230CF8" w:rsidP="00230CF8">
            <w:pPr>
              <w:rPr>
                <w:color w:val="000000"/>
                <w:lang w:eastAsia="ru-RU"/>
              </w:rPr>
            </w:pPr>
            <w:r w:rsidRPr="00230CF8">
              <w:rPr>
                <w:color w:val="000000"/>
                <w:lang w:eastAsia="ru-RU"/>
              </w:rPr>
              <w:t>Федорук А.С.</w:t>
            </w:r>
          </w:p>
        </w:tc>
        <w:tc>
          <w:tcPr>
            <w:tcW w:w="2400" w:type="dxa"/>
            <w:tcBorders>
              <w:top w:val="nil"/>
              <w:left w:val="nil"/>
              <w:bottom w:val="single" w:sz="4" w:space="0" w:color="C0C0C0"/>
              <w:right w:val="single" w:sz="4" w:space="0" w:color="C0C0C0"/>
            </w:tcBorders>
            <w:shd w:val="clear" w:color="auto" w:fill="auto"/>
            <w:vAlign w:val="bottom"/>
            <w:hideMark/>
          </w:tcPr>
          <w:p w14:paraId="5EB61A52" w14:textId="77777777" w:rsidR="00230CF8" w:rsidRPr="00230CF8" w:rsidRDefault="00230CF8" w:rsidP="00230CF8">
            <w:pPr>
              <w:rPr>
                <w:color w:val="000000"/>
                <w:lang w:val="ru-RU" w:eastAsia="ru-RU"/>
              </w:rPr>
            </w:pPr>
            <w:r w:rsidRPr="00230CF8">
              <w:rPr>
                <w:color w:val="000000"/>
                <w:lang w:val="ru-RU" w:eastAsia="ru-RU"/>
              </w:rPr>
              <w:t>АК Министерство строительства транспорта ЖКХ Алтайского края</w:t>
            </w:r>
          </w:p>
        </w:tc>
      </w:tr>
      <w:tr w:rsidR="00230CF8" w:rsidRPr="006237AF" w14:paraId="3EB147D8" w14:textId="77777777" w:rsidTr="003F5C05">
        <w:trPr>
          <w:trHeight w:val="1800"/>
        </w:trPr>
        <w:tc>
          <w:tcPr>
            <w:tcW w:w="4410" w:type="dxa"/>
            <w:tcBorders>
              <w:top w:val="nil"/>
              <w:left w:val="single" w:sz="4" w:space="0" w:color="C0C0C0"/>
              <w:bottom w:val="single" w:sz="4" w:space="0" w:color="C0C0C0"/>
              <w:right w:val="single" w:sz="4" w:space="0" w:color="C0C0C0"/>
            </w:tcBorders>
            <w:shd w:val="clear" w:color="auto" w:fill="auto"/>
            <w:vAlign w:val="bottom"/>
            <w:hideMark/>
          </w:tcPr>
          <w:p w14:paraId="672B7F0A" w14:textId="77777777" w:rsidR="00230CF8" w:rsidRPr="00230CF8" w:rsidRDefault="00230CF8" w:rsidP="00230CF8">
            <w:pPr>
              <w:rPr>
                <w:color w:val="000000"/>
                <w:lang w:val="ru-RU" w:eastAsia="ru-RU"/>
              </w:rPr>
            </w:pPr>
            <w:r w:rsidRPr="00230CF8">
              <w:rPr>
                <w:color w:val="000000"/>
                <w:lang w:val="ru-RU" w:eastAsia="ru-RU"/>
              </w:rPr>
              <w:t>проведению социологического исследования «Уровень информационной открытости органов государственной власти»</w:t>
            </w:r>
          </w:p>
        </w:tc>
        <w:tc>
          <w:tcPr>
            <w:tcW w:w="2380" w:type="dxa"/>
            <w:tcBorders>
              <w:top w:val="nil"/>
              <w:left w:val="nil"/>
              <w:bottom w:val="single" w:sz="4" w:space="0" w:color="C0C0C0"/>
              <w:right w:val="single" w:sz="4" w:space="0" w:color="C0C0C0"/>
            </w:tcBorders>
            <w:shd w:val="clear" w:color="auto" w:fill="auto"/>
            <w:vAlign w:val="bottom"/>
            <w:hideMark/>
          </w:tcPr>
          <w:p w14:paraId="0AB5973A" w14:textId="77777777" w:rsidR="00230CF8" w:rsidRPr="00230CF8" w:rsidRDefault="00230CF8" w:rsidP="00230CF8">
            <w:pPr>
              <w:rPr>
                <w:color w:val="000000"/>
                <w:lang w:eastAsia="ru-RU"/>
              </w:rPr>
            </w:pPr>
            <w:r w:rsidRPr="00230CF8">
              <w:rPr>
                <w:color w:val="000000"/>
                <w:lang w:eastAsia="ru-RU"/>
              </w:rPr>
              <w:t>Ковалева А.</w:t>
            </w:r>
          </w:p>
        </w:tc>
        <w:tc>
          <w:tcPr>
            <w:tcW w:w="2400" w:type="dxa"/>
            <w:tcBorders>
              <w:top w:val="nil"/>
              <w:left w:val="nil"/>
              <w:bottom w:val="single" w:sz="4" w:space="0" w:color="C0C0C0"/>
              <w:right w:val="single" w:sz="4" w:space="0" w:color="C0C0C0"/>
            </w:tcBorders>
            <w:shd w:val="clear" w:color="auto" w:fill="auto"/>
            <w:vAlign w:val="bottom"/>
            <w:hideMark/>
          </w:tcPr>
          <w:p w14:paraId="73773175" w14:textId="77777777" w:rsidR="00230CF8" w:rsidRPr="00230CF8" w:rsidRDefault="00230CF8" w:rsidP="00230CF8">
            <w:pPr>
              <w:rPr>
                <w:color w:val="000000"/>
                <w:lang w:val="ru-RU" w:eastAsia="ru-RU"/>
              </w:rPr>
            </w:pPr>
            <w:r w:rsidRPr="00230CF8">
              <w:rPr>
                <w:color w:val="000000"/>
                <w:lang w:val="ru-RU" w:eastAsia="ru-RU"/>
              </w:rPr>
              <w:t>-АК управление по печати и массовым комуникациям</w:t>
            </w:r>
          </w:p>
        </w:tc>
      </w:tr>
      <w:tr w:rsidR="00230CF8" w:rsidRPr="006237AF" w14:paraId="6E14179B" w14:textId="77777777" w:rsidTr="003F5C05">
        <w:trPr>
          <w:trHeight w:val="900"/>
        </w:trPr>
        <w:tc>
          <w:tcPr>
            <w:tcW w:w="4410" w:type="dxa"/>
            <w:tcBorders>
              <w:top w:val="nil"/>
              <w:left w:val="single" w:sz="4" w:space="0" w:color="C0C0C0"/>
              <w:bottom w:val="single" w:sz="4" w:space="0" w:color="C0C0C0"/>
              <w:right w:val="single" w:sz="4" w:space="0" w:color="C0C0C0"/>
            </w:tcBorders>
            <w:shd w:val="clear" w:color="auto" w:fill="auto"/>
            <w:vAlign w:val="bottom"/>
            <w:hideMark/>
          </w:tcPr>
          <w:p w14:paraId="321E0A81" w14:textId="77777777" w:rsidR="00230CF8" w:rsidRPr="00230CF8" w:rsidRDefault="00230CF8" w:rsidP="00230CF8">
            <w:pPr>
              <w:rPr>
                <w:color w:val="000000"/>
                <w:lang w:val="ru-RU" w:eastAsia="ru-RU"/>
              </w:rPr>
            </w:pPr>
            <w:r w:rsidRPr="00230CF8">
              <w:rPr>
                <w:color w:val="000000"/>
                <w:lang w:val="ru-RU" w:eastAsia="ru-RU"/>
              </w:rPr>
              <w:t>Сбор, обобщение и анализ информации о качестве условий оказания услуг организациями социального обслуживания, находящимися в ведении Министерства труда и социальной защиты Алтайского края</w:t>
            </w:r>
          </w:p>
        </w:tc>
        <w:tc>
          <w:tcPr>
            <w:tcW w:w="2380" w:type="dxa"/>
            <w:tcBorders>
              <w:top w:val="nil"/>
              <w:left w:val="nil"/>
              <w:bottom w:val="single" w:sz="4" w:space="0" w:color="C0C0C0"/>
              <w:right w:val="single" w:sz="4" w:space="0" w:color="C0C0C0"/>
            </w:tcBorders>
            <w:shd w:val="clear" w:color="auto" w:fill="auto"/>
            <w:vAlign w:val="bottom"/>
            <w:hideMark/>
          </w:tcPr>
          <w:p w14:paraId="4585B2F5" w14:textId="77777777" w:rsidR="00230CF8" w:rsidRPr="00230CF8" w:rsidRDefault="00230CF8" w:rsidP="00230CF8">
            <w:pPr>
              <w:rPr>
                <w:color w:val="000000"/>
                <w:lang w:eastAsia="ru-RU"/>
              </w:rPr>
            </w:pPr>
            <w:r w:rsidRPr="00230CF8">
              <w:rPr>
                <w:color w:val="000000"/>
                <w:lang w:eastAsia="ru-RU"/>
              </w:rPr>
              <w:t>Калинина Ю.А.</w:t>
            </w:r>
          </w:p>
        </w:tc>
        <w:tc>
          <w:tcPr>
            <w:tcW w:w="2400" w:type="dxa"/>
            <w:tcBorders>
              <w:top w:val="nil"/>
              <w:left w:val="nil"/>
              <w:bottom w:val="single" w:sz="4" w:space="0" w:color="C0C0C0"/>
              <w:right w:val="single" w:sz="4" w:space="0" w:color="C0C0C0"/>
            </w:tcBorders>
            <w:shd w:val="clear" w:color="auto" w:fill="auto"/>
            <w:vAlign w:val="bottom"/>
            <w:hideMark/>
          </w:tcPr>
          <w:p w14:paraId="352F2E68" w14:textId="77777777" w:rsidR="00230CF8" w:rsidRPr="00230CF8" w:rsidRDefault="00230CF8" w:rsidP="00230CF8">
            <w:pPr>
              <w:rPr>
                <w:color w:val="000000"/>
                <w:lang w:val="ru-RU" w:eastAsia="ru-RU"/>
              </w:rPr>
            </w:pPr>
            <w:r w:rsidRPr="00230CF8">
              <w:rPr>
                <w:color w:val="000000"/>
                <w:lang w:val="ru-RU" w:eastAsia="ru-RU"/>
              </w:rPr>
              <w:t>Министерство труда и социальной защиты Алтайского края</w:t>
            </w:r>
          </w:p>
        </w:tc>
      </w:tr>
      <w:tr w:rsidR="00230CF8" w:rsidRPr="006237AF" w14:paraId="1C131666" w14:textId="77777777" w:rsidTr="003F5C05">
        <w:trPr>
          <w:trHeight w:val="900"/>
        </w:trPr>
        <w:tc>
          <w:tcPr>
            <w:tcW w:w="4410" w:type="dxa"/>
            <w:tcBorders>
              <w:top w:val="nil"/>
              <w:left w:val="single" w:sz="4" w:space="0" w:color="C0C0C0"/>
              <w:bottom w:val="single" w:sz="4" w:space="0" w:color="C0C0C0"/>
              <w:right w:val="single" w:sz="4" w:space="0" w:color="C0C0C0"/>
            </w:tcBorders>
            <w:shd w:val="clear" w:color="auto" w:fill="auto"/>
            <w:vAlign w:val="bottom"/>
            <w:hideMark/>
          </w:tcPr>
          <w:p w14:paraId="13DA8E9F" w14:textId="77777777" w:rsidR="00230CF8" w:rsidRPr="00230CF8" w:rsidRDefault="00230CF8" w:rsidP="00230CF8">
            <w:pPr>
              <w:rPr>
                <w:color w:val="000000"/>
                <w:lang w:val="ru-RU" w:eastAsia="ru-RU"/>
              </w:rPr>
            </w:pPr>
            <w:r w:rsidRPr="00230CF8">
              <w:rPr>
                <w:color w:val="000000"/>
                <w:lang w:val="ru-RU" w:eastAsia="ru-RU"/>
              </w:rPr>
              <w:t>Экспертиза материалов для определения нормативов потребления коммунальной услуги по электроснабжению при использовании надворных построек, расположенных на земельном участке….</w:t>
            </w:r>
          </w:p>
        </w:tc>
        <w:tc>
          <w:tcPr>
            <w:tcW w:w="2380" w:type="dxa"/>
            <w:tcBorders>
              <w:top w:val="nil"/>
              <w:left w:val="nil"/>
              <w:bottom w:val="single" w:sz="4" w:space="0" w:color="C0C0C0"/>
              <w:right w:val="single" w:sz="4" w:space="0" w:color="C0C0C0"/>
            </w:tcBorders>
            <w:shd w:val="clear" w:color="auto" w:fill="auto"/>
            <w:vAlign w:val="bottom"/>
            <w:hideMark/>
          </w:tcPr>
          <w:p w14:paraId="429E203C" w14:textId="77777777" w:rsidR="00230CF8" w:rsidRPr="00230CF8" w:rsidRDefault="00230CF8" w:rsidP="00230CF8">
            <w:pPr>
              <w:rPr>
                <w:color w:val="000000"/>
                <w:lang w:eastAsia="ru-RU"/>
              </w:rPr>
            </w:pPr>
            <w:r w:rsidRPr="00230CF8">
              <w:rPr>
                <w:color w:val="000000"/>
                <w:lang w:eastAsia="ru-RU"/>
              </w:rPr>
              <w:t>Широков И.М.</w:t>
            </w:r>
          </w:p>
        </w:tc>
        <w:tc>
          <w:tcPr>
            <w:tcW w:w="2400" w:type="dxa"/>
            <w:tcBorders>
              <w:top w:val="nil"/>
              <w:left w:val="nil"/>
              <w:bottom w:val="single" w:sz="4" w:space="0" w:color="C0C0C0"/>
              <w:right w:val="single" w:sz="4" w:space="0" w:color="C0C0C0"/>
            </w:tcBorders>
            <w:shd w:val="clear" w:color="auto" w:fill="auto"/>
            <w:vAlign w:val="bottom"/>
            <w:hideMark/>
          </w:tcPr>
          <w:p w14:paraId="474779A9" w14:textId="77777777" w:rsidR="00230CF8" w:rsidRPr="00230CF8" w:rsidRDefault="00230CF8" w:rsidP="00230CF8">
            <w:pPr>
              <w:rPr>
                <w:color w:val="000000"/>
                <w:lang w:val="ru-RU" w:eastAsia="ru-RU"/>
              </w:rPr>
            </w:pPr>
            <w:r w:rsidRPr="00230CF8">
              <w:rPr>
                <w:color w:val="000000"/>
                <w:lang w:val="ru-RU" w:eastAsia="ru-RU"/>
              </w:rPr>
              <w:t>Управление цен и тарифов Алтайского края</w:t>
            </w:r>
          </w:p>
        </w:tc>
      </w:tr>
      <w:tr w:rsidR="00230CF8" w:rsidRPr="006237AF" w14:paraId="2CF47962" w14:textId="77777777" w:rsidTr="003F5C05">
        <w:trPr>
          <w:trHeight w:val="1200"/>
        </w:trPr>
        <w:tc>
          <w:tcPr>
            <w:tcW w:w="4410" w:type="dxa"/>
            <w:tcBorders>
              <w:top w:val="nil"/>
              <w:left w:val="single" w:sz="4" w:space="0" w:color="C0C0C0"/>
              <w:bottom w:val="nil"/>
              <w:right w:val="single" w:sz="4" w:space="0" w:color="C0C0C0"/>
            </w:tcBorders>
            <w:shd w:val="clear" w:color="auto" w:fill="auto"/>
            <w:vAlign w:val="bottom"/>
            <w:hideMark/>
          </w:tcPr>
          <w:p w14:paraId="234EFDE7" w14:textId="77777777" w:rsidR="00230CF8" w:rsidRPr="00230CF8" w:rsidRDefault="00230CF8" w:rsidP="00230CF8">
            <w:pPr>
              <w:rPr>
                <w:color w:val="000000"/>
                <w:lang w:val="ru-RU" w:eastAsia="ru-RU"/>
              </w:rPr>
            </w:pPr>
            <w:r w:rsidRPr="00230CF8">
              <w:rPr>
                <w:color w:val="000000"/>
                <w:lang w:val="ru-RU" w:eastAsia="ru-RU"/>
              </w:rPr>
              <w:t>Определение нормативов потребления коммунальной услуги по отоплению в жилых помещениях и нормативов потребления коммунальной услуги по отоплению при использовании земельного участка и надворных построек на территории   Алтайского края</w:t>
            </w:r>
          </w:p>
        </w:tc>
        <w:tc>
          <w:tcPr>
            <w:tcW w:w="2380" w:type="dxa"/>
            <w:tcBorders>
              <w:top w:val="nil"/>
              <w:left w:val="nil"/>
              <w:bottom w:val="nil"/>
              <w:right w:val="single" w:sz="4" w:space="0" w:color="C0C0C0"/>
            </w:tcBorders>
            <w:shd w:val="clear" w:color="auto" w:fill="auto"/>
            <w:vAlign w:val="bottom"/>
            <w:hideMark/>
          </w:tcPr>
          <w:p w14:paraId="286F5F43" w14:textId="77777777" w:rsidR="00230CF8" w:rsidRPr="00230CF8" w:rsidRDefault="00230CF8" w:rsidP="00230CF8">
            <w:pPr>
              <w:rPr>
                <w:color w:val="000000"/>
                <w:lang w:eastAsia="ru-RU"/>
              </w:rPr>
            </w:pPr>
            <w:r w:rsidRPr="00230CF8">
              <w:rPr>
                <w:color w:val="000000"/>
                <w:lang w:eastAsia="ru-RU"/>
              </w:rPr>
              <w:t>Широков И.М.</w:t>
            </w:r>
          </w:p>
        </w:tc>
        <w:tc>
          <w:tcPr>
            <w:tcW w:w="2400" w:type="dxa"/>
            <w:tcBorders>
              <w:top w:val="nil"/>
              <w:left w:val="nil"/>
              <w:bottom w:val="nil"/>
              <w:right w:val="single" w:sz="4" w:space="0" w:color="C0C0C0"/>
            </w:tcBorders>
            <w:shd w:val="clear" w:color="auto" w:fill="auto"/>
            <w:vAlign w:val="bottom"/>
            <w:hideMark/>
          </w:tcPr>
          <w:p w14:paraId="53A646BC" w14:textId="77777777" w:rsidR="00230CF8" w:rsidRPr="00230CF8" w:rsidRDefault="00230CF8" w:rsidP="00230CF8">
            <w:pPr>
              <w:rPr>
                <w:color w:val="000000"/>
                <w:lang w:val="ru-RU" w:eastAsia="ru-RU"/>
              </w:rPr>
            </w:pPr>
            <w:r w:rsidRPr="00230CF8">
              <w:rPr>
                <w:color w:val="000000"/>
                <w:lang w:val="ru-RU" w:eastAsia="ru-RU"/>
              </w:rPr>
              <w:t>Управление цен и тарифов Алтайского края</w:t>
            </w:r>
          </w:p>
        </w:tc>
      </w:tr>
      <w:tr w:rsidR="00230CF8" w:rsidRPr="006237AF" w14:paraId="5C7C181A" w14:textId="77777777" w:rsidTr="003F5C05">
        <w:trPr>
          <w:trHeight w:val="1200"/>
        </w:trPr>
        <w:tc>
          <w:tcPr>
            <w:tcW w:w="4410" w:type="dxa"/>
            <w:tcBorders>
              <w:top w:val="nil"/>
              <w:left w:val="single" w:sz="4" w:space="0" w:color="C0C0C0"/>
              <w:bottom w:val="nil"/>
              <w:right w:val="single" w:sz="4" w:space="0" w:color="C0C0C0"/>
            </w:tcBorders>
            <w:shd w:val="clear" w:color="auto" w:fill="auto"/>
            <w:vAlign w:val="bottom"/>
          </w:tcPr>
          <w:p w14:paraId="39E16B56" w14:textId="77777777" w:rsidR="00230CF8" w:rsidRPr="00230CF8" w:rsidRDefault="00230CF8" w:rsidP="00230CF8">
            <w:pPr>
              <w:rPr>
                <w:color w:val="000000"/>
                <w:lang w:val="ru-RU"/>
              </w:rPr>
            </w:pPr>
            <w:r w:rsidRPr="00230CF8">
              <w:rPr>
                <w:color w:val="000000"/>
                <w:lang w:val="ru-RU"/>
              </w:rPr>
              <w:t>Проведение фондовых и полевых археологических исследованийВодопроводная сеть от улицы Ржевской по улице Сибирской, улице Стрелецкой, улице Волжской в п. Борзовая Заимка» неразрывно связанную со строящимися объектами</w:t>
            </w:r>
          </w:p>
        </w:tc>
        <w:tc>
          <w:tcPr>
            <w:tcW w:w="2380" w:type="dxa"/>
            <w:tcBorders>
              <w:top w:val="nil"/>
              <w:left w:val="nil"/>
              <w:bottom w:val="nil"/>
              <w:right w:val="single" w:sz="4" w:space="0" w:color="C0C0C0"/>
            </w:tcBorders>
            <w:shd w:val="clear" w:color="auto" w:fill="auto"/>
            <w:vAlign w:val="bottom"/>
          </w:tcPr>
          <w:p w14:paraId="17DF87B4" w14:textId="77777777" w:rsidR="00230CF8" w:rsidRPr="00230CF8" w:rsidRDefault="00230CF8" w:rsidP="00230CF8">
            <w:pPr>
              <w:rPr>
                <w:color w:val="000000"/>
              </w:rPr>
            </w:pPr>
            <w:r w:rsidRPr="00230CF8">
              <w:rPr>
                <w:color w:val="000000"/>
              </w:rPr>
              <w:t>Семибратов В.П.</w:t>
            </w:r>
          </w:p>
        </w:tc>
        <w:tc>
          <w:tcPr>
            <w:tcW w:w="2400" w:type="dxa"/>
            <w:tcBorders>
              <w:top w:val="nil"/>
              <w:left w:val="nil"/>
              <w:bottom w:val="nil"/>
              <w:right w:val="single" w:sz="4" w:space="0" w:color="C0C0C0"/>
            </w:tcBorders>
            <w:shd w:val="clear" w:color="auto" w:fill="auto"/>
            <w:vAlign w:val="bottom"/>
          </w:tcPr>
          <w:p w14:paraId="7565C679" w14:textId="77777777" w:rsidR="00230CF8" w:rsidRPr="00230CF8" w:rsidRDefault="00230CF8" w:rsidP="00230CF8">
            <w:pPr>
              <w:rPr>
                <w:color w:val="000000"/>
                <w:lang w:val="ru-RU"/>
              </w:rPr>
            </w:pPr>
            <w:r w:rsidRPr="00230CF8">
              <w:rPr>
                <w:color w:val="000000"/>
                <w:lang w:val="ru-RU"/>
              </w:rPr>
              <w:t>г. Барнаул, комитет по энергоресурсам</w:t>
            </w:r>
          </w:p>
        </w:tc>
      </w:tr>
      <w:tr w:rsidR="00230CF8" w:rsidRPr="006237AF" w14:paraId="3FA37C7D" w14:textId="77777777" w:rsidTr="003F5C05">
        <w:trPr>
          <w:trHeight w:val="1200"/>
        </w:trPr>
        <w:tc>
          <w:tcPr>
            <w:tcW w:w="4410" w:type="dxa"/>
            <w:tcBorders>
              <w:top w:val="nil"/>
              <w:left w:val="single" w:sz="4" w:space="0" w:color="C0C0C0"/>
              <w:bottom w:val="single" w:sz="4" w:space="0" w:color="C0C0C0"/>
              <w:right w:val="single" w:sz="4" w:space="0" w:color="C0C0C0"/>
            </w:tcBorders>
            <w:shd w:val="clear" w:color="auto" w:fill="auto"/>
            <w:vAlign w:val="bottom"/>
          </w:tcPr>
          <w:p w14:paraId="1FB578EF" w14:textId="77777777" w:rsidR="00230CF8" w:rsidRPr="00230CF8" w:rsidRDefault="00230CF8" w:rsidP="00230CF8">
            <w:pPr>
              <w:rPr>
                <w:color w:val="000000"/>
              </w:rPr>
            </w:pPr>
            <w:r w:rsidRPr="00230CF8">
              <w:rPr>
                <w:color w:val="000000"/>
                <w:lang w:val="ru-RU"/>
              </w:rPr>
              <w:t xml:space="preserve">Проведение фондовых и полевых археологических исследований отводимом под строительство резервуара чистой воды </w:t>
            </w:r>
            <w:r w:rsidRPr="00230CF8">
              <w:rPr>
                <w:color w:val="000000"/>
              </w:rPr>
              <w:t>V</w:t>
            </w:r>
            <w:r w:rsidRPr="00230CF8">
              <w:rPr>
                <w:color w:val="000000"/>
                <w:lang w:val="ru-RU"/>
              </w:rPr>
              <w:t xml:space="preserve">=500 м3 в п. Казенная Заимка по ул. </w:t>
            </w:r>
            <w:r w:rsidRPr="00230CF8">
              <w:rPr>
                <w:color w:val="000000"/>
              </w:rPr>
              <w:t>Соколиной, 55</w:t>
            </w:r>
          </w:p>
        </w:tc>
        <w:tc>
          <w:tcPr>
            <w:tcW w:w="2380" w:type="dxa"/>
            <w:tcBorders>
              <w:top w:val="nil"/>
              <w:left w:val="nil"/>
              <w:bottom w:val="single" w:sz="4" w:space="0" w:color="C0C0C0"/>
              <w:right w:val="single" w:sz="4" w:space="0" w:color="C0C0C0"/>
            </w:tcBorders>
            <w:shd w:val="clear" w:color="auto" w:fill="auto"/>
            <w:vAlign w:val="bottom"/>
          </w:tcPr>
          <w:p w14:paraId="0FED3A59" w14:textId="77777777" w:rsidR="00230CF8" w:rsidRPr="00230CF8" w:rsidRDefault="00230CF8" w:rsidP="00230CF8">
            <w:pPr>
              <w:rPr>
                <w:color w:val="000000"/>
              </w:rPr>
            </w:pPr>
            <w:r w:rsidRPr="00230CF8">
              <w:rPr>
                <w:color w:val="000000"/>
              </w:rPr>
              <w:t>Семибратов В.П.</w:t>
            </w:r>
          </w:p>
        </w:tc>
        <w:tc>
          <w:tcPr>
            <w:tcW w:w="2400" w:type="dxa"/>
            <w:tcBorders>
              <w:top w:val="nil"/>
              <w:left w:val="nil"/>
              <w:bottom w:val="single" w:sz="4" w:space="0" w:color="C0C0C0"/>
              <w:right w:val="single" w:sz="4" w:space="0" w:color="C0C0C0"/>
            </w:tcBorders>
            <w:shd w:val="clear" w:color="auto" w:fill="auto"/>
            <w:vAlign w:val="bottom"/>
          </w:tcPr>
          <w:p w14:paraId="1AE433CA" w14:textId="77777777" w:rsidR="00230CF8" w:rsidRPr="00230CF8" w:rsidRDefault="00230CF8" w:rsidP="00230CF8">
            <w:pPr>
              <w:rPr>
                <w:color w:val="000000"/>
                <w:lang w:val="ru-RU"/>
              </w:rPr>
            </w:pPr>
            <w:r w:rsidRPr="00230CF8">
              <w:rPr>
                <w:color w:val="000000"/>
                <w:lang w:val="ru-RU"/>
              </w:rPr>
              <w:t>г. Барнаул, комитет по энергоресурсам</w:t>
            </w:r>
          </w:p>
        </w:tc>
      </w:tr>
    </w:tbl>
    <w:p w14:paraId="7DEB9269" w14:textId="77777777" w:rsidR="00230CF8" w:rsidRPr="00230CF8" w:rsidRDefault="00230CF8" w:rsidP="00230CF8">
      <w:pPr>
        <w:ind w:firstLine="567"/>
        <w:jc w:val="both"/>
        <w:rPr>
          <w:color w:val="000000"/>
          <w:lang w:val="ru-RU" w:eastAsia="ru-RU"/>
        </w:rPr>
      </w:pPr>
    </w:p>
    <w:p w14:paraId="515CBF87" w14:textId="77777777" w:rsidR="00230CF8" w:rsidRPr="00230CF8" w:rsidRDefault="00230CF8" w:rsidP="00230CF8">
      <w:pPr>
        <w:ind w:firstLine="567"/>
        <w:jc w:val="both"/>
        <w:rPr>
          <w:color w:val="000000"/>
          <w:lang w:val="ru-RU" w:eastAsia="ru-RU"/>
        </w:rPr>
      </w:pPr>
      <w:r w:rsidRPr="00230CF8">
        <w:rPr>
          <w:color w:val="000000"/>
          <w:lang w:val="ru-RU" w:eastAsia="ru-RU"/>
        </w:rPr>
        <w:t xml:space="preserve">Договора на проведение исследований в интересах предприятий Алтайского края на общую сумму </w:t>
      </w:r>
      <w:r w:rsidRPr="00230CF8">
        <w:rPr>
          <w:bCs/>
          <w:u w:val="single"/>
          <w:lang w:val="ru-RU"/>
        </w:rPr>
        <w:t>14,3 млн. руб./ объем финансирования в 2018 г. –7,2 млн. руб., в том числе</w:t>
      </w:r>
      <w:r w:rsidRPr="00230CF8">
        <w:rPr>
          <w:color w:val="000000"/>
          <w:lang w:val="ru-RU" w:eastAsia="ru-RU"/>
        </w:rPr>
        <w:t>:</w:t>
      </w:r>
    </w:p>
    <w:p w14:paraId="6E2C81C5" w14:textId="77777777" w:rsidR="00230CF8" w:rsidRPr="00230CF8" w:rsidRDefault="00230CF8" w:rsidP="00230CF8">
      <w:pPr>
        <w:ind w:firstLine="567"/>
        <w:jc w:val="both"/>
        <w:rPr>
          <w:color w:val="000000"/>
          <w:highlight w:val="yellow"/>
          <w:lang w:val="ru-RU" w:eastAsia="ru-RU"/>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3"/>
        <w:gridCol w:w="1843"/>
        <w:gridCol w:w="3063"/>
      </w:tblGrid>
      <w:tr w:rsidR="00230CF8" w:rsidRPr="00230CF8" w14:paraId="5B99FCB1" w14:textId="77777777" w:rsidTr="003F5C05">
        <w:trPr>
          <w:trHeight w:val="300"/>
        </w:trPr>
        <w:tc>
          <w:tcPr>
            <w:tcW w:w="4693" w:type="dxa"/>
            <w:shd w:val="clear" w:color="000000" w:fill="C0C0C0"/>
            <w:noWrap/>
            <w:vAlign w:val="bottom"/>
            <w:hideMark/>
          </w:tcPr>
          <w:p w14:paraId="3C7B59B4" w14:textId="77777777" w:rsidR="00230CF8" w:rsidRPr="00230CF8" w:rsidRDefault="00230CF8" w:rsidP="00230CF8">
            <w:pPr>
              <w:jc w:val="center"/>
              <w:rPr>
                <w:color w:val="000000"/>
                <w:lang w:eastAsia="ru-RU"/>
              </w:rPr>
            </w:pPr>
            <w:r w:rsidRPr="00230CF8">
              <w:rPr>
                <w:color w:val="000000"/>
                <w:lang w:eastAsia="ru-RU"/>
              </w:rPr>
              <w:t>Название проекта</w:t>
            </w:r>
          </w:p>
        </w:tc>
        <w:tc>
          <w:tcPr>
            <w:tcW w:w="1843" w:type="dxa"/>
            <w:shd w:val="clear" w:color="000000" w:fill="C0C0C0"/>
            <w:noWrap/>
            <w:vAlign w:val="bottom"/>
            <w:hideMark/>
          </w:tcPr>
          <w:p w14:paraId="632D2109" w14:textId="77777777" w:rsidR="00230CF8" w:rsidRPr="00230CF8" w:rsidRDefault="00230CF8" w:rsidP="00230CF8">
            <w:pPr>
              <w:jc w:val="center"/>
              <w:rPr>
                <w:color w:val="000000"/>
                <w:lang w:eastAsia="ru-RU"/>
              </w:rPr>
            </w:pPr>
            <w:r w:rsidRPr="00230CF8">
              <w:rPr>
                <w:color w:val="000000"/>
                <w:lang w:eastAsia="ru-RU"/>
              </w:rPr>
              <w:t>Научный руководитель</w:t>
            </w:r>
          </w:p>
        </w:tc>
        <w:tc>
          <w:tcPr>
            <w:tcW w:w="2977" w:type="dxa"/>
            <w:shd w:val="clear" w:color="000000" w:fill="C0C0C0"/>
            <w:noWrap/>
            <w:vAlign w:val="bottom"/>
            <w:hideMark/>
          </w:tcPr>
          <w:p w14:paraId="55593D85" w14:textId="77777777" w:rsidR="00230CF8" w:rsidRPr="00230CF8" w:rsidRDefault="00230CF8" w:rsidP="00230CF8">
            <w:pPr>
              <w:jc w:val="center"/>
              <w:rPr>
                <w:color w:val="000000"/>
                <w:lang w:eastAsia="ru-RU"/>
              </w:rPr>
            </w:pPr>
            <w:r w:rsidRPr="00230CF8">
              <w:rPr>
                <w:color w:val="000000"/>
                <w:lang w:eastAsia="ru-RU"/>
              </w:rPr>
              <w:t>Заказчик</w:t>
            </w:r>
          </w:p>
        </w:tc>
      </w:tr>
      <w:tr w:rsidR="00230CF8" w:rsidRPr="006237AF" w14:paraId="4ECAD754" w14:textId="77777777" w:rsidTr="003F5C05">
        <w:trPr>
          <w:trHeight w:val="900"/>
        </w:trPr>
        <w:tc>
          <w:tcPr>
            <w:tcW w:w="4693" w:type="dxa"/>
            <w:shd w:val="clear" w:color="auto" w:fill="auto"/>
            <w:vAlign w:val="bottom"/>
            <w:hideMark/>
          </w:tcPr>
          <w:p w14:paraId="3D80094A" w14:textId="77777777" w:rsidR="00230CF8" w:rsidRPr="00230CF8" w:rsidRDefault="00230CF8" w:rsidP="00230CF8">
            <w:pPr>
              <w:rPr>
                <w:color w:val="000000"/>
                <w:lang w:val="ru-RU" w:eastAsia="ru-RU"/>
              </w:rPr>
            </w:pPr>
            <w:r w:rsidRPr="00230CF8">
              <w:rPr>
                <w:color w:val="000000"/>
                <w:lang w:val="ru-RU" w:eastAsia="ru-RU"/>
              </w:rPr>
              <w:t>Орнитологическое обследование территории элеватора ЗАО «Алейскзернопродукт» им. С.Н. Старовойтова и разработка мероприятий по контролю численности пест-видов птиц на его территории</w:t>
            </w:r>
          </w:p>
        </w:tc>
        <w:tc>
          <w:tcPr>
            <w:tcW w:w="1843" w:type="dxa"/>
            <w:shd w:val="clear" w:color="auto" w:fill="auto"/>
            <w:vAlign w:val="bottom"/>
            <w:hideMark/>
          </w:tcPr>
          <w:p w14:paraId="73F12070" w14:textId="77777777" w:rsidR="00230CF8" w:rsidRPr="00230CF8" w:rsidRDefault="00230CF8" w:rsidP="00230CF8">
            <w:pPr>
              <w:rPr>
                <w:color w:val="000000"/>
                <w:lang w:eastAsia="ru-RU"/>
              </w:rPr>
            </w:pPr>
            <w:r w:rsidRPr="00230CF8">
              <w:rPr>
                <w:color w:val="000000"/>
                <w:lang w:eastAsia="ru-RU"/>
              </w:rPr>
              <w:t>Мацюра А.В.</w:t>
            </w:r>
          </w:p>
        </w:tc>
        <w:tc>
          <w:tcPr>
            <w:tcW w:w="2977" w:type="dxa"/>
            <w:shd w:val="clear" w:color="auto" w:fill="auto"/>
            <w:vAlign w:val="bottom"/>
            <w:hideMark/>
          </w:tcPr>
          <w:p w14:paraId="0476709D" w14:textId="77777777" w:rsidR="00230CF8" w:rsidRPr="00230CF8" w:rsidRDefault="00230CF8" w:rsidP="00230CF8">
            <w:pPr>
              <w:rPr>
                <w:color w:val="000000"/>
                <w:lang w:val="ru-RU" w:eastAsia="ru-RU"/>
              </w:rPr>
            </w:pPr>
            <w:r w:rsidRPr="00230CF8">
              <w:rPr>
                <w:color w:val="000000"/>
                <w:lang w:val="ru-RU" w:eastAsia="ru-RU"/>
              </w:rPr>
              <w:t xml:space="preserve">ЗАО АЛЕЙСКЗЕРНОПРОДУКТ ИМ.С.Н.СТАРОВОЙТОВА </w:t>
            </w:r>
          </w:p>
        </w:tc>
      </w:tr>
      <w:tr w:rsidR="00230CF8" w:rsidRPr="006237AF" w14:paraId="51611A2F" w14:textId="77777777" w:rsidTr="003F5C05">
        <w:trPr>
          <w:trHeight w:val="900"/>
        </w:trPr>
        <w:tc>
          <w:tcPr>
            <w:tcW w:w="4693" w:type="dxa"/>
            <w:shd w:val="clear" w:color="auto" w:fill="auto"/>
            <w:vAlign w:val="bottom"/>
            <w:hideMark/>
          </w:tcPr>
          <w:p w14:paraId="56B3965E" w14:textId="77777777" w:rsidR="00230CF8" w:rsidRPr="00230CF8" w:rsidRDefault="00230CF8" w:rsidP="00230CF8">
            <w:pPr>
              <w:rPr>
                <w:color w:val="000000"/>
                <w:lang w:val="ru-RU" w:eastAsia="ru-RU"/>
              </w:rPr>
            </w:pPr>
            <w:r w:rsidRPr="00230CF8">
              <w:rPr>
                <w:color w:val="000000"/>
                <w:lang w:val="ru-RU" w:eastAsia="ru-RU"/>
              </w:rPr>
              <w:t>Разработка эскизной конструкторской документации на комплект заградительных фильтров для селективной защиты широкополосного входа РПУ КВ диапазона от узкополосных помех высокой интенсивности</w:t>
            </w:r>
          </w:p>
        </w:tc>
        <w:tc>
          <w:tcPr>
            <w:tcW w:w="1843" w:type="dxa"/>
            <w:shd w:val="clear" w:color="auto" w:fill="auto"/>
            <w:vAlign w:val="bottom"/>
            <w:hideMark/>
          </w:tcPr>
          <w:p w14:paraId="429C80B8" w14:textId="77777777" w:rsidR="00230CF8" w:rsidRPr="00230CF8" w:rsidRDefault="00230CF8" w:rsidP="00230CF8">
            <w:pPr>
              <w:rPr>
                <w:color w:val="000000"/>
                <w:lang w:eastAsia="ru-RU"/>
              </w:rPr>
            </w:pPr>
            <w:r w:rsidRPr="00230CF8">
              <w:rPr>
                <w:color w:val="000000"/>
                <w:lang w:eastAsia="ru-RU"/>
              </w:rPr>
              <w:t>Щербинин В.В.</w:t>
            </w:r>
          </w:p>
        </w:tc>
        <w:tc>
          <w:tcPr>
            <w:tcW w:w="2977" w:type="dxa"/>
            <w:shd w:val="clear" w:color="auto" w:fill="auto"/>
            <w:vAlign w:val="bottom"/>
            <w:hideMark/>
          </w:tcPr>
          <w:p w14:paraId="0902F441" w14:textId="77777777" w:rsidR="00230CF8" w:rsidRPr="00230CF8" w:rsidRDefault="00230CF8" w:rsidP="00230CF8">
            <w:pPr>
              <w:rPr>
                <w:color w:val="000000"/>
                <w:lang w:val="ru-RU" w:eastAsia="ru-RU"/>
              </w:rPr>
            </w:pPr>
            <w:r w:rsidRPr="00230CF8">
              <w:rPr>
                <w:color w:val="000000"/>
                <w:lang w:val="ru-RU" w:eastAsia="ru-RU"/>
              </w:rPr>
              <w:t>АО "Барнаульское специальное конструкторское бюро "Восток"</w:t>
            </w:r>
          </w:p>
        </w:tc>
      </w:tr>
      <w:tr w:rsidR="00230CF8" w:rsidRPr="00230CF8" w14:paraId="392BFC91" w14:textId="77777777" w:rsidTr="003F5C05">
        <w:trPr>
          <w:trHeight w:val="900"/>
        </w:trPr>
        <w:tc>
          <w:tcPr>
            <w:tcW w:w="4693" w:type="dxa"/>
            <w:shd w:val="clear" w:color="auto" w:fill="auto"/>
            <w:vAlign w:val="bottom"/>
            <w:hideMark/>
          </w:tcPr>
          <w:p w14:paraId="15365C3C" w14:textId="77777777" w:rsidR="00230CF8" w:rsidRPr="00230CF8" w:rsidRDefault="00230CF8" w:rsidP="00230CF8">
            <w:pPr>
              <w:rPr>
                <w:color w:val="000000"/>
                <w:lang w:val="ru-RU" w:eastAsia="ru-RU"/>
              </w:rPr>
            </w:pPr>
            <w:r w:rsidRPr="00230CF8">
              <w:rPr>
                <w:color w:val="000000"/>
                <w:lang w:val="ru-RU" w:eastAsia="ru-RU"/>
              </w:rPr>
              <w:t>Орнитологическое обследование территории элеватора АО «Мельник» и разработка мероприятий по контролю численности пест-видов птиц на его территории</w:t>
            </w:r>
          </w:p>
        </w:tc>
        <w:tc>
          <w:tcPr>
            <w:tcW w:w="1843" w:type="dxa"/>
            <w:shd w:val="clear" w:color="auto" w:fill="auto"/>
            <w:vAlign w:val="bottom"/>
            <w:hideMark/>
          </w:tcPr>
          <w:p w14:paraId="617D377F" w14:textId="77777777" w:rsidR="00230CF8" w:rsidRPr="00230CF8" w:rsidRDefault="00230CF8" w:rsidP="00230CF8">
            <w:pPr>
              <w:rPr>
                <w:color w:val="000000"/>
                <w:lang w:eastAsia="ru-RU"/>
              </w:rPr>
            </w:pPr>
            <w:r w:rsidRPr="00230CF8">
              <w:rPr>
                <w:color w:val="000000"/>
                <w:lang w:eastAsia="ru-RU"/>
              </w:rPr>
              <w:t>Мацюра А.В.</w:t>
            </w:r>
          </w:p>
        </w:tc>
        <w:tc>
          <w:tcPr>
            <w:tcW w:w="2977" w:type="dxa"/>
            <w:shd w:val="clear" w:color="auto" w:fill="auto"/>
            <w:vAlign w:val="bottom"/>
            <w:hideMark/>
          </w:tcPr>
          <w:p w14:paraId="1BC6EAD7" w14:textId="77777777" w:rsidR="00230CF8" w:rsidRPr="00230CF8" w:rsidRDefault="00230CF8" w:rsidP="00230CF8">
            <w:pPr>
              <w:rPr>
                <w:color w:val="000000"/>
                <w:lang w:eastAsia="ru-RU"/>
              </w:rPr>
            </w:pPr>
            <w:r w:rsidRPr="00230CF8">
              <w:rPr>
                <w:color w:val="000000"/>
                <w:lang w:eastAsia="ru-RU"/>
              </w:rPr>
              <w:t>АО "МЕЛЬНИК"</w:t>
            </w:r>
          </w:p>
        </w:tc>
      </w:tr>
      <w:tr w:rsidR="00230CF8" w:rsidRPr="00230CF8" w14:paraId="1C907A25" w14:textId="77777777" w:rsidTr="003F5C05">
        <w:trPr>
          <w:trHeight w:val="900"/>
        </w:trPr>
        <w:tc>
          <w:tcPr>
            <w:tcW w:w="4693" w:type="dxa"/>
            <w:shd w:val="clear" w:color="auto" w:fill="auto"/>
            <w:vAlign w:val="bottom"/>
            <w:hideMark/>
          </w:tcPr>
          <w:p w14:paraId="678524EF" w14:textId="77777777" w:rsidR="00230CF8" w:rsidRPr="00230CF8" w:rsidRDefault="00230CF8" w:rsidP="00230CF8">
            <w:pPr>
              <w:rPr>
                <w:color w:val="000000"/>
                <w:lang w:val="ru-RU" w:eastAsia="ru-RU"/>
              </w:rPr>
            </w:pPr>
            <w:r w:rsidRPr="00230CF8">
              <w:rPr>
                <w:color w:val="000000"/>
                <w:lang w:val="ru-RU" w:eastAsia="ru-RU"/>
              </w:rPr>
              <w:t>Орнитологическое обследование Коротоякского элеватора и разработка мероприятий по контролю численности пест-видов птиц на территории АО "Коротоякский элеватор"</w:t>
            </w:r>
          </w:p>
        </w:tc>
        <w:tc>
          <w:tcPr>
            <w:tcW w:w="1843" w:type="dxa"/>
            <w:shd w:val="clear" w:color="auto" w:fill="auto"/>
            <w:vAlign w:val="bottom"/>
            <w:hideMark/>
          </w:tcPr>
          <w:p w14:paraId="79E6D1FE" w14:textId="77777777" w:rsidR="00230CF8" w:rsidRPr="00230CF8" w:rsidRDefault="00230CF8" w:rsidP="00230CF8">
            <w:pPr>
              <w:rPr>
                <w:color w:val="000000"/>
                <w:lang w:eastAsia="ru-RU"/>
              </w:rPr>
            </w:pPr>
            <w:r w:rsidRPr="00230CF8">
              <w:rPr>
                <w:color w:val="000000"/>
                <w:lang w:eastAsia="ru-RU"/>
              </w:rPr>
              <w:t>Мацюра А.В.</w:t>
            </w:r>
          </w:p>
        </w:tc>
        <w:tc>
          <w:tcPr>
            <w:tcW w:w="2977" w:type="dxa"/>
            <w:shd w:val="clear" w:color="auto" w:fill="auto"/>
            <w:vAlign w:val="bottom"/>
            <w:hideMark/>
          </w:tcPr>
          <w:p w14:paraId="2712F011" w14:textId="77777777" w:rsidR="00230CF8" w:rsidRPr="00230CF8" w:rsidRDefault="00230CF8" w:rsidP="00230CF8">
            <w:pPr>
              <w:rPr>
                <w:color w:val="000000"/>
                <w:lang w:eastAsia="ru-RU"/>
              </w:rPr>
            </w:pPr>
            <w:r w:rsidRPr="00230CF8">
              <w:rPr>
                <w:color w:val="000000"/>
                <w:lang w:eastAsia="ru-RU"/>
              </w:rPr>
              <w:t>АО «Коротоякский элеватор»</w:t>
            </w:r>
          </w:p>
        </w:tc>
      </w:tr>
      <w:tr w:rsidR="00230CF8" w:rsidRPr="00230CF8" w14:paraId="1F844E92" w14:textId="77777777" w:rsidTr="003F5C05">
        <w:trPr>
          <w:trHeight w:val="300"/>
        </w:trPr>
        <w:tc>
          <w:tcPr>
            <w:tcW w:w="4693" w:type="dxa"/>
            <w:shd w:val="clear" w:color="auto" w:fill="auto"/>
            <w:vAlign w:val="bottom"/>
            <w:hideMark/>
          </w:tcPr>
          <w:p w14:paraId="6DAA993B" w14:textId="77777777" w:rsidR="00230CF8" w:rsidRPr="00230CF8" w:rsidRDefault="00230CF8" w:rsidP="00230CF8">
            <w:pPr>
              <w:rPr>
                <w:color w:val="000000"/>
                <w:lang w:eastAsia="ru-RU"/>
              </w:rPr>
            </w:pPr>
            <w:r w:rsidRPr="00230CF8">
              <w:rPr>
                <w:color w:val="000000"/>
                <w:lang w:eastAsia="ru-RU"/>
              </w:rPr>
              <w:t>проведение археологических исследований</w:t>
            </w:r>
          </w:p>
        </w:tc>
        <w:tc>
          <w:tcPr>
            <w:tcW w:w="1843" w:type="dxa"/>
            <w:shd w:val="clear" w:color="auto" w:fill="auto"/>
            <w:vAlign w:val="bottom"/>
            <w:hideMark/>
          </w:tcPr>
          <w:p w14:paraId="44C56AB0" w14:textId="77777777" w:rsidR="00230CF8" w:rsidRPr="00230CF8" w:rsidRDefault="00230CF8" w:rsidP="00230CF8">
            <w:pPr>
              <w:rPr>
                <w:color w:val="000000"/>
                <w:lang w:eastAsia="ru-RU"/>
              </w:rPr>
            </w:pPr>
            <w:r w:rsidRPr="00230CF8">
              <w:rPr>
                <w:color w:val="000000"/>
                <w:lang w:eastAsia="ru-RU"/>
              </w:rPr>
              <w:t>Семибратов В.П.</w:t>
            </w:r>
          </w:p>
        </w:tc>
        <w:tc>
          <w:tcPr>
            <w:tcW w:w="2977" w:type="dxa"/>
            <w:shd w:val="clear" w:color="auto" w:fill="auto"/>
            <w:vAlign w:val="bottom"/>
            <w:hideMark/>
          </w:tcPr>
          <w:p w14:paraId="649ABE52" w14:textId="77777777" w:rsidR="00230CF8" w:rsidRPr="00230CF8" w:rsidRDefault="00230CF8" w:rsidP="00230CF8">
            <w:pPr>
              <w:rPr>
                <w:color w:val="000000"/>
                <w:lang w:eastAsia="ru-RU"/>
              </w:rPr>
            </w:pPr>
            <w:r w:rsidRPr="00230CF8">
              <w:rPr>
                <w:color w:val="000000"/>
                <w:lang w:eastAsia="ru-RU"/>
              </w:rPr>
              <w:t>ЗАО "Алтайкомунпроект"</w:t>
            </w:r>
          </w:p>
        </w:tc>
      </w:tr>
      <w:tr w:rsidR="00230CF8" w:rsidRPr="00230CF8" w14:paraId="6858D30D" w14:textId="77777777" w:rsidTr="003F5C05">
        <w:trPr>
          <w:trHeight w:val="600"/>
        </w:trPr>
        <w:tc>
          <w:tcPr>
            <w:tcW w:w="4693" w:type="dxa"/>
            <w:shd w:val="clear" w:color="auto" w:fill="auto"/>
            <w:vAlign w:val="bottom"/>
            <w:hideMark/>
          </w:tcPr>
          <w:p w14:paraId="31C6F767" w14:textId="77777777" w:rsidR="00230CF8" w:rsidRPr="00230CF8" w:rsidRDefault="00230CF8" w:rsidP="00230CF8">
            <w:pPr>
              <w:rPr>
                <w:color w:val="000000"/>
                <w:lang w:val="ru-RU" w:eastAsia="ru-RU"/>
              </w:rPr>
            </w:pPr>
            <w:r w:rsidRPr="00230CF8">
              <w:rPr>
                <w:color w:val="000000"/>
                <w:lang w:val="ru-RU" w:eastAsia="ru-RU"/>
              </w:rPr>
              <w:t>Разработка опорной сети туристических геомаршрутов в районе проектируемого геопарка «Фас Алтая»</w:t>
            </w:r>
          </w:p>
        </w:tc>
        <w:tc>
          <w:tcPr>
            <w:tcW w:w="1843" w:type="dxa"/>
            <w:shd w:val="clear" w:color="auto" w:fill="auto"/>
            <w:vAlign w:val="bottom"/>
            <w:hideMark/>
          </w:tcPr>
          <w:p w14:paraId="390E0562" w14:textId="77777777" w:rsidR="00230CF8" w:rsidRPr="00230CF8" w:rsidRDefault="00230CF8" w:rsidP="00230CF8">
            <w:pPr>
              <w:rPr>
                <w:color w:val="000000"/>
                <w:lang w:eastAsia="ru-RU"/>
              </w:rPr>
            </w:pPr>
            <w:r w:rsidRPr="00230CF8">
              <w:rPr>
                <w:color w:val="000000"/>
                <w:lang w:eastAsia="ru-RU"/>
              </w:rPr>
              <w:t>Дунец А.Н.</w:t>
            </w:r>
          </w:p>
        </w:tc>
        <w:tc>
          <w:tcPr>
            <w:tcW w:w="2977" w:type="dxa"/>
            <w:shd w:val="clear" w:color="auto" w:fill="auto"/>
            <w:vAlign w:val="bottom"/>
            <w:hideMark/>
          </w:tcPr>
          <w:p w14:paraId="69F147B5" w14:textId="77777777" w:rsidR="00230CF8" w:rsidRPr="00230CF8" w:rsidRDefault="00230CF8" w:rsidP="00230CF8">
            <w:pPr>
              <w:rPr>
                <w:color w:val="000000"/>
                <w:lang w:eastAsia="ru-RU"/>
              </w:rPr>
            </w:pPr>
            <w:r w:rsidRPr="00230CF8">
              <w:rPr>
                <w:color w:val="000000"/>
                <w:lang w:eastAsia="ru-RU"/>
              </w:rPr>
              <w:t>ЗАО "Курорт Белокуриха"</w:t>
            </w:r>
          </w:p>
        </w:tc>
      </w:tr>
      <w:tr w:rsidR="00230CF8" w:rsidRPr="00230CF8" w14:paraId="26285502" w14:textId="77777777" w:rsidTr="003F5C05">
        <w:trPr>
          <w:trHeight w:val="900"/>
        </w:trPr>
        <w:tc>
          <w:tcPr>
            <w:tcW w:w="4693" w:type="dxa"/>
            <w:shd w:val="clear" w:color="auto" w:fill="auto"/>
            <w:vAlign w:val="bottom"/>
            <w:hideMark/>
          </w:tcPr>
          <w:p w14:paraId="32A593EF" w14:textId="77777777" w:rsidR="00230CF8" w:rsidRPr="00230CF8" w:rsidRDefault="00230CF8" w:rsidP="00230CF8">
            <w:pPr>
              <w:rPr>
                <w:color w:val="000000"/>
                <w:lang w:val="ru-RU" w:eastAsia="ru-RU"/>
              </w:rPr>
            </w:pPr>
            <w:r w:rsidRPr="00230CF8">
              <w:rPr>
                <w:color w:val="000000"/>
                <w:lang w:val="ru-RU" w:eastAsia="ru-RU"/>
              </w:rPr>
              <w:t>роведение фондовых и полевых археологических исследований на земельных участках расположенных на территории проекта "Туристско-рекреационный кластер "Белокуриха"</w:t>
            </w:r>
          </w:p>
        </w:tc>
        <w:tc>
          <w:tcPr>
            <w:tcW w:w="1843" w:type="dxa"/>
            <w:shd w:val="clear" w:color="auto" w:fill="auto"/>
            <w:vAlign w:val="bottom"/>
            <w:hideMark/>
          </w:tcPr>
          <w:p w14:paraId="1528F51E" w14:textId="77777777" w:rsidR="00230CF8" w:rsidRPr="00230CF8" w:rsidRDefault="00230CF8" w:rsidP="00230CF8">
            <w:pPr>
              <w:rPr>
                <w:color w:val="000000"/>
                <w:lang w:eastAsia="ru-RU"/>
              </w:rPr>
            </w:pPr>
            <w:r w:rsidRPr="00230CF8">
              <w:rPr>
                <w:color w:val="000000"/>
                <w:lang w:eastAsia="ru-RU"/>
              </w:rPr>
              <w:t>Папин Д.В.</w:t>
            </w:r>
          </w:p>
        </w:tc>
        <w:tc>
          <w:tcPr>
            <w:tcW w:w="2977" w:type="dxa"/>
            <w:shd w:val="clear" w:color="auto" w:fill="auto"/>
            <w:vAlign w:val="bottom"/>
            <w:hideMark/>
          </w:tcPr>
          <w:p w14:paraId="5F5049B4" w14:textId="77777777" w:rsidR="00230CF8" w:rsidRPr="00230CF8" w:rsidRDefault="00230CF8" w:rsidP="00230CF8">
            <w:pPr>
              <w:rPr>
                <w:color w:val="000000"/>
                <w:lang w:eastAsia="ru-RU"/>
              </w:rPr>
            </w:pPr>
            <w:r w:rsidRPr="00230CF8">
              <w:rPr>
                <w:color w:val="000000"/>
                <w:lang w:eastAsia="ru-RU"/>
              </w:rPr>
              <w:t>ЗАО "ПИИ Алтайводпроект"</w:t>
            </w:r>
          </w:p>
        </w:tc>
      </w:tr>
      <w:tr w:rsidR="00230CF8" w:rsidRPr="00230CF8" w14:paraId="12A5A6BE" w14:textId="77777777" w:rsidTr="003F5C05">
        <w:trPr>
          <w:trHeight w:val="900"/>
        </w:trPr>
        <w:tc>
          <w:tcPr>
            <w:tcW w:w="4693" w:type="dxa"/>
            <w:shd w:val="clear" w:color="auto" w:fill="auto"/>
            <w:vAlign w:val="bottom"/>
            <w:hideMark/>
          </w:tcPr>
          <w:p w14:paraId="745206AA" w14:textId="77777777" w:rsidR="00230CF8" w:rsidRPr="00230CF8" w:rsidRDefault="00230CF8" w:rsidP="00230CF8">
            <w:pPr>
              <w:rPr>
                <w:color w:val="000000"/>
                <w:lang w:val="ru-RU" w:eastAsia="ru-RU"/>
              </w:rPr>
            </w:pPr>
            <w:r w:rsidRPr="00230CF8">
              <w:rPr>
                <w:color w:val="000000"/>
                <w:lang w:val="ru-RU" w:eastAsia="ru-RU"/>
              </w:rPr>
              <w:t>Проведение экспертизы по делу №А03-5194/2016 «О признании недействительным внеочередное общее собрание акционеров от 27.01.2016г.»</w:t>
            </w:r>
          </w:p>
        </w:tc>
        <w:tc>
          <w:tcPr>
            <w:tcW w:w="1843" w:type="dxa"/>
            <w:shd w:val="clear" w:color="auto" w:fill="auto"/>
            <w:vAlign w:val="bottom"/>
            <w:hideMark/>
          </w:tcPr>
          <w:p w14:paraId="09D698E7" w14:textId="77777777" w:rsidR="00230CF8" w:rsidRPr="00230CF8" w:rsidRDefault="00230CF8" w:rsidP="00230CF8">
            <w:pPr>
              <w:rPr>
                <w:color w:val="000000"/>
                <w:lang w:eastAsia="ru-RU"/>
              </w:rPr>
            </w:pPr>
            <w:r w:rsidRPr="00230CF8">
              <w:rPr>
                <w:color w:val="000000"/>
                <w:lang w:eastAsia="ru-RU"/>
              </w:rPr>
              <w:t>Мансуров А.В.</w:t>
            </w:r>
          </w:p>
        </w:tc>
        <w:tc>
          <w:tcPr>
            <w:tcW w:w="2977" w:type="dxa"/>
            <w:shd w:val="clear" w:color="auto" w:fill="auto"/>
            <w:vAlign w:val="bottom"/>
            <w:hideMark/>
          </w:tcPr>
          <w:p w14:paraId="08B49430" w14:textId="77777777" w:rsidR="00230CF8" w:rsidRPr="00230CF8" w:rsidRDefault="00230CF8" w:rsidP="00230CF8">
            <w:pPr>
              <w:rPr>
                <w:color w:val="000000"/>
                <w:lang w:eastAsia="ru-RU"/>
              </w:rPr>
            </w:pPr>
            <w:r w:rsidRPr="00230CF8">
              <w:rPr>
                <w:color w:val="000000"/>
                <w:lang w:eastAsia="ru-RU"/>
              </w:rPr>
              <w:t>ОАО «Барнаульский пивоваренный завод».</w:t>
            </w:r>
          </w:p>
        </w:tc>
      </w:tr>
      <w:tr w:rsidR="00230CF8" w:rsidRPr="00230CF8" w14:paraId="4290F609" w14:textId="77777777" w:rsidTr="003F5C05">
        <w:trPr>
          <w:trHeight w:val="1200"/>
        </w:trPr>
        <w:tc>
          <w:tcPr>
            <w:tcW w:w="4693" w:type="dxa"/>
            <w:shd w:val="clear" w:color="auto" w:fill="auto"/>
            <w:vAlign w:val="bottom"/>
            <w:hideMark/>
          </w:tcPr>
          <w:p w14:paraId="77FA8E6D" w14:textId="77777777" w:rsidR="00230CF8" w:rsidRPr="00230CF8" w:rsidRDefault="00230CF8" w:rsidP="00230CF8">
            <w:pPr>
              <w:rPr>
                <w:color w:val="000000"/>
                <w:lang w:val="ru-RU" w:eastAsia="ru-RU"/>
              </w:rPr>
            </w:pPr>
            <w:r w:rsidRPr="00230CF8">
              <w:rPr>
                <w:color w:val="000000"/>
                <w:lang w:val="ru-RU" w:eastAsia="ru-RU"/>
              </w:rPr>
              <w:t>Проведение фондовых и полевых археологических исследований и разработка раздела «Охрана объектов культурного наследия» в зоне строительства автомобильной дороги подъезд к п. Мостовой в Заринском районе</w:t>
            </w:r>
          </w:p>
        </w:tc>
        <w:tc>
          <w:tcPr>
            <w:tcW w:w="1843" w:type="dxa"/>
            <w:shd w:val="clear" w:color="auto" w:fill="auto"/>
            <w:vAlign w:val="bottom"/>
            <w:hideMark/>
          </w:tcPr>
          <w:p w14:paraId="6236EFC5" w14:textId="77777777" w:rsidR="00230CF8" w:rsidRPr="00230CF8" w:rsidRDefault="00230CF8" w:rsidP="00230CF8">
            <w:pPr>
              <w:rPr>
                <w:color w:val="000000"/>
                <w:lang w:eastAsia="ru-RU"/>
              </w:rPr>
            </w:pPr>
            <w:r w:rsidRPr="00230CF8">
              <w:rPr>
                <w:color w:val="000000"/>
                <w:lang w:eastAsia="ru-RU"/>
              </w:rPr>
              <w:t>Семибратов В.П.</w:t>
            </w:r>
          </w:p>
        </w:tc>
        <w:tc>
          <w:tcPr>
            <w:tcW w:w="2977" w:type="dxa"/>
            <w:shd w:val="clear" w:color="auto" w:fill="auto"/>
            <w:vAlign w:val="bottom"/>
            <w:hideMark/>
          </w:tcPr>
          <w:p w14:paraId="7099424A" w14:textId="77777777" w:rsidR="00230CF8" w:rsidRPr="00230CF8" w:rsidRDefault="00230CF8" w:rsidP="00230CF8">
            <w:pPr>
              <w:rPr>
                <w:color w:val="000000"/>
                <w:lang w:eastAsia="ru-RU"/>
              </w:rPr>
            </w:pPr>
            <w:r w:rsidRPr="00230CF8">
              <w:rPr>
                <w:color w:val="000000"/>
                <w:lang w:eastAsia="ru-RU"/>
              </w:rPr>
              <w:t>ОАО «ГИПРОДОРНИИ»</w:t>
            </w:r>
          </w:p>
        </w:tc>
      </w:tr>
      <w:tr w:rsidR="00230CF8" w:rsidRPr="00230CF8" w14:paraId="422C07DB" w14:textId="77777777" w:rsidTr="003F5C05">
        <w:trPr>
          <w:trHeight w:val="900"/>
        </w:trPr>
        <w:tc>
          <w:tcPr>
            <w:tcW w:w="4693" w:type="dxa"/>
            <w:shd w:val="clear" w:color="auto" w:fill="auto"/>
            <w:vAlign w:val="bottom"/>
            <w:hideMark/>
          </w:tcPr>
          <w:p w14:paraId="4E3B9980" w14:textId="77777777" w:rsidR="00230CF8" w:rsidRPr="00230CF8" w:rsidRDefault="00230CF8" w:rsidP="00230CF8">
            <w:pPr>
              <w:rPr>
                <w:color w:val="000000"/>
                <w:lang w:val="ru-RU" w:eastAsia="ru-RU"/>
              </w:rPr>
            </w:pPr>
            <w:r w:rsidRPr="00230CF8">
              <w:rPr>
                <w:color w:val="000000"/>
                <w:lang w:val="ru-RU" w:eastAsia="ru-RU"/>
              </w:rPr>
              <w:t>Научно-исследовательская работа по проведению фондовых и полевых археологических исследований в зоне строительства автомобильной дороги Подъезд к пос.Калиновка Рубцовского района Алтайского края</w:t>
            </w:r>
          </w:p>
        </w:tc>
        <w:tc>
          <w:tcPr>
            <w:tcW w:w="1843" w:type="dxa"/>
            <w:shd w:val="clear" w:color="auto" w:fill="auto"/>
            <w:vAlign w:val="bottom"/>
            <w:hideMark/>
          </w:tcPr>
          <w:p w14:paraId="5F7CA25C" w14:textId="77777777" w:rsidR="00230CF8" w:rsidRPr="00230CF8" w:rsidRDefault="00230CF8" w:rsidP="00230CF8">
            <w:pPr>
              <w:rPr>
                <w:color w:val="000000"/>
                <w:lang w:eastAsia="ru-RU"/>
              </w:rPr>
            </w:pPr>
            <w:r w:rsidRPr="00230CF8">
              <w:rPr>
                <w:color w:val="000000"/>
                <w:lang w:eastAsia="ru-RU"/>
              </w:rPr>
              <w:t>Семибратов В.П.</w:t>
            </w:r>
          </w:p>
        </w:tc>
        <w:tc>
          <w:tcPr>
            <w:tcW w:w="2977" w:type="dxa"/>
            <w:shd w:val="clear" w:color="auto" w:fill="auto"/>
            <w:vAlign w:val="bottom"/>
            <w:hideMark/>
          </w:tcPr>
          <w:p w14:paraId="4B6D7B9D" w14:textId="77777777" w:rsidR="00230CF8" w:rsidRPr="00230CF8" w:rsidRDefault="00230CF8" w:rsidP="00230CF8">
            <w:pPr>
              <w:rPr>
                <w:color w:val="000000"/>
                <w:lang w:eastAsia="ru-RU"/>
              </w:rPr>
            </w:pPr>
            <w:r w:rsidRPr="00230CF8">
              <w:rPr>
                <w:color w:val="000000"/>
                <w:lang w:eastAsia="ru-RU"/>
              </w:rPr>
              <w:t>ОАО «ГИПРОДОРНИИ»</w:t>
            </w:r>
          </w:p>
        </w:tc>
      </w:tr>
      <w:tr w:rsidR="00230CF8" w:rsidRPr="00230CF8" w14:paraId="0776602B" w14:textId="77777777" w:rsidTr="003F5C05">
        <w:trPr>
          <w:trHeight w:val="900"/>
        </w:trPr>
        <w:tc>
          <w:tcPr>
            <w:tcW w:w="4693" w:type="dxa"/>
            <w:shd w:val="clear" w:color="auto" w:fill="auto"/>
            <w:vAlign w:val="bottom"/>
            <w:hideMark/>
          </w:tcPr>
          <w:p w14:paraId="2E3643E3" w14:textId="77777777" w:rsidR="00230CF8" w:rsidRPr="00230CF8" w:rsidRDefault="00230CF8" w:rsidP="00230CF8">
            <w:pPr>
              <w:rPr>
                <w:color w:val="000000"/>
                <w:lang w:val="ru-RU" w:eastAsia="ru-RU"/>
              </w:rPr>
            </w:pPr>
            <w:r w:rsidRPr="00230CF8">
              <w:rPr>
                <w:color w:val="000000"/>
                <w:lang w:val="ru-RU" w:eastAsia="ru-RU"/>
              </w:rPr>
              <w:t>Определение наличия или отсутствия объектов, обладающих признаками объекта культурного наследия на территории под строительство автомобильной дороги «Обход г.Барнаула с мостом через р.Обь</w:t>
            </w:r>
          </w:p>
        </w:tc>
        <w:tc>
          <w:tcPr>
            <w:tcW w:w="1843" w:type="dxa"/>
            <w:shd w:val="clear" w:color="auto" w:fill="auto"/>
            <w:vAlign w:val="bottom"/>
            <w:hideMark/>
          </w:tcPr>
          <w:p w14:paraId="72D72172" w14:textId="77777777" w:rsidR="00230CF8" w:rsidRPr="00230CF8" w:rsidRDefault="00230CF8" w:rsidP="00230CF8">
            <w:pPr>
              <w:rPr>
                <w:color w:val="000000"/>
                <w:lang w:eastAsia="ru-RU"/>
              </w:rPr>
            </w:pPr>
            <w:r w:rsidRPr="00230CF8">
              <w:rPr>
                <w:color w:val="000000"/>
                <w:lang w:eastAsia="ru-RU"/>
              </w:rPr>
              <w:t>Семибратов В.П.</w:t>
            </w:r>
          </w:p>
        </w:tc>
        <w:tc>
          <w:tcPr>
            <w:tcW w:w="2977" w:type="dxa"/>
            <w:shd w:val="clear" w:color="auto" w:fill="auto"/>
            <w:vAlign w:val="bottom"/>
            <w:hideMark/>
          </w:tcPr>
          <w:p w14:paraId="422B0548" w14:textId="77777777" w:rsidR="00230CF8" w:rsidRPr="00230CF8" w:rsidRDefault="00230CF8" w:rsidP="00230CF8">
            <w:pPr>
              <w:rPr>
                <w:color w:val="000000"/>
                <w:lang w:eastAsia="ru-RU"/>
              </w:rPr>
            </w:pPr>
            <w:r w:rsidRPr="00230CF8">
              <w:rPr>
                <w:color w:val="000000"/>
                <w:lang w:eastAsia="ru-RU"/>
              </w:rPr>
              <w:t>ОАО «Стройизыскания»</w:t>
            </w:r>
          </w:p>
        </w:tc>
      </w:tr>
      <w:tr w:rsidR="00230CF8" w:rsidRPr="00230CF8" w14:paraId="35D28B4D" w14:textId="77777777" w:rsidTr="003F5C05">
        <w:trPr>
          <w:trHeight w:val="300"/>
        </w:trPr>
        <w:tc>
          <w:tcPr>
            <w:tcW w:w="4693" w:type="dxa"/>
            <w:shd w:val="clear" w:color="auto" w:fill="auto"/>
            <w:vAlign w:val="bottom"/>
            <w:hideMark/>
          </w:tcPr>
          <w:p w14:paraId="63541042" w14:textId="77777777" w:rsidR="00230CF8" w:rsidRPr="00230CF8" w:rsidRDefault="00230CF8" w:rsidP="00230CF8">
            <w:pPr>
              <w:rPr>
                <w:color w:val="000000"/>
                <w:lang w:eastAsia="ru-RU"/>
              </w:rPr>
            </w:pPr>
            <w:r w:rsidRPr="00230CF8">
              <w:rPr>
                <w:color w:val="000000"/>
                <w:lang w:eastAsia="ru-RU"/>
              </w:rPr>
              <w:t>Археологические исследования  памятников</w:t>
            </w:r>
          </w:p>
        </w:tc>
        <w:tc>
          <w:tcPr>
            <w:tcW w:w="1843" w:type="dxa"/>
            <w:shd w:val="clear" w:color="auto" w:fill="auto"/>
            <w:vAlign w:val="bottom"/>
            <w:hideMark/>
          </w:tcPr>
          <w:p w14:paraId="2B00AE7C" w14:textId="77777777" w:rsidR="00230CF8" w:rsidRPr="00230CF8" w:rsidRDefault="00230CF8" w:rsidP="00230CF8">
            <w:pPr>
              <w:rPr>
                <w:color w:val="000000"/>
                <w:lang w:eastAsia="ru-RU"/>
              </w:rPr>
            </w:pPr>
            <w:r w:rsidRPr="00230CF8">
              <w:rPr>
                <w:color w:val="000000"/>
                <w:lang w:eastAsia="ru-RU"/>
              </w:rPr>
              <w:t>Семибратов В.П.</w:t>
            </w:r>
          </w:p>
        </w:tc>
        <w:tc>
          <w:tcPr>
            <w:tcW w:w="2977" w:type="dxa"/>
            <w:shd w:val="clear" w:color="auto" w:fill="auto"/>
            <w:vAlign w:val="bottom"/>
            <w:hideMark/>
          </w:tcPr>
          <w:p w14:paraId="5432A436" w14:textId="77777777" w:rsidR="00230CF8" w:rsidRPr="00230CF8" w:rsidRDefault="00230CF8" w:rsidP="00230CF8">
            <w:pPr>
              <w:rPr>
                <w:color w:val="000000"/>
                <w:lang w:eastAsia="ru-RU"/>
              </w:rPr>
            </w:pPr>
            <w:r w:rsidRPr="00230CF8">
              <w:rPr>
                <w:color w:val="000000"/>
                <w:lang w:eastAsia="ru-RU"/>
              </w:rPr>
              <w:t>ОАО «Стройизыскания»</w:t>
            </w:r>
          </w:p>
        </w:tc>
      </w:tr>
      <w:tr w:rsidR="00230CF8" w:rsidRPr="00230CF8" w14:paraId="2B06F527" w14:textId="77777777" w:rsidTr="003F5C05">
        <w:trPr>
          <w:trHeight w:val="900"/>
        </w:trPr>
        <w:tc>
          <w:tcPr>
            <w:tcW w:w="4693" w:type="dxa"/>
            <w:shd w:val="clear" w:color="auto" w:fill="auto"/>
            <w:vAlign w:val="bottom"/>
            <w:hideMark/>
          </w:tcPr>
          <w:p w14:paraId="6936E116" w14:textId="77777777" w:rsidR="00230CF8" w:rsidRPr="00230CF8" w:rsidRDefault="00230CF8" w:rsidP="00230CF8">
            <w:pPr>
              <w:rPr>
                <w:color w:val="000000"/>
                <w:lang w:val="ru-RU" w:eastAsia="ru-RU"/>
              </w:rPr>
            </w:pPr>
            <w:r w:rsidRPr="00230CF8">
              <w:rPr>
                <w:color w:val="000000"/>
                <w:lang w:val="ru-RU" w:eastAsia="ru-RU"/>
              </w:rPr>
              <w:t>Изучение влияния рубок различной типологии и опосредованных ими сукцессионных процессов на качественный и количественный состав орнитофауны используемых лесов</w:t>
            </w:r>
          </w:p>
        </w:tc>
        <w:tc>
          <w:tcPr>
            <w:tcW w:w="1843" w:type="dxa"/>
            <w:shd w:val="clear" w:color="auto" w:fill="auto"/>
            <w:vAlign w:val="bottom"/>
            <w:hideMark/>
          </w:tcPr>
          <w:p w14:paraId="7965FA35" w14:textId="77777777" w:rsidR="00230CF8" w:rsidRPr="00230CF8" w:rsidRDefault="00230CF8" w:rsidP="00230CF8">
            <w:pPr>
              <w:rPr>
                <w:color w:val="000000"/>
                <w:lang w:eastAsia="ru-RU"/>
              </w:rPr>
            </w:pPr>
            <w:r w:rsidRPr="00230CF8">
              <w:rPr>
                <w:color w:val="000000"/>
                <w:lang w:eastAsia="ru-RU"/>
              </w:rPr>
              <w:t>Мацюра А.В.</w:t>
            </w:r>
          </w:p>
        </w:tc>
        <w:tc>
          <w:tcPr>
            <w:tcW w:w="2977" w:type="dxa"/>
            <w:shd w:val="clear" w:color="auto" w:fill="auto"/>
            <w:vAlign w:val="bottom"/>
            <w:hideMark/>
          </w:tcPr>
          <w:p w14:paraId="583CAEB3" w14:textId="77777777" w:rsidR="00230CF8" w:rsidRPr="00230CF8" w:rsidRDefault="00230CF8" w:rsidP="00230CF8">
            <w:pPr>
              <w:rPr>
                <w:color w:val="000000"/>
                <w:lang w:eastAsia="ru-RU"/>
              </w:rPr>
            </w:pPr>
            <w:r w:rsidRPr="00230CF8">
              <w:rPr>
                <w:color w:val="000000"/>
                <w:lang w:eastAsia="ru-RU"/>
              </w:rPr>
              <w:t>ООО "Алтайлес"</w:t>
            </w:r>
          </w:p>
        </w:tc>
      </w:tr>
      <w:tr w:rsidR="00230CF8" w:rsidRPr="00230CF8" w14:paraId="72481DF9" w14:textId="77777777" w:rsidTr="003F5C05">
        <w:trPr>
          <w:trHeight w:val="300"/>
        </w:trPr>
        <w:tc>
          <w:tcPr>
            <w:tcW w:w="4693" w:type="dxa"/>
            <w:shd w:val="clear" w:color="auto" w:fill="auto"/>
            <w:vAlign w:val="bottom"/>
            <w:hideMark/>
          </w:tcPr>
          <w:p w14:paraId="44F790C4" w14:textId="77777777" w:rsidR="00230CF8" w:rsidRPr="00230CF8" w:rsidRDefault="00230CF8" w:rsidP="00230CF8">
            <w:pPr>
              <w:rPr>
                <w:color w:val="000000"/>
                <w:lang w:val="ru-RU" w:eastAsia="ru-RU"/>
              </w:rPr>
            </w:pPr>
            <w:r w:rsidRPr="00230CF8">
              <w:rPr>
                <w:color w:val="000000"/>
                <w:lang w:val="ru-RU" w:eastAsia="ru-RU"/>
              </w:rPr>
              <w:t>научно-исследовательских работ по анализу образцов мёда</w:t>
            </w:r>
          </w:p>
        </w:tc>
        <w:tc>
          <w:tcPr>
            <w:tcW w:w="1843" w:type="dxa"/>
            <w:shd w:val="clear" w:color="auto" w:fill="auto"/>
            <w:vAlign w:val="bottom"/>
            <w:hideMark/>
          </w:tcPr>
          <w:p w14:paraId="68798080" w14:textId="77777777" w:rsidR="00230CF8" w:rsidRPr="00230CF8" w:rsidRDefault="00230CF8" w:rsidP="00230CF8">
            <w:pPr>
              <w:rPr>
                <w:color w:val="000000"/>
                <w:lang w:eastAsia="ru-RU"/>
              </w:rPr>
            </w:pPr>
            <w:r w:rsidRPr="00230CF8">
              <w:rPr>
                <w:color w:val="000000"/>
                <w:lang w:eastAsia="ru-RU"/>
              </w:rPr>
              <w:t>Куцев М.Г.</w:t>
            </w:r>
          </w:p>
        </w:tc>
        <w:tc>
          <w:tcPr>
            <w:tcW w:w="2977" w:type="dxa"/>
            <w:shd w:val="clear" w:color="auto" w:fill="auto"/>
            <w:vAlign w:val="bottom"/>
            <w:hideMark/>
          </w:tcPr>
          <w:p w14:paraId="18438B6A" w14:textId="77777777" w:rsidR="00230CF8" w:rsidRPr="00230CF8" w:rsidRDefault="00230CF8" w:rsidP="00230CF8">
            <w:pPr>
              <w:rPr>
                <w:color w:val="000000"/>
                <w:lang w:eastAsia="ru-RU"/>
              </w:rPr>
            </w:pPr>
            <w:r w:rsidRPr="00230CF8">
              <w:rPr>
                <w:color w:val="000000"/>
                <w:lang w:eastAsia="ru-RU"/>
              </w:rPr>
              <w:t>ООО "Алтайский Пчелоцентр"</w:t>
            </w:r>
          </w:p>
        </w:tc>
      </w:tr>
      <w:tr w:rsidR="00230CF8" w:rsidRPr="00230CF8" w14:paraId="23109C7F" w14:textId="77777777" w:rsidTr="003F5C05">
        <w:trPr>
          <w:trHeight w:val="300"/>
        </w:trPr>
        <w:tc>
          <w:tcPr>
            <w:tcW w:w="4693" w:type="dxa"/>
            <w:shd w:val="clear" w:color="auto" w:fill="auto"/>
            <w:vAlign w:val="bottom"/>
            <w:hideMark/>
          </w:tcPr>
          <w:p w14:paraId="53B2C9B3" w14:textId="77777777" w:rsidR="00230CF8" w:rsidRPr="00230CF8" w:rsidRDefault="00230CF8" w:rsidP="00230CF8">
            <w:pPr>
              <w:rPr>
                <w:color w:val="000000"/>
                <w:lang w:val="ru-RU" w:eastAsia="ru-RU"/>
              </w:rPr>
            </w:pPr>
            <w:r w:rsidRPr="00230CF8">
              <w:rPr>
                <w:color w:val="000000"/>
                <w:lang w:val="ru-RU" w:eastAsia="ru-RU"/>
              </w:rPr>
              <w:t>научно-исследовательских работ по анализу образцов мёда</w:t>
            </w:r>
          </w:p>
        </w:tc>
        <w:tc>
          <w:tcPr>
            <w:tcW w:w="1843" w:type="dxa"/>
            <w:shd w:val="clear" w:color="auto" w:fill="auto"/>
            <w:vAlign w:val="bottom"/>
            <w:hideMark/>
          </w:tcPr>
          <w:p w14:paraId="0CF0B5C4" w14:textId="77777777" w:rsidR="00230CF8" w:rsidRPr="00230CF8" w:rsidRDefault="00230CF8" w:rsidP="00230CF8">
            <w:pPr>
              <w:rPr>
                <w:color w:val="000000"/>
                <w:lang w:eastAsia="ru-RU"/>
              </w:rPr>
            </w:pPr>
            <w:r w:rsidRPr="00230CF8">
              <w:rPr>
                <w:color w:val="000000"/>
                <w:lang w:eastAsia="ru-RU"/>
              </w:rPr>
              <w:t>Куцев М.Г.</w:t>
            </w:r>
          </w:p>
        </w:tc>
        <w:tc>
          <w:tcPr>
            <w:tcW w:w="2977" w:type="dxa"/>
            <w:shd w:val="clear" w:color="auto" w:fill="auto"/>
            <w:vAlign w:val="bottom"/>
            <w:hideMark/>
          </w:tcPr>
          <w:p w14:paraId="0979DC99" w14:textId="77777777" w:rsidR="00230CF8" w:rsidRPr="00230CF8" w:rsidRDefault="00230CF8" w:rsidP="00230CF8">
            <w:pPr>
              <w:rPr>
                <w:color w:val="000000"/>
                <w:lang w:eastAsia="ru-RU"/>
              </w:rPr>
            </w:pPr>
            <w:r w:rsidRPr="00230CF8">
              <w:rPr>
                <w:color w:val="000000"/>
                <w:lang w:eastAsia="ru-RU"/>
              </w:rPr>
              <w:t>ООО "Алькор"</w:t>
            </w:r>
          </w:p>
        </w:tc>
      </w:tr>
      <w:tr w:rsidR="00230CF8" w:rsidRPr="00230CF8" w14:paraId="5065CEF5" w14:textId="77777777" w:rsidTr="003F5C05">
        <w:trPr>
          <w:trHeight w:val="900"/>
        </w:trPr>
        <w:tc>
          <w:tcPr>
            <w:tcW w:w="4693" w:type="dxa"/>
            <w:shd w:val="clear" w:color="auto" w:fill="auto"/>
            <w:vAlign w:val="bottom"/>
            <w:hideMark/>
          </w:tcPr>
          <w:p w14:paraId="4F506F7B" w14:textId="77777777" w:rsidR="00230CF8" w:rsidRPr="00230CF8" w:rsidRDefault="00230CF8" w:rsidP="00230CF8">
            <w:pPr>
              <w:rPr>
                <w:color w:val="000000"/>
                <w:lang w:eastAsia="ru-RU"/>
              </w:rPr>
            </w:pPr>
            <w:r w:rsidRPr="00230CF8">
              <w:rPr>
                <w:color w:val="000000"/>
                <w:lang w:val="ru-RU" w:eastAsia="ru-RU"/>
              </w:rPr>
              <w:t xml:space="preserve">Проведение  (с  выездом  на  местность)  обследования  территорий  на  наличие произрастания видов растений, грибов и обитания видов животных, занесенных в Красную  </w:t>
            </w:r>
            <w:r w:rsidRPr="00230CF8">
              <w:rPr>
                <w:color w:val="000000"/>
                <w:lang w:eastAsia="ru-RU"/>
              </w:rPr>
              <w:t>книгу Алтайского  края</w:t>
            </w:r>
          </w:p>
        </w:tc>
        <w:tc>
          <w:tcPr>
            <w:tcW w:w="1843" w:type="dxa"/>
            <w:shd w:val="clear" w:color="auto" w:fill="auto"/>
            <w:vAlign w:val="bottom"/>
            <w:hideMark/>
          </w:tcPr>
          <w:p w14:paraId="5BD19620" w14:textId="77777777" w:rsidR="00230CF8" w:rsidRPr="00230CF8" w:rsidRDefault="00230CF8" w:rsidP="00230CF8">
            <w:pPr>
              <w:rPr>
                <w:color w:val="000000"/>
                <w:lang w:eastAsia="ru-RU"/>
              </w:rPr>
            </w:pPr>
            <w:r w:rsidRPr="00230CF8">
              <w:rPr>
                <w:color w:val="000000"/>
                <w:lang w:eastAsia="ru-RU"/>
              </w:rPr>
              <w:t>Смирнов С.В.</w:t>
            </w:r>
          </w:p>
        </w:tc>
        <w:tc>
          <w:tcPr>
            <w:tcW w:w="2977" w:type="dxa"/>
            <w:shd w:val="clear" w:color="auto" w:fill="auto"/>
            <w:vAlign w:val="bottom"/>
            <w:hideMark/>
          </w:tcPr>
          <w:p w14:paraId="12793EAB" w14:textId="77777777" w:rsidR="00230CF8" w:rsidRPr="00230CF8" w:rsidRDefault="00230CF8" w:rsidP="00230CF8">
            <w:pPr>
              <w:rPr>
                <w:color w:val="000000"/>
                <w:lang w:eastAsia="ru-RU"/>
              </w:rPr>
            </w:pPr>
            <w:r w:rsidRPr="00230CF8">
              <w:rPr>
                <w:color w:val="000000"/>
                <w:lang w:eastAsia="ru-RU"/>
              </w:rPr>
              <w:t>ООО "Ануй"</w:t>
            </w:r>
          </w:p>
        </w:tc>
      </w:tr>
      <w:tr w:rsidR="00230CF8" w:rsidRPr="00230CF8" w14:paraId="6872ED14" w14:textId="77777777" w:rsidTr="003F5C05">
        <w:trPr>
          <w:trHeight w:val="900"/>
        </w:trPr>
        <w:tc>
          <w:tcPr>
            <w:tcW w:w="4693" w:type="dxa"/>
            <w:shd w:val="clear" w:color="auto" w:fill="auto"/>
            <w:vAlign w:val="bottom"/>
            <w:hideMark/>
          </w:tcPr>
          <w:p w14:paraId="6CC1669E" w14:textId="77777777" w:rsidR="00230CF8" w:rsidRPr="00230CF8" w:rsidRDefault="00230CF8" w:rsidP="00230CF8">
            <w:pPr>
              <w:rPr>
                <w:color w:val="000000"/>
                <w:lang w:val="ru-RU" w:eastAsia="ru-RU"/>
              </w:rPr>
            </w:pPr>
            <w:r w:rsidRPr="00230CF8">
              <w:rPr>
                <w:color w:val="000000"/>
                <w:lang w:val="ru-RU" w:eastAsia="ru-RU"/>
              </w:rPr>
              <w:t>Разработка нового продукта и концепция его позиционирования и продвижения</w:t>
            </w:r>
          </w:p>
        </w:tc>
        <w:tc>
          <w:tcPr>
            <w:tcW w:w="1843" w:type="dxa"/>
            <w:shd w:val="clear" w:color="auto" w:fill="auto"/>
            <w:vAlign w:val="bottom"/>
            <w:hideMark/>
          </w:tcPr>
          <w:p w14:paraId="528A9E87" w14:textId="77777777" w:rsidR="00230CF8" w:rsidRPr="00230CF8" w:rsidRDefault="00230CF8" w:rsidP="00230CF8">
            <w:pPr>
              <w:rPr>
                <w:color w:val="000000"/>
                <w:lang w:eastAsia="ru-RU"/>
              </w:rPr>
            </w:pPr>
            <w:r w:rsidRPr="00230CF8">
              <w:rPr>
                <w:color w:val="000000"/>
                <w:lang w:eastAsia="ru-RU"/>
              </w:rPr>
              <w:t>Межов С.И.</w:t>
            </w:r>
          </w:p>
        </w:tc>
        <w:tc>
          <w:tcPr>
            <w:tcW w:w="2977" w:type="dxa"/>
            <w:shd w:val="clear" w:color="auto" w:fill="auto"/>
            <w:vAlign w:val="bottom"/>
            <w:hideMark/>
          </w:tcPr>
          <w:p w14:paraId="2AF086DF" w14:textId="77777777" w:rsidR="00230CF8" w:rsidRPr="00230CF8" w:rsidRDefault="00230CF8" w:rsidP="00230CF8">
            <w:pPr>
              <w:rPr>
                <w:color w:val="000000"/>
                <w:lang w:eastAsia="ru-RU"/>
              </w:rPr>
            </w:pPr>
            <w:r w:rsidRPr="00230CF8">
              <w:rPr>
                <w:color w:val="000000"/>
                <w:lang w:eastAsia="ru-RU"/>
              </w:rPr>
              <w:t>ООО "Барнаульский пивоваренный завод"</w:t>
            </w:r>
          </w:p>
        </w:tc>
      </w:tr>
      <w:tr w:rsidR="00230CF8" w:rsidRPr="00230CF8" w14:paraId="5FC18156" w14:textId="77777777" w:rsidTr="003F5C05">
        <w:trPr>
          <w:trHeight w:val="600"/>
        </w:trPr>
        <w:tc>
          <w:tcPr>
            <w:tcW w:w="4693" w:type="dxa"/>
            <w:shd w:val="clear" w:color="auto" w:fill="auto"/>
            <w:vAlign w:val="bottom"/>
            <w:hideMark/>
          </w:tcPr>
          <w:p w14:paraId="1BFE10D4" w14:textId="77777777" w:rsidR="00230CF8" w:rsidRPr="00230CF8" w:rsidRDefault="00230CF8" w:rsidP="00230CF8">
            <w:pPr>
              <w:rPr>
                <w:color w:val="000000"/>
                <w:lang w:val="ru-RU" w:eastAsia="ru-RU"/>
              </w:rPr>
            </w:pPr>
            <w:r w:rsidRPr="00230CF8">
              <w:rPr>
                <w:color w:val="000000"/>
                <w:lang w:val="ru-RU" w:eastAsia="ru-RU"/>
              </w:rPr>
              <w:t>Разработка питательных сред для культивирования транформированных корней родиолы розовой (</w:t>
            </w:r>
            <w:r w:rsidRPr="00230CF8">
              <w:rPr>
                <w:color w:val="000000"/>
                <w:lang w:eastAsia="ru-RU"/>
              </w:rPr>
              <w:t>Rhod</w:t>
            </w:r>
            <w:r w:rsidRPr="00230CF8">
              <w:rPr>
                <w:color w:val="000000"/>
                <w:lang w:val="ru-RU" w:eastAsia="ru-RU"/>
              </w:rPr>
              <w:t>í</w:t>
            </w:r>
            <w:r w:rsidRPr="00230CF8">
              <w:rPr>
                <w:color w:val="000000"/>
                <w:lang w:eastAsia="ru-RU"/>
              </w:rPr>
              <w:t>ola</w:t>
            </w:r>
            <w:r w:rsidRPr="00230CF8">
              <w:rPr>
                <w:color w:val="000000"/>
                <w:lang w:val="ru-RU" w:eastAsia="ru-RU"/>
              </w:rPr>
              <w:t xml:space="preserve"> </w:t>
            </w:r>
            <w:r w:rsidRPr="00230CF8">
              <w:rPr>
                <w:color w:val="000000"/>
                <w:lang w:eastAsia="ru-RU"/>
              </w:rPr>
              <w:t>r</w:t>
            </w:r>
            <w:r w:rsidRPr="00230CF8">
              <w:rPr>
                <w:color w:val="000000"/>
                <w:lang w:val="ru-RU" w:eastAsia="ru-RU"/>
              </w:rPr>
              <w:t>ó</w:t>
            </w:r>
            <w:r w:rsidRPr="00230CF8">
              <w:rPr>
                <w:color w:val="000000"/>
                <w:lang w:eastAsia="ru-RU"/>
              </w:rPr>
              <w:t>sea</w:t>
            </w:r>
            <w:r w:rsidRPr="00230CF8">
              <w:rPr>
                <w:color w:val="000000"/>
                <w:lang w:val="ru-RU" w:eastAsia="ru-RU"/>
              </w:rPr>
              <w:t>)».</w:t>
            </w:r>
          </w:p>
        </w:tc>
        <w:tc>
          <w:tcPr>
            <w:tcW w:w="1843" w:type="dxa"/>
            <w:shd w:val="clear" w:color="auto" w:fill="auto"/>
            <w:vAlign w:val="bottom"/>
            <w:hideMark/>
          </w:tcPr>
          <w:p w14:paraId="7CD85274" w14:textId="77777777" w:rsidR="00230CF8" w:rsidRPr="00230CF8" w:rsidRDefault="00230CF8" w:rsidP="00230CF8">
            <w:pPr>
              <w:rPr>
                <w:color w:val="000000"/>
                <w:lang w:eastAsia="ru-RU"/>
              </w:rPr>
            </w:pPr>
            <w:r w:rsidRPr="00230CF8">
              <w:rPr>
                <w:color w:val="000000"/>
                <w:lang w:eastAsia="ru-RU"/>
              </w:rPr>
              <w:t>Гусева К.А..</w:t>
            </w:r>
          </w:p>
        </w:tc>
        <w:tc>
          <w:tcPr>
            <w:tcW w:w="2977" w:type="dxa"/>
            <w:shd w:val="clear" w:color="auto" w:fill="auto"/>
            <w:vAlign w:val="bottom"/>
            <w:hideMark/>
          </w:tcPr>
          <w:p w14:paraId="11E02A40" w14:textId="77777777" w:rsidR="00230CF8" w:rsidRPr="00230CF8" w:rsidRDefault="00230CF8" w:rsidP="00230CF8">
            <w:pPr>
              <w:rPr>
                <w:color w:val="000000"/>
                <w:lang w:eastAsia="ru-RU"/>
              </w:rPr>
            </w:pPr>
            <w:r w:rsidRPr="00230CF8">
              <w:rPr>
                <w:color w:val="000000"/>
                <w:lang w:eastAsia="ru-RU"/>
              </w:rPr>
              <w:t>ООО "Биоплекс"</w:t>
            </w:r>
          </w:p>
        </w:tc>
      </w:tr>
      <w:tr w:rsidR="00230CF8" w:rsidRPr="00230CF8" w14:paraId="21B72877" w14:textId="77777777" w:rsidTr="003F5C05">
        <w:trPr>
          <w:trHeight w:val="600"/>
        </w:trPr>
        <w:tc>
          <w:tcPr>
            <w:tcW w:w="4693" w:type="dxa"/>
            <w:shd w:val="clear" w:color="auto" w:fill="auto"/>
            <w:vAlign w:val="bottom"/>
            <w:hideMark/>
          </w:tcPr>
          <w:p w14:paraId="1D8BA0E7" w14:textId="77777777" w:rsidR="00230CF8" w:rsidRPr="00230CF8" w:rsidRDefault="00230CF8" w:rsidP="00230CF8">
            <w:pPr>
              <w:rPr>
                <w:color w:val="000000"/>
                <w:lang w:val="ru-RU" w:eastAsia="ru-RU"/>
              </w:rPr>
            </w:pPr>
            <w:r w:rsidRPr="00230CF8">
              <w:rPr>
                <w:color w:val="000000"/>
                <w:lang w:val="ru-RU" w:eastAsia="ru-RU"/>
              </w:rPr>
              <w:t xml:space="preserve">Разработка питательных сред для культивирования транформированных корней </w:t>
            </w:r>
            <w:r w:rsidRPr="00230CF8">
              <w:rPr>
                <w:color w:val="000000"/>
                <w:lang w:eastAsia="ru-RU"/>
              </w:rPr>
              <w:t>Rhodiola</w:t>
            </w:r>
            <w:r w:rsidRPr="00230CF8">
              <w:rPr>
                <w:color w:val="000000"/>
                <w:lang w:val="ru-RU" w:eastAsia="ru-RU"/>
              </w:rPr>
              <w:t xml:space="preserve"> </w:t>
            </w:r>
            <w:r w:rsidRPr="00230CF8">
              <w:rPr>
                <w:color w:val="000000"/>
                <w:lang w:eastAsia="ru-RU"/>
              </w:rPr>
              <w:t>quadrifida</w:t>
            </w:r>
            <w:r w:rsidRPr="00230CF8">
              <w:rPr>
                <w:color w:val="000000"/>
                <w:lang w:val="ru-RU" w:eastAsia="ru-RU"/>
              </w:rPr>
              <w:t xml:space="preserve"> </w:t>
            </w:r>
            <w:r w:rsidRPr="00230CF8">
              <w:rPr>
                <w:color w:val="000000"/>
                <w:lang w:eastAsia="ru-RU"/>
              </w:rPr>
              <w:t>Pall</w:t>
            </w:r>
            <w:r w:rsidRPr="00230CF8">
              <w:rPr>
                <w:color w:val="000000"/>
                <w:lang w:val="ru-RU" w:eastAsia="ru-RU"/>
              </w:rPr>
              <w:t xml:space="preserve"> (</w:t>
            </w:r>
            <w:r w:rsidRPr="00230CF8">
              <w:rPr>
                <w:color w:val="000000"/>
                <w:lang w:eastAsia="ru-RU"/>
              </w:rPr>
              <w:t>Crassulaceae</w:t>
            </w:r>
            <w:r w:rsidRPr="00230CF8">
              <w:rPr>
                <w:color w:val="000000"/>
                <w:lang w:val="ru-RU" w:eastAsia="ru-RU"/>
              </w:rPr>
              <w:t>)».</w:t>
            </w:r>
          </w:p>
        </w:tc>
        <w:tc>
          <w:tcPr>
            <w:tcW w:w="1843" w:type="dxa"/>
            <w:shd w:val="clear" w:color="auto" w:fill="auto"/>
            <w:vAlign w:val="bottom"/>
            <w:hideMark/>
          </w:tcPr>
          <w:p w14:paraId="10A87D89" w14:textId="77777777" w:rsidR="00230CF8" w:rsidRPr="00230CF8" w:rsidRDefault="00230CF8" w:rsidP="00230CF8">
            <w:pPr>
              <w:rPr>
                <w:color w:val="000000"/>
                <w:lang w:eastAsia="ru-RU"/>
              </w:rPr>
            </w:pPr>
            <w:r w:rsidRPr="00230CF8">
              <w:rPr>
                <w:color w:val="000000"/>
                <w:lang w:eastAsia="ru-RU"/>
              </w:rPr>
              <w:t>Гусева К.А..</w:t>
            </w:r>
          </w:p>
        </w:tc>
        <w:tc>
          <w:tcPr>
            <w:tcW w:w="2977" w:type="dxa"/>
            <w:shd w:val="clear" w:color="auto" w:fill="auto"/>
            <w:vAlign w:val="bottom"/>
            <w:hideMark/>
          </w:tcPr>
          <w:p w14:paraId="2AE4AC6A" w14:textId="77777777" w:rsidR="00230CF8" w:rsidRPr="00230CF8" w:rsidRDefault="00230CF8" w:rsidP="00230CF8">
            <w:pPr>
              <w:rPr>
                <w:color w:val="000000"/>
                <w:lang w:eastAsia="ru-RU"/>
              </w:rPr>
            </w:pPr>
            <w:r w:rsidRPr="00230CF8">
              <w:rPr>
                <w:color w:val="000000"/>
                <w:lang w:eastAsia="ru-RU"/>
              </w:rPr>
              <w:t>ООО "Биоплекс"</w:t>
            </w:r>
          </w:p>
        </w:tc>
      </w:tr>
      <w:tr w:rsidR="00230CF8" w:rsidRPr="00230CF8" w14:paraId="7102C421" w14:textId="77777777" w:rsidTr="003F5C05">
        <w:trPr>
          <w:trHeight w:val="900"/>
        </w:trPr>
        <w:tc>
          <w:tcPr>
            <w:tcW w:w="4693" w:type="dxa"/>
            <w:shd w:val="clear" w:color="auto" w:fill="auto"/>
            <w:vAlign w:val="bottom"/>
            <w:hideMark/>
          </w:tcPr>
          <w:p w14:paraId="0A981B6D" w14:textId="77777777" w:rsidR="00230CF8" w:rsidRPr="00230CF8" w:rsidRDefault="00230CF8" w:rsidP="00230CF8">
            <w:pPr>
              <w:rPr>
                <w:color w:val="000000"/>
                <w:lang w:eastAsia="ru-RU"/>
              </w:rPr>
            </w:pPr>
            <w:r w:rsidRPr="00230CF8">
              <w:rPr>
                <w:color w:val="000000"/>
                <w:lang w:val="ru-RU" w:eastAsia="ru-RU"/>
              </w:rPr>
              <w:t>Разработка питательных сред и оптимизация отдельных компонентов для культивирования транформированных корней родиолы розовой (</w:t>
            </w:r>
            <w:r w:rsidRPr="00230CF8">
              <w:rPr>
                <w:color w:val="000000"/>
                <w:lang w:eastAsia="ru-RU"/>
              </w:rPr>
              <w:t>Rhodiola</w:t>
            </w:r>
            <w:r w:rsidRPr="00230CF8">
              <w:rPr>
                <w:color w:val="000000"/>
                <w:lang w:val="ru-RU" w:eastAsia="ru-RU"/>
              </w:rPr>
              <w:t xml:space="preserve"> </w:t>
            </w:r>
            <w:r w:rsidRPr="00230CF8">
              <w:rPr>
                <w:color w:val="000000"/>
                <w:lang w:eastAsia="ru-RU"/>
              </w:rPr>
              <w:t>rosea</w:t>
            </w:r>
            <w:r w:rsidRPr="00230CF8">
              <w:rPr>
                <w:color w:val="000000"/>
                <w:lang w:val="ru-RU" w:eastAsia="ru-RU"/>
              </w:rPr>
              <w:t xml:space="preserve">) и </w:t>
            </w:r>
            <w:r w:rsidRPr="00230CF8">
              <w:rPr>
                <w:color w:val="000000"/>
                <w:lang w:eastAsia="ru-RU"/>
              </w:rPr>
              <w:t>Rhodiola</w:t>
            </w:r>
            <w:r w:rsidRPr="00230CF8">
              <w:rPr>
                <w:color w:val="000000"/>
                <w:lang w:val="ru-RU" w:eastAsia="ru-RU"/>
              </w:rPr>
              <w:t xml:space="preserve"> </w:t>
            </w:r>
            <w:r w:rsidRPr="00230CF8">
              <w:rPr>
                <w:color w:val="000000"/>
                <w:lang w:eastAsia="ru-RU"/>
              </w:rPr>
              <w:t>quadrifida</w:t>
            </w:r>
            <w:r w:rsidRPr="00230CF8">
              <w:rPr>
                <w:color w:val="000000"/>
                <w:lang w:val="ru-RU" w:eastAsia="ru-RU"/>
              </w:rPr>
              <w:t xml:space="preserve"> </w:t>
            </w:r>
            <w:r w:rsidRPr="00230CF8">
              <w:rPr>
                <w:color w:val="000000"/>
                <w:lang w:eastAsia="ru-RU"/>
              </w:rPr>
              <w:t>Pall</w:t>
            </w:r>
            <w:r w:rsidRPr="00230CF8">
              <w:rPr>
                <w:color w:val="000000"/>
                <w:lang w:val="ru-RU" w:eastAsia="ru-RU"/>
              </w:rPr>
              <w:t xml:space="preserve">. </w:t>
            </w:r>
            <w:r w:rsidRPr="00230CF8">
              <w:rPr>
                <w:color w:val="000000"/>
                <w:lang w:eastAsia="ru-RU"/>
              </w:rPr>
              <w:t>(Crassulaceae)»</w:t>
            </w:r>
          </w:p>
        </w:tc>
        <w:tc>
          <w:tcPr>
            <w:tcW w:w="1843" w:type="dxa"/>
            <w:shd w:val="clear" w:color="auto" w:fill="auto"/>
            <w:vAlign w:val="bottom"/>
            <w:hideMark/>
          </w:tcPr>
          <w:p w14:paraId="0860CEF0" w14:textId="77777777" w:rsidR="00230CF8" w:rsidRPr="00230CF8" w:rsidRDefault="00230CF8" w:rsidP="00230CF8">
            <w:pPr>
              <w:rPr>
                <w:color w:val="000000"/>
                <w:lang w:eastAsia="ru-RU"/>
              </w:rPr>
            </w:pPr>
            <w:r w:rsidRPr="00230CF8">
              <w:rPr>
                <w:color w:val="000000"/>
                <w:lang w:eastAsia="ru-RU"/>
              </w:rPr>
              <w:t>Гусева К.А..</w:t>
            </w:r>
          </w:p>
        </w:tc>
        <w:tc>
          <w:tcPr>
            <w:tcW w:w="2977" w:type="dxa"/>
            <w:shd w:val="clear" w:color="auto" w:fill="auto"/>
            <w:vAlign w:val="bottom"/>
            <w:hideMark/>
          </w:tcPr>
          <w:p w14:paraId="04EF725B" w14:textId="77777777" w:rsidR="00230CF8" w:rsidRPr="00230CF8" w:rsidRDefault="00230CF8" w:rsidP="00230CF8">
            <w:pPr>
              <w:rPr>
                <w:color w:val="000000"/>
                <w:lang w:eastAsia="ru-RU"/>
              </w:rPr>
            </w:pPr>
            <w:r w:rsidRPr="00230CF8">
              <w:rPr>
                <w:color w:val="000000"/>
                <w:lang w:eastAsia="ru-RU"/>
              </w:rPr>
              <w:t>ООО "Биоплекс"</w:t>
            </w:r>
          </w:p>
        </w:tc>
      </w:tr>
      <w:tr w:rsidR="00230CF8" w:rsidRPr="00230CF8" w14:paraId="475FD30A" w14:textId="77777777" w:rsidTr="003F5C05">
        <w:trPr>
          <w:trHeight w:val="600"/>
        </w:trPr>
        <w:tc>
          <w:tcPr>
            <w:tcW w:w="4693" w:type="dxa"/>
            <w:shd w:val="clear" w:color="auto" w:fill="auto"/>
            <w:vAlign w:val="bottom"/>
            <w:hideMark/>
          </w:tcPr>
          <w:p w14:paraId="122B133D" w14:textId="77777777" w:rsidR="00230CF8" w:rsidRPr="00230CF8" w:rsidRDefault="00230CF8" w:rsidP="00230CF8">
            <w:pPr>
              <w:rPr>
                <w:color w:val="000000"/>
                <w:lang w:val="ru-RU" w:eastAsia="ru-RU"/>
              </w:rPr>
            </w:pPr>
            <w:r w:rsidRPr="00230CF8">
              <w:rPr>
                <w:color w:val="000000"/>
                <w:lang w:val="ru-RU" w:eastAsia="ru-RU"/>
              </w:rPr>
              <w:t>Разработка питательных сред для культивирования транформированных корней родиолы розовой (</w:t>
            </w:r>
            <w:r w:rsidRPr="00230CF8">
              <w:rPr>
                <w:color w:val="000000"/>
                <w:lang w:eastAsia="ru-RU"/>
              </w:rPr>
              <w:t>Rhod</w:t>
            </w:r>
            <w:r w:rsidRPr="00230CF8">
              <w:rPr>
                <w:color w:val="000000"/>
                <w:lang w:val="ru-RU" w:eastAsia="ru-RU"/>
              </w:rPr>
              <w:t>í</w:t>
            </w:r>
            <w:r w:rsidRPr="00230CF8">
              <w:rPr>
                <w:color w:val="000000"/>
                <w:lang w:eastAsia="ru-RU"/>
              </w:rPr>
              <w:t>ola</w:t>
            </w:r>
            <w:r w:rsidRPr="00230CF8">
              <w:rPr>
                <w:color w:val="000000"/>
                <w:lang w:val="ru-RU" w:eastAsia="ru-RU"/>
              </w:rPr>
              <w:t xml:space="preserve"> </w:t>
            </w:r>
            <w:r w:rsidRPr="00230CF8">
              <w:rPr>
                <w:color w:val="000000"/>
                <w:lang w:eastAsia="ru-RU"/>
              </w:rPr>
              <w:t>r</w:t>
            </w:r>
            <w:r w:rsidRPr="00230CF8">
              <w:rPr>
                <w:color w:val="000000"/>
                <w:lang w:val="ru-RU" w:eastAsia="ru-RU"/>
              </w:rPr>
              <w:t>ó</w:t>
            </w:r>
            <w:r w:rsidRPr="00230CF8">
              <w:rPr>
                <w:color w:val="000000"/>
                <w:lang w:eastAsia="ru-RU"/>
              </w:rPr>
              <w:t>sea</w:t>
            </w:r>
            <w:r w:rsidRPr="00230CF8">
              <w:rPr>
                <w:color w:val="000000"/>
                <w:lang w:val="ru-RU" w:eastAsia="ru-RU"/>
              </w:rPr>
              <w:t>)».</w:t>
            </w:r>
          </w:p>
        </w:tc>
        <w:tc>
          <w:tcPr>
            <w:tcW w:w="1843" w:type="dxa"/>
            <w:shd w:val="clear" w:color="auto" w:fill="auto"/>
            <w:vAlign w:val="bottom"/>
            <w:hideMark/>
          </w:tcPr>
          <w:p w14:paraId="198DB858" w14:textId="77777777" w:rsidR="00230CF8" w:rsidRPr="00230CF8" w:rsidRDefault="00230CF8" w:rsidP="00230CF8">
            <w:pPr>
              <w:rPr>
                <w:color w:val="000000"/>
                <w:lang w:eastAsia="ru-RU"/>
              </w:rPr>
            </w:pPr>
            <w:r w:rsidRPr="00230CF8">
              <w:rPr>
                <w:color w:val="000000"/>
                <w:lang w:eastAsia="ru-RU"/>
              </w:rPr>
              <w:t>Гусева К.А..</w:t>
            </w:r>
          </w:p>
        </w:tc>
        <w:tc>
          <w:tcPr>
            <w:tcW w:w="2977" w:type="dxa"/>
            <w:shd w:val="clear" w:color="auto" w:fill="auto"/>
            <w:vAlign w:val="bottom"/>
            <w:hideMark/>
          </w:tcPr>
          <w:p w14:paraId="6CE5CFBF" w14:textId="77777777" w:rsidR="00230CF8" w:rsidRPr="00230CF8" w:rsidRDefault="00230CF8" w:rsidP="00230CF8">
            <w:pPr>
              <w:rPr>
                <w:color w:val="000000"/>
                <w:lang w:eastAsia="ru-RU"/>
              </w:rPr>
            </w:pPr>
            <w:r w:rsidRPr="00230CF8">
              <w:rPr>
                <w:color w:val="000000"/>
                <w:lang w:eastAsia="ru-RU"/>
              </w:rPr>
              <w:t>ООО "Биоплекс"</w:t>
            </w:r>
          </w:p>
        </w:tc>
      </w:tr>
      <w:tr w:rsidR="00230CF8" w:rsidRPr="00230CF8" w14:paraId="64BB5964" w14:textId="77777777" w:rsidTr="003F5C05">
        <w:trPr>
          <w:trHeight w:val="600"/>
        </w:trPr>
        <w:tc>
          <w:tcPr>
            <w:tcW w:w="4693" w:type="dxa"/>
            <w:shd w:val="clear" w:color="auto" w:fill="auto"/>
            <w:vAlign w:val="bottom"/>
            <w:hideMark/>
          </w:tcPr>
          <w:p w14:paraId="422FFBD4" w14:textId="77777777" w:rsidR="00230CF8" w:rsidRPr="00230CF8" w:rsidRDefault="00230CF8" w:rsidP="00230CF8">
            <w:pPr>
              <w:rPr>
                <w:color w:val="000000"/>
                <w:lang w:val="ru-RU" w:eastAsia="ru-RU"/>
              </w:rPr>
            </w:pPr>
            <w:r w:rsidRPr="00230CF8">
              <w:rPr>
                <w:color w:val="000000"/>
                <w:lang w:val="ru-RU" w:eastAsia="ru-RU"/>
              </w:rPr>
              <w:t>Перспективы развития компании с учетом социально-экономических изменений на всех уровнях управления (период до 2025 года)</w:t>
            </w:r>
          </w:p>
        </w:tc>
        <w:tc>
          <w:tcPr>
            <w:tcW w:w="1843" w:type="dxa"/>
            <w:shd w:val="clear" w:color="auto" w:fill="auto"/>
            <w:vAlign w:val="bottom"/>
            <w:hideMark/>
          </w:tcPr>
          <w:p w14:paraId="45DCBBA6" w14:textId="77777777" w:rsidR="00230CF8" w:rsidRPr="00230CF8" w:rsidRDefault="00230CF8" w:rsidP="00230CF8">
            <w:pPr>
              <w:rPr>
                <w:color w:val="000000"/>
                <w:lang w:eastAsia="ru-RU"/>
              </w:rPr>
            </w:pPr>
            <w:r w:rsidRPr="00230CF8">
              <w:rPr>
                <w:color w:val="000000"/>
                <w:lang w:eastAsia="ru-RU"/>
              </w:rPr>
              <w:t>Мищенко В.В.</w:t>
            </w:r>
          </w:p>
        </w:tc>
        <w:tc>
          <w:tcPr>
            <w:tcW w:w="2977" w:type="dxa"/>
            <w:shd w:val="clear" w:color="auto" w:fill="auto"/>
            <w:vAlign w:val="bottom"/>
            <w:hideMark/>
          </w:tcPr>
          <w:p w14:paraId="40179BA8" w14:textId="77777777" w:rsidR="00230CF8" w:rsidRPr="00230CF8" w:rsidRDefault="00230CF8" w:rsidP="00230CF8">
            <w:pPr>
              <w:rPr>
                <w:color w:val="000000"/>
                <w:lang w:eastAsia="ru-RU"/>
              </w:rPr>
            </w:pPr>
            <w:r w:rsidRPr="00230CF8">
              <w:rPr>
                <w:color w:val="000000"/>
                <w:lang w:eastAsia="ru-RU"/>
              </w:rPr>
              <w:t>ООО "Бочкаревский пивоваренный завод"</w:t>
            </w:r>
          </w:p>
        </w:tc>
      </w:tr>
      <w:tr w:rsidR="00230CF8" w:rsidRPr="00230CF8" w14:paraId="07B9C41B" w14:textId="77777777" w:rsidTr="003F5C05">
        <w:trPr>
          <w:trHeight w:val="900"/>
        </w:trPr>
        <w:tc>
          <w:tcPr>
            <w:tcW w:w="4693" w:type="dxa"/>
            <w:shd w:val="clear" w:color="auto" w:fill="auto"/>
            <w:vAlign w:val="bottom"/>
            <w:hideMark/>
          </w:tcPr>
          <w:p w14:paraId="0261379C" w14:textId="77777777" w:rsidR="00230CF8" w:rsidRPr="00230CF8" w:rsidRDefault="00230CF8" w:rsidP="00230CF8">
            <w:pPr>
              <w:rPr>
                <w:color w:val="000000"/>
                <w:lang w:val="ru-RU" w:eastAsia="ru-RU"/>
              </w:rPr>
            </w:pPr>
            <w:r w:rsidRPr="00230CF8">
              <w:rPr>
                <w:color w:val="000000"/>
                <w:lang w:val="ru-RU" w:eastAsia="ru-RU"/>
              </w:rPr>
              <w:t>Поиск оптимальных факторов реактивации цист артемии с проведением экспериментальных исследований эффективности выхода цист из диапаузы при различных условиях</w:t>
            </w:r>
          </w:p>
        </w:tc>
        <w:tc>
          <w:tcPr>
            <w:tcW w:w="1843" w:type="dxa"/>
            <w:shd w:val="clear" w:color="auto" w:fill="auto"/>
            <w:vAlign w:val="bottom"/>
            <w:hideMark/>
          </w:tcPr>
          <w:p w14:paraId="669F0CD3" w14:textId="77777777" w:rsidR="00230CF8" w:rsidRPr="00230CF8" w:rsidRDefault="00230CF8" w:rsidP="00230CF8">
            <w:pPr>
              <w:rPr>
                <w:color w:val="000000"/>
                <w:lang w:eastAsia="ru-RU"/>
              </w:rPr>
            </w:pPr>
            <w:r w:rsidRPr="00230CF8">
              <w:rPr>
                <w:color w:val="000000"/>
                <w:lang w:eastAsia="ru-RU"/>
              </w:rPr>
              <w:t>Мацюра А.В.</w:t>
            </w:r>
          </w:p>
        </w:tc>
        <w:tc>
          <w:tcPr>
            <w:tcW w:w="2977" w:type="dxa"/>
            <w:shd w:val="clear" w:color="auto" w:fill="auto"/>
            <w:vAlign w:val="bottom"/>
            <w:hideMark/>
          </w:tcPr>
          <w:p w14:paraId="7EBBDA7C" w14:textId="77777777" w:rsidR="00230CF8" w:rsidRPr="00230CF8" w:rsidRDefault="00230CF8" w:rsidP="00230CF8">
            <w:pPr>
              <w:rPr>
                <w:color w:val="000000"/>
                <w:lang w:eastAsia="ru-RU"/>
              </w:rPr>
            </w:pPr>
            <w:r w:rsidRPr="00230CF8">
              <w:rPr>
                <w:color w:val="000000"/>
                <w:lang w:eastAsia="ru-RU"/>
              </w:rPr>
              <w:t>ООО «АРСАЛ»</w:t>
            </w:r>
          </w:p>
        </w:tc>
      </w:tr>
      <w:tr w:rsidR="00230CF8" w:rsidRPr="00230CF8" w14:paraId="2313B4A8" w14:textId="77777777" w:rsidTr="003F5C05">
        <w:trPr>
          <w:trHeight w:val="600"/>
        </w:trPr>
        <w:tc>
          <w:tcPr>
            <w:tcW w:w="4693" w:type="dxa"/>
            <w:shd w:val="clear" w:color="auto" w:fill="auto"/>
            <w:vAlign w:val="bottom"/>
            <w:hideMark/>
          </w:tcPr>
          <w:p w14:paraId="7CA4F96D" w14:textId="77777777" w:rsidR="00230CF8" w:rsidRPr="00230CF8" w:rsidRDefault="00230CF8" w:rsidP="00230CF8">
            <w:pPr>
              <w:rPr>
                <w:color w:val="000000"/>
                <w:lang w:val="ru-RU" w:eastAsia="ru-RU"/>
              </w:rPr>
            </w:pPr>
            <w:r w:rsidRPr="00230CF8">
              <w:rPr>
                <w:color w:val="000000"/>
                <w:lang w:val="ru-RU" w:eastAsia="ru-RU"/>
              </w:rPr>
              <w:t>Орнитологическое обследование территории Барнаульского пивоваренного завода в осенне-зимний период</w:t>
            </w:r>
          </w:p>
        </w:tc>
        <w:tc>
          <w:tcPr>
            <w:tcW w:w="1843" w:type="dxa"/>
            <w:shd w:val="clear" w:color="auto" w:fill="auto"/>
            <w:vAlign w:val="bottom"/>
            <w:hideMark/>
          </w:tcPr>
          <w:p w14:paraId="6001BE96" w14:textId="77777777" w:rsidR="00230CF8" w:rsidRPr="00230CF8" w:rsidRDefault="00230CF8" w:rsidP="00230CF8">
            <w:pPr>
              <w:rPr>
                <w:color w:val="000000"/>
                <w:lang w:eastAsia="ru-RU"/>
              </w:rPr>
            </w:pPr>
            <w:r w:rsidRPr="00230CF8">
              <w:rPr>
                <w:color w:val="000000"/>
                <w:lang w:eastAsia="ru-RU"/>
              </w:rPr>
              <w:t>Мацюра А.В.</w:t>
            </w:r>
          </w:p>
        </w:tc>
        <w:tc>
          <w:tcPr>
            <w:tcW w:w="2977" w:type="dxa"/>
            <w:shd w:val="clear" w:color="auto" w:fill="auto"/>
            <w:vAlign w:val="bottom"/>
            <w:hideMark/>
          </w:tcPr>
          <w:p w14:paraId="3DF9613A" w14:textId="77777777" w:rsidR="00230CF8" w:rsidRPr="00230CF8" w:rsidRDefault="00230CF8" w:rsidP="00230CF8">
            <w:pPr>
              <w:rPr>
                <w:color w:val="000000"/>
                <w:lang w:eastAsia="ru-RU"/>
              </w:rPr>
            </w:pPr>
            <w:r w:rsidRPr="00230CF8">
              <w:rPr>
                <w:color w:val="000000"/>
                <w:lang w:eastAsia="ru-RU"/>
              </w:rPr>
              <w:t>ООО «Барнаульский пивоваренный завод»</w:t>
            </w:r>
          </w:p>
        </w:tc>
      </w:tr>
      <w:tr w:rsidR="00230CF8" w:rsidRPr="00230CF8" w14:paraId="5B110D2A" w14:textId="77777777" w:rsidTr="003F5C05">
        <w:trPr>
          <w:trHeight w:val="600"/>
        </w:trPr>
        <w:tc>
          <w:tcPr>
            <w:tcW w:w="4693" w:type="dxa"/>
            <w:shd w:val="clear" w:color="auto" w:fill="auto"/>
            <w:vAlign w:val="bottom"/>
            <w:hideMark/>
          </w:tcPr>
          <w:p w14:paraId="4606488E" w14:textId="77777777" w:rsidR="00230CF8" w:rsidRPr="00230CF8" w:rsidRDefault="00230CF8" w:rsidP="00230CF8">
            <w:pPr>
              <w:rPr>
                <w:color w:val="000000"/>
                <w:lang w:val="ru-RU" w:eastAsia="ru-RU"/>
              </w:rPr>
            </w:pPr>
            <w:r w:rsidRPr="00230CF8">
              <w:rPr>
                <w:color w:val="000000"/>
                <w:lang w:val="ru-RU" w:eastAsia="ru-RU"/>
              </w:rPr>
              <w:t>Орнитологический менеджмент территории Барнаульского пивоваренного завода в летний период</w:t>
            </w:r>
          </w:p>
        </w:tc>
        <w:tc>
          <w:tcPr>
            <w:tcW w:w="1843" w:type="dxa"/>
            <w:shd w:val="clear" w:color="auto" w:fill="auto"/>
            <w:vAlign w:val="bottom"/>
            <w:hideMark/>
          </w:tcPr>
          <w:p w14:paraId="7A1A39E9" w14:textId="77777777" w:rsidR="00230CF8" w:rsidRPr="00230CF8" w:rsidRDefault="00230CF8" w:rsidP="00230CF8">
            <w:pPr>
              <w:rPr>
                <w:color w:val="000000"/>
                <w:lang w:eastAsia="ru-RU"/>
              </w:rPr>
            </w:pPr>
            <w:r w:rsidRPr="00230CF8">
              <w:rPr>
                <w:color w:val="000000"/>
                <w:lang w:eastAsia="ru-RU"/>
              </w:rPr>
              <w:t>Мацюра А.В.</w:t>
            </w:r>
          </w:p>
        </w:tc>
        <w:tc>
          <w:tcPr>
            <w:tcW w:w="2977" w:type="dxa"/>
            <w:shd w:val="clear" w:color="auto" w:fill="auto"/>
            <w:vAlign w:val="bottom"/>
            <w:hideMark/>
          </w:tcPr>
          <w:p w14:paraId="5B2CA70A" w14:textId="77777777" w:rsidR="00230CF8" w:rsidRPr="00230CF8" w:rsidRDefault="00230CF8" w:rsidP="00230CF8">
            <w:pPr>
              <w:rPr>
                <w:color w:val="000000"/>
                <w:lang w:eastAsia="ru-RU"/>
              </w:rPr>
            </w:pPr>
            <w:r w:rsidRPr="00230CF8">
              <w:rPr>
                <w:color w:val="000000"/>
                <w:lang w:eastAsia="ru-RU"/>
              </w:rPr>
              <w:t>ООО «Барнаульский пивоваренный завод»</w:t>
            </w:r>
          </w:p>
        </w:tc>
      </w:tr>
    </w:tbl>
    <w:p w14:paraId="3832D8A1" w14:textId="77777777" w:rsidR="00230CF8" w:rsidRPr="00230CF8" w:rsidRDefault="00230CF8" w:rsidP="00230CF8">
      <w:pPr>
        <w:ind w:firstLine="708"/>
        <w:jc w:val="both"/>
        <w:rPr>
          <w:color w:val="000000"/>
          <w:highlight w:val="yellow"/>
          <w:lang w:eastAsia="ru-RU"/>
        </w:rPr>
      </w:pPr>
    </w:p>
    <w:p w14:paraId="53524275" w14:textId="77777777" w:rsidR="00230CF8" w:rsidRPr="00230CF8" w:rsidRDefault="00230CF8" w:rsidP="00230CF8">
      <w:pPr>
        <w:rPr>
          <w:lang w:val="ru-RU"/>
        </w:rPr>
      </w:pPr>
    </w:p>
    <w:p w14:paraId="0C590F2D" w14:textId="3436EDB1" w:rsidR="00CB6D7F" w:rsidRPr="00230CF8" w:rsidRDefault="00445D5E" w:rsidP="00230CF8">
      <w:pPr>
        <w:pStyle w:val="2"/>
        <w:numPr>
          <w:ilvl w:val="1"/>
          <w:numId w:val="12"/>
        </w:numPr>
        <w:spacing w:before="0" w:after="0"/>
        <w:jc w:val="center"/>
        <w:rPr>
          <w:rStyle w:val="10"/>
          <w:rFonts w:ascii="Times New Roman" w:eastAsia="Arial Unicode MS" w:hAnsi="Times New Roman"/>
          <w:b/>
          <w:i w:val="0"/>
          <w:sz w:val="24"/>
          <w:szCs w:val="24"/>
          <w:lang w:val="ru-RU"/>
        </w:rPr>
      </w:pPr>
      <w:r w:rsidRPr="00230CF8">
        <w:rPr>
          <w:rStyle w:val="10"/>
          <w:rFonts w:ascii="Times New Roman" w:eastAsia="Arial Unicode MS" w:hAnsi="Times New Roman"/>
          <w:b/>
          <w:i w:val="0"/>
          <w:sz w:val="24"/>
          <w:szCs w:val="24"/>
          <w:lang w:val="ru-RU"/>
        </w:rPr>
        <w:t>ЦКП, развитие научной инфраструктуры университета</w:t>
      </w:r>
      <w:bookmarkEnd w:id="30"/>
    </w:p>
    <w:p w14:paraId="610E291C" w14:textId="77777777" w:rsidR="007E0D30" w:rsidRPr="00230CF8" w:rsidRDefault="007E0D30" w:rsidP="00230CF8">
      <w:pPr>
        <w:pStyle w:val="afa"/>
        <w:suppressAutoHyphens/>
        <w:spacing w:before="0" w:beforeAutospacing="0" w:after="0" w:afterAutospacing="0"/>
        <w:ind w:firstLine="709"/>
        <w:jc w:val="both"/>
      </w:pPr>
      <w:r w:rsidRPr="00230CF8">
        <w:t>Парк научно-исследовательского и учебно-лабораторного оборудования в количественном выражении составляет 1887 единиц на сумму 327 748 452.53 рублей, в том числе парк высокотехнологичного оборудования соответствующий критериям высокотехнологичного оборудования (приказ МИНОБРНАУКИ №881 от 1 ноября 2012 года) составляет 254 единиц на сумму 282 054 143рублей 78коп.</w:t>
      </w:r>
    </w:p>
    <w:p w14:paraId="774C1460" w14:textId="77777777" w:rsidR="007E0D30" w:rsidRPr="00230CF8" w:rsidRDefault="007E0D30" w:rsidP="00230CF8">
      <w:pPr>
        <w:suppressAutoHyphens/>
        <w:ind w:firstLine="709"/>
        <w:jc w:val="both"/>
        <w:rPr>
          <w:lang w:val="ru-RU"/>
        </w:rPr>
      </w:pPr>
      <w:r w:rsidRPr="00230CF8">
        <w:rPr>
          <w:lang w:val="ru-RU"/>
        </w:rPr>
        <w:t xml:space="preserve">С целью повышения эффективности использования имеющегося научно-технического потенциала вуза и привлечения потенциальных заказчиков ежегодно на сайте </w:t>
      </w:r>
      <w:r w:rsidRPr="00230CF8">
        <w:t>WWW</w:t>
      </w:r>
      <w:r w:rsidRPr="00230CF8">
        <w:rPr>
          <w:lang w:val="ru-RU"/>
        </w:rPr>
        <w:t>.КАТАЛОГ-НП.РФ (</w:t>
      </w:r>
      <w:r w:rsidRPr="00230CF8">
        <w:rPr>
          <w:rStyle w:val="extended-textshort"/>
          <w:lang w:val="ru-RU"/>
        </w:rPr>
        <w:t xml:space="preserve">электронный каталог высокотехнологичного оборудования) </w:t>
      </w:r>
      <w:r w:rsidRPr="00230CF8">
        <w:rPr>
          <w:lang w:val="ru-RU"/>
        </w:rPr>
        <w:t>размещается новая информация об имеющемся высокотехнологичном оборудование.</w:t>
      </w:r>
    </w:p>
    <w:p w14:paraId="3CB694B8" w14:textId="77777777" w:rsidR="007E0D30" w:rsidRPr="00230CF8" w:rsidRDefault="007E0D30" w:rsidP="00230CF8">
      <w:pPr>
        <w:suppressAutoHyphens/>
        <w:ind w:firstLine="709"/>
        <w:jc w:val="both"/>
        <w:rPr>
          <w:lang w:val="ru-RU"/>
        </w:rPr>
      </w:pPr>
      <w:r w:rsidRPr="00230CF8">
        <w:rPr>
          <w:lang w:val="ru-RU"/>
        </w:rPr>
        <w:t xml:space="preserve">Обновлен веб-интерфейс для базы данных учебно-лабораторного и научного оборудования доступный во внутренней сети университета по адресу </w:t>
      </w:r>
      <w:hyperlink r:id="rId19" w:history="1">
        <w:r w:rsidRPr="00230CF8">
          <w:rPr>
            <w:rStyle w:val="af9"/>
          </w:rPr>
          <w:t>http</w:t>
        </w:r>
        <w:r w:rsidRPr="00230CF8">
          <w:rPr>
            <w:rStyle w:val="af9"/>
            <w:lang w:val="ru-RU"/>
          </w:rPr>
          <w:t>://10.0.0.127:3000</w:t>
        </w:r>
      </w:hyperlink>
      <w:r w:rsidRPr="00230CF8">
        <w:rPr>
          <w:lang w:val="ru-RU"/>
        </w:rPr>
        <w:t>. Добавлена возможность сохранять результаты поиска в формате "*.</w:t>
      </w:r>
      <w:r w:rsidRPr="00230CF8">
        <w:t>xls</w:t>
      </w:r>
      <w:r w:rsidRPr="00230CF8">
        <w:rPr>
          <w:lang w:val="ru-RU"/>
        </w:rPr>
        <w:t>" (</w:t>
      </w:r>
      <w:r w:rsidRPr="00230CF8">
        <w:t>Microsoft</w:t>
      </w:r>
      <w:r w:rsidRPr="00230CF8">
        <w:rPr>
          <w:lang w:val="ru-RU"/>
        </w:rPr>
        <w:t xml:space="preserve"> </w:t>
      </w:r>
      <w:r w:rsidRPr="00230CF8">
        <w:t>Excel</w:t>
      </w:r>
      <w:r w:rsidRPr="00230CF8">
        <w:rPr>
          <w:lang w:val="ru-RU"/>
        </w:rPr>
        <w:t>).</w:t>
      </w:r>
    </w:p>
    <w:p w14:paraId="43743BC6" w14:textId="77777777" w:rsidR="007E0D30" w:rsidRPr="00230CF8" w:rsidRDefault="007E0D30" w:rsidP="00230CF8">
      <w:pPr>
        <w:suppressAutoHyphens/>
        <w:ind w:firstLine="709"/>
        <w:jc w:val="both"/>
        <w:rPr>
          <w:lang w:val="ru-RU"/>
        </w:rPr>
      </w:pPr>
      <w:r w:rsidRPr="00230CF8">
        <w:rPr>
          <w:lang w:val="ru-RU"/>
        </w:rPr>
        <w:t xml:space="preserve">В базу данных включены данные о вычислительной технике и проекционном оборудовании, находящемся на балансе университета. На данный момент доступна информация об инвентарном номере, годе ввода в эксплуатацию, материально ответственном лице и стоимости. </w:t>
      </w:r>
    </w:p>
    <w:p w14:paraId="5D25E81B" w14:textId="77777777" w:rsidR="007E0D30" w:rsidRPr="00230CF8" w:rsidRDefault="007E0D30" w:rsidP="00230CF8">
      <w:pPr>
        <w:suppressAutoHyphens/>
        <w:ind w:firstLine="709"/>
        <w:jc w:val="both"/>
        <w:rPr>
          <w:lang w:val="ru-RU"/>
        </w:rPr>
      </w:pPr>
      <w:r w:rsidRPr="00230CF8">
        <w:rPr>
          <w:lang w:val="ru-RU"/>
        </w:rPr>
        <w:t xml:space="preserve">Информационная инфраструктура головного вуза обеспечивается интерактивными досками в количестве 24 штуки. </w:t>
      </w:r>
    </w:p>
    <w:p w14:paraId="12463119" w14:textId="77777777" w:rsidR="007E0D30" w:rsidRPr="00230CF8" w:rsidRDefault="007E0D30" w:rsidP="00230CF8">
      <w:pPr>
        <w:suppressAutoHyphens/>
        <w:ind w:firstLine="709"/>
        <w:jc w:val="both"/>
        <w:rPr>
          <w:lang w:val="ru-RU"/>
        </w:rPr>
      </w:pPr>
      <w:r w:rsidRPr="00230CF8">
        <w:rPr>
          <w:lang w:val="ru-RU"/>
        </w:rPr>
        <w:t>В учебном процессе используется 201 единица проекционного оборудования.</w:t>
      </w:r>
    </w:p>
    <w:p w14:paraId="29D64507" w14:textId="695468D8" w:rsidR="007E0D30" w:rsidRPr="00230CF8" w:rsidRDefault="0044028B" w:rsidP="00230CF8">
      <w:pPr>
        <w:suppressAutoHyphens/>
        <w:ind w:firstLine="709"/>
        <w:jc w:val="both"/>
        <w:rPr>
          <w:lang w:val="ru-RU"/>
        </w:rPr>
      </w:pPr>
      <w:r w:rsidRPr="00230CF8">
        <w:rPr>
          <w:lang w:val="ru-RU"/>
        </w:rPr>
        <w:t>Регулярно производя</w:t>
      </w:r>
      <w:r w:rsidR="007E0D30" w:rsidRPr="00230CF8">
        <w:rPr>
          <w:lang w:val="ru-RU"/>
        </w:rPr>
        <w:t>тся синхронизации базы данных с данными</w:t>
      </w:r>
      <w:r w:rsidRPr="00230CF8">
        <w:rPr>
          <w:lang w:val="ru-RU"/>
        </w:rPr>
        <w:t>,</w:t>
      </w:r>
      <w:r w:rsidR="007E0D30" w:rsidRPr="00230CF8">
        <w:rPr>
          <w:lang w:val="ru-RU"/>
        </w:rPr>
        <w:t xml:space="preserve"> предоставляемыми бухгалтерией. Таким образом, информация о</w:t>
      </w:r>
      <w:r w:rsidR="00B830D4" w:rsidRPr="00230CF8">
        <w:rPr>
          <w:lang w:val="ru-RU"/>
        </w:rPr>
        <w:t>б</w:t>
      </w:r>
      <w:r w:rsidR="007E0D30" w:rsidRPr="00230CF8">
        <w:rPr>
          <w:lang w:val="ru-RU"/>
        </w:rPr>
        <w:t xml:space="preserve"> инвентарном номере, серийном номере, годе ввода в эксплуатацию, материально ответственном лице, ОКОФ и стоимости оборудования поддерживается в актуальном состоянии.</w:t>
      </w:r>
    </w:p>
    <w:p w14:paraId="1C22F92F" w14:textId="09CCC320" w:rsidR="007E0D30" w:rsidRPr="00230CF8" w:rsidRDefault="007E0D30" w:rsidP="00230CF8">
      <w:pPr>
        <w:pStyle w:val="aa"/>
        <w:suppressAutoHyphens/>
        <w:ind w:firstLine="709"/>
        <w:jc w:val="both"/>
        <w:rPr>
          <w:szCs w:val="24"/>
          <w:lang w:val="ru-RU"/>
        </w:rPr>
      </w:pPr>
      <w:r w:rsidRPr="00230CF8">
        <w:rPr>
          <w:szCs w:val="24"/>
          <w:lang w:val="ru-RU"/>
        </w:rPr>
        <w:t>Отдел ведет учет местонахождения научно-исследовательского, учебно-лаб</w:t>
      </w:r>
      <w:r w:rsidR="00B830D4" w:rsidRPr="00230CF8">
        <w:rPr>
          <w:szCs w:val="24"/>
          <w:lang w:val="ru-RU"/>
        </w:rPr>
        <w:t>ораторного оборудования. Проводи</w:t>
      </w:r>
      <w:r w:rsidRPr="00230CF8">
        <w:rPr>
          <w:szCs w:val="24"/>
          <w:lang w:val="ru-RU"/>
        </w:rPr>
        <w:t>тся периодическое уточнение информации о местонахождении оборудования с целью получения информации на текущей момент.</w:t>
      </w:r>
    </w:p>
    <w:p w14:paraId="04BE392C" w14:textId="77777777" w:rsidR="007E0D30" w:rsidRPr="00230CF8" w:rsidRDefault="007E0D30" w:rsidP="00230CF8">
      <w:pPr>
        <w:pStyle w:val="aa"/>
        <w:suppressAutoHyphens/>
        <w:ind w:firstLine="709"/>
        <w:jc w:val="both"/>
        <w:rPr>
          <w:szCs w:val="24"/>
          <w:lang w:val="ru-RU"/>
        </w:rPr>
      </w:pPr>
      <w:r w:rsidRPr="00230CF8">
        <w:rPr>
          <w:szCs w:val="24"/>
          <w:lang w:val="ru-RU"/>
        </w:rPr>
        <w:t xml:space="preserve">Проводятся мероприятия по отслеживанию интенсивности использования высокотехнологичного оборудования, в том числе проверка журналов учета времени работы научного оборудования. На вновь поступившее научное исследовательское оборудование отдел выдает пользователям новые журналы. </w:t>
      </w:r>
    </w:p>
    <w:p w14:paraId="10A41033" w14:textId="77777777" w:rsidR="007E0D30" w:rsidRPr="00230CF8" w:rsidRDefault="007E0D30" w:rsidP="00230CF8">
      <w:pPr>
        <w:pStyle w:val="ab"/>
        <w:suppressAutoHyphens/>
        <w:ind w:left="0" w:firstLine="709"/>
        <w:jc w:val="both"/>
        <w:rPr>
          <w:lang w:val="ru-RU"/>
        </w:rPr>
      </w:pPr>
      <w:r w:rsidRPr="00230CF8">
        <w:rPr>
          <w:lang w:val="ru-RU"/>
        </w:rPr>
        <w:t>Отдел оказывает информационную и техническую поддержку центрам коллективного пользования.</w:t>
      </w:r>
    </w:p>
    <w:p w14:paraId="010E2562" w14:textId="77777777" w:rsidR="007E0D30" w:rsidRPr="00230CF8" w:rsidRDefault="007E0D30" w:rsidP="00230CF8">
      <w:pPr>
        <w:suppressAutoHyphens/>
        <w:ind w:firstLine="709"/>
        <w:jc w:val="both"/>
        <w:rPr>
          <w:lang w:val="ru-RU"/>
        </w:rPr>
      </w:pPr>
      <w:r w:rsidRPr="00230CF8">
        <w:rPr>
          <w:lang w:val="ru-RU"/>
        </w:rPr>
        <w:t xml:space="preserve">За эксплуатацию и сохранность научного исследовательского оборудования (193 ед.) была возложена персональная ответственность на  пользователей данного  оборудования  (приказ ректора №285 от 23.03.2018г.). </w:t>
      </w:r>
    </w:p>
    <w:p w14:paraId="16BCE490" w14:textId="77777777" w:rsidR="007E0D30" w:rsidRPr="00230CF8" w:rsidRDefault="007E0D30" w:rsidP="00230CF8">
      <w:pPr>
        <w:suppressAutoHyphens/>
        <w:ind w:firstLine="709"/>
        <w:jc w:val="both"/>
        <w:rPr>
          <w:lang w:val="ru-RU"/>
        </w:rPr>
      </w:pPr>
    </w:p>
    <w:p w14:paraId="6799387C" w14:textId="7EC77656" w:rsidR="007E0D30" w:rsidRPr="00230CF8" w:rsidRDefault="007E0D30" w:rsidP="00230CF8">
      <w:pPr>
        <w:suppressAutoHyphens/>
        <w:ind w:firstLine="709"/>
        <w:jc w:val="both"/>
        <w:rPr>
          <w:lang w:val="ru-RU"/>
        </w:rPr>
      </w:pPr>
      <w:r w:rsidRPr="00230CF8">
        <w:rPr>
          <w:lang w:val="ru-RU"/>
        </w:rPr>
        <w:t>Отдел взаимодействует с  организациями, оказывающими услуги по п</w:t>
      </w:r>
      <w:r w:rsidR="00B830D4" w:rsidRPr="00230CF8">
        <w:rPr>
          <w:lang w:val="ru-RU"/>
        </w:rPr>
        <w:t>р</w:t>
      </w:r>
      <w:r w:rsidRPr="00230CF8">
        <w:rPr>
          <w:lang w:val="ru-RU"/>
        </w:rPr>
        <w:t>оверке и сервисному о</w:t>
      </w:r>
      <w:r w:rsidR="00B830D4" w:rsidRPr="00230CF8">
        <w:rPr>
          <w:lang w:val="ru-RU"/>
        </w:rPr>
        <w:t>бслуживанию оборудования, а так</w:t>
      </w:r>
      <w:r w:rsidRPr="00230CF8">
        <w:rPr>
          <w:lang w:val="ru-RU"/>
        </w:rPr>
        <w:t>же с поставщиками комплектующих и расходных материалов необходимых для поддержания работоспособности оборудования.</w:t>
      </w:r>
    </w:p>
    <w:p w14:paraId="7C18E005" w14:textId="77777777" w:rsidR="007E0D30" w:rsidRPr="00230CF8" w:rsidRDefault="007E0D30" w:rsidP="00230CF8">
      <w:pPr>
        <w:pStyle w:val="ab"/>
        <w:suppressAutoHyphens/>
        <w:ind w:left="0"/>
        <w:jc w:val="both"/>
        <w:rPr>
          <w:lang w:val="ru-RU"/>
        </w:rPr>
      </w:pPr>
      <w:r w:rsidRPr="00230CF8">
        <w:rPr>
          <w:lang w:val="ru-RU"/>
        </w:rPr>
        <w:t xml:space="preserve"> В 2018 году приобретено  расходных материалов на сумму 817</w:t>
      </w:r>
      <w:r w:rsidRPr="00230CF8">
        <w:t> </w:t>
      </w:r>
      <w:r w:rsidRPr="00230CF8">
        <w:rPr>
          <w:lang w:val="ru-RU"/>
        </w:rPr>
        <w:t>846,95</w:t>
      </w:r>
      <w:r w:rsidRPr="00230CF8">
        <w:rPr>
          <w:b/>
          <w:lang w:val="ru-RU"/>
        </w:rPr>
        <w:t xml:space="preserve"> </w:t>
      </w:r>
      <w:r w:rsidRPr="00230CF8">
        <w:rPr>
          <w:lang w:val="ru-RU"/>
        </w:rPr>
        <w:t xml:space="preserve">рублей, из них израсходовано на техническое обслуживание (с заменой масла) микрокалориметра ТАМ </w:t>
      </w:r>
      <w:r w:rsidRPr="00230CF8">
        <w:t>III</w:t>
      </w:r>
      <w:r w:rsidRPr="00230CF8">
        <w:rPr>
          <w:lang w:val="ru-RU"/>
        </w:rPr>
        <w:t xml:space="preserve"> (НИИ Биомедицины)  218</w:t>
      </w:r>
      <w:r w:rsidRPr="00230CF8">
        <w:t> </w:t>
      </w:r>
      <w:r w:rsidRPr="00230CF8">
        <w:rPr>
          <w:lang w:val="ru-RU"/>
        </w:rPr>
        <w:t xml:space="preserve">810,00 рублей, на хроматограф </w:t>
      </w:r>
      <w:r w:rsidRPr="00230CF8">
        <w:t>Agilent</w:t>
      </w:r>
      <w:r w:rsidRPr="00230CF8">
        <w:rPr>
          <w:lang w:val="ru-RU"/>
        </w:rPr>
        <w:t xml:space="preserve"> </w:t>
      </w:r>
      <w:r w:rsidRPr="00230CF8">
        <w:t>LC</w:t>
      </w:r>
      <w:r w:rsidRPr="00230CF8">
        <w:rPr>
          <w:lang w:val="ru-RU"/>
        </w:rPr>
        <w:t xml:space="preserve"> 1260 (НИИ Биомедицины)  - 535</w:t>
      </w:r>
      <w:r w:rsidRPr="00230CF8">
        <w:t> </w:t>
      </w:r>
      <w:r w:rsidRPr="00230CF8">
        <w:rPr>
          <w:lang w:val="ru-RU"/>
        </w:rPr>
        <w:t>762,95 рублей.</w:t>
      </w:r>
    </w:p>
    <w:p w14:paraId="615728C9" w14:textId="77777777" w:rsidR="007E0D30" w:rsidRPr="00230CF8" w:rsidRDefault="007E0D30" w:rsidP="00230CF8">
      <w:pPr>
        <w:suppressAutoHyphens/>
        <w:ind w:firstLine="709"/>
        <w:jc w:val="both"/>
        <w:rPr>
          <w:lang w:val="ru-RU"/>
        </w:rPr>
      </w:pPr>
      <w:r w:rsidRPr="00230CF8">
        <w:rPr>
          <w:rFonts w:eastAsia="Calibri"/>
          <w:lang w:val="ru-RU"/>
        </w:rPr>
        <w:t>Заявки на приобретение расходных материалов для научного оборудования оформлялись с обновленными коммерческими предложениями. Приобретенные расходные материалы отслеживаются сотрудниками отдела до установки на оборудование.</w:t>
      </w:r>
    </w:p>
    <w:p w14:paraId="67C4825B" w14:textId="1347C558" w:rsidR="007E0D30" w:rsidRPr="00230CF8" w:rsidRDefault="007E0D30" w:rsidP="00230CF8">
      <w:pPr>
        <w:suppressAutoHyphens/>
        <w:ind w:firstLine="709"/>
        <w:jc w:val="both"/>
        <w:rPr>
          <w:lang w:val="ru-RU"/>
        </w:rPr>
      </w:pPr>
      <w:r w:rsidRPr="00230CF8">
        <w:rPr>
          <w:lang w:val="ru-RU"/>
        </w:rPr>
        <w:t xml:space="preserve"> Перед заключением договора на оказания услуг на ремонт, диагностику, поверку учебно-лабораторного, научного оборудования или поставку товара производится мониторинг рынка с целью поиска оптимального контрагента.</w:t>
      </w:r>
      <w:r w:rsidRPr="00230CF8">
        <w:t> </w:t>
      </w:r>
      <w:r w:rsidRPr="00230CF8">
        <w:rPr>
          <w:rFonts w:eastAsia="Calibri"/>
          <w:lang w:val="ru-RU"/>
        </w:rPr>
        <w:t xml:space="preserve">Предпочтение отдавали поставщикам комплексных услуг, </w:t>
      </w:r>
      <w:r w:rsidRPr="00230CF8">
        <w:rPr>
          <w:lang w:val="ru-RU"/>
        </w:rPr>
        <w:t xml:space="preserve"> не только торгующим комплектующими и расходными материал</w:t>
      </w:r>
      <w:r w:rsidR="00CB1C83" w:rsidRPr="00230CF8">
        <w:rPr>
          <w:lang w:val="ru-RU"/>
        </w:rPr>
        <w:t>ами, но и произво</w:t>
      </w:r>
      <w:r w:rsidRPr="00230CF8">
        <w:rPr>
          <w:lang w:val="ru-RU"/>
        </w:rPr>
        <w:t>дящих их бесплатную установку и замену.</w:t>
      </w:r>
    </w:p>
    <w:p w14:paraId="78C9C701" w14:textId="77777777" w:rsidR="007E0D30" w:rsidRPr="00230CF8" w:rsidRDefault="007E0D30" w:rsidP="00230CF8">
      <w:pPr>
        <w:pStyle w:val="aa"/>
        <w:suppressAutoHyphens/>
        <w:ind w:firstLine="709"/>
        <w:jc w:val="both"/>
        <w:rPr>
          <w:szCs w:val="24"/>
          <w:lang w:val="ru-RU"/>
        </w:rPr>
      </w:pPr>
      <w:r w:rsidRPr="00230CF8">
        <w:rPr>
          <w:szCs w:val="24"/>
          <w:lang w:val="ru-RU"/>
        </w:rPr>
        <w:t>В 2018г. организована работа по оказанию услуг:</w:t>
      </w:r>
    </w:p>
    <w:p w14:paraId="6FE46B6B" w14:textId="77777777" w:rsidR="007E0D30" w:rsidRPr="00230CF8" w:rsidRDefault="007E0D30" w:rsidP="00230CF8">
      <w:pPr>
        <w:pStyle w:val="aa"/>
        <w:numPr>
          <w:ilvl w:val="0"/>
          <w:numId w:val="21"/>
        </w:numPr>
        <w:suppressAutoHyphens/>
        <w:jc w:val="both"/>
        <w:rPr>
          <w:szCs w:val="24"/>
          <w:lang w:val="ru-RU"/>
        </w:rPr>
      </w:pPr>
      <w:r w:rsidRPr="00230CF8">
        <w:rPr>
          <w:szCs w:val="24"/>
          <w:lang w:val="ru-RU"/>
        </w:rPr>
        <w:t>по диагностике и ремонту 26 единиц оборудования на сумму 290 608,98 рублей;</w:t>
      </w:r>
    </w:p>
    <w:p w14:paraId="28F9E407" w14:textId="77777777" w:rsidR="007E0D30" w:rsidRPr="00230CF8" w:rsidRDefault="007E0D30" w:rsidP="00230CF8">
      <w:pPr>
        <w:pStyle w:val="aa"/>
        <w:numPr>
          <w:ilvl w:val="0"/>
          <w:numId w:val="21"/>
        </w:numPr>
        <w:suppressAutoHyphens/>
        <w:jc w:val="both"/>
        <w:rPr>
          <w:szCs w:val="24"/>
          <w:lang w:val="ru-RU"/>
        </w:rPr>
      </w:pPr>
      <w:r w:rsidRPr="00230CF8">
        <w:rPr>
          <w:szCs w:val="24"/>
          <w:lang w:val="ru-RU"/>
        </w:rPr>
        <w:t>по метрологической поверке (весы, дозаторы) 22 единицы оборудования на сумму 34</w:t>
      </w:r>
      <w:r w:rsidRPr="00230CF8">
        <w:rPr>
          <w:szCs w:val="24"/>
        </w:rPr>
        <w:t> </w:t>
      </w:r>
      <w:r w:rsidRPr="00230CF8">
        <w:rPr>
          <w:szCs w:val="24"/>
          <w:lang w:val="ru-RU"/>
        </w:rPr>
        <w:t>188,49</w:t>
      </w:r>
      <w:r w:rsidRPr="00230CF8">
        <w:rPr>
          <w:b/>
          <w:szCs w:val="24"/>
          <w:lang w:val="ru-RU"/>
        </w:rPr>
        <w:t xml:space="preserve"> </w:t>
      </w:r>
      <w:r w:rsidRPr="00230CF8">
        <w:rPr>
          <w:szCs w:val="24"/>
          <w:lang w:val="ru-RU"/>
        </w:rPr>
        <w:t>рублей.</w:t>
      </w:r>
    </w:p>
    <w:p w14:paraId="15ADB9A3" w14:textId="77777777" w:rsidR="007E0D30" w:rsidRPr="00230CF8" w:rsidRDefault="007E0D30" w:rsidP="00230CF8">
      <w:pPr>
        <w:suppressAutoHyphens/>
        <w:ind w:firstLine="709"/>
        <w:jc w:val="both"/>
        <w:rPr>
          <w:lang w:val="ru-RU"/>
        </w:rPr>
      </w:pPr>
      <w:r w:rsidRPr="00230CF8">
        <w:rPr>
          <w:lang w:val="ru-RU"/>
        </w:rPr>
        <w:t xml:space="preserve">На каждую единицу оборудования, подлежащую ремонту с привлечением специалистов, составлена дефектная ведомость. Отремонтированное оборудование после ремонта принимается к работе комиссионно,  с последующим  составлением акта приема-сдачи отремонтированных объектов основных средств. </w:t>
      </w:r>
    </w:p>
    <w:p w14:paraId="44B75491" w14:textId="51F6D4CF" w:rsidR="007E0D30" w:rsidRPr="00230CF8" w:rsidRDefault="00B830D4" w:rsidP="00230CF8">
      <w:pPr>
        <w:pStyle w:val="aa"/>
        <w:suppressAutoHyphens/>
        <w:ind w:firstLine="709"/>
        <w:jc w:val="both"/>
        <w:rPr>
          <w:szCs w:val="24"/>
          <w:lang w:val="ru-RU"/>
        </w:rPr>
      </w:pPr>
      <w:r w:rsidRPr="00230CF8">
        <w:rPr>
          <w:szCs w:val="24"/>
          <w:lang w:val="ru-RU"/>
        </w:rPr>
        <w:t>Отдел</w:t>
      </w:r>
      <w:r w:rsidR="007E0D30" w:rsidRPr="00230CF8">
        <w:rPr>
          <w:szCs w:val="24"/>
          <w:lang w:val="ru-RU"/>
        </w:rPr>
        <w:t xml:space="preserve"> совместно с отделом мате</w:t>
      </w:r>
      <w:r w:rsidRPr="00230CF8">
        <w:rPr>
          <w:szCs w:val="24"/>
          <w:lang w:val="ru-RU"/>
        </w:rPr>
        <w:t>риально-технического снабжения</w:t>
      </w:r>
      <w:r w:rsidR="007E0D30" w:rsidRPr="00230CF8">
        <w:rPr>
          <w:szCs w:val="24"/>
          <w:lang w:val="ru-RU"/>
        </w:rPr>
        <w:t xml:space="preserve"> организовывал доставку оборудования в поверочные и сервисные центры. </w:t>
      </w:r>
    </w:p>
    <w:p w14:paraId="48341AEA" w14:textId="77777777" w:rsidR="007E0D30" w:rsidRPr="00230CF8" w:rsidRDefault="007E0D30" w:rsidP="00230CF8">
      <w:pPr>
        <w:suppressAutoHyphens/>
        <w:ind w:firstLine="709"/>
        <w:jc w:val="both"/>
        <w:rPr>
          <w:lang w:val="ru-RU"/>
        </w:rPr>
      </w:pPr>
      <w:r w:rsidRPr="00230CF8">
        <w:rPr>
          <w:color w:val="000000"/>
          <w:lang w:val="ru-RU"/>
        </w:rPr>
        <w:t>Для формирования фонда на содержание (обслуживание, ремонт, поверка) лабораторного, научного оборудования в бюджете университета на 2019 год была составлена плановая смета, утвержденная Приборной комиссией.</w:t>
      </w:r>
    </w:p>
    <w:p w14:paraId="11F94D7D" w14:textId="77777777" w:rsidR="007E0D30" w:rsidRPr="00230CF8" w:rsidRDefault="007E0D30" w:rsidP="00230CF8">
      <w:pPr>
        <w:suppressAutoHyphens/>
        <w:ind w:firstLine="709"/>
        <w:jc w:val="both"/>
        <w:rPr>
          <w:lang w:val="ru-RU"/>
        </w:rPr>
      </w:pPr>
    </w:p>
    <w:p w14:paraId="241E7D05" w14:textId="77777777" w:rsidR="007E0D30" w:rsidRPr="00230CF8" w:rsidRDefault="007E0D30" w:rsidP="00230CF8">
      <w:pPr>
        <w:pStyle w:val="ab"/>
        <w:suppressAutoHyphens/>
        <w:ind w:left="0" w:firstLine="709"/>
        <w:jc w:val="both"/>
        <w:rPr>
          <w:lang w:val="ru-RU"/>
        </w:rPr>
      </w:pPr>
      <w:r w:rsidRPr="00230CF8">
        <w:rPr>
          <w:lang w:val="ru-RU"/>
        </w:rPr>
        <w:t xml:space="preserve">Своевременно предоставили  данные о научном оборудовании для плановых проверок по запросу Федеральной службы технического и экспорт контроля  и Министерства природы Алтайского края. </w:t>
      </w:r>
    </w:p>
    <w:p w14:paraId="40AEDCAB" w14:textId="77777777" w:rsidR="007E0D30" w:rsidRPr="00230CF8" w:rsidRDefault="007E0D30" w:rsidP="00230CF8">
      <w:pPr>
        <w:suppressAutoHyphens/>
        <w:ind w:firstLine="709"/>
        <w:jc w:val="both"/>
        <w:rPr>
          <w:lang w:val="ru-RU"/>
        </w:rPr>
      </w:pPr>
      <w:r w:rsidRPr="00230CF8">
        <w:rPr>
          <w:lang w:val="ru-RU"/>
        </w:rPr>
        <w:t>Работники отдела приняли участие в сверке оборудования (инвентаризация) при смене материально-ответственных лиц (5 человек) в подразделениях вуза и передаче материальных ценностей вновь принятым материально-ответственным лицам. С вновь принятыми материально-ответственными лицами провели собеседование по учету и сохранности оборудования.</w:t>
      </w:r>
    </w:p>
    <w:p w14:paraId="0F545A46" w14:textId="77777777" w:rsidR="007E0D30" w:rsidRPr="00230CF8" w:rsidRDefault="007E0D30" w:rsidP="00230CF8">
      <w:pPr>
        <w:suppressAutoHyphens/>
        <w:ind w:firstLine="709"/>
        <w:jc w:val="both"/>
        <w:rPr>
          <w:lang w:val="ru-RU"/>
        </w:rPr>
      </w:pPr>
      <w:r w:rsidRPr="00230CF8">
        <w:rPr>
          <w:lang w:val="ru-RU"/>
        </w:rPr>
        <w:t xml:space="preserve">При взаимодействии с Управлением кадров (УК) по кадровым изменениям работников университета (увольнение) на этапе регистрации заявления в УК своевременно были организованы сверки оборудования, находящегося в пользовании увольняющихся лиц. </w:t>
      </w:r>
    </w:p>
    <w:p w14:paraId="3217F437" w14:textId="3DF2ED9C" w:rsidR="007E0D30" w:rsidRPr="00230CF8" w:rsidRDefault="007E0D30" w:rsidP="00230CF8">
      <w:pPr>
        <w:suppressAutoHyphens/>
        <w:ind w:firstLine="709"/>
        <w:jc w:val="both"/>
        <w:rPr>
          <w:lang w:val="ru-RU"/>
        </w:rPr>
      </w:pPr>
      <w:r w:rsidRPr="00230CF8">
        <w:rPr>
          <w:lang w:val="ru-RU"/>
        </w:rPr>
        <w:t>В 2018г. приняли на склад имущество (учебное оборудование, вычислительную и оргтехнику, бытовую технику) от подразделений головного вуза для  т</w:t>
      </w:r>
      <w:r w:rsidR="00B830D4" w:rsidRPr="00230CF8">
        <w:rPr>
          <w:lang w:val="ru-RU"/>
        </w:rPr>
        <w:t>ехнического освидетельствования</w:t>
      </w:r>
      <w:r w:rsidRPr="00230CF8">
        <w:rPr>
          <w:lang w:val="ru-RU"/>
        </w:rPr>
        <w:t xml:space="preserve">  в количестве 270 единиц.</w:t>
      </w:r>
    </w:p>
    <w:p w14:paraId="5C00B214" w14:textId="7EDE8DF6" w:rsidR="007E0D30" w:rsidRPr="00230CF8" w:rsidRDefault="007E0D30" w:rsidP="00230CF8">
      <w:pPr>
        <w:suppressAutoHyphens/>
        <w:ind w:firstLine="709"/>
        <w:jc w:val="both"/>
        <w:rPr>
          <w:lang w:val="ru-RU"/>
        </w:rPr>
      </w:pPr>
      <w:r w:rsidRPr="00230CF8">
        <w:rPr>
          <w:lang w:val="ru-RU"/>
        </w:rPr>
        <w:t>После технического освидетельст</w:t>
      </w:r>
      <w:r w:rsidR="00B830D4" w:rsidRPr="00230CF8">
        <w:rPr>
          <w:lang w:val="ru-RU"/>
        </w:rPr>
        <w:t xml:space="preserve">вования вычислительной техники </w:t>
      </w:r>
      <w:r w:rsidRPr="00230CF8">
        <w:rPr>
          <w:lang w:val="ru-RU"/>
        </w:rPr>
        <w:t>мониторы в количестве 40 единиц, входящие в комплектность компьютера и находящееся в рабочем состоянии,  были переданы в подразделения для дальнейшей эксплуатации. Неработающее оборудование передано комиссии по списанию основных средств для принятия решения о целесообразности списания. Оформлены акты на перемещение, внутренние накладные. Сотрудники отдела принимают активное участие в работе комиссии по списанию основных средств (формирование и оформление пакета документов).</w:t>
      </w:r>
    </w:p>
    <w:p w14:paraId="21BC89C7" w14:textId="77777777" w:rsidR="007E0D30" w:rsidRPr="00230CF8" w:rsidRDefault="007E0D30" w:rsidP="00230CF8">
      <w:pPr>
        <w:pStyle w:val="ab"/>
        <w:suppressAutoHyphens/>
        <w:ind w:left="0" w:firstLine="709"/>
        <w:jc w:val="both"/>
        <w:rPr>
          <w:lang w:val="ru-RU"/>
        </w:rPr>
      </w:pPr>
      <w:r w:rsidRPr="00230CF8">
        <w:rPr>
          <w:lang w:val="ru-RU"/>
        </w:rPr>
        <w:t xml:space="preserve">Все оборудование после списания комиссионно уничтожено. </w:t>
      </w:r>
    </w:p>
    <w:p w14:paraId="58FE48F8" w14:textId="77777777" w:rsidR="007E0D30" w:rsidRPr="00230CF8" w:rsidRDefault="007E0D30" w:rsidP="00230CF8">
      <w:pPr>
        <w:suppressAutoHyphens/>
        <w:ind w:firstLine="709"/>
        <w:jc w:val="both"/>
        <w:rPr>
          <w:lang w:val="ru-RU"/>
        </w:rPr>
      </w:pPr>
      <w:r w:rsidRPr="00230CF8">
        <w:rPr>
          <w:lang w:val="ru-RU"/>
        </w:rPr>
        <w:t>Об оказании услуг и работ по утилизации отходов (</w:t>
      </w:r>
      <w:r w:rsidRPr="00230CF8">
        <w:t>I</w:t>
      </w:r>
      <w:r w:rsidRPr="00230CF8">
        <w:rPr>
          <w:lang w:val="ru-RU"/>
        </w:rPr>
        <w:t>-</w:t>
      </w:r>
      <w:r w:rsidRPr="00230CF8">
        <w:t>IV</w:t>
      </w:r>
      <w:r w:rsidRPr="00230CF8">
        <w:rPr>
          <w:lang w:val="ru-RU"/>
        </w:rPr>
        <w:t xml:space="preserve"> классов опасности) заключен договор с ООО «Кварцит» и ООО «МеталлоГрад».</w:t>
      </w:r>
    </w:p>
    <w:p w14:paraId="2E423C58" w14:textId="77777777" w:rsidR="007E0D30" w:rsidRPr="00230CF8" w:rsidRDefault="007E0D30" w:rsidP="00230CF8">
      <w:pPr>
        <w:pStyle w:val="ab"/>
        <w:suppressAutoHyphens/>
        <w:ind w:left="0" w:firstLine="709"/>
        <w:jc w:val="both"/>
        <w:rPr>
          <w:b/>
          <w:lang w:val="ru-RU"/>
        </w:rPr>
      </w:pPr>
      <w:r w:rsidRPr="00230CF8">
        <w:rPr>
          <w:lang w:val="ru-RU"/>
        </w:rPr>
        <w:t xml:space="preserve"> Демонтаж оборудования, содержащего радиоэлектронный, черный и цветной лом, проводился сотрудником отдела. Отходы лома уложены в тару, погружены и сданы в пункты приема по переработке на сумму </w:t>
      </w:r>
      <w:r w:rsidRPr="00230CF8">
        <w:rPr>
          <w:b/>
          <w:lang w:val="ru-RU"/>
        </w:rPr>
        <w:t>94</w:t>
      </w:r>
      <w:r w:rsidRPr="00230CF8">
        <w:rPr>
          <w:b/>
        </w:rPr>
        <w:t> </w:t>
      </w:r>
      <w:r w:rsidRPr="00230CF8">
        <w:rPr>
          <w:b/>
          <w:lang w:val="ru-RU"/>
        </w:rPr>
        <w:t>668,45  рублей.</w:t>
      </w:r>
    </w:p>
    <w:p w14:paraId="3E11C52D" w14:textId="77777777" w:rsidR="007E0D30" w:rsidRPr="00230CF8" w:rsidRDefault="007E0D30" w:rsidP="00230CF8">
      <w:pPr>
        <w:pStyle w:val="ab"/>
        <w:suppressAutoHyphens/>
        <w:ind w:left="0" w:firstLine="709"/>
        <w:jc w:val="both"/>
        <w:rPr>
          <w:lang w:val="ru-RU"/>
        </w:rPr>
      </w:pPr>
      <w:r w:rsidRPr="00230CF8">
        <w:rPr>
          <w:lang w:val="ru-RU"/>
        </w:rPr>
        <w:t xml:space="preserve"> Оформлены сопроводительные документы.</w:t>
      </w:r>
    </w:p>
    <w:p w14:paraId="4AC61495" w14:textId="77777777" w:rsidR="007E0D30" w:rsidRPr="00230CF8" w:rsidRDefault="007E0D30" w:rsidP="00230CF8">
      <w:pPr>
        <w:rPr>
          <w:lang w:val="ru-RU"/>
        </w:rPr>
      </w:pPr>
      <w:r w:rsidRPr="00230CF8">
        <w:rPr>
          <w:lang w:val="ru-RU"/>
        </w:rPr>
        <w:t>В соответствии с письмом Росприроднадзора России о правилах утилизации оргтехники собраны по подразделениям отработанные картриджы в количестве 200 штук. Отходы картриджей (</w:t>
      </w:r>
      <w:r w:rsidRPr="00230CF8">
        <w:t>III</w:t>
      </w:r>
      <w:r w:rsidRPr="00230CF8">
        <w:rPr>
          <w:lang w:val="ru-RU"/>
        </w:rPr>
        <w:t>-</w:t>
      </w:r>
      <w:r w:rsidRPr="00230CF8">
        <w:t>IV</w:t>
      </w:r>
      <w:r w:rsidRPr="00230CF8">
        <w:rPr>
          <w:lang w:val="ru-RU"/>
        </w:rPr>
        <w:t xml:space="preserve"> классов опасности)  уложены в тару и сданы в приемный пункт ООО «Кварцит» в июле 2018г. (заявка №</w:t>
      </w:r>
      <w:r w:rsidRPr="00230CF8">
        <w:t>Z</w:t>
      </w:r>
      <w:r w:rsidRPr="00230CF8">
        <w:rPr>
          <w:lang w:val="ru-RU"/>
        </w:rPr>
        <w:t>-18-01327).</w:t>
      </w:r>
    </w:p>
    <w:p w14:paraId="2C106BAD" w14:textId="77777777" w:rsidR="007E0D30" w:rsidRPr="00230CF8" w:rsidRDefault="007E0D30" w:rsidP="00230CF8">
      <w:pPr>
        <w:suppressAutoHyphens/>
        <w:ind w:firstLine="709"/>
        <w:jc w:val="both"/>
        <w:rPr>
          <w:lang w:val="ru-RU"/>
        </w:rPr>
      </w:pPr>
      <w:r w:rsidRPr="00230CF8">
        <w:rPr>
          <w:lang w:val="ru-RU"/>
        </w:rPr>
        <w:t>Ведется учет драгоценных металлов, содержащихся в учебно-лабораторном оборудовании. Во исполнение ФЗ №41от 26.03.1998г. «О драгоценных металлах и драгоценных камнях» ежегодно предоставляется  статистическая отчетность в Федеральное казенное учреждение Гохран России при Министерстве финансов РФ (отчет от 09.02.2018 №10-2-21/03/617).</w:t>
      </w:r>
    </w:p>
    <w:p w14:paraId="0CFF93A2" w14:textId="001A79D8" w:rsidR="007E0D30" w:rsidRPr="00230CF8" w:rsidRDefault="007E0D30" w:rsidP="00230CF8">
      <w:pPr>
        <w:suppressAutoHyphens/>
        <w:ind w:firstLine="709"/>
        <w:jc w:val="both"/>
        <w:rPr>
          <w:lang w:val="ru-RU"/>
        </w:rPr>
      </w:pPr>
      <w:r w:rsidRPr="00230CF8">
        <w:rPr>
          <w:lang w:val="ru-RU"/>
        </w:rPr>
        <w:t>С целью сохранности вычи</w:t>
      </w:r>
      <w:r w:rsidR="00B830D4" w:rsidRPr="00230CF8">
        <w:rPr>
          <w:lang w:val="ru-RU"/>
        </w:rPr>
        <w:t>слительной техники и оргтехники</w:t>
      </w:r>
      <w:r w:rsidRPr="00230CF8">
        <w:rPr>
          <w:lang w:val="ru-RU"/>
        </w:rPr>
        <w:t xml:space="preserve"> совместно с УИ на вновь поступившую вычислительную и оргтехнику заводятся технические паспорта с указанием технических характеристик и пользователя. </w:t>
      </w:r>
    </w:p>
    <w:p w14:paraId="43CF61C7" w14:textId="77777777" w:rsidR="007E0D30" w:rsidRPr="00230CF8" w:rsidRDefault="007E0D30" w:rsidP="00230CF8">
      <w:pPr>
        <w:suppressAutoHyphens/>
        <w:ind w:firstLine="709"/>
        <w:jc w:val="both"/>
        <w:rPr>
          <w:lang w:val="ru-RU"/>
        </w:rPr>
      </w:pPr>
      <w:r w:rsidRPr="00230CF8">
        <w:rPr>
          <w:lang w:val="ru-RU"/>
        </w:rPr>
        <w:t>Для сохранности оборудования, используемого за пределами университета (учебные практики, командировки, научная работа), оформляются акты-приема передачи оборудования от материально-ответственного лица пользователю.</w:t>
      </w:r>
    </w:p>
    <w:p w14:paraId="05E6E46A" w14:textId="77777777" w:rsidR="007E0D30" w:rsidRPr="00230CF8" w:rsidRDefault="007E0D30" w:rsidP="00230CF8">
      <w:pPr>
        <w:suppressAutoHyphens/>
        <w:ind w:firstLine="709"/>
        <w:jc w:val="both"/>
        <w:rPr>
          <w:lang w:val="ru-RU"/>
        </w:rPr>
      </w:pPr>
      <w:r w:rsidRPr="00230CF8">
        <w:rPr>
          <w:lang w:val="ru-RU"/>
        </w:rPr>
        <w:t xml:space="preserve">Своевременно предоставляются  данные (по запросу) по отчетно-статистическим показателям, касающимся научного, учебно-лабораторного оборудования, вычислительной техники, оргтехники отделу статистики и мониторинга, управлению по научно-инновационной работе, управлению информатизации, центрам коллективного пользования, управлению комплексной безопасности. </w:t>
      </w:r>
    </w:p>
    <w:p w14:paraId="05D5772D" w14:textId="77777777" w:rsidR="007E0D30" w:rsidRPr="00230CF8" w:rsidRDefault="007E0D30" w:rsidP="00230CF8">
      <w:pPr>
        <w:suppressAutoHyphens/>
        <w:ind w:firstLine="709"/>
        <w:jc w:val="both"/>
        <w:rPr>
          <w:lang w:val="ru-RU"/>
        </w:rPr>
      </w:pPr>
    </w:p>
    <w:p w14:paraId="3D427508" w14:textId="6058196A" w:rsidR="007E0D30" w:rsidRPr="00230CF8" w:rsidRDefault="007E0D30" w:rsidP="00230CF8">
      <w:pPr>
        <w:pStyle w:val="ab"/>
        <w:suppressAutoHyphens/>
        <w:rPr>
          <w:b/>
          <w:lang w:val="ru-RU"/>
        </w:rPr>
      </w:pPr>
      <w:r w:rsidRPr="00230CF8">
        <w:rPr>
          <w:b/>
          <w:lang w:val="ru-RU"/>
        </w:rPr>
        <w:t>Краткая информация о приобретенном учебно-лабораторном и научном оборудовании в 2018 году.</w:t>
      </w:r>
    </w:p>
    <w:p w14:paraId="39908B33" w14:textId="77777777" w:rsidR="007E0D30" w:rsidRPr="00230CF8" w:rsidRDefault="007E0D30" w:rsidP="00230CF8">
      <w:pPr>
        <w:pStyle w:val="ab"/>
        <w:rPr>
          <w:lang w:val="ru-RU"/>
        </w:rPr>
      </w:pPr>
    </w:p>
    <w:p w14:paraId="7938EE74" w14:textId="77777777" w:rsidR="007E0D30" w:rsidRPr="00230CF8" w:rsidRDefault="007E0D30" w:rsidP="00230CF8">
      <w:pPr>
        <w:pStyle w:val="ab"/>
        <w:suppressAutoHyphens/>
        <w:jc w:val="both"/>
        <w:rPr>
          <w:lang w:val="ru-RU"/>
        </w:rPr>
      </w:pPr>
      <w:r w:rsidRPr="00230CF8">
        <w:rPr>
          <w:lang w:val="ru-RU"/>
        </w:rPr>
        <w:t xml:space="preserve">В 2018 году для проведения на мировом уровне междисциплинарных прикладных исследований в направлении «Промышленные биотехнологии» для Инжинирингового центра «Промбиотех» приобретена установка центробежного типа для разделения биоматериалов </w:t>
      </w:r>
      <w:r w:rsidRPr="00230CF8">
        <w:t>GTGQ</w:t>
      </w:r>
      <w:r w:rsidRPr="00230CF8">
        <w:rPr>
          <w:lang w:val="ru-RU"/>
        </w:rPr>
        <w:t xml:space="preserve"> 1251 стоимостью    1</w:t>
      </w:r>
      <w:r w:rsidRPr="00230CF8">
        <w:t> </w:t>
      </w:r>
      <w:r w:rsidRPr="00230CF8">
        <w:rPr>
          <w:lang w:val="ru-RU"/>
        </w:rPr>
        <w:t xml:space="preserve">579 500 рублей. </w:t>
      </w:r>
    </w:p>
    <w:p w14:paraId="1820CA8F" w14:textId="77777777" w:rsidR="007E0D30" w:rsidRPr="00230CF8" w:rsidRDefault="007E0D30" w:rsidP="00230CF8">
      <w:pPr>
        <w:pStyle w:val="aa"/>
        <w:suppressAutoHyphens/>
        <w:ind w:left="720"/>
        <w:jc w:val="both"/>
        <w:rPr>
          <w:szCs w:val="24"/>
          <w:lang w:val="ru-RU"/>
        </w:rPr>
      </w:pPr>
    </w:p>
    <w:p w14:paraId="3D079183" w14:textId="77777777" w:rsidR="007E0D30" w:rsidRPr="00230CF8" w:rsidRDefault="007E0D30" w:rsidP="00230CF8">
      <w:pPr>
        <w:pStyle w:val="ab"/>
        <w:suppressAutoHyphens/>
        <w:jc w:val="both"/>
        <w:rPr>
          <w:lang w:val="ru-RU"/>
        </w:rPr>
      </w:pPr>
      <w:r w:rsidRPr="00230CF8">
        <w:rPr>
          <w:lang w:val="ru-RU"/>
        </w:rPr>
        <w:t xml:space="preserve">Пополнен парк научного высокотехнологичного оборудования РАПРЦ спектрофотометром УФ-видимого излучения </w:t>
      </w:r>
      <w:r w:rsidRPr="00230CF8">
        <w:t>NanoPhotometer</w:t>
      </w:r>
      <w:r w:rsidRPr="00230CF8">
        <w:rPr>
          <w:lang w:val="ru-RU"/>
        </w:rPr>
        <w:t xml:space="preserve"> </w:t>
      </w:r>
      <w:r w:rsidRPr="00230CF8">
        <w:t>N</w:t>
      </w:r>
      <w:r w:rsidRPr="00230CF8">
        <w:rPr>
          <w:lang w:val="ru-RU"/>
        </w:rPr>
        <w:t>50 (стоимость 682</w:t>
      </w:r>
      <w:r w:rsidRPr="00230CF8">
        <w:t> </w:t>
      </w:r>
      <w:r w:rsidRPr="00230CF8">
        <w:rPr>
          <w:lang w:val="ru-RU"/>
        </w:rPr>
        <w:t>713,50 рублей), который будет использован для разработки лекарственных препаратов на основе синтетических лептидов для блокировки костимуляторных молекул.</w:t>
      </w:r>
    </w:p>
    <w:p w14:paraId="666625F4" w14:textId="77777777" w:rsidR="007E0D30" w:rsidRPr="00230CF8" w:rsidRDefault="007E0D30" w:rsidP="00230CF8">
      <w:pPr>
        <w:pStyle w:val="ab"/>
        <w:suppressAutoHyphens/>
        <w:jc w:val="both"/>
        <w:rPr>
          <w:lang w:val="ru-RU"/>
        </w:rPr>
      </w:pPr>
      <w:r w:rsidRPr="00230CF8">
        <w:rPr>
          <w:lang w:val="ru-RU"/>
        </w:rPr>
        <w:t xml:space="preserve">Для научно-исследовательских, лабораторных работ кафедры </w:t>
      </w:r>
      <w:r w:rsidRPr="00230CF8">
        <w:rPr>
          <w:rStyle w:val="person-about"/>
          <w:lang w:val="ru-RU"/>
        </w:rPr>
        <w:t xml:space="preserve">техносферной безопасности и аналитической химии химического факультета </w:t>
      </w:r>
      <w:r w:rsidRPr="00230CF8">
        <w:rPr>
          <w:lang w:val="ru-RU"/>
        </w:rPr>
        <w:t>приобретено оборудование: потенциометрический титратор АТП-02, вольтамперометрический анализатор ТА-</w:t>
      </w:r>
      <w:r w:rsidRPr="00230CF8">
        <w:t>Lab</w:t>
      </w:r>
      <w:r w:rsidRPr="00230CF8">
        <w:rPr>
          <w:lang w:val="ru-RU"/>
        </w:rPr>
        <w:t xml:space="preserve">, газоанализатор ДАГ-510 многоканальный, испаритель роторный </w:t>
      </w:r>
      <w:r w:rsidRPr="00230CF8">
        <w:t>IKA</w:t>
      </w:r>
      <w:r w:rsidRPr="00230CF8">
        <w:rPr>
          <w:lang w:val="ru-RU"/>
        </w:rPr>
        <w:t>-</w:t>
      </w:r>
      <w:r w:rsidRPr="00230CF8">
        <w:t>RV</w:t>
      </w:r>
      <w:r w:rsidRPr="00230CF8">
        <w:rPr>
          <w:lang w:val="ru-RU"/>
        </w:rPr>
        <w:t>-3</w:t>
      </w:r>
      <w:r w:rsidRPr="00230CF8">
        <w:t>V</w:t>
      </w:r>
      <w:r w:rsidRPr="00230CF8">
        <w:rPr>
          <w:lang w:val="ru-RU"/>
        </w:rPr>
        <w:t xml:space="preserve"> и другое на сумму 1</w:t>
      </w:r>
      <w:r w:rsidRPr="00230CF8">
        <w:t> </w:t>
      </w:r>
      <w:r w:rsidRPr="00230CF8">
        <w:rPr>
          <w:lang w:val="ru-RU"/>
        </w:rPr>
        <w:t>393</w:t>
      </w:r>
      <w:r w:rsidRPr="00230CF8">
        <w:t> </w:t>
      </w:r>
      <w:r w:rsidRPr="00230CF8">
        <w:rPr>
          <w:lang w:val="ru-RU"/>
        </w:rPr>
        <w:t>409,83 рублей.</w:t>
      </w:r>
    </w:p>
    <w:p w14:paraId="77CAF9E6" w14:textId="77777777" w:rsidR="007E0D30" w:rsidRPr="00230CF8" w:rsidRDefault="007E0D30" w:rsidP="00230CF8">
      <w:pPr>
        <w:pStyle w:val="aa"/>
        <w:suppressAutoHyphens/>
        <w:ind w:left="720"/>
        <w:jc w:val="both"/>
        <w:rPr>
          <w:szCs w:val="24"/>
          <w:lang w:val="ru-RU"/>
        </w:rPr>
      </w:pPr>
      <w:r w:rsidRPr="00230CF8">
        <w:rPr>
          <w:szCs w:val="24"/>
          <w:lang w:val="ru-RU"/>
        </w:rPr>
        <w:t>Для физико-технического факультета приобретено учебно-лабораторное оборудование на сумму 1</w:t>
      </w:r>
      <w:r w:rsidRPr="00230CF8">
        <w:rPr>
          <w:szCs w:val="24"/>
        </w:rPr>
        <w:t> </w:t>
      </w:r>
      <w:r w:rsidRPr="00230CF8">
        <w:rPr>
          <w:szCs w:val="24"/>
          <w:lang w:val="ru-RU"/>
        </w:rPr>
        <w:t>138</w:t>
      </w:r>
      <w:r w:rsidRPr="00230CF8">
        <w:rPr>
          <w:szCs w:val="24"/>
        </w:rPr>
        <w:t> </w:t>
      </w:r>
      <w:r w:rsidRPr="00230CF8">
        <w:rPr>
          <w:szCs w:val="24"/>
          <w:lang w:val="ru-RU"/>
        </w:rPr>
        <w:t>936,96 рублей.</w:t>
      </w:r>
    </w:p>
    <w:p w14:paraId="40E1DAD9" w14:textId="77777777" w:rsidR="007E0D30" w:rsidRPr="00230CF8" w:rsidRDefault="007E0D30" w:rsidP="00230CF8">
      <w:pPr>
        <w:pStyle w:val="aa"/>
        <w:suppressAutoHyphens/>
        <w:ind w:left="720"/>
        <w:jc w:val="both"/>
        <w:rPr>
          <w:szCs w:val="24"/>
          <w:lang w:val="ru-RU"/>
        </w:rPr>
      </w:pPr>
      <w:r w:rsidRPr="00230CF8">
        <w:rPr>
          <w:szCs w:val="24"/>
          <w:lang w:val="ru-RU"/>
        </w:rPr>
        <w:t xml:space="preserve">Для анализа водных сред Географическим факультетом приобретен спектрофотометр </w:t>
      </w:r>
      <w:r w:rsidRPr="00230CF8">
        <w:rPr>
          <w:szCs w:val="24"/>
        </w:rPr>
        <w:t>DR</w:t>
      </w:r>
      <w:r w:rsidRPr="00230CF8">
        <w:rPr>
          <w:szCs w:val="24"/>
          <w:lang w:val="ru-RU"/>
        </w:rPr>
        <w:t xml:space="preserve"> 3900.</w:t>
      </w:r>
    </w:p>
    <w:p w14:paraId="33959F0F" w14:textId="77777777" w:rsidR="007E0D30" w:rsidRPr="00230CF8" w:rsidRDefault="007E0D30" w:rsidP="00230CF8">
      <w:pPr>
        <w:pStyle w:val="ab"/>
        <w:suppressAutoHyphens/>
        <w:jc w:val="both"/>
        <w:rPr>
          <w:lang w:val="ru-RU"/>
        </w:rPr>
      </w:pPr>
      <w:r w:rsidRPr="00230CF8">
        <w:rPr>
          <w:lang w:val="ru-RU"/>
        </w:rPr>
        <w:t>Все приобретенное оборудование имеет высокий технический уровень.</w:t>
      </w:r>
    </w:p>
    <w:p w14:paraId="79843C67" w14:textId="77777777" w:rsidR="007E0D30" w:rsidRPr="00230CF8" w:rsidRDefault="007E0D30" w:rsidP="00230CF8">
      <w:pPr>
        <w:rPr>
          <w:rFonts w:eastAsia="Arial Unicode MS"/>
          <w:lang w:val="ru-RU"/>
        </w:rPr>
      </w:pPr>
    </w:p>
    <w:p w14:paraId="4FA7F502" w14:textId="77777777" w:rsidR="00D72DAA" w:rsidRPr="00230CF8" w:rsidRDefault="00D72DAA" w:rsidP="00230CF8">
      <w:pPr>
        <w:ind w:firstLine="709"/>
        <w:jc w:val="center"/>
        <w:rPr>
          <w:lang w:val="ru-RU"/>
        </w:rPr>
      </w:pPr>
    </w:p>
    <w:p w14:paraId="66AA982F" w14:textId="77777777" w:rsidR="00FF01EF" w:rsidRPr="00230CF8" w:rsidRDefault="00FF01EF" w:rsidP="00230CF8">
      <w:pPr>
        <w:pStyle w:val="ab"/>
        <w:jc w:val="center"/>
        <w:rPr>
          <w:kern w:val="2"/>
          <w:lang w:val="ru-RU" w:eastAsia="ru-RU"/>
        </w:rPr>
      </w:pPr>
    </w:p>
    <w:p w14:paraId="399D2A67" w14:textId="0EF8176B" w:rsidR="00CB6D7F" w:rsidRPr="00230CF8" w:rsidRDefault="00BE6382" w:rsidP="00230CF8">
      <w:pPr>
        <w:pStyle w:val="2"/>
        <w:numPr>
          <w:ilvl w:val="1"/>
          <w:numId w:val="12"/>
        </w:numPr>
        <w:spacing w:before="0" w:after="0"/>
        <w:jc w:val="center"/>
        <w:rPr>
          <w:rStyle w:val="10"/>
          <w:rFonts w:ascii="Times New Roman" w:eastAsia="Arial Unicode MS" w:hAnsi="Times New Roman"/>
          <w:b/>
          <w:i w:val="0"/>
          <w:sz w:val="24"/>
          <w:szCs w:val="24"/>
          <w:lang w:val="ru-RU"/>
        </w:rPr>
      </w:pPr>
      <w:r w:rsidRPr="00230CF8">
        <w:rPr>
          <w:rStyle w:val="10"/>
          <w:rFonts w:ascii="Times New Roman" w:eastAsia="Arial Unicode MS" w:hAnsi="Times New Roman"/>
          <w:b/>
          <w:i w:val="0"/>
          <w:sz w:val="24"/>
          <w:szCs w:val="24"/>
          <w:lang w:val="ru-RU"/>
        </w:rPr>
        <w:t xml:space="preserve"> </w:t>
      </w:r>
      <w:bookmarkStart w:id="31" w:name="_Toc536272915"/>
      <w:r w:rsidR="00445D5E" w:rsidRPr="00230CF8">
        <w:rPr>
          <w:rStyle w:val="10"/>
          <w:rFonts w:ascii="Times New Roman" w:eastAsia="Arial Unicode MS" w:hAnsi="Times New Roman"/>
          <w:b/>
          <w:i w:val="0"/>
          <w:sz w:val="24"/>
          <w:szCs w:val="24"/>
          <w:lang w:val="ru-RU"/>
        </w:rPr>
        <w:t>Коммерциализация результатов интеллектуальной деятельности</w:t>
      </w:r>
      <w:r w:rsidR="00230CF8" w:rsidRPr="00230CF8">
        <w:rPr>
          <w:rStyle w:val="10"/>
          <w:rFonts w:ascii="Times New Roman" w:eastAsia="Arial Unicode MS" w:hAnsi="Times New Roman"/>
          <w:b/>
          <w:i w:val="0"/>
          <w:sz w:val="24"/>
          <w:szCs w:val="24"/>
          <w:lang w:val="ru-RU"/>
        </w:rPr>
        <w:t>.</w:t>
      </w:r>
      <w:r w:rsidR="00445D5E" w:rsidRPr="00230CF8">
        <w:rPr>
          <w:rStyle w:val="10"/>
          <w:rFonts w:ascii="Times New Roman" w:eastAsia="Arial Unicode MS" w:hAnsi="Times New Roman"/>
          <w:b/>
          <w:i w:val="0"/>
          <w:sz w:val="24"/>
          <w:szCs w:val="24"/>
          <w:lang w:val="ru-RU"/>
        </w:rPr>
        <w:t xml:space="preserve"> Развитие инновационной деятельности в университете, ее основные направления</w:t>
      </w:r>
      <w:bookmarkEnd w:id="31"/>
    </w:p>
    <w:p w14:paraId="5E21199C" w14:textId="77777777" w:rsidR="0082288A" w:rsidRPr="00230CF8" w:rsidRDefault="0082288A" w:rsidP="00230CF8">
      <w:pPr>
        <w:rPr>
          <w:b/>
          <w:lang w:val="ru-RU"/>
        </w:rPr>
      </w:pPr>
    </w:p>
    <w:p w14:paraId="6EBE3FFD" w14:textId="77777777" w:rsidR="00230CF8" w:rsidRPr="00230CF8" w:rsidRDefault="00230CF8" w:rsidP="00230CF8">
      <w:pPr>
        <w:rPr>
          <w:b/>
          <w:lang w:val="ru-RU"/>
        </w:rPr>
      </w:pPr>
      <w:r w:rsidRPr="00230CF8">
        <w:rPr>
          <w:b/>
          <w:lang w:val="ru-RU"/>
        </w:rPr>
        <w:t>1. Рост доходов от использования результатов интеллектуальной деятельности.</w:t>
      </w:r>
    </w:p>
    <w:p w14:paraId="13A9C300" w14:textId="77777777" w:rsidR="00230CF8" w:rsidRPr="00230CF8" w:rsidRDefault="00230CF8" w:rsidP="00230CF8">
      <w:pPr>
        <w:ind w:firstLine="708"/>
        <w:jc w:val="both"/>
        <w:rPr>
          <w:lang w:val="ru-RU"/>
        </w:rPr>
      </w:pPr>
      <w:r w:rsidRPr="00230CF8">
        <w:rPr>
          <w:lang w:val="ru-RU"/>
        </w:rPr>
        <w:t xml:space="preserve">По состоянию конец 2018 года, с участием АлтГУ в уставном капитале, зарегистрировано 27 малых инновационных предприятий ориентированных на рынки НТИ: </w:t>
      </w:r>
      <w:r w:rsidRPr="00230CF8">
        <w:t>FoodNet</w:t>
      </w:r>
      <w:r w:rsidRPr="00230CF8">
        <w:rPr>
          <w:lang w:val="ru-RU"/>
        </w:rPr>
        <w:t xml:space="preserve">, </w:t>
      </w:r>
      <w:r w:rsidRPr="00230CF8">
        <w:t>HealthNet</w:t>
      </w:r>
      <w:r w:rsidRPr="00230CF8">
        <w:rPr>
          <w:lang w:val="ru-RU"/>
        </w:rPr>
        <w:t xml:space="preserve">, </w:t>
      </w:r>
      <w:r w:rsidRPr="00230CF8">
        <w:t>NeuroNet</w:t>
      </w:r>
      <w:r w:rsidRPr="00230CF8">
        <w:rPr>
          <w:lang w:val="ru-RU"/>
        </w:rPr>
        <w:t xml:space="preserve">, </w:t>
      </w:r>
      <w:r w:rsidRPr="00230CF8">
        <w:t>SafeNet</w:t>
      </w:r>
      <w:r w:rsidRPr="00230CF8">
        <w:rPr>
          <w:lang w:val="ru-RU"/>
        </w:rPr>
        <w:t>. В 2017 году было зарегистрировано 35 МИПов. Уменьшение числа малых инновационных предприятий связано с общей тенденцией в экономике, демонстрирующей сокращение числа субъектов малого и среднего предпринимательства.</w:t>
      </w:r>
    </w:p>
    <w:p w14:paraId="72AA94AA" w14:textId="77777777" w:rsidR="00230CF8" w:rsidRPr="00230CF8" w:rsidRDefault="00230CF8" w:rsidP="00230CF8">
      <w:pPr>
        <w:ind w:firstLine="708"/>
        <w:jc w:val="both"/>
        <w:rPr>
          <w:lang w:val="ru-RU"/>
        </w:rPr>
      </w:pPr>
      <w:r w:rsidRPr="00230CF8">
        <w:rPr>
          <w:lang w:val="ru-RU"/>
        </w:rPr>
        <w:t>В 2018 году оборот малых инновационных предприятий составил 72 628 000 рублей. В 2017 году оборот малых инновационных предприятий составил 69 600 000 рублей.</w:t>
      </w:r>
    </w:p>
    <w:p w14:paraId="15162A68" w14:textId="77777777" w:rsidR="00230CF8" w:rsidRPr="00230CF8" w:rsidRDefault="00230CF8" w:rsidP="00230CF8">
      <w:pPr>
        <w:ind w:firstLine="708"/>
        <w:jc w:val="both"/>
        <w:rPr>
          <w:lang w:val="ru-RU"/>
        </w:rPr>
      </w:pPr>
      <w:r w:rsidRPr="00230CF8">
        <w:rPr>
          <w:lang w:val="ru-RU"/>
        </w:rPr>
        <w:t>К числу предприятий, ведущих активную хозяйственную деятельность в 2018 году можно отнести следующие малые инновационные предприятия, представленные в таблице.</w:t>
      </w:r>
    </w:p>
    <w:p w14:paraId="0E6599F2" w14:textId="77777777" w:rsidR="00230CF8" w:rsidRPr="00230CF8" w:rsidRDefault="00230CF8" w:rsidP="00230CF8">
      <w:pPr>
        <w:ind w:firstLine="708"/>
        <w:jc w:val="both"/>
        <w:rPr>
          <w:lang w:val="ru-RU"/>
        </w:rPr>
      </w:pPr>
    </w:p>
    <w:tbl>
      <w:tblPr>
        <w:tblW w:w="44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0"/>
        <w:gridCol w:w="2091"/>
        <w:gridCol w:w="2095"/>
      </w:tblGrid>
      <w:tr w:rsidR="00230CF8" w:rsidRPr="00230CF8" w14:paraId="08AA51C7" w14:textId="77777777" w:rsidTr="003F5C05">
        <w:tc>
          <w:tcPr>
            <w:tcW w:w="2480" w:type="pct"/>
            <w:shd w:val="clear" w:color="auto" w:fill="auto"/>
          </w:tcPr>
          <w:p w14:paraId="6ACF9B4C" w14:textId="77777777" w:rsidR="00230CF8" w:rsidRPr="00230CF8" w:rsidRDefault="00230CF8" w:rsidP="00230CF8">
            <w:pPr>
              <w:jc w:val="center"/>
              <w:rPr>
                <w:b/>
              </w:rPr>
            </w:pPr>
            <w:r w:rsidRPr="00230CF8">
              <w:rPr>
                <w:b/>
              </w:rPr>
              <w:t>Название</w:t>
            </w:r>
          </w:p>
        </w:tc>
        <w:tc>
          <w:tcPr>
            <w:tcW w:w="1259" w:type="pct"/>
            <w:shd w:val="clear" w:color="auto" w:fill="auto"/>
          </w:tcPr>
          <w:p w14:paraId="3985B044" w14:textId="77777777" w:rsidR="00230CF8" w:rsidRPr="00230CF8" w:rsidRDefault="00230CF8" w:rsidP="00230CF8">
            <w:pPr>
              <w:jc w:val="center"/>
              <w:rPr>
                <w:b/>
              </w:rPr>
            </w:pPr>
            <w:r w:rsidRPr="00230CF8">
              <w:rPr>
                <w:b/>
              </w:rPr>
              <w:t>Обороты (тыс. руб)</w:t>
            </w:r>
          </w:p>
        </w:tc>
        <w:tc>
          <w:tcPr>
            <w:tcW w:w="1261" w:type="pct"/>
            <w:shd w:val="clear" w:color="auto" w:fill="auto"/>
          </w:tcPr>
          <w:p w14:paraId="58C7EBB5" w14:textId="77777777" w:rsidR="00230CF8" w:rsidRPr="00230CF8" w:rsidRDefault="00230CF8" w:rsidP="00230CF8">
            <w:pPr>
              <w:jc w:val="center"/>
              <w:rPr>
                <w:b/>
              </w:rPr>
            </w:pPr>
            <w:r w:rsidRPr="00230CF8">
              <w:rPr>
                <w:b/>
              </w:rPr>
              <w:t>Деньги из Фондов содействия</w:t>
            </w:r>
          </w:p>
        </w:tc>
      </w:tr>
      <w:tr w:rsidR="00230CF8" w:rsidRPr="00230CF8" w14:paraId="00DF3C38" w14:textId="77777777" w:rsidTr="003F5C05">
        <w:trPr>
          <w:trHeight w:val="60"/>
        </w:trPr>
        <w:tc>
          <w:tcPr>
            <w:tcW w:w="2480" w:type="pct"/>
            <w:shd w:val="clear" w:color="auto" w:fill="auto"/>
          </w:tcPr>
          <w:p w14:paraId="090FFCAA" w14:textId="77777777" w:rsidR="00230CF8" w:rsidRPr="00230CF8" w:rsidRDefault="00230CF8" w:rsidP="00230CF8">
            <w:pPr>
              <w:jc w:val="both"/>
            </w:pPr>
            <w:r w:rsidRPr="00230CF8">
              <w:t>ООО «ИЦ «Промбиотех»</w:t>
            </w:r>
          </w:p>
        </w:tc>
        <w:tc>
          <w:tcPr>
            <w:tcW w:w="1259" w:type="pct"/>
            <w:shd w:val="clear" w:color="auto" w:fill="auto"/>
          </w:tcPr>
          <w:p w14:paraId="455CB02B" w14:textId="77777777" w:rsidR="00230CF8" w:rsidRPr="00230CF8" w:rsidRDefault="00230CF8" w:rsidP="00230CF8">
            <w:pPr>
              <w:jc w:val="both"/>
            </w:pPr>
            <w:r w:rsidRPr="00230CF8">
              <w:t>56800</w:t>
            </w:r>
          </w:p>
        </w:tc>
        <w:tc>
          <w:tcPr>
            <w:tcW w:w="1261" w:type="pct"/>
            <w:shd w:val="clear" w:color="auto" w:fill="auto"/>
          </w:tcPr>
          <w:p w14:paraId="0FDF341F" w14:textId="77777777" w:rsidR="00230CF8" w:rsidRPr="00230CF8" w:rsidRDefault="00230CF8" w:rsidP="00230CF8">
            <w:pPr>
              <w:jc w:val="both"/>
            </w:pPr>
            <w:r w:rsidRPr="00230CF8">
              <w:t>-</w:t>
            </w:r>
          </w:p>
        </w:tc>
      </w:tr>
      <w:tr w:rsidR="00230CF8" w:rsidRPr="00230CF8" w14:paraId="2978489A" w14:textId="77777777" w:rsidTr="003F5C05">
        <w:trPr>
          <w:trHeight w:val="60"/>
        </w:trPr>
        <w:tc>
          <w:tcPr>
            <w:tcW w:w="2480" w:type="pct"/>
            <w:shd w:val="clear" w:color="auto" w:fill="auto"/>
          </w:tcPr>
          <w:p w14:paraId="0F15D13E" w14:textId="77777777" w:rsidR="00230CF8" w:rsidRPr="00230CF8" w:rsidRDefault="00230CF8" w:rsidP="00230CF8">
            <w:pPr>
              <w:jc w:val="both"/>
            </w:pPr>
            <w:r w:rsidRPr="00230CF8">
              <w:t>ООО «Клио ИФ»</w:t>
            </w:r>
          </w:p>
        </w:tc>
        <w:tc>
          <w:tcPr>
            <w:tcW w:w="1259" w:type="pct"/>
            <w:shd w:val="clear" w:color="auto" w:fill="auto"/>
          </w:tcPr>
          <w:p w14:paraId="5308E109" w14:textId="77777777" w:rsidR="00230CF8" w:rsidRPr="00230CF8" w:rsidRDefault="00230CF8" w:rsidP="00230CF8">
            <w:pPr>
              <w:jc w:val="both"/>
            </w:pPr>
            <w:r w:rsidRPr="00230CF8">
              <w:t xml:space="preserve">  3100</w:t>
            </w:r>
          </w:p>
        </w:tc>
        <w:tc>
          <w:tcPr>
            <w:tcW w:w="1261" w:type="pct"/>
            <w:shd w:val="clear" w:color="auto" w:fill="auto"/>
          </w:tcPr>
          <w:p w14:paraId="16ADED60" w14:textId="77777777" w:rsidR="00230CF8" w:rsidRPr="00230CF8" w:rsidRDefault="00230CF8" w:rsidP="00230CF8">
            <w:pPr>
              <w:jc w:val="both"/>
            </w:pPr>
            <w:r w:rsidRPr="00230CF8">
              <w:t xml:space="preserve"> -</w:t>
            </w:r>
          </w:p>
        </w:tc>
      </w:tr>
      <w:tr w:rsidR="00230CF8" w:rsidRPr="00230CF8" w14:paraId="187BB087" w14:textId="77777777" w:rsidTr="003F5C05">
        <w:tc>
          <w:tcPr>
            <w:tcW w:w="2480" w:type="pct"/>
            <w:shd w:val="clear" w:color="auto" w:fill="auto"/>
          </w:tcPr>
          <w:p w14:paraId="068615CA" w14:textId="77777777" w:rsidR="00230CF8" w:rsidRPr="00230CF8" w:rsidRDefault="00230CF8" w:rsidP="00230CF8">
            <w:pPr>
              <w:jc w:val="both"/>
            </w:pPr>
            <w:r w:rsidRPr="00230CF8">
              <w:t>ООО "МикоНэт"</w:t>
            </w:r>
          </w:p>
        </w:tc>
        <w:tc>
          <w:tcPr>
            <w:tcW w:w="1259" w:type="pct"/>
            <w:shd w:val="clear" w:color="auto" w:fill="auto"/>
          </w:tcPr>
          <w:p w14:paraId="60FE91B1" w14:textId="77777777" w:rsidR="00230CF8" w:rsidRPr="00230CF8" w:rsidRDefault="00230CF8" w:rsidP="00230CF8">
            <w:pPr>
              <w:jc w:val="both"/>
            </w:pPr>
            <w:r w:rsidRPr="00230CF8">
              <w:t xml:space="preserve">  2005</w:t>
            </w:r>
          </w:p>
        </w:tc>
        <w:tc>
          <w:tcPr>
            <w:tcW w:w="1261" w:type="pct"/>
            <w:shd w:val="clear" w:color="auto" w:fill="auto"/>
          </w:tcPr>
          <w:p w14:paraId="21280CB1" w14:textId="77777777" w:rsidR="00230CF8" w:rsidRPr="00230CF8" w:rsidRDefault="00230CF8" w:rsidP="00230CF8">
            <w:pPr>
              <w:jc w:val="both"/>
            </w:pPr>
            <w:r w:rsidRPr="00230CF8">
              <w:t>2000</w:t>
            </w:r>
          </w:p>
        </w:tc>
      </w:tr>
      <w:tr w:rsidR="00230CF8" w:rsidRPr="00230CF8" w14:paraId="5928FDE5" w14:textId="77777777" w:rsidTr="003F5C05">
        <w:tc>
          <w:tcPr>
            <w:tcW w:w="2480" w:type="pct"/>
            <w:shd w:val="clear" w:color="auto" w:fill="auto"/>
          </w:tcPr>
          <w:p w14:paraId="5C2FF6CB" w14:textId="77777777" w:rsidR="00230CF8" w:rsidRPr="00230CF8" w:rsidRDefault="00230CF8" w:rsidP="00230CF8">
            <w:pPr>
              <w:jc w:val="both"/>
            </w:pPr>
            <w:r w:rsidRPr="00230CF8">
              <w:t>ООО "Алтай-Энзим"</w:t>
            </w:r>
          </w:p>
        </w:tc>
        <w:tc>
          <w:tcPr>
            <w:tcW w:w="1259" w:type="pct"/>
            <w:shd w:val="clear" w:color="auto" w:fill="auto"/>
          </w:tcPr>
          <w:p w14:paraId="371BBC16" w14:textId="77777777" w:rsidR="00230CF8" w:rsidRPr="00230CF8" w:rsidRDefault="00230CF8" w:rsidP="00230CF8">
            <w:pPr>
              <w:jc w:val="both"/>
            </w:pPr>
            <w:r w:rsidRPr="00230CF8">
              <w:t xml:space="preserve">  2005</w:t>
            </w:r>
          </w:p>
        </w:tc>
        <w:tc>
          <w:tcPr>
            <w:tcW w:w="1261" w:type="pct"/>
            <w:shd w:val="clear" w:color="auto" w:fill="auto"/>
          </w:tcPr>
          <w:p w14:paraId="3E0B78E0" w14:textId="77777777" w:rsidR="00230CF8" w:rsidRPr="00230CF8" w:rsidRDefault="00230CF8" w:rsidP="00230CF8">
            <w:pPr>
              <w:jc w:val="both"/>
            </w:pPr>
            <w:r w:rsidRPr="00230CF8">
              <w:t>2000</w:t>
            </w:r>
          </w:p>
        </w:tc>
      </w:tr>
      <w:tr w:rsidR="00230CF8" w:rsidRPr="00230CF8" w14:paraId="3EDF5467" w14:textId="77777777" w:rsidTr="003F5C05">
        <w:tc>
          <w:tcPr>
            <w:tcW w:w="2480" w:type="pct"/>
            <w:shd w:val="clear" w:color="auto" w:fill="auto"/>
          </w:tcPr>
          <w:p w14:paraId="14A10FD6" w14:textId="77777777" w:rsidR="00230CF8" w:rsidRPr="00230CF8" w:rsidRDefault="00230CF8" w:rsidP="00230CF8">
            <w:pPr>
              <w:jc w:val="both"/>
              <w:rPr>
                <w:lang w:val="ru-RU"/>
              </w:rPr>
            </w:pPr>
            <w:r w:rsidRPr="00230CF8">
              <w:rPr>
                <w:lang w:val="ru-RU"/>
              </w:rPr>
              <w:t>ООО «АМСЦ» (Алтайский медицинский скрининговый центр»</w:t>
            </w:r>
          </w:p>
        </w:tc>
        <w:tc>
          <w:tcPr>
            <w:tcW w:w="1259" w:type="pct"/>
            <w:shd w:val="clear" w:color="auto" w:fill="auto"/>
          </w:tcPr>
          <w:p w14:paraId="01E94FD3" w14:textId="77777777" w:rsidR="00230CF8" w:rsidRPr="00230CF8" w:rsidRDefault="00230CF8" w:rsidP="00230CF8">
            <w:pPr>
              <w:jc w:val="both"/>
            </w:pPr>
            <w:r w:rsidRPr="00230CF8">
              <w:rPr>
                <w:lang w:val="ru-RU"/>
              </w:rPr>
              <w:t xml:space="preserve">  </w:t>
            </w:r>
            <w:r w:rsidRPr="00230CF8">
              <w:t>1995</w:t>
            </w:r>
          </w:p>
        </w:tc>
        <w:tc>
          <w:tcPr>
            <w:tcW w:w="1261" w:type="pct"/>
            <w:shd w:val="clear" w:color="auto" w:fill="auto"/>
          </w:tcPr>
          <w:p w14:paraId="6EA80547" w14:textId="77777777" w:rsidR="00230CF8" w:rsidRPr="00230CF8" w:rsidRDefault="00230CF8" w:rsidP="00230CF8">
            <w:pPr>
              <w:jc w:val="both"/>
            </w:pPr>
            <w:r w:rsidRPr="00230CF8">
              <w:t>-</w:t>
            </w:r>
          </w:p>
        </w:tc>
      </w:tr>
      <w:tr w:rsidR="00230CF8" w:rsidRPr="00230CF8" w14:paraId="18B7F4D3" w14:textId="77777777" w:rsidTr="003F5C05">
        <w:trPr>
          <w:trHeight w:val="776"/>
        </w:trPr>
        <w:tc>
          <w:tcPr>
            <w:tcW w:w="2480" w:type="pct"/>
            <w:shd w:val="clear" w:color="auto" w:fill="auto"/>
          </w:tcPr>
          <w:p w14:paraId="18B5DBA5" w14:textId="77777777" w:rsidR="00230CF8" w:rsidRPr="00230CF8" w:rsidRDefault="00230CF8" w:rsidP="00230CF8">
            <w:pPr>
              <w:jc w:val="both"/>
            </w:pPr>
            <w:r w:rsidRPr="00230CF8">
              <w:t>ООО «БиоПлекс»</w:t>
            </w:r>
          </w:p>
        </w:tc>
        <w:tc>
          <w:tcPr>
            <w:tcW w:w="1259" w:type="pct"/>
            <w:shd w:val="clear" w:color="auto" w:fill="auto"/>
          </w:tcPr>
          <w:p w14:paraId="13B815D2" w14:textId="77777777" w:rsidR="00230CF8" w:rsidRPr="00230CF8" w:rsidRDefault="00230CF8" w:rsidP="00230CF8">
            <w:pPr>
              <w:jc w:val="both"/>
            </w:pPr>
            <w:r w:rsidRPr="00230CF8">
              <w:t xml:space="preserve">  1500</w:t>
            </w:r>
          </w:p>
        </w:tc>
        <w:tc>
          <w:tcPr>
            <w:tcW w:w="1261" w:type="pct"/>
            <w:shd w:val="clear" w:color="auto" w:fill="auto"/>
          </w:tcPr>
          <w:p w14:paraId="1829DAB4" w14:textId="77777777" w:rsidR="00230CF8" w:rsidRPr="00230CF8" w:rsidRDefault="00230CF8" w:rsidP="00230CF8">
            <w:pPr>
              <w:jc w:val="both"/>
            </w:pPr>
            <w:r w:rsidRPr="00230CF8">
              <w:t>1500</w:t>
            </w:r>
          </w:p>
        </w:tc>
      </w:tr>
      <w:tr w:rsidR="00230CF8" w:rsidRPr="00230CF8" w14:paraId="79F3130D" w14:textId="77777777" w:rsidTr="003F5C05">
        <w:trPr>
          <w:trHeight w:val="273"/>
        </w:trPr>
        <w:tc>
          <w:tcPr>
            <w:tcW w:w="2480" w:type="pct"/>
            <w:shd w:val="clear" w:color="auto" w:fill="auto"/>
          </w:tcPr>
          <w:p w14:paraId="6437F66D" w14:textId="77777777" w:rsidR="00230CF8" w:rsidRPr="00230CF8" w:rsidRDefault="00230CF8" w:rsidP="00230CF8">
            <w:pPr>
              <w:jc w:val="both"/>
            </w:pPr>
            <w:r w:rsidRPr="00230CF8">
              <w:t>ООО «Биотех-Агро»</w:t>
            </w:r>
          </w:p>
        </w:tc>
        <w:tc>
          <w:tcPr>
            <w:tcW w:w="1259" w:type="pct"/>
            <w:shd w:val="clear" w:color="auto" w:fill="auto"/>
          </w:tcPr>
          <w:p w14:paraId="51F5A124" w14:textId="77777777" w:rsidR="00230CF8" w:rsidRPr="00230CF8" w:rsidRDefault="00230CF8" w:rsidP="00230CF8">
            <w:pPr>
              <w:jc w:val="both"/>
            </w:pPr>
            <w:r w:rsidRPr="00230CF8">
              <w:t xml:space="preserve">   500</w:t>
            </w:r>
          </w:p>
        </w:tc>
        <w:tc>
          <w:tcPr>
            <w:tcW w:w="1261" w:type="pct"/>
            <w:shd w:val="clear" w:color="auto" w:fill="auto"/>
          </w:tcPr>
          <w:p w14:paraId="5733D158" w14:textId="77777777" w:rsidR="00230CF8" w:rsidRPr="00230CF8" w:rsidRDefault="00230CF8" w:rsidP="00230CF8">
            <w:pPr>
              <w:jc w:val="both"/>
            </w:pPr>
            <w:r w:rsidRPr="00230CF8">
              <w:t>-</w:t>
            </w:r>
          </w:p>
        </w:tc>
      </w:tr>
      <w:tr w:rsidR="00230CF8" w:rsidRPr="00230CF8" w14:paraId="4B838A91" w14:textId="77777777" w:rsidTr="003F5C05">
        <w:trPr>
          <w:trHeight w:val="362"/>
        </w:trPr>
        <w:tc>
          <w:tcPr>
            <w:tcW w:w="2480" w:type="pct"/>
            <w:shd w:val="clear" w:color="auto" w:fill="auto"/>
          </w:tcPr>
          <w:p w14:paraId="7D2EE41D" w14:textId="77777777" w:rsidR="00230CF8" w:rsidRPr="00230CF8" w:rsidRDefault="00230CF8" w:rsidP="00230CF8">
            <w:pPr>
              <w:jc w:val="both"/>
            </w:pPr>
            <w:r w:rsidRPr="00230CF8">
              <w:t>ООО «АНИПИТ»</w:t>
            </w:r>
          </w:p>
        </w:tc>
        <w:tc>
          <w:tcPr>
            <w:tcW w:w="1259" w:type="pct"/>
            <w:shd w:val="clear" w:color="auto" w:fill="auto"/>
          </w:tcPr>
          <w:p w14:paraId="0AF21942" w14:textId="77777777" w:rsidR="00230CF8" w:rsidRPr="00230CF8" w:rsidRDefault="00230CF8" w:rsidP="00230CF8">
            <w:pPr>
              <w:jc w:val="both"/>
            </w:pPr>
            <w:r w:rsidRPr="00230CF8">
              <w:t xml:space="preserve">   385</w:t>
            </w:r>
          </w:p>
        </w:tc>
        <w:tc>
          <w:tcPr>
            <w:tcW w:w="1261" w:type="pct"/>
            <w:shd w:val="clear" w:color="auto" w:fill="auto"/>
          </w:tcPr>
          <w:p w14:paraId="04BFC209" w14:textId="77777777" w:rsidR="00230CF8" w:rsidRPr="00230CF8" w:rsidRDefault="00230CF8" w:rsidP="00230CF8">
            <w:pPr>
              <w:jc w:val="both"/>
            </w:pPr>
            <w:r w:rsidRPr="00230CF8">
              <w:t>-</w:t>
            </w:r>
          </w:p>
        </w:tc>
      </w:tr>
      <w:tr w:rsidR="00230CF8" w:rsidRPr="00230CF8" w14:paraId="23571187" w14:textId="77777777" w:rsidTr="003F5C05">
        <w:tc>
          <w:tcPr>
            <w:tcW w:w="2480" w:type="pct"/>
            <w:shd w:val="clear" w:color="auto" w:fill="auto"/>
          </w:tcPr>
          <w:p w14:paraId="1067B877" w14:textId="77777777" w:rsidR="00230CF8" w:rsidRPr="00230CF8" w:rsidRDefault="00230CF8" w:rsidP="00230CF8">
            <w:pPr>
              <w:jc w:val="both"/>
              <w:rPr>
                <w:lang w:val="ru-RU"/>
              </w:rPr>
            </w:pPr>
            <w:r w:rsidRPr="00230CF8">
              <w:rPr>
                <w:lang w:val="ru-RU"/>
              </w:rPr>
              <w:t>ООО «Центр организации молодежных мероприятий»</w:t>
            </w:r>
          </w:p>
        </w:tc>
        <w:tc>
          <w:tcPr>
            <w:tcW w:w="1259" w:type="pct"/>
            <w:shd w:val="clear" w:color="auto" w:fill="auto"/>
          </w:tcPr>
          <w:p w14:paraId="761C7442" w14:textId="77777777" w:rsidR="00230CF8" w:rsidRPr="00230CF8" w:rsidRDefault="00230CF8" w:rsidP="00230CF8">
            <w:pPr>
              <w:jc w:val="both"/>
            </w:pPr>
            <w:r w:rsidRPr="00230CF8">
              <w:rPr>
                <w:lang w:val="ru-RU"/>
              </w:rPr>
              <w:t xml:space="preserve"> </w:t>
            </w:r>
            <w:r w:rsidRPr="00230CF8">
              <w:t>4200</w:t>
            </w:r>
          </w:p>
        </w:tc>
        <w:tc>
          <w:tcPr>
            <w:tcW w:w="1261" w:type="pct"/>
            <w:shd w:val="clear" w:color="auto" w:fill="auto"/>
          </w:tcPr>
          <w:p w14:paraId="3CA50FAC" w14:textId="77777777" w:rsidR="00230CF8" w:rsidRPr="00230CF8" w:rsidRDefault="00230CF8" w:rsidP="00230CF8">
            <w:pPr>
              <w:jc w:val="both"/>
            </w:pPr>
            <w:r w:rsidRPr="00230CF8">
              <w:t>-</w:t>
            </w:r>
          </w:p>
        </w:tc>
      </w:tr>
      <w:tr w:rsidR="00230CF8" w:rsidRPr="00230CF8" w14:paraId="3FFD499B" w14:textId="77777777" w:rsidTr="003F5C05">
        <w:tc>
          <w:tcPr>
            <w:tcW w:w="2480" w:type="pct"/>
            <w:shd w:val="clear" w:color="auto" w:fill="auto"/>
          </w:tcPr>
          <w:p w14:paraId="5E482BED" w14:textId="77777777" w:rsidR="00230CF8" w:rsidRPr="00230CF8" w:rsidRDefault="00230CF8" w:rsidP="00230CF8">
            <w:pPr>
              <w:jc w:val="both"/>
            </w:pPr>
            <w:r w:rsidRPr="00230CF8">
              <w:t>ООО «Три родника»</w:t>
            </w:r>
          </w:p>
        </w:tc>
        <w:tc>
          <w:tcPr>
            <w:tcW w:w="1259" w:type="pct"/>
            <w:shd w:val="clear" w:color="auto" w:fill="auto"/>
          </w:tcPr>
          <w:p w14:paraId="11CA12AB" w14:textId="77777777" w:rsidR="00230CF8" w:rsidRPr="00230CF8" w:rsidRDefault="00230CF8" w:rsidP="00230CF8">
            <w:pPr>
              <w:jc w:val="both"/>
            </w:pPr>
            <w:r w:rsidRPr="00230CF8">
              <w:t xml:space="preserve">    30</w:t>
            </w:r>
          </w:p>
        </w:tc>
        <w:tc>
          <w:tcPr>
            <w:tcW w:w="1261" w:type="pct"/>
            <w:shd w:val="clear" w:color="auto" w:fill="auto"/>
          </w:tcPr>
          <w:p w14:paraId="103AEF5C" w14:textId="77777777" w:rsidR="00230CF8" w:rsidRPr="00230CF8" w:rsidRDefault="00230CF8" w:rsidP="00230CF8">
            <w:pPr>
              <w:jc w:val="both"/>
            </w:pPr>
            <w:r w:rsidRPr="00230CF8">
              <w:t>-</w:t>
            </w:r>
          </w:p>
        </w:tc>
      </w:tr>
      <w:tr w:rsidR="00230CF8" w:rsidRPr="00230CF8" w14:paraId="1C44485A" w14:textId="77777777" w:rsidTr="003F5C05">
        <w:tc>
          <w:tcPr>
            <w:tcW w:w="2480" w:type="pct"/>
            <w:shd w:val="clear" w:color="auto" w:fill="auto"/>
          </w:tcPr>
          <w:p w14:paraId="72FD8716" w14:textId="77777777" w:rsidR="00230CF8" w:rsidRPr="00230CF8" w:rsidRDefault="00230CF8" w:rsidP="00230CF8">
            <w:pPr>
              <w:jc w:val="both"/>
            </w:pPr>
            <w:r w:rsidRPr="00230CF8">
              <w:t>ООО «НПФ «Спецприбор»</w:t>
            </w:r>
          </w:p>
        </w:tc>
        <w:tc>
          <w:tcPr>
            <w:tcW w:w="1259" w:type="pct"/>
            <w:shd w:val="clear" w:color="auto" w:fill="auto"/>
          </w:tcPr>
          <w:p w14:paraId="033457A6" w14:textId="77777777" w:rsidR="00230CF8" w:rsidRPr="00230CF8" w:rsidRDefault="00230CF8" w:rsidP="00230CF8">
            <w:pPr>
              <w:jc w:val="both"/>
            </w:pPr>
            <w:r w:rsidRPr="00230CF8">
              <w:t xml:space="preserve">    60</w:t>
            </w:r>
          </w:p>
        </w:tc>
        <w:tc>
          <w:tcPr>
            <w:tcW w:w="1261" w:type="pct"/>
            <w:shd w:val="clear" w:color="auto" w:fill="auto"/>
          </w:tcPr>
          <w:p w14:paraId="0A132A23" w14:textId="77777777" w:rsidR="00230CF8" w:rsidRPr="00230CF8" w:rsidRDefault="00230CF8" w:rsidP="00230CF8">
            <w:pPr>
              <w:jc w:val="both"/>
            </w:pPr>
            <w:r w:rsidRPr="00230CF8">
              <w:t>-</w:t>
            </w:r>
          </w:p>
        </w:tc>
      </w:tr>
      <w:tr w:rsidR="00230CF8" w:rsidRPr="00230CF8" w14:paraId="0488786E" w14:textId="77777777" w:rsidTr="003F5C05">
        <w:tc>
          <w:tcPr>
            <w:tcW w:w="2480" w:type="pct"/>
            <w:shd w:val="clear" w:color="auto" w:fill="auto"/>
          </w:tcPr>
          <w:p w14:paraId="029861AF" w14:textId="77777777" w:rsidR="00230CF8" w:rsidRPr="00230CF8" w:rsidRDefault="00230CF8" w:rsidP="00230CF8">
            <w:pPr>
              <w:jc w:val="both"/>
            </w:pPr>
            <w:r w:rsidRPr="00230CF8">
              <w:t>ООО «ЦМИТ «ЭВРИКА»</w:t>
            </w:r>
          </w:p>
        </w:tc>
        <w:tc>
          <w:tcPr>
            <w:tcW w:w="1259" w:type="pct"/>
            <w:shd w:val="clear" w:color="auto" w:fill="auto"/>
          </w:tcPr>
          <w:p w14:paraId="2AE81542" w14:textId="77777777" w:rsidR="00230CF8" w:rsidRPr="00230CF8" w:rsidRDefault="00230CF8" w:rsidP="00230CF8">
            <w:pPr>
              <w:jc w:val="both"/>
            </w:pPr>
            <w:r w:rsidRPr="00230CF8">
              <w:t xml:space="preserve">    33</w:t>
            </w:r>
          </w:p>
        </w:tc>
        <w:tc>
          <w:tcPr>
            <w:tcW w:w="1261" w:type="pct"/>
            <w:shd w:val="clear" w:color="auto" w:fill="auto"/>
          </w:tcPr>
          <w:p w14:paraId="24845A49" w14:textId="77777777" w:rsidR="00230CF8" w:rsidRPr="00230CF8" w:rsidRDefault="00230CF8" w:rsidP="00230CF8">
            <w:pPr>
              <w:jc w:val="both"/>
            </w:pPr>
            <w:r w:rsidRPr="00230CF8">
              <w:t>-</w:t>
            </w:r>
          </w:p>
        </w:tc>
      </w:tr>
      <w:tr w:rsidR="00230CF8" w:rsidRPr="00230CF8" w14:paraId="3B4EC5F0" w14:textId="77777777" w:rsidTr="003F5C05">
        <w:tc>
          <w:tcPr>
            <w:tcW w:w="2480" w:type="pct"/>
            <w:shd w:val="clear" w:color="auto" w:fill="auto"/>
          </w:tcPr>
          <w:p w14:paraId="0280BDE3" w14:textId="77777777" w:rsidR="00230CF8" w:rsidRPr="00230CF8" w:rsidRDefault="00230CF8" w:rsidP="00230CF8">
            <w:pPr>
              <w:jc w:val="both"/>
            </w:pPr>
            <w:r w:rsidRPr="00230CF8">
              <w:t>ООО «Центр биоинновационных технологий»</w:t>
            </w:r>
          </w:p>
        </w:tc>
        <w:tc>
          <w:tcPr>
            <w:tcW w:w="1259" w:type="pct"/>
            <w:shd w:val="clear" w:color="auto" w:fill="auto"/>
          </w:tcPr>
          <w:p w14:paraId="200165DA" w14:textId="77777777" w:rsidR="00230CF8" w:rsidRPr="00230CF8" w:rsidRDefault="00230CF8" w:rsidP="00230CF8">
            <w:pPr>
              <w:jc w:val="both"/>
            </w:pPr>
            <w:r w:rsidRPr="00230CF8">
              <w:t xml:space="preserve">   15</w:t>
            </w:r>
          </w:p>
        </w:tc>
        <w:tc>
          <w:tcPr>
            <w:tcW w:w="1261" w:type="pct"/>
            <w:shd w:val="clear" w:color="auto" w:fill="auto"/>
          </w:tcPr>
          <w:p w14:paraId="70AD16C0" w14:textId="77777777" w:rsidR="00230CF8" w:rsidRPr="00230CF8" w:rsidRDefault="00230CF8" w:rsidP="00230CF8">
            <w:pPr>
              <w:jc w:val="both"/>
            </w:pPr>
            <w:r w:rsidRPr="00230CF8">
              <w:t>-</w:t>
            </w:r>
          </w:p>
        </w:tc>
      </w:tr>
    </w:tbl>
    <w:p w14:paraId="580C65EC" w14:textId="77777777" w:rsidR="00230CF8" w:rsidRPr="00230CF8" w:rsidRDefault="00230CF8" w:rsidP="00230CF8">
      <w:pPr>
        <w:jc w:val="both"/>
      </w:pPr>
    </w:p>
    <w:p w14:paraId="6EAEF17D" w14:textId="77777777" w:rsidR="00230CF8" w:rsidRPr="00230CF8" w:rsidRDefault="00230CF8" w:rsidP="00230CF8">
      <w:pPr>
        <w:ind w:firstLine="708"/>
        <w:jc w:val="both"/>
        <w:rPr>
          <w:lang w:val="ru-RU"/>
        </w:rPr>
      </w:pPr>
      <w:r w:rsidRPr="00230CF8">
        <w:rPr>
          <w:lang w:val="ru-RU"/>
        </w:rPr>
        <w:t>Общий объем финансирования по поддержанным проектам в 2018 году от институтов развития инноваций составил 11 200 000 млн. рублей, из них на реализацию проектов в 2018 году получено – 5</w:t>
      </w:r>
      <w:r w:rsidRPr="00230CF8">
        <w:t> </w:t>
      </w:r>
      <w:r w:rsidRPr="00230CF8">
        <w:rPr>
          <w:lang w:val="ru-RU"/>
        </w:rPr>
        <w:t>700</w:t>
      </w:r>
      <w:r w:rsidRPr="00230CF8">
        <w:t> </w:t>
      </w:r>
      <w:r w:rsidRPr="00230CF8">
        <w:rPr>
          <w:lang w:val="ru-RU"/>
        </w:rPr>
        <w:t>000 рублей, что в 5 раз превышает прошлогодний показатель.  В 2017 году сумма средств, полученная от институтов развития инноваций, составляла 1 100</w:t>
      </w:r>
      <w:r w:rsidRPr="00230CF8">
        <w:t> </w:t>
      </w:r>
      <w:r w:rsidRPr="00230CF8">
        <w:rPr>
          <w:lang w:val="ru-RU"/>
        </w:rPr>
        <w:t>000 рублей.</w:t>
      </w:r>
    </w:p>
    <w:p w14:paraId="487331AF" w14:textId="77777777" w:rsidR="00230CF8" w:rsidRPr="00230CF8" w:rsidRDefault="00230CF8" w:rsidP="00230CF8">
      <w:pPr>
        <w:autoSpaceDE w:val="0"/>
        <w:autoSpaceDN w:val="0"/>
        <w:adjustRightInd w:val="0"/>
        <w:ind w:firstLine="708"/>
        <w:jc w:val="both"/>
        <w:rPr>
          <w:lang w:val="ru-RU"/>
        </w:rPr>
      </w:pPr>
      <w:r w:rsidRPr="00230CF8">
        <w:rPr>
          <w:lang w:val="ru-RU"/>
        </w:rPr>
        <w:t>В 2018 г. выполнен план АлтГУ на подачу заявок по государственной регистрации результатов интеллектуальной деятельности. Сотрудниками Алтайского государственного университета подана 41 заявка на регистрацию результатов интеллектуальной деятельности (Приложение. Перечень заявок на регистрацию результатов интеллектуальной деятельности). В том числе:</w:t>
      </w:r>
    </w:p>
    <w:p w14:paraId="0645E85C" w14:textId="77777777" w:rsidR="00230CF8" w:rsidRPr="00230CF8" w:rsidRDefault="00230CF8" w:rsidP="00230CF8">
      <w:pPr>
        <w:numPr>
          <w:ilvl w:val="0"/>
          <w:numId w:val="51"/>
        </w:numPr>
        <w:autoSpaceDE w:val="0"/>
        <w:autoSpaceDN w:val="0"/>
        <w:adjustRightInd w:val="0"/>
        <w:jc w:val="both"/>
      </w:pPr>
      <w:r w:rsidRPr="00230CF8">
        <w:t>17 заявок на изобретения;</w:t>
      </w:r>
    </w:p>
    <w:p w14:paraId="42EFC679" w14:textId="77777777" w:rsidR="00230CF8" w:rsidRPr="00230CF8" w:rsidRDefault="00230CF8" w:rsidP="00230CF8">
      <w:pPr>
        <w:numPr>
          <w:ilvl w:val="0"/>
          <w:numId w:val="51"/>
        </w:numPr>
        <w:autoSpaceDE w:val="0"/>
        <w:autoSpaceDN w:val="0"/>
        <w:adjustRightInd w:val="0"/>
        <w:jc w:val="both"/>
        <w:rPr>
          <w:lang w:val="ru-RU"/>
        </w:rPr>
      </w:pPr>
      <w:r w:rsidRPr="00230CF8">
        <w:rPr>
          <w:lang w:val="ru-RU"/>
        </w:rPr>
        <w:t>6 заявок на регистрацию программ для ЭВМ, созданных в рамках выполнения грантов и по направлениям стратегического развития;</w:t>
      </w:r>
    </w:p>
    <w:p w14:paraId="039DDA84" w14:textId="77777777" w:rsidR="00230CF8" w:rsidRPr="00230CF8" w:rsidRDefault="00230CF8" w:rsidP="00230CF8">
      <w:pPr>
        <w:numPr>
          <w:ilvl w:val="0"/>
          <w:numId w:val="51"/>
        </w:numPr>
        <w:autoSpaceDE w:val="0"/>
        <w:autoSpaceDN w:val="0"/>
        <w:adjustRightInd w:val="0"/>
        <w:jc w:val="both"/>
        <w:rPr>
          <w:lang w:val="ru-RU"/>
        </w:rPr>
      </w:pPr>
      <w:r w:rsidRPr="00230CF8">
        <w:rPr>
          <w:lang w:val="ru-RU"/>
        </w:rPr>
        <w:t>18 заявок на регистрацию баз данных, созданных в рамках выполнения грантов и по направлениям стратегического развития.</w:t>
      </w:r>
    </w:p>
    <w:p w14:paraId="59D4A32A" w14:textId="77777777" w:rsidR="00230CF8" w:rsidRPr="00230CF8" w:rsidRDefault="00230CF8" w:rsidP="00230CF8">
      <w:pPr>
        <w:autoSpaceDE w:val="0"/>
        <w:autoSpaceDN w:val="0"/>
        <w:adjustRightInd w:val="0"/>
        <w:ind w:firstLine="708"/>
        <w:jc w:val="both"/>
      </w:pPr>
      <w:r w:rsidRPr="00230CF8">
        <w:rPr>
          <w:lang w:val="ru-RU"/>
        </w:rPr>
        <w:t xml:space="preserve">За отчетный период Университет получил государственную регистрацию на 59 результатов интеллектуальной деятельности (Приложение. </w:t>
      </w:r>
      <w:r w:rsidRPr="00230CF8">
        <w:t xml:space="preserve">Перечень патентов и свидетельств), из них: </w:t>
      </w:r>
    </w:p>
    <w:p w14:paraId="4D84585A" w14:textId="77777777" w:rsidR="00230CF8" w:rsidRPr="00230CF8" w:rsidRDefault="00230CF8" w:rsidP="00230CF8">
      <w:pPr>
        <w:numPr>
          <w:ilvl w:val="0"/>
          <w:numId w:val="52"/>
        </w:numPr>
        <w:autoSpaceDE w:val="0"/>
        <w:autoSpaceDN w:val="0"/>
        <w:adjustRightInd w:val="0"/>
        <w:jc w:val="both"/>
      </w:pPr>
      <w:r w:rsidRPr="00230CF8">
        <w:t>25 патентов на изобретения;</w:t>
      </w:r>
    </w:p>
    <w:p w14:paraId="693E4338" w14:textId="77777777" w:rsidR="00230CF8" w:rsidRPr="00230CF8" w:rsidRDefault="00230CF8" w:rsidP="00230CF8">
      <w:pPr>
        <w:numPr>
          <w:ilvl w:val="0"/>
          <w:numId w:val="52"/>
        </w:numPr>
        <w:autoSpaceDE w:val="0"/>
        <w:autoSpaceDN w:val="0"/>
        <w:adjustRightInd w:val="0"/>
        <w:jc w:val="both"/>
      </w:pPr>
      <w:r w:rsidRPr="00230CF8">
        <w:t>1 патент на полезную модель;</w:t>
      </w:r>
    </w:p>
    <w:p w14:paraId="14A5A2F9" w14:textId="77777777" w:rsidR="00230CF8" w:rsidRPr="00230CF8" w:rsidRDefault="00230CF8" w:rsidP="00230CF8">
      <w:pPr>
        <w:numPr>
          <w:ilvl w:val="0"/>
          <w:numId w:val="52"/>
        </w:numPr>
        <w:autoSpaceDE w:val="0"/>
        <w:autoSpaceDN w:val="0"/>
        <w:adjustRightInd w:val="0"/>
        <w:jc w:val="both"/>
      </w:pPr>
      <w:r w:rsidRPr="00230CF8">
        <w:t>3 патента на промышленные образцы;</w:t>
      </w:r>
    </w:p>
    <w:p w14:paraId="3169E5F4" w14:textId="77777777" w:rsidR="00230CF8" w:rsidRPr="00230CF8" w:rsidRDefault="00230CF8" w:rsidP="00230CF8">
      <w:pPr>
        <w:numPr>
          <w:ilvl w:val="0"/>
          <w:numId w:val="52"/>
        </w:numPr>
        <w:autoSpaceDE w:val="0"/>
        <w:autoSpaceDN w:val="0"/>
        <w:adjustRightInd w:val="0"/>
        <w:jc w:val="both"/>
        <w:rPr>
          <w:lang w:val="ru-RU"/>
        </w:rPr>
      </w:pPr>
      <w:r w:rsidRPr="00230CF8">
        <w:rPr>
          <w:lang w:val="ru-RU"/>
        </w:rPr>
        <w:t>7 свидетельств на программы для ЭВМ;</w:t>
      </w:r>
    </w:p>
    <w:p w14:paraId="46A77DA8" w14:textId="77777777" w:rsidR="00230CF8" w:rsidRPr="00230CF8" w:rsidRDefault="00230CF8" w:rsidP="00230CF8">
      <w:pPr>
        <w:numPr>
          <w:ilvl w:val="0"/>
          <w:numId w:val="52"/>
        </w:numPr>
        <w:autoSpaceDE w:val="0"/>
        <w:autoSpaceDN w:val="0"/>
        <w:adjustRightInd w:val="0"/>
        <w:jc w:val="both"/>
      </w:pPr>
      <w:r w:rsidRPr="00230CF8">
        <w:t>23 свидетельства на базы данных.</w:t>
      </w:r>
    </w:p>
    <w:p w14:paraId="228C82D4" w14:textId="77777777" w:rsidR="00230CF8" w:rsidRPr="00230CF8" w:rsidRDefault="00230CF8" w:rsidP="00230CF8">
      <w:pPr>
        <w:autoSpaceDE w:val="0"/>
        <w:autoSpaceDN w:val="0"/>
        <w:adjustRightInd w:val="0"/>
        <w:jc w:val="both"/>
      </w:pPr>
    </w:p>
    <w:p w14:paraId="0383CEF8" w14:textId="77777777" w:rsidR="00230CF8" w:rsidRPr="00230CF8" w:rsidRDefault="00230CF8" w:rsidP="00230CF8">
      <w:pPr>
        <w:autoSpaceDE w:val="0"/>
        <w:autoSpaceDN w:val="0"/>
        <w:adjustRightInd w:val="0"/>
        <w:jc w:val="both"/>
      </w:pPr>
    </w:p>
    <w:p w14:paraId="72A7AC4C" w14:textId="5D7B514E" w:rsidR="00230CF8" w:rsidRPr="00230CF8" w:rsidRDefault="00230CF8" w:rsidP="00230CF8">
      <w:pPr>
        <w:autoSpaceDE w:val="0"/>
        <w:autoSpaceDN w:val="0"/>
        <w:adjustRightInd w:val="0"/>
        <w:jc w:val="both"/>
        <w:rPr>
          <w:noProof/>
          <w:lang w:eastAsia="ru-RU"/>
        </w:rPr>
      </w:pPr>
      <w:r w:rsidRPr="00230CF8">
        <w:rPr>
          <w:noProof/>
          <w:lang w:val="ru-RU" w:eastAsia="ru-RU" w:bidi="ar-SA"/>
        </w:rPr>
        <w:drawing>
          <wp:inline distT="0" distB="0" distL="0" distR="0" wp14:anchorId="000EFBB4" wp14:editId="22E8F13C">
            <wp:extent cx="5940425" cy="3300095"/>
            <wp:effectExtent l="0" t="0" r="3175" b="14605"/>
            <wp:docPr id="45"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589E642" w14:textId="77777777" w:rsidR="00230CF8" w:rsidRPr="00230CF8" w:rsidRDefault="00230CF8" w:rsidP="00230CF8">
      <w:pPr>
        <w:autoSpaceDE w:val="0"/>
        <w:autoSpaceDN w:val="0"/>
        <w:adjustRightInd w:val="0"/>
        <w:jc w:val="both"/>
        <w:rPr>
          <w:noProof/>
          <w:lang w:eastAsia="ru-RU"/>
        </w:rPr>
      </w:pPr>
    </w:p>
    <w:p w14:paraId="36533530" w14:textId="77777777" w:rsidR="00230CF8" w:rsidRPr="00230CF8" w:rsidRDefault="00230CF8" w:rsidP="00230CF8">
      <w:pPr>
        <w:autoSpaceDE w:val="0"/>
        <w:autoSpaceDN w:val="0"/>
        <w:adjustRightInd w:val="0"/>
        <w:ind w:firstLine="708"/>
        <w:jc w:val="both"/>
        <w:rPr>
          <w:lang w:val="ru-RU"/>
        </w:rPr>
      </w:pPr>
      <w:r w:rsidRPr="00230CF8">
        <w:rPr>
          <w:lang w:val="ru-RU"/>
        </w:rPr>
        <w:t xml:space="preserve">Лидерами среди учебных подразделений по числу полученных РИД являются химический факультет (количество патентов за последние 3 года возросло в 2,7 раз) и физико-технический факультет (количество регистраций РИД за последние 3 года возросло в 2 раза): </w:t>
      </w:r>
    </w:p>
    <w:p w14:paraId="312C49A8" w14:textId="77777777" w:rsidR="00230CF8" w:rsidRPr="00230CF8" w:rsidRDefault="00230CF8" w:rsidP="00A811A0">
      <w:pPr>
        <w:numPr>
          <w:ilvl w:val="0"/>
          <w:numId w:val="77"/>
        </w:numPr>
        <w:tabs>
          <w:tab w:val="left" w:pos="426"/>
        </w:tabs>
        <w:autoSpaceDE w:val="0"/>
        <w:autoSpaceDN w:val="0"/>
        <w:adjustRightInd w:val="0"/>
        <w:ind w:left="0" w:firstLine="0"/>
        <w:jc w:val="both"/>
        <w:rPr>
          <w:lang w:val="ru-RU"/>
        </w:rPr>
      </w:pPr>
      <w:r w:rsidRPr="00230CF8">
        <w:rPr>
          <w:lang w:val="ru-RU"/>
        </w:rPr>
        <w:t>физико-технический факультет - 6 патентов (из них 5 получены кафедрой общей и экспериментальной физики), 2 программы для ЭВМ, 1 база данных;</w:t>
      </w:r>
    </w:p>
    <w:p w14:paraId="0B1275FF" w14:textId="77777777" w:rsidR="00230CF8" w:rsidRPr="00230CF8" w:rsidRDefault="00230CF8" w:rsidP="00A811A0">
      <w:pPr>
        <w:numPr>
          <w:ilvl w:val="0"/>
          <w:numId w:val="77"/>
        </w:numPr>
        <w:tabs>
          <w:tab w:val="left" w:pos="426"/>
        </w:tabs>
        <w:autoSpaceDE w:val="0"/>
        <w:autoSpaceDN w:val="0"/>
        <w:adjustRightInd w:val="0"/>
        <w:ind w:left="0" w:firstLine="0"/>
        <w:jc w:val="both"/>
        <w:rPr>
          <w:lang w:val="ru-RU"/>
        </w:rPr>
      </w:pPr>
      <w:r w:rsidRPr="00230CF8">
        <w:rPr>
          <w:lang w:val="ru-RU"/>
        </w:rPr>
        <w:t>химический факультет - 8 патентов (из них 4 получены кафедрой техносферной безопасности и аналитической химии).</w:t>
      </w:r>
    </w:p>
    <w:p w14:paraId="5E456172" w14:textId="77777777" w:rsidR="00230CF8" w:rsidRPr="00230CF8" w:rsidRDefault="00230CF8" w:rsidP="00230CF8">
      <w:pPr>
        <w:autoSpaceDE w:val="0"/>
        <w:autoSpaceDN w:val="0"/>
        <w:adjustRightInd w:val="0"/>
        <w:ind w:firstLine="708"/>
        <w:jc w:val="both"/>
        <w:rPr>
          <w:lang w:val="ru-RU"/>
        </w:rPr>
      </w:pPr>
      <w:r w:rsidRPr="00230CF8">
        <w:rPr>
          <w:lang w:val="ru-RU"/>
        </w:rPr>
        <w:t xml:space="preserve">Среди научных подразделений к числу лидеров можно отнести НИИ Биологической медицины и ИЦ Промбиотех, получивших за отчетный период по 3 патента на изобретения. </w:t>
      </w:r>
    </w:p>
    <w:p w14:paraId="26B839E4" w14:textId="77777777" w:rsidR="00230CF8" w:rsidRPr="00230CF8" w:rsidRDefault="00230CF8" w:rsidP="00230CF8">
      <w:pPr>
        <w:autoSpaceDE w:val="0"/>
        <w:autoSpaceDN w:val="0"/>
        <w:adjustRightInd w:val="0"/>
        <w:ind w:firstLine="708"/>
        <w:jc w:val="both"/>
        <w:rPr>
          <w:lang w:val="ru-RU"/>
        </w:rPr>
      </w:pPr>
      <w:r w:rsidRPr="00230CF8">
        <w:rPr>
          <w:lang w:val="ru-RU"/>
        </w:rPr>
        <w:t>Сводная информация по подразделениям Университета представлена на графике.</w:t>
      </w:r>
    </w:p>
    <w:p w14:paraId="0491B3C0" w14:textId="77777777" w:rsidR="00230CF8" w:rsidRPr="00230CF8" w:rsidRDefault="00230CF8" w:rsidP="00230CF8">
      <w:pPr>
        <w:autoSpaceDE w:val="0"/>
        <w:autoSpaceDN w:val="0"/>
        <w:adjustRightInd w:val="0"/>
        <w:ind w:firstLine="708"/>
        <w:jc w:val="both"/>
        <w:rPr>
          <w:lang w:val="ru-RU"/>
        </w:rPr>
      </w:pPr>
    </w:p>
    <w:p w14:paraId="64A99102" w14:textId="05D67C26" w:rsidR="00230CF8" w:rsidRPr="00230CF8" w:rsidRDefault="00230CF8" w:rsidP="00230CF8">
      <w:pPr>
        <w:autoSpaceDE w:val="0"/>
        <w:autoSpaceDN w:val="0"/>
        <w:adjustRightInd w:val="0"/>
        <w:ind w:left="709" w:hanging="1"/>
        <w:jc w:val="both"/>
        <w:rPr>
          <w:noProof/>
        </w:rPr>
      </w:pPr>
      <w:r w:rsidRPr="00230CF8">
        <w:rPr>
          <w:lang w:val="ru-RU"/>
        </w:rPr>
        <w:t xml:space="preserve"> </w:t>
      </w:r>
      <w:r w:rsidRPr="00230CF8">
        <w:rPr>
          <w:noProof/>
          <w:lang w:val="ru-RU" w:eastAsia="ru-RU" w:bidi="ar-SA"/>
        </w:rPr>
        <w:drawing>
          <wp:inline distT="0" distB="0" distL="0" distR="0" wp14:anchorId="59DAD280" wp14:editId="54BA3029">
            <wp:extent cx="4568825" cy="2740025"/>
            <wp:effectExtent l="0" t="0" r="3175" b="3175"/>
            <wp:docPr id="38"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82CE5C6" w14:textId="77777777" w:rsidR="00230CF8" w:rsidRPr="00230CF8" w:rsidRDefault="00230CF8" w:rsidP="00230CF8">
      <w:pPr>
        <w:autoSpaceDE w:val="0"/>
        <w:autoSpaceDN w:val="0"/>
        <w:adjustRightInd w:val="0"/>
        <w:ind w:firstLine="708"/>
        <w:jc w:val="both"/>
      </w:pPr>
    </w:p>
    <w:p w14:paraId="4D77B3EC" w14:textId="77777777" w:rsidR="00230CF8" w:rsidRPr="00230CF8" w:rsidRDefault="00230CF8" w:rsidP="00230CF8">
      <w:pPr>
        <w:autoSpaceDE w:val="0"/>
        <w:autoSpaceDN w:val="0"/>
        <w:adjustRightInd w:val="0"/>
        <w:ind w:firstLine="708"/>
        <w:jc w:val="both"/>
        <w:rPr>
          <w:lang w:val="ru-RU"/>
        </w:rPr>
      </w:pPr>
      <w:r w:rsidRPr="00230CF8">
        <w:rPr>
          <w:lang w:val="ru-RU"/>
        </w:rPr>
        <w:t xml:space="preserve">Наиболее результативные авторы изобретений: </w:t>
      </w:r>
    </w:p>
    <w:p w14:paraId="043E3A28" w14:textId="77777777" w:rsidR="00230CF8" w:rsidRPr="00230CF8" w:rsidRDefault="00230CF8" w:rsidP="00230CF8">
      <w:pPr>
        <w:autoSpaceDE w:val="0"/>
        <w:autoSpaceDN w:val="0"/>
        <w:adjustRightInd w:val="0"/>
        <w:ind w:firstLine="708"/>
        <w:jc w:val="both"/>
        <w:rPr>
          <w:lang w:val="ru-RU"/>
        </w:rPr>
      </w:pPr>
      <w:r w:rsidRPr="00230CF8">
        <w:rPr>
          <w:lang w:val="ru-RU"/>
        </w:rPr>
        <w:t xml:space="preserve">Плотников В.А., Макаров С.В. (кафедра общей и экспериментальной физики) – 3 патента; </w:t>
      </w:r>
    </w:p>
    <w:p w14:paraId="6249C6B4" w14:textId="77777777" w:rsidR="00230CF8" w:rsidRPr="00230CF8" w:rsidRDefault="00230CF8" w:rsidP="00230CF8">
      <w:pPr>
        <w:autoSpaceDE w:val="0"/>
        <w:autoSpaceDN w:val="0"/>
        <w:adjustRightInd w:val="0"/>
        <w:ind w:left="708"/>
        <w:jc w:val="both"/>
        <w:rPr>
          <w:lang w:val="ru-RU"/>
        </w:rPr>
      </w:pPr>
      <w:r w:rsidRPr="00230CF8">
        <w:rPr>
          <w:lang w:val="ru-RU"/>
        </w:rPr>
        <w:t xml:space="preserve">Яценко Е.С., Ширманов М.В., Евдокимов И.Ю. (ИЦ Промбиотех) – 3 патента; </w:t>
      </w:r>
    </w:p>
    <w:p w14:paraId="4358CDBE" w14:textId="77777777" w:rsidR="00230CF8" w:rsidRPr="00230CF8" w:rsidRDefault="00230CF8" w:rsidP="00230CF8">
      <w:pPr>
        <w:autoSpaceDE w:val="0"/>
        <w:autoSpaceDN w:val="0"/>
        <w:adjustRightInd w:val="0"/>
        <w:ind w:firstLine="709"/>
        <w:jc w:val="both"/>
        <w:rPr>
          <w:lang w:val="ru-RU"/>
        </w:rPr>
      </w:pPr>
      <w:r w:rsidRPr="00230CF8">
        <w:rPr>
          <w:lang w:val="ru-RU"/>
        </w:rPr>
        <w:t>Петухов В.А., инженер кафедры техносферной безопасности и аналитической химии – 3 патента.</w:t>
      </w:r>
    </w:p>
    <w:p w14:paraId="40D9D082" w14:textId="77777777" w:rsidR="00230CF8" w:rsidRPr="00230CF8" w:rsidRDefault="00230CF8" w:rsidP="00230CF8">
      <w:pPr>
        <w:autoSpaceDE w:val="0"/>
        <w:autoSpaceDN w:val="0"/>
        <w:adjustRightInd w:val="0"/>
        <w:ind w:firstLine="708"/>
        <w:jc w:val="both"/>
      </w:pPr>
      <w:r w:rsidRPr="00230CF8">
        <w:rPr>
          <w:lang w:val="ru-RU"/>
        </w:rPr>
        <w:t xml:space="preserve">Изобретательская активность сотрудников Университета имеет положительную динамику. </w:t>
      </w:r>
      <w:r w:rsidRPr="00230CF8">
        <w:t>Так количество регистраций РИД за последние 3 года увеличилось на 363%.</w:t>
      </w:r>
    </w:p>
    <w:p w14:paraId="7F20E6EF" w14:textId="77777777" w:rsidR="00230CF8" w:rsidRPr="00230CF8" w:rsidRDefault="00230CF8" w:rsidP="00230CF8">
      <w:pPr>
        <w:autoSpaceDE w:val="0"/>
        <w:autoSpaceDN w:val="0"/>
        <w:adjustRightInd w:val="0"/>
        <w:ind w:firstLine="708"/>
        <w:jc w:val="both"/>
      </w:pPr>
    </w:p>
    <w:p w14:paraId="2C486B9E" w14:textId="24F0D94F" w:rsidR="00230CF8" w:rsidRPr="00230CF8" w:rsidRDefault="00230CF8" w:rsidP="00230CF8">
      <w:pPr>
        <w:autoSpaceDE w:val="0"/>
        <w:autoSpaceDN w:val="0"/>
        <w:adjustRightInd w:val="0"/>
        <w:jc w:val="center"/>
      </w:pPr>
      <w:r w:rsidRPr="00230CF8">
        <w:rPr>
          <w:noProof/>
          <w:lang w:val="ru-RU" w:eastAsia="ru-RU" w:bidi="ar-SA"/>
        </w:rPr>
        <w:drawing>
          <wp:inline distT="0" distB="0" distL="0" distR="0" wp14:anchorId="3ACA557D" wp14:editId="3173076E">
            <wp:extent cx="4960620" cy="2977515"/>
            <wp:effectExtent l="0" t="0" r="11430" b="13335"/>
            <wp:docPr id="37" name="Диаграмма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1554B8F" w14:textId="77777777" w:rsidR="00230CF8" w:rsidRPr="00230CF8" w:rsidRDefault="00230CF8" w:rsidP="00230CF8">
      <w:pPr>
        <w:autoSpaceDE w:val="0"/>
        <w:autoSpaceDN w:val="0"/>
        <w:adjustRightInd w:val="0"/>
        <w:jc w:val="both"/>
      </w:pPr>
    </w:p>
    <w:p w14:paraId="7040B1DF" w14:textId="77777777" w:rsidR="00230CF8" w:rsidRPr="00230CF8" w:rsidRDefault="00230CF8" w:rsidP="00230CF8">
      <w:pPr>
        <w:autoSpaceDE w:val="0"/>
        <w:autoSpaceDN w:val="0"/>
        <w:adjustRightInd w:val="0"/>
        <w:ind w:firstLine="708"/>
        <w:jc w:val="both"/>
        <w:rPr>
          <w:lang w:val="ru-RU"/>
        </w:rPr>
      </w:pPr>
      <w:r w:rsidRPr="00230CF8">
        <w:rPr>
          <w:lang w:val="ru-RU"/>
        </w:rPr>
        <w:t xml:space="preserve">Приоритетными направлениями патентования являются результаты интеллектуальной деятельности сотрудников Университета в таких областях, как: биотехнология, медицина, химическое производство, нанотехнологии, материаловедение, </w:t>
      </w:r>
      <w:r w:rsidRPr="00230CF8">
        <w:rPr>
          <w:color w:val="333333"/>
          <w:lang w:val="ru-RU"/>
        </w:rPr>
        <w:t>технологии двойного назначения</w:t>
      </w:r>
      <w:r w:rsidRPr="00230CF8">
        <w:rPr>
          <w:lang w:val="ru-RU"/>
        </w:rPr>
        <w:t>.</w:t>
      </w:r>
    </w:p>
    <w:p w14:paraId="7CF49AD7" w14:textId="77777777" w:rsidR="00230CF8" w:rsidRPr="00230CF8" w:rsidRDefault="00230CF8" w:rsidP="00230CF8">
      <w:pPr>
        <w:autoSpaceDE w:val="0"/>
        <w:autoSpaceDN w:val="0"/>
        <w:adjustRightInd w:val="0"/>
        <w:ind w:firstLine="708"/>
        <w:jc w:val="both"/>
        <w:rPr>
          <w:lang w:val="ru-RU"/>
        </w:rPr>
      </w:pPr>
      <w:r w:rsidRPr="00230CF8">
        <w:rPr>
          <w:lang w:val="ru-RU"/>
        </w:rPr>
        <w:t>В 2018 г к наиболее значимым результатам интеллектуальной деятельности</w:t>
      </w:r>
      <w:r w:rsidRPr="00230CF8">
        <w:rPr>
          <w:color w:val="333333"/>
          <w:lang w:val="ru-RU"/>
        </w:rPr>
        <w:t>, получившим государственную регистрацию,</w:t>
      </w:r>
      <w:r w:rsidRPr="00230CF8">
        <w:rPr>
          <w:lang w:val="ru-RU"/>
        </w:rPr>
        <w:t xml:space="preserve"> можно отнести:</w:t>
      </w:r>
    </w:p>
    <w:p w14:paraId="4EE51A6C" w14:textId="77777777" w:rsidR="00230CF8" w:rsidRPr="00230CF8" w:rsidRDefault="00230CF8" w:rsidP="00230CF8">
      <w:pPr>
        <w:pStyle w:val="ab"/>
        <w:numPr>
          <w:ilvl w:val="0"/>
          <w:numId w:val="54"/>
        </w:numPr>
        <w:autoSpaceDE w:val="0"/>
        <w:autoSpaceDN w:val="0"/>
        <w:adjustRightInd w:val="0"/>
        <w:jc w:val="both"/>
        <w:rPr>
          <w:lang w:val="ru-RU"/>
        </w:rPr>
      </w:pPr>
      <w:r w:rsidRPr="00230CF8">
        <w:rPr>
          <w:lang w:val="ru-RU"/>
        </w:rPr>
        <w:t>Средство, обладающее противовоспалительным и анальгезирующим действием;</w:t>
      </w:r>
    </w:p>
    <w:p w14:paraId="463385DD" w14:textId="77777777" w:rsidR="00230CF8" w:rsidRPr="00230CF8" w:rsidRDefault="00230CF8" w:rsidP="00230CF8">
      <w:pPr>
        <w:pStyle w:val="ab"/>
        <w:numPr>
          <w:ilvl w:val="0"/>
          <w:numId w:val="54"/>
        </w:numPr>
        <w:autoSpaceDE w:val="0"/>
        <w:autoSpaceDN w:val="0"/>
        <w:adjustRightInd w:val="0"/>
        <w:jc w:val="both"/>
        <w:rPr>
          <w:lang w:val="ru-RU"/>
        </w:rPr>
      </w:pPr>
      <w:r w:rsidRPr="00230CF8">
        <w:rPr>
          <w:lang w:val="ru-RU"/>
        </w:rPr>
        <w:t>Способ оценки гемостимулирующей активности пантов марала;</w:t>
      </w:r>
    </w:p>
    <w:p w14:paraId="41A346F4" w14:textId="77777777" w:rsidR="00230CF8" w:rsidRPr="00230CF8" w:rsidRDefault="00230CF8" w:rsidP="00230CF8">
      <w:pPr>
        <w:pStyle w:val="ab"/>
        <w:numPr>
          <w:ilvl w:val="0"/>
          <w:numId w:val="54"/>
        </w:numPr>
        <w:autoSpaceDE w:val="0"/>
        <w:autoSpaceDN w:val="0"/>
        <w:adjustRightInd w:val="0"/>
        <w:jc w:val="both"/>
      </w:pPr>
      <w:r w:rsidRPr="00230CF8">
        <w:t>Средство гемостимулирующего действия;</w:t>
      </w:r>
    </w:p>
    <w:p w14:paraId="2FE5C60C" w14:textId="77777777" w:rsidR="00230CF8" w:rsidRPr="00230CF8" w:rsidRDefault="00230CF8" w:rsidP="00230CF8">
      <w:pPr>
        <w:pStyle w:val="ab"/>
        <w:numPr>
          <w:ilvl w:val="0"/>
          <w:numId w:val="54"/>
        </w:numPr>
        <w:autoSpaceDE w:val="0"/>
        <w:autoSpaceDN w:val="0"/>
        <w:adjustRightInd w:val="0"/>
        <w:jc w:val="both"/>
        <w:rPr>
          <w:lang w:val="ru-RU"/>
        </w:rPr>
      </w:pPr>
      <w:r w:rsidRPr="00230CF8">
        <w:rPr>
          <w:lang w:val="ru-RU"/>
        </w:rPr>
        <w:t>Набор синтетических олигонуклеотидов для проведения метилчувствительной амплификации ДНК;</w:t>
      </w:r>
    </w:p>
    <w:p w14:paraId="1CEB982C" w14:textId="77777777" w:rsidR="00230CF8" w:rsidRPr="00230CF8" w:rsidRDefault="00230CF8" w:rsidP="00230CF8">
      <w:pPr>
        <w:pStyle w:val="ab"/>
        <w:numPr>
          <w:ilvl w:val="0"/>
          <w:numId w:val="54"/>
        </w:numPr>
        <w:autoSpaceDE w:val="0"/>
        <w:autoSpaceDN w:val="0"/>
        <w:adjustRightInd w:val="0"/>
        <w:jc w:val="both"/>
        <w:rPr>
          <w:lang w:val="ru-RU"/>
        </w:rPr>
      </w:pPr>
      <w:r w:rsidRPr="00230CF8">
        <w:rPr>
          <w:lang w:val="ru-RU"/>
        </w:rPr>
        <w:t>Биоразлагаемый поливной шланг для капельного орошения;</w:t>
      </w:r>
    </w:p>
    <w:p w14:paraId="15399359" w14:textId="77777777" w:rsidR="00230CF8" w:rsidRPr="00230CF8" w:rsidRDefault="00230CF8" w:rsidP="00230CF8">
      <w:pPr>
        <w:pStyle w:val="ab"/>
        <w:numPr>
          <w:ilvl w:val="0"/>
          <w:numId w:val="54"/>
        </w:numPr>
        <w:autoSpaceDE w:val="0"/>
        <w:autoSpaceDN w:val="0"/>
        <w:adjustRightInd w:val="0"/>
        <w:jc w:val="both"/>
        <w:rPr>
          <w:lang w:val="ru-RU"/>
        </w:rPr>
      </w:pPr>
      <w:r w:rsidRPr="00230CF8">
        <w:rPr>
          <w:lang w:val="ru-RU"/>
        </w:rPr>
        <w:t>Устройство для предподготовки раствора к кристаллизации;</w:t>
      </w:r>
    </w:p>
    <w:p w14:paraId="5CD67C1F" w14:textId="77777777" w:rsidR="00230CF8" w:rsidRPr="00230CF8" w:rsidRDefault="00230CF8" w:rsidP="00230CF8">
      <w:pPr>
        <w:pStyle w:val="ab"/>
        <w:numPr>
          <w:ilvl w:val="0"/>
          <w:numId w:val="54"/>
        </w:numPr>
        <w:autoSpaceDE w:val="0"/>
        <w:autoSpaceDN w:val="0"/>
        <w:adjustRightInd w:val="0"/>
        <w:jc w:val="both"/>
      </w:pPr>
      <w:r w:rsidRPr="00230CF8">
        <w:t>Мембранный экстрактор;</w:t>
      </w:r>
    </w:p>
    <w:p w14:paraId="2B649358" w14:textId="77777777" w:rsidR="00230CF8" w:rsidRPr="00230CF8" w:rsidRDefault="00230CF8" w:rsidP="00230CF8">
      <w:pPr>
        <w:pStyle w:val="ab"/>
        <w:numPr>
          <w:ilvl w:val="0"/>
          <w:numId w:val="54"/>
        </w:numPr>
        <w:autoSpaceDE w:val="0"/>
        <w:autoSpaceDN w:val="0"/>
        <w:adjustRightInd w:val="0"/>
        <w:jc w:val="both"/>
        <w:rPr>
          <w:lang w:val="ru-RU"/>
        </w:rPr>
      </w:pPr>
      <w:r w:rsidRPr="00230CF8">
        <w:rPr>
          <w:lang w:val="ru-RU"/>
        </w:rPr>
        <w:t>Способ получения плитных материалов на основе кавитированного растительного сырья и синтетических связующих;</w:t>
      </w:r>
    </w:p>
    <w:p w14:paraId="4C7567E4" w14:textId="77777777" w:rsidR="00230CF8" w:rsidRPr="00230CF8" w:rsidRDefault="00230CF8" w:rsidP="00230CF8">
      <w:pPr>
        <w:pStyle w:val="ab"/>
        <w:numPr>
          <w:ilvl w:val="0"/>
          <w:numId w:val="54"/>
        </w:numPr>
        <w:autoSpaceDE w:val="0"/>
        <w:autoSpaceDN w:val="0"/>
        <w:adjustRightInd w:val="0"/>
        <w:jc w:val="both"/>
        <w:rPr>
          <w:lang w:val="ru-RU"/>
        </w:rPr>
      </w:pPr>
      <w:r w:rsidRPr="00230CF8">
        <w:rPr>
          <w:lang w:val="ru-RU"/>
        </w:rPr>
        <w:t>Способ пластической деформации сплавов из алюминия;</w:t>
      </w:r>
    </w:p>
    <w:p w14:paraId="4F1F7643" w14:textId="77777777" w:rsidR="00230CF8" w:rsidRPr="00230CF8" w:rsidRDefault="00230CF8" w:rsidP="00230CF8">
      <w:pPr>
        <w:pStyle w:val="ab"/>
        <w:numPr>
          <w:ilvl w:val="0"/>
          <w:numId w:val="54"/>
        </w:numPr>
        <w:autoSpaceDE w:val="0"/>
        <w:autoSpaceDN w:val="0"/>
        <w:adjustRightInd w:val="0"/>
        <w:jc w:val="both"/>
        <w:rPr>
          <w:lang w:val="ru-RU"/>
        </w:rPr>
      </w:pPr>
      <w:r w:rsidRPr="00230CF8">
        <w:rPr>
          <w:lang w:val="ru-RU"/>
        </w:rPr>
        <w:t>Способ измерения частотного спектра комплексной диэлектрической проницаемости;</w:t>
      </w:r>
    </w:p>
    <w:p w14:paraId="0508B96B" w14:textId="77777777" w:rsidR="00230CF8" w:rsidRPr="00230CF8" w:rsidRDefault="00230CF8" w:rsidP="00230CF8">
      <w:pPr>
        <w:pStyle w:val="ab"/>
        <w:numPr>
          <w:ilvl w:val="0"/>
          <w:numId w:val="54"/>
        </w:numPr>
        <w:autoSpaceDE w:val="0"/>
        <w:autoSpaceDN w:val="0"/>
        <w:adjustRightInd w:val="0"/>
        <w:jc w:val="both"/>
        <w:rPr>
          <w:lang w:val="ru-RU"/>
        </w:rPr>
      </w:pPr>
      <w:r w:rsidRPr="00230CF8">
        <w:rPr>
          <w:lang w:val="ru-RU"/>
        </w:rPr>
        <w:t>Способ пластической деформации алюминия и его сплавов;</w:t>
      </w:r>
    </w:p>
    <w:p w14:paraId="3ABDDF84" w14:textId="77777777" w:rsidR="00230CF8" w:rsidRPr="00230CF8" w:rsidRDefault="00230CF8" w:rsidP="00230CF8">
      <w:pPr>
        <w:pStyle w:val="ab"/>
        <w:numPr>
          <w:ilvl w:val="0"/>
          <w:numId w:val="54"/>
        </w:numPr>
        <w:autoSpaceDE w:val="0"/>
        <w:autoSpaceDN w:val="0"/>
        <w:adjustRightInd w:val="0"/>
        <w:jc w:val="both"/>
        <w:rPr>
          <w:lang w:val="ru-RU"/>
        </w:rPr>
      </w:pPr>
      <w:r w:rsidRPr="00230CF8">
        <w:rPr>
          <w:lang w:val="ru-RU"/>
        </w:rPr>
        <w:t>Способ получения алмазоподобных тонких пленок;</w:t>
      </w:r>
    </w:p>
    <w:p w14:paraId="213493C9" w14:textId="77777777" w:rsidR="00230CF8" w:rsidRPr="00230CF8" w:rsidRDefault="00230CF8" w:rsidP="00230CF8">
      <w:pPr>
        <w:pStyle w:val="ab"/>
        <w:numPr>
          <w:ilvl w:val="0"/>
          <w:numId w:val="54"/>
        </w:numPr>
        <w:autoSpaceDE w:val="0"/>
        <w:autoSpaceDN w:val="0"/>
        <w:adjustRightInd w:val="0"/>
        <w:jc w:val="both"/>
        <w:rPr>
          <w:lang w:val="ru-RU"/>
        </w:rPr>
      </w:pPr>
      <w:r w:rsidRPr="00230CF8">
        <w:rPr>
          <w:lang w:val="ru-RU"/>
        </w:rPr>
        <w:t>Универсальная оболочечная травматическая пуля для нарезного и гладкоствольного огнестрельного оружия с возможностью модификации в частично раздробляющуюся пулю;</w:t>
      </w:r>
    </w:p>
    <w:p w14:paraId="79164EC6" w14:textId="77777777" w:rsidR="00230CF8" w:rsidRPr="00230CF8" w:rsidRDefault="00230CF8" w:rsidP="00230CF8">
      <w:pPr>
        <w:pStyle w:val="ab"/>
        <w:numPr>
          <w:ilvl w:val="0"/>
          <w:numId w:val="54"/>
        </w:numPr>
        <w:autoSpaceDE w:val="0"/>
        <w:autoSpaceDN w:val="0"/>
        <w:adjustRightInd w:val="0"/>
        <w:jc w:val="both"/>
      </w:pPr>
      <w:r w:rsidRPr="00230CF8">
        <w:t>Способ рентгенофлуоресцентного определения золота;</w:t>
      </w:r>
    </w:p>
    <w:p w14:paraId="67D8EA14" w14:textId="77777777" w:rsidR="00230CF8" w:rsidRPr="00230CF8" w:rsidRDefault="00230CF8" w:rsidP="00230CF8">
      <w:pPr>
        <w:pStyle w:val="ab"/>
        <w:numPr>
          <w:ilvl w:val="0"/>
          <w:numId w:val="54"/>
        </w:numPr>
        <w:autoSpaceDE w:val="0"/>
        <w:autoSpaceDN w:val="0"/>
        <w:adjustRightInd w:val="0"/>
        <w:jc w:val="both"/>
        <w:rPr>
          <w:lang w:val="ru-RU"/>
        </w:rPr>
      </w:pPr>
      <w:r w:rsidRPr="00230CF8">
        <w:rPr>
          <w:lang w:val="ru-RU"/>
        </w:rPr>
        <w:t xml:space="preserve">Способ получения галлата лантана </w:t>
      </w:r>
      <w:r w:rsidRPr="00230CF8">
        <w:t>LaGaO</w:t>
      </w:r>
      <w:r w:rsidRPr="00230CF8">
        <w:rPr>
          <w:lang w:val="ru-RU"/>
        </w:rPr>
        <w:t>3;</w:t>
      </w:r>
    </w:p>
    <w:p w14:paraId="0798EDB1" w14:textId="77777777" w:rsidR="00230CF8" w:rsidRPr="00230CF8" w:rsidRDefault="00230CF8" w:rsidP="00230CF8">
      <w:pPr>
        <w:pStyle w:val="ab"/>
        <w:numPr>
          <w:ilvl w:val="0"/>
          <w:numId w:val="54"/>
        </w:numPr>
        <w:autoSpaceDE w:val="0"/>
        <w:autoSpaceDN w:val="0"/>
        <w:adjustRightInd w:val="0"/>
        <w:jc w:val="both"/>
        <w:rPr>
          <w:lang w:val="ru-RU"/>
        </w:rPr>
      </w:pPr>
      <w:r w:rsidRPr="00230CF8">
        <w:rPr>
          <w:lang w:val="ru-RU"/>
        </w:rPr>
        <w:t>Способ получения диалкилацеталей аминоацетальдегида восстановлением диалкилацеталей азидоацетальдегида трифенилфосфином;</w:t>
      </w:r>
    </w:p>
    <w:p w14:paraId="10E34C69" w14:textId="77777777" w:rsidR="00230CF8" w:rsidRPr="00230CF8" w:rsidRDefault="00230CF8" w:rsidP="00230CF8">
      <w:pPr>
        <w:pStyle w:val="ab"/>
        <w:numPr>
          <w:ilvl w:val="0"/>
          <w:numId w:val="54"/>
        </w:numPr>
        <w:autoSpaceDE w:val="0"/>
        <w:autoSpaceDN w:val="0"/>
        <w:adjustRightInd w:val="0"/>
        <w:jc w:val="both"/>
      </w:pPr>
      <w:r w:rsidRPr="00230CF8">
        <w:t>Способ концентрирования микроэлементов;</w:t>
      </w:r>
    </w:p>
    <w:p w14:paraId="7AF718F4" w14:textId="77777777" w:rsidR="00230CF8" w:rsidRPr="00230CF8" w:rsidRDefault="00230CF8" w:rsidP="00230CF8">
      <w:pPr>
        <w:pStyle w:val="ab"/>
        <w:numPr>
          <w:ilvl w:val="0"/>
          <w:numId w:val="54"/>
        </w:numPr>
        <w:autoSpaceDE w:val="0"/>
        <w:autoSpaceDN w:val="0"/>
        <w:adjustRightInd w:val="0"/>
        <w:jc w:val="both"/>
        <w:rPr>
          <w:lang w:val="ru-RU"/>
        </w:rPr>
      </w:pPr>
      <w:r w:rsidRPr="00230CF8">
        <w:rPr>
          <w:lang w:val="ru-RU"/>
        </w:rPr>
        <w:t>Состав для экстракции в водных расслаивающихся системах без органического растворителя;</w:t>
      </w:r>
    </w:p>
    <w:p w14:paraId="74854D69" w14:textId="77777777" w:rsidR="00230CF8" w:rsidRPr="00230CF8" w:rsidRDefault="00230CF8" w:rsidP="00230CF8">
      <w:pPr>
        <w:pStyle w:val="ab"/>
        <w:numPr>
          <w:ilvl w:val="0"/>
          <w:numId w:val="54"/>
        </w:numPr>
        <w:autoSpaceDE w:val="0"/>
        <w:autoSpaceDN w:val="0"/>
        <w:adjustRightInd w:val="0"/>
        <w:jc w:val="both"/>
      </w:pPr>
      <w:r w:rsidRPr="00230CF8">
        <w:t>Способ экстракции ионов металлов;</w:t>
      </w:r>
    </w:p>
    <w:p w14:paraId="38F7B041" w14:textId="77777777" w:rsidR="00230CF8" w:rsidRPr="00230CF8" w:rsidRDefault="00230CF8" w:rsidP="00230CF8">
      <w:pPr>
        <w:pStyle w:val="ab"/>
        <w:numPr>
          <w:ilvl w:val="0"/>
          <w:numId w:val="54"/>
        </w:numPr>
        <w:autoSpaceDE w:val="0"/>
        <w:autoSpaceDN w:val="0"/>
        <w:adjustRightInd w:val="0"/>
        <w:jc w:val="both"/>
        <w:rPr>
          <w:lang w:val="ru-RU"/>
        </w:rPr>
      </w:pPr>
      <w:r w:rsidRPr="00230CF8">
        <w:rPr>
          <w:lang w:val="ru-RU"/>
        </w:rPr>
        <w:t>Способ управления способностью растворов солей к нуклеации при кристаллизации.</w:t>
      </w:r>
    </w:p>
    <w:p w14:paraId="113171E0" w14:textId="77777777" w:rsidR="00230CF8" w:rsidRPr="00230CF8" w:rsidRDefault="00230CF8" w:rsidP="00230CF8">
      <w:pPr>
        <w:autoSpaceDE w:val="0"/>
        <w:autoSpaceDN w:val="0"/>
        <w:adjustRightInd w:val="0"/>
        <w:ind w:firstLine="708"/>
        <w:jc w:val="both"/>
        <w:rPr>
          <w:highlight w:val="yellow"/>
          <w:lang w:val="ru-RU"/>
        </w:rPr>
      </w:pPr>
    </w:p>
    <w:p w14:paraId="30EA640F" w14:textId="77777777" w:rsidR="00230CF8" w:rsidRPr="00230CF8" w:rsidRDefault="00230CF8" w:rsidP="00230CF8">
      <w:pPr>
        <w:autoSpaceDE w:val="0"/>
        <w:autoSpaceDN w:val="0"/>
        <w:adjustRightInd w:val="0"/>
        <w:ind w:firstLine="708"/>
        <w:jc w:val="both"/>
      </w:pPr>
      <w:r w:rsidRPr="00230CF8">
        <w:rPr>
          <w:lang w:val="ru-RU"/>
        </w:rPr>
        <w:t xml:space="preserve">Сотрудниками ЦРТПТТУИС постоянно ведётся персональная консультационная работа с авторами по созданию и оформлению заявок на ОИС, работа по привлечению учащихся к созданию </w:t>
      </w:r>
      <w:r w:rsidRPr="00230CF8">
        <w:t>ОИС.</w:t>
      </w:r>
    </w:p>
    <w:p w14:paraId="2B0D6A71" w14:textId="77777777" w:rsidR="00230CF8" w:rsidRPr="006237AF" w:rsidRDefault="00230CF8" w:rsidP="00230CF8">
      <w:pPr>
        <w:autoSpaceDE w:val="0"/>
        <w:autoSpaceDN w:val="0"/>
        <w:adjustRightInd w:val="0"/>
        <w:ind w:firstLine="708"/>
        <w:jc w:val="both"/>
        <w:rPr>
          <w:lang w:val="ru-RU"/>
        </w:rPr>
      </w:pPr>
      <w:r w:rsidRPr="006237AF">
        <w:rPr>
          <w:lang w:val="ru-RU"/>
        </w:rPr>
        <w:t xml:space="preserve">В соавторстве со студентами </w:t>
      </w:r>
      <w:r w:rsidRPr="006237AF">
        <w:rPr>
          <w:color w:val="333333"/>
          <w:lang w:val="ru-RU"/>
        </w:rPr>
        <w:t>и аспирантами</w:t>
      </w:r>
      <w:r w:rsidRPr="006237AF">
        <w:rPr>
          <w:lang w:val="ru-RU"/>
        </w:rPr>
        <w:t xml:space="preserve">: </w:t>
      </w:r>
    </w:p>
    <w:p w14:paraId="3CB94678" w14:textId="77777777" w:rsidR="00230CF8" w:rsidRPr="00230CF8" w:rsidRDefault="00230CF8" w:rsidP="00230CF8">
      <w:pPr>
        <w:pStyle w:val="ab"/>
        <w:numPr>
          <w:ilvl w:val="0"/>
          <w:numId w:val="53"/>
        </w:numPr>
        <w:autoSpaceDE w:val="0"/>
        <w:autoSpaceDN w:val="0"/>
        <w:adjustRightInd w:val="0"/>
        <w:jc w:val="both"/>
        <w:rPr>
          <w:lang w:val="ru-RU"/>
        </w:rPr>
      </w:pPr>
      <w:r w:rsidRPr="00230CF8">
        <w:rPr>
          <w:lang w:val="ru-RU"/>
        </w:rPr>
        <w:t xml:space="preserve">подано 22 заявки на ОИС - 14 заявок на свидетельства, 8 заявок на патенты; </w:t>
      </w:r>
    </w:p>
    <w:p w14:paraId="2AD14622" w14:textId="77777777" w:rsidR="00230CF8" w:rsidRPr="00230CF8" w:rsidRDefault="00230CF8" w:rsidP="00230CF8">
      <w:pPr>
        <w:pStyle w:val="ab"/>
        <w:numPr>
          <w:ilvl w:val="0"/>
          <w:numId w:val="53"/>
        </w:numPr>
        <w:autoSpaceDE w:val="0"/>
        <w:autoSpaceDN w:val="0"/>
        <w:adjustRightInd w:val="0"/>
        <w:jc w:val="both"/>
        <w:rPr>
          <w:lang w:val="ru-RU"/>
        </w:rPr>
      </w:pPr>
      <w:r w:rsidRPr="00230CF8">
        <w:rPr>
          <w:lang w:val="ru-RU"/>
        </w:rPr>
        <w:t>получено 30 охранных документа (15 патентов, 15свидетельств).</w:t>
      </w:r>
    </w:p>
    <w:p w14:paraId="397C4657" w14:textId="77777777" w:rsidR="00230CF8" w:rsidRPr="00230CF8" w:rsidRDefault="00230CF8" w:rsidP="00230CF8">
      <w:pPr>
        <w:autoSpaceDE w:val="0"/>
        <w:autoSpaceDN w:val="0"/>
        <w:adjustRightInd w:val="0"/>
        <w:ind w:firstLine="708"/>
        <w:jc w:val="both"/>
        <w:rPr>
          <w:lang w:val="ru-RU"/>
        </w:rPr>
      </w:pPr>
      <w:r w:rsidRPr="00230CF8">
        <w:rPr>
          <w:lang w:val="ru-RU"/>
        </w:rPr>
        <w:t xml:space="preserve">За отчетный период подготовлены документы на выплату авторского вознаграждения за получение патентов и свидетельств работникам вуза и учащимся на сумму порядка 600 тыс. руб. </w:t>
      </w:r>
    </w:p>
    <w:p w14:paraId="6FA35616" w14:textId="77777777" w:rsidR="00230CF8" w:rsidRPr="00230CF8" w:rsidRDefault="00230CF8" w:rsidP="00230CF8">
      <w:pPr>
        <w:autoSpaceDE w:val="0"/>
        <w:autoSpaceDN w:val="0"/>
        <w:adjustRightInd w:val="0"/>
        <w:ind w:firstLine="708"/>
        <w:jc w:val="both"/>
        <w:rPr>
          <w:lang w:val="ru-RU"/>
        </w:rPr>
      </w:pPr>
      <w:r w:rsidRPr="00230CF8">
        <w:rPr>
          <w:lang w:val="ru-RU"/>
        </w:rPr>
        <w:t>Затраты на оплату государственных и патентных пошлин составили порядка 350 тыс. руб.</w:t>
      </w:r>
    </w:p>
    <w:p w14:paraId="682A8C11" w14:textId="77777777" w:rsidR="00230CF8" w:rsidRPr="00230CF8" w:rsidRDefault="00230CF8" w:rsidP="00230CF8">
      <w:pPr>
        <w:ind w:firstLine="700"/>
        <w:jc w:val="both"/>
        <w:rPr>
          <w:color w:val="333333"/>
          <w:lang w:val="ru-RU"/>
        </w:rPr>
      </w:pPr>
      <w:r w:rsidRPr="00230CF8">
        <w:rPr>
          <w:color w:val="333333"/>
          <w:lang w:val="ru-RU"/>
        </w:rPr>
        <w:t>Портфель объектов интеллектуальной собственности университета в 2018 году составляет 476 единиц, общей балансовой стоимостью 6,8 млн. руб. (6790025,39 руб.)</w:t>
      </w:r>
    </w:p>
    <w:p w14:paraId="434C4E9A" w14:textId="77777777" w:rsidR="00230CF8" w:rsidRPr="00230CF8" w:rsidRDefault="00230CF8" w:rsidP="00230CF8">
      <w:pPr>
        <w:ind w:firstLine="708"/>
        <w:jc w:val="both"/>
        <w:rPr>
          <w:lang w:val="ru-RU"/>
        </w:rPr>
      </w:pPr>
    </w:p>
    <w:p w14:paraId="61704F66" w14:textId="77777777" w:rsidR="00230CF8" w:rsidRPr="00230CF8" w:rsidRDefault="00230CF8" w:rsidP="00230CF8">
      <w:pPr>
        <w:ind w:firstLine="708"/>
        <w:jc w:val="both"/>
        <w:rPr>
          <w:lang w:val="ru-RU"/>
        </w:rPr>
      </w:pPr>
      <w:r w:rsidRPr="00230CF8">
        <w:rPr>
          <w:lang w:val="ru-RU"/>
        </w:rPr>
        <w:t>Оценка активности патентования ведущих вузов края показывает, что Алтайский государственный университет занимает 2 позицию по количеству регистраций интеллектуальной собственности.</w:t>
      </w:r>
    </w:p>
    <w:p w14:paraId="2CA2D3A6" w14:textId="669F2444" w:rsidR="00230CF8" w:rsidRPr="00230CF8" w:rsidRDefault="00230CF8" w:rsidP="00230CF8">
      <w:pPr>
        <w:autoSpaceDE w:val="0"/>
        <w:autoSpaceDN w:val="0"/>
        <w:adjustRightInd w:val="0"/>
        <w:ind w:firstLine="708"/>
        <w:jc w:val="both"/>
      </w:pPr>
      <w:r w:rsidRPr="00230CF8">
        <w:rPr>
          <w:noProof/>
          <w:lang w:val="ru-RU" w:eastAsia="ru-RU" w:bidi="ar-SA"/>
        </w:rPr>
        <w:drawing>
          <wp:inline distT="0" distB="0" distL="0" distR="0" wp14:anchorId="7F3E6D7B" wp14:editId="2404C8FC">
            <wp:extent cx="4634230" cy="2626995"/>
            <wp:effectExtent l="0" t="0" r="13970" b="1905"/>
            <wp:docPr id="36" name="Диаграмма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D9E47BD" w14:textId="77777777" w:rsidR="00230CF8" w:rsidRPr="00230CF8" w:rsidRDefault="00230CF8" w:rsidP="00230CF8">
      <w:pPr>
        <w:autoSpaceDE w:val="0"/>
        <w:autoSpaceDN w:val="0"/>
        <w:adjustRightInd w:val="0"/>
        <w:ind w:firstLine="708"/>
        <w:jc w:val="both"/>
        <w:rPr>
          <w:lang w:val="ru-RU"/>
        </w:rPr>
      </w:pPr>
      <w:r w:rsidRPr="00230CF8">
        <w:rPr>
          <w:lang w:val="ru-RU"/>
        </w:rPr>
        <w:t>При этом можно отметить, что преимущество АлтГТУ обусловлено наличием 6 инженерных факультетов. При этом запатентованные технические решения имеют направленный прикладной характер.</w:t>
      </w:r>
    </w:p>
    <w:p w14:paraId="3C3325F5" w14:textId="77777777" w:rsidR="00230CF8" w:rsidRPr="00230CF8" w:rsidRDefault="00230CF8" w:rsidP="00230CF8">
      <w:pPr>
        <w:autoSpaceDE w:val="0"/>
        <w:autoSpaceDN w:val="0"/>
        <w:adjustRightInd w:val="0"/>
        <w:ind w:firstLine="708"/>
        <w:jc w:val="both"/>
        <w:rPr>
          <w:lang w:val="ru-RU"/>
        </w:rPr>
      </w:pPr>
      <w:r w:rsidRPr="00230CF8">
        <w:rPr>
          <w:lang w:val="ru-RU"/>
        </w:rPr>
        <w:t>АлтГУ, являясь классическим вузом, имеет только естественнонаучные факультеты, фундаментальные исследования которых ведут к созданию наукоемких, высокотехнологичных изобретений, в отличие от прикладного характера разработок инженерных специальностей.</w:t>
      </w:r>
    </w:p>
    <w:p w14:paraId="1143EB11" w14:textId="77777777" w:rsidR="00230CF8" w:rsidRPr="00230CF8" w:rsidRDefault="00230CF8" w:rsidP="00230CF8">
      <w:pPr>
        <w:suppressAutoHyphens/>
        <w:rPr>
          <w:rFonts w:eastAsia="Arial Unicode MS"/>
          <w:b/>
          <w:lang w:val="ru-RU"/>
        </w:rPr>
      </w:pPr>
    </w:p>
    <w:p w14:paraId="759DB474" w14:textId="77777777" w:rsidR="00230CF8" w:rsidRPr="00230CF8" w:rsidRDefault="00230CF8" w:rsidP="00230CF8">
      <w:pPr>
        <w:rPr>
          <w:b/>
          <w:lang w:val="ru-RU"/>
        </w:rPr>
      </w:pPr>
      <w:r w:rsidRPr="00230CF8">
        <w:rPr>
          <w:b/>
          <w:lang w:val="ru-RU"/>
        </w:rPr>
        <w:t>2. Количество лицензионных договоров на право использования объектов интеллектуальной собственности другими организациями, ед.</w:t>
      </w:r>
    </w:p>
    <w:p w14:paraId="3E20B8B5" w14:textId="77777777" w:rsidR="00230CF8" w:rsidRPr="00230CF8" w:rsidRDefault="00230CF8" w:rsidP="00230CF8">
      <w:pPr>
        <w:suppressAutoHyphens/>
        <w:ind w:firstLine="360"/>
        <w:jc w:val="both"/>
        <w:rPr>
          <w:lang w:val="ru-RU"/>
        </w:rPr>
      </w:pPr>
      <w:r w:rsidRPr="00230CF8">
        <w:rPr>
          <w:lang w:val="ru-RU"/>
        </w:rPr>
        <w:t>В настоящий момент у Алтайского государственного университета имеется 27 лицензионных договоров. Из них 5 – заключены в 2018 году</w:t>
      </w:r>
      <w:r w:rsidRPr="00230CF8">
        <w:rPr>
          <w:color w:val="4F81BD"/>
          <w:lang w:val="ru-RU"/>
        </w:rPr>
        <w:t>.</w:t>
      </w:r>
      <w:r w:rsidRPr="00230CF8">
        <w:rPr>
          <w:lang w:val="ru-RU"/>
        </w:rPr>
        <w:t xml:space="preserve"> Это объекты интеллектуальной деятельности, внесенные в качестве вкладов в уставный капитал следующих малых предприятий:</w:t>
      </w:r>
    </w:p>
    <w:p w14:paraId="085AC742" w14:textId="77777777" w:rsidR="00230CF8" w:rsidRPr="00230CF8" w:rsidRDefault="00230CF8" w:rsidP="00230CF8">
      <w:pPr>
        <w:pStyle w:val="ab"/>
        <w:numPr>
          <w:ilvl w:val="0"/>
          <w:numId w:val="55"/>
        </w:numPr>
        <w:suppressAutoHyphens/>
        <w:ind w:left="510"/>
        <w:jc w:val="both"/>
        <w:rPr>
          <w:lang w:val="ru-RU"/>
        </w:rPr>
      </w:pPr>
      <w:r w:rsidRPr="00230CF8">
        <w:rPr>
          <w:b/>
          <w:lang w:val="ru-RU"/>
        </w:rPr>
        <w:t xml:space="preserve">ООО «МикоНэт» - </w:t>
      </w:r>
      <w:r w:rsidRPr="00230CF8">
        <w:rPr>
          <w:lang w:val="ru-RU"/>
        </w:rPr>
        <w:t>«Растениеводство Алтайского края», №2012620261;</w:t>
      </w:r>
    </w:p>
    <w:p w14:paraId="1D9AD7BD" w14:textId="77777777" w:rsidR="00230CF8" w:rsidRPr="00230CF8" w:rsidRDefault="00230CF8" w:rsidP="00230CF8">
      <w:pPr>
        <w:pStyle w:val="ab"/>
        <w:numPr>
          <w:ilvl w:val="0"/>
          <w:numId w:val="55"/>
        </w:numPr>
        <w:suppressAutoHyphens/>
        <w:ind w:left="510"/>
        <w:jc w:val="both"/>
        <w:rPr>
          <w:lang w:val="ru-RU"/>
        </w:rPr>
      </w:pPr>
      <w:r w:rsidRPr="00230CF8">
        <w:rPr>
          <w:b/>
          <w:lang w:val="ru-RU"/>
        </w:rPr>
        <w:t>ООО «Алтай-Энзим» -</w:t>
      </w:r>
      <w:r w:rsidRPr="00230CF8">
        <w:rPr>
          <w:lang w:val="ru-RU"/>
        </w:rPr>
        <w:t xml:space="preserve"> «Агрометеорологические данные полевого опыта», №2014620519;</w:t>
      </w:r>
    </w:p>
    <w:p w14:paraId="5853404E" w14:textId="77777777" w:rsidR="00230CF8" w:rsidRPr="00230CF8" w:rsidRDefault="00230CF8" w:rsidP="00230CF8">
      <w:pPr>
        <w:pStyle w:val="ab"/>
        <w:numPr>
          <w:ilvl w:val="0"/>
          <w:numId w:val="55"/>
        </w:numPr>
        <w:suppressAutoHyphens/>
        <w:ind w:left="510"/>
        <w:jc w:val="both"/>
        <w:rPr>
          <w:lang w:val="ru-RU"/>
        </w:rPr>
      </w:pPr>
      <w:r w:rsidRPr="00230CF8">
        <w:rPr>
          <w:b/>
          <w:lang w:val="ru-RU"/>
        </w:rPr>
        <w:t>ООО «Центр трансфера технологий»</w:t>
      </w:r>
      <w:r w:rsidRPr="00230CF8">
        <w:rPr>
          <w:lang w:val="ru-RU"/>
        </w:rPr>
        <w:t xml:space="preserve"> </w:t>
      </w:r>
      <w:r w:rsidRPr="00230CF8">
        <w:rPr>
          <w:b/>
          <w:lang w:val="ru-RU"/>
        </w:rPr>
        <w:t>-</w:t>
      </w:r>
      <w:r w:rsidRPr="00230CF8">
        <w:rPr>
          <w:lang w:val="ru-RU"/>
        </w:rPr>
        <w:t xml:space="preserve"> Программа для ЭВМ «Информационная система для распознавания радужной оболочки глаза», №2014613633;</w:t>
      </w:r>
    </w:p>
    <w:p w14:paraId="0CD6D797" w14:textId="77777777" w:rsidR="00230CF8" w:rsidRPr="00230CF8" w:rsidRDefault="00230CF8" w:rsidP="00230CF8">
      <w:pPr>
        <w:pStyle w:val="ab"/>
        <w:numPr>
          <w:ilvl w:val="0"/>
          <w:numId w:val="55"/>
        </w:numPr>
        <w:suppressAutoHyphens/>
        <w:ind w:left="510"/>
        <w:jc w:val="both"/>
        <w:rPr>
          <w:lang w:val="ru-RU"/>
        </w:rPr>
      </w:pPr>
      <w:r w:rsidRPr="00230CF8">
        <w:rPr>
          <w:b/>
          <w:lang w:val="ru-RU"/>
        </w:rPr>
        <w:t>ООО «ЦИТРАЛ»</w:t>
      </w:r>
      <w:r w:rsidRPr="00230CF8">
        <w:rPr>
          <w:lang w:val="ru-RU"/>
        </w:rPr>
        <w:t xml:space="preserve"> </w:t>
      </w:r>
      <w:r w:rsidRPr="00230CF8">
        <w:rPr>
          <w:b/>
          <w:lang w:val="ru-RU"/>
        </w:rPr>
        <w:t xml:space="preserve">- </w:t>
      </w:r>
      <w:r w:rsidRPr="00230CF8">
        <w:rPr>
          <w:lang w:val="ru-RU"/>
        </w:rPr>
        <w:t>ноу-хау «Технология интенсивного формирования комплексной иноязычной коммуникативной компетенции- ТИФКИКК», удостоверенное приказом об отнесении к объектам коммерческой тайны;</w:t>
      </w:r>
    </w:p>
    <w:p w14:paraId="29197ADF" w14:textId="77777777" w:rsidR="00230CF8" w:rsidRPr="00230CF8" w:rsidRDefault="00230CF8" w:rsidP="00230CF8">
      <w:pPr>
        <w:pStyle w:val="ab"/>
        <w:numPr>
          <w:ilvl w:val="0"/>
          <w:numId w:val="55"/>
        </w:numPr>
        <w:suppressAutoHyphens/>
        <w:ind w:left="510"/>
        <w:jc w:val="both"/>
        <w:rPr>
          <w:lang w:val="ru-RU"/>
        </w:rPr>
      </w:pPr>
      <w:r w:rsidRPr="00230CF8">
        <w:rPr>
          <w:b/>
          <w:lang w:val="ru-RU"/>
        </w:rPr>
        <w:t>ООО «Биоплекс»</w:t>
      </w:r>
      <w:r w:rsidRPr="00230CF8">
        <w:rPr>
          <w:lang w:val="ru-RU"/>
        </w:rPr>
        <w:t xml:space="preserve"> </w:t>
      </w:r>
      <w:r w:rsidRPr="00230CF8">
        <w:rPr>
          <w:b/>
          <w:lang w:val="ru-RU"/>
        </w:rPr>
        <w:t>-</w:t>
      </w:r>
      <w:r w:rsidRPr="00230CF8">
        <w:t> </w:t>
      </w:r>
      <w:r w:rsidRPr="00230CF8">
        <w:rPr>
          <w:lang w:val="ru-RU"/>
        </w:rPr>
        <w:t xml:space="preserve">«Кадастр оригинального семенного материала картофеля в Алтайском центре прикладной биотехнологии (на основе меристемной культуры </w:t>
      </w:r>
      <w:r w:rsidRPr="00230CF8">
        <w:t>invitro</w:t>
      </w:r>
      <w:r w:rsidRPr="00230CF8">
        <w:rPr>
          <w:lang w:val="ru-RU"/>
        </w:rPr>
        <w:t>), № 2016621625</w:t>
      </w:r>
      <w:r w:rsidRPr="00230CF8">
        <w:t> </w:t>
      </w:r>
      <w:r w:rsidRPr="00230CF8">
        <w:rPr>
          <w:lang w:val="ru-RU"/>
        </w:rPr>
        <w:t xml:space="preserve"> .</w:t>
      </w:r>
    </w:p>
    <w:p w14:paraId="518B8DA2" w14:textId="77777777" w:rsidR="00230CF8" w:rsidRPr="00230CF8" w:rsidRDefault="00230CF8" w:rsidP="00230CF8">
      <w:pPr>
        <w:suppressAutoHyphens/>
        <w:ind w:firstLine="360"/>
        <w:jc w:val="both"/>
        <w:rPr>
          <w:lang w:val="ru-RU"/>
        </w:rPr>
      </w:pPr>
      <w:r w:rsidRPr="00230CF8">
        <w:rPr>
          <w:lang w:val="ru-RU"/>
        </w:rPr>
        <w:t>По сравнению с прошлым годом, произошло увеличение количества объектов интеллектуальной деятельности, внесенных в качестве вкладов в уставный капитал предприятий.</w:t>
      </w:r>
    </w:p>
    <w:p w14:paraId="71C56AC6" w14:textId="77777777" w:rsidR="00230CF8" w:rsidRPr="00230CF8" w:rsidRDefault="00230CF8" w:rsidP="00230CF8">
      <w:pPr>
        <w:suppressAutoHyphens/>
        <w:ind w:firstLine="360"/>
        <w:jc w:val="both"/>
      </w:pPr>
      <w:r w:rsidRPr="00230CF8">
        <w:t>Так, в 2017 году:</w:t>
      </w:r>
    </w:p>
    <w:p w14:paraId="3D9E0F7D" w14:textId="77777777" w:rsidR="00230CF8" w:rsidRPr="00230CF8" w:rsidRDefault="00230CF8" w:rsidP="00230CF8">
      <w:pPr>
        <w:pStyle w:val="ab"/>
        <w:numPr>
          <w:ilvl w:val="0"/>
          <w:numId w:val="56"/>
        </w:numPr>
        <w:suppressAutoHyphens/>
        <w:jc w:val="both"/>
        <w:rPr>
          <w:lang w:val="ru-RU"/>
        </w:rPr>
      </w:pPr>
      <w:r w:rsidRPr="00230CF8">
        <w:rPr>
          <w:lang w:val="ru-RU"/>
        </w:rPr>
        <w:t>база данных «Оценка современного положения, общественной и социально-экономической активности молодежи Алтайского края (№2013621048), внесена в Уставный капитал ООО «Центр организации молодежный мероприятий»;</w:t>
      </w:r>
    </w:p>
    <w:p w14:paraId="73C4F511" w14:textId="77777777" w:rsidR="00230CF8" w:rsidRPr="00230CF8" w:rsidRDefault="00230CF8" w:rsidP="00230CF8">
      <w:pPr>
        <w:pStyle w:val="ab"/>
        <w:numPr>
          <w:ilvl w:val="0"/>
          <w:numId w:val="56"/>
        </w:numPr>
        <w:suppressAutoHyphens/>
        <w:jc w:val="both"/>
        <w:rPr>
          <w:lang w:val="ru-RU"/>
        </w:rPr>
      </w:pPr>
      <w:r w:rsidRPr="00230CF8">
        <w:rPr>
          <w:lang w:val="ru-RU"/>
        </w:rPr>
        <w:t>база данных «Информационная система оценки компетентности студента» - св-во №2014620543 от 09.04.2014, внесена в уставный капитал ООО «Квалификация».</w:t>
      </w:r>
    </w:p>
    <w:p w14:paraId="65FA7207" w14:textId="77777777" w:rsidR="00230CF8" w:rsidRPr="00230CF8" w:rsidRDefault="00230CF8" w:rsidP="00230CF8">
      <w:pPr>
        <w:pStyle w:val="ab"/>
        <w:suppressAutoHyphens/>
        <w:jc w:val="both"/>
        <w:rPr>
          <w:lang w:val="ru-RU"/>
        </w:rPr>
      </w:pPr>
    </w:p>
    <w:p w14:paraId="53F56343" w14:textId="77777777" w:rsidR="00230CF8" w:rsidRPr="00230CF8" w:rsidRDefault="00230CF8" w:rsidP="00230CF8">
      <w:pPr>
        <w:pStyle w:val="ab"/>
        <w:suppressAutoHyphens/>
        <w:jc w:val="both"/>
        <w:rPr>
          <w:b/>
          <w:lang w:val="ru-RU"/>
        </w:rPr>
      </w:pPr>
      <w:r w:rsidRPr="00230CF8">
        <w:rPr>
          <w:b/>
          <w:lang w:val="ru-RU"/>
        </w:rPr>
        <w:t>Приложение. Перечень заявок на регистрацию результатов интеллектуальной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1086"/>
        <w:gridCol w:w="1847"/>
        <w:gridCol w:w="2324"/>
        <w:gridCol w:w="3630"/>
      </w:tblGrid>
      <w:tr w:rsidR="00230CF8" w:rsidRPr="00230CF8" w14:paraId="336EA8BD" w14:textId="77777777" w:rsidTr="003F5C05">
        <w:trPr>
          <w:trHeight w:val="510"/>
        </w:trPr>
        <w:tc>
          <w:tcPr>
            <w:tcW w:w="447" w:type="dxa"/>
            <w:shd w:val="clear" w:color="auto" w:fill="9CC2E5"/>
            <w:hideMark/>
          </w:tcPr>
          <w:p w14:paraId="07EDF0B0" w14:textId="77777777" w:rsidR="00230CF8" w:rsidRPr="00230CF8" w:rsidRDefault="00230CF8" w:rsidP="00230CF8">
            <w:pPr>
              <w:rPr>
                <w:b/>
                <w:bCs/>
              </w:rPr>
            </w:pPr>
            <w:r w:rsidRPr="00230CF8">
              <w:rPr>
                <w:b/>
                <w:bCs/>
              </w:rPr>
              <w:t>№</w:t>
            </w:r>
          </w:p>
        </w:tc>
        <w:tc>
          <w:tcPr>
            <w:tcW w:w="1014" w:type="dxa"/>
            <w:shd w:val="clear" w:color="auto" w:fill="9CC2E5"/>
            <w:hideMark/>
          </w:tcPr>
          <w:p w14:paraId="4E374044" w14:textId="77777777" w:rsidR="00230CF8" w:rsidRPr="00230CF8" w:rsidRDefault="00230CF8" w:rsidP="00230CF8">
            <w:pPr>
              <w:rPr>
                <w:b/>
                <w:bCs/>
              </w:rPr>
            </w:pPr>
            <w:r w:rsidRPr="00230CF8">
              <w:rPr>
                <w:b/>
                <w:bCs/>
              </w:rPr>
              <w:t>Заявка</w:t>
            </w:r>
          </w:p>
        </w:tc>
        <w:tc>
          <w:tcPr>
            <w:tcW w:w="1740" w:type="dxa"/>
            <w:shd w:val="clear" w:color="auto" w:fill="9CC2E5"/>
            <w:hideMark/>
          </w:tcPr>
          <w:p w14:paraId="38A9509D" w14:textId="77777777" w:rsidR="00230CF8" w:rsidRPr="00230CF8" w:rsidRDefault="00230CF8" w:rsidP="00230CF8">
            <w:pPr>
              <w:rPr>
                <w:b/>
                <w:bCs/>
              </w:rPr>
            </w:pPr>
            <w:r w:rsidRPr="00230CF8">
              <w:rPr>
                <w:b/>
                <w:bCs/>
              </w:rPr>
              <w:t>Подразделение</w:t>
            </w:r>
          </w:p>
        </w:tc>
        <w:tc>
          <w:tcPr>
            <w:tcW w:w="2343" w:type="dxa"/>
            <w:shd w:val="clear" w:color="auto" w:fill="9CC2E5"/>
            <w:hideMark/>
          </w:tcPr>
          <w:p w14:paraId="52865DB1" w14:textId="77777777" w:rsidR="00230CF8" w:rsidRPr="00230CF8" w:rsidRDefault="00230CF8" w:rsidP="00230CF8">
            <w:pPr>
              <w:rPr>
                <w:b/>
                <w:bCs/>
              </w:rPr>
            </w:pPr>
            <w:r w:rsidRPr="00230CF8">
              <w:rPr>
                <w:b/>
                <w:bCs/>
              </w:rPr>
              <w:t xml:space="preserve">Авторы </w:t>
            </w:r>
          </w:p>
        </w:tc>
        <w:tc>
          <w:tcPr>
            <w:tcW w:w="3801" w:type="dxa"/>
            <w:shd w:val="clear" w:color="auto" w:fill="9CC2E5"/>
            <w:hideMark/>
          </w:tcPr>
          <w:p w14:paraId="07C53428" w14:textId="77777777" w:rsidR="00230CF8" w:rsidRPr="00230CF8" w:rsidRDefault="00230CF8" w:rsidP="00230CF8">
            <w:pPr>
              <w:rPr>
                <w:b/>
                <w:bCs/>
              </w:rPr>
            </w:pPr>
            <w:r w:rsidRPr="00230CF8">
              <w:rPr>
                <w:b/>
                <w:bCs/>
              </w:rPr>
              <w:t>Название ОИС</w:t>
            </w:r>
          </w:p>
        </w:tc>
      </w:tr>
      <w:tr w:rsidR="00230CF8" w:rsidRPr="00230CF8" w14:paraId="48416D5A" w14:textId="77777777" w:rsidTr="003F5C05">
        <w:trPr>
          <w:trHeight w:val="315"/>
        </w:trPr>
        <w:tc>
          <w:tcPr>
            <w:tcW w:w="447" w:type="dxa"/>
            <w:shd w:val="clear" w:color="auto" w:fill="FFF2CC"/>
            <w:noWrap/>
            <w:hideMark/>
          </w:tcPr>
          <w:p w14:paraId="374C3C11" w14:textId="77777777" w:rsidR="00230CF8" w:rsidRPr="00230CF8" w:rsidRDefault="00230CF8" w:rsidP="00230CF8">
            <w:pPr>
              <w:rPr>
                <w:b/>
                <w:bCs/>
              </w:rPr>
            </w:pPr>
            <w:r w:rsidRPr="00230CF8">
              <w:rPr>
                <w:b/>
                <w:bCs/>
              </w:rPr>
              <w:t>1</w:t>
            </w:r>
          </w:p>
        </w:tc>
        <w:tc>
          <w:tcPr>
            <w:tcW w:w="1014" w:type="dxa"/>
            <w:shd w:val="clear" w:color="auto" w:fill="FFF2CC"/>
            <w:noWrap/>
            <w:hideMark/>
          </w:tcPr>
          <w:p w14:paraId="02A9371D" w14:textId="77777777" w:rsidR="00230CF8" w:rsidRPr="00230CF8" w:rsidRDefault="00230CF8" w:rsidP="00230CF8">
            <w:pPr>
              <w:rPr>
                <w:b/>
                <w:bCs/>
              </w:rPr>
            </w:pPr>
            <w:r w:rsidRPr="00230CF8">
              <w:rPr>
                <w:b/>
                <w:bCs/>
              </w:rPr>
              <w:t>ИЗ</w:t>
            </w:r>
          </w:p>
        </w:tc>
        <w:tc>
          <w:tcPr>
            <w:tcW w:w="1740" w:type="dxa"/>
            <w:shd w:val="clear" w:color="auto" w:fill="FFF2CC"/>
            <w:noWrap/>
            <w:hideMark/>
          </w:tcPr>
          <w:p w14:paraId="30B40C55" w14:textId="77777777" w:rsidR="00230CF8" w:rsidRPr="00230CF8" w:rsidRDefault="00230CF8" w:rsidP="00230CF8">
            <w:pPr>
              <w:rPr>
                <w:b/>
                <w:bCs/>
              </w:rPr>
            </w:pPr>
            <w:r w:rsidRPr="00230CF8">
              <w:rPr>
                <w:b/>
                <w:bCs/>
              </w:rPr>
              <w:t>АЦПБ</w:t>
            </w:r>
          </w:p>
        </w:tc>
        <w:tc>
          <w:tcPr>
            <w:tcW w:w="2343" w:type="dxa"/>
            <w:shd w:val="clear" w:color="auto" w:fill="FFF2CC"/>
            <w:hideMark/>
          </w:tcPr>
          <w:p w14:paraId="0649E696" w14:textId="77777777" w:rsidR="00230CF8" w:rsidRPr="00230CF8" w:rsidRDefault="00230CF8" w:rsidP="00230CF8">
            <w:pPr>
              <w:rPr>
                <w:lang w:val="ru-RU"/>
              </w:rPr>
            </w:pPr>
            <w:r w:rsidRPr="00230CF8">
              <w:rPr>
                <w:lang w:val="ru-RU"/>
              </w:rPr>
              <w:t>Хлебова Л. П., Бычкова О.В.</w:t>
            </w:r>
          </w:p>
        </w:tc>
        <w:tc>
          <w:tcPr>
            <w:tcW w:w="3801" w:type="dxa"/>
            <w:shd w:val="clear" w:color="auto" w:fill="FFF2CC"/>
            <w:hideMark/>
          </w:tcPr>
          <w:p w14:paraId="5C1FBA78" w14:textId="77777777" w:rsidR="00230CF8" w:rsidRPr="00230CF8" w:rsidRDefault="00230CF8" w:rsidP="00230CF8">
            <w:r w:rsidRPr="00230CF8">
              <w:t>Способ оценки засухоустойчивости злаков</w:t>
            </w:r>
          </w:p>
        </w:tc>
      </w:tr>
      <w:tr w:rsidR="00230CF8" w:rsidRPr="006237AF" w14:paraId="0A529E4B" w14:textId="77777777" w:rsidTr="003F5C05">
        <w:trPr>
          <w:trHeight w:val="630"/>
        </w:trPr>
        <w:tc>
          <w:tcPr>
            <w:tcW w:w="447" w:type="dxa"/>
            <w:shd w:val="clear" w:color="auto" w:fill="auto"/>
            <w:noWrap/>
            <w:hideMark/>
          </w:tcPr>
          <w:p w14:paraId="110CF4C8" w14:textId="77777777" w:rsidR="00230CF8" w:rsidRPr="00230CF8" w:rsidRDefault="00230CF8" w:rsidP="00230CF8">
            <w:pPr>
              <w:rPr>
                <w:b/>
                <w:bCs/>
              </w:rPr>
            </w:pPr>
            <w:r w:rsidRPr="00230CF8">
              <w:rPr>
                <w:b/>
                <w:bCs/>
              </w:rPr>
              <w:t>2</w:t>
            </w:r>
          </w:p>
        </w:tc>
        <w:tc>
          <w:tcPr>
            <w:tcW w:w="1014" w:type="dxa"/>
            <w:shd w:val="clear" w:color="auto" w:fill="auto"/>
            <w:noWrap/>
            <w:hideMark/>
          </w:tcPr>
          <w:p w14:paraId="39176364" w14:textId="77777777" w:rsidR="00230CF8" w:rsidRPr="00230CF8" w:rsidRDefault="00230CF8" w:rsidP="00230CF8">
            <w:pPr>
              <w:rPr>
                <w:b/>
                <w:bCs/>
              </w:rPr>
            </w:pPr>
            <w:r w:rsidRPr="00230CF8">
              <w:rPr>
                <w:b/>
                <w:bCs/>
              </w:rPr>
              <w:t>ИЗ</w:t>
            </w:r>
          </w:p>
        </w:tc>
        <w:tc>
          <w:tcPr>
            <w:tcW w:w="1740" w:type="dxa"/>
            <w:shd w:val="clear" w:color="auto" w:fill="auto"/>
            <w:noWrap/>
            <w:hideMark/>
          </w:tcPr>
          <w:p w14:paraId="514CB8C9" w14:textId="77777777" w:rsidR="00230CF8" w:rsidRPr="00230CF8" w:rsidRDefault="00230CF8" w:rsidP="00230CF8">
            <w:pPr>
              <w:rPr>
                <w:b/>
                <w:bCs/>
              </w:rPr>
            </w:pPr>
            <w:r w:rsidRPr="00230CF8">
              <w:rPr>
                <w:b/>
                <w:bCs/>
              </w:rPr>
              <w:t>БиоМед</w:t>
            </w:r>
          </w:p>
        </w:tc>
        <w:tc>
          <w:tcPr>
            <w:tcW w:w="2343" w:type="dxa"/>
            <w:shd w:val="clear" w:color="auto" w:fill="auto"/>
            <w:hideMark/>
          </w:tcPr>
          <w:p w14:paraId="0759DF79" w14:textId="77777777" w:rsidR="00230CF8" w:rsidRPr="00230CF8" w:rsidRDefault="00230CF8" w:rsidP="00230CF8">
            <w:pPr>
              <w:rPr>
                <w:lang w:val="ru-RU"/>
              </w:rPr>
            </w:pPr>
            <w:r w:rsidRPr="00230CF8">
              <w:rPr>
                <w:lang w:val="ru-RU"/>
              </w:rPr>
              <w:t>Лампатов В.В., Халимов Р.И., Семенихина Н.М., Лысенко И.В.</w:t>
            </w:r>
          </w:p>
        </w:tc>
        <w:tc>
          <w:tcPr>
            <w:tcW w:w="3801" w:type="dxa"/>
            <w:shd w:val="clear" w:color="auto" w:fill="auto"/>
            <w:hideMark/>
          </w:tcPr>
          <w:p w14:paraId="1DDEE061" w14:textId="77777777" w:rsidR="00230CF8" w:rsidRPr="00230CF8" w:rsidRDefault="00230CF8" w:rsidP="00230CF8">
            <w:pPr>
              <w:rPr>
                <w:lang w:val="ru-RU"/>
              </w:rPr>
            </w:pPr>
            <w:r w:rsidRPr="00230CF8">
              <w:rPr>
                <w:lang w:val="ru-RU"/>
              </w:rPr>
              <w:t xml:space="preserve">Способ моделирования термического поражения кожи степени </w:t>
            </w:r>
            <w:r w:rsidRPr="00230CF8">
              <w:t>III</w:t>
            </w:r>
            <w:r w:rsidRPr="00230CF8">
              <w:rPr>
                <w:lang w:val="ru-RU"/>
              </w:rPr>
              <w:t>А</w:t>
            </w:r>
          </w:p>
        </w:tc>
      </w:tr>
      <w:tr w:rsidR="00230CF8" w:rsidRPr="00230CF8" w14:paraId="13463341" w14:textId="77777777" w:rsidTr="003F5C05">
        <w:trPr>
          <w:trHeight w:val="315"/>
        </w:trPr>
        <w:tc>
          <w:tcPr>
            <w:tcW w:w="447" w:type="dxa"/>
            <w:shd w:val="clear" w:color="auto" w:fill="FFF2CC"/>
            <w:noWrap/>
            <w:hideMark/>
          </w:tcPr>
          <w:p w14:paraId="1E8F4770" w14:textId="77777777" w:rsidR="00230CF8" w:rsidRPr="00230CF8" w:rsidRDefault="00230CF8" w:rsidP="00230CF8">
            <w:pPr>
              <w:rPr>
                <w:b/>
                <w:bCs/>
              </w:rPr>
            </w:pPr>
            <w:r w:rsidRPr="00230CF8">
              <w:rPr>
                <w:b/>
                <w:bCs/>
              </w:rPr>
              <w:t>3</w:t>
            </w:r>
          </w:p>
        </w:tc>
        <w:tc>
          <w:tcPr>
            <w:tcW w:w="1014" w:type="dxa"/>
            <w:shd w:val="clear" w:color="auto" w:fill="FFF2CC"/>
            <w:noWrap/>
            <w:hideMark/>
          </w:tcPr>
          <w:p w14:paraId="79B46342" w14:textId="77777777" w:rsidR="00230CF8" w:rsidRPr="00230CF8" w:rsidRDefault="00230CF8" w:rsidP="00230CF8">
            <w:pPr>
              <w:rPr>
                <w:b/>
                <w:bCs/>
              </w:rPr>
            </w:pPr>
            <w:r w:rsidRPr="00230CF8">
              <w:rPr>
                <w:b/>
                <w:bCs/>
              </w:rPr>
              <w:t>ИЗ</w:t>
            </w:r>
          </w:p>
        </w:tc>
        <w:tc>
          <w:tcPr>
            <w:tcW w:w="1740" w:type="dxa"/>
            <w:shd w:val="clear" w:color="auto" w:fill="FFF2CC"/>
            <w:noWrap/>
            <w:hideMark/>
          </w:tcPr>
          <w:p w14:paraId="1850D76F" w14:textId="77777777" w:rsidR="00230CF8" w:rsidRPr="00230CF8" w:rsidRDefault="00230CF8" w:rsidP="00230CF8">
            <w:pPr>
              <w:rPr>
                <w:b/>
                <w:bCs/>
              </w:rPr>
            </w:pPr>
            <w:r w:rsidRPr="00230CF8">
              <w:rPr>
                <w:b/>
                <w:bCs/>
              </w:rPr>
              <w:t>ГФ</w:t>
            </w:r>
          </w:p>
        </w:tc>
        <w:tc>
          <w:tcPr>
            <w:tcW w:w="2343" w:type="dxa"/>
            <w:shd w:val="clear" w:color="auto" w:fill="FFF2CC"/>
            <w:hideMark/>
          </w:tcPr>
          <w:p w14:paraId="70658BEC" w14:textId="77777777" w:rsidR="00230CF8" w:rsidRPr="00230CF8" w:rsidRDefault="00230CF8" w:rsidP="00230CF8">
            <w:r w:rsidRPr="00230CF8">
              <w:t>Пивень П.В.</w:t>
            </w:r>
          </w:p>
        </w:tc>
        <w:tc>
          <w:tcPr>
            <w:tcW w:w="3801" w:type="dxa"/>
            <w:shd w:val="clear" w:color="auto" w:fill="FFF2CC"/>
            <w:hideMark/>
          </w:tcPr>
          <w:p w14:paraId="02B5CB55" w14:textId="77777777" w:rsidR="00230CF8" w:rsidRPr="00230CF8" w:rsidRDefault="00230CF8" w:rsidP="00230CF8">
            <w:r w:rsidRPr="00230CF8">
              <w:t>Аккумулирующая воду теплица</w:t>
            </w:r>
          </w:p>
        </w:tc>
      </w:tr>
      <w:tr w:rsidR="00230CF8" w:rsidRPr="006237AF" w14:paraId="2587E673" w14:textId="77777777" w:rsidTr="003F5C05">
        <w:trPr>
          <w:trHeight w:val="1260"/>
        </w:trPr>
        <w:tc>
          <w:tcPr>
            <w:tcW w:w="447" w:type="dxa"/>
            <w:shd w:val="clear" w:color="auto" w:fill="auto"/>
            <w:noWrap/>
            <w:hideMark/>
          </w:tcPr>
          <w:p w14:paraId="07290103" w14:textId="77777777" w:rsidR="00230CF8" w:rsidRPr="00230CF8" w:rsidRDefault="00230CF8" w:rsidP="00230CF8">
            <w:pPr>
              <w:rPr>
                <w:b/>
                <w:bCs/>
              </w:rPr>
            </w:pPr>
            <w:r w:rsidRPr="00230CF8">
              <w:rPr>
                <w:b/>
                <w:bCs/>
              </w:rPr>
              <w:t>4</w:t>
            </w:r>
          </w:p>
        </w:tc>
        <w:tc>
          <w:tcPr>
            <w:tcW w:w="1014" w:type="dxa"/>
            <w:shd w:val="clear" w:color="auto" w:fill="auto"/>
            <w:noWrap/>
            <w:hideMark/>
          </w:tcPr>
          <w:p w14:paraId="4B1883A4" w14:textId="77777777" w:rsidR="00230CF8" w:rsidRPr="00230CF8" w:rsidRDefault="00230CF8" w:rsidP="00230CF8">
            <w:pPr>
              <w:rPr>
                <w:b/>
                <w:bCs/>
              </w:rPr>
            </w:pPr>
            <w:r w:rsidRPr="00230CF8">
              <w:rPr>
                <w:b/>
                <w:bCs/>
              </w:rPr>
              <w:t>ИЗ</w:t>
            </w:r>
          </w:p>
        </w:tc>
        <w:tc>
          <w:tcPr>
            <w:tcW w:w="1740" w:type="dxa"/>
            <w:shd w:val="clear" w:color="auto" w:fill="auto"/>
            <w:noWrap/>
            <w:hideMark/>
          </w:tcPr>
          <w:p w14:paraId="067F0339" w14:textId="77777777" w:rsidR="00230CF8" w:rsidRPr="00230CF8" w:rsidRDefault="00230CF8" w:rsidP="00230CF8">
            <w:pPr>
              <w:rPr>
                <w:b/>
                <w:bCs/>
              </w:rPr>
            </w:pPr>
            <w:r w:rsidRPr="00230CF8">
              <w:rPr>
                <w:b/>
                <w:bCs/>
              </w:rPr>
              <w:t>Промбиотех</w:t>
            </w:r>
          </w:p>
        </w:tc>
        <w:tc>
          <w:tcPr>
            <w:tcW w:w="2343" w:type="dxa"/>
            <w:shd w:val="clear" w:color="auto" w:fill="auto"/>
            <w:hideMark/>
          </w:tcPr>
          <w:p w14:paraId="51AB509D" w14:textId="77777777" w:rsidR="00230CF8" w:rsidRPr="00230CF8" w:rsidRDefault="00230CF8" w:rsidP="00230CF8">
            <w:pPr>
              <w:rPr>
                <w:lang w:val="ru-RU"/>
              </w:rPr>
            </w:pPr>
            <w:r w:rsidRPr="00230CF8">
              <w:rPr>
                <w:lang w:val="ru-RU"/>
              </w:rPr>
              <w:t>Иркитова А.Н.,Гребенщикова А.В.</w:t>
            </w:r>
          </w:p>
        </w:tc>
        <w:tc>
          <w:tcPr>
            <w:tcW w:w="3801" w:type="dxa"/>
            <w:shd w:val="clear" w:color="auto" w:fill="auto"/>
            <w:hideMark/>
          </w:tcPr>
          <w:p w14:paraId="344065A3" w14:textId="77777777" w:rsidR="00230CF8" w:rsidRPr="00230CF8" w:rsidRDefault="00230CF8" w:rsidP="00230CF8">
            <w:pPr>
              <w:rPr>
                <w:lang w:val="ru-RU"/>
              </w:rPr>
            </w:pPr>
            <w:r w:rsidRPr="00230CF8">
              <w:rPr>
                <w:lang w:val="ru-RU"/>
              </w:rPr>
              <w:t xml:space="preserve">Штамм бактерий </w:t>
            </w:r>
            <w:r w:rsidRPr="00230CF8">
              <w:t>Bacillus</w:t>
            </w:r>
            <w:r w:rsidRPr="00230CF8">
              <w:rPr>
                <w:lang w:val="ru-RU"/>
              </w:rPr>
              <w:t xml:space="preserve"> </w:t>
            </w:r>
            <w:r w:rsidRPr="00230CF8">
              <w:t>pumilus</w:t>
            </w:r>
            <w:r w:rsidRPr="00230CF8">
              <w:rPr>
                <w:lang w:val="ru-RU"/>
              </w:rPr>
              <w:t xml:space="preserve"> 16 (</w:t>
            </w:r>
            <w:r w:rsidRPr="00230CF8">
              <w:t>B</w:t>
            </w:r>
            <w:r w:rsidRPr="00230CF8">
              <w:rPr>
                <w:lang w:val="ru-RU"/>
              </w:rPr>
              <w:t xml:space="preserve">13250), обладающий выраженным антагонизмом по отношению к микроорганизмам </w:t>
            </w:r>
            <w:r w:rsidRPr="00230CF8">
              <w:t>Escherichia</w:t>
            </w:r>
            <w:r w:rsidRPr="00230CF8">
              <w:rPr>
                <w:lang w:val="ru-RU"/>
              </w:rPr>
              <w:t xml:space="preserve"> </w:t>
            </w:r>
            <w:r w:rsidRPr="00230CF8">
              <w:t>coli</w:t>
            </w:r>
            <w:r w:rsidRPr="00230CF8">
              <w:rPr>
                <w:lang w:val="ru-RU"/>
              </w:rPr>
              <w:t xml:space="preserve">, </w:t>
            </w:r>
            <w:r w:rsidRPr="00230CF8">
              <w:t>Candida</w:t>
            </w:r>
            <w:r w:rsidRPr="00230CF8">
              <w:rPr>
                <w:lang w:val="ru-RU"/>
              </w:rPr>
              <w:t xml:space="preserve"> </w:t>
            </w:r>
            <w:r w:rsidRPr="00230CF8">
              <w:t>albicans</w:t>
            </w:r>
            <w:r w:rsidRPr="00230CF8">
              <w:rPr>
                <w:lang w:val="ru-RU"/>
              </w:rPr>
              <w:t xml:space="preserve">, </w:t>
            </w:r>
            <w:r w:rsidRPr="00230CF8">
              <w:t>Staphylococcus</w:t>
            </w:r>
            <w:r w:rsidRPr="00230CF8">
              <w:rPr>
                <w:lang w:val="ru-RU"/>
              </w:rPr>
              <w:t xml:space="preserve"> </w:t>
            </w:r>
            <w:r w:rsidRPr="00230CF8">
              <w:t>aureus</w:t>
            </w:r>
            <w:r w:rsidRPr="00230CF8">
              <w:rPr>
                <w:lang w:val="ru-RU"/>
              </w:rPr>
              <w:t xml:space="preserve">, </w:t>
            </w:r>
            <w:r w:rsidRPr="00230CF8">
              <w:t>St</w:t>
            </w:r>
            <w:r w:rsidRPr="00230CF8">
              <w:rPr>
                <w:lang w:val="ru-RU"/>
              </w:rPr>
              <w:t xml:space="preserve">. </w:t>
            </w:r>
            <w:r w:rsidRPr="00230CF8">
              <w:t>Epidermidis</w:t>
            </w:r>
          </w:p>
        </w:tc>
      </w:tr>
      <w:tr w:rsidR="00230CF8" w:rsidRPr="006237AF" w14:paraId="5ADF3D50" w14:textId="77777777" w:rsidTr="003F5C05">
        <w:trPr>
          <w:trHeight w:val="1890"/>
        </w:trPr>
        <w:tc>
          <w:tcPr>
            <w:tcW w:w="447" w:type="dxa"/>
            <w:shd w:val="clear" w:color="auto" w:fill="auto"/>
            <w:noWrap/>
            <w:hideMark/>
          </w:tcPr>
          <w:p w14:paraId="69A08126" w14:textId="77777777" w:rsidR="00230CF8" w:rsidRPr="00230CF8" w:rsidRDefault="00230CF8" w:rsidP="00230CF8">
            <w:pPr>
              <w:rPr>
                <w:b/>
                <w:bCs/>
              </w:rPr>
            </w:pPr>
            <w:r w:rsidRPr="00230CF8">
              <w:rPr>
                <w:b/>
                <w:bCs/>
              </w:rPr>
              <w:t>5</w:t>
            </w:r>
          </w:p>
        </w:tc>
        <w:tc>
          <w:tcPr>
            <w:tcW w:w="1014" w:type="dxa"/>
            <w:shd w:val="clear" w:color="auto" w:fill="auto"/>
            <w:noWrap/>
            <w:hideMark/>
          </w:tcPr>
          <w:p w14:paraId="4D87718F" w14:textId="77777777" w:rsidR="00230CF8" w:rsidRPr="00230CF8" w:rsidRDefault="00230CF8" w:rsidP="00230CF8">
            <w:pPr>
              <w:rPr>
                <w:b/>
                <w:bCs/>
              </w:rPr>
            </w:pPr>
            <w:r w:rsidRPr="00230CF8">
              <w:rPr>
                <w:b/>
                <w:bCs/>
              </w:rPr>
              <w:t>ИЗ</w:t>
            </w:r>
          </w:p>
        </w:tc>
        <w:tc>
          <w:tcPr>
            <w:tcW w:w="1740" w:type="dxa"/>
            <w:shd w:val="clear" w:color="auto" w:fill="auto"/>
            <w:noWrap/>
            <w:hideMark/>
          </w:tcPr>
          <w:p w14:paraId="601C6439" w14:textId="77777777" w:rsidR="00230CF8" w:rsidRPr="00230CF8" w:rsidRDefault="00230CF8" w:rsidP="00230CF8">
            <w:pPr>
              <w:rPr>
                <w:b/>
                <w:bCs/>
              </w:rPr>
            </w:pPr>
            <w:r w:rsidRPr="00230CF8">
              <w:rPr>
                <w:b/>
                <w:bCs/>
              </w:rPr>
              <w:t>Промбиотех</w:t>
            </w:r>
          </w:p>
        </w:tc>
        <w:tc>
          <w:tcPr>
            <w:tcW w:w="2343" w:type="dxa"/>
            <w:shd w:val="clear" w:color="auto" w:fill="auto"/>
            <w:hideMark/>
          </w:tcPr>
          <w:p w14:paraId="3C3DC06A" w14:textId="77777777" w:rsidR="00230CF8" w:rsidRPr="00230CF8" w:rsidRDefault="00230CF8" w:rsidP="00230CF8">
            <w:pPr>
              <w:rPr>
                <w:lang w:val="ru-RU"/>
              </w:rPr>
            </w:pPr>
            <w:r w:rsidRPr="00230CF8">
              <w:rPr>
                <w:lang w:val="ru-RU"/>
              </w:rPr>
              <w:t>Иркитова А.Н.,Гребенщикова А.В.</w:t>
            </w:r>
          </w:p>
        </w:tc>
        <w:tc>
          <w:tcPr>
            <w:tcW w:w="3801" w:type="dxa"/>
            <w:shd w:val="clear" w:color="auto" w:fill="auto"/>
            <w:hideMark/>
          </w:tcPr>
          <w:p w14:paraId="280B76F4" w14:textId="77777777" w:rsidR="00230CF8" w:rsidRPr="00230CF8" w:rsidRDefault="00230CF8" w:rsidP="00230CF8">
            <w:pPr>
              <w:rPr>
                <w:lang w:val="ru-RU"/>
              </w:rPr>
            </w:pPr>
            <w:r w:rsidRPr="00230CF8">
              <w:rPr>
                <w:lang w:val="ru-RU"/>
              </w:rPr>
              <w:t xml:space="preserve">Штамм бактерий </w:t>
            </w:r>
            <w:r w:rsidRPr="00230CF8">
              <w:t>Bacillus</w:t>
            </w:r>
            <w:r w:rsidRPr="00230CF8">
              <w:rPr>
                <w:lang w:val="ru-RU"/>
              </w:rPr>
              <w:t xml:space="preserve"> </w:t>
            </w:r>
            <w:r w:rsidRPr="00230CF8">
              <w:t>toyonensis</w:t>
            </w:r>
            <w:r w:rsidRPr="00230CF8">
              <w:rPr>
                <w:lang w:val="ru-RU"/>
              </w:rPr>
              <w:t xml:space="preserve"> 15 (</w:t>
            </w:r>
            <w:r w:rsidRPr="00230CF8">
              <w:t>B</w:t>
            </w:r>
            <w:r w:rsidRPr="00230CF8">
              <w:rPr>
                <w:lang w:val="ru-RU"/>
              </w:rPr>
              <w:t xml:space="preserve">13249), обладающий выраженным антагонизмом по отношению к микроорганизмам </w:t>
            </w:r>
            <w:r w:rsidRPr="00230CF8">
              <w:t>Escherichia</w:t>
            </w:r>
            <w:r w:rsidRPr="00230CF8">
              <w:rPr>
                <w:lang w:val="ru-RU"/>
              </w:rPr>
              <w:t xml:space="preserve"> </w:t>
            </w:r>
            <w:r w:rsidRPr="00230CF8">
              <w:t>coli</w:t>
            </w:r>
            <w:r w:rsidRPr="00230CF8">
              <w:rPr>
                <w:lang w:val="ru-RU"/>
              </w:rPr>
              <w:t xml:space="preserve">, </w:t>
            </w:r>
            <w:r w:rsidRPr="00230CF8">
              <w:t>Candida</w:t>
            </w:r>
            <w:r w:rsidRPr="00230CF8">
              <w:rPr>
                <w:lang w:val="ru-RU"/>
              </w:rPr>
              <w:t xml:space="preserve"> </w:t>
            </w:r>
            <w:r w:rsidRPr="00230CF8">
              <w:t>albicans</w:t>
            </w:r>
            <w:r w:rsidRPr="00230CF8">
              <w:rPr>
                <w:lang w:val="ru-RU"/>
              </w:rPr>
              <w:t xml:space="preserve">, </w:t>
            </w:r>
            <w:r w:rsidRPr="00230CF8">
              <w:t>Staphylococcus</w:t>
            </w:r>
            <w:r w:rsidRPr="00230CF8">
              <w:rPr>
                <w:lang w:val="ru-RU"/>
              </w:rPr>
              <w:t xml:space="preserve"> </w:t>
            </w:r>
            <w:r w:rsidRPr="00230CF8">
              <w:t>aureus</w:t>
            </w:r>
            <w:r w:rsidRPr="00230CF8">
              <w:rPr>
                <w:lang w:val="ru-RU"/>
              </w:rPr>
              <w:t xml:space="preserve">, </w:t>
            </w:r>
            <w:r w:rsidRPr="00230CF8">
              <w:t>St</w:t>
            </w:r>
            <w:r w:rsidRPr="00230CF8">
              <w:rPr>
                <w:lang w:val="ru-RU"/>
              </w:rPr>
              <w:t xml:space="preserve">. </w:t>
            </w:r>
            <w:r w:rsidRPr="00230CF8">
              <w:t>epidermidis</w:t>
            </w:r>
            <w:r w:rsidRPr="00230CF8">
              <w:rPr>
                <w:lang w:val="ru-RU"/>
              </w:rPr>
              <w:t xml:space="preserve">, </w:t>
            </w:r>
            <w:r w:rsidRPr="00230CF8">
              <w:t>Salmonella</w:t>
            </w:r>
            <w:r w:rsidRPr="00230CF8">
              <w:rPr>
                <w:lang w:val="ru-RU"/>
              </w:rPr>
              <w:t xml:space="preserve"> </w:t>
            </w:r>
            <w:r w:rsidRPr="00230CF8">
              <w:t>typhimurium</w:t>
            </w:r>
            <w:r w:rsidRPr="00230CF8">
              <w:rPr>
                <w:lang w:val="ru-RU"/>
              </w:rPr>
              <w:t xml:space="preserve">, </w:t>
            </w:r>
            <w:r w:rsidRPr="00230CF8">
              <w:t>Shigella</w:t>
            </w:r>
            <w:r w:rsidRPr="00230CF8">
              <w:rPr>
                <w:lang w:val="ru-RU"/>
              </w:rPr>
              <w:t xml:space="preserve"> </w:t>
            </w:r>
            <w:r w:rsidRPr="00230CF8">
              <w:t>sonnei</w:t>
            </w:r>
            <w:r w:rsidRPr="00230CF8">
              <w:rPr>
                <w:lang w:val="ru-RU"/>
              </w:rPr>
              <w:t xml:space="preserve">, </w:t>
            </w:r>
            <w:r w:rsidRPr="00230CF8">
              <w:t>Pseudomonas</w:t>
            </w:r>
            <w:r w:rsidRPr="00230CF8">
              <w:rPr>
                <w:lang w:val="ru-RU"/>
              </w:rPr>
              <w:t xml:space="preserve"> </w:t>
            </w:r>
            <w:r w:rsidRPr="00230CF8">
              <w:t>aeruginosa</w:t>
            </w:r>
          </w:p>
        </w:tc>
      </w:tr>
      <w:tr w:rsidR="00230CF8" w:rsidRPr="006237AF" w14:paraId="7F58353D" w14:textId="77777777" w:rsidTr="003F5C05">
        <w:trPr>
          <w:trHeight w:val="945"/>
        </w:trPr>
        <w:tc>
          <w:tcPr>
            <w:tcW w:w="447" w:type="dxa"/>
            <w:shd w:val="clear" w:color="auto" w:fill="FFF2CC"/>
            <w:noWrap/>
            <w:hideMark/>
          </w:tcPr>
          <w:p w14:paraId="41401BA0" w14:textId="77777777" w:rsidR="00230CF8" w:rsidRPr="00230CF8" w:rsidRDefault="00230CF8" w:rsidP="00230CF8">
            <w:pPr>
              <w:rPr>
                <w:b/>
                <w:bCs/>
              </w:rPr>
            </w:pPr>
            <w:r w:rsidRPr="00230CF8">
              <w:rPr>
                <w:b/>
                <w:bCs/>
              </w:rPr>
              <w:t>6</w:t>
            </w:r>
          </w:p>
        </w:tc>
        <w:tc>
          <w:tcPr>
            <w:tcW w:w="1014" w:type="dxa"/>
            <w:shd w:val="clear" w:color="auto" w:fill="FFF2CC"/>
            <w:noWrap/>
            <w:hideMark/>
          </w:tcPr>
          <w:p w14:paraId="5370A2BD" w14:textId="77777777" w:rsidR="00230CF8" w:rsidRPr="00230CF8" w:rsidRDefault="00230CF8" w:rsidP="00230CF8">
            <w:pPr>
              <w:rPr>
                <w:b/>
                <w:bCs/>
              </w:rPr>
            </w:pPr>
            <w:r w:rsidRPr="00230CF8">
              <w:rPr>
                <w:b/>
                <w:bCs/>
              </w:rPr>
              <w:t>ИЗ</w:t>
            </w:r>
          </w:p>
        </w:tc>
        <w:tc>
          <w:tcPr>
            <w:tcW w:w="1740" w:type="dxa"/>
            <w:shd w:val="clear" w:color="auto" w:fill="FFF2CC"/>
            <w:noWrap/>
            <w:hideMark/>
          </w:tcPr>
          <w:p w14:paraId="23200FCB" w14:textId="77777777" w:rsidR="00230CF8" w:rsidRPr="00230CF8" w:rsidRDefault="00230CF8" w:rsidP="00230CF8">
            <w:pPr>
              <w:rPr>
                <w:b/>
                <w:bCs/>
              </w:rPr>
            </w:pPr>
            <w:r w:rsidRPr="00230CF8">
              <w:rPr>
                <w:b/>
                <w:bCs/>
              </w:rPr>
              <w:t>ФТФ</w:t>
            </w:r>
          </w:p>
        </w:tc>
        <w:tc>
          <w:tcPr>
            <w:tcW w:w="2343" w:type="dxa"/>
            <w:shd w:val="clear" w:color="auto" w:fill="FFF2CC"/>
            <w:hideMark/>
          </w:tcPr>
          <w:p w14:paraId="200A9E23" w14:textId="77777777" w:rsidR="00230CF8" w:rsidRPr="00230CF8" w:rsidRDefault="00230CF8" w:rsidP="00230CF8">
            <w:pPr>
              <w:rPr>
                <w:lang w:val="ru-RU"/>
              </w:rPr>
            </w:pPr>
            <w:r w:rsidRPr="00230CF8">
              <w:rPr>
                <w:lang w:val="ru-RU"/>
              </w:rPr>
              <w:t>Шевчук Е.П., Плотников В.А.</w:t>
            </w:r>
          </w:p>
        </w:tc>
        <w:tc>
          <w:tcPr>
            <w:tcW w:w="3801" w:type="dxa"/>
            <w:shd w:val="clear" w:color="auto" w:fill="FFF2CC"/>
            <w:hideMark/>
          </w:tcPr>
          <w:p w14:paraId="526171D1" w14:textId="77777777" w:rsidR="00230CF8" w:rsidRPr="00230CF8" w:rsidRDefault="00230CF8" w:rsidP="00230CF8">
            <w:pPr>
              <w:rPr>
                <w:lang w:val="ru-RU"/>
              </w:rPr>
            </w:pPr>
            <w:r w:rsidRPr="00230CF8">
              <w:rPr>
                <w:lang w:val="ru-RU"/>
              </w:rPr>
              <w:t>Способ борирования поверхностных слоев углеродистой стали при помощи индукционного воздействия</w:t>
            </w:r>
          </w:p>
        </w:tc>
      </w:tr>
      <w:tr w:rsidR="00230CF8" w:rsidRPr="00DC6102" w14:paraId="6881B3B2" w14:textId="77777777" w:rsidTr="003F5C05">
        <w:trPr>
          <w:trHeight w:val="630"/>
        </w:trPr>
        <w:tc>
          <w:tcPr>
            <w:tcW w:w="447" w:type="dxa"/>
            <w:shd w:val="clear" w:color="auto" w:fill="FFF2CC"/>
            <w:noWrap/>
            <w:hideMark/>
          </w:tcPr>
          <w:p w14:paraId="75FF6EF3" w14:textId="77777777" w:rsidR="00230CF8" w:rsidRPr="00230CF8" w:rsidRDefault="00230CF8" w:rsidP="00230CF8">
            <w:pPr>
              <w:rPr>
                <w:b/>
                <w:bCs/>
              </w:rPr>
            </w:pPr>
            <w:r w:rsidRPr="00230CF8">
              <w:rPr>
                <w:b/>
                <w:bCs/>
              </w:rPr>
              <w:t>7</w:t>
            </w:r>
          </w:p>
        </w:tc>
        <w:tc>
          <w:tcPr>
            <w:tcW w:w="1014" w:type="dxa"/>
            <w:shd w:val="clear" w:color="auto" w:fill="FFF2CC"/>
            <w:noWrap/>
            <w:hideMark/>
          </w:tcPr>
          <w:p w14:paraId="635061FA" w14:textId="77777777" w:rsidR="00230CF8" w:rsidRPr="00230CF8" w:rsidRDefault="00230CF8" w:rsidP="00230CF8">
            <w:pPr>
              <w:rPr>
                <w:b/>
                <w:bCs/>
              </w:rPr>
            </w:pPr>
            <w:r w:rsidRPr="00230CF8">
              <w:rPr>
                <w:b/>
                <w:bCs/>
              </w:rPr>
              <w:t>ИЗ</w:t>
            </w:r>
          </w:p>
        </w:tc>
        <w:tc>
          <w:tcPr>
            <w:tcW w:w="1740" w:type="dxa"/>
            <w:shd w:val="clear" w:color="auto" w:fill="FFF2CC"/>
            <w:noWrap/>
            <w:hideMark/>
          </w:tcPr>
          <w:p w14:paraId="1DCB9DD9" w14:textId="77777777" w:rsidR="00230CF8" w:rsidRPr="00230CF8" w:rsidRDefault="00230CF8" w:rsidP="00230CF8">
            <w:pPr>
              <w:rPr>
                <w:b/>
                <w:bCs/>
              </w:rPr>
            </w:pPr>
            <w:r w:rsidRPr="00230CF8">
              <w:rPr>
                <w:b/>
                <w:bCs/>
              </w:rPr>
              <w:t>ФТФ</w:t>
            </w:r>
          </w:p>
        </w:tc>
        <w:tc>
          <w:tcPr>
            <w:tcW w:w="2343" w:type="dxa"/>
            <w:shd w:val="clear" w:color="auto" w:fill="FFF2CC"/>
            <w:hideMark/>
          </w:tcPr>
          <w:p w14:paraId="27734222" w14:textId="77777777" w:rsidR="00230CF8" w:rsidRPr="00230CF8" w:rsidRDefault="00230CF8" w:rsidP="00230CF8">
            <w:r w:rsidRPr="00230CF8">
              <w:t>Суторихин И.А.</w:t>
            </w:r>
          </w:p>
        </w:tc>
        <w:tc>
          <w:tcPr>
            <w:tcW w:w="3801" w:type="dxa"/>
            <w:shd w:val="clear" w:color="auto" w:fill="FFF2CC"/>
            <w:hideMark/>
          </w:tcPr>
          <w:p w14:paraId="0BBCE3F4" w14:textId="77777777" w:rsidR="00230CF8" w:rsidRPr="00230CF8" w:rsidRDefault="00230CF8" w:rsidP="00230CF8">
            <w:pPr>
              <w:rPr>
                <w:lang w:val="ru-RU"/>
              </w:rPr>
            </w:pPr>
            <w:r w:rsidRPr="00230CF8">
              <w:rPr>
                <w:lang w:val="ru-RU"/>
              </w:rPr>
              <w:t>Способ определения трофического статуса пресноводного водоема</w:t>
            </w:r>
          </w:p>
        </w:tc>
      </w:tr>
      <w:tr w:rsidR="00230CF8" w:rsidRPr="00DC6102" w14:paraId="4E165EE2" w14:textId="77777777" w:rsidTr="003F5C05">
        <w:trPr>
          <w:trHeight w:val="630"/>
        </w:trPr>
        <w:tc>
          <w:tcPr>
            <w:tcW w:w="447" w:type="dxa"/>
            <w:shd w:val="clear" w:color="auto" w:fill="FFF2CC"/>
            <w:noWrap/>
            <w:hideMark/>
          </w:tcPr>
          <w:p w14:paraId="52D7AC5F" w14:textId="77777777" w:rsidR="00230CF8" w:rsidRPr="00230CF8" w:rsidRDefault="00230CF8" w:rsidP="00230CF8">
            <w:pPr>
              <w:rPr>
                <w:b/>
                <w:bCs/>
              </w:rPr>
            </w:pPr>
            <w:r w:rsidRPr="00230CF8">
              <w:rPr>
                <w:b/>
                <w:bCs/>
              </w:rPr>
              <w:t>8</w:t>
            </w:r>
          </w:p>
        </w:tc>
        <w:tc>
          <w:tcPr>
            <w:tcW w:w="1014" w:type="dxa"/>
            <w:shd w:val="clear" w:color="auto" w:fill="FFF2CC"/>
            <w:noWrap/>
            <w:hideMark/>
          </w:tcPr>
          <w:p w14:paraId="36FCAA41" w14:textId="77777777" w:rsidR="00230CF8" w:rsidRPr="00230CF8" w:rsidRDefault="00230CF8" w:rsidP="00230CF8">
            <w:pPr>
              <w:rPr>
                <w:b/>
                <w:bCs/>
              </w:rPr>
            </w:pPr>
            <w:r w:rsidRPr="00230CF8">
              <w:rPr>
                <w:b/>
                <w:bCs/>
              </w:rPr>
              <w:t>ИЗ</w:t>
            </w:r>
          </w:p>
        </w:tc>
        <w:tc>
          <w:tcPr>
            <w:tcW w:w="1740" w:type="dxa"/>
            <w:shd w:val="clear" w:color="auto" w:fill="FFF2CC"/>
            <w:noWrap/>
            <w:hideMark/>
          </w:tcPr>
          <w:p w14:paraId="161C4F1D" w14:textId="77777777" w:rsidR="00230CF8" w:rsidRPr="00230CF8" w:rsidRDefault="00230CF8" w:rsidP="00230CF8">
            <w:pPr>
              <w:rPr>
                <w:b/>
                <w:bCs/>
              </w:rPr>
            </w:pPr>
            <w:r w:rsidRPr="00230CF8">
              <w:rPr>
                <w:b/>
                <w:bCs/>
              </w:rPr>
              <w:t>ФТФ</w:t>
            </w:r>
          </w:p>
        </w:tc>
        <w:tc>
          <w:tcPr>
            <w:tcW w:w="2343" w:type="dxa"/>
            <w:shd w:val="clear" w:color="auto" w:fill="FFF2CC"/>
            <w:hideMark/>
          </w:tcPr>
          <w:p w14:paraId="5713DAA9" w14:textId="77777777" w:rsidR="00230CF8" w:rsidRPr="00230CF8" w:rsidRDefault="00230CF8" w:rsidP="00230CF8">
            <w:pPr>
              <w:rPr>
                <w:lang w:val="ru-RU"/>
              </w:rPr>
            </w:pPr>
            <w:r w:rsidRPr="00230CF8">
              <w:rPr>
                <w:lang w:val="ru-RU"/>
              </w:rPr>
              <w:t>Дмитриев С.Ф., Ишков А.В., Катасонов А.О. асп., Маликов В.Н.</w:t>
            </w:r>
          </w:p>
        </w:tc>
        <w:tc>
          <w:tcPr>
            <w:tcW w:w="3801" w:type="dxa"/>
            <w:shd w:val="clear" w:color="auto" w:fill="FFF2CC"/>
            <w:hideMark/>
          </w:tcPr>
          <w:p w14:paraId="2FB8580B" w14:textId="77777777" w:rsidR="00230CF8" w:rsidRPr="00230CF8" w:rsidRDefault="00230CF8" w:rsidP="00230CF8">
            <w:pPr>
              <w:rPr>
                <w:lang w:val="ru-RU"/>
              </w:rPr>
            </w:pPr>
            <w:r w:rsidRPr="00230CF8">
              <w:rPr>
                <w:lang w:val="ru-RU"/>
              </w:rPr>
              <w:t>Способ измерения электропроводности тонких металлических пленок</w:t>
            </w:r>
          </w:p>
        </w:tc>
      </w:tr>
      <w:tr w:rsidR="00230CF8" w:rsidRPr="00230CF8" w14:paraId="3D986874" w14:textId="77777777" w:rsidTr="003F5C05">
        <w:trPr>
          <w:trHeight w:val="600"/>
        </w:trPr>
        <w:tc>
          <w:tcPr>
            <w:tcW w:w="447" w:type="dxa"/>
            <w:shd w:val="clear" w:color="auto" w:fill="FFF2CC"/>
            <w:noWrap/>
            <w:hideMark/>
          </w:tcPr>
          <w:p w14:paraId="4B42E97B" w14:textId="77777777" w:rsidR="00230CF8" w:rsidRPr="00230CF8" w:rsidRDefault="00230CF8" w:rsidP="00230CF8">
            <w:pPr>
              <w:rPr>
                <w:b/>
                <w:bCs/>
              </w:rPr>
            </w:pPr>
            <w:r w:rsidRPr="00230CF8">
              <w:rPr>
                <w:b/>
                <w:bCs/>
              </w:rPr>
              <w:t>9</w:t>
            </w:r>
          </w:p>
        </w:tc>
        <w:tc>
          <w:tcPr>
            <w:tcW w:w="1014" w:type="dxa"/>
            <w:shd w:val="clear" w:color="auto" w:fill="FFF2CC"/>
            <w:noWrap/>
            <w:hideMark/>
          </w:tcPr>
          <w:p w14:paraId="6103E44E" w14:textId="77777777" w:rsidR="00230CF8" w:rsidRPr="00230CF8" w:rsidRDefault="00230CF8" w:rsidP="00230CF8">
            <w:pPr>
              <w:rPr>
                <w:b/>
                <w:bCs/>
              </w:rPr>
            </w:pPr>
            <w:r w:rsidRPr="00230CF8">
              <w:rPr>
                <w:b/>
                <w:bCs/>
              </w:rPr>
              <w:t>ИЗ</w:t>
            </w:r>
          </w:p>
        </w:tc>
        <w:tc>
          <w:tcPr>
            <w:tcW w:w="1740" w:type="dxa"/>
            <w:shd w:val="clear" w:color="auto" w:fill="FFF2CC"/>
            <w:noWrap/>
            <w:hideMark/>
          </w:tcPr>
          <w:p w14:paraId="6D5A6F42" w14:textId="77777777" w:rsidR="00230CF8" w:rsidRPr="00230CF8" w:rsidRDefault="00230CF8" w:rsidP="00230CF8">
            <w:pPr>
              <w:rPr>
                <w:b/>
                <w:bCs/>
              </w:rPr>
            </w:pPr>
            <w:r w:rsidRPr="00230CF8">
              <w:rPr>
                <w:b/>
                <w:bCs/>
              </w:rPr>
              <w:t>ФТФ</w:t>
            </w:r>
          </w:p>
        </w:tc>
        <w:tc>
          <w:tcPr>
            <w:tcW w:w="2343" w:type="dxa"/>
            <w:shd w:val="clear" w:color="auto" w:fill="FFF2CC"/>
            <w:hideMark/>
          </w:tcPr>
          <w:p w14:paraId="416B1889" w14:textId="77777777" w:rsidR="00230CF8" w:rsidRPr="00230CF8" w:rsidRDefault="00230CF8" w:rsidP="00230CF8">
            <w:pPr>
              <w:rPr>
                <w:lang w:val="ru-RU"/>
              </w:rPr>
            </w:pPr>
            <w:r w:rsidRPr="00230CF8">
              <w:rPr>
                <w:lang w:val="ru-RU"/>
              </w:rPr>
              <w:t>Андрухова Т.В., Соломатин К.В., Пупков К.С., Плотников В.А.</w:t>
            </w:r>
          </w:p>
        </w:tc>
        <w:tc>
          <w:tcPr>
            <w:tcW w:w="3801" w:type="dxa"/>
            <w:shd w:val="clear" w:color="auto" w:fill="FFF2CC"/>
            <w:hideMark/>
          </w:tcPr>
          <w:p w14:paraId="4499066D" w14:textId="77777777" w:rsidR="00230CF8" w:rsidRPr="00230CF8" w:rsidRDefault="00230CF8" w:rsidP="00230CF8">
            <w:r w:rsidRPr="00230CF8">
              <w:t>Способ контроля качества мёда</w:t>
            </w:r>
          </w:p>
        </w:tc>
      </w:tr>
      <w:tr w:rsidR="00230CF8" w:rsidRPr="00DC6102" w14:paraId="73B97EF6" w14:textId="77777777" w:rsidTr="003F5C05">
        <w:trPr>
          <w:trHeight w:val="630"/>
        </w:trPr>
        <w:tc>
          <w:tcPr>
            <w:tcW w:w="447" w:type="dxa"/>
            <w:shd w:val="clear" w:color="auto" w:fill="FFF2CC"/>
            <w:noWrap/>
            <w:hideMark/>
          </w:tcPr>
          <w:p w14:paraId="1AEBF05A" w14:textId="77777777" w:rsidR="00230CF8" w:rsidRPr="00230CF8" w:rsidRDefault="00230CF8" w:rsidP="00230CF8">
            <w:pPr>
              <w:rPr>
                <w:b/>
                <w:bCs/>
              </w:rPr>
            </w:pPr>
            <w:r w:rsidRPr="00230CF8">
              <w:rPr>
                <w:b/>
                <w:bCs/>
              </w:rPr>
              <w:t>10</w:t>
            </w:r>
          </w:p>
        </w:tc>
        <w:tc>
          <w:tcPr>
            <w:tcW w:w="1014" w:type="dxa"/>
            <w:shd w:val="clear" w:color="auto" w:fill="FFF2CC"/>
            <w:noWrap/>
            <w:hideMark/>
          </w:tcPr>
          <w:p w14:paraId="687067BD" w14:textId="77777777" w:rsidR="00230CF8" w:rsidRPr="00230CF8" w:rsidRDefault="00230CF8" w:rsidP="00230CF8">
            <w:pPr>
              <w:rPr>
                <w:b/>
                <w:bCs/>
              </w:rPr>
            </w:pPr>
            <w:r w:rsidRPr="00230CF8">
              <w:rPr>
                <w:b/>
                <w:bCs/>
              </w:rPr>
              <w:t>ИЗ</w:t>
            </w:r>
          </w:p>
        </w:tc>
        <w:tc>
          <w:tcPr>
            <w:tcW w:w="1740" w:type="dxa"/>
            <w:shd w:val="clear" w:color="auto" w:fill="FFF2CC"/>
            <w:noWrap/>
            <w:hideMark/>
          </w:tcPr>
          <w:p w14:paraId="3B489C98" w14:textId="77777777" w:rsidR="00230CF8" w:rsidRPr="00230CF8" w:rsidRDefault="00230CF8" w:rsidP="00230CF8">
            <w:pPr>
              <w:rPr>
                <w:b/>
                <w:bCs/>
              </w:rPr>
            </w:pPr>
            <w:r w:rsidRPr="00230CF8">
              <w:rPr>
                <w:b/>
                <w:bCs/>
              </w:rPr>
              <w:t>ФТФ</w:t>
            </w:r>
          </w:p>
        </w:tc>
        <w:tc>
          <w:tcPr>
            <w:tcW w:w="2343" w:type="dxa"/>
            <w:shd w:val="clear" w:color="auto" w:fill="FFF2CC"/>
            <w:hideMark/>
          </w:tcPr>
          <w:p w14:paraId="6BAC5260" w14:textId="77777777" w:rsidR="00230CF8" w:rsidRPr="00230CF8" w:rsidRDefault="00230CF8" w:rsidP="00230CF8">
            <w:pPr>
              <w:rPr>
                <w:lang w:val="ru-RU"/>
              </w:rPr>
            </w:pPr>
            <w:r w:rsidRPr="00230CF8">
              <w:rPr>
                <w:lang w:val="ru-RU"/>
              </w:rPr>
              <w:t>Грязнов А.С., Плотников В.А.</w:t>
            </w:r>
          </w:p>
        </w:tc>
        <w:tc>
          <w:tcPr>
            <w:tcW w:w="3801" w:type="dxa"/>
            <w:shd w:val="clear" w:color="auto" w:fill="FFF2CC"/>
            <w:hideMark/>
          </w:tcPr>
          <w:p w14:paraId="4CE120F0" w14:textId="77777777" w:rsidR="00230CF8" w:rsidRPr="00230CF8" w:rsidRDefault="00230CF8" w:rsidP="00230CF8">
            <w:pPr>
              <w:rPr>
                <w:lang w:val="ru-RU"/>
              </w:rPr>
            </w:pPr>
            <w:r w:rsidRPr="00230CF8">
              <w:rPr>
                <w:lang w:val="ru-RU"/>
              </w:rPr>
              <w:t>Способ контроля структурного состояния сплавов на основе никелида титана</w:t>
            </w:r>
          </w:p>
        </w:tc>
      </w:tr>
      <w:tr w:rsidR="00230CF8" w:rsidRPr="00DC6102" w14:paraId="5E7B5EA8" w14:textId="77777777" w:rsidTr="003F5C05">
        <w:trPr>
          <w:trHeight w:val="945"/>
        </w:trPr>
        <w:tc>
          <w:tcPr>
            <w:tcW w:w="447" w:type="dxa"/>
            <w:shd w:val="clear" w:color="auto" w:fill="auto"/>
            <w:noWrap/>
            <w:hideMark/>
          </w:tcPr>
          <w:p w14:paraId="2E489329" w14:textId="77777777" w:rsidR="00230CF8" w:rsidRPr="00230CF8" w:rsidRDefault="00230CF8" w:rsidP="00230CF8">
            <w:pPr>
              <w:rPr>
                <w:b/>
                <w:bCs/>
              </w:rPr>
            </w:pPr>
            <w:r w:rsidRPr="00230CF8">
              <w:rPr>
                <w:b/>
                <w:bCs/>
              </w:rPr>
              <w:t>11</w:t>
            </w:r>
          </w:p>
        </w:tc>
        <w:tc>
          <w:tcPr>
            <w:tcW w:w="1014" w:type="dxa"/>
            <w:shd w:val="clear" w:color="auto" w:fill="auto"/>
            <w:noWrap/>
            <w:hideMark/>
          </w:tcPr>
          <w:p w14:paraId="31426609" w14:textId="77777777" w:rsidR="00230CF8" w:rsidRPr="00230CF8" w:rsidRDefault="00230CF8" w:rsidP="00230CF8">
            <w:pPr>
              <w:rPr>
                <w:b/>
                <w:bCs/>
              </w:rPr>
            </w:pPr>
            <w:r w:rsidRPr="00230CF8">
              <w:rPr>
                <w:b/>
                <w:bCs/>
              </w:rPr>
              <w:t>ИЗ</w:t>
            </w:r>
          </w:p>
        </w:tc>
        <w:tc>
          <w:tcPr>
            <w:tcW w:w="1740" w:type="dxa"/>
            <w:shd w:val="clear" w:color="auto" w:fill="auto"/>
            <w:noWrap/>
            <w:hideMark/>
          </w:tcPr>
          <w:p w14:paraId="5B512E73" w14:textId="77777777" w:rsidR="00230CF8" w:rsidRPr="00230CF8" w:rsidRDefault="00230CF8" w:rsidP="00230CF8">
            <w:pPr>
              <w:rPr>
                <w:b/>
                <w:bCs/>
              </w:rPr>
            </w:pPr>
            <w:r w:rsidRPr="00230CF8">
              <w:rPr>
                <w:b/>
                <w:bCs/>
              </w:rPr>
              <w:t>ХФ</w:t>
            </w:r>
          </w:p>
        </w:tc>
        <w:tc>
          <w:tcPr>
            <w:tcW w:w="2343" w:type="dxa"/>
            <w:shd w:val="clear" w:color="auto" w:fill="auto"/>
            <w:hideMark/>
          </w:tcPr>
          <w:p w14:paraId="546FE10C" w14:textId="77777777" w:rsidR="00230CF8" w:rsidRPr="00230CF8" w:rsidRDefault="00230CF8" w:rsidP="00230CF8">
            <w:pPr>
              <w:rPr>
                <w:lang w:val="ru-RU"/>
              </w:rPr>
            </w:pPr>
            <w:r w:rsidRPr="00230CF8">
              <w:rPr>
                <w:lang w:val="ru-RU"/>
              </w:rPr>
              <w:t>Темерев С.В., Петухов В.А.</w:t>
            </w:r>
          </w:p>
        </w:tc>
        <w:tc>
          <w:tcPr>
            <w:tcW w:w="3801" w:type="dxa"/>
            <w:shd w:val="clear" w:color="auto" w:fill="auto"/>
            <w:hideMark/>
          </w:tcPr>
          <w:p w14:paraId="63195915" w14:textId="77777777" w:rsidR="00230CF8" w:rsidRPr="00230CF8" w:rsidRDefault="00230CF8" w:rsidP="00230CF8">
            <w:pPr>
              <w:rPr>
                <w:lang w:val="ru-RU"/>
              </w:rPr>
            </w:pPr>
            <w:r w:rsidRPr="00230CF8">
              <w:rPr>
                <w:lang w:val="ru-RU"/>
              </w:rPr>
              <w:t>Экстракционно-вольтамперометрический способ определения ионов цинка, кадмия, свинца и меди в поверхностных водах</w:t>
            </w:r>
          </w:p>
        </w:tc>
      </w:tr>
      <w:tr w:rsidR="00230CF8" w:rsidRPr="00DC6102" w14:paraId="7FDDDD1E" w14:textId="77777777" w:rsidTr="003F5C05">
        <w:trPr>
          <w:trHeight w:val="945"/>
        </w:trPr>
        <w:tc>
          <w:tcPr>
            <w:tcW w:w="447" w:type="dxa"/>
            <w:shd w:val="clear" w:color="auto" w:fill="auto"/>
            <w:noWrap/>
            <w:hideMark/>
          </w:tcPr>
          <w:p w14:paraId="3DEB3FAD" w14:textId="77777777" w:rsidR="00230CF8" w:rsidRPr="00230CF8" w:rsidRDefault="00230CF8" w:rsidP="00230CF8">
            <w:pPr>
              <w:rPr>
                <w:b/>
                <w:bCs/>
              </w:rPr>
            </w:pPr>
            <w:r w:rsidRPr="00230CF8">
              <w:rPr>
                <w:b/>
                <w:bCs/>
              </w:rPr>
              <w:t>12</w:t>
            </w:r>
          </w:p>
        </w:tc>
        <w:tc>
          <w:tcPr>
            <w:tcW w:w="1014" w:type="dxa"/>
            <w:shd w:val="clear" w:color="auto" w:fill="auto"/>
            <w:noWrap/>
            <w:hideMark/>
          </w:tcPr>
          <w:p w14:paraId="04F6B83A" w14:textId="77777777" w:rsidR="00230CF8" w:rsidRPr="00230CF8" w:rsidRDefault="00230CF8" w:rsidP="00230CF8">
            <w:pPr>
              <w:rPr>
                <w:b/>
                <w:bCs/>
              </w:rPr>
            </w:pPr>
            <w:r w:rsidRPr="00230CF8">
              <w:rPr>
                <w:b/>
                <w:bCs/>
              </w:rPr>
              <w:t>ИЗ</w:t>
            </w:r>
          </w:p>
        </w:tc>
        <w:tc>
          <w:tcPr>
            <w:tcW w:w="1740" w:type="dxa"/>
            <w:shd w:val="clear" w:color="auto" w:fill="auto"/>
            <w:noWrap/>
            <w:hideMark/>
          </w:tcPr>
          <w:p w14:paraId="08063D86" w14:textId="77777777" w:rsidR="00230CF8" w:rsidRPr="00230CF8" w:rsidRDefault="00230CF8" w:rsidP="00230CF8">
            <w:pPr>
              <w:rPr>
                <w:b/>
                <w:bCs/>
              </w:rPr>
            </w:pPr>
            <w:r w:rsidRPr="00230CF8">
              <w:rPr>
                <w:b/>
                <w:bCs/>
              </w:rPr>
              <w:t>ХФ</w:t>
            </w:r>
          </w:p>
        </w:tc>
        <w:tc>
          <w:tcPr>
            <w:tcW w:w="2343" w:type="dxa"/>
            <w:shd w:val="clear" w:color="auto" w:fill="auto"/>
            <w:hideMark/>
          </w:tcPr>
          <w:p w14:paraId="7272F6D9" w14:textId="77777777" w:rsidR="00230CF8" w:rsidRPr="00230CF8" w:rsidRDefault="00230CF8" w:rsidP="00230CF8">
            <w:pPr>
              <w:rPr>
                <w:lang w:val="ru-RU"/>
              </w:rPr>
            </w:pPr>
            <w:r w:rsidRPr="00230CF8">
              <w:rPr>
                <w:lang w:val="ru-RU"/>
              </w:rPr>
              <w:t>Темерев С.В., Петухов В.А.</w:t>
            </w:r>
          </w:p>
        </w:tc>
        <w:tc>
          <w:tcPr>
            <w:tcW w:w="3801" w:type="dxa"/>
            <w:shd w:val="clear" w:color="auto" w:fill="auto"/>
            <w:hideMark/>
          </w:tcPr>
          <w:p w14:paraId="3F74D360" w14:textId="77777777" w:rsidR="00230CF8" w:rsidRPr="00230CF8" w:rsidRDefault="00230CF8" w:rsidP="00230CF8">
            <w:pPr>
              <w:rPr>
                <w:lang w:val="ru-RU"/>
              </w:rPr>
            </w:pPr>
            <w:r w:rsidRPr="00230CF8">
              <w:rPr>
                <w:lang w:val="ru-RU"/>
              </w:rPr>
              <w:t>Способ экстрагирования неорганических форм цинка, кадмия, свинца и меди из твердых образцов природных объектов</w:t>
            </w:r>
          </w:p>
        </w:tc>
      </w:tr>
      <w:tr w:rsidR="00230CF8" w:rsidRPr="00DC6102" w14:paraId="5501E677" w14:textId="77777777" w:rsidTr="003F5C05">
        <w:trPr>
          <w:trHeight w:val="600"/>
        </w:trPr>
        <w:tc>
          <w:tcPr>
            <w:tcW w:w="447" w:type="dxa"/>
            <w:shd w:val="clear" w:color="auto" w:fill="auto"/>
            <w:noWrap/>
            <w:hideMark/>
          </w:tcPr>
          <w:p w14:paraId="7D78C088" w14:textId="77777777" w:rsidR="00230CF8" w:rsidRPr="00230CF8" w:rsidRDefault="00230CF8" w:rsidP="00230CF8">
            <w:pPr>
              <w:rPr>
                <w:b/>
                <w:bCs/>
              </w:rPr>
            </w:pPr>
            <w:r w:rsidRPr="00230CF8">
              <w:rPr>
                <w:b/>
                <w:bCs/>
              </w:rPr>
              <w:t>13</w:t>
            </w:r>
          </w:p>
        </w:tc>
        <w:tc>
          <w:tcPr>
            <w:tcW w:w="1014" w:type="dxa"/>
            <w:shd w:val="clear" w:color="auto" w:fill="auto"/>
            <w:noWrap/>
            <w:hideMark/>
          </w:tcPr>
          <w:p w14:paraId="1C7F0C55" w14:textId="77777777" w:rsidR="00230CF8" w:rsidRPr="00230CF8" w:rsidRDefault="00230CF8" w:rsidP="00230CF8">
            <w:pPr>
              <w:rPr>
                <w:b/>
                <w:bCs/>
              </w:rPr>
            </w:pPr>
            <w:r w:rsidRPr="00230CF8">
              <w:rPr>
                <w:b/>
                <w:bCs/>
              </w:rPr>
              <w:t>ИЗ</w:t>
            </w:r>
          </w:p>
        </w:tc>
        <w:tc>
          <w:tcPr>
            <w:tcW w:w="1740" w:type="dxa"/>
            <w:shd w:val="clear" w:color="auto" w:fill="auto"/>
            <w:noWrap/>
            <w:hideMark/>
          </w:tcPr>
          <w:p w14:paraId="5108D425" w14:textId="77777777" w:rsidR="00230CF8" w:rsidRPr="00230CF8" w:rsidRDefault="00230CF8" w:rsidP="00230CF8">
            <w:pPr>
              <w:rPr>
                <w:b/>
                <w:bCs/>
              </w:rPr>
            </w:pPr>
            <w:r w:rsidRPr="00230CF8">
              <w:rPr>
                <w:b/>
                <w:bCs/>
              </w:rPr>
              <w:t>ХФ</w:t>
            </w:r>
          </w:p>
        </w:tc>
        <w:tc>
          <w:tcPr>
            <w:tcW w:w="2343" w:type="dxa"/>
            <w:shd w:val="clear" w:color="auto" w:fill="auto"/>
            <w:hideMark/>
          </w:tcPr>
          <w:p w14:paraId="5ABF8347" w14:textId="77777777" w:rsidR="00230CF8" w:rsidRPr="00230CF8" w:rsidRDefault="00230CF8" w:rsidP="00230CF8">
            <w:pPr>
              <w:rPr>
                <w:lang w:val="ru-RU"/>
              </w:rPr>
            </w:pPr>
            <w:r w:rsidRPr="00230CF8">
              <w:rPr>
                <w:lang w:val="ru-RU"/>
              </w:rPr>
              <w:t>Новоженов В.А., Новоженов А.В., Белова О.В.</w:t>
            </w:r>
          </w:p>
        </w:tc>
        <w:tc>
          <w:tcPr>
            <w:tcW w:w="3801" w:type="dxa"/>
            <w:shd w:val="clear" w:color="auto" w:fill="auto"/>
            <w:hideMark/>
          </w:tcPr>
          <w:p w14:paraId="001C33F5" w14:textId="77777777" w:rsidR="00230CF8" w:rsidRPr="00230CF8" w:rsidRDefault="00230CF8" w:rsidP="00230CF8">
            <w:pPr>
              <w:rPr>
                <w:lang w:val="ru-RU"/>
              </w:rPr>
            </w:pPr>
            <w:r w:rsidRPr="00230CF8">
              <w:rPr>
                <w:lang w:val="ru-RU"/>
              </w:rPr>
              <w:t>Способ получения индатов редкоземельных элементов РЗЭ</w:t>
            </w:r>
            <w:r w:rsidRPr="00230CF8">
              <w:t>InO</w:t>
            </w:r>
            <w:r w:rsidRPr="00230CF8">
              <w:rPr>
                <w:lang w:val="ru-RU"/>
              </w:rPr>
              <w:t>3</w:t>
            </w:r>
          </w:p>
        </w:tc>
      </w:tr>
      <w:tr w:rsidR="00230CF8" w:rsidRPr="00DC6102" w14:paraId="51D5BD66" w14:textId="77777777" w:rsidTr="003F5C05">
        <w:trPr>
          <w:trHeight w:val="630"/>
        </w:trPr>
        <w:tc>
          <w:tcPr>
            <w:tcW w:w="447" w:type="dxa"/>
            <w:shd w:val="clear" w:color="auto" w:fill="auto"/>
            <w:noWrap/>
            <w:hideMark/>
          </w:tcPr>
          <w:p w14:paraId="44F3405E" w14:textId="77777777" w:rsidR="00230CF8" w:rsidRPr="00230CF8" w:rsidRDefault="00230CF8" w:rsidP="00230CF8">
            <w:pPr>
              <w:rPr>
                <w:b/>
                <w:bCs/>
              </w:rPr>
            </w:pPr>
            <w:r w:rsidRPr="00230CF8">
              <w:rPr>
                <w:b/>
                <w:bCs/>
              </w:rPr>
              <w:t>14</w:t>
            </w:r>
          </w:p>
        </w:tc>
        <w:tc>
          <w:tcPr>
            <w:tcW w:w="1014" w:type="dxa"/>
            <w:shd w:val="clear" w:color="auto" w:fill="auto"/>
            <w:noWrap/>
            <w:hideMark/>
          </w:tcPr>
          <w:p w14:paraId="42F935E8" w14:textId="77777777" w:rsidR="00230CF8" w:rsidRPr="00230CF8" w:rsidRDefault="00230CF8" w:rsidP="00230CF8">
            <w:pPr>
              <w:rPr>
                <w:b/>
                <w:bCs/>
              </w:rPr>
            </w:pPr>
            <w:r w:rsidRPr="00230CF8">
              <w:rPr>
                <w:b/>
                <w:bCs/>
              </w:rPr>
              <w:t>ИЗ</w:t>
            </w:r>
          </w:p>
        </w:tc>
        <w:tc>
          <w:tcPr>
            <w:tcW w:w="1740" w:type="dxa"/>
            <w:shd w:val="clear" w:color="auto" w:fill="auto"/>
            <w:noWrap/>
            <w:hideMark/>
          </w:tcPr>
          <w:p w14:paraId="6D95E45D" w14:textId="77777777" w:rsidR="00230CF8" w:rsidRPr="00230CF8" w:rsidRDefault="00230CF8" w:rsidP="00230CF8">
            <w:pPr>
              <w:rPr>
                <w:b/>
                <w:bCs/>
              </w:rPr>
            </w:pPr>
            <w:r w:rsidRPr="00230CF8">
              <w:rPr>
                <w:b/>
                <w:bCs/>
              </w:rPr>
              <w:t>ХФ</w:t>
            </w:r>
          </w:p>
        </w:tc>
        <w:tc>
          <w:tcPr>
            <w:tcW w:w="2343" w:type="dxa"/>
            <w:shd w:val="clear" w:color="auto" w:fill="auto"/>
            <w:hideMark/>
          </w:tcPr>
          <w:p w14:paraId="2A66B0E2" w14:textId="77777777" w:rsidR="00230CF8" w:rsidRPr="00230CF8" w:rsidRDefault="00230CF8" w:rsidP="00230CF8">
            <w:pPr>
              <w:rPr>
                <w:lang w:val="ru-RU"/>
              </w:rPr>
            </w:pPr>
            <w:r w:rsidRPr="00230CF8">
              <w:rPr>
                <w:lang w:val="ru-RU"/>
              </w:rPr>
              <w:t>Безносюк С.А., Штоббе И.А.</w:t>
            </w:r>
          </w:p>
        </w:tc>
        <w:tc>
          <w:tcPr>
            <w:tcW w:w="3801" w:type="dxa"/>
            <w:shd w:val="clear" w:color="auto" w:fill="auto"/>
            <w:hideMark/>
          </w:tcPr>
          <w:p w14:paraId="409C938F" w14:textId="77777777" w:rsidR="00230CF8" w:rsidRPr="00230CF8" w:rsidRDefault="00230CF8" w:rsidP="00230CF8">
            <w:pPr>
              <w:rPr>
                <w:lang w:val="ru-RU"/>
              </w:rPr>
            </w:pPr>
            <w:r w:rsidRPr="00230CF8">
              <w:rPr>
                <w:lang w:val="ru-RU"/>
              </w:rPr>
              <w:t>Способ получения коллоидных квантовых точек селенида цинка в оболочке хитозана</w:t>
            </w:r>
          </w:p>
        </w:tc>
      </w:tr>
      <w:tr w:rsidR="00230CF8" w:rsidRPr="00DC6102" w14:paraId="4F7B57D5" w14:textId="77777777" w:rsidTr="003F5C05">
        <w:trPr>
          <w:trHeight w:val="630"/>
        </w:trPr>
        <w:tc>
          <w:tcPr>
            <w:tcW w:w="447" w:type="dxa"/>
            <w:shd w:val="clear" w:color="auto" w:fill="auto"/>
            <w:noWrap/>
            <w:hideMark/>
          </w:tcPr>
          <w:p w14:paraId="0FCFD3D7" w14:textId="77777777" w:rsidR="00230CF8" w:rsidRPr="00230CF8" w:rsidRDefault="00230CF8" w:rsidP="00230CF8">
            <w:pPr>
              <w:rPr>
                <w:b/>
                <w:bCs/>
              </w:rPr>
            </w:pPr>
            <w:r w:rsidRPr="00230CF8">
              <w:rPr>
                <w:b/>
                <w:bCs/>
              </w:rPr>
              <w:t>15</w:t>
            </w:r>
          </w:p>
        </w:tc>
        <w:tc>
          <w:tcPr>
            <w:tcW w:w="1014" w:type="dxa"/>
            <w:shd w:val="clear" w:color="auto" w:fill="auto"/>
            <w:noWrap/>
            <w:hideMark/>
          </w:tcPr>
          <w:p w14:paraId="32FE9428" w14:textId="77777777" w:rsidR="00230CF8" w:rsidRPr="00230CF8" w:rsidRDefault="00230CF8" w:rsidP="00230CF8">
            <w:pPr>
              <w:rPr>
                <w:b/>
                <w:bCs/>
              </w:rPr>
            </w:pPr>
            <w:r w:rsidRPr="00230CF8">
              <w:rPr>
                <w:b/>
                <w:bCs/>
              </w:rPr>
              <w:t>ИЗ</w:t>
            </w:r>
          </w:p>
        </w:tc>
        <w:tc>
          <w:tcPr>
            <w:tcW w:w="1740" w:type="dxa"/>
            <w:shd w:val="clear" w:color="auto" w:fill="auto"/>
            <w:noWrap/>
            <w:hideMark/>
          </w:tcPr>
          <w:p w14:paraId="6B868D15" w14:textId="77777777" w:rsidR="00230CF8" w:rsidRPr="00230CF8" w:rsidRDefault="00230CF8" w:rsidP="00230CF8">
            <w:pPr>
              <w:rPr>
                <w:b/>
                <w:bCs/>
              </w:rPr>
            </w:pPr>
            <w:r w:rsidRPr="00230CF8">
              <w:rPr>
                <w:b/>
                <w:bCs/>
              </w:rPr>
              <w:t>ХФ</w:t>
            </w:r>
          </w:p>
        </w:tc>
        <w:tc>
          <w:tcPr>
            <w:tcW w:w="2343" w:type="dxa"/>
            <w:shd w:val="clear" w:color="auto" w:fill="auto"/>
            <w:hideMark/>
          </w:tcPr>
          <w:p w14:paraId="23DF5491" w14:textId="77777777" w:rsidR="00230CF8" w:rsidRPr="00230CF8" w:rsidRDefault="00230CF8" w:rsidP="00230CF8">
            <w:pPr>
              <w:rPr>
                <w:lang w:val="ru-RU"/>
              </w:rPr>
            </w:pPr>
            <w:r w:rsidRPr="00230CF8">
              <w:rPr>
                <w:lang w:val="ru-RU"/>
              </w:rPr>
              <w:t xml:space="preserve">Темерев С.В., Щербакова Л.В., Свердлова Е.В. </w:t>
            </w:r>
          </w:p>
        </w:tc>
        <w:tc>
          <w:tcPr>
            <w:tcW w:w="3801" w:type="dxa"/>
            <w:shd w:val="clear" w:color="auto" w:fill="auto"/>
            <w:hideMark/>
          </w:tcPr>
          <w:p w14:paraId="49BC14EB" w14:textId="77777777" w:rsidR="00230CF8" w:rsidRPr="00230CF8" w:rsidRDefault="00230CF8" w:rsidP="00230CF8">
            <w:pPr>
              <w:rPr>
                <w:lang w:val="ru-RU"/>
              </w:rPr>
            </w:pPr>
            <w:r w:rsidRPr="00230CF8">
              <w:rPr>
                <w:lang w:val="ru-RU"/>
              </w:rPr>
              <w:t>Безопасный вольтамперометрический способ определения висмута</w:t>
            </w:r>
          </w:p>
        </w:tc>
      </w:tr>
      <w:tr w:rsidR="00230CF8" w:rsidRPr="00DC6102" w14:paraId="46B92C02" w14:textId="77777777" w:rsidTr="003F5C05">
        <w:trPr>
          <w:trHeight w:val="630"/>
        </w:trPr>
        <w:tc>
          <w:tcPr>
            <w:tcW w:w="447" w:type="dxa"/>
            <w:shd w:val="clear" w:color="auto" w:fill="auto"/>
            <w:noWrap/>
            <w:hideMark/>
          </w:tcPr>
          <w:p w14:paraId="49E565C3" w14:textId="77777777" w:rsidR="00230CF8" w:rsidRPr="00230CF8" w:rsidRDefault="00230CF8" w:rsidP="00230CF8">
            <w:pPr>
              <w:rPr>
                <w:b/>
                <w:bCs/>
              </w:rPr>
            </w:pPr>
            <w:r w:rsidRPr="00230CF8">
              <w:rPr>
                <w:b/>
                <w:bCs/>
              </w:rPr>
              <w:t>16</w:t>
            </w:r>
          </w:p>
        </w:tc>
        <w:tc>
          <w:tcPr>
            <w:tcW w:w="1014" w:type="dxa"/>
            <w:shd w:val="clear" w:color="auto" w:fill="auto"/>
            <w:noWrap/>
            <w:hideMark/>
          </w:tcPr>
          <w:p w14:paraId="007DCC73" w14:textId="77777777" w:rsidR="00230CF8" w:rsidRPr="00230CF8" w:rsidRDefault="00230CF8" w:rsidP="00230CF8">
            <w:pPr>
              <w:rPr>
                <w:b/>
                <w:bCs/>
              </w:rPr>
            </w:pPr>
            <w:r w:rsidRPr="00230CF8">
              <w:rPr>
                <w:b/>
                <w:bCs/>
              </w:rPr>
              <w:t>ИЗ</w:t>
            </w:r>
          </w:p>
        </w:tc>
        <w:tc>
          <w:tcPr>
            <w:tcW w:w="1740" w:type="dxa"/>
            <w:shd w:val="clear" w:color="auto" w:fill="auto"/>
            <w:noWrap/>
            <w:hideMark/>
          </w:tcPr>
          <w:p w14:paraId="75190CC0" w14:textId="77777777" w:rsidR="00230CF8" w:rsidRPr="00230CF8" w:rsidRDefault="00230CF8" w:rsidP="00230CF8">
            <w:pPr>
              <w:rPr>
                <w:b/>
                <w:bCs/>
              </w:rPr>
            </w:pPr>
            <w:r w:rsidRPr="00230CF8">
              <w:rPr>
                <w:b/>
                <w:bCs/>
              </w:rPr>
              <w:t>ХФ</w:t>
            </w:r>
          </w:p>
        </w:tc>
        <w:tc>
          <w:tcPr>
            <w:tcW w:w="2343" w:type="dxa"/>
            <w:shd w:val="clear" w:color="auto" w:fill="auto"/>
            <w:hideMark/>
          </w:tcPr>
          <w:p w14:paraId="5D0B0BB3" w14:textId="77777777" w:rsidR="00230CF8" w:rsidRPr="00230CF8" w:rsidRDefault="00230CF8" w:rsidP="00230CF8">
            <w:pPr>
              <w:rPr>
                <w:lang w:val="ru-RU"/>
              </w:rPr>
            </w:pPr>
            <w:r w:rsidRPr="00230CF8">
              <w:rPr>
                <w:lang w:val="ru-RU"/>
              </w:rPr>
              <w:t>Безносюк С.А., Штоббе И.А.</w:t>
            </w:r>
          </w:p>
        </w:tc>
        <w:tc>
          <w:tcPr>
            <w:tcW w:w="3801" w:type="dxa"/>
            <w:shd w:val="clear" w:color="auto" w:fill="auto"/>
            <w:hideMark/>
          </w:tcPr>
          <w:p w14:paraId="0BCCB144" w14:textId="77777777" w:rsidR="00230CF8" w:rsidRPr="00230CF8" w:rsidRDefault="00230CF8" w:rsidP="00230CF8">
            <w:pPr>
              <w:rPr>
                <w:lang w:val="ru-RU"/>
              </w:rPr>
            </w:pPr>
            <w:r w:rsidRPr="00230CF8">
              <w:rPr>
                <w:lang w:val="ru-RU"/>
              </w:rPr>
              <w:t>Способ получения коллоидных квантовых точек селенида кадмия в оболочке хитозана</w:t>
            </w:r>
          </w:p>
        </w:tc>
      </w:tr>
      <w:tr w:rsidR="00230CF8" w:rsidRPr="00DC6102" w14:paraId="0272D4FA" w14:textId="77777777" w:rsidTr="003F5C05">
        <w:trPr>
          <w:trHeight w:val="630"/>
        </w:trPr>
        <w:tc>
          <w:tcPr>
            <w:tcW w:w="447" w:type="dxa"/>
            <w:shd w:val="clear" w:color="auto" w:fill="FFF2CC"/>
            <w:noWrap/>
            <w:hideMark/>
          </w:tcPr>
          <w:p w14:paraId="48DA2C4E" w14:textId="77777777" w:rsidR="00230CF8" w:rsidRPr="00230CF8" w:rsidRDefault="00230CF8" w:rsidP="00230CF8">
            <w:pPr>
              <w:rPr>
                <w:b/>
                <w:bCs/>
              </w:rPr>
            </w:pPr>
            <w:r w:rsidRPr="00230CF8">
              <w:rPr>
                <w:b/>
                <w:bCs/>
              </w:rPr>
              <w:t>17</w:t>
            </w:r>
          </w:p>
        </w:tc>
        <w:tc>
          <w:tcPr>
            <w:tcW w:w="1014" w:type="dxa"/>
            <w:shd w:val="clear" w:color="auto" w:fill="FFF2CC"/>
            <w:noWrap/>
            <w:hideMark/>
          </w:tcPr>
          <w:p w14:paraId="74E29588" w14:textId="77777777" w:rsidR="00230CF8" w:rsidRPr="00230CF8" w:rsidRDefault="00230CF8" w:rsidP="00230CF8">
            <w:pPr>
              <w:rPr>
                <w:b/>
                <w:bCs/>
              </w:rPr>
            </w:pPr>
            <w:r w:rsidRPr="00230CF8">
              <w:rPr>
                <w:b/>
                <w:bCs/>
              </w:rPr>
              <w:t>ИЗ</w:t>
            </w:r>
          </w:p>
        </w:tc>
        <w:tc>
          <w:tcPr>
            <w:tcW w:w="1740" w:type="dxa"/>
            <w:shd w:val="clear" w:color="auto" w:fill="FFF2CC"/>
            <w:noWrap/>
            <w:hideMark/>
          </w:tcPr>
          <w:p w14:paraId="338F8382" w14:textId="77777777" w:rsidR="00230CF8" w:rsidRPr="00230CF8" w:rsidRDefault="00230CF8" w:rsidP="00230CF8">
            <w:pPr>
              <w:rPr>
                <w:b/>
                <w:bCs/>
              </w:rPr>
            </w:pPr>
            <w:r w:rsidRPr="00230CF8">
              <w:rPr>
                <w:b/>
                <w:bCs/>
              </w:rPr>
              <w:t>ЮСБС</w:t>
            </w:r>
          </w:p>
        </w:tc>
        <w:tc>
          <w:tcPr>
            <w:tcW w:w="2343" w:type="dxa"/>
            <w:shd w:val="clear" w:color="auto" w:fill="FFF2CC"/>
            <w:hideMark/>
          </w:tcPr>
          <w:p w14:paraId="23B4EADE" w14:textId="77777777" w:rsidR="00230CF8" w:rsidRPr="00230CF8" w:rsidRDefault="00230CF8" w:rsidP="00230CF8">
            <w:pPr>
              <w:rPr>
                <w:lang w:val="ru-RU"/>
              </w:rPr>
            </w:pPr>
            <w:r w:rsidRPr="00230CF8">
              <w:rPr>
                <w:lang w:val="ru-RU"/>
              </w:rPr>
              <w:t>Куцев М.Г., Скапцов М.В., Уварова О.В., Иванова М.С.</w:t>
            </w:r>
          </w:p>
        </w:tc>
        <w:tc>
          <w:tcPr>
            <w:tcW w:w="3801" w:type="dxa"/>
            <w:shd w:val="clear" w:color="auto" w:fill="FFF2CC"/>
            <w:hideMark/>
          </w:tcPr>
          <w:p w14:paraId="6EA31BEA" w14:textId="77777777" w:rsidR="00230CF8" w:rsidRPr="00230CF8" w:rsidRDefault="00230CF8" w:rsidP="00230CF8">
            <w:pPr>
              <w:rPr>
                <w:lang w:val="ru-RU"/>
              </w:rPr>
            </w:pPr>
            <w:r w:rsidRPr="00230CF8">
              <w:rPr>
                <w:lang w:val="ru-RU"/>
              </w:rPr>
              <w:t>Набор синтетических олигонуклеотидов для выявления ДНК представителей семейства Оленевые</w:t>
            </w:r>
          </w:p>
        </w:tc>
      </w:tr>
      <w:tr w:rsidR="00230CF8" w:rsidRPr="00DC6102" w14:paraId="684595A4" w14:textId="77777777" w:rsidTr="003F5C05">
        <w:trPr>
          <w:trHeight w:val="600"/>
        </w:trPr>
        <w:tc>
          <w:tcPr>
            <w:tcW w:w="447" w:type="dxa"/>
            <w:shd w:val="clear" w:color="auto" w:fill="auto"/>
            <w:noWrap/>
            <w:hideMark/>
          </w:tcPr>
          <w:p w14:paraId="0A611CC4" w14:textId="77777777" w:rsidR="00230CF8" w:rsidRPr="00230CF8" w:rsidRDefault="00230CF8" w:rsidP="00230CF8">
            <w:pPr>
              <w:rPr>
                <w:b/>
                <w:bCs/>
              </w:rPr>
            </w:pPr>
            <w:r w:rsidRPr="00230CF8">
              <w:rPr>
                <w:b/>
                <w:bCs/>
              </w:rPr>
              <w:t>1</w:t>
            </w:r>
          </w:p>
        </w:tc>
        <w:tc>
          <w:tcPr>
            <w:tcW w:w="1014" w:type="dxa"/>
            <w:shd w:val="clear" w:color="auto" w:fill="auto"/>
            <w:noWrap/>
            <w:hideMark/>
          </w:tcPr>
          <w:p w14:paraId="4A99498C" w14:textId="77777777" w:rsidR="00230CF8" w:rsidRPr="00230CF8" w:rsidRDefault="00230CF8" w:rsidP="00230CF8">
            <w:pPr>
              <w:rPr>
                <w:b/>
                <w:bCs/>
              </w:rPr>
            </w:pPr>
            <w:r w:rsidRPr="00230CF8">
              <w:rPr>
                <w:b/>
                <w:bCs/>
              </w:rPr>
              <w:t>ПрЭВМ</w:t>
            </w:r>
          </w:p>
        </w:tc>
        <w:tc>
          <w:tcPr>
            <w:tcW w:w="1740" w:type="dxa"/>
            <w:shd w:val="clear" w:color="auto" w:fill="auto"/>
            <w:noWrap/>
            <w:hideMark/>
          </w:tcPr>
          <w:p w14:paraId="75A74F1F" w14:textId="77777777" w:rsidR="00230CF8" w:rsidRPr="00230CF8" w:rsidRDefault="00230CF8" w:rsidP="00230CF8">
            <w:pPr>
              <w:rPr>
                <w:b/>
                <w:bCs/>
              </w:rPr>
            </w:pPr>
            <w:r w:rsidRPr="00230CF8">
              <w:rPr>
                <w:b/>
                <w:bCs/>
              </w:rPr>
              <w:t>РАПЦ</w:t>
            </w:r>
          </w:p>
        </w:tc>
        <w:tc>
          <w:tcPr>
            <w:tcW w:w="2343" w:type="dxa"/>
            <w:shd w:val="clear" w:color="auto" w:fill="auto"/>
            <w:hideMark/>
          </w:tcPr>
          <w:p w14:paraId="2E934FEC" w14:textId="77777777" w:rsidR="00230CF8" w:rsidRPr="00230CF8" w:rsidRDefault="00230CF8" w:rsidP="00230CF8">
            <w:r w:rsidRPr="00230CF8">
              <w:t>Рищика Ф.</w:t>
            </w:r>
          </w:p>
        </w:tc>
        <w:tc>
          <w:tcPr>
            <w:tcW w:w="3801" w:type="dxa"/>
            <w:shd w:val="clear" w:color="auto" w:fill="auto"/>
            <w:hideMark/>
          </w:tcPr>
          <w:p w14:paraId="646DEDB8" w14:textId="77777777" w:rsidR="00230CF8" w:rsidRPr="00230CF8" w:rsidRDefault="00230CF8" w:rsidP="00230CF8">
            <w:pPr>
              <w:rPr>
                <w:lang w:val="ru-RU"/>
              </w:rPr>
            </w:pPr>
            <w:r w:rsidRPr="00230CF8">
              <w:rPr>
                <w:lang w:val="ru-RU"/>
              </w:rPr>
              <w:t>Протокол «</w:t>
            </w:r>
            <w:r w:rsidRPr="00230CF8">
              <w:t>HOST</w:t>
            </w:r>
            <w:r w:rsidRPr="00230CF8">
              <w:rPr>
                <w:lang w:val="ru-RU"/>
              </w:rPr>
              <w:t>/</w:t>
            </w:r>
            <w:r w:rsidRPr="00230CF8">
              <w:t>SLAVE</w:t>
            </w:r>
            <w:r w:rsidRPr="00230CF8">
              <w:rPr>
                <w:lang w:val="ru-RU"/>
              </w:rPr>
              <w:t>» для управления биомедицинского оборудования</w:t>
            </w:r>
          </w:p>
        </w:tc>
      </w:tr>
      <w:tr w:rsidR="00230CF8" w:rsidRPr="00DC6102" w14:paraId="15B09121" w14:textId="77777777" w:rsidTr="003F5C05">
        <w:trPr>
          <w:trHeight w:val="630"/>
        </w:trPr>
        <w:tc>
          <w:tcPr>
            <w:tcW w:w="447" w:type="dxa"/>
            <w:shd w:val="clear" w:color="auto" w:fill="FFF2CC"/>
            <w:noWrap/>
            <w:hideMark/>
          </w:tcPr>
          <w:p w14:paraId="508AA0B3" w14:textId="77777777" w:rsidR="00230CF8" w:rsidRPr="00230CF8" w:rsidRDefault="00230CF8" w:rsidP="00230CF8">
            <w:pPr>
              <w:rPr>
                <w:b/>
                <w:bCs/>
              </w:rPr>
            </w:pPr>
            <w:r w:rsidRPr="00230CF8">
              <w:rPr>
                <w:b/>
                <w:bCs/>
              </w:rPr>
              <w:t>2</w:t>
            </w:r>
          </w:p>
        </w:tc>
        <w:tc>
          <w:tcPr>
            <w:tcW w:w="1014" w:type="dxa"/>
            <w:shd w:val="clear" w:color="auto" w:fill="FFF2CC"/>
            <w:noWrap/>
            <w:hideMark/>
          </w:tcPr>
          <w:p w14:paraId="7143D0FC" w14:textId="77777777" w:rsidR="00230CF8" w:rsidRPr="00230CF8" w:rsidRDefault="00230CF8" w:rsidP="00230CF8">
            <w:pPr>
              <w:rPr>
                <w:b/>
                <w:bCs/>
              </w:rPr>
            </w:pPr>
            <w:r w:rsidRPr="00230CF8">
              <w:rPr>
                <w:b/>
                <w:bCs/>
              </w:rPr>
              <w:t>ПрЭВМ</w:t>
            </w:r>
          </w:p>
        </w:tc>
        <w:tc>
          <w:tcPr>
            <w:tcW w:w="1740" w:type="dxa"/>
            <w:shd w:val="clear" w:color="auto" w:fill="FFF2CC"/>
            <w:noWrap/>
            <w:hideMark/>
          </w:tcPr>
          <w:p w14:paraId="51B54B35" w14:textId="77777777" w:rsidR="00230CF8" w:rsidRPr="00230CF8" w:rsidRDefault="00230CF8" w:rsidP="00230CF8">
            <w:pPr>
              <w:rPr>
                <w:b/>
                <w:bCs/>
              </w:rPr>
            </w:pPr>
            <w:r w:rsidRPr="00230CF8">
              <w:rPr>
                <w:b/>
                <w:bCs/>
              </w:rPr>
              <w:t>ФМиИТ</w:t>
            </w:r>
          </w:p>
        </w:tc>
        <w:tc>
          <w:tcPr>
            <w:tcW w:w="2343" w:type="dxa"/>
            <w:shd w:val="clear" w:color="auto" w:fill="FFF2CC"/>
            <w:hideMark/>
          </w:tcPr>
          <w:p w14:paraId="33130D3E" w14:textId="77777777" w:rsidR="00230CF8" w:rsidRPr="00230CF8" w:rsidRDefault="00230CF8" w:rsidP="00230CF8">
            <w:r w:rsidRPr="00230CF8">
              <w:t>Папин А.А., Шишмарев К.А., Вирц Р.А.</w:t>
            </w:r>
          </w:p>
        </w:tc>
        <w:tc>
          <w:tcPr>
            <w:tcW w:w="3801" w:type="dxa"/>
            <w:shd w:val="clear" w:color="auto" w:fill="FFF2CC"/>
            <w:hideMark/>
          </w:tcPr>
          <w:p w14:paraId="7CEFC6F5" w14:textId="77777777" w:rsidR="00230CF8" w:rsidRPr="00230CF8" w:rsidRDefault="00230CF8" w:rsidP="00230CF8">
            <w:pPr>
              <w:rPr>
                <w:lang w:val="ru-RU"/>
              </w:rPr>
            </w:pPr>
            <w:r w:rsidRPr="00230CF8">
              <w:rPr>
                <w:lang w:val="ru-RU"/>
              </w:rPr>
              <w:t>Расчет пористости при фильтрации вязкой жидкости в деформируемой пористой среде</w:t>
            </w:r>
          </w:p>
        </w:tc>
      </w:tr>
      <w:tr w:rsidR="00230CF8" w:rsidRPr="00DC6102" w14:paraId="4F8453EF" w14:textId="77777777" w:rsidTr="003F5C05">
        <w:trPr>
          <w:trHeight w:val="600"/>
        </w:trPr>
        <w:tc>
          <w:tcPr>
            <w:tcW w:w="447" w:type="dxa"/>
            <w:shd w:val="clear" w:color="auto" w:fill="FFF2CC"/>
            <w:noWrap/>
            <w:hideMark/>
          </w:tcPr>
          <w:p w14:paraId="31BC56A9" w14:textId="77777777" w:rsidR="00230CF8" w:rsidRPr="00230CF8" w:rsidRDefault="00230CF8" w:rsidP="00230CF8">
            <w:pPr>
              <w:rPr>
                <w:b/>
                <w:bCs/>
              </w:rPr>
            </w:pPr>
            <w:r w:rsidRPr="00230CF8">
              <w:rPr>
                <w:b/>
                <w:bCs/>
              </w:rPr>
              <w:t>3</w:t>
            </w:r>
          </w:p>
        </w:tc>
        <w:tc>
          <w:tcPr>
            <w:tcW w:w="1014" w:type="dxa"/>
            <w:shd w:val="clear" w:color="auto" w:fill="FFF2CC"/>
            <w:noWrap/>
            <w:hideMark/>
          </w:tcPr>
          <w:p w14:paraId="215569AA" w14:textId="77777777" w:rsidR="00230CF8" w:rsidRPr="00230CF8" w:rsidRDefault="00230CF8" w:rsidP="00230CF8">
            <w:pPr>
              <w:rPr>
                <w:b/>
                <w:bCs/>
              </w:rPr>
            </w:pPr>
            <w:r w:rsidRPr="00230CF8">
              <w:rPr>
                <w:b/>
                <w:bCs/>
              </w:rPr>
              <w:t>ПрЭВМ</w:t>
            </w:r>
          </w:p>
        </w:tc>
        <w:tc>
          <w:tcPr>
            <w:tcW w:w="1740" w:type="dxa"/>
            <w:shd w:val="clear" w:color="auto" w:fill="FFF2CC"/>
            <w:noWrap/>
            <w:hideMark/>
          </w:tcPr>
          <w:p w14:paraId="64C3512F" w14:textId="77777777" w:rsidR="00230CF8" w:rsidRPr="00230CF8" w:rsidRDefault="00230CF8" w:rsidP="00230CF8">
            <w:pPr>
              <w:rPr>
                <w:b/>
                <w:bCs/>
              </w:rPr>
            </w:pPr>
            <w:r w:rsidRPr="00230CF8">
              <w:rPr>
                <w:b/>
                <w:bCs/>
              </w:rPr>
              <w:t>ФМиИТ</w:t>
            </w:r>
          </w:p>
        </w:tc>
        <w:tc>
          <w:tcPr>
            <w:tcW w:w="2343" w:type="dxa"/>
            <w:shd w:val="clear" w:color="auto" w:fill="FFF2CC"/>
            <w:hideMark/>
          </w:tcPr>
          <w:p w14:paraId="340E5B48" w14:textId="77777777" w:rsidR="00230CF8" w:rsidRPr="00230CF8" w:rsidRDefault="00230CF8" w:rsidP="00230CF8">
            <w:pPr>
              <w:rPr>
                <w:lang w:val="ru-RU"/>
              </w:rPr>
            </w:pPr>
            <w:r w:rsidRPr="00230CF8">
              <w:rPr>
                <w:lang w:val="ru-RU"/>
              </w:rPr>
              <w:t>Анисимов Д.С., Рязанов М.А., Шаповал А.И., Оскорбин Н.М.</w:t>
            </w:r>
          </w:p>
        </w:tc>
        <w:tc>
          <w:tcPr>
            <w:tcW w:w="3801" w:type="dxa"/>
            <w:shd w:val="clear" w:color="auto" w:fill="FFF2CC"/>
            <w:hideMark/>
          </w:tcPr>
          <w:p w14:paraId="25D09F84" w14:textId="77777777" w:rsidR="00230CF8" w:rsidRPr="00230CF8" w:rsidRDefault="00230CF8" w:rsidP="00230CF8">
            <w:pPr>
              <w:rPr>
                <w:lang w:val="ru-RU"/>
              </w:rPr>
            </w:pPr>
            <w:r w:rsidRPr="00230CF8">
              <w:rPr>
                <w:lang w:val="ru-RU"/>
              </w:rPr>
              <w:t>Программа для обработки и анализа пептидных микрочипов</w:t>
            </w:r>
          </w:p>
        </w:tc>
      </w:tr>
      <w:tr w:rsidR="00230CF8" w:rsidRPr="00DC6102" w14:paraId="75DFED50" w14:textId="77777777" w:rsidTr="003F5C05">
        <w:trPr>
          <w:trHeight w:val="900"/>
        </w:trPr>
        <w:tc>
          <w:tcPr>
            <w:tcW w:w="447" w:type="dxa"/>
            <w:shd w:val="clear" w:color="auto" w:fill="FFF2CC"/>
            <w:noWrap/>
            <w:hideMark/>
          </w:tcPr>
          <w:p w14:paraId="2294CE85" w14:textId="77777777" w:rsidR="00230CF8" w:rsidRPr="00230CF8" w:rsidRDefault="00230CF8" w:rsidP="00230CF8">
            <w:pPr>
              <w:rPr>
                <w:b/>
                <w:bCs/>
              </w:rPr>
            </w:pPr>
            <w:r w:rsidRPr="00230CF8">
              <w:rPr>
                <w:b/>
                <w:bCs/>
              </w:rPr>
              <w:t>4</w:t>
            </w:r>
          </w:p>
        </w:tc>
        <w:tc>
          <w:tcPr>
            <w:tcW w:w="1014" w:type="dxa"/>
            <w:shd w:val="clear" w:color="auto" w:fill="FFF2CC"/>
            <w:noWrap/>
            <w:hideMark/>
          </w:tcPr>
          <w:p w14:paraId="41C37DDD" w14:textId="77777777" w:rsidR="00230CF8" w:rsidRPr="00230CF8" w:rsidRDefault="00230CF8" w:rsidP="00230CF8">
            <w:pPr>
              <w:rPr>
                <w:b/>
                <w:bCs/>
              </w:rPr>
            </w:pPr>
            <w:r w:rsidRPr="00230CF8">
              <w:rPr>
                <w:b/>
                <w:bCs/>
              </w:rPr>
              <w:t>ПрЭВМ</w:t>
            </w:r>
          </w:p>
        </w:tc>
        <w:tc>
          <w:tcPr>
            <w:tcW w:w="1740" w:type="dxa"/>
            <w:shd w:val="clear" w:color="auto" w:fill="FFF2CC"/>
            <w:noWrap/>
            <w:hideMark/>
          </w:tcPr>
          <w:p w14:paraId="03C04DF2" w14:textId="77777777" w:rsidR="00230CF8" w:rsidRPr="00230CF8" w:rsidRDefault="00230CF8" w:rsidP="00230CF8">
            <w:pPr>
              <w:rPr>
                <w:b/>
                <w:bCs/>
              </w:rPr>
            </w:pPr>
            <w:r w:rsidRPr="00230CF8">
              <w:rPr>
                <w:b/>
                <w:bCs/>
              </w:rPr>
              <w:t>ФМиИТ</w:t>
            </w:r>
          </w:p>
        </w:tc>
        <w:tc>
          <w:tcPr>
            <w:tcW w:w="2343" w:type="dxa"/>
            <w:shd w:val="clear" w:color="auto" w:fill="FFF2CC"/>
            <w:hideMark/>
          </w:tcPr>
          <w:p w14:paraId="037AFB69" w14:textId="77777777" w:rsidR="00230CF8" w:rsidRPr="00230CF8" w:rsidRDefault="00230CF8" w:rsidP="00230CF8">
            <w:r w:rsidRPr="00230CF8">
              <w:t>Хромова О.П.</w:t>
            </w:r>
          </w:p>
        </w:tc>
        <w:tc>
          <w:tcPr>
            <w:tcW w:w="3801" w:type="dxa"/>
            <w:shd w:val="clear" w:color="auto" w:fill="FFF2CC"/>
            <w:hideMark/>
          </w:tcPr>
          <w:p w14:paraId="200B8AFE" w14:textId="77777777" w:rsidR="00230CF8" w:rsidRPr="00230CF8" w:rsidRDefault="00230CF8" w:rsidP="00230CF8">
            <w:pPr>
              <w:rPr>
                <w:lang w:val="ru-RU"/>
              </w:rPr>
            </w:pPr>
            <w:r w:rsidRPr="00230CF8">
              <w:rPr>
                <w:lang w:val="ru-RU"/>
              </w:rPr>
              <w:t>Программный комплекс для нахождения кривизн метрических связностей с векторным кручением конечномерных групп Ли</w:t>
            </w:r>
          </w:p>
        </w:tc>
      </w:tr>
      <w:tr w:rsidR="00230CF8" w:rsidRPr="00DC6102" w14:paraId="0BED1EF8" w14:textId="77777777" w:rsidTr="003F5C05">
        <w:trPr>
          <w:trHeight w:val="900"/>
        </w:trPr>
        <w:tc>
          <w:tcPr>
            <w:tcW w:w="447" w:type="dxa"/>
            <w:shd w:val="clear" w:color="auto" w:fill="auto"/>
            <w:noWrap/>
            <w:hideMark/>
          </w:tcPr>
          <w:p w14:paraId="2AA01B5D" w14:textId="77777777" w:rsidR="00230CF8" w:rsidRPr="00230CF8" w:rsidRDefault="00230CF8" w:rsidP="00230CF8">
            <w:pPr>
              <w:rPr>
                <w:b/>
                <w:bCs/>
              </w:rPr>
            </w:pPr>
            <w:r w:rsidRPr="00230CF8">
              <w:rPr>
                <w:b/>
                <w:bCs/>
              </w:rPr>
              <w:t>5</w:t>
            </w:r>
          </w:p>
        </w:tc>
        <w:tc>
          <w:tcPr>
            <w:tcW w:w="1014" w:type="dxa"/>
            <w:shd w:val="clear" w:color="auto" w:fill="auto"/>
            <w:noWrap/>
            <w:hideMark/>
          </w:tcPr>
          <w:p w14:paraId="5B4677A8" w14:textId="77777777" w:rsidR="00230CF8" w:rsidRPr="00230CF8" w:rsidRDefault="00230CF8" w:rsidP="00230CF8">
            <w:pPr>
              <w:rPr>
                <w:b/>
                <w:bCs/>
              </w:rPr>
            </w:pPr>
            <w:r w:rsidRPr="00230CF8">
              <w:rPr>
                <w:b/>
                <w:bCs/>
              </w:rPr>
              <w:t>ПрЭВМ</w:t>
            </w:r>
          </w:p>
        </w:tc>
        <w:tc>
          <w:tcPr>
            <w:tcW w:w="1740" w:type="dxa"/>
            <w:shd w:val="clear" w:color="auto" w:fill="auto"/>
            <w:noWrap/>
            <w:hideMark/>
          </w:tcPr>
          <w:p w14:paraId="39693CB3" w14:textId="77777777" w:rsidR="00230CF8" w:rsidRPr="00230CF8" w:rsidRDefault="00230CF8" w:rsidP="00230CF8">
            <w:pPr>
              <w:rPr>
                <w:b/>
                <w:bCs/>
              </w:rPr>
            </w:pPr>
            <w:r w:rsidRPr="00230CF8">
              <w:rPr>
                <w:b/>
                <w:bCs/>
              </w:rPr>
              <w:t>ФТФ</w:t>
            </w:r>
          </w:p>
        </w:tc>
        <w:tc>
          <w:tcPr>
            <w:tcW w:w="2343" w:type="dxa"/>
            <w:shd w:val="clear" w:color="auto" w:fill="auto"/>
            <w:hideMark/>
          </w:tcPr>
          <w:p w14:paraId="154A829C" w14:textId="77777777" w:rsidR="00230CF8" w:rsidRPr="00230CF8" w:rsidRDefault="00230CF8" w:rsidP="00230CF8">
            <w:pPr>
              <w:rPr>
                <w:lang w:val="ru-RU"/>
              </w:rPr>
            </w:pPr>
            <w:r w:rsidRPr="00230CF8">
              <w:rPr>
                <w:lang w:val="ru-RU"/>
              </w:rPr>
              <w:t>Волков Н.В., Серебрякова Т.Л., Райкин Р.И., Лагутин А.А., Гончаров А.И.</w:t>
            </w:r>
          </w:p>
        </w:tc>
        <w:tc>
          <w:tcPr>
            <w:tcW w:w="3801" w:type="dxa"/>
            <w:shd w:val="clear" w:color="auto" w:fill="auto"/>
            <w:hideMark/>
          </w:tcPr>
          <w:p w14:paraId="66815D82" w14:textId="77777777" w:rsidR="00230CF8" w:rsidRPr="00230CF8" w:rsidRDefault="00230CF8" w:rsidP="00230CF8">
            <w:pPr>
              <w:rPr>
                <w:lang w:val="ru-RU"/>
              </w:rPr>
            </w:pPr>
            <w:r w:rsidRPr="00230CF8">
              <w:rPr>
                <w:lang w:val="ru-RU"/>
              </w:rPr>
              <w:t>Программа для расчета температурных коэффициентов пространственного распределения электронной компоненты широких атмосферных ливней</w:t>
            </w:r>
          </w:p>
        </w:tc>
      </w:tr>
      <w:tr w:rsidR="00230CF8" w:rsidRPr="00DC6102" w14:paraId="6E36C9E8" w14:textId="77777777" w:rsidTr="003F5C05">
        <w:trPr>
          <w:trHeight w:val="600"/>
        </w:trPr>
        <w:tc>
          <w:tcPr>
            <w:tcW w:w="447" w:type="dxa"/>
            <w:shd w:val="clear" w:color="auto" w:fill="auto"/>
            <w:noWrap/>
            <w:hideMark/>
          </w:tcPr>
          <w:p w14:paraId="22C9C24C" w14:textId="77777777" w:rsidR="00230CF8" w:rsidRPr="00230CF8" w:rsidRDefault="00230CF8" w:rsidP="00230CF8">
            <w:pPr>
              <w:rPr>
                <w:b/>
                <w:bCs/>
              </w:rPr>
            </w:pPr>
            <w:r w:rsidRPr="00230CF8">
              <w:rPr>
                <w:b/>
                <w:bCs/>
              </w:rPr>
              <w:t>6</w:t>
            </w:r>
          </w:p>
        </w:tc>
        <w:tc>
          <w:tcPr>
            <w:tcW w:w="1014" w:type="dxa"/>
            <w:shd w:val="clear" w:color="auto" w:fill="auto"/>
            <w:noWrap/>
            <w:hideMark/>
          </w:tcPr>
          <w:p w14:paraId="312FABE9" w14:textId="77777777" w:rsidR="00230CF8" w:rsidRPr="00230CF8" w:rsidRDefault="00230CF8" w:rsidP="00230CF8">
            <w:pPr>
              <w:rPr>
                <w:b/>
                <w:bCs/>
              </w:rPr>
            </w:pPr>
            <w:r w:rsidRPr="00230CF8">
              <w:rPr>
                <w:b/>
                <w:bCs/>
              </w:rPr>
              <w:t>ПрЭВМ</w:t>
            </w:r>
          </w:p>
        </w:tc>
        <w:tc>
          <w:tcPr>
            <w:tcW w:w="1740" w:type="dxa"/>
            <w:shd w:val="clear" w:color="auto" w:fill="auto"/>
            <w:noWrap/>
            <w:hideMark/>
          </w:tcPr>
          <w:p w14:paraId="0CE2DC5E" w14:textId="77777777" w:rsidR="00230CF8" w:rsidRPr="00230CF8" w:rsidRDefault="00230CF8" w:rsidP="00230CF8">
            <w:pPr>
              <w:rPr>
                <w:b/>
                <w:bCs/>
              </w:rPr>
            </w:pPr>
            <w:r w:rsidRPr="00230CF8">
              <w:rPr>
                <w:b/>
                <w:bCs/>
              </w:rPr>
              <w:t>ФТФ</w:t>
            </w:r>
          </w:p>
        </w:tc>
        <w:tc>
          <w:tcPr>
            <w:tcW w:w="2343" w:type="dxa"/>
            <w:shd w:val="clear" w:color="auto" w:fill="auto"/>
            <w:hideMark/>
          </w:tcPr>
          <w:p w14:paraId="762CCA00" w14:textId="77777777" w:rsidR="00230CF8" w:rsidRPr="00230CF8" w:rsidRDefault="00230CF8" w:rsidP="00230CF8">
            <w:pPr>
              <w:rPr>
                <w:lang w:val="ru-RU"/>
              </w:rPr>
            </w:pPr>
            <w:r w:rsidRPr="00230CF8">
              <w:rPr>
                <w:lang w:val="ru-RU"/>
              </w:rPr>
              <w:t>Минакова Н.Н., Трофимов В.С.</w:t>
            </w:r>
          </w:p>
        </w:tc>
        <w:tc>
          <w:tcPr>
            <w:tcW w:w="3801" w:type="dxa"/>
            <w:shd w:val="clear" w:color="auto" w:fill="auto"/>
            <w:hideMark/>
          </w:tcPr>
          <w:p w14:paraId="2F4E699F" w14:textId="77777777" w:rsidR="00230CF8" w:rsidRPr="00230CF8" w:rsidRDefault="00230CF8" w:rsidP="00230CF8">
            <w:pPr>
              <w:rPr>
                <w:lang w:val="ru-RU"/>
              </w:rPr>
            </w:pPr>
            <w:r w:rsidRPr="00230CF8">
              <w:rPr>
                <w:lang w:val="ru-RU"/>
              </w:rPr>
              <w:t>Программный комплекс деперсонализации персональных данных (ПКДПД)</w:t>
            </w:r>
          </w:p>
        </w:tc>
      </w:tr>
      <w:tr w:rsidR="00230CF8" w:rsidRPr="00230CF8" w14:paraId="6427561B" w14:textId="77777777" w:rsidTr="003F5C05">
        <w:trPr>
          <w:trHeight w:val="300"/>
        </w:trPr>
        <w:tc>
          <w:tcPr>
            <w:tcW w:w="447" w:type="dxa"/>
            <w:shd w:val="clear" w:color="auto" w:fill="FFF2CC"/>
            <w:noWrap/>
            <w:hideMark/>
          </w:tcPr>
          <w:p w14:paraId="46ECBE9E" w14:textId="77777777" w:rsidR="00230CF8" w:rsidRPr="00230CF8" w:rsidRDefault="00230CF8" w:rsidP="00230CF8">
            <w:pPr>
              <w:rPr>
                <w:b/>
                <w:bCs/>
              </w:rPr>
            </w:pPr>
            <w:r w:rsidRPr="00230CF8">
              <w:rPr>
                <w:b/>
                <w:bCs/>
              </w:rPr>
              <w:t>1</w:t>
            </w:r>
          </w:p>
        </w:tc>
        <w:tc>
          <w:tcPr>
            <w:tcW w:w="1014" w:type="dxa"/>
            <w:shd w:val="clear" w:color="auto" w:fill="FFF2CC"/>
            <w:noWrap/>
            <w:hideMark/>
          </w:tcPr>
          <w:p w14:paraId="03599EA0" w14:textId="77777777" w:rsidR="00230CF8" w:rsidRPr="00230CF8" w:rsidRDefault="00230CF8" w:rsidP="00230CF8">
            <w:pPr>
              <w:rPr>
                <w:b/>
                <w:bCs/>
              </w:rPr>
            </w:pPr>
            <w:r w:rsidRPr="00230CF8">
              <w:rPr>
                <w:b/>
                <w:bCs/>
              </w:rPr>
              <w:t>БД</w:t>
            </w:r>
          </w:p>
        </w:tc>
        <w:tc>
          <w:tcPr>
            <w:tcW w:w="1740" w:type="dxa"/>
            <w:shd w:val="clear" w:color="auto" w:fill="FFF2CC"/>
            <w:noWrap/>
            <w:hideMark/>
          </w:tcPr>
          <w:p w14:paraId="202710D5" w14:textId="77777777" w:rsidR="00230CF8" w:rsidRPr="00230CF8" w:rsidRDefault="00230CF8" w:rsidP="00230CF8">
            <w:pPr>
              <w:rPr>
                <w:b/>
                <w:bCs/>
              </w:rPr>
            </w:pPr>
            <w:r w:rsidRPr="00230CF8">
              <w:rPr>
                <w:b/>
                <w:bCs/>
              </w:rPr>
              <w:t>ФПП</w:t>
            </w:r>
          </w:p>
        </w:tc>
        <w:tc>
          <w:tcPr>
            <w:tcW w:w="2343" w:type="dxa"/>
            <w:shd w:val="clear" w:color="auto" w:fill="FFF2CC"/>
            <w:hideMark/>
          </w:tcPr>
          <w:p w14:paraId="15BD7168" w14:textId="77777777" w:rsidR="00230CF8" w:rsidRPr="00230CF8" w:rsidRDefault="00230CF8" w:rsidP="00230CF8">
            <w:pPr>
              <w:rPr>
                <w:lang w:val="ru-RU"/>
              </w:rPr>
            </w:pPr>
            <w:r w:rsidRPr="00230CF8">
              <w:rPr>
                <w:lang w:val="ru-RU"/>
              </w:rPr>
              <w:t>Кузьмина А.С., Арсентьева Е.С.</w:t>
            </w:r>
          </w:p>
        </w:tc>
        <w:tc>
          <w:tcPr>
            <w:tcW w:w="3801" w:type="dxa"/>
            <w:shd w:val="clear" w:color="auto" w:fill="FFF2CC"/>
            <w:hideMark/>
          </w:tcPr>
          <w:p w14:paraId="1FB454D6" w14:textId="77777777" w:rsidR="00230CF8" w:rsidRPr="00230CF8" w:rsidRDefault="00230CF8" w:rsidP="00230CF8">
            <w:r w:rsidRPr="00230CF8">
              <w:t>Профессиональная идентификация юристов</w:t>
            </w:r>
          </w:p>
        </w:tc>
      </w:tr>
      <w:tr w:rsidR="00230CF8" w:rsidRPr="00DC6102" w14:paraId="3B2FC948" w14:textId="77777777" w:rsidTr="003F5C05">
        <w:trPr>
          <w:trHeight w:val="600"/>
        </w:trPr>
        <w:tc>
          <w:tcPr>
            <w:tcW w:w="447" w:type="dxa"/>
            <w:shd w:val="clear" w:color="auto" w:fill="auto"/>
            <w:noWrap/>
            <w:hideMark/>
          </w:tcPr>
          <w:p w14:paraId="541F24C5" w14:textId="77777777" w:rsidR="00230CF8" w:rsidRPr="00230CF8" w:rsidRDefault="00230CF8" w:rsidP="00230CF8">
            <w:pPr>
              <w:rPr>
                <w:b/>
                <w:bCs/>
              </w:rPr>
            </w:pPr>
            <w:r w:rsidRPr="00230CF8">
              <w:rPr>
                <w:b/>
                <w:bCs/>
              </w:rPr>
              <w:t>2</w:t>
            </w:r>
          </w:p>
        </w:tc>
        <w:tc>
          <w:tcPr>
            <w:tcW w:w="1014" w:type="dxa"/>
            <w:shd w:val="clear" w:color="auto" w:fill="auto"/>
            <w:noWrap/>
            <w:hideMark/>
          </w:tcPr>
          <w:p w14:paraId="49D28709" w14:textId="77777777" w:rsidR="00230CF8" w:rsidRPr="00230CF8" w:rsidRDefault="00230CF8" w:rsidP="00230CF8">
            <w:pPr>
              <w:rPr>
                <w:b/>
                <w:bCs/>
              </w:rPr>
            </w:pPr>
            <w:r w:rsidRPr="00230CF8">
              <w:rPr>
                <w:b/>
                <w:bCs/>
              </w:rPr>
              <w:t>БД</w:t>
            </w:r>
          </w:p>
        </w:tc>
        <w:tc>
          <w:tcPr>
            <w:tcW w:w="1740" w:type="dxa"/>
            <w:shd w:val="clear" w:color="auto" w:fill="auto"/>
            <w:noWrap/>
            <w:hideMark/>
          </w:tcPr>
          <w:p w14:paraId="2C934C92" w14:textId="77777777" w:rsidR="00230CF8" w:rsidRPr="00230CF8" w:rsidRDefault="00230CF8" w:rsidP="00230CF8">
            <w:pPr>
              <w:rPr>
                <w:b/>
                <w:bCs/>
              </w:rPr>
            </w:pPr>
            <w:r w:rsidRPr="00230CF8">
              <w:rPr>
                <w:b/>
                <w:bCs/>
              </w:rPr>
              <w:t>БФ</w:t>
            </w:r>
          </w:p>
        </w:tc>
        <w:tc>
          <w:tcPr>
            <w:tcW w:w="2343" w:type="dxa"/>
            <w:shd w:val="clear" w:color="auto" w:fill="auto"/>
            <w:hideMark/>
          </w:tcPr>
          <w:p w14:paraId="29ED50E3" w14:textId="77777777" w:rsidR="00230CF8" w:rsidRPr="00230CF8" w:rsidRDefault="00230CF8" w:rsidP="00230CF8">
            <w:pPr>
              <w:rPr>
                <w:lang w:val="ru-RU"/>
              </w:rPr>
            </w:pPr>
            <w:r w:rsidRPr="00230CF8">
              <w:rPr>
                <w:lang w:val="ru-RU"/>
              </w:rPr>
              <w:t>Антоненко Т.В., Карманова Т.А.</w:t>
            </w:r>
          </w:p>
        </w:tc>
        <w:tc>
          <w:tcPr>
            <w:tcW w:w="3801" w:type="dxa"/>
            <w:shd w:val="clear" w:color="auto" w:fill="auto"/>
            <w:hideMark/>
          </w:tcPr>
          <w:p w14:paraId="1044D1C2" w14:textId="77777777" w:rsidR="00230CF8" w:rsidRPr="00230CF8" w:rsidRDefault="00230CF8" w:rsidP="00230CF8">
            <w:pPr>
              <w:rPr>
                <w:lang w:val="ru-RU"/>
              </w:rPr>
            </w:pPr>
            <w:r w:rsidRPr="00230CF8">
              <w:rPr>
                <w:lang w:val="ru-RU"/>
              </w:rPr>
              <w:t>База данных геномов собак урбанизированных территорий (г. Барнаул)</w:t>
            </w:r>
          </w:p>
        </w:tc>
      </w:tr>
      <w:tr w:rsidR="00230CF8" w:rsidRPr="00DC6102" w14:paraId="63CD701A" w14:textId="77777777" w:rsidTr="003F5C05">
        <w:trPr>
          <w:trHeight w:val="900"/>
        </w:trPr>
        <w:tc>
          <w:tcPr>
            <w:tcW w:w="447" w:type="dxa"/>
            <w:shd w:val="clear" w:color="auto" w:fill="FFF2CC"/>
            <w:noWrap/>
            <w:hideMark/>
          </w:tcPr>
          <w:p w14:paraId="3349A5C6" w14:textId="77777777" w:rsidR="00230CF8" w:rsidRPr="00230CF8" w:rsidRDefault="00230CF8" w:rsidP="00230CF8">
            <w:pPr>
              <w:rPr>
                <w:b/>
                <w:bCs/>
              </w:rPr>
            </w:pPr>
            <w:r w:rsidRPr="00230CF8">
              <w:rPr>
                <w:b/>
                <w:bCs/>
              </w:rPr>
              <w:t>3</w:t>
            </w:r>
          </w:p>
        </w:tc>
        <w:tc>
          <w:tcPr>
            <w:tcW w:w="1014" w:type="dxa"/>
            <w:shd w:val="clear" w:color="auto" w:fill="FFF2CC"/>
            <w:noWrap/>
            <w:hideMark/>
          </w:tcPr>
          <w:p w14:paraId="2B6975DF" w14:textId="77777777" w:rsidR="00230CF8" w:rsidRPr="00230CF8" w:rsidRDefault="00230CF8" w:rsidP="00230CF8">
            <w:pPr>
              <w:rPr>
                <w:b/>
                <w:bCs/>
              </w:rPr>
            </w:pPr>
            <w:r w:rsidRPr="00230CF8">
              <w:rPr>
                <w:b/>
                <w:bCs/>
              </w:rPr>
              <w:t>БД</w:t>
            </w:r>
          </w:p>
        </w:tc>
        <w:tc>
          <w:tcPr>
            <w:tcW w:w="1740" w:type="dxa"/>
            <w:shd w:val="clear" w:color="auto" w:fill="FFF2CC"/>
            <w:noWrap/>
            <w:hideMark/>
          </w:tcPr>
          <w:p w14:paraId="07DBB6CB" w14:textId="77777777" w:rsidR="00230CF8" w:rsidRPr="00230CF8" w:rsidRDefault="00230CF8" w:rsidP="00230CF8">
            <w:pPr>
              <w:rPr>
                <w:b/>
                <w:bCs/>
              </w:rPr>
            </w:pPr>
            <w:r w:rsidRPr="00230CF8">
              <w:rPr>
                <w:b/>
                <w:bCs/>
              </w:rPr>
              <w:t>ГФ</w:t>
            </w:r>
          </w:p>
        </w:tc>
        <w:tc>
          <w:tcPr>
            <w:tcW w:w="2343" w:type="dxa"/>
            <w:shd w:val="clear" w:color="auto" w:fill="FFF2CC"/>
            <w:hideMark/>
          </w:tcPr>
          <w:p w14:paraId="130047DD" w14:textId="77777777" w:rsidR="00230CF8" w:rsidRPr="00230CF8" w:rsidRDefault="00230CF8" w:rsidP="00230CF8">
            <w:pPr>
              <w:rPr>
                <w:lang w:val="ru-RU"/>
              </w:rPr>
            </w:pPr>
            <w:r w:rsidRPr="00230CF8">
              <w:rPr>
                <w:lang w:val="ru-RU"/>
              </w:rPr>
              <w:t>Донскова Л.И., Редькин А.Г.</w:t>
            </w:r>
          </w:p>
        </w:tc>
        <w:tc>
          <w:tcPr>
            <w:tcW w:w="3801" w:type="dxa"/>
            <w:shd w:val="clear" w:color="auto" w:fill="FFF2CC"/>
            <w:hideMark/>
          </w:tcPr>
          <w:p w14:paraId="0CD1B305" w14:textId="77777777" w:rsidR="00230CF8" w:rsidRPr="00230CF8" w:rsidRDefault="00230CF8" w:rsidP="00230CF8">
            <w:pPr>
              <w:rPr>
                <w:lang w:val="ru-RU"/>
              </w:rPr>
            </w:pPr>
            <w:r w:rsidRPr="00230CF8">
              <w:rPr>
                <w:lang w:val="ru-RU"/>
              </w:rPr>
              <w:t>Результаты исследования социального туризма в молодежном сегменте среди студентов вузов Алтайского края, 2017 г.</w:t>
            </w:r>
          </w:p>
        </w:tc>
      </w:tr>
      <w:tr w:rsidR="00230CF8" w:rsidRPr="00DC6102" w14:paraId="4831D490" w14:textId="77777777" w:rsidTr="003F5C05">
        <w:trPr>
          <w:trHeight w:val="900"/>
        </w:trPr>
        <w:tc>
          <w:tcPr>
            <w:tcW w:w="447" w:type="dxa"/>
            <w:shd w:val="clear" w:color="auto" w:fill="FFF2CC"/>
            <w:noWrap/>
            <w:hideMark/>
          </w:tcPr>
          <w:p w14:paraId="5B527281" w14:textId="77777777" w:rsidR="00230CF8" w:rsidRPr="00230CF8" w:rsidRDefault="00230CF8" w:rsidP="00230CF8">
            <w:pPr>
              <w:rPr>
                <w:b/>
                <w:bCs/>
              </w:rPr>
            </w:pPr>
            <w:r w:rsidRPr="00230CF8">
              <w:rPr>
                <w:b/>
                <w:bCs/>
              </w:rPr>
              <w:t>4</w:t>
            </w:r>
          </w:p>
        </w:tc>
        <w:tc>
          <w:tcPr>
            <w:tcW w:w="1014" w:type="dxa"/>
            <w:shd w:val="clear" w:color="auto" w:fill="FFF2CC"/>
            <w:noWrap/>
            <w:hideMark/>
          </w:tcPr>
          <w:p w14:paraId="04FFAFA2" w14:textId="77777777" w:rsidR="00230CF8" w:rsidRPr="00230CF8" w:rsidRDefault="00230CF8" w:rsidP="00230CF8">
            <w:pPr>
              <w:rPr>
                <w:b/>
                <w:bCs/>
              </w:rPr>
            </w:pPr>
            <w:r w:rsidRPr="00230CF8">
              <w:rPr>
                <w:b/>
                <w:bCs/>
              </w:rPr>
              <w:t>БД</w:t>
            </w:r>
          </w:p>
        </w:tc>
        <w:tc>
          <w:tcPr>
            <w:tcW w:w="1740" w:type="dxa"/>
            <w:shd w:val="clear" w:color="auto" w:fill="FFF2CC"/>
            <w:noWrap/>
            <w:hideMark/>
          </w:tcPr>
          <w:p w14:paraId="60019B7D" w14:textId="77777777" w:rsidR="00230CF8" w:rsidRPr="00230CF8" w:rsidRDefault="00230CF8" w:rsidP="00230CF8">
            <w:pPr>
              <w:rPr>
                <w:b/>
                <w:bCs/>
              </w:rPr>
            </w:pPr>
            <w:r w:rsidRPr="00230CF8">
              <w:rPr>
                <w:b/>
                <w:bCs/>
              </w:rPr>
              <w:t>ГФ</w:t>
            </w:r>
          </w:p>
        </w:tc>
        <w:tc>
          <w:tcPr>
            <w:tcW w:w="2343" w:type="dxa"/>
            <w:shd w:val="clear" w:color="auto" w:fill="FFF2CC"/>
            <w:hideMark/>
          </w:tcPr>
          <w:p w14:paraId="38B6E8BF" w14:textId="77777777" w:rsidR="00230CF8" w:rsidRPr="00230CF8" w:rsidRDefault="00230CF8" w:rsidP="00230CF8">
            <w:r w:rsidRPr="00230CF8">
              <w:t>Донскова Л.И.</w:t>
            </w:r>
          </w:p>
        </w:tc>
        <w:tc>
          <w:tcPr>
            <w:tcW w:w="3801" w:type="dxa"/>
            <w:shd w:val="clear" w:color="auto" w:fill="FFF2CC"/>
            <w:hideMark/>
          </w:tcPr>
          <w:p w14:paraId="5C0BB529" w14:textId="77777777" w:rsidR="00230CF8" w:rsidRPr="00230CF8" w:rsidRDefault="00230CF8" w:rsidP="00230CF8">
            <w:pPr>
              <w:rPr>
                <w:lang w:val="ru-RU"/>
              </w:rPr>
            </w:pPr>
            <w:r w:rsidRPr="00230CF8">
              <w:rPr>
                <w:lang w:val="ru-RU"/>
              </w:rPr>
              <w:t>Исследование инновационной деятельности в социально-культурном сервисе и туризме на основе метода экспертных оценок, 2017 г.</w:t>
            </w:r>
          </w:p>
        </w:tc>
      </w:tr>
      <w:tr w:rsidR="00230CF8" w:rsidRPr="00DC6102" w14:paraId="39AC2C8B" w14:textId="77777777" w:rsidTr="003F5C05">
        <w:trPr>
          <w:trHeight w:val="900"/>
        </w:trPr>
        <w:tc>
          <w:tcPr>
            <w:tcW w:w="447" w:type="dxa"/>
            <w:shd w:val="clear" w:color="auto" w:fill="FFF2CC"/>
            <w:noWrap/>
            <w:hideMark/>
          </w:tcPr>
          <w:p w14:paraId="3AB47D04" w14:textId="77777777" w:rsidR="00230CF8" w:rsidRPr="00230CF8" w:rsidRDefault="00230CF8" w:rsidP="00230CF8">
            <w:pPr>
              <w:rPr>
                <w:b/>
                <w:bCs/>
              </w:rPr>
            </w:pPr>
            <w:r w:rsidRPr="00230CF8">
              <w:rPr>
                <w:b/>
                <w:bCs/>
              </w:rPr>
              <w:t>5</w:t>
            </w:r>
          </w:p>
        </w:tc>
        <w:tc>
          <w:tcPr>
            <w:tcW w:w="1014" w:type="dxa"/>
            <w:shd w:val="clear" w:color="auto" w:fill="FFF2CC"/>
            <w:noWrap/>
            <w:hideMark/>
          </w:tcPr>
          <w:p w14:paraId="392CE117" w14:textId="77777777" w:rsidR="00230CF8" w:rsidRPr="00230CF8" w:rsidRDefault="00230CF8" w:rsidP="00230CF8">
            <w:pPr>
              <w:rPr>
                <w:b/>
                <w:bCs/>
              </w:rPr>
            </w:pPr>
            <w:r w:rsidRPr="00230CF8">
              <w:rPr>
                <w:b/>
                <w:bCs/>
              </w:rPr>
              <w:t>БД</w:t>
            </w:r>
          </w:p>
        </w:tc>
        <w:tc>
          <w:tcPr>
            <w:tcW w:w="1740" w:type="dxa"/>
            <w:shd w:val="clear" w:color="auto" w:fill="FFF2CC"/>
            <w:noWrap/>
            <w:hideMark/>
          </w:tcPr>
          <w:p w14:paraId="09C3F2A5" w14:textId="77777777" w:rsidR="00230CF8" w:rsidRPr="00230CF8" w:rsidRDefault="00230CF8" w:rsidP="00230CF8">
            <w:pPr>
              <w:rPr>
                <w:b/>
                <w:bCs/>
              </w:rPr>
            </w:pPr>
            <w:r w:rsidRPr="00230CF8">
              <w:rPr>
                <w:b/>
                <w:bCs/>
              </w:rPr>
              <w:t>ГФ</w:t>
            </w:r>
          </w:p>
        </w:tc>
        <w:tc>
          <w:tcPr>
            <w:tcW w:w="2343" w:type="dxa"/>
            <w:shd w:val="clear" w:color="auto" w:fill="FFF2CC"/>
            <w:hideMark/>
          </w:tcPr>
          <w:p w14:paraId="3D405BC3" w14:textId="77777777" w:rsidR="00230CF8" w:rsidRPr="00230CF8" w:rsidRDefault="00230CF8" w:rsidP="00230CF8">
            <w:pPr>
              <w:rPr>
                <w:lang w:val="ru-RU"/>
              </w:rPr>
            </w:pPr>
            <w:r w:rsidRPr="00230CF8">
              <w:rPr>
                <w:lang w:val="ru-RU"/>
              </w:rPr>
              <w:t>Войтенко М.В., Бутина А.В., Якушев Д.Е.</w:t>
            </w:r>
          </w:p>
        </w:tc>
        <w:tc>
          <w:tcPr>
            <w:tcW w:w="3801" w:type="dxa"/>
            <w:shd w:val="clear" w:color="auto" w:fill="FFF2CC"/>
            <w:hideMark/>
          </w:tcPr>
          <w:p w14:paraId="690D2E0A" w14:textId="77777777" w:rsidR="00230CF8" w:rsidRPr="00230CF8" w:rsidRDefault="00230CF8" w:rsidP="00230CF8">
            <w:pPr>
              <w:rPr>
                <w:lang w:val="ru-RU"/>
              </w:rPr>
            </w:pPr>
            <w:r w:rsidRPr="00230CF8">
              <w:rPr>
                <w:lang w:val="ru-RU"/>
              </w:rPr>
              <w:t>ЭКСКУРСИОННЫЕ ОБЪЕКТЫ ТУРИСТСКО-РЕКРЕАЦИОННОГО КЛАСТЕРА «БАРНАУЛ – ГОРНОЗАВОДСКОЙ ГОРОД»</w:t>
            </w:r>
          </w:p>
        </w:tc>
      </w:tr>
      <w:tr w:rsidR="00230CF8" w:rsidRPr="00DC6102" w14:paraId="1B831725" w14:textId="77777777" w:rsidTr="003F5C05">
        <w:trPr>
          <w:trHeight w:val="600"/>
        </w:trPr>
        <w:tc>
          <w:tcPr>
            <w:tcW w:w="447" w:type="dxa"/>
            <w:shd w:val="clear" w:color="auto" w:fill="FFF2CC"/>
            <w:noWrap/>
            <w:hideMark/>
          </w:tcPr>
          <w:p w14:paraId="1D35B474" w14:textId="77777777" w:rsidR="00230CF8" w:rsidRPr="00230CF8" w:rsidRDefault="00230CF8" w:rsidP="00230CF8">
            <w:pPr>
              <w:rPr>
                <w:b/>
                <w:bCs/>
              </w:rPr>
            </w:pPr>
            <w:r w:rsidRPr="00230CF8">
              <w:rPr>
                <w:b/>
                <w:bCs/>
              </w:rPr>
              <w:t>6</w:t>
            </w:r>
          </w:p>
        </w:tc>
        <w:tc>
          <w:tcPr>
            <w:tcW w:w="1014" w:type="dxa"/>
            <w:shd w:val="clear" w:color="auto" w:fill="FFF2CC"/>
            <w:noWrap/>
            <w:hideMark/>
          </w:tcPr>
          <w:p w14:paraId="30588575" w14:textId="77777777" w:rsidR="00230CF8" w:rsidRPr="00230CF8" w:rsidRDefault="00230CF8" w:rsidP="00230CF8">
            <w:pPr>
              <w:rPr>
                <w:b/>
                <w:bCs/>
              </w:rPr>
            </w:pPr>
            <w:r w:rsidRPr="00230CF8">
              <w:rPr>
                <w:b/>
                <w:bCs/>
              </w:rPr>
              <w:t>БД</w:t>
            </w:r>
          </w:p>
        </w:tc>
        <w:tc>
          <w:tcPr>
            <w:tcW w:w="1740" w:type="dxa"/>
            <w:shd w:val="clear" w:color="auto" w:fill="FFF2CC"/>
            <w:noWrap/>
            <w:hideMark/>
          </w:tcPr>
          <w:p w14:paraId="4F049FA3" w14:textId="77777777" w:rsidR="00230CF8" w:rsidRPr="00230CF8" w:rsidRDefault="00230CF8" w:rsidP="00230CF8">
            <w:pPr>
              <w:rPr>
                <w:b/>
                <w:bCs/>
              </w:rPr>
            </w:pPr>
            <w:r w:rsidRPr="00230CF8">
              <w:rPr>
                <w:b/>
                <w:bCs/>
              </w:rPr>
              <w:t>ГФ</w:t>
            </w:r>
          </w:p>
        </w:tc>
        <w:tc>
          <w:tcPr>
            <w:tcW w:w="2343" w:type="dxa"/>
            <w:shd w:val="clear" w:color="auto" w:fill="FFF2CC"/>
            <w:hideMark/>
          </w:tcPr>
          <w:p w14:paraId="7F6D0AA6" w14:textId="77777777" w:rsidR="00230CF8" w:rsidRPr="00230CF8" w:rsidRDefault="00230CF8" w:rsidP="00230CF8">
            <w:pPr>
              <w:rPr>
                <w:lang w:val="ru-RU"/>
              </w:rPr>
            </w:pPr>
            <w:r w:rsidRPr="00230CF8">
              <w:rPr>
                <w:lang w:val="ru-RU"/>
              </w:rPr>
              <w:t>Войтенко М.В., Бутина А.В., Праздникова Н.Н.</w:t>
            </w:r>
          </w:p>
        </w:tc>
        <w:tc>
          <w:tcPr>
            <w:tcW w:w="3801" w:type="dxa"/>
            <w:shd w:val="clear" w:color="auto" w:fill="FFF2CC"/>
            <w:hideMark/>
          </w:tcPr>
          <w:p w14:paraId="153E8BBA" w14:textId="77777777" w:rsidR="00230CF8" w:rsidRPr="00230CF8" w:rsidRDefault="00230CF8" w:rsidP="00230CF8">
            <w:pPr>
              <w:rPr>
                <w:lang w:val="ru-RU"/>
              </w:rPr>
            </w:pPr>
            <w:r w:rsidRPr="00230CF8">
              <w:rPr>
                <w:lang w:val="ru-RU"/>
              </w:rPr>
              <w:t>ЭКСКУРСИОННЫЕ ОБЪЕКТЫ ТЕМАТИЧЕСКОЙ ЭКСКУРСИИ «ЛЕГЕНДЫ БАРНАУЛА»</w:t>
            </w:r>
          </w:p>
        </w:tc>
      </w:tr>
      <w:tr w:rsidR="00230CF8" w:rsidRPr="00DC6102" w14:paraId="7C089611" w14:textId="77777777" w:rsidTr="003F5C05">
        <w:trPr>
          <w:trHeight w:val="900"/>
        </w:trPr>
        <w:tc>
          <w:tcPr>
            <w:tcW w:w="447" w:type="dxa"/>
            <w:shd w:val="clear" w:color="auto" w:fill="auto"/>
            <w:noWrap/>
            <w:hideMark/>
          </w:tcPr>
          <w:p w14:paraId="0F1B9F3E" w14:textId="77777777" w:rsidR="00230CF8" w:rsidRPr="00230CF8" w:rsidRDefault="00230CF8" w:rsidP="00230CF8">
            <w:pPr>
              <w:rPr>
                <w:b/>
                <w:bCs/>
              </w:rPr>
            </w:pPr>
            <w:r w:rsidRPr="00230CF8">
              <w:rPr>
                <w:b/>
                <w:bCs/>
              </w:rPr>
              <w:t>7</w:t>
            </w:r>
          </w:p>
        </w:tc>
        <w:tc>
          <w:tcPr>
            <w:tcW w:w="1014" w:type="dxa"/>
            <w:shd w:val="clear" w:color="auto" w:fill="auto"/>
            <w:noWrap/>
            <w:hideMark/>
          </w:tcPr>
          <w:p w14:paraId="31B8B4DD" w14:textId="77777777" w:rsidR="00230CF8" w:rsidRPr="00230CF8" w:rsidRDefault="00230CF8" w:rsidP="00230CF8">
            <w:pPr>
              <w:rPr>
                <w:b/>
                <w:bCs/>
              </w:rPr>
            </w:pPr>
            <w:r w:rsidRPr="00230CF8">
              <w:rPr>
                <w:b/>
                <w:bCs/>
              </w:rPr>
              <w:t>БД</w:t>
            </w:r>
          </w:p>
        </w:tc>
        <w:tc>
          <w:tcPr>
            <w:tcW w:w="1740" w:type="dxa"/>
            <w:shd w:val="clear" w:color="auto" w:fill="auto"/>
            <w:noWrap/>
            <w:hideMark/>
          </w:tcPr>
          <w:p w14:paraId="15FF43A0" w14:textId="77777777" w:rsidR="00230CF8" w:rsidRPr="00230CF8" w:rsidRDefault="00230CF8" w:rsidP="00230CF8">
            <w:pPr>
              <w:rPr>
                <w:b/>
                <w:bCs/>
              </w:rPr>
            </w:pPr>
            <w:r w:rsidRPr="00230CF8">
              <w:rPr>
                <w:b/>
                <w:bCs/>
              </w:rPr>
              <w:t>ИФ</w:t>
            </w:r>
          </w:p>
        </w:tc>
        <w:tc>
          <w:tcPr>
            <w:tcW w:w="2343" w:type="dxa"/>
            <w:shd w:val="clear" w:color="auto" w:fill="auto"/>
            <w:hideMark/>
          </w:tcPr>
          <w:p w14:paraId="7CD21395" w14:textId="77777777" w:rsidR="00230CF8" w:rsidRPr="00230CF8" w:rsidRDefault="00230CF8" w:rsidP="00230CF8">
            <w:r w:rsidRPr="00230CF8">
              <w:t>Лихачева О.С.</w:t>
            </w:r>
          </w:p>
        </w:tc>
        <w:tc>
          <w:tcPr>
            <w:tcW w:w="3801" w:type="dxa"/>
            <w:shd w:val="clear" w:color="auto" w:fill="auto"/>
            <w:hideMark/>
          </w:tcPr>
          <w:p w14:paraId="22463FC1" w14:textId="77777777" w:rsidR="00230CF8" w:rsidRPr="00230CF8" w:rsidRDefault="00230CF8" w:rsidP="00230CF8">
            <w:pPr>
              <w:rPr>
                <w:lang w:val="ru-RU"/>
              </w:rPr>
            </w:pPr>
            <w:r w:rsidRPr="00230CF8">
              <w:rPr>
                <w:lang w:val="ru-RU"/>
              </w:rPr>
              <w:t xml:space="preserve">Предметы наступательного и оборонительного вооружения </w:t>
            </w:r>
            <w:r w:rsidRPr="00230CF8">
              <w:t>VIII</w:t>
            </w:r>
            <w:r w:rsidRPr="00230CF8">
              <w:rPr>
                <w:lang w:val="ru-RU"/>
              </w:rPr>
              <w:t>–</w:t>
            </w:r>
            <w:r w:rsidRPr="00230CF8">
              <w:t>I</w:t>
            </w:r>
            <w:r w:rsidRPr="00230CF8">
              <w:rPr>
                <w:lang w:val="ru-RU"/>
              </w:rPr>
              <w:t xml:space="preserve"> вв. до н.э. из памятников Лесостепного Алтая</w:t>
            </w:r>
          </w:p>
        </w:tc>
      </w:tr>
      <w:tr w:rsidR="00230CF8" w:rsidRPr="00DC6102" w14:paraId="70DC5FD4" w14:textId="77777777" w:rsidTr="003F5C05">
        <w:trPr>
          <w:trHeight w:val="900"/>
        </w:trPr>
        <w:tc>
          <w:tcPr>
            <w:tcW w:w="447" w:type="dxa"/>
            <w:shd w:val="clear" w:color="auto" w:fill="auto"/>
            <w:noWrap/>
            <w:hideMark/>
          </w:tcPr>
          <w:p w14:paraId="70720AE6" w14:textId="77777777" w:rsidR="00230CF8" w:rsidRPr="00230CF8" w:rsidRDefault="00230CF8" w:rsidP="00230CF8">
            <w:pPr>
              <w:rPr>
                <w:b/>
                <w:bCs/>
              </w:rPr>
            </w:pPr>
            <w:r w:rsidRPr="00230CF8">
              <w:rPr>
                <w:b/>
                <w:bCs/>
              </w:rPr>
              <w:t>8</w:t>
            </w:r>
          </w:p>
        </w:tc>
        <w:tc>
          <w:tcPr>
            <w:tcW w:w="1014" w:type="dxa"/>
            <w:shd w:val="clear" w:color="auto" w:fill="auto"/>
            <w:noWrap/>
            <w:hideMark/>
          </w:tcPr>
          <w:p w14:paraId="62191C27" w14:textId="77777777" w:rsidR="00230CF8" w:rsidRPr="00230CF8" w:rsidRDefault="00230CF8" w:rsidP="00230CF8">
            <w:pPr>
              <w:rPr>
                <w:b/>
                <w:bCs/>
              </w:rPr>
            </w:pPr>
            <w:r w:rsidRPr="00230CF8">
              <w:rPr>
                <w:b/>
                <w:bCs/>
              </w:rPr>
              <w:t>БД</w:t>
            </w:r>
          </w:p>
        </w:tc>
        <w:tc>
          <w:tcPr>
            <w:tcW w:w="1740" w:type="dxa"/>
            <w:shd w:val="clear" w:color="auto" w:fill="auto"/>
            <w:noWrap/>
            <w:hideMark/>
          </w:tcPr>
          <w:p w14:paraId="7859F515" w14:textId="77777777" w:rsidR="00230CF8" w:rsidRPr="00230CF8" w:rsidRDefault="00230CF8" w:rsidP="00230CF8">
            <w:pPr>
              <w:rPr>
                <w:b/>
                <w:bCs/>
              </w:rPr>
            </w:pPr>
            <w:r w:rsidRPr="00230CF8">
              <w:rPr>
                <w:b/>
                <w:bCs/>
              </w:rPr>
              <w:t>ИФ</w:t>
            </w:r>
          </w:p>
        </w:tc>
        <w:tc>
          <w:tcPr>
            <w:tcW w:w="2343" w:type="dxa"/>
            <w:shd w:val="clear" w:color="auto" w:fill="auto"/>
            <w:hideMark/>
          </w:tcPr>
          <w:p w14:paraId="2E1C1C91" w14:textId="77777777" w:rsidR="00230CF8" w:rsidRPr="00230CF8" w:rsidRDefault="00230CF8" w:rsidP="00230CF8">
            <w:pPr>
              <w:rPr>
                <w:lang w:val="ru-RU"/>
              </w:rPr>
            </w:pPr>
            <w:r w:rsidRPr="00230CF8">
              <w:rPr>
                <w:lang w:val="ru-RU"/>
              </w:rPr>
              <w:t>Тишкин А.А., Куслий М.А.</w:t>
            </w:r>
          </w:p>
        </w:tc>
        <w:tc>
          <w:tcPr>
            <w:tcW w:w="3801" w:type="dxa"/>
            <w:shd w:val="clear" w:color="auto" w:fill="auto"/>
            <w:hideMark/>
          </w:tcPr>
          <w:p w14:paraId="0780BCEC" w14:textId="77777777" w:rsidR="00230CF8" w:rsidRPr="00230CF8" w:rsidRDefault="00230CF8" w:rsidP="00230CF8">
            <w:pPr>
              <w:rPr>
                <w:lang w:val="ru-RU"/>
              </w:rPr>
            </w:pPr>
            <w:r w:rsidRPr="00230CF8">
              <w:rPr>
                <w:lang w:val="ru-RU"/>
              </w:rPr>
              <w:t>Остеологические образцы от древних лошадей из археологических памятников Алтая и сопредельных территорий для палеогенетических исследований</w:t>
            </w:r>
          </w:p>
        </w:tc>
      </w:tr>
      <w:tr w:rsidR="00230CF8" w:rsidRPr="00DC6102" w14:paraId="0C99364D" w14:textId="77777777" w:rsidTr="003F5C05">
        <w:trPr>
          <w:trHeight w:val="600"/>
        </w:trPr>
        <w:tc>
          <w:tcPr>
            <w:tcW w:w="447" w:type="dxa"/>
            <w:shd w:val="clear" w:color="auto" w:fill="auto"/>
            <w:noWrap/>
            <w:hideMark/>
          </w:tcPr>
          <w:p w14:paraId="51554DC3" w14:textId="77777777" w:rsidR="00230CF8" w:rsidRPr="00230CF8" w:rsidRDefault="00230CF8" w:rsidP="00230CF8">
            <w:pPr>
              <w:rPr>
                <w:b/>
                <w:bCs/>
              </w:rPr>
            </w:pPr>
            <w:r w:rsidRPr="00230CF8">
              <w:rPr>
                <w:b/>
                <w:bCs/>
              </w:rPr>
              <w:t>9</w:t>
            </w:r>
          </w:p>
        </w:tc>
        <w:tc>
          <w:tcPr>
            <w:tcW w:w="1014" w:type="dxa"/>
            <w:shd w:val="clear" w:color="auto" w:fill="auto"/>
            <w:noWrap/>
            <w:hideMark/>
          </w:tcPr>
          <w:p w14:paraId="50951485" w14:textId="77777777" w:rsidR="00230CF8" w:rsidRPr="00230CF8" w:rsidRDefault="00230CF8" w:rsidP="00230CF8">
            <w:pPr>
              <w:rPr>
                <w:b/>
                <w:bCs/>
              </w:rPr>
            </w:pPr>
            <w:r w:rsidRPr="00230CF8">
              <w:rPr>
                <w:b/>
                <w:bCs/>
              </w:rPr>
              <w:t>БД</w:t>
            </w:r>
          </w:p>
        </w:tc>
        <w:tc>
          <w:tcPr>
            <w:tcW w:w="1740" w:type="dxa"/>
            <w:shd w:val="clear" w:color="auto" w:fill="auto"/>
            <w:noWrap/>
            <w:hideMark/>
          </w:tcPr>
          <w:p w14:paraId="024114A0" w14:textId="77777777" w:rsidR="00230CF8" w:rsidRPr="00230CF8" w:rsidRDefault="00230CF8" w:rsidP="00230CF8">
            <w:pPr>
              <w:rPr>
                <w:b/>
                <w:bCs/>
              </w:rPr>
            </w:pPr>
            <w:r w:rsidRPr="00230CF8">
              <w:rPr>
                <w:b/>
                <w:bCs/>
              </w:rPr>
              <w:t>ИФ</w:t>
            </w:r>
          </w:p>
        </w:tc>
        <w:tc>
          <w:tcPr>
            <w:tcW w:w="2343" w:type="dxa"/>
            <w:shd w:val="clear" w:color="auto" w:fill="auto"/>
            <w:hideMark/>
          </w:tcPr>
          <w:p w14:paraId="15C0FD98" w14:textId="77777777" w:rsidR="00230CF8" w:rsidRPr="00230CF8" w:rsidRDefault="00230CF8" w:rsidP="00230CF8">
            <w:pPr>
              <w:rPr>
                <w:lang w:val="ru-RU"/>
              </w:rPr>
            </w:pPr>
            <w:r w:rsidRPr="00230CF8">
              <w:rPr>
                <w:lang w:val="ru-RU"/>
              </w:rPr>
              <w:t>Радовский С.С., Серегин Н.Н.</w:t>
            </w:r>
          </w:p>
        </w:tc>
        <w:tc>
          <w:tcPr>
            <w:tcW w:w="3801" w:type="dxa"/>
            <w:shd w:val="clear" w:color="auto" w:fill="auto"/>
            <w:hideMark/>
          </w:tcPr>
          <w:p w14:paraId="27CD5DEE" w14:textId="77777777" w:rsidR="00230CF8" w:rsidRPr="00230CF8" w:rsidRDefault="00230CF8" w:rsidP="00230CF8">
            <w:pPr>
              <w:rPr>
                <w:lang w:val="ru-RU"/>
              </w:rPr>
            </w:pPr>
            <w:r w:rsidRPr="00230CF8">
              <w:rPr>
                <w:lang w:val="ru-RU"/>
              </w:rPr>
              <w:t xml:space="preserve">Погребальные комплексы скифо-сакского времени в северных предгорьях Алтая </w:t>
            </w:r>
          </w:p>
        </w:tc>
      </w:tr>
      <w:tr w:rsidR="00230CF8" w:rsidRPr="00DC6102" w14:paraId="675155C0" w14:textId="77777777" w:rsidTr="003F5C05">
        <w:trPr>
          <w:trHeight w:val="600"/>
        </w:trPr>
        <w:tc>
          <w:tcPr>
            <w:tcW w:w="447" w:type="dxa"/>
            <w:shd w:val="clear" w:color="auto" w:fill="auto"/>
            <w:noWrap/>
            <w:hideMark/>
          </w:tcPr>
          <w:p w14:paraId="6CC4DC58" w14:textId="77777777" w:rsidR="00230CF8" w:rsidRPr="00230CF8" w:rsidRDefault="00230CF8" w:rsidP="00230CF8">
            <w:pPr>
              <w:rPr>
                <w:b/>
                <w:bCs/>
              </w:rPr>
            </w:pPr>
            <w:r w:rsidRPr="00230CF8">
              <w:rPr>
                <w:b/>
                <w:bCs/>
              </w:rPr>
              <w:t>10</w:t>
            </w:r>
          </w:p>
        </w:tc>
        <w:tc>
          <w:tcPr>
            <w:tcW w:w="1014" w:type="dxa"/>
            <w:shd w:val="clear" w:color="auto" w:fill="auto"/>
            <w:noWrap/>
            <w:hideMark/>
          </w:tcPr>
          <w:p w14:paraId="57461AE5" w14:textId="77777777" w:rsidR="00230CF8" w:rsidRPr="00230CF8" w:rsidRDefault="00230CF8" w:rsidP="00230CF8">
            <w:pPr>
              <w:rPr>
                <w:b/>
                <w:bCs/>
              </w:rPr>
            </w:pPr>
            <w:r w:rsidRPr="00230CF8">
              <w:rPr>
                <w:b/>
                <w:bCs/>
              </w:rPr>
              <w:t>БД</w:t>
            </w:r>
          </w:p>
        </w:tc>
        <w:tc>
          <w:tcPr>
            <w:tcW w:w="1740" w:type="dxa"/>
            <w:shd w:val="clear" w:color="auto" w:fill="auto"/>
            <w:noWrap/>
            <w:hideMark/>
          </w:tcPr>
          <w:p w14:paraId="3782B801" w14:textId="77777777" w:rsidR="00230CF8" w:rsidRPr="00230CF8" w:rsidRDefault="00230CF8" w:rsidP="00230CF8">
            <w:pPr>
              <w:rPr>
                <w:b/>
                <w:bCs/>
              </w:rPr>
            </w:pPr>
            <w:r w:rsidRPr="00230CF8">
              <w:rPr>
                <w:b/>
                <w:bCs/>
              </w:rPr>
              <w:t>ИФ</w:t>
            </w:r>
          </w:p>
        </w:tc>
        <w:tc>
          <w:tcPr>
            <w:tcW w:w="2343" w:type="dxa"/>
            <w:shd w:val="clear" w:color="auto" w:fill="auto"/>
            <w:hideMark/>
          </w:tcPr>
          <w:p w14:paraId="2CD9DF06" w14:textId="77777777" w:rsidR="00230CF8" w:rsidRPr="00230CF8" w:rsidRDefault="00230CF8" w:rsidP="00230CF8">
            <w:pPr>
              <w:rPr>
                <w:lang w:val="ru-RU"/>
              </w:rPr>
            </w:pPr>
            <w:r w:rsidRPr="00230CF8">
              <w:rPr>
                <w:lang w:val="ru-RU"/>
              </w:rPr>
              <w:t>Докучаев В.А., Серегин Н.Н.</w:t>
            </w:r>
          </w:p>
        </w:tc>
        <w:tc>
          <w:tcPr>
            <w:tcW w:w="3801" w:type="dxa"/>
            <w:shd w:val="clear" w:color="auto" w:fill="auto"/>
            <w:hideMark/>
          </w:tcPr>
          <w:p w14:paraId="3D4DA8CB" w14:textId="77777777" w:rsidR="00230CF8" w:rsidRPr="00230CF8" w:rsidRDefault="00230CF8" w:rsidP="00230CF8">
            <w:pPr>
              <w:rPr>
                <w:lang w:val="ru-RU"/>
              </w:rPr>
            </w:pPr>
            <w:r w:rsidRPr="00230CF8">
              <w:rPr>
                <w:lang w:val="ru-RU"/>
              </w:rPr>
              <w:t>Предметы китайского импорта из археологических комплексов Алтая</w:t>
            </w:r>
          </w:p>
        </w:tc>
      </w:tr>
      <w:tr w:rsidR="00230CF8" w:rsidRPr="00230CF8" w14:paraId="10914CBC" w14:textId="77777777" w:rsidTr="003F5C05">
        <w:trPr>
          <w:trHeight w:val="600"/>
        </w:trPr>
        <w:tc>
          <w:tcPr>
            <w:tcW w:w="447" w:type="dxa"/>
            <w:shd w:val="clear" w:color="auto" w:fill="FFF2CC"/>
            <w:noWrap/>
            <w:hideMark/>
          </w:tcPr>
          <w:p w14:paraId="36539712" w14:textId="77777777" w:rsidR="00230CF8" w:rsidRPr="00230CF8" w:rsidRDefault="00230CF8" w:rsidP="00230CF8">
            <w:pPr>
              <w:rPr>
                <w:b/>
                <w:bCs/>
              </w:rPr>
            </w:pPr>
            <w:r w:rsidRPr="00230CF8">
              <w:rPr>
                <w:b/>
                <w:bCs/>
              </w:rPr>
              <w:t>11</w:t>
            </w:r>
          </w:p>
        </w:tc>
        <w:tc>
          <w:tcPr>
            <w:tcW w:w="1014" w:type="dxa"/>
            <w:shd w:val="clear" w:color="auto" w:fill="FFF2CC"/>
            <w:noWrap/>
            <w:hideMark/>
          </w:tcPr>
          <w:p w14:paraId="3FD74BBB" w14:textId="77777777" w:rsidR="00230CF8" w:rsidRPr="00230CF8" w:rsidRDefault="00230CF8" w:rsidP="00230CF8">
            <w:pPr>
              <w:rPr>
                <w:b/>
                <w:bCs/>
              </w:rPr>
            </w:pPr>
            <w:r w:rsidRPr="00230CF8">
              <w:rPr>
                <w:b/>
                <w:bCs/>
              </w:rPr>
              <w:t>БД</w:t>
            </w:r>
          </w:p>
        </w:tc>
        <w:tc>
          <w:tcPr>
            <w:tcW w:w="1740" w:type="dxa"/>
            <w:shd w:val="clear" w:color="auto" w:fill="FFF2CC"/>
            <w:noWrap/>
            <w:hideMark/>
          </w:tcPr>
          <w:p w14:paraId="418115A2" w14:textId="77777777" w:rsidR="00230CF8" w:rsidRPr="00230CF8" w:rsidRDefault="00230CF8" w:rsidP="00230CF8">
            <w:pPr>
              <w:rPr>
                <w:b/>
                <w:bCs/>
              </w:rPr>
            </w:pPr>
            <w:r w:rsidRPr="00230CF8">
              <w:rPr>
                <w:b/>
                <w:bCs/>
              </w:rPr>
              <w:t>ФИД</w:t>
            </w:r>
          </w:p>
        </w:tc>
        <w:tc>
          <w:tcPr>
            <w:tcW w:w="2343" w:type="dxa"/>
            <w:shd w:val="clear" w:color="auto" w:fill="FFF2CC"/>
            <w:hideMark/>
          </w:tcPr>
          <w:p w14:paraId="1027B362" w14:textId="77777777" w:rsidR="00230CF8" w:rsidRPr="00230CF8" w:rsidRDefault="00230CF8" w:rsidP="00230CF8">
            <w:r w:rsidRPr="00230CF8">
              <w:t>Крейдун Ю.А.</w:t>
            </w:r>
          </w:p>
        </w:tc>
        <w:tc>
          <w:tcPr>
            <w:tcW w:w="3801" w:type="dxa"/>
            <w:shd w:val="clear" w:color="auto" w:fill="FFF2CC"/>
            <w:hideMark/>
          </w:tcPr>
          <w:p w14:paraId="5E196DAC" w14:textId="77777777" w:rsidR="00230CF8" w:rsidRPr="00230CF8" w:rsidRDefault="00230CF8" w:rsidP="00230CF8">
            <w:r w:rsidRPr="00230CF8">
              <w:rPr>
                <w:lang w:val="ru-RU"/>
              </w:rPr>
              <w:t xml:space="preserve">Каталог православных храмов, молитвенных домов и часовен Алтайского края </w:t>
            </w:r>
            <w:r w:rsidRPr="00230CF8">
              <w:t>XVIII</w:t>
            </w:r>
            <w:r w:rsidRPr="00230CF8">
              <w:rPr>
                <w:lang w:val="ru-RU"/>
              </w:rPr>
              <w:t xml:space="preserve"> - нач. </w:t>
            </w:r>
            <w:r w:rsidRPr="00230CF8">
              <w:t>XX вв.</w:t>
            </w:r>
          </w:p>
        </w:tc>
      </w:tr>
      <w:tr w:rsidR="00230CF8" w:rsidRPr="00DC6102" w14:paraId="3AB2795B" w14:textId="77777777" w:rsidTr="003F5C05">
        <w:trPr>
          <w:trHeight w:val="600"/>
        </w:trPr>
        <w:tc>
          <w:tcPr>
            <w:tcW w:w="447" w:type="dxa"/>
            <w:shd w:val="clear" w:color="auto" w:fill="FFF2CC"/>
            <w:noWrap/>
            <w:hideMark/>
          </w:tcPr>
          <w:p w14:paraId="31397554" w14:textId="77777777" w:rsidR="00230CF8" w:rsidRPr="00230CF8" w:rsidRDefault="00230CF8" w:rsidP="00230CF8">
            <w:pPr>
              <w:rPr>
                <w:b/>
                <w:bCs/>
              </w:rPr>
            </w:pPr>
            <w:r w:rsidRPr="00230CF8">
              <w:rPr>
                <w:b/>
                <w:bCs/>
              </w:rPr>
              <w:t>12</w:t>
            </w:r>
          </w:p>
        </w:tc>
        <w:tc>
          <w:tcPr>
            <w:tcW w:w="1014" w:type="dxa"/>
            <w:shd w:val="clear" w:color="auto" w:fill="FFF2CC"/>
            <w:noWrap/>
            <w:hideMark/>
          </w:tcPr>
          <w:p w14:paraId="0456F7BA" w14:textId="77777777" w:rsidR="00230CF8" w:rsidRPr="00230CF8" w:rsidRDefault="00230CF8" w:rsidP="00230CF8">
            <w:pPr>
              <w:rPr>
                <w:b/>
                <w:bCs/>
              </w:rPr>
            </w:pPr>
            <w:r w:rsidRPr="00230CF8">
              <w:rPr>
                <w:b/>
                <w:bCs/>
              </w:rPr>
              <w:t>БД</w:t>
            </w:r>
          </w:p>
        </w:tc>
        <w:tc>
          <w:tcPr>
            <w:tcW w:w="1740" w:type="dxa"/>
            <w:shd w:val="clear" w:color="auto" w:fill="FFF2CC"/>
            <w:noWrap/>
            <w:hideMark/>
          </w:tcPr>
          <w:p w14:paraId="176A56BE" w14:textId="77777777" w:rsidR="00230CF8" w:rsidRPr="00230CF8" w:rsidRDefault="00230CF8" w:rsidP="00230CF8">
            <w:pPr>
              <w:rPr>
                <w:b/>
                <w:bCs/>
              </w:rPr>
            </w:pPr>
            <w:r w:rsidRPr="00230CF8">
              <w:rPr>
                <w:b/>
                <w:bCs/>
              </w:rPr>
              <w:t>ФИД</w:t>
            </w:r>
          </w:p>
        </w:tc>
        <w:tc>
          <w:tcPr>
            <w:tcW w:w="2343" w:type="dxa"/>
            <w:shd w:val="clear" w:color="auto" w:fill="FFF2CC"/>
            <w:hideMark/>
          </w:tcPr>
          <w:p w14:paraId="658E6507" w14:textId="77777777" w:rsidR="00230CF8" w:rsidRPr="00230CF8" w:rsidRDefault="00230CF8" w:rsidP="00230CF8">
            <w:r w:rsidRPr="00230CF8">
              <w:t>Крейдун Ю.А.</w:t>
            </w:r>
          </w:p>
        </w:tc>
        <w:tc>
          <w:tcPr>
            <w:tcW w:w="3801" w:type="dxa"/>
            <w:shd w:val="clear" w:color="auto" w:fill="FFF2CC"/>
            <w:hideMark/>
          </w:tcPr>
          <w:p w14:paraId="22C6AB9D" w14:textId="77777777" w:rsidR="00230CF8" w:rsidRPr="00230CF8" w:rsidRDefault="00230CF8" w:rsidP="00230CF8">
            <w:pPr>
              <w:rPr>
                <w:lang w:val="ru-RU"/>
              </w:rPr>
            </w:pPr>
            <w:r w:rsidRPr="00230CF8">
              <w:rPr>
                <w:lang w:val="ru-RU"/>
              </w:rPr>
              <w:t>Каталог богослужебных зданий Алтайской духовной миссии с 1835 по 1919 гг.</w:t>
            </w:r>
          </w:p>
        </w:tc>
      </w:tr>
      <w:tr w:rsidR="00230CF8" w:rsidRPr="00DC6102" w14:paraId="14855063" w14:textId="77777777" w:rsidTr="003F5C05">
        <w:trPr>
          <w:trHeight w:val="600"/>
        </w:trPr>
        <w:tc>
          <w:tcPr>
            <w:tcW w:w="447" w:type="dxa"/>
            <w:shd w:val="clear" w:color="auto" w:fill="auto"/>
            <w:noWrap/>
            <w:hideMark/>
          </w:tcPr>
          <w:p w14:paraId="6BE6714C" w14:textId="77777777" w:rsidR="00230CF8" w:rsidRPr="00230CF8" w:rsidRDefault="00230CF8" w:rsidP="00230CF8">
            <w:pPr>
              <w:rPr>
                <w:b/>
                <w:bCs/>
              </w:rPr>
            </w:pPr>
            <w:r w:rsidRPr="00230CF8">
              <w:rPr>
                <w:b/>
                <w:bCs/>
              </w:rPr>
              <w:t>13</w:t>
            </w:r>
          </w:p>
        </w:tc>
        <w:tc>
          <w:tcPr>
            <w:tcW w:w="1014" w:type="dxa"/>
            <w:shd w:val="clear" w:color="auto" w:fill="auto"/>
            <w:noWrap/>
            <w:hideMark/>
          </w:tcPr>
          <w:p w14:paraId="02955744" w14:textId="77777777" w:rsidR="00230CF8" w:rsidRPr="00230CF8" w:rsidRDefault="00230CF8" w:rsidP="00230CF8">
            <w:pPr>
              <w:rPr>
                <w:b/>
                <w:bCs/>
              </w:rPr>
            </w:pPr>
            <w:r w:rsidRPr="00230CF8">
              <w:rPr>
                <w:b/>
                <w:bCs/>
              </w:rPr>
              <w:t>БД</w:t>
            </w:r>
          </w:p>
        </w:tc>
        <w:tc>
          <w:tcPr>
            <w:tcW w:w="1740" w:type="dxa"/>
            <w:shd w:val="clear" w:color="auto" w:fill="auto"/>
            <w:noWrap/>
            <w:hideMark/>
          </w:tcPr>
          <w:p w14:paraId="3641797C" w14:textId="77777777" w:rsidR="00230CF8" w:rsidRPr="00230CF8" w:rsidRDefault="00230CF8" w:rsidP="00230CF8">
            <w:pPr>
              <w:rPr>
                <w:b/>
                <w:bCs/>
              </w:rPr>
            </w:pPr>
            <w:r w:rsidRPr="00230CF8">
              <w:rPr>
                <w:b/>
                <w:bCs/>
              </w:rPr>
              <w:t>ФМКФиП</w:t>
            </w:r>
          </w:p>
        </w:tc>
        <w:tc>
          <w:tcPr>
            <w:tcW w:w="2343" w:type="dxa"/>
            <w:shd w:val="clear" w:color="auto" w:fill="auto"/>
            <w:hideMark/>
          </w:tcPr>
          <w:p w14:paraId="08DE6338" w14:textId="77777777" w:rsidR="00230CF8" w:rsidRPr="00230CF8" w:rsidRDefault="00230CF8" w:rsidP="00230CF8">
            <w:pPr>
              <w:rPr>
                <w:lang w:val="ru-RU"/>
              </w:rPr>
            </w:pPr>
            <w:r w:rsidRPr="00230CF8">
              <w:rPr>
                <w:lang w:val="ru-RU"/>
              </w:rPr>
              <w:t>Дашковский П.К., Шершнева Е.А., Ожиганов А.Н.</w:t>
            </w:r>
          </w:p>
        </w:tc>
        <w:tc>
          <w:tcPr>
            <w:tcW w:w="3801" w:type="dxa"/>
            <w:shd w:val="clear" w:color="auto" w:fill="auto"/>
            <w:hideMark/>
          </w:tcPr>
          <w:p w14:paraId="5691054D" w14:textId="77777777" w:rsidR="00230CF8" w:rsidRPr="00230CF8" w:rsidRDefault="00230CF8" w:rsidP="00230CF8">
            <w:pPr>
              <w:rPr>
                <w:lang w:val="ru-RU"/>
              </w:rPr>
            </w:pPr>
            <w:r w:rsidRPr="00230CF8">
              <w:rPr>
                <w:lang w:val="ru-RU"/>
              </w:rPr>
              <w:t>База данных по оценке этноконфессиональных процессов в Восточном Казахстане</w:t>
            </w:r>
          </w:p>
        </w:tc>
      </w:tr>
      <w:tr w:rsidR="00230CF8" w:rsidRPr="00DC6102" w14:paraId="05A26968" w14:textId="77777777" w:rsidTr="003F5C05">
        <w:trPr>
          <w:trHeight w:val="600"/>
        </w:trPr>
        <w:tc>
          <w:tcPr>
            <w:tcW w:w="447" w:type="dxa"/>
            <w:shd w:val="clear" w:color="auto" w:fill="FFF2CC"/>
            <w:noWrap/>
            <w:hideMark/>
          </w:tcPr>
          <w:p w14:paraId="5969B1A4" w14:textId="77777777" w:rsidR="00230CF8" w:rsidRPr="00230CF8" w:rsidRDefault="00230CF8" w:rsidP="00230CF8">
            <w:pPr>
              <w:rPr>
                <w:b/>
                <w:bCs/>
              </w:rPr>
            </w:pPr>
            <w:r w:rsidRPr="00230CF8">
              <w:rPr>
                <w:b/>
                <w:bCs/>
              </w:rPr>
              <w:t>14</w:t>
            </w:r>
          </w:p>
        </w:tc>
        <w:tc>
          <w:tcPr>
            <w:tcW w:w="1014" w:type="dxa"/>
            <w:shd w:val="clear" w:color="auto" w:fill="FFF2CC"/>
            <w:noWrap/>
            <w:hideMark/>
          </w:tcPr>
          <w:p w14:paraId="46D0CBF3" w14:textId="77777777" w:rsidR="00230CF8" w:rsidRPr="00230CF8" w:rsidRDefault="00230CF8" w:rsidP="00230CF8">
            <w:pPr>
              <w:rPr>
                <w:b/>
                <w:bCs/>
              </w:rPr>
            </w:pPr>
            <w:r w:rsidRPr="00230CF8">
              <w:rPr>
                <w:b/>
                <w:bCs/>
              </w:rPr>
              <w:t>БД</w:t>
            </w:r>
          </w:p>
        </w:tc>
        <w:tc>
          <w:tcPr>
            <w:tcW w:w="1740" w:type="dxa"/>
            <w:shd w:val="clear" w:color="auto" w:fill="FFF2CC"/>
            <w:noWrap/>
            <w:hideMark/>
          </w:tcPr>
          <w:p w14:paraId="532D0E48" w14:textId="77777777" w:rsidR="00230CF8" w:rsidRPr="00230CF8" w:rsidRDefault="00230CF8" w:rsidP="00230CF8">
            <w:pPr>
              <w:rPr>
                <w:b/>
                <w:bCs/>
              </w:rPr>
            </w:pPr>
            <w:r w:rsidRPr="00230CF8">
              <w:rPr>
                <w:b/>
                <w:bCs/>
              </w:rPr>
              <w:t>ФПП</w:t>
            </w:r>
          </w:p>
        </w:tc>
        <w:tc>
          <w:tcPr>
            <w:tcW w:w="2343" w:type="dxa"/>
            <w:shd w:val="clear" w:color="auto" w:fill="FFF2CC"/>
            <w:hideMark/>
          </w:tcPr>
          <w:p w14:paraId="0289B44E" w14:textId="77777777" w:rsidR="00230CF8" w:rsidRPr="00230CF8" w:rsidRDefault="00230CF8" w:rsidP="00230CF8">
            <w:pPr>
              <w:rPr>
                <w:lang w:val="ru-RU"/>
              </w:rPr>
            </w:pPr>
            <w:r w:rsidRPr="00230CF8">
              <w:rPr>
                <w:lang w:val="ru-RU"/>
              </w:rPr>
              <w:t>Кузьмина А.С., Арсентьева Е.С.</w:t>
            </w:r>
          </w:p>
        </w:tc>
        <w:tc>
          <w:tcPr>
            <w:tcW w:w="3801" w:type="dxa"/>
            <w:shd w:val="clear" w:color="auto" w:fill="FFF2CC"/>
            <w:hideMark/>
          </w:tcPr>
          <w:p w14:paraId="77D6C722" w14:textId="77777777" w:rsidR="00230CF8" w:rsidRPr="00230CF8" w:rsidRDefault="00230CF8" w:rsidP="00230CF8">
            <w:pPr>
              <w:rPr>
                <w:lang w:val="ru-RU"/>
              </w:rPr>
            </w:pPr>
            <w:r w:rsidRPr="00230CF8">
              <w:rPr>
                <w:lang w:val="ru-RU"/>
              </w:rPr>
              <w:t>Ценностно-смысловые ориентации судебных приставов-исполнителей</w:t>
            </w:r>
          </w:p>
        </w:tc>
      </w:tr>
      <w:tr w:rsidR="00230CF8" w:rsidRPr="00DC6102" w14:paraId="5D4CE970" w14:textId="77777777" w:rsidTr="003F5C05">
        <w:trPr>
          <w:trHeight w:val="945"/>
        </w:trPr>
        <w:tc>
          <w:tcPr>
            <w:tcW w:w="447" w:type="dxa"/>
            <w:shd w:val="clear" w:color="auto" w:fill="auto"/>
            <w:noWrap/>
            <w:hideMark/>
          </w:tcPr>
          <w:p w14:paraId="42B25D2C" w14:textId="77777777" w:rsidR="00230CF8" w:rsidRPr="00230CF8" w:rsidRDefault="00230CF8" w:rsidP="00230CF8">
            <w:pPr>
              <w:rPr>
                <w:b/>
                <w:bCs/>
              </w:rPr>
            </w:pPr>
            <w:r w:rsidRPr="00230CF8">
              <w:rPr>
                <w:b/>
                <w:bCs/>
              </w:rPr>
              <w:t>15</w:t>
            </w:r>
          </w:p>
        </w:tc>
        <w:tc>
          <w:tcPr>
            <w:tcW w:w="1014" w:type="dxa"/>
            <w:shd w:val="clear" w:color="auto" w:fill="auto"/>
            <w:noWrap/>
            <w:hideMark/>
          </w:tcPr>
          <w:p w14:paraId="4FAD4922" w14:textId="77777777" w:rsidR="00230CF8" w:rsidRPr="00230CF8" w:rsidRDefault="00230CF8" w:rsidP="00230CF8">
            <w:pPr>
              <w:rPr>
                <w:b/>
                <w:bCs/>
              </w:rPr>
            </w:pPr>
            <w:r w:rsidRPr="00230CF8">
              <w:rPr>
                <w:b/>
                <w:bCs/>
              </w:rPr>
              <w:t>БД</w:t>
            </w:r>
          </w:p>
        </w:tc>
        <w:tc>
          <w:tcPr>
            <w:tcW w:w="1740" w:type="dxa"/>
            <w:shd w:val="clear" w:color="auto" w:fill="auto"/>
            <w:noWrap/>
            <w:hideMark/>
          </w:tcPr>
          <w:p w14:paraId="45DB899F" w14:textId="77777777" w:rsidR="00230CF8" w:rsidRPr="00230CF8" w:rsidRDefault="00230CF8" w:rsidP="00230CF8">
            <w:pPr>
              <w:rPr>
                <w:b/>
                <w:bCs/>
              </w:rPr>
            </w:pPr>
            <w:r w:rsidRPr="00230CF8">
              <w:rPr>
                <w:b/>
                <w:bCs/>
              </w:rPr>
              <w:t>ФС</w:t>
            </w:r>
          </w:p>
        </w:tc>
        <w:tc>
          <w:tcPr>
            <w:tcW w:w="2343" w:type="dxa"/>
            <w:shd w:val="clear" w:color="auto" w:fill="auto"/>
            <w:hideMark/>
          </w:tcPr>
          <w:p w14:paraId="123B84A9" w14:textId="77777777" w:rsidR="00230CF8" w:rsidRPr="00230CF8" w:rsidRDefault="00230CF8" w:rsidP="00230CF8">
            <w:pPr>
              <w:rPr>
                <w:lang w:val="ru-RU"/>
              </w:rPr>
            </w:pPr>
            <w:r w:rsidRPr="00230CF8">
              <w:rPr>
                <w:lang w:val="ru-RU"/>
              </w:rPr>
              <w:t>Максимова С.Г., Ноянзина О.Е., Омельченко Д.А., Максимова М.М., Сарыглар С.А.</w:t>
            </w:r>
          </w:p>
        </w:tc>
        <w:tc>
          <w:tcPr>
            <w:tcW w:w="3801" w:type="dxa"/>
            <w:shd w:val="clear" w:color="auto" w:fill="auto"/>
            <w:hideMark/>
          </w:tcPr>
          <w:p w14:paraId="105D1074" w14:textId="77777777" w:rsidR="00230CF8" w:rsidRPr="00230CF8" w:rsidRDefault="00230CF8" w:rsidP="00230CF8">
            <w:pPr>
              <w:rPr>
                <w:lang w:val="ru-RU"/>
              </w:rPr>
            </w:pPr>
            <w:r w:rsidRPr="00230CF8">
              <w:rPr>
                <w:lang w:val="ru-RU"/>
              </w:rPr>
              <w:t>База данных оценок населения Республики Казахстан особенностей миграции и миграционной политики (2018 г.)</w:t>
            </w:r>
          </w:p>
        </w:tc>
      </w:tr>
      <w:tr w:rsidR="00230CF8" w:rsidRPr="00DC6102" w14:paraId="7B1E1C8D" w14:textId="77777777" w:rsidTr="003F5C05">
        <w:trPr>
          <w:trHeight w:val="945"/>
        </w:trPr>
        <w:tc>
          <w:tcPr>
            <w:tcW w:w="447" w:type="dxa"/>
            <w:shd w:val="clear" w:color="auto" w:fill="auto"/>
            <w:noWrap/>
            <w:hideMark/>
          </w:tcPr>
          <w:p w14:paraId="6AA44979" w14:textId="77777777" w:rsidR="00230CF8" w:rsidRPr="00230CF8" w:rsidRDefault="00230CF8" w:rsidP="00230CF8">
            <w:pPr>
              <w:rPr>
                <w:b/>
                <w:bCs/>
              </w:rPr>
            </w:pPr>
            <w:r w:rsidRPr="00230CF8">
              <w:rPr>
                <w:b/>
                <w:bCs/>
              </w:rPr>
              <w:t>16</w:t>
            </w:r>
          </w:p>
        </w:tc>
        <w:tc>
          <w:tcPr>
            <w:tcW w:w="1014" w:type="dxa"/>
            <w:shd w:val="clear" w:color="auto" w:fill="auto"/>
            <w:noWrap/>
            <w:hideMark/>
          </w:tcPr>
          <w:p w14:paraId="3BA3945A" w14:textId="77777777" w:rsidR="00230CF8" w:rsidRPr="00230CF8" w:rsidRDefault="00230CF8" w:rsidP="00230CF8">
            <w:pPr>
              <w:rPr>
                <w:b/>
                <w:bCs/>
              </w:rPr>
            </w:pPr>
            <w:r w:rsidRPr="00230CF8">
              <w:rPr>
                <w:b/>
                <w:bCs/>
              </w:rPr>
              <w:t>БД</w:t>
            </w:r>
          </w:p>
        </w:tc>
        <w:tc>
          <w:tcPr>
            <w:tcW w:w="1740" w:type="dxa"/>
            <w:shd w:val="clear" w:color="auto" w:fill="auto"/>
            <w:noWrap/>
            <w:hideMark/>
          </w:tcPr>
          <w:p w14:paraId="0D7F2208" w14:textId="77777777" w:rsidR="00230CF8" w:rsidRPr="00230CF8" w:rsidRDefault="00230CF8" w:rsidP="00230CF8">
            <w:pPr>
              <w:rPr>
                <w:b/>
                <w:bCs/>
              </w:rPr>
            </w:pPr>
            <w:r w:rsidRPr="00230CF8">
              <w:rPr>
                <w:b/>
                <w:bCs/>
              </w:rPr>
              <w:t>ФС</w:t>
            </w:r>
          </w:p>
        </w:tc>
        <w:tc>
          <w:tcPr>
            <w:tcW w:w="2343" w:type="dxa"/>
            <w:shd w:val="clear" w:color="auto" w:fill="auto"/>
            <w:hideMark/>
          </w:tcPr>
          <w:p w14:paraId="61493E82" w14:textId="77777777" w:rsidR="00230CF8" w:rsidRPr="00230CF8" w:rsidRDefault="00230CF8" w:rsidP="00230CF8">
            <w:pPr>
              <w:rPr>
                <w:lang w:val="ru-RU"/>
              </w:rPr>
            </w:pPr>
            <w:r w:rsidRPr="00230CF8">
              <w:rPr>
                <w:lang w:val="ru-RU"/>
              </w:rPr>
              <w:t>Максимова С.Г., Ноянзина О.Е., Омельченко Д.А., Максимова М.М., Сарыглар С.А.</w:t>
            </w:r>
          </w:p>
        </w:tc>
        <w:tc>
          <w:tcPr>
            <w:tcW w:w="3801" w:type="dxa"/>
            <w:shd w:val="clear" w:color="auto" w:fill="auto"/>
            <w:hideMark/>
          </w:tcPr>
          <w:p w14:paraId="51EFE481" w14:textId="77777777" w:rsidR="00230CF8" w:rsidRPr="00230CF8" w:rsidRDefault="00230CF8" w:rsidP="00230CF8">
            <w:pPr>
              <w:rPr>
                <w:lang w:val="ru-RU"/>
              </w:rPr>
            </w:pPr>
            <w:r w:rsidRPr="00230CF8">
              <w:rPr>
                <w:lang w:val="ru-RU"/>
              </w:rPr>
              <w:t>База данных мониторинга оценок населения состояния межнациональных и межконфессиональных отношений в Алтайском крае (2018 г.)</w:t>
            </w:r>
          </w:p>
        </w:tc>
      </w:tr>
      <w:tr w:rsidR="00230CF8" w:rsidRPr="00DC6102" w14:paraId="510F587B" w14:textId="77777777" w:rsidTr="003F5C05">
        <w:trPr>
          <w:trHeight w:val="900"/>
        </w:trPr>
        <w:tc>
          <w:tcPr>
            <w:tcW w:w="447" w:type="dxa"/>
            <w:shd w:val="clear" w:color="auto" w:fill="auto"/>
            <w:noWrap/>
            <w:hideMark/>
          </w:tcPr>
          <w:p w14:paraId="4D3A3872" w14:textId="77777777" w:rsidR="00230CF8" w:rsidRPr="00230CF8" w:rsidRDefault="00230CF8" w:rsidP="00230CF8">
            <w:pPr>
              <w:rPr>
                <w:b/>
                <w:bCs/>
              </w:rPr>
            </w:pPr>
            <w:r w:rsidRPr="00230CF8">
              <w:rPr>
                <w:b/>
                <w:bCs/>
              </w:rPr>
              <w:t>17</w:t>
            </w:r>
          </w:p>
        </w:tc>
        <w:tc>
          <w:tcPr>
            <w:tcW w:w="1014" w:type="dxa"/>
            <w:shd w:val="clear" w:color="auto" w:fill="auto"/>
            <w:noWrap/>
            <w:hideMark/>
          </w:tcPr>
          <w:p w14:paraId="4D94448E" w14:textId="77777777" w:rsidR="00230CF8" w:rsidRPr="00230CF8" w:rsidRDefault="00230CF8" w:rsidP="00230CF8">
            <w:pPr>
              <w:rPr>
                <w:b/>
                <w:bCs/>
              </w:rPr>
            </w:pPr>
            <w:r w:rsidRPr="00230CF8">
              <w:rPr>
                <w:b/>
                <w:bCs/>
              </w:rPr>
              <w:t>БД</w:t>
            </w:r>
          </w:p>
        </w:tc>
        <w:tc>
          <w:tcPr>
            <w:tcW w:w="1740" w:type="dxa"/>
            <w:shd w:val="clear" w:color="auto" w:fill="auto"/>
            <w:noWrap/>
            <w:hideMark/>
          </w:tcPr>
          <w:p w14:paraId="4C16DEF1" w14:textId="77777777" w:rsidR="00230CF8" w:rsidRPr="00230CF8" w:rsidRDefault="00230CF8" w:rsidP="00230CF8">
            <w:pPr>
              <w:rPr>
                <w:b/>
                <w:bCs/>
              </w:rPr>
            </w:pPr>
            <w:r w:rsidRPr="00230CF8">
              <w:rPr>
                <w:b/>
                <w:bCs/>
              </w:rPr>
              <w:t>ФС</w:t>
            </w:r>
          </w:p>
        </w:tc>
        <w:tc>
          <w:tcPr>
            <w:tcW w:w="2343" w:type="dxa"/>
            <w:shd w:val="clear" w:color="auto" w:fill="auto"/>
            <w:hideMark/>
          </w:tcPr>
          <w:p w14:paraId="247397D9" w14:textId="77777777" w:rsidR="00230CF8" w:rsidRPr="00230CF8" w:rsidRDefault="00230CF8" w:rsidP="00230CF8">
            <w:pPr>
              <w:rPr>
                <w:lang w:val="ru-RU"/>
              </w:rPr>
            </w:pPr>
            <w:r w:rsidRPr="00230CF8">
              <w:rPr>
                <w:lang w:val="ru-RU"/>
              </w:rPr>
              <w:t>Максимова С.Г., Ноянзина О.Е., Омельченко Д.А., Максимова М.М., Сарыглар С.А.</w:t>
            </w:r>
          </w:p>
        </w:tc>
        <w:tc>
          <w:tcPr>
            <w:tcW w:w="3801" w:type="dxa"/>
            <w:shd w:val="clear" w:color="auto" w:fill="auto"/>
            <w:hideMark/>
          </w:tcPr>
          <w:p w14:paraId="01952093" w14:textId="77777777" w:rsidR="00230CF8" w:rsidRPr="00230CF8" w:rsidRDefault="00230CF8" w:rsidP="00230CF8">
            <w:pPr>
              <w:rPr>
                <w:lang w:val="ru-RU"/>
              </w:rPr>
            </w:pPr>
            <w:r w:rsidRPr="00230CF8">
              <w:rPr>
                <w:lang w:val="ru-RU"/>
              </w:rPr>
              <w:t>База данных оценок населения особенностей миграции и миграционной политики в Алтайском крае (2018 г.)</w:t>
            </w:r>
          </w:p>
        </w:tc>
      </w:tr>
      <w:tr w:rsidR="00230CF8" w:rsidRPr="00DC6102" w14:paraId="26976ACF" w14:textId="77777777" w:rsidTr="003F5C05">
        <w:trPr>
          <w:trHeight w:val="1260"/>
        </w:trPr>
        <w:tc>
          <w:tcPr>
            <w:tcW w:w="447" w:type="dxa"/>
            <w:shd w:val="clear" w:color="auto" w:fill="auto"/>
            <w:noWrap/>
            <w:hideMark/>
          </w:tcPr>
          <w:p w14:paraId="54C23F8C" w14:textId="77777777" w:rsidR="00230CF8" w:rsidRPr="00230CF8" w:rsidRDefault="00230CF8" w:rsidP="00230CF8">
            <w:pPr>
              <w:rPr>
                <w:b/>
                <w:bCs/>
              </w:rPr>
            </w:pPr>
            <w:r w:rsidRPr="00230CF8">
              <w:rPr>
                <w:b/>
                <w:bCs/>
              </w:rPr>
              <w:t>18</w:t>
            </w:r>
          </w:p>
        </w:tc>
        <w:tc>
          <w:tcPr>
            <w:tcW w:w="1014" w:type="dxa"/>
            <w:shd w:val="clear" w:color="auto" w:fill="auto"/>
            <w:noWrap/>
            <w:hideMark/>
          </w:tcPr>
          <w:p w14:paraId="3B0CD37F" w14:textId="77777777" w:rsidR="00230CF8" w:rsidRPr="00230CF8" w:rsidRDefault="00230CF8" w:rsidP="00230CF8">
            <w:pPr>
              <w:rPr>
                <w:b/>
                <w:bCs/>
              </w:rPr>
            </w:pPr>
            <w:r w:rsidRPr="00230CF8">
              <w:rPr>
                <w:b/>
                <w:bCs/>
              </w:rPr>
              <w:t>БД</w:t>
            </w:r>
          </w:p>
        </w:tc>
        <w:tc>
          <w:tcPr>
            <w:tcW w:w="1740" w:type="dxa"/>
            <w:shd w:val="clear" w:color="auto" w:fill="auto"/>
            <w:noWrap/>
            <w:hideMark/>
          </w:tcPr>
          <w:p w14:paraId="761A8FB7" w14:textId="77777777" w:rsidR="00230CF8" w:rsidRPr="00230CF8" w:rsidRDefault="00230CF8" w:rsidP="00230CF8">
            <w:pPr>
              <w:rPr>
                <w:b/>
                <w:bCs/>
              </w:rPr>
            </w:pPr>
            <w:r w:rsidRPr="00230CF8">
              <w:rPr>
                <w:b/>
                <w:bCs/>
              </w:rPr>
              <w:t>ФС</w:t>
            </w:r>
          </w:p>
        </w:tc>
        <w:tc>
          <w:tcPr>
            <w:tcW w:w="2343" w:type="dxa"/>
            <w:shd w:val="clear" w:color="auto" w:fill="auto"/>
            <w:hideMark/>
          </w:tcPr>
          <w:p w14:paraId="740864DA" w14:textId="77777777" w:rsidR="00230CF8" w:rsidRPr="00230CF8" w:rsidRDefault="00230CF8" w:rsidP="00230CF8">
            <w:pPr>
              <w:rPr>
                <w:lang w:val="ru-RU"/>
              </w:rPr>
            </w:pPr>
            <w:r w:rsidRPr="00230CF8">
              <w:rPr>
                <w:lang w:val="ru-RU"/>
              </w:rPr>
              <w:t>Максимова С.Г., Ноянзина О.Е., Омельченко Д.А., Максимова М.М., Сарыглар С.А.</w:t>
            </w:r>
          </w:p>
        </w:tc>
        <w:tc>
          <w:tcPr>
            <w:tcW w:w="3801" w:type="dxa"/>
            <w:shd w:val="clear" w:color="auto" w:fill="auto"/>
            <w:hideMark/>
          </w:tcPr>
          <w:p w14:paraId="0111E554" w14:textId="77777777" w:rsidR="00230CF8" w:rsidRPr="00230CF8" w:rsidRDefault="00230CF8" w:rsidP="00230CF8">
            <w:pPr>
              <w:rPr>
                <w:lang w:val="ru-RU"/>
              </w:rPr>
            </w:pPr>
            <w:r w:rsidRPr="00230CF8">
              <w:rPr>
                <w:lang w:val="ru-RU"/>
              </w:rPr>
              <w:t>База данных социологического мониторинга наркоситуации и эффективности профилактических программ в области противодействия наркотизации в Алтайском крае (2018г.)</w:t>
            </w:r>
          </w:p>
        </w:tc>
      </w:tr>
    </w:tbl>
    <w:p w14:paraId="19E94FE2" w14:textId="77777777" w:rsidR="00230CF8" w:rsidRPr="00230CF8" w:rsidRDefault="00230CF8" w:rsidP="00230CF8">
      <w:pPr>
        <w:rPr>
          <w:lang w:val="ru-RU"/>
        </w:rPr>
      </w:pPr>
    </w:p>
    <w:p w14:paraId="26AA576C" w14:textId="77777777" w:rsidR="00230CF8" w:rsidRPr="00230CF8" w:rsidRDefault="00230CF8" w:rsidP="00230CF8">
      <w:pPr>
        <w:rPr>
          <w:lang w:val="ru-RU"/>
        </w:rPr>
      </w:pPr>
    </w:p>
    <w:p w14:paraId="6FE8A2E9" w14:textId="77777777" w:rsidR="00230CF8" w:rsidRPr="00230CF8" w:rsidRDefault="00230CF8" w:rsidP="00230CF8">
      <w:pPr>
        <w:rPr>
          <w:lang w:val="ru-RU"/>
        </w:rPr>
      </w:pPr>
    </w:p>
    <w:p w14:paraId="4ABEB094" w14:textId="77777777" w:rsidR="00230CF8" w:rsidRPr="00230CF8" w:rsidRDefault="00230CF8" w:rsidP="00230CF8">
      <w:pPr>
        <w:rPr>
          <w:lang w:val="ru-RU"/>
        </w:rPr>
      </w:pPr>
    </w:p>
    <w:p w14:paraId="1088FD9A" w14:textId="77777777" w:rsidR="00230CF8" w:rsidRPr="00230CF8" w:rsidRDefault="00230CF8" w:rsidP="00230CF8">
      <w:pPr>
        <w:rPr>
          <w:lang w:val="ru-RU"/>
        </w:rPr>
      </w:pPr>
    </w:p>
    <w:p w14:paraId="7275BCA2" w14:textId="77777777" w:rsidR="00230CF8" w:rsidRPr="00230CF8" w:rsidRDefault="00230CF8" w:rsidP="00230CF8">
      <w:pPr>
        <w:rPr>
          <w:lang w:val="ru-RU"/>
        </w:rPr>
      </w:pPr>
    </w:p>
    <w:p w14:paraId="29D27BD4" w14:textId="77777777" w:rsidR="00230CF8" w:rsidRPr="00230CF8" w:rsidRDefault="00230CF8" w:rsidP="00230CF8">
      <w:pPr>
        <w:pStyle w:val="ab"/>
        <w:suppressAutoHyphens/>
        <w:jc w:val="both"/>
        <w:rPr>
          <w:b/>
        </w:rPr>
      </w:pPr>
      <w:r w:rsidRPr="00230CF8">
        <w:rPr>
          <w:b/>
        </w:rPr>
        <w:t>Приложение. Перечень патентов и свидетельств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
        <w:gridCol w:w="1046"/>
        <w:gridCol w:w="1772"/>
        <w:gridCol w:w="1707"/>
        <w:gridCol w:w="1586"/>
        <w:gridCol w:w="2788"/>
      </w:tblGrid>
      <w:tr w:rsidR="00230CF8" w:rsidRPr="00230CF8" w14:paraId="7B3DBD53" w14:textId="77777777" w:rsidTr="003F5C05">
        <w:trPr>
          <w:trHeight w:val="510"/>
        </w:trPr>
        <w:tc>
          <w:tcPr>
            <w:tcW w:w="447" w:type="dxa"/>
            <w:shd w:val="clear" w:color="auto" w:fill="BDD6EE"/>
            <w:hideMark/>
          </w:tcPr>
          <w:p w14:paraId="0AE539ED" w14:textId="77777777" w:rsidR="00230CF8" w:rsidRPr="00230CF8" w:rsidRDefault="00230CF8" w:rsidP="00230CF8">
            <w:pPr>
              <w:rPr>
                <w:b/>
                <w:bCs/>
              </w:rPr>
            </w:pPr>
            <w:r w:rsidRPr="00230CF8">
              <w:rPr>
                <w:b/>
                <w:bCs/>
              </w:rPr>
              <w:t>№</w:t>
            </w:r>
          </w:p>
        </w:tc>
        <w:tc>
          <w:tcPr>
            <w:tcW w:w="1014" w:type="dxa"/>
            <w:shd w:val="clear" w:color="auto" w:fill="BDD6EE"/>
            <w:hideMark/>
          </w:tcPr>
          <w:p w14:paraId="16EBFEA2" w14:textId="77777777" w:rsidR="00230CF8" w:rsidRPr="00230CF8" w:rsidRDefault="00230CF8" w:rsidP="00230CF8">
            <w:pPr>
              <w:rPr>
                <w:b/>
                <w:bCs/>
              </w:rPr>
            </w:pPr>
            <w:r w:rsidRPr="00230CF8">
              <w:rPr>
                <w:b/>
                <w:bCs/>
              </w:rPr>
              <w:t>Вид объекта</w:t>
            </w:r>
          </w:p>
        </w:tc>
        <w:tc>
          <w:tcPr>
            <w:tcW w:w="1711" w:type="dxa"/>
            <w:shd w:val="clear" w:color="auto" w:fill="BDD6EE"/>
            <w:hideMark/>
          </w:tcPr>
          <w:p w14:paraId="769455E7" w14:textId="77777777" w:rsidR="00230CF8" w:rsidRPr="00230CF8" w:rsidRDefault="00230CF8" w:rsidP="00230CF8">
            <w:pPr>
              <w:rPr>
                <w:b/>
                <w:bCs/>
              </w:rPr>
            </w:pPr>
            <w:r w:rsidRPr="00230CF8">
              <w:rPr>
                <w:b/>
                <w:bCs/>
              </w:rPr>
              <w:t>Подразделение</w:t>
            </w:r>
          </w:p>
        </w:tc>
        <w:tc>
          <w:tcPr>
            <w:tcW w:w="1644" w:type="dxa"/>
            <w:shd w:val="clear" w:color="auto" w:fill="BDD6EE"/>
            <w:hideMark/>
          </w:tcPr>
          <w:p w14:paraId="33B082F1" w14:textId="77777777" w:rsidR="00230CF8" w:rsidRPr="00230CF8" w:rsidRDefault="00230CF8" w:rsidP="00230CF8">
            <w:pPr>
              <w:rPr>
                <w:b/>
                <w:bCs/>
              </w:rPr>
            </w:pPr>
            <w:r w:rsidRPr="00230CF8">
              <w:rPr>
                <w:b/>
                <w:bCs/>
              </w:rPr>
              <w:t>№ патента / свидетельства</w:t>
            </w:r>
          </w:p>
        </w:tc>
        <w:tc>
          <w:tcPr>
            <w:tcW w:w="1770" w:type="dxa"/>
            <w:shd w:val="clear" w:color="auto" w:fill="BDD6EE"/>
            <w:hideMark/>
          </w:tcPr>
          <w:p w14:paraId="159C337E" w14:textId="77777777" w:rsidR="00230CF8" w:rsidRPr="00230CF8" w:rsidRDefault="00230CF8" w:rsidP="00230CF8">
            <w:pPr>
              <w:rPr>
                <w:b/>
                <w:bCs/>
              </w:rPr>
            </w:pPr>
            <w:r w:rsidRPr="00230CF8">
              <w:rPr>
                <w:b/>
                <w:bCs/>
              </w:rPr>
              <w:t xml:space="preserve">Авторы </w:t>
            </w:r>
          </w:p>
        </w:tc>
        <w:tc>
          <w:tcPr>
            <w:tcW w:w="2759" w:type="dxa"/>
            <w:shd w:val="clear" w:color="auto" w:fill="BDD6EE"/>
            <w:hideMark/>
          </w:tcPr>
          <w:p w14:paraId="24701761" w14:textId="77777777" w:rsidR="00230CF8" w:rsidRPr="00230CF8" w:rsidRDefault="00230CF8" w:rsidP="00230CF8">
            <w:pPr>
              <w:rPr>
                <w:b/>
                <w:bCs/>
              </w:rPr>
            </w:pPr>
            <w:r w:rsidRPr="00230CF8">
              <w:rPr>
                <w:b/>
                <w:bCs/>
              </w:rPr>
              <w:t>Название ОИС</w:t>
            </w:r>
          </w:p>
        </w:tc>
      </w:tr>
      <w:tr w:rsidR="00230CF8" w:rsidRPr="00230CF8" w14:paraId="41557994" w14:textId="77777777" w:rsidTr="003F5C05">
        <w:trPr>
          <w:trHeight w:val="600"/>
        </w:trPr>
        <w:tc>
          <w:tcPr>
            <w:tcW w:w="447" w:type="dxa"/>
            <w:shd w:val="clear" w:color="auto" w:fill="FFF2CC"/>
            <w:noWrap/>
            <w:hideMark/>
          </w:tcPr>
          <w:p w14:paraId="0A95183C" w14:textId="77777777" w:rsidR="00230CF8" w:rsidRPr="00230CF8" w:rsidRDefault="00230CF8" w:rsidP="00230CF8">
            <w:pPr>
              <w:rPr>
                <w:b/>
                <w:bCs/>
              </w:rPr>
            </w:pPr>
            <w:r w:rsidRPr="00230CF8">
              <w:rPr>
                <w:b/>
                <w:bCs/>
              </w:rPr>
              <w:t>1</w:t>
            </w:r>
          </w:p>
        </w:tc>
        <w:tc>
          <w:tcPr>
            <w:tcW w:w="1014" w:type="dxa"/>
            <w:shd w:val="clear" w:color="auto" w:fill="FFF2CC"/>
            <w:noWrap/>
            <w:hideMark/>
          </w:tcPr>
          <w:p w14:paraId="14CF6BAC" w14:textId="77777777" w:rsidR="00230CF8" w:rsidRPr="00230CF8" w:rsidRDefault="00230CF8" w:rsidP="00230CF8">
            <w:pPr>
              <w:rPr>
                <w:b/>
                <w:bCs/>
              </w:rPr>
            </w:pPr>
            <w:r w:rsidRPr="00230CF8">
              <w:rPr>
                <w:b/>
                <w:bCs/>
              </w:rPr>
              <w:t>ИЗ</w:t>
            </w:r>
          </w:p>
        </w:tc>
        <w:tc>
          <w:tcPr>
            <w:tcW w:w="1711" w:type="dxa"/>
            <w:shd w:val="clear" w:color="auto" w:fill="FFF2CC"/>
            <w:noWrap/>
            <w:hideMark/>
          </w:tcPr>
          <w:p w14:paraId="74626FF6" w14:textId="77777777" w:rsidR="00230CF8" w:rsidRPr="00230CF8" w:rsidRDefault="00230CF8" w:rsidP="00230CF8">
            <w:pPr>
              <w:rPr>
                <w:b/>
                <w:bCs/>
              </w:rPr>
            </w:pPr>
            <w:r w:rsidRPr="00230CF8">
              <w:rPr>
                <w:b/>
                <w:bCs/>
              </w:rPr>
              <w:t>АЦПБ</w:t>
            </w:r>
          </w:p>
        </w:tc>
        <w:tc>
          <w:tcPr>
            <w:tcW w:w="1644" w:type="dxa"/>
            <w:shd w:val="clear" w:color="auto" w:fill="FFF2CC"/>
            <w:hideMark/>
          </w:tcPr>
          <w:p w14:paraId="7F6E1F55" w14:textId="77777777" w:rsidR="00230CF8" w:rsidRPr="00230CF8" w:rsidRDefault="00230CF8" w:rsidP="00230CF8">
            <w:r w:rsidRPr="00230CF8">
              <w:t>2642641 от 25.01.2018</w:t>
            </w:r>
          </w:p>
        </w:tc>
        <w:tc>
          <w:tcPr>
            <w:tcW w:w="1770" w:type="dxa"/>
            <w:shd w:val="clear" w:color="auto" w:fill="FFF2CC"/>
            <w:hideMark/>
          </w:tcPr>
          <w:p w14:paraId="3EB50088" w14:textId="77777777" w:rsidR="00230CF8" w:rsidRPr="00230CF8" w:rsidRDefault="00230CF8" w:rsidP="00230CF8">
            <w:r w:rsidRPr="00230CF8">
              <w:t>Дурникин Д.А., Евдокимов И.Ю., Яценко Е.С., Бычкова О.В., Акопян А.Б.</w:t>
            </w:r>
          </w:p>
        </w:tc>
        <w:tc>
          <w:tcPr>
            <w:tcW w:w="2759" w:type="dxa"/>
            <w:shd w:val="clear" w:color="auto" w:fill="FFF2CC"/>
            <w:hideMark/>
          </w:tcPr>
          <w:p w14:paraId="40E2369A" w14:textId="77777777" w:rsidR="00230CF8" w:rsidRPr="00230CF8" w:rsidRDefault="00230CF8" w:rsidP="00230CF8">
            <w:r w:rsidRPr="00230CF8">
              <w:t>Мембранный экстрактор</w:t>
            </w:r>
          </w:p>
        </w:tc>
      </w:tr>
      <w:tr w:rsidR="00230CF8" w:rsidRPr="00DC6102" w14:paraId="71B687BA" w14:textId="77777777" w:rsidTr="003F5C05">
        <w:trPr>
          <w:trHeight w:val="600"/>
        </w:trPr>
        <w:tc>
          <w:tcPr>
            <w:tcW w:w="447" w:type="dxa"/>
            <w:shd w:val="clear" w:color="auto" w:fill="FFF2CC"/>
            <w:noWrap/>
            <w:hideMark/>
          </w:tcPr>
          <w:p w14:paraId="0725EF1F" w14:textId="77777777" w:rsidR="00230CF8" w:rsidRPr="00230CF8" w:rsidRDefault="00230CF8" w:rsidP="00230CF8">
            <w:pPr>
              <w:rPr>
                <w:b/>
                <w:bCs/>
              </w:rPr>
            </w:pPr>
            <w:r w:rsidRPr="00230CF8">
              <w:rPr>
                <w:b/>
                <w:bCs/>
              </w:rPr>
              <w:t>2</w:t>
            </w:r>
          </w:p>
        </w:tc>
        <w:tc>
          <w:tcPr>
            <w:tcW w:w="1014" w:type="dxa"/>
            <w:shd w:val="clear" w:color="auto" w:fill="FFF2CC"/>
            <w:noWrap/>
            <w:hideMark/>
          </w:tcPr>
          <w:p w14:paraId="55532F42" w14:textId="77777777" w:rsidR="00230CF8" w:rsidRPr="00230CF8" w:rsidRDefault="00230CF8" w:rsidP="00230CF8">
            <w:pPr>
              <w:rPr>
                <w:b/>
                <w:bCs/>
              </w:rPr>
            </w:pPr>
            <w:r w:rsidRPr="00230CF8">
              <w:rPr>
                <w:b/>
                <w:bCs/>
              </w:rPr>
              <w:t>ПМ</w:t>
            </w:r>
          </w:p>
        </w:tc>
        <w:tc>
          <w:tcPr>
            <w:tcW w:w="1711" w:type="dxa"/>
            <w:shd w:val="clear" w:color="auto" w:fill="FFF2CC"/>
            <w:noWrap/>
            <w:hideMark/>
          </w:tcPr>
          <w:p w14:paraId="7348DD40" w14:textId="77777777" w:rsidR="00230CF8" w:rsidRPr="00230CF8" w:rsidRDefault="00230CF8" w:rsidP="00230CF8">
            <w:pPr>
              <w:rPr>
                <w:b/>
                <w:bCs/>
              </w:rPr>
            </w:pPr>
            <w:r w:rsidRPr="00230CF8">
              <w:rPr>
                <w:b/>
                <w:bCs/>
              </w:rPr>
              <w:t>АЦПБ</w:t>
            </w:r>
          </w:p>
        </w:tc>
        <w:tc>
          <w:tcPr>
            <w:tcW w:w="1644" w:type="dxa"/>
            <w:shd w:val="clear" w:color="auto" w:fill="FFF2CC"/>
            <w:hideMark/>
          </w:tcPr>
          <w:p w14:paraId="4D5CDE21" w14:textId="77777777" w:rsidR="00230CF8" w:rsidRPr="00230CF8" w:rsidRDefault="00230CF8" w:rsidP="00230CF8">
            <w:r w:rsidRPr="00230CF8">
              <w:t>176550 от 23.01.2018</w:t>
            </w:r>
          </w:p>
        </w:tc>
        <w:tc>
          <w:tcPr>
            <w:tcW w:w="1770" w:type="dxa"/>
            <w:shd w:val="clear" w:color="auto" w:fill="FFF2CC"/>
            <w:hideMark/>
          </w:tcPr>
          <w:p w14:paraId="7EC277D1" w14:textId="77777777" w:rsidR="00230CF8" w:rsidRPr="00230CF8" w:rsidRDefault="00230CF8" w:rsidP="00230CF8">
            <w:r w:rsidRPr="00230CF8">
              <w:t xml:space="preserve">Дурникин Д.А., Евдокимов И.Ю., Яценко Е.С., Бычкова О.В., Акопян А.Б. </w:t>
            </w:r>
          </w:p>
        </w:tc>
        <w:tc>
          <w:tcPr>
            <w:tcW w:w="2759" w:type="dxa"/>
            <w:shd w:val="clear" w:color="auto" w:fill="FFF2CC"/>
            <w:hideMark/>
          </w:tcPr>
          <w:p w14:paraId="057B9958" w14:textId="77777777" w:rsidR="00230CF8" w:rsidRPr="00230CF8" w:rsidRDefault="00230CF8" w:rsidP="00230CF8">
            <w:pPr>
              <w:rPr>
                <w:lang w:val="ru-RU"/>
              </w:rPr>
            </w:pPr>
            <w:r w:rsidRPr="00230CF8">
              <w:rPr>
                <w:lang w:val="ru-RU"/>
              </w:rPr>
              <w:t>Устройство для предподготовки раствора к кристаллизации</w:t>
            </w:r>
          </w:p>
        </w:tc>
      </w:tr>
      <w:tr w:rsidR="00230CF8" w:rsidRPr="00230CF8" w14:paraId="4DE49D01" w14:textId="77777777" w:rsidTr="003F5C05">
        <w:trPr>
          <w:trHeight w:val="900"/>
        </w:trPr>
        <w:tc>
          <w:tcPr>
            <w:tcW w:w="447" w:type="dxa"/>
            <w:shd w:val="clear" w:color="auto" w:fill="auto"/>
            <w:noWrap/>
            <w:hideMark/>
          </w:tcPr>
          <w:p w14:paraId="0281E4B5" w14:textId="77777777" w:rsidR="00230CF8" w:rsidRPr="00230CF8" w:rsidRDefault="00230CF8" w:rsidP="00230CF8">
            <w:pPr>
              <w:rPr>
                <w:b/>
                <w:bCs/>
              </w:rPr>
            </w:pPr>
            <w:r w:rsidRPr="00230CF8">
              <w:rPr>
                <w:b/>
                <w:bCs/>
              </w:rPr>
              <w:t>3</w:t>
            </w:r>
          </w:p>
        </w:tc>
        <w:tc>
          <w:tcPr>
            <w:tcW w:w="1014" w:type="dxa"/>
            <w:shd w:val="clear" w:color="auto" w:fill="auto"/>
            <w:noWrap/>
            <w:hideMark/>
          </w:tcPr>
          <w:p w14:paraId="4C2FAA3A" w14:textId="77777777" w:rsidR="00230CF8" w:rsidRPr="00230CF8" w:rsidRDefault="00230CF8" w:rsidP="00230CF8">
            <w:pPr>
              <w:rPr>
                <w:b/>
                <w:bCs/>
              </w:rPr>
            </w:pPr>
            <w:r w:rsidRPr="00230CF8">
              <w:rPr>
                <w:b/>
                <w:bCs/>
              </w:rPr>
              <w:t>ИЗ</w:t>
            </w:r>
          </w:p>
        </w:tc>
        <w:tc>
          <w:tcPr>
            <w:tcW w:w="1711" w:type="dxa"/>
            <w:shd w:val="clear" w:color="auto" w:fill="auto"/>
            <w:noWrap/>
            <w:hideMark/>
          </w:tcPr>
          <w:p w14:paraId="5BA24EEF" w14:textId="77777777" w:rsidR="00230CF8" w:rsidRPr="00230CF8" w:rsidRDefault="00230CF8" w:rsidP="00230CF8">
            <w:pPr>
              <w:rPr>
                <w:b/>
                <w:bCs/>
              </w:rPr>
            </w:pPr>
            <w:r w:rsidRPr="00230CF8">
              <w:rPr>
                <w:b/>
                <w:bCs/>
              </w:rPr>
              <w:t>БИОМЕД</w:t>
            </w:r>
          </w:p>
        </w:tc>
        <w:tc>
          <w:tcPr>
            <w:tcW w:w="1644" w:type="dxa"/>
            <w:shd w:val="clear" w:color="auto" w:fill="auto"/>
            <w:hideMark/>
          </w:tcPr>
          <w:p w14:paraId="7CBB0BD3" w14:textId="77777777" w:rsidR="00230CF8" w:rsidRPr="00230CF8" w:rsidRDefault="00230CF8" w:rsidP="00230CF8">
            <w:r w:rsidRPr="00230CF8">
              <w:t>2649817 от 04.04.2018</w:t>
            </w:r>
          </w:p>
        </w:tc>
        <w:tc>
          <w:tcPr>
            <w:tcW w:w="1770" w:type="dxa"/>
            <w:shd w:val="clear" w:color="auto" w:fill="auto"/>
            <w:hideMark/>
          </w:tcPr>
          <w:p w14:paraId="2EC19829" w14:textId="77777777" w:rsidR="00230CF8" w:rsidRPr="00230CF8" w:rsidRDefault="00230CF8" w:rsidP="00230CF8">
            <w:r w:rsidRPr="00230CF8">
              <w:t>Кейно В.В., Горячева К.В., Смирнов И.В., Бондарев А.А., Дыгай А.М., Жданов В.В., Шунк А.А.</w:t>
            </w:r>
          </w:p>
        </w:tc>
        <w:tc>
          <w:tcPr>
            <w:tcW w:w="2759" w:type="dxa"/>
            <w:shd w:val="clear" w:color="auto" w:fill="auto"/>
            <w:hideMark/>
          </w:tcPr>
          <w:p w14:paraId="53F73622" w14:textId="77777777" w:rsidR="00230CF8" w:rsidRPr="00230CF8" w:rsidRDefault="00230CF8" w:rsidP="00230CF8">
            <w:r w:rsidRPr="00230CF8">
              <w:t>Средство гемостимулирующего действия</w:t>
            </w:r>
          </w:p>
        </w:tc>
      </w:tr>
      <w:tr w:rsidR="00230CF8" w:rsidRPr="00DC6102" w14:paraId="5E73F27A" w14:textId="77777777" w:rsidTr="003F5C05">
        <w:trPr>
          <w:trHeight w:val="900"/>
        </w:trPr>
        <w:tc>
          <w:tcPr>
            <w:tcW w:w="447" w:type="dxa"/>
            <w:shd w:val="clear" w:color="auto" w:fill="auto"/>
            <w:noWrap/>
            <w:hideMark/>
          </w:tcPr>
          <w:p w14:paraId="5668035B" w14:textId="77777777" w:rsidR="00230CF8" w:rsidRPr="00230CF8" w:rsidRDefault="00230CF8" w:rsidP="00230CF8">
            <w:pPr>
              <w:rPr>
                <w:b/>
                <w:bCs/>
              </w:rPr>
            </w:pPr>
            <w:r w:rsidRPr="00230CF8">
              <w:rPr>
                <w:b/>
                <w:bCs/>
              </w:rPr>
              <w:t>4</w:t>
            </w:r>
          </w:p>
        </w:tc>
        <w:tc>
          <w:tcPr>
            <w:tcW w:w="1014" w:type="dxa"/>
            <w:shd w:val="clear" w:color="auto" w:fill="auto"/>
            <w:noWrap/>
            <w:hideMark/>
          </w:tcPr>
          <w:p w14:paraId="6F55ABA6" w14:textId="77777777" w:rsidR="00230CF8" w:rsidRPr="00230CF8" w:rsidRDefault="00230CF8" w:rsidP="00230CF8">
            <w:pPr>
              <w:rPr>
                <w:b/>
                <w:bCs/>
              </w:rPr>
            </w:pPr>
            <w:r w:rsidRPr="00230CF8">
              <w:rPr>
                <w:b/>
                <w:bCs/>
              </w:rPr>
              <w:t>ИЗ</w:t>
            </w:r>
          </w:p>
        </w:tc>
        <w:tc>
          <w:tcPr>
            <w:tcW w:w="1711" w:type="dxa"/>
            <w:shd w:val="clear" w:color="auto" w:fill="auto"/>
            <w:noWrap/>
            <w:hideMark/>
          </w:tcPr>
          <w:p w14:paraId="44A6E73B" w14:textId="77777777" w:rsidR="00230CF8" w:rsidRPr="00230CF8" w:rsidRDefault="00230CF8" w:rsidP="00230CF8">
            <w:pPr>
              <w:rPr>
                <w:b/>
                <w:bCs/>
              </w:rPr>
            </w:pPr>
            <w:r w:rsidRPr="00230CF8">
              <w:rPr>
                <w:b/>
                <w:bCs/>
              </w:rPr>
              <w:t>БИОМЕД</w:t>
            </w:r>
          </w:p>
        </w:tc>
        <w:tc>
          <w:tcPr>
            <w:tcW w:w="1644" w:type="dxa"/>
            <w:shd w:val="clear" w:color="auto" w:fill="auto"/>
            <w:hideMark/>
          </w:tcPr>
          <w:p w14:paraId="520199E0" w14:textId="77777777" w:rsidR="00230CF8" w:rsidRPr="00230CF8" w:rsidRDefault="00230CF8" w:rsidP="00230CF8">
            <w:r w:rsidRPr="00230CF8">
              <w:t>2642308 от 24.01.2018</w:t>
            </w:r>
          </w:p>
        </w:tc>
        <w:tc>
          <w:tcPr>
            <w:tcW w:w="1770" w:type="dxa"/>
            <w:shd w:val="clear" w:color="auto" w:fill="auto"/>
            <w:hideMark/>
          </w:tcPr>
          <w:p w14:paraId="2278FF3E" w14:textId="77777777" w:rsidR="00230CF8" w:rsidRPr="00230CF8" w:rsidRDefault="00230CF8" w:rsidP="00230CF8">
            <w:pPr>
              <w:rPr>
                <w:lang w:val="ru-RU"/>
              </w:rPr>
            </w:pPr>
            <w:r w:rsidRPr="00230CF8">
              <w:rPr>
                <w:lang w:val="ru-RU"/>
              </w:rPr>
              <w:t>Кейно В.В., Горячева К.В., Смирнов И.В.</w:t>
            </w:r>
          </w:p>
        </w:tc>
        <w:tc>
          <w:tcPr>
            <w:tcW w:w="2759" w:type="dxa"/>
            <w:shd w:val="clear" w:color="auto" w:fill="auto"/>
            <w:hideMark/>
          </w:tcPr>
          <w:p w14:paraId="16E4B156" w14:textId="77777777" w:rsidR="00230CF8" w:rsidRPr="00230CF8" w:rsidRDefault="00230CF8" w:rsidP="00230CF8">
            <w:pPr>
              <w:rPr>
                <w:lang w:val="ru-RU"/>
              </w:rPr>
            </w:pPr>
            <w:r w:rsidRPr="00230CF8">
              <w:rPr>
                <w:lang w:val="ru-RU"/>
              </w:rPr>
              <w:t>Способ оценки гемостимулирующей активности пантов марала</w:t>
            </w:r>
          </w:p>
        </w:tc>
      </w:tr>
      <w:tr w:rsidR="00230CF8" w:rsidRPr="00DC6102" w14:paraId="73C7B559" w14:textId="77777777" w:rsidTr="003F5C05">
        <w:trPr>
          <w:trHeight w:val="1200"/>
        </w:trPr>
        <w:tc>
          <w:tcPr>
            <w:tcW w:w="447" w:type="dxa"/>
            <w:shd w:val="clear" w:color="auto" w:fill="auto"/>
            <w:noWrap/>
            <w:hideMark/>
          </w:tcPr>
          <w:p w14:paraId="212A220A" w14:textId="77777777" w:rsidR="00230CF8" w:rsidRPr="00230CF8" w:rsidRDefault="00230CF8" w:rsidP="00230CF8">
            <w:pPr>
              <w:rPr>
                <w:b/>
                <w:bCs/>
              </w:rPr>
            </w:pPr>
            <w:r w:rsidRPr="00230CF8">
              <w:rPr>
                <w:b/>
                <w:bCs/>
              </w:rPr>
              <w:t>5</w:t>
            </w:r>
          </w:p>
        </w:tc>
        <w:tc>
          <w:tcPr>
            <w:tcW w:w="1014" w:type="dxa"/>
            <w:shd w:val="clear" w:color="auto" w:fill="auto"/>
            <w:noWrap/>
            <w:hideMark/>
          </w:tcPr>
          <w:p w14:paraId="6868ACCD" w14:textId="77777777" w:rsidR="00230CF8" w:rsidRPr="00230CF8" w:rsidRDefault="00230CF8" w:rsidP="00230CF8">
            <w:pPr>
              <w:rPr>
                <w:b/>
                <w:bCs/>
              </w:rPr>
            </w:pPr>
            <w:r w:rsidRPr="00230CF8">
              <w:rPr>
                <w:b/>
                <w:bCs/>
              </w:rPr>
              <w:t>ИЗ</w:t>
            </w:r>
          </w:p>
        </w:tc>
        <w:tc>
          <w:tcPr>
            <w:tcW w:w="1711" w:type="dxa"/>
            <w:shd w:val="clear" w:color="auto" w:fill="auto"/>
            <w:noWrap/>
            <w:hideMark/>
          </w:tcPr>
          <w:p w14:paraId="12BA2624" w14:textId="77777777" w:rsidR="00230CF8" w:rsidRPr="00230CF8" w:rsidRDefault="00230CF8" w:rsidP="00230CF8">
            <w:pPr>
              <w:rPr>
                <w:b/>
                <w:bCs/>
              </w:rPr>
            </w:pPr>
            <w:r w:rsidRPr="00230CF8">
              <w:rPr>
                <w:b/>
                <w:bCs/>
              </w:rPr>
              <w:t>БИОМЕД</w:t>
            </w:r>
          </w:p>
        </w:tc>
        <w:tc>
          <w:tcPr>
            <w:tcW w:w="1644" w:type="dxa"/>
            <w:shd w:val="clear" w:color="auto" w:fill="auto"/>
            <w:hideMark/>
          </w:tcPr>
          <w:p w14:paraId="0A55FB9D" w14:textId="77777777" w:rsidR="00230CF8" w:rsidRPr="00230CF8" w:rsidRDefault="00230CF8" w:rsidP="00230CF8">
            <w:r w:rsidRPr="00230CF8">
              <w:t>2657803 от 15.06.2018</w:t>
            </w:r>
          </w:p>
        </w:tc>
        <w:tc>
          <w:tcPr>
            <w:tcW w:w="1770" w:type="dxa"/>
            <w:shd w:val="clear" w:color="auto" w:fill="auto"/>
            <w:hideMark/>
          </w:tcPr>
          <w:p w14:paraId="1FA262EB" w14:textId="77777777" w:rsidR="00230CF8" w:rsidRPr="00230CF8" w:rsidRDefault="00230CF8" w:rsidP="00230CF8">
            <w:pPr>
              <w:rPr>
                <w:lang w:val="ru-RU"/>
              </w:rPr>
            </w:pPr>
            <w:r w:rsidRPr="00230CF8">
              <w:rPr>
                <w:lang w:val="ru-RU"/>
              </w:rPr>
              <w:t>Смирнов И.В., Немцев А.О., Мурашко Т.О., Бондарев А.А., Филимонов В.Д., Постников П.С., Трусова М.Е.</w:t>
            </w:r>
          </w:p>
        </w:tc>
        <w:tc>
          <w:tcPr>
            <w:tcW w:w="2759" w:type="dxa"/>
            <w:shd w:val="clear" w:color="auto" w:fill="auto"/>
            <w:hideMark/>
          </w:tcPr>
          <w:p w14:paraId="33B9A3A5" w14:textId="77777777" w:rsidR="00230CF8" w:rsidRPr="00230CF8" w:rsidRDefault="00230CF8" w:rsidP="00230CF8">
            <w:pPr>
              <w:rPr>
                <w:lang w:val="ru-RU"/>
              </w:rPr>
            </w:pPr>
            <w:r w:rsidRPr="00230CF8">
              <w:rPr>
                <w:lang w:val="ru-RU"/>
              </w:rPr>
              <w:t>Средство, обладающее противовоспалительным и анальгезирующим действием</w:t>
            </w:r>
          </w:p>
        </w:tc>
      </w:tr>
      <w:tr w:rsidR="00230CF8" w:rsidRPr="00DC6102" w14:paraId="14D6D041" w14:textId="77777777" w:rsidTr="003F5C05">
        <w:trPr>
          <w:trHeight w:val="600"/>
        </w:trPr>
        <w:tc>
          <w:tcPr>
            <w:tcW w:w="447" w:type="dxa"/>
            <w:shd w:val="clear" w:color="auto" w:fill="FFF2CC"/>
            <w:noWrap/>
            <w:hideMark/>
          </w:tcPr>
          <w:p w14:paraId="4F851151" w14:textId="77777777" w:rsidR="00230CF8" w:rsidRPr="00230CF8" w:rsidRDefault="00230CF8" w:rsidP="00230CF8">
            <w:pPr>
              <w:rPr>
                <w:b/>
                <w:bCs/>
              </w:rPr>
            </w:pPr>
            <w:r w:rsidRPr="00230CF8">
              <w:rPr>
                <w:b/>
                <w:bCs/>
              </w:rPr>
              <w:t>6</w:t>
            </w:r>
          </w:p>
        </w:tc>
        <w:tc>
          <w:tcPr>
            <w:tcW w:w="1014" w:type="dxa"/>
            <w:shd w:val="clear" w:color="auto" w:fill="FFF2CC"/>
            <w:noWrap/>
            <w:hideMark/>
          </w:tcPr>
          <w:p w14:paraId="3EF61F2D" w14:textId="77777777" w:rsidR="00230CF8" w:rsidRPr="00230CF8" w:rsidRDefault="00230CF8" w:rsidP="00230CF8">
            <w:pPr>
              <w:rPr>
                <w:b/>
                <w:bCs/>
              </w:rPr>
            </w:pPr>
            <w:r w:rsidRPr="00230CF8">
              <w:rPr>
                <w:b/>
                <w:bCs/>
              </w:rPr>
              <w:t>ИЗ</w:t>
            </w:r>
          </w:p>
        </w:tc>
        <w:tc>
          <w:tcPr>
            <w:tcW w:w="1711" w:type="dxa"/>
            <w:shd w:val="clear" w:color="auto" w:fill="FFF2CC"/>
            <w:noWrap/>
            <w:hideMark/>
          </w:tcPr>
          <w:p w14:paraId="0316D785" w14:textId="77777777" w:rsidR="00230CF8" w:rsidRPr="00230CF8" w:rsidRDefault="00230CF8" w:rsidP="00230CF8">
            <w:pPr>
              <w:rPr>
                <w:b/>
                <w:bCs/>
              </w:rPr>
            </w:pPr>
            <w:r w:rsidRPr="00230CF8">
              <w:rPr>
                <w:b/>
                <w:bCs/>
              </w:rPr>
              <w:t>БФ</w:t>
            </w:r>
          </w:p>
        </w:tc>
        <w:tc>
          <w:tcPr>
            <w:tcW w:w="1644" w:type="dxa"/>
            <w:shd w:val="clear" w:color="auto" w:fill="FFF2CC"/>
            <w:hideMark/>
          </w:tcPr>
          <w:p w14:paraId="1E56B873" w14:textId="77777777" w:rsidR="00230CF8" w:rsidRPr="00230CF8" w:rsidRDefault="00230CF8" w:rsidP="00230CF8">
            <w:r w:rsidRPr="00230CF8">
              <w:t>2649865 от 05.04.2018</w:t>
            </w:r>
          </w:p>
        </w:tc>
        <w:tc>
          <w:tcPr>
            <w:tcW w:w="1770" w:type="dxa"/>
            <w:shd w:val="clear" w:color="auto" w:fill="FFF2CC"/>
            <w:hideMark/>
          </w:tcPr>
          <w:p w14:paraId="7FEED0EB" w14:textId="77777777" w:rsidR="00230CF8" w:rsidRPr="00230CF8" w:rsidRDefault="00230CF8" w:rsidP="00230CF8">
            <w:pPr>
              <w:rPr>
                <w:lang w:val="ru-RU"/>
              </w:rPr>
            </w:pPr>
            <w:r w:rsidRPr="00230CF8">
              <w:rPr>
                <w:lang w:val="ru-RU"/>
              </w:rPr>
              <w:t>Антоненко Т.В., Шапетько Е.В.</w:t>
            </w:r>
          </w:p>
        </w:tc>
        <w:tc>
          <w:tcPr>
            <w:tcW w:w="2759" w:type="dxa"/>
            <w:shd w:val="clear" w:color="auto" w:fill="FFF2CC"/>
            <w:hideMark/>
          </w:tcPr>
          <w:p w14:paraId="07D1C09C" w14:textId="77777777" w:rsidR="00230CF8" w:rsidRPr="00230CF8" w:rsidRDefault="00230CF8" w:rsidP="00230CF8">
            <w:pPr>
              <w:rPr>
                <w:lang w:val="ru-RU"/>
              </w:rPr>
            </w:pPr>
            <w:r w:rsidRPr="00230CF8">
              <w:rPr>
                <w:lang w:val="ru-RU"/>
              </w:rPr>
              <w:t>Способ определения типа высшей нервной деятельности домашних кошек (</w:t>
            </w:r>
            <w:r w:rsidRPr="00230CF8">
              <w:t>Felis</w:t>
            </w:r>
            <w:r w:rsidRPr="00230CF8">
              <w:rPr>
                <w:lang w:val="ru-RU"/>
              </w:rPr>
              <w:t xml:space="preserve"> </w:t>
            </w:r>
            <w:r w:rsidRPr="00230CF8">
              <w:t>catus</w:t>
            </w:r>
            <w:r w:rsidRPr="00230CF8">
              <w:rPr>
                <w:lang w:val="ru-RU"/>
              </w:rPr>
              <w:t xml:space="preserve">, </w:t>
            </w:r>
            <w:r w:rsidRPr="00230CF8">
              <w:t>L</w:t>
            </w:r>
            <w:r w:rsidRPr="00230CF8">
              <w:rPr>
                <w:lang w:val="ru-RU"/>
              </w:rPr>
              <w:t>. 1758)</w:t>
            </w:r>
          </w:p>
        </w:tc>
      </w:tr>
      <w:tr w:rsidR="00230CF8" w:rsidRPr="00DC6102" w14:paraId="44D82E86" w14:textId="77777777" w:rsidTr="003F5C05">
        <w:trPr>
          <w:trHeight w:val="600"/>
        </w:trPr>
        <w:tc>
          <w:tcPr>
            <w:tcW w:w="447" w:type="dxa"/>
            <w:shd w:val="clear" w:color="auto" w:fill="auto"/>
            <w:noWrap/>
            <w:hideMark/>
          </w:tcPr>
          <w:p w14:paraId="10000E34" w14:textId="77777777" w:rsidR="00230CF8" w:rsidRPr="00230CF8" w:rsidRDefault="00230CF8" w:rsidP="00230CF8">
            <w:pPr>
              <w:rPr>
                <w:b/>
                <w:bCs/>
              </w:rPr>
            </w:pPr>
            <w:r w:rsidRPr="00230CF8">
              <w:rPr>
                <w:b/>
                <w:bCs/>
              </w:rPr>
              <w:t>7</w:t>
            </w:r>
          </w:p>
        </w:tc>
        <w:tc>
          <w:tcPr>
            <w:tcW w:w="1014" w:type="dxa"/>
            <w:shd w:val="clear" w:color="auto" w:fill="auto"/>
            <w:noWrap/>
            <w:hideMark/>
          </w:tcPr>
          <w:p w14:paraId="6D2DAA65" w14:textId="77777777" w:rsidR="00230CF8" w:rsidRPr="00230CF8" w:rsidRDefault="00230CF8" w:rsidP="00230CF8">
            <w:pPr>
              <w:rPr>
                <w:b/>
                <w:bCs/>
              </w:rPr>
            </w:pPr>
            <w:r w:rsidRPr="00230CF8">
              <w:rPr>
                <w:b/>
                <w:bCs/>
              </w:rPr>
              <w:t>ИЗ</w:t>
            </w:r>
          </w:p>
        </w:tc>
        <w:tc>
          <w:tcPr>
            <w:tcW w:w="1711" w:type="dxa"/>
            <w:shd w:val="clear" w:color="auto" w:fill="auto"/>
            <w:noWrap/>
            <w:hideMark/>
          </w:tcPr>
          <w:p w14:paraId="0BEEC5CD" w14:textId="77777777" w:rsidR="00230CF8" w:rsidRPr="00230CF8" w:rsidRDefault="00230CF8" w:rsidP="00230CF8">
            <w:pPr>
              <w:rPr>
                <w:b/>
                <w:bCs/>
              </w:rPr>
            </w:pPr>
            <w:r w:rsidRPr="00230CF8">
              <w:rPr>
                <w:b/>
                <w:bCs/>
              </w:rPr>
              <w:t>ГФ</w:t>
            </w:r>
          </w:p>
        </w:tc>
        <w:tc>
          <w:tcPr>
            <w:tcW w:w="1644" w:type="dxa"/>
            <w:shd w:val="clear" w:color="auto" w:fill="auto"/>
            <w:hideMark/>
          </w:tcPr>
          <w:p w14:paraId="62270C88" w14:textId="77777777" w:rsidR="00230CF8" w:rsidRPr="00230CF8" w:rsidRDefault="00230CF8" w:rsidP="00230CF8">
            <w:r w:rsidRPr="00230CF8">
              <w:t>2649857 от 05.04.2018</w:t>
            </w:r>
          </w:p>
        </w:tc>
        <w:tc>
          <w:tcPr>
            <w:tcW w:w="1770" w:type="dxa"/>
            <w:shd w:val="clear" w:color="auto" w:fill="auto"/>
            <w:hideMark/>
          </w:tcPr>
          <w:p w14:paraId="0F18AD0D" w14:textId="77777777" w:rsidR="00230CF8" w:rsidRPr="00230CF8" w:rsidRDefault="00230CF8" w:rsidP="00230CF8">
            <w:r w:rsidRPr="00230CF8">
              <w:t>Пивень П.В.</w:t>
            </w:r>
          </w:p>
        </w:tc>
        <w:tc>
          <w:tcPr>
            <w:tcW w:w="2759" w:type="dxa"/>
            <w:shd w:val="clear" w:color="auto" w:fill="auto"/>
            <w:hideMark/>
          </w:tcPr>
          <w:p w14:paraId="40B397ED" w14:textId="77777777" w:rsidR="00230CF8" w:rsidRPr="00230CF8" w:rsidRDefault="00230CF8" w:rsidP="00230CF8">
            <w:pPr>
              <w:rPr>
                <w:lang w:val="ru-RU"/>
              </w:rPr>
            </w:pPr>
            <w:r w:rsidRPr="00230CF8">
              <w:rPr>
                <w:lang w:val="ru-RU"/>
              </w:rPr>
              <w:t>Биоразлагаемый поливной шланг для капельного орошения</w:t>
            </w:r>
          </w:p>
        </w:tc>
      </w:tr>
      <w:tr w:rsidR="00230CF8" w:rsidRPr="00DC6102" w14:paraId="5FBC04C8" w14:textId="77777777" w:rsidTr="003F5C05">
        <w:trPr>
          <w:trHeight w:val="1200"/>
        </w:trPr>
        <w:tc>
          <w:tcPr>
            <w:tcW w:w="447" w:type="dxa"/>
            <w:shd w:val="clear" w:color="auto" w:fill="auto"/>
            <w:noWrap/>
            <w:hideMark/>
          </w:tcPr>
          <w:p w14:paraId="347D92D6" w14:textId="77777777" w:rsidR="00230CF8" w:rsidRPr="00230CF8" w:rsidRDefault="00230CF8" w:rsidP="00230CF8">
            <w:pPr>
              <w:rPr>
                <w:b/>
                <w:bCs/>
              </w:rPr>
            </w:pPr>
            <w:r w:rsidRPr="00230CF8">
              <w:rPr>
                <w:b/>
                <w:bCs/>
              </w:rPr>
              <w:t>8</w:t>
            </w:r>
          </w:p>
        </w:tc>
        <w:tc>
          <w:tcPr>
            <w:tcW w:w="1014" w:type="dxa"/>
            <w:shd w:val="clear" w:color="auto" w:fill="auto"/>
            <w:noWrap/>
            <w:hideMark/>
          </w:tcPr>
          <w:p w14:paraId="5076F282" w14:textId="77777777" w:rsidR="00230CF8" w:rsidRPr="00230CF8" w:rsidRDefault="00230CF8" w:rsidP="00230CF8">
            <w:pPr>
              <w:rPr>
                <w:b/>
                <w:bCs/>
              </w:rPr>
            </w:pPr>
            <w:r w:rsidRPr="00230CF8">
              <w:rPr>
                <w:b/>
                <w:bCs/>
              </w:rPr>
              <w:t>ИЗ</w:t>
            </w:r>
          </w:p>
        </w:tc>
        <w:tc>
          <w:tcPr>
            <w:tcW w:w="1711" w:type="dxa"/>
            <w:shd w:val="clear" w:color="auto" w:fill="auto"/>
            <w:noWrap/>
            <w:hideMark/>
          </w:tcPr>
          <w:p w14:paraId="7E424C1A" w14:textId="77777777" w:rsidR="00230CF8" w:rsidRPr="00230CF8" w:rsidRDefault="00230CF8" w:rsidP="00230CF8">
            <w:pPr>
              <w:rPr>
                <w:b/>
                <w:bCs/>
              </w:rPr>
            </w:pPr>
            <w:r w:rsidRPr="00230CF8">
              <w:rPr>
                <w:b/>
                <w:bCs/>
              </w:rPr>
              <w:t>ГФ</w:t>
            </w:r>
          </w:p>
        </w:tc>
        <w:tc>
          <w:tcPr>
            <w:tcW w:w="1644" w:type="dxa"/>
            <w:shd w:val="clear" w:color="auto" w:fill="auto"/>
            <w:hideMark/>
          </w:tcPr>
          <w:p w14:paraId="506E6A58" w14:textId="77777777" w:rsidR="00230CF8" w:rsidRPr="00230CF8" w:rsidRDefault="00230CF8" w:rsidP="00230CF8">
            <w:r w:rsidRPr="00230CF8">
              <w:t>2658685 от 22.06.2018</w:t>
            </w:r>
          </w:p>
        </w:tc>
        <w:tc>
          <w:tcPr>
            <w:tcW w:w="1770" w:type="dxa"/>
            <w:shd w:val="clear" w:color="auto" w:fill="auto"/>
            <w:hideMark/>
          </w:tcPr>
          <w:p w14:paraId="36F29733" w14:textId="77777777" w:rsidR="00230CF8" w:rsidRPr="00230CF8" w:rsidRDefault="00230CF8" w:rsidP="00230CF8">
            <w:r w:rsidRPr="00230CF8">
              <w:t>Пивень П.В.</w:t>
            </w:r>
          </w:p>
        </w:tc>
        <w:tc>
          <w:tcPr>
            <w:tcW w:w="2759" w:type="dxa"/>
            <w:shd w:val="clear" w:color="auto" w:fill="auto"/>
            <w:hideMark/>
          </w:tcPr>
          <w:p w14:paraId="139F4237" w14:textId="77777777" w:rsidR="00230CF8" w:rsidRPr="00230CF8" w:rsidRDefault="00230CF8" w:rsidP="00230CF8">
            <w:pPr>
              <w:rPr>
                <w:lang w:val="ru-RU"/>
              </w:rPr>
            </w:pPr>
            <w:r w:rsidRPr="00230CF8">
              <w:rPr>
                <w:lang w:val="ru-RU"/>
              </w:rPr>
              <w:t>Универсальная оболочечная травматическая пуля для нарезного и гладкоствольного огнестрельного оружия с возможностью модификации в частично раздробляющуюся пулю</w:t>
            </w:r>
          </w:p>
        </w:tc>
      </w:tr>
      <w:tr w:rsidR="00230CF8" w:rsidRPr="00DC6102" w14:paraId="327C52E7" w14:textId="77777777" w:rsidTr="003F5C05">
        <w:trPr>
          <w:trHeight w:val="600"/>
        </w:trPr>
        <w:tc>
          <w:tcPr>
            <w:tcW w:w="447" w:type="dxa"/>
            <w:shd w:val="clear" w:color="auto" w:fill="FFF2CC"/>
            <w:noWrap/>
            <w:hideMark/>
          </w:tcPr>
          <w:p w14:paraId="4B104D77" w14:textId="77777777" w:rsidR="00230CF8" w:rsidRPr="00230CF8" w:rsidRDefault="00230CF8" w:rsidP="00230CF8">
            <w:pPr>
              <w:rPr>
                <w:b/>
                <w:bCs/>
              </w:rPr>
            </w:pPr>
            <w:r w:rsidRPr="00230CF8">
              <w:rPr>
                <w:b/>
                <w:bCs/>
              </w:rPr>
              <w:t>9</w:t>
            </w:r>
          </w:p>
        </w:tc>
        <w:tc>
          <w:tcPr>
            <w:tcW w:w="1014" w:type="dxa"/>
            <w:shd w:val="clear" w:color="auto" w:fill="FFF2CC"/>
            <w:noWrap/>
            <w:hideMark/>
          </w:tcPr>
          <w:p w14:paraId="4B789BC8" w14:textId="77777777" w:rsidR="00230CF8" w:rsidRPr="00230CF8" w:rsidRDefault="00230CF8" w:rsidP="00230CF8">
            <w:pPr>
              <w:rPr>
                <w:b/>
                <w:bCs/>
              </w:rPr>
            </w:pPr>
            <w:r w:rsidRPr="00230CF8">
              <w:rPr>
                <w:b/>
                <w:bCs/>
              </w:rPr>
              <w:t>ИЗ</w:t>
            </w:r>
          </w:p>
        </w:tc>
        <w:tc>
          <w:tcPr>
            <w:tcW w:w="1711" w:type="dxa"/>
            <w:shd w:val="clear" w:color="auto" w:fill="FFF2CC"/>
            <w:noWrap/>
            <w:hideMark/>
          </w:tcPr>
          <w:p w14:paraId="6CFD216B" w14:textId="77777777" w:rsidR="00230CF8" w:rsidRPr="00230CF8" w:rsidRDefault="00230CF8" w:rsidP="00230CF8">
            <w:pPr>
              <w:rPr>
                <w:b/>
                <w:bCs/>
              </w:rPr>
            </w:pPr>
            <w:r w:rsidRPr="00230CF8">
              <w:rPr>
                <w:b/>
                <w:bCs/>
              </w:rPr>
              <w:t>Промбиотех</w:t>
            </w:r>
          </w:p>
        </w:tc>
        <w:tc>
          <w:tcPr>
            <w:tcW w:w="1644" w:type="dxa"/>
            <w:shd w:val="clear" w:color="auto" w:fill="FFF2CC"/>
            <w:hideMark/>
          </w:tcPr>
          <w:p w14:paraId="45F7F6F0" w14:textId="77777777" w:rsidR="00230CF8" w:rsidRPr="00230CF8" w:rsidRDefault="00230CF8" w:rsidP="00230CF8">
            <w:r w:rsidRPr="00230CF8">
              <w:t>2668173 от 26.09.2018</w:t>
            </w:r>
          </w:p>
        </w:tc>
        <w:tc>
          <w:tcPr>
            <w:tcW w:w="1770" w:type="dxa"/>
            <w:shd w:val="clear" w:color="auto" w:fill="FFF2CC"/>
            <w:hideMark/>
          </w:tcPr>
          <w:p w14:paraId="54C932C6" w14:textId="77777777" w:rsidR="00230CF8" w:rsidRPr="00230CF8" w:rsidRDefault="00230CF8" w:rsidP="00230CF8">
            <w:pPr>
              <w:rPr>
                <w:lang w:val="ru-RU"/>
              </w:rPr>
            </w:pPr>
            <w:r w:rsidRPr="00230CF8">
              <w:rPr>
                <w:lang w:val="ru-RU"/>
              </w:rPr>
              <w:t>Рыженков Н.С., Яценко Е.С., Микушина И.В., Ширманов М.В., Евдокимов И.Ю.</w:t>
            </w:r>
          </w:p>
        </w:tc>
        <w:tc>
          <w:tcPr>
            <w:tcW w:w="2759" w:type="dxa"/>
            <w:shd w:val="clear" w:color="auto" w:fill="FFF2CC"/>
            <w:hideMark/>
          </w:tcPr>
          <w:p w14:paraId="45ADAAC0" w14:textId="77777777" w:rsidR="00230CF8" w:rsidRPr="00230CF8" w:rsidRDefault="00230CF8" w:rsidP="00230CF8">
            <w:pPr>
              <w:rPr>
                <w:lang w:val="ru-RU"/>
              </w:rPr>
            </w:pPr>
            <w:r w:rsidRPr="00230CF8">
              <w:rPr>
                <w:lang w:val="ru-RU"/>
              </w:rPr>
              <w:t xml:space="preserve">Питательная среда для культивирования </w:t>
            </w:r>
            <w:r w:rsidRPr="00230CF8">
              <w:t>Bacillus</w:t>
            </w:r>
            <w:r w:rsidRPr="00230CF8">
              <w:rPr>
                <w:lang w:val="ru-RU"/>
              </w:rPr>
              <w:t xml:space="preserve"> </w:t>
            </w:r>
            <w:r w:rsidRPr="00230CF8">
              <w:t>subtilis</w:t>
            </w:r>
            <w:r w:rsidRPr="00230CF8">
              <w:rPr>
                <w:lang w:val="ru-RU"/>
              </w:rPr>
              <w:t xml:space="preserve"> ВКПМ </w:t>
            </w:r>
            <w:r w:rsidRPr="00230CF8">
              <w:t>B</w:t>
            </w:r>
            <w:r w:rsidRPr="00230CF8">
              <w:rPr>
                <w:lang w:val="ru-RU"/>
              </w:rPr>
              <w:t>-12079</w:t>
            </w:r>
          </w:p>
        </w:tc>
      </w:tr>
      <w:tr w:rsidR="00230CF8" w:rsidRPr="00DC6102" w14:paraId="510AACA0" w14:textId="77777777" w:rsidTr="003F5C05">
        <w:trPr>
          <w:trHeight w:val="900"/>
        </w:trPr>
        <w:tc>
          <w:tcPr>
            <w:tcW w:w="447" w:type="dxa"/>
            <w:shd w:val="clear" w:color="auto" w:fill="FFF2CC"/>
            <w:noWrap/>
            <w:hideMark/>
          </w:tcPr>
          <w:p w14:paraId="668548E0" w14:textId="77777777" w:rsidR="00230CF8" w:rsidRPr="00230CF8" w:rsidRDefault="00230CF8" w:rsidP="00230CF8">
            <w:pPr>
              <w:rPr>
                <w:b/>
                <w:bCs/>
              </w:rPr>
            </w:pPr>
            <w:r w:rsidRPr="00230CF8">
              <w:rPr>
                <w:b/>
                <w:bCs/>
              </w:rPr>
              <w:t>10</w:t>
            </w:r>
          </w:p>
        </w:tc>
        <w:tc>
          <w:tcPr>
            <w:tcW w:w="1014" w:type="dxa"/>
            <w:shd w:val="clear" w:color="auto" w:fill="FFF2CC"/>
            <w:noWrap/>
            <w:hideMark/>
          </w:tcPr>
          <w:p w14:paraId="224994DD" w14:textId="77777777" w:rsidR="00230CF8" w:rsidRPr="00230CF8" w:rsidRDefault="00230CF8" w:rsidP="00230CF8">
            <w:pPr>
              <w:rPr>
                <w:b/>
                <w:bCs/>
              </w:rPr>
            </w:pPr>
            <w:r w:rsidRPr="00230CF8">
              <w:rPr>
                <w:b/>
                <w:bCs/>
              </w:rPr>
              <w:t>ИЗ</w:t>
            </w:r>
          </w:p>
        </w:tc>
        <w:tc>
          <w:tcPr>
            <w:tcW w:w="1711" w:type="dxa"/>
            <w:shd w:val="clear" w:color="auto" w:fill="FFF2CC"/>
            <w:noWrap/>
            <w:hideMark/>
          </w:tcPr>
          <w:p w14:paraId="7BE0B3CE" w14:textId="77777777" w:rsidR="00230CF8" w:rsidRPr="00230CF8" w:rsidRDefault="00230CF8" w:rsidP="00230CF8">
            <w:pPr>
              <w:rPr>
                <w:b/>
                <w:bCs/>
              </w:rPr>
            </w:pPr>
            <w:r w:rsidRPr="00230CF8">
              <w:rPr>
                <w:b/>
                <w:bCs/>
              </w:rPr>
              <w:t>Промбиотех</w:t>
            </w:r>
          </w:p>
        </w:tc>
        <w:tc>
          <w:tcPr>
            <w:tcW w:w="1644" w:type="dxa"/>
            <w:shd w:val="clear" w:color="auto" w:fill="FFF2CC"/>
            <w:hideMark/>
          </w:tcPr>
          <w:p w14:paraId="765ED7A6" w14:textId="77777777" w:rsidR="00230CF8" w:rsidRPr="00230CF8" w:rsidRDefault="00230CF8" w:rsidP="00230CF8">
            <w:r w:rsidRPr="00230CF8">
              <w:t>2668180 от 26.09.2018</w:t>
            </w:r>
          </w:p>
        </w:tc>
        <w:tc>
          <w:tcPr>
            <w:tcW w:w="1770" w:type="dxa"/>
            <w:shd w:val="clear" w:color="auto" w:fill="FFF2CC"/>
            <w:hideMark/>
          </w:tcPr>
          <w:p w14:paraId="2F83F836" w14:textId="77777777" w:rsidR="00230CF8" w:rsidRPr="00230CF8" w:rsidRDefault="00230CF8" w:rsidP="00230CF8">
            <w:pPr>
              <w:rPr>
                <w:lang w:val="ru-RU"/>
              </w:rPr>
            </w:pPr>
            <w:r w:rsidRPr="00230CF8">
              <w:rPr>
                <w:lang w:val="ru-RU"/>
              </w:rPr>
              <w:t>Бойко С.С., Яценко Е.С., Евдокимов И.Ю., Ширманов М.В.</w:t>
            </w:r>
          </w:p>
        </w:tc>
        <w:tc>
          <w:tcPr>
            <w:tcW w:w="2759" w:type="dxa"/>
            <w:shd w:val="clear" w:color="auto" w:fill="FFF2CC"/>
            <w:hideMark/>
          </w:tcPr>
          <w:p w14:paraId="74D601A9" w14:textId="77777777" w:rsidR="00230CF8" w:rsidRPr="00230CF8" w:rsidRDefault="00230CF8" w:rsidP="00230CF8">
            <w:pPr>
              <w:rPr>
                <w:lang w:val="ru-RU"/>
              </w:rPr>
            </w:pPr>
            <w:r w:rsidRPr="00230CF8">
              <w:rPr>
                <w:lang w:val="ru-RU"/>
              </w:rPr>
              <w:t xml:space="preserve">Способ обработки спор бактерий </w:t>
            </w:r>
            <w:r w:rsidRPr="00230CF8">
              <w:t>Bacillus</w:t>
            </w:r>
            <w:r w:rsidRPr="00230CF8">
              <w:rPr>
                <w:lang w:val="ru-RU"/>
              </w:rPr>
              <w:t xml:space="preserve"> </w:t>
            </w:r>
            <w:r w:rsidRPr="00230CF8">
              <w:t>subtilis</w:t>
            </w:r>
            <w:r w:rsidRPr="00230CF8">
              <w:rPr>
                <w:lang w:val="ru-RU"/>
              </w:rPr>
              <w:t xml:space="preserve"> ВКПМ В-12079 для определения количества жизнеспособных клеток</w:t>
            </w:r>
          </w:p>
        </w:tc>
      </w:tr>
      <w:tr w:rsidR="00230CF8" w:rsidRPr="00DC6102" w14:paraId="05BD7437" w14:textId="77777777" w:rsidTr="003F5C05">
        <w:trPr>
          <w:trHeight w:val="600"/>
        </w:trPr>
        <w:tc>
          <w:tcPr>
            <w:tcW w:w="447" w:type="dxa"/>
            <w:shd w:val="clear" w:color="auto" w:fill="FFF2CC"/>
            <w:noWrap/>
            <w:hideMark/>
          </w:tcPr>
          <w:p w14:paraId="218D5643" w14:textId="77777777" w:rsidR="00230CF8" w:rsidRPr="00230CF8" w:rsidRDefault="00230CF8" w:rsidP="00230CF8">
            <w:pPr>
              <w:rPr>
                <w:b/>
                <w:bCs/>
              </w:rPr>
            </w:pPr>
            <w:r w:rsidRPr="00230CF8">
              <w:rPr>
                <w:b/>
                <w:bCs/>
              </w:rPr>
              <w:t>11</w:t>
            </w:r>
          </w:p>
        </w:tc>
        <w:tc>
          <w:tcPr>
            <w:tcW w:w="1014" w:type="dxa"/>
            <w:shd w:val="clear" w:color="auto" w:fill="FFF2CC"/>
            <w:noWrap/>
            <w:hideMark/>
          </w:tcPr>
          <w:p w14:paraId="4632FD8A" w14:textId="77777777" w:rsidR="00230CF8" w:rsidRPr="00230CF8" w:rsidRDefault="00230CF8" w:rsidP="00230CF8">
            <w:pPr>
              <w:rPr>
                <w:b/>
                <w:bCs/>
              </w:rPr>
            </w:pPr>
            <w:r w:rsidRPr="00230CF8">
              <w:rPr>
                <w:b/>
                <w:bCs/>
              </w:rPr>
              <w:t>ИЗ</w:t>
            </w:r>
          </w:p>
        </w:tc>
        <w:tc>
          <w:tcPr>
            <w:tcW w:w="1711" w:type="dxa"/>
            <w:shd w:val="clear" w:color="auto" w:fill="FFF2CC"/>
            <w:noWrap/>
            <w:hideMark/>
          </w:tcPr>
          <w:p w14:paraId="2D356FA0" w14:textId="77777777" w:rsidR="00230CF8" w:rsidRPr="00230CF8" w:rsidRDefault="00230CF8" w:rsidP="00230CF8">
            <w:pPr>
              <w:rPr>
                <w:b/>
                <w:bCs/>
              </w:rPr>
            </w:pPr>
            <w:r w:rsidRPr="00230CF8">
              <w:rPr>
                <w:b/>
                <w:bCs/>
              </w:rPr>
              <w:t>Промбиотех</w:t>
            </w:r>
          </w:p>
        </w:tc>
        <w:tc>
          <w:tcPr>
            <w:tcW w:w="1644" w:type="dxa"/>
            <w:shd w:val="clear" w:color="auto" w:fill="FFF2CC"/>
            <w:hideMark/>
          </w:tcPr>
          <w:p w14:paraId="76081474" w14:textId="77777777" w:rsidR="00230CF8" w:rsidRPr="00230CF8" w:rsidRDefault="00230CF8" w:rsidP="00230CF8">
            <w:r w:rsidRPr="00230CF8">
              <w:t>2668178 от 26.09.2018</w:t>
            </w:r>
          </w:p>
        </w:tc>
        <w:tc>
          <w:tcPr>
            <w:tcW w:w="1770" w:type="dxa"/>
            <w:shd w:val="clear" w:color="auto" w:fill="FFF2CC"/>
            <w:hideMark/>
          </w:tcPr>
          <w:p w14:paraId="2F05A359" w14:textId="77777777" w:rsidR="00230CF8" w:rsidRPr="00230CF8" w:rsidRDefault="00230CF8" w:rsidP="00230CF8">
            <w:pPr>
              <w:rPr>
                <w:lang w:val="ru-RU"/>
              </w:rPr>
            </w:pPr>
            <w:r w:rsidRPr="00230CF8">
              <w:rPr>
                <w:lang w:val="ru-RU"/>
              </w:rPr>
              <w:t>Рыженков Н.С., Яценко Е.С., Микушина И.В., Ширманов М.В., Евдокимов И.Ю.</w:t>
            </w:r>
          </w:p>
        </w:tc>
        <w:tc>
          <w:tcPr>
            <w:tcW w:w="2759" w:type="dxa"/>
            <w:shd w:val="clear" w:color="auto" w:fill="FFF2CC"/>
            <w:hideMark/>
          </w:tcPr>
          <w:p w14:paraId="065854E4" w14:textId="77777777" w:rsidR="00230CF8" w:rsidRPr="00230CF8" w:rsidRDefault="00230CF8" w:rsidP="00230CF8">
            <w:pPr>
              <w:rPr>
                <w:lang w:val="ru-RU"/>
              </w:rPr>
            </w:pPr>
            <w:r w:rsidRPr="00230CF8">
              <w:rPr>
                <w:lang w:val="ru-RU"/>
              </w:rPr>
              <w:t xml:space="preserve">Питательная среда для культивирования </w:t>
            </w:r>
            <w:r w:rsidRPr="00230CF8">
              <w:t>Bacillus</w:t>
            </w:r>
            <w:r w:rsidRPr="00230CF8">
              <w:rPr>
                <w:lang w:val="ru-RU"/>
              </w:rPr>
              <w:t xml:space="preserve"> </w:t>
            </w:r>
            <w:r w:rsidRPr="00230CF8">
              <w:t>subtilis</w:t>
            </w:r>
          </w:p>
        </w:tc>
      </w:tr>
      <w:tr w:rsidR="00230CF8" w:rsidRPr="00230CF8" w14:paraId="7FC3D071" w14:textId="77777777" w:rsidTr="003F5C05">
        <w:trPr>
          <w:trHeight w:val="600"/>
        </w:trPr>
        <w:tc>
          <w:tcPr>
            <w:tcW w:w="447" w:type="dxa"/>
            <w:shd w:val="clear" w:color="auto" w:fill="auto"/>
            <w:noWrap/>
            <w:hideMark/>
          </w:tcPr>
          <w:p w14:paraId="50201D19" w14:textId="77777777" w:rsidR="00230CF8" w:rsidRPr="00230CF8" w:rsidRDefault="00230CF8" w:rsidP="00230CF8">
            <w:pPr>
              <w:rPr>
                <w:b/>
                <w:bCs/>
              </w:rPr>
            </w:pPr>
            <w:r w:rsidRPr="00230CF8">
              <w:rPr>
                <w:b/>
                <w:bCs/>
              </w:rPr>
              <w:t>12</w:t>
            </w:r>
          </w:p>
        </w:tc>
        <w:tc>
          <w:tcPr>
            <w:tcW w:w="1014" w:type="dxa"/>
            <w:shd w:val="clear" w:color="auto" w:fill="auto"/>
            <w:noWrap/>
            <w:hideMark/>
          </w:tcPr>
          <w:p w14:paraId="7B092DFB" w14:textId="77777777" w:rsidR="00230CF8" w:rsidRPr="00230CF8" w:rsidRDefault="00230CF8" w:rsidP="00230CF8">
            <w:pPr>
              <w:rPr>
                <w:b/>
                <w:bCs/>
              </w:rPr>
            </w:pPr>
            <w:r w:rsidRPr="00230CF8">
              <w:rPr>
                <w:b/>
                <w:bCs/>
              </w:rPr>
              <w:t>ПО</w:t>
            </w:r>
          </w:p>
        </w:tc>
        <w:tc>
          <w:tcPr>
            <w:tcW w:w="1711" w:type="dxa"/>
            <w:shd w:val="clear" w:color="auto" w:fill="auto"/>
            <w:noWrap/>
            <w:hideMark/>
          </w:tcPr>
          <w:p w14:paraId="2A35F796" w14:textId="77777777" w:rsidR="00230CF8" w:rsidRPr="00230CF8" w:rsidRDefault="00230CF8" w:rsidP="00230CF8">
            <w:pPr>
              <w:rPr>
                <w:b/>
                <w:bCs/>
              </w:rPr>
            </w:pPr>
            <w:r w:rsidRPr="00230CF8">
              <w:rPr>
                <w:b/>
                <w:bCs/>
              </w:rPr>
              <w:t>ФИ</w:t>
            </w:r>
          </w:p>
        </w:tc>
        <w:tc>
          <w:tcPr>
            <w:tcW w:w="1644" w:type="dxa"/>
            <w:shd w:val="clear" w:color="auto" w:fill="auto"/>
            <w:hideMark/>
          </w:tcPr>
          <w:p w14:paraId="736803A4" w14:textId="77777777" w:rsidR="00230CF8" w:rsidRPr="00230CF8" w:rsidRDefault="00230CF8" w:rsidP="00230CF8">
            <w:r w:rsidRPr="00230CF8">
              <w:t>107120 от 16.02.2018</w:t>
            </w:r>
          </w:p>
        </w:tc>
        <w:tc>
          <w:tcPr>
            <w:tcW w:w="1770" w:type="dxa"/>
            <w:shd w:val="clear" w:color="auto" w:fill="auto"/>
            <w:hideMark/>
          </w:tcPr>
          <w:p w14:paraId="786095B9" w14:textId="77777777" w:rsidR="00230CF8" w:rsidRPr="00230CF8" w:rsidRDefault="00230CF8" w:rsidP="00230CF8">
            <w:pPr>
              <w:rPr>
                <w:lang w:val="ru-RU"/>
              </w:rPr>
            </w:pPr>
            <w:r w:rsidRPr="00230CF8">
              <w:rPr>
                <w:lang w:val="ru-RU"/>
              </w:rPr>
              <w:t>Шокорова Л.В., Гаськова И.В.</w:t>
            </w:r>
          </w:p>
        </w:tc>
        <w:tc>
          <w:tcPr>
            <w:tcW w:w="2759" w:type="dxa"/>
            <w:shd w:val="clear" w:color="auto" w:fill="auto"/>
            <w:hideMark/>
          </w:tcPr>
          <w:p w14:paraId="2C5CD0D2" w14:textId="77777777" w:rsidR="00230CF8" w:rsidRPr="00230CF8" w:rsidRDefault="00230CF8" w:rsidP="00230CF8">
            <w:r w:rsidRPr="00230CF8">
              <w:t>Шкатулка «Этноларец»</w:t>
            </w:r>
          </w:p>
        </w:tc>
      </w:tr>
      <w:tr w:rsidR="00230CF8" w:rsidRPr="00230CF8" w14:paraId="06416539" w14:textId="77777777" w:rsidTr="003F5C05">
        <w:trPr>
          <w:trHeight w:val="600"/>
        </w:trPr>
        <w:tc>
          <w:tcPr>
            <w:tcW w:w="447" w:type="dxa"/>
            <w:shd w:val="clear" w:color="auto" w:fill="auto"/>
            <w:noWrap/>
            <w:hideMark/>
          </w:tcPr>
          <w:p w14:paraId="16207C2F" w14:textId="77777777" w:rsidR="00230CF8" w:rsidRPr="00230CF8" w:rsidRDefault="00230CF8" w:rsidP="00230CF8">
            <w:pPr>
              <w:rPr>
                <w:b/>
                <w:bCs/>
              </w:rPr>
            </w:pPr>
            <w:r w:rsidRPr="00230CF8">
              <w:rPr>
                <w:b/>
                <w:bCs/>
              </w:rPr>
              <w:t>13</w:t>
            </w:r>
          </w:p>
        </w:tc>
        <w:tc>
          <w:tcPr>
            <w:tcW w:w="1014" w:type="dxa"/>
            <w:shd w:val="clear" w:color="auto" w:fill="auto"/>
            <w:noWrap/>
            <w:hideMark/>
          </w:tcPr>
          <w:p w14:paraId="7748D7BC" w14:textId="77777777" w:rsidR="00230CF8" w:rsidRPr="00230CF8" w:rsidRDefault="00230CF8" w:rsidP="00230CF8">
            <w:pPr>
              <w:rPr>
                <w:b/>
                <w:bCs/>
              </w:rPr>
            </w:pPr>
            <w:r w:rsidRPr="00230CF8">
              <w:rPr>
                <w:b/>
                <w:bCs/>
              </w:rPr>
              <w:t>ПО</w:t>
            </w:r>
          </w:p>
        </w:tc>
        <w:tc>
          <w:tcPr>
            <w:tcW w:w="1711" w:type="dxa"/>
            <w:shd w:val="clear" w:color="auto" w:fill="auto"/>
            <w:noWrap/>
            <w:hideMark/>
          </w:tcPr>
          <w:p w14:paraId="40893E22" w14:textId="77777777" w:rsidR="00230CF8" w:rsidRPr="00230CF8" w:rsidRDefault="00230CF8" w:rsidP="00230CF8">
            <w:pPr>
              <w:rPr>
                <w:b/>
                <w:bCs/>
              </w:rPr>
            </w:pPr>
            <w:r w:rsidRPr="00230CF8">
              <w:rPr>
                <w:b/>
                <w:bCs/>
              </w:rPr>
              <w:t>ФИ</w:t>
            </w:r>
          </w:p>
        </w:tc>
        <w:tc>
          <w:tcPr>
            <w:tcW w:w="1644" w:type="dxa"/>
            <w:shd w:val="clear" w:color="auto" w:fill="auto"/>
            <w:hideMark/>
          </w:tcPr>
          <w:p w14:paraId="6C217B7C" w14:textId="77777777" w:rsidR="00230CF8" w:rsidRPr="00230CF8" w:rsidRDefault="00230CF8" w:rsidP="00230CF8">
            <w:r w:rsidRPr="00230CF8">
              <w:t>106844 от 02.02.2018</w:t>
            </w:r>
          </w:p>
        </w:tc>
        <w:tc>
          <w:tcPr>
            <w:tcW w:w="1770" w:type="dxa"/>
            <w:shd w:val="clear" w:color="auto" w:fill="auto"/>
            <w:hideMark/>
          </w:tcPr>
          <w:p w14:paraId="5B8B3BC8" w14:textId="77777777" w:rsidR="00230CF8" w:rsidRPr="00230CF8" w:rsidRDefault="00230CF8" w:rsidP="00230CF8">
            <w:pPr>
              <w:rPr>
                <w:lang w:val="ru-RU"/>
              </w:rPr>
            </w:pPr>
            <w:r w:rsidRPr="00230CF8">
              <w:rPr>
                <w:lang w:val="ru-RU"/>
              </w:rPr>
              <w:t>Шокорова Л.В., Козлова А.В.</w:t>
            </w:r>
          </w:p>
        </w:tc>
        <w:tc>
          <w:tcPr>
            <w:tcW w:w="2759" w:type="dxa"/>
            <w:shd w:val="clear" w:color="auto" w:fill="auto"/>
            <w:hideMark/>
          </w:tcPr>
          <w:p w14:paraId="07814BB0" w14:textId="77777777" w:rsidR="00230CF8" w:rsidRPr="00230CF8" w:rsidRDefault="00230CF8" w:rsidP="00230CF8">
            <w:r w:rsidRPr="00230CF8">
              <w:t>Женская сумка «Скифия»</w:t>
            </w:r>
          </w:p>
        </w:tc>
      </w:tr>
      <w:tr w:rsidR="00230CF8" w:rsidRPr="00230CF8" w14:paraId="4D1C11AC" w14:textId="77777777" w:rsidTr="003F5C05">
        <w:trPr>
          <w:trHeight w:val="630"/>
        </w:trPr>
        <w:tc>
          <w:tcPr>
            <w:tcW w:w="447" w:type="dxa"/>
            <w:shd w:val="clear" w:color="auto" w:fill="auto"/>
            <w:noWrap/>
            <w:hideMark/>
          </w:tcPr>
          <w:p w14:paraId="15D4FDB9" w14:textId="77777777" w:rsidR="00230CF8" w:rsidRPr="00230CF8" w:rsidRDefault="00230CF8" w:rsidP="00230CF8">
            <w:pPr>
              <w:rPr>
                <w:b/>
                <w:bCs/>
              </w:rPr>
            </w:pPr>
            <w:r w:rsidRPr="00230CF8">
              <w:rPr>
                <w:b/>
                <w:bCs/>
              </w:rPr>
              <w:t>14</w:t>
            </w:r>
          </w:p>
        </w:tc>
        <w:tc>
          <w:tcPr>
            <w:tcW w:w="1014" w:type="dxa"/>
            <w:shd w:val="clear" w:color="auto" w:fill="auto"/>
            <w:noWrap/>
            <w:hideMark/>
          </w:tcPr>
          <w:p w14:paraId="271656A9" w14:textId="77777777" w:rsidR="00230CF8" w:rsidRPr="00230CF8" w:rsidRDefault="00230CF8" w:rsidP="00230CF8">
            <w:pPr>
              <w:rPr>
                <w:b/>
                <w:bCs/>
              </w:rPr>
            </w:pPr>
            <w:r w:rsidRPr="00230CF8">
              <w:rPr>
                <w:b/>
                <w:bCs/>
              </w:rPr>
              <w:t>ПО</w:t>
            </w:r>
          </w:p>
        </w:tc>
        <w:tc>
          <w:tcPr>
            <w:tcW w:w="1711" w:type="dxa"/>
            <w:shd w:val="clear" w:color="auto" w:fill="auto"/>
            <w:noWrap/>
            <w:hideMark/>
          </w:tcPr>
          <w:p w14:paraId="1F074A91" w14:textId="77777777" w:rsidR="00230CF8" w:rsidRPr="00230CF8" w:rsidRDefault="00230CF8" w:rsidP="00230CF8">
            <w:pPr>
              <w:rPr>
                <w:b/>
                <w:bCs/>
              </w:rPr>
            </w:pPr>
            <w:r w:rsidRPr="00230CF8">
              <w:rPr>
                <w:b/>
                <w:bCs/>
              </w:rPr>
              <w:t>ФИ</w:t>
            </w:r>
          </w:p>
        </w:tc>
        <w:tc>
          <w:tcPr>
            <w:tcW w:w="1644" w:type="dxa"/>
            <w:shd w:val="clear" w:color="auto" w:fill="auto"/>
            <w:hideMark/>
          </w:tcPr>
          <w:p w14:paraId="75C466DA" w14:textId="77777777" w:rsidR="00230CF8" w:rsidRPr="00230CF8" w:rsidRDefault="00230CF8" w:rsidP="00230CF8">
            <w:r w:rsidRPr="00230CF8">
              <w:t>111527 от 11.10.2018</w:t>
            </w:r>
          </w:p>
        </w:tc>
        <w:tc>
          <w:tcPr>
            <w:tcW w:w="1770" w:type="dxa"/>
            <w:shd w:val="clear" w:color="auto" w:fill="auto"/>
            <w:hideMark/>
          </w:tcPr>
          <w:p w14:paraId="0AAAB2A8" w14:textId="77777777" w:rsidR="00230CF8" w:rsidRPr="00230CF8" w:rsidRDefault="00230CF8" w:rsidP="00230CF8">
            <w:pPr>
              <w:rPr>
                <w:lang w:val="ru-RU"/>
              </w:rPr>
            </w:pPr>
            <w:r w:rsidRPr="00230CF8">
              <w:rPr>
                <w:lang w:val="ru-RU"/>
              </w:rPr>
              <w:t>Шокорова Л.В., Соколова А.С.</w:t>
            </w:r>
          </w:p>
        </w:tc>
        <w:tc>
          <w:tcPr>
            <w:tcW w:w="2759" w:type="dxa"/>
            <w:shd w:val="clear" w:color="auto" w:fill="auto"/>
            <w:hideMark/>
          </w:tcPr>
          <w:p w14:paraId="51949B71" w14:textId="77777777" w:rsidR="00230CF8" w:rsidRPr="00230CF8" w:rsidRDefault="00230CF8" w:rsidP="00230CF8">
            <w:r w:rsidRPr="00230CF8">
              <w:t>Женская сумка-рюкзак «Пазырык»</w:t>
            </w:r>
          </w:p>
        </w:tc>
      </w:tr>
      <w:tr w:rsidR="00230CF8" w:rsidRPr="00230CF8" w14:paraId="78886E7D" w14:textId="77777777" w:rsidTr="003F5C05">
        <w:trPr>
          <w:trHeight w:val="600"/>
        </w:trPr>
        <w:tc>
          <w:tcPr>
            <w:tcW w:w="447" w:type="dxa"/>
            <w:shd w:val="clear" w:color="auto" w:fill="FFF2CC"/>
            <w:noWrap/>
            <w:hideMark/>
          </w:tcPr>
          <w:p w14:paraId="48DEC23C" w14:textId="77777777" w:rsidR="00230CF8" w:rsidRPr="00230CF8" w:rsidRDefault="00230CF8" w:rsidP="00230CF8">
            <w:pPr>
              <w:rPr>
                <w:b/>
                <w:bCs/>
              </w:rPr>
            </w:pPr>
            <w:r w:rsidRPr="00230CF8">
              <w:rPr>
                <w:b/>
                <w:bCs/>
              </w:rPr>
              <w:t>15</w:t>
            </w:r>
          </w:p>
        </w:tc>
        <w:tc>
          <w:tcPr>
            <w:tcW w:w="1014" w:type="dxa"/>
            <w:shd w:val="clear" w:color="auto" w:fill="FFF2CC"/>
            <w:noWrap/>
            <w:hideMark/>
          </w:tcPr>
          <w:p w14:paraId="24CE4DF7" w14:textId="77777777" w:rsidR="00230CF8" w:rsidRPr="00230CF8" w:rsidRDefault="00230CF8" w:rsidP="00230CF8">
            <w:pPr>
              <w:rPr>
                <w:b/>
                <w:bCs/>
              </w:rPr>
            </w:pPr>
            <w:r w:rsidRPr="00230CF8">
              <w:rPr>
                <w:b/>
                <w:bCs/>
              </w:rPr>
              <w:t>ИЗ</w:t>
            </w:r>
          </w:p>
        </w:tc>
        <w:tc>
          <w:tcPr>
            <w:tcW w:w="1711" w:type="dxa"/>
            <w:shd w:val="clear" w:color="auto" w:fill="FFF2CC"/>
            <w:noWrap/>
            <w:hideMark/>
          </w:tcPr>
          <w:p w14:paraId="1991D23A" w14:textId="77777777" w:rsidR="00230CF8" w:rsidRPr="00230CF8" w:rsidRDefault="00230CF8" w:rsidP="00230CF8">
            <w:pPr>
              <w:rPr>
                <w:b/>
                <w:bCs/>
              </w:rPr>
            </w:pPr>
            <w:r w:rsidRPr="00230CF8">
              <w:rPr>
                <w:b/>
                <w:bCs/>
              </w:rPr>
              <w:t>ФТФ</w:t>
            </w:r>
          </w:p>
        </w:tc>
        <w:tc>
          <w:tcPr>
            <w:tcW w:w="1644" w:type="dxa"/>
            <w:shd w:val="clear" w:color="auto" w:fill="FFF2CC"/>
            <w:hideMark/>
          </w:tcPr>
          <w:p w14:paraId="0A3AB837" w14:textId="77777777" w:rsidR="00230CF8" w:rsidRPr="00230CF8" w:rsidRDefault="00230CF8" w:rsidP="00230CF8">
            <w:r w:rsidRPr="00230CF8">
              <w:t>2639592 от 21.12.2017</w:t>
            </w:r>
          </w:p>
        </w:tc>
        <w:tc>
          <w:tcPr>
            <w:tcW w:w="1770" w:type="dxa"/>
            <w:shd w:val="clear" w:color="auto" w:fill="FFF2CC"/>
            <w:hideMark/>
          </w:tcPr>
          <w:p w14:paraId="09B9D1DA" w14:textId="77777777" w:rsidR="00230CF8" w:rsidRPr="00230CF8" w:rsidRDefault="00230CF8" w:rsidP="00230CF8">
            <w:pPr>
              <w:rPr>
                <w:lang w:val="ru-RU"/>
              </w:rPr>
            </w:pPr>
            <w:r w:rsidRPr="00230CF8">
              <w:rPr>
                <w:lang w:val="ru-RU"/>
              </w:rPr>
              <w:t xml:space="preserve">Дмитриев С.Ф., Ишков А.В., Маликов В.Н., Катасонов А.О. </w:t>
            </w:r>
          </w:p>
        </w:tc>
        <w:tc>
          <w:tcPr>
            <w:tcW w:w="2759" w:type="dxa"/>
            <w:shd w:val="clear" w:color="auto" w:fill="FFF2CC"/>
            <w:hideMark/>
          </w:tcPr>
          <w:p w14:paraId="38B450B1" w14:textId="77777777" w:rsidR="00230CF8" w:rsidRPr="00230CF8" w:rsidRDefault="00230CF8" w:rsidP="00230CF8">
            <w:r w:rsidRPr="00230CF8">
              <w:t xml:space="preserve">Дефектоскоп для сварных швов </w:t>
            </w:r>
          </w:p>
        </w:tc>
      </w:tr>
      <w:tr w:rsidR="00230CF8" w:rsidRPr="00DC6102" w14:paraId="3A63A00D" w14:textId="77777777" w:rsidTr="003F5C05">
        <w:trPr>
          <w:trHeight w:val="600"/>
        </w:trPr>
        <w:tc>
          <w:tcPr>
            <w:tcW w:w="447" w:type="dxa"/>
            <w:shd w:val="clear" w:color="auto" w:fill="FFF2CC"/>
            <w:noWrap/>
            <w:hideMark/>
          </w:tcPr>
          <w:p w14:paraId="2503A999" w14:textId="77777777" w:rsidR="00230CF8" w:rsidRPr="00230CF8" w:rsidRDefault="00230CF8" w:rsidP="00230CF8">
            <w:pPr>
              <w:rPr>
                <w:b/>
                <w:bCs/>
              </w:rPr>
            </w:pPr>
            <w:r w:rsidRPr="00230CF8">
              <w:rPr>
                <w:b/>
                <w:bCs/>
              </w:rPr>
              <w:t>16</w:t>
            </w:r>
          </w:p>
        </w:tc>
        <w:tc>
          <w:tcPr>
            <w:tcW w:w="1014" w:type="dxa"/>
            <w:shd w:val="clear" w:color="auto" w:fill="FFF2CC"/>
            <w:noWrap/>
            <w:hideMark/>
          </w:tcPr>
          <w:p w14:paraId="188E138C" w14:textId="77777777" w:rsidR="00230CF8" w:rsidRPr="00230CF8" w:rsidRDefault="00230CF8" w:rsidP="00230CF8">
            <w:pPr>
              <w:rPr>
                <w:b/>
                <w:bCs/>
              </w:rPr>
            </w:pPr>
            <w:r w:rsidRPr="00230CF8">
              <w:rPr>
                <w:b/>
                <w:bCs/>
              </w:rPr>
              <w:t>ИЗ</w:t>
            </w:r>
          </w:p>
        </w:tc>
        <w:tc>
          <w:tcPr>
            <w:tcW w:w="1711" w:type="dxa"/>
            <w:shd w:val="clear" w:color="auto" w:fill="FFF2CC"/>
            <w:noWrap/>
            <w:hideMark/>
          </w:tcPr>
          <w:p w14:paraId="1D90A7D8" w14:textId="77777777" w:rsidR="00230CF8" w:rsidRPr="00230CF8" w:rsidRDefault="00230CF8" w:rsidP="00230CF8">
            <w:pPr>
              <w:rPr>
                <w:b/>
                <w:bCs/>
              </w:rPr>
            </w:pPr>
            <w:r w:rsidRPr="00230CF8">
              <w:rPr>
                <w:b/>
                <w:bCs/>
              </w:rPr>
              <w:t>ФТФ</w:t>
            </w:r>
          </w:p>
        </w:tc>
        <w:tc>
          <w:tcPr>
            <w:tcW w:w="1644" w:type="dxa"/>
            <w:shd w:val="clear" w:color="auto" w:fill="FFF2CC"/>
            <w:hideMark/>
          </w:tcPr>
          <w:p w14:paraId="5183D5F8" w14:textId="77777777" w:rsidR="00230CF8" w:rsidRPr="00230CF8" w:rsidRDefault="00230CF8" w:rsidP="00230CF8">
            <w:r w:rsidRPr="00230CF8">
              <w:t>2653741 от 14.05.2018</w:t>
            </w:r>
          </w:p>
        </w:tc>
        <w:tc>
          <w:tcPr>
            <w:tcW w:w="1770" w:type="dxa"/>
            <w:shd w:val="clear" w:color="auto" w:fill="FFF2CC"/>
            <w:hideMark/>
          </w:tcPr>
          <w:p w14:paraId="49B47664" w14:textId="77777777" w:rsidR="00230CF8" w:rsidRPr="00230CF8" w:rsidRDefault="00230CF8" w:rsidP="00230CF8">
            <w:pPr>
              <w:rPr>
                <w:lang w:val="ru-RU"/>
              </w:rPr>
            </w:pPr>
            <w:r w:rsidRPr="00230CF8">
              <w:rPr>
                <w:lang w:val="ru-RU"/>
              </w:rPr>
              <w:t>Макаров С.В., Плотников В.А., Лысиков М.В.</w:t>
            </w:r>
          </w:p>
        </w:tc>
        <w:tc>
          <w:tcPr>
            <w:tcW w:w="2759" w:type="dxa"/>
            <w:shd w:val="clear" w:color="auto" w:fill="FFF2CC"/>
            <w:hideMark/>
          </w:tcPr>
          <w:p w14:paraId="2B2EB85D" w14:textId="77777777" w:rsidR="00230CF8" w:rsidRPr="00230CF8" w:rsidRDefault="00230CF8" w:rsidP="00230CF8">
            <w:pPr>
              <w:rPr>
                <w:lang w:val="ru-RU"/>
              </w:rPr>
            </w:pPr>
            <w:r w:rsidRPr="00230CF8">
              <w:rPr>
                <w:lang w:val="ru-RU"/>
              </w:rPr>
              <w:t>Способ пластической деформации сплавов из алюминия</w:t>
            </w:r>
          </w:p>
        </w:tc>
      </w:tr>
      <w:tr w:rsidR="00230CF8" w:rsidRPr="00DC6102" w14:paraId="2AB3A026" w14:textId="77777777" w:rsidTr="003F5C05">
        <w:trPr>
          <w:trHeight w:val="600"/>
        </w:trPr>
        <w:tc>
          <w:tcPr>
            <w:tcW w:w="447" w:type="dxa"/>
            <w:shd w:val="clear" w:color="auto" w:fill="FFF2CC"/>
            <w:noWrap/>
            <w:hideMark/>
          </w:tcPr>
          <w:p w14:paraId="1AFFEB84" w14:textId="77777777" w:rsidR="00230CF8" w:rsidRPr="00230CF8" w:rsidRDefault="00230CF8" w:rsidP="00230CF8">
            <w:pPr>
              <w:rPr>
                <w:b/>
                <w:bCs/>
              </w:rPr>
            </w:pPr>
            <w:r w:rsidRPr="00230CF8">
              <w:rPr>
                <w:b/>
                <w:bCs/>
              </w:rPr>
              <w:t>17</w:t>
            </w:r>
          </w:p>
        </w:tc>
        <w:tc>
          <w:tcPr>
            <w:tcW w:w="1014" w:type="dxa"/>
            <w:shd w:val="clear" w:color="auto" w:fill="FFF2CC"/>
            <w:noWrap/>
            <w:hideMark/>
          </w:tcPr>
          <w:p w14:paraId="66FAE3CB" w14:textId="77777777" w:rsidR="00230CF8" w:rsidRPr="00230CF8" w:rsidRDefault="00230CF8" w:rsidP="00230CF8">
            <w:pPr>
              <w:rPr>
                <w:b/>
                <w:bCs/>
              </w:rPr>
            </w:pPr>
            <w:r w:rsidRPr="00230CF8">
              <w:rPr>
                <w:b/>
                <w:bCs/>
              </w:rPr>
              <w:t>ИЗ</w:t>
            </w:r>
          </w:p>
        </w:tc>
        <w:tc>
          <w:tcPr>
            <w:tcW w:w="1711" w:type="dxa"/>
            <w:shd w:val="clear" w:color="auto" w:fill="FFF2CC"/>
            <w:noWrap/>
            <w:hideMark/>
          </w:tcPr>
          <w:p w14:paraId="4201CF78" w14:textId="77777777" w:rsidR="00230CF8" w:rsidRPr="00230CF8" w:rsidRDefault="00230CF8" w:rsidP="00230CF8">
            <w:pPr>
              <w:rPr>
                <w:b/>
                <w:bCs/>
              </w:rPr>
            </w:pPr>
            <w:r w:rsidRPr="00230CF8">
              <w:rPr>
                <w:b/>
                <w:bCs/>
              </w:rPr>
              <w:t>ФТФ</w:t>
            </w:r>
          </w:p>
        </w:tc>
        <w:tc>
          <w:tcPr>
            <w:tcW w:w="1644" w:type="dxa"/>
            <w:shd w:val="clear" w:color="auto" w:fill="FFF2CC"/>
            <w:hideMark/>
          </w:tcPr>
          <w:p w14:paraId="5A80F793" w14:textId="77777777" w:rsidR="00230CF8" w:rsidRPr="00230CF8" w:rsidRDefault="00230CF8" w:rsidP="00230CF8">
            <w:r w:rsidRPr="00230CF8">
              <w:t>2661980 от 23.07.2018</w:t>
            </w:r>
          </w:p>
        </w:tc>
        <w:tc>
          <w:tcPr>
            <w:tcW w:w="1770" w:type="dxa"/>
            <w:shd w:val="clear" w:color="auto" w:fill="FFF2CC"/>
            <w:hideMark/>
          </w:tcPr>
          <w:p w14:paraId="20A69919" w14:textId="77777777" w:rsidR="00230CF8" w:rsidRPr="00230CF8" w:rsidRDefault="00230CF8" w:rsidP="00230CF8">
            <w:pPr>
              <w:rPr>
                <w:lang w:val="ru-RU"/>
              </w:rPr>
            </w:pPr>
            <w:r w:rsidRPr="00230CF8">
              <w:rPr>
                <w:lang w:val="ru-RU"/>
              </w:rPr>
              <w:t>Макаров С.В., Плотников В.А.</w:t>
            </w:r>
          </w:p>
        </w:tc>
        <w:tc>
          <w:tcPr>
            <w:tcW w:w="2759" w:type="dxa"/>
            <w:shd w:val="clear" w:color="auto" w:fill="FFF2CC"/>
            <w:hideMark/>
          </w:tcPr>
          <w:p w14:paraId="324C0DA1" w14:textId="77777777" w:rsidR="00230CF8" w:rsidRPr="00230CF8" w:rsidRDefault="00230CF8" w:rsidP="00230CF8">
            <w:pPr>
              <w:rPr>
                <w:lang w:val="ru-RU"/>
              </w:rPr>
            </w:pPr>
            <w:r w:rsidRPr="00230CF8">
              <w:rPr>
                <w:lang w:val="ru-RU"/>
              </w:rPr>
              <w:t>Способ пластической деформации алюминия и его сплавов</w:t>
            </w:r>
          </w:p>
        </w:tc>
      </w:tr>
      <w:tr w:rsidR="00230CF8" w:rsidRPr="00DC6102" w14:paraId="60CA5B47" w14:textId="77777777" w:rsidTr="003F5C05">
        <w:trPr>
          <w:trHeight w:val="600"/>
        </w:trPr>
        <w:tc>
          <w:tcPr>
            <w:tcW w:w="447" w:type="dxa"/>
            <w:shd w:val="clear" w:color="auto" w:fill="FFF2CC"/>
            <w:noWrap/>
            <w:hideMark/>
          </w:tcPr>
          <w:p w14:paraId="4813904B" w14:textId="77777777" w:rsidR="00230CF8" w:rsidRPr="00230CF8" w:rsidRDefault="00230CF8" w:rsidP="00230CF8">
            <w:pPr>
              <w:rPr>
                <w:b/>
                <w:bCs/>
              </w:rPr>
            </w:pPr>
            <w:r w:rsidRPr="00230CF8">
              <w:rPr>
                <w:b/>
                <w:bCs/>
              </w:rPr>
              <w:t>18</w:t>
            </w:r>
          </w:p>
        </w:tc>
        <w:tc>
          <w:tcPr>
            <w:tcW w:w="1014" w:type="dxa"/>
            <w:shd w:val="clear" w:color="auto" w:fill="FFF2CC"/>
            <w:noWrap/>
            <w:hideMark/>
          </w:tcPr>
          <w:p w14:paraId="319379D2" w14:textId="77777777" w:rsidR="00230CF8" w:rsidRPr="00230CF8" w:rsidRDefault="00230CF8" w:rsidP="00230CF8">
            <w:pPr>
              <w:rPr>
                <w:b/>
                <w:bCs/>
              </w:rPr>
            </w:pPr>
            <w:r w:rsidRPr="00230CF8">
              <w:rPr>
                <w:b/>
                <w:bCs/>
              </w:rPr>
              <w:t>ИЗ</w:t>
            </w:r>
          </w:p>
        </w:tc>
        <w:tc>
          <w:tcPr>
            <w:tcW w:w="1711" w:type="dxa"/>
            <w:shd w:val="clear" w:color="auto" w:fill="FFF2CC"/>
            <w:noWrap/>
            <w:hideMark/>
          </w:tcPr>
          <w:p w14:paraId="01B52856" w14:textId="77777777" w:rsidR="00230CF8" w:rsidRPr="00230CF8" w:rsidRDefault="00230CF8" w:rsidP="00230CF8">
            <w:pPr>
              <w:rPr>
                <w:b/>
                <w:bCs/>
              </w:rPr>
            </w:pPr>
            <w:r w:rsidRPr="00230CF8">
              <w:rPr>
                <w:b/>
                <w:bCs/>
              </w:rPr>
              <w:t>ФТФ</w:t>
            </w:r>
          </w:p>
        </w:tc>
        <w:tc>
          <w:tcPr>
            <w:tcW w:w="1644" w:type="dxa"/>
            <w:shd w:val="clear" w:color="auto" w:fill="FFF2CC"/>
            <w:hideMark/>
          </w:tcPr>
          <w:p w14:paraId="1DD923D1" w14:textId="77777777" w:rsidR="00230CF8" w:rsidRPr="00230CF8" w:rsidRDefault="00230CF8" w:rsidP="00230CF8">
            <w:r w:rsidRPr="00230CF8">
              <w:t>2668246 от 27.09.2018</w:t>
            </w:r>
          </w:p>
        </w:tc>
        <w:tc>
          <w:tcPr>
            <w:tcW w:w="1770" w:type="dxa"/>
            <w:shd w:val="clear" w:color="auto" w:fill="FFF2CC"/>
            <w:hideMark/>
          </w:tcPr>
          <w:p w14:paraId="2E3FC1BA" w14:textId="77777777" w:rsidR="00230CF8" w:rsidRPr="00230CF8" w:rsidRDefault="00230CF8" w:rsidP="00230CF8">
            <w:pPr>
              <w:rPr>
                <w:lang w:val="ru-RU"/>
              </w:rPr>
            </w:pPr>
            <w:r w:rsidRPr="00230CF8">
              <w:rPr>
                <w:lang w:val="ru-RU"/>
              </w:rPr>
              <w:t>Плотников В.А., Демьянов Б.Ф., Макаров С.В., Ярцев В.И.</w:t>
            </w:r>
          </w:p>
        </w:tc>
        <w:tc>
          <w:tcPr>
            <w:tcW w:w="2759" w:type="dxa"/>
            <w:shd w:val="clear" w:color="auto" w:fill="FFF2CC"/>
            <w:hideMark/>
          </w:tcPr>
          <w:p w14:paraId="5EF7BAE9" w14:textId="77777777" w:rsidR="00230CF8" w:rsidRPr="00230CF8" w:rsidRDefault="00230CF8" w:rsidP="00230CF8">
            <w:pPr>
              <w:rPr>
                <w:lang w:val="ru-RU"/>
              </w:rPr>
            </w:pPr>
            <w:r w:rsidRPr="00230CF8">
              <w:rPr>
                <w:lang w:val="ru-RU"/>
              </w:rPr>
              <w:t>Способ получения алмазоподобных тонких пленок</w:t>
            </w:r>
          </w:p>
        </w:tc>
      </w:tr>
      <w:tr w:rsidR="00230CF8" w:rsidRPr="00DC6102" w14:paraId="1924C4BC" w14:textId="77777777" w:rsidTr="003F5C05">
        <w:trPr>
          <w:trHeight w:val="600"/>
        </w:trPr>
        <w:tc>
          <w:tcPr>
            <w:tcW w:w="447" w:type="dxa"/>
            <w:shd w:val="clear" w:color="auto" w:fill="FFF2CC"/>
            <w:noWrap/>
            <w:hideMark/>
          </w:tcPr>
          <w:p w14:paraId="4E1C9C71" w14:textId="77777777" w:rsidR="00230CF8" w:rsidRPr="00230CF8" w:rsidRDefault="00230CF8" w:rsidP="00230CF8">
            <w:pPr>
              <w:rPr>
                <w:b/>
                <w:bCs/>
              </w:rPr>
            </w:pPr>
            <w:r w:rsidRPr="00230CF8">
              <w:rPr>
                <w:b/>
                <w:bCs/>
              </w:rPr>
              <w:t>19</w:t>
            </w:r>
          </w:p>
        </w:tc>
        <w:tc>
          <w:tcPr>
            <w:tcW w:w="1014" w:type="dxa"/>
            <w:shd w:val="clear" w:color="auto" w:fill="FFF2CC"/>
            <w:noWrap/>
            <w:hideMark/>
          </w:tcPr>
          <w:p w14:paraId="3AAA793C" w14:textId="77777777" w:rsidR="00230CF8" w:rsidRPr="00230CF8" w:rsidRDefault="00230CF8" w:rsidP="00230CF8">
            <w:pPr>
              <w:rPr>
                <w:b/>
                <w:bCs/>
              </w:rPr>
            </w:pPr>
            <w:r w:rsidRPr="00230CF8">
              <w:rPr>
                <w:b/>
                <w:bCs/>
              </w:rPr>
              <w:t>ИЗ</w:t>
            </w:r>
          </w:p>
        </w:tc>
        <w:tc>
          <w:tcPr>
            <w:tcW w:w="1711" w:type="dxa"/>
            <w:shd w:val="clear" w:color="auto" w:fill="FFF2CC"/>
            <w:noWrap/>
            <w:hideMark/>
          </w:tcPr>
          <w:p w14:paraId="38F9D900" w14:textId="77777777" w:rsidR="00230CF8" w:rsidRPr="00230CF8" w:rsidRDefault="00230CF8" w:rsidP="00230CF8">
            <w:pPr>
              <w:rPr>
                <w:b/>
                <w:bCs/>
              </w:rPr>
            </w:pPr>
            <w:r w:rsidRPr="00230CF8">
              <w:rPr>
                <w:b/>
                <w:bCs/>
              </w:rPr>
              <w:t>ФТФ</w:t>
            </w:r>
          </w:p>
        </w:tc>
        <w:tc>
          <w:tcPr>
            <w:tcW w:w="1644" w:type="dxa"/>
            <w:shd w:val="clear" w:color="auto" w:fill="FFF2CC"/>
            <w:hideMark/>
          </w:tcPr>
          <w:p w14:paraId="6406A58C" w14:textId="77777777" w:rsidR="00230CF8" w:rsidRPr="00230CF8" w:rsidRDefault="00230CF8" w:rsidP="00230CF8">
            <w:r w:rsidRPr="00230CF8">
              <w:t>2660284 от 05.07.2018</w:t>
            </w:r>
          </w:p>
        </w:tc>
        <w:tc>
          <w:tcPr>
            <w:tcW w:w="1770" w:type="dxa"/>
            <w:shd w:val="clear" w:color="auto" w:fill="FFF2CC"/>
            <w:hideMark/>
          </w:tcPr>
          <w:p w14:paraId="6E09CFD0" w14:textId="77777777" w:rsidR="00230CF8" w:rsidRPr="00230CF8" w:rsidRDefault="00230CF8" w:rsidP="00230CF8">
            <w:pPr>
              <w:rPr>
                <w:lang w:val="ru-RU"/>
              </w:rPr>
            </w:pPr>
            <w:r w:rsidRPr="00230CF8">
              <w:rPr>
                <w:lang w:val="ru-RU"/>
              </w:rPr>
              <w:t>Молостов И.П., Щербинин В.В.</w:t>
            </w:r>
          </w:p>
        </w:tc>
        <w:tc>
          <w:tcPr>
            <w:tcW w:w="2759" w:type="dxa"/>
            <w:shd w:val="clear" w:color="auto" w:fill="FFF2CC"/>
            <w:hideMark/>
          </w:tcPr>
          <w:p w14:paraId="0976443E" w14:textId="77777777" w:rsidR="00230CF8" w:rsidRPr="00230CF8" w:rsidRDefault="00230CF8" w:rsidP="00230CF8">
            <w:pPr>
              <w:rPr>
                <w:lang w:val="ru-RU"/>
              </w:rPr>
            </w:pPr>
            <w:r w:rsidRPr="00230CF8">
              <w:rPr>
                <w:lang w:val="ru-RU"/>
              </w:rPr>
              <w:t>Способ измерения частотного спектра комплексной диэлектрической проницаемости</w:t>
            </w:r>
          </w:p>
        </w:tc>
      </w:tr>
      <w:tr w:rsidR="00230CF8" w:rsidRPr="00DC6102" w14:paraId="78761012" w14:textId="77777777" w:rsidTr="003F5C05">
        <w:trPr>
          <w:trHeight w:val="900"/>
        </w:trPr>
        <w:tc>
          <w:tcPr>
            <w:tcW w:w="447" w:type="dxa"/>
            <w:shd w:val="clear" w:color="auto" w:fill="FFF2CC"/>
            <w:noWrap/>
            <w:hideMark/>
          </w:tcPr>
          <w:p w14:paraId="329C1B57" w14:textId="77777777" w:rsidR="00230CF8" w:rsidRPr="00230CF8" w:rsidRDefault="00230CF8" w:rsidP="00230CF8">
            <w:pPr>
              <w:rPr>
                <w:b/>
                <w:bCs/>
              </w:rPr>
            </w:pPr>
            <w:r w:rsidRPr="00230CF8">
              <w:rPr>
                <w:b/>
                <w:bCs/>
              </w:rPr>
              <w:t>20</w:t>
            </w:r>
          </w:p>
        </w:tc>
        <w:tc>
          <w:tcPr>
            <w:tcW w:w="1014" w:type="dxa"/>
            <w:shd w:val="clear" w:color="auto" w:fill="FFF2CC"/>
            <w:noWrap/>
            <w:hideMark/>
          </w:tcPr>
          <w:p w14:paraId="29D1B78B" w14:textId="77777777" w:rsidR="00230CF8" w:rsidRPr="00230CF8" w:rsidRDefault="00230CF8" w:rsidP="00230CF8">
            <w:pPr>
              <w:rPr>
                <w:b/>
                <w:bCs/>
              </w:rPr>
            </w:pPr>
            <w:r w:rsidRPr="00230CF8">
              <w:rPr>
                <w:b/>
                <w:bCs/>
              </w:rPr>
              <w:t>ИЗ</w:t>
            </w:r>
          </w:p>
        </w:tc>
        <w:tc>
          <w:tcPr>
            <w:tcW w:w="1711" w:type="dxa"/>
            <w:shd w:val="clear" w:color="auto" w:fill="FFF2CC"/>
            <w:noWrap/>
            <w:hideMark/>
          </w:tcPr>
          <w:p w14:paraId="6D7B084A" w14:textId="77777777" w:rsidR="00230CF8" w:rsidRPr="00230CF8" w:rsidRDefault="00230CF8" w:rsidP="00230CF8">
            <w:pPr>
              <w:rPr>
                <w:b/>
                <w:bCs/>
              </w:rPr>
            </w:pPr>
            <w:r w:rsidRPr="00230CF8">
              <w:rPr>
                <w:b/>
                <w:bCs/>
              </w:rPr>
              <w:t>ФТФ</w:t>
            </w:r>
          </w:p>
        </w:tc>
        <w:tc>
          <w:tcPr>
            <w:tcW w:w="1644" w:type="dxa"/>
            <w:shd w:val="clear" w:color="auto" w:fill="FFF2CC"/>
            <w:hideMark/>
          </w:tcPr>
          <w:p w14:paraId="23F9F2F3" w14:textId="77777777" w:rsidR="00230CF8" w:rsidRPr="00230CF8" w:rsidRDefault="00230CF8" w:rsidP="00230CF8">
            <w:r w:rsidRPr="00230CF8">
              <w:t>267697 от 11.01.2019</w:t>
            </w:r>
          </w:p>
        </w:tc>
        <w:tc>
          <w:tcPr>
            <w:tcW w:w="1770" w:type="dxa"/>
            <w:shd w:val="clear" w:color="auto" w:fill="FFF2CC"/>
            <w:hideMark/>
          </w:tcPr>
          <w:p w14:paraId="46EA15B1" w14:textId="77777777" w:rsidR="00230CF8" w:rsidRPr="00230CF8" w:rsidRDefault="00230CF8" w:rsidP="00230CF8">
            <w:pPr>
              <w:rPr>
                <w:lang w:val="ru-RU"/>
              </w:rPr>
            </w:pPr>
            <w:r w:rsidRPr="00230CF8">
              <w:rPr>
                <w:lang w:val="ru-RU"/>
              </w:rPr>
              <w:t>Ишков А.В., Иванайский В.В., Кривочуров Н.Т., Сагалаков А.М., Дмитриев С.Ф., Маликов В.Н.</w:t>
            </w:r>
          </w:p>
        </w:tc>
        <w:tc>
          <w:tcPr>
            <w:tcW w:w="2759" w:type="dxa"/>
            <w:shd w:val="clear" w:color="auto" w:fill="FFF2CC"/>
            <w:hideMark/>
          </w:tcPr>
          <w:p w14:paraId="1D4EF0BC" w14:textId="77777777" w:rsidR="00230CF8" w:rsidRPr="00230CF8" w:rsidRDefault="00230CF8" w:rsidP="00230CF8">
            <w:pPr>
              <w:rPr>
                <w:lang w:val="ru-RU"/>
              </w:rPr>
            </w:pPr>
            <w:r w:rsidRPr="00230CF8">
              <w:rPr>
                <w:lang w:val="ru-RU"/>
              </w:rPr>
              <w:t>Вихретоковая измерительная система для контроля качества и толщины упрочняющих покрытий на металлической основе</w:t>
            </w:r>
          </w:p>
        </w:tc>
      </w:tr>
      <w:tr w:rsidR="00230CF8" w:rsidRPr="00DC6102" w14:paraId="07216C90" w14:textId="77777777" w:rsidTr="003F5C05">
        <w:trPr>
          <w:trHeight w:val="600"/>
        </w:trPr>
        <w:tc>
          <w:tcPr>
            <w:tcW w:w="447" w:type="dxa"/>
            <w:shd w:val="clear" w:color="auto" w:fill="auto"/>
            <w:noWrap/>
            <w:hideMark/>
          </w:tcPr>
          <w:p w14:paraId="64537015" w14:textId="77777777" w:rsidR="00230CF8" w:rsidRPr="00230CF8" w:rsidRDefault="00230CF8" w:rsidP="00230CF8">
            <w:pPr>
              <w:rPr>
                <w:b/>
                <w:bCs/>
              </w:rPr>
            </w:pPr>
            <w:r w:rsidRPr="00230CF8">
              <w:rPr>
                <w:b/>
                <w:bCs/>
              </w:rPr>
              <w:t>21</w:t>
            </w:r>
          </w:p>
        </w:tc>
        <w:tc>
          <w:tcPr>
            <w:tcW w:w="1014" w:type="dxa"/>
            <w:shd w:val="clear" w:color="auto" w:fill="auto"/>
            <w:noWrap/>
            <w:hideMark/>
          </w:tcPr>
          <w:p w14:paraId="6FFFC50B" w14:textId="77777777" w:rsidR="00230CF8" w:rsidRPr="00230CF8" w:rsidRDefault="00230CF8" w:rsidP="00230CF8">
            <w:pPr>
              <w:rPr>
                <w:b/>
                <w:bCs/>
              </w:rPr>
            </w:pPr>
            <w:r w:rsidRPr="00230CF8">
              <w:rPr>
                <w:b/>
                <w:bCs/>
              </w:rPr>
              <w:t>ИЗ</w:t>
            </w:r>
          </w:p>
        </w:tc>
        <w:tc>
          <w:tcPr>
            <w:tcW w:w="1711" w:type="dxa"/>
            <w:shd w:val="clear" w:color="auto" w:fill="auto"/>
            <w:noWrap/>
            <w:hideMark/>
          </w:tcPr>
          <w:p w14:paraId="42373B05" w14:textId="77777777" w:rsidR="00230CF8" w:rsidRPr="00230CF8" w:rsidRDefault="00230CF8" w:rsidP="00230CF8">
            <w:pPr>
              <w:rPr>
                <w:b/>
                <w:bCs/>
              </w:rPr>
            </w:pPr>
            <w:r w:rsidRPr="00230CF8">
              <w:rPr>
                <w:b/>
                <w:bCs/>
              </w:rPr>
              <w:t>ХФ</w:t>
            </w:r>
          </w:p>
        </w:tc>
        <w:tc>
          <w:tcPr>
            <w:tcW w:w="1644" w:type="dxa"/>
            <w:shd w:val="clear" w:color="auto" w:fill="auto"/>
            <w:hideMark/>
          </w:tcPr>
          <w:p w14:paraId="5BE00AC1" w14:textId="77777777" w:rsidR="00230CF8" w:rsidRPr="00230CF8" w:rsidRDefault="00230CF8" w:rsidP="00230CF8">
            <w:r w:rsidRPr="00230CF8">
              <w:t>2640340 от 27.12.2017</w:t>
            </w:r>
          </w:p>
        </w:tc>
        <w:tc>
          <w:tcPr>
            <w:tcW w:w="1770" w:type="dxa"/>
            <w:shd w:val="clear" w:color="auto" w:fill="auto"/>
            <w:hideMark/>
          </w:tcPr>
          <w:p w14:paraId="3D096315" w14:textId="77777777" w:rsidR="00230CF8" w:rsidRPr="00230CF8" w:rsidRDefault="00230CF8" w:rsidP="00230CF8">
            <w:pPr>
              <w:rPr>
                <w:lang w:val="ru-RU"/>
              </w:rPr>
            </w:pPr>
            <w:r w:rsidRPr="00230CF8">
              <w:rPr>
                <w:lang w:val="ru-RU"/>
              </w:rPr>
              <w:t>Петров Б.И., Петухов В.А.</w:t>
            </w:r>
          </w:p>
        </w:tc>
        <w:tc>
          <w:tcPr>
            <w:tcW w:w="2759" w:type="dxa"/>
            <w:shd w:val="clear" w:color="auto" w:fill="auto"/>
            <w:hideMark/>
          </w:tcPr>
          <w:p w14:paraId="2C2AF5B8" w14:textId="77777777" w:rsidR="00230CF8" w:rsidRPr="00230CF8" w:rsidRDefault="00230CF8" w:rsidP="00230CF8">
            <w:pPr>
              <w:rPr>
                <w:lang w:val="ru-RU"/>
              </w:rPr>
            </w:pPr>
            <w:r w:rsidRPr="00230CF8">
              <w:rPr>
                <w:lang w:val="ru-RU"/>
              </w:rPr>
              <w:t>Состав для экстракции в водных расслаивающихся системах без органического растворителя</w:t>
            </w:r>
          </w:p>
        </w:tc>
      </w:tr>
      <w:tr w:rsidR="00230CF8" w:rsidRPr="00230CF8" w14:paraId="3AD997DF" w14:textId="77777777" w:rsidTr="003F5C05">
        <w:trPr>
          <w:trHeight w:val="600"/>
        </w:trPr>
        <w:tc>
          <w:tcPr>
            <w:tcW w:w="447" w:type="dxa"/>
            <w:shd w:val="clear" w:color="auto" w:fill="auto"/>
            <w:noWrap/>
            <w:hideMark/>
          </w:tcPr>
          <w:p w14:paraId="284E8630" w14:textId="77777777" w:rsidR="00230CF8" w:rsidRPr="00230CF8" w:rsidRDefault="00230CF8" w:rsidP="00230CF8">
            <w:pPr>
              <w:rPr>
                <w:b/>
                <w:bCs/>
              </w:rPr>
            </w:pPr>
            <w:r w:rsidRPr="00230CF8">
              <w:rPr>
                <w:b/>
                <w:bCs/>
              </w:rPr>
              <w:t>22</w:t>
            </w:r>
          </w:p>
        </w:tc>
        <w:tc>
          <w:tcPr>
            <w:tcW w:w="1014" w:type="dxa"/>
            <w:shd w:val="clear" w:color="auto" w:fill="auto"/>
            <w:noWrap/>
            <w:hideMark/>
          </w:tcPr>
          <w:p w14:paraId="677EA9EA" w14:textId="77777777" w:rsidR="00230CF8" w:rsidRPr="00230CF8" w:rsidRDefault="00230CF8" w:rsidP="00230CF8">
            <w:pPr>
              <w:rPr>
                <w:b/>
                <w:bCs/>
              </w:rPr>
            </w:pPr>
            <w:r w:rsidRPr="00230CF8">
              <w:rPr>
                <w:b/>
                <w:bCs/>
              </w:rPr>
              <w:t>ИЗ</w:t>
            </w:r>
          </w:p>
        </w:tc>
        <w:tc>
          <w:tcPr>
            <w:tcW w:w="1711" w:type="dxa"/>
            <w:shd w:val="clear" w:color="auto" w:fill="auto"/>
            <w:noWrap/>
            <w:hideMark/>
          </w:tcPr>
          <w:p w14:paraId="014964FB" w14:textId="77777777" w:rsidR="00230CF8" w:rsidRPr="00230CF8" w:rsidRDefault="00230CF8" w:rsidP="00230CF8">
            <w:pPr>
              <w:rPr>
                <w:b/>
                <w:bCs/>
              </w:rPr>
            </w:pPr>
            <w:r w:rsidRPr="00230CF8">
              <w:rPr>
                <w:b/>
                <w:bCs/>
              </w:rPr>
              <w:t>ХФ</w:t>
            </w:r>
          </w:p>
        </w:tc>
        <w:tc>
          <w:tcPr>
            <w:tcW w:w="1644" w:type="dxa"/>
            <w:shd w:val="clear" w:color="auto" w:fill="auto"/>
            <w:hideMark/>
          </w:tcPr>
          <w:p w14:paraId="77B3A508" w14:textId="77777777" w:rsidR="00230CF8" w:rsidRPr="00230CF8" w:rsidRDefault="00230CF8" w:rsidP="00230CF8">
            <w:r w:rsidRPr="00230CF8">
              <w:t>2650948 от 18.04.2018</w:t>
            </w:r>
          </w:p>
        </w:tc>
        <w:tc>
          <w:tcPr>
            <w:tcW w:w="1770" w:type="dxa"/>
            <w:shd w:val="clear" w:color="auto" w:fill="auto"/>
            <w:hideMark/>
          </w:tcPr>
          <w:p w14:paraId="41CF186C" w14:textId="77777777" w:rsidR="00230CF8" w:rsidRPr="00230CF8" w:rsidRDefault="00230CF8" w:rsidP="00230CF8">
            <w:pPr>
              <w:rPr>
                <w:lang w:val="ru-RU"/>
              </w:rPr>
            </w:pPr>
            <w:r w:rsidRPr="00230CF8">
              <w:rPr>
                <w:lang w:val="ru-RU"/>
              </w:rPr>
              <w:t>Петров Б.И., Петухов В.А.</w:t>
            </w:r>
          </w:p>
        </w:tc>
        <w:tc>
          <w:tcPr>
            <w:tcW w:w="2759" w:type="dxa"/>
            <w:shd w:val="clear" w:color="auto" w:fill="auto"/>
            <w:hideMark/>
          </w:tcPr>
          <w:p w14:paraId="40E8B7A2" w14:textId="77777777" w:rsidR="00230CF8" w:rsidRPr="00230CF8" w:rsidRDefault="00230CF8" w:rsidP="00230CF8">
            <w:r w:rsidRPr="00230CF8">
              <w:t>Способ экстракции ионов металлов</w:t>
            </w:r>
          </w:p>
        </w:tc>
      </w:tr>
      <w:tr w:rsidR="00230CF8" w:rsidRPr="00DC6102" w14:paraId="12361F00" w14:textId="77777777" w:rsidTr="003F5C05">
        <w:trPr>
          <w:trHeight w:val="600"/>
        </w:trPr>
        <w:tc>
          <w:tcPr>
            <w:tcW w:w="447" w:type="dxa"/>
            <w:shd w:val="clear" w:color="auto" w:fill="auto"/>
            <w:noWrap/>
            <w:hideMark/>
          </w:tcPr>
          <w:p w14:paraId="48A40D91" w14:textId="77777777" w:rsidR="00230CF8" w:rsidRPr="00230CF8" w:rsidRDefault="00230CF8" w:rsidP="00230CF8">
            <w:pPr>
              <w:rPr>
                <w:b/>
                <w:bCs/>
              </w:rPr>
            </w:pPr>
            <w:r w:rsidRPr="00230CF8">
              <w:rPr>
                <w:b/>
                <w:bCs/>
              </w:rPr>
              <w:t>23</w:t>
            </w:r>
          </w:p>
        </w:tc>
        <w:tc>
          <w:tcPr>
            <w:tcW w:w="1014" w:type="dxa"/>
            <w:shd w:val="clear" w:color="auto" w:fill="auto"/>
            <w:noWrap/>
            <w:hideMark/>
          </w:tcPr>
          <w:p w14:paraId="58A95F6C" w14:textId="77777777" w:rsidR="00230CF8" w:rsidRPr="00230CF8" w:rsidRDefault="00230CF8" w:rsidP="00230CF8">
            <w:pPr>
              <w:rPr>
                <w:b/>
                <w:bCs/>
              </w:rPr>
            </w:pPr>
            <w:r w:rsidRPr="00230CF8">
              <w:rPr>
                <w:b/>
                <w:bCs/>
              </w:rPr>
              <w:t>ИЗ</w:t>
            </w:r>
          </w:p>
        </w:tc>
        <w:tc>
          <w:tcPr>
            <w:tcW w:w="1711" w:type="dxa"/>
            <w:shd w:val="clear" w:color="auto" w:fill="auto"/>
            <w:noWrap/>
            <w:hideMark/>
          </w:tcPr>
          <w:p w14:paraId="74BE93B7" w14:textId="77777777" w:rsidR="00230CF8" w:rsidRPr="00230CF8" w:rsidRDefault="00230CF8" w:rsidP="00230CF8">
            <w:pPr>
              <w:rPr>
                <w:b/>
                <w:bCs/>
              </w:rPr>
            </w:pPr>
            <w:r w:rsidRPr="00230CF8">
              <w:rPr>
                <w:b/>
                <w:bCs/>
              </w:rPr>
              <w:t>ХФ</w:t>
            </w:r>
          </w:p>
        </w:tc>
        <w:tc>
          <w:tcPr>
            <w:tcW w:w="1644" w:type="dxa"/>
            <w:shd w:val="clear" w:color="auto" w:fill="auto"/>
            <w:hideMark/>
          </w:tcPr>
          <w:p w14:paraId="4E35B962" w14:textId="77777777" w:rsidR="00230CF8" w:rsidRPr="00230CF8" w:rsidRDefault="00230CF8" w:rsidP="00230CF8">
            <w:r w:rsidRPr="00230CF8">
              <w:t>2663736 от 09.08.2018</w:t>
            </w:r>
          </w:p>
        </w:tc>
        <w:tc>
          <w:tcPr>
            <w:tcW w:w="1770" w:type="dxa"/>
            <w:shd w:val="clear" w:color="auto" w:fill="auto"/>
            <w:hideMark/>
          </w:tcPr>
          <w:p w14:paraId="7E15BFA3" w14:textId="77777777" w:rsidR="00230CF8" w:rsidRPr="00230CF8" w:rsidRDefault="00230CF8" w:rsidP="00230CF8">
            <w:pPr>
              <w:rPr>
                <w:lang w:val="ru-RU"/>
              </w:rPr>
            </w:pPr>
            <w:r w:rsidRPr="00230CF8">
              <w:rPr>
                <w:lang w:val="ru-RU"/>
              </w:rPr>
              <w:t>Новоженов В.А., Новоженов А.В., Белова О.В.</w:t>
            </w:r>
          </w:p>
        </w:tc>
        <w:tc>
          <w:tcPr>
            <w:tcW w:w="2759" w:type="dxa"/>
            <w:shd w:val="clear" w:color="auto" w:fill="auto"/>
            <w:hideMark/>
          </w:tcPr>
          <w:p w14:paraId="2365C4A8" w14:textId="77777777" w:rsidR="00230CF8" w:rsidRPr="00230CF8" w:rsidRDefault="00230CF8" w:rsidP="00230CF8">
            <w:pPr>
              <w:rPr>
                <w:lang w:val="ru-RU"/>
              </w:rPr>
            </w:pPr>
            <w:r w:rsidRPr="00230CF8">
              <w:rPr>
                <w:lang w:val="ru-RU"/>
              </w:rPr>
              <w:t xml:space="preserve">Способ получения галлата лантана </w:t>
            </w:r>
            <w:r w:rsidRPr="00230CF8">
              <w:t>LaGaO</w:t>
            </w:r>
            <w:r w:rsidRPr="00230CF8">
              <w:rPr>
                <w:lang w:val="ru-RU"/>
              </w:rPr>
              <w:t>3</w:t>
            </w:r>
          </w:p>
        </w:tc>
      </w:tr>
      <w:tr w:rsidR="00230CF8" w:rsidRPr="00230CF8" w14:paraId="28468B62" w14:textId="77777777" w:rsidTr="003F5C05">
        <w:trPr>
          <w:trHeight w:val="600"/>
        </w:trPr>
        <w:tc>
          <w:tcPr>
            <w:tcW w:w="447" w:type="dxa"/>
            <w:shd w:val="clear" w:color="auto" w:fill="auto"/>
            <w:noWrap/>
            <w:hideMark/>
          </w:tcPr>
          <w:p w14:paraId="414FFECB" w14:textId="77777777" w:rsidR="00230CF8" w:rsidRPr="00230CF8" w:rsidRDefault="00230CF8" w:rsidP="00230CF8">
            <w:pPr>
              <w:rPr>
                <w:b/>
                <w:bCs/>
              </w:rPr>
            </w:pPr>
            <w:r w:rsidRPr="00230CF8">
              <w:rPr>
                <w:b/>
                <w:bCs/>
              </w:rPr>
              <w:t>24</w:t>
            </w:r>
          </w:p>
        </w:tc>
        <w:tc>
          <w:tcPr>
            <w:tcW w:w="1014" w:type="dxa"/>
            <w:shd w:val="clear" w:color="auto" w:fill="auto"/>
            <w:noWrap/>
            <w:hideMark/>
          </w:tcPr>
          <w:p w14:paraId="34EE89A3" w14:textId="77777777" w:rsidR="00230CF8" w:rsidRPr="00230CF8" w:rsidRDefault="00230CF8" w:rsidP="00230CF8">
            <w:pPr>
              <w:rPr>
                <w:b/>
                <w:bCs/>
              </w:rPr>
            </w:pPr>
            <w:r w:rsidRPr="00230CF8">
              <w:rPr>
                <w:b/>
                <w:bCs/>
              </w:rPr>
              <w:t>ИЗ</w:t>
            </w:r>
          </w:p>
        </w:tc>
        <w:tc>
          <w:tcPr>
            <w:tcW w:w="1711" w:type="dxa"/>
            <w:shd w:val="clear" w:color="auto" w:fill="auto"/>
            <w:noWrap/>
            <w:hideMark/>
          </w:tcPr>
          <w:p w14:paraId="3E230E87" w14:textId="77777777" w:rsidR="00230CF8" w:rsidRPr="00230CF8" w:rsidRDefault="00230CF8" w:rsidP="00230CF8">
            <w:pPr>
              <w:rPr>
                <w:b/>
                <w:bCs/>
              </w:rPr>
            </w:pPr>
            <w:r w:rsidRPr="00230CF8">
              <w:rPr>
                <w:b/>
                <w:bCs/>
              </w:rPr>
              <w:t>ХФ</w:t>
            </w:r>
          </w:p>
        </w:tc>
        <w:tc>
          <w:tcPr>
            <w:tcW w:w="1644" w:type="dxa"/>
            <w:shd w:val="clear" w:color="auto" w:fill="auto"/>
            <w:hideMark/>
          </w:tcPr>
          <w:p w14:paraId="61F1227D" w14:textId="77777777" w:rsidR="00230CF8" w:rsidRPr="00230CF8" w:rsidRDefault="00230CF8" w:rsidP="00230CF8">
            <w:r w:rsidRPr="00230CF8">
              <w:t>2640337 от 27.12.2017</w:t>
            </w:r>
          </w:p>
        </w:tc>
        <w:tc>
          <w:tcPr>
            <w:tcW w:w="1770" w:type="dxa"/>
            <w:shd w:val="clear" w:color="auto" w:fill="auto"/>
            <w:hideMark/>
          </w:tcPr>
          <w:p w14:paraId="7AC50041" w14:textId="77777777" w:rsidR="00230CF8" w:rsidRPr="00230CF8" w:rsidRDefault="00230CF8" w:rsidP="00230CF8">
            <w:pPr>
              <w:rPr>
                <w:lang w:val="ru-RU"/>
              </w:rPr>
            </w:pPr>
            <w:r w:rsidRPr="00230CF8">
              <w:rPr>
                <w:lang w:val="ru-RU"/>
              </w:rPr>
              <w:t>Петров Б.И., Петухов В.А.</w:t>
            </w:r>
          </w:p>
        </w:tc>
        <w:tc>
          <w:tcPr>
            <w:tcW w:w="2759" w:type="dxa"/>
            <w:shd w:val="clear" w:color="auto" w:fill="auto"/>
            <w:hideMark/>
          </w:tcPr>
          <w:p w14:paraId="72A7BE90" w14:textId="77777777" w:rsidR="00230CF8" w:rsidRPr="00230CF8" w:rsidRDefault="00230CF8" w:rsidP="00230CF8">
            <w:r w:rsidRPr="00230CF8">
              <w:t>Способ концентрирования микроэлементов</w:t>
            </w:r>
          </w:p>
        </w:tc>
      </w:tr>
      <w:tr w:rsidR="00230CF8" w:rsidRPr="00DC6102" w14:paraId="1B6C3434" w14:textId="77777777" w:rsidTr="003F5C05">
        <w:trPr>
          <w:trHeight w:val="900"/>
        </w:trPr>
        <w:tc>
          <w:tcPr>
            <w:tcW w:w="447" w:type="dxa"/>
            <w:shd w:val="clear" w:color="auto" w:fill="auto"/>
            <w:noWrap/>
            <w:hideMark/>
          </w:tcPr>
          <w:p w14:paraId="355DE5D3" w14:textId="77777777" w:rsidR="00230CF8" w:rsidRPr="00230CF8" w:rsidRDefault="00230CF8" w:rsidP="00230CF8">
            <w:pPr>
              <w:rPr>
                <w:b/>
                <w:bCs/>
              </w:rPr>
            </w:pPr>
            <w:r w:rsidRPr="00230CF8">
              <w:rPr>
                <w:b/>
                <w:bCs/>
              </w:rPr>
              <w:t>25</w:t>
            </w:r>
          </w:p>
        </w:tc>
        <w:tc>
          <w:tcPr>
            <w:tcW w:w="1014" w:type="dxa"/>
            <w:shd w:val="clear" w:color="auto" w:fill="auto"/>
            <w:noWrap/>
            <w:hideMark/>
          </w:tcPr>
          <w:p w14:paraId="6E46A478" w14:textId="77777777" w:rsidR="00230CF8" w:rsidRPr="00230CF8" w:rsidRDefault="00230CF8" w:rsidP="00230CF8">
            <w:pPr>
              <w:rPr>
                <w:b/>
                <w:bCs/>
              </w:rPr>
            </w:pPr>
            <w:r w:rsidRPr="00230CF8">
              <w:rPr>
                <w:b/>
                <w:bCs/>
              </w:rPr>
              <w:t>ИЗ</w:t>
            </w:r>
          </w:p>
        </w:tc>
        <w:tc>
          <w:tcPr>
            <w:tcW w:w="1711" w:type="dxa"/>
            <w:shd w:val="clear" w:color="auto" w:fill="auto"/>
            <w:noWrap/>
            <w:hideMark/>
          </w:tcPr>
          <w:p w14:paraId="2720811D" w14:textId="77777777" w:rsidR="00230CF8" w:rsidRPr="00230CF8" w:rsidRDefault="00230CF8" w:rsidP="00230CF8">
            <w:pPr>
              <w:rPr>
                <w:b/>
                <w:bCs/>
              </w:rPr>
            </w:pPr>
            <w:r w:rsidRPr="00230CF8">
              <w:rPr>
                <w:b/>
                <w:bCs/>
              </w:rPr>
              <w:t>ХФ</w:t>
            </w:r>
          </w:p>
        </w:tc>
        <w:tc>
          <w:tcPr>
            <w:tcW w:w="1644" w:type="dxa"/>
            <w:shd w:val="clear" w:color="auto" w:fill="auto"/>
            <w:hideMark/>
          </w:tcPr>
          <w:p w14:paraId="2505F035" w14:textId="77777777" w:rsidR="00230CF8" w:rsidRPr="00230CF8" w:rsidRDefault="00230CF8" w:rsidP="00230CF8">
            <w:r w:rsidRPr="00230CF8">
              <w:t>2656067 от 30.05.2018</w:t>
            </w:r>
          </w:p>
        </w:tc>
        <w:tc>
          <w:tcPr>
            <w:tcW w:w="1770" w:type="dxa"/>
            <w:shd w:val="clear" w:color="auto" w:fill="auto"/>
            <w:hideMark/>
          </w:tcPr>
          <w:p w14:paraId="6FDCDD58" w14:textId="77777777" w:rsidR="00230CF8" w:rsidRPr="00230CF8" w:rsidRDefault="00230CF8" w:rsidP="00230CF8">
            <w:pPr>
              <w:rPr>
                <w:lang w:val="ru-RU"/>
              </w:rPr>
            </w:pPr>
            <w:r w:rsidRPr="00230CF8">
              <w:rPr>
                <w:lang w:val="ru-RU"/>
              </w:rPr>
              <w:t xml:space="preserve">Катраков И.Б., Маркин В.И. </w:t>
            </w:r>
          </w:p>
        </w:tc>
        <w:tc>
          <w:tcPr>
            <w:tcW w:w="2759" w:type="dxa"/>
            <w:shd w:val="clear" w:color="auto" w:fill="auto"/>
            <w:hideMark/>
          </w:tcPr>
          <w:p w14:paraId="07246CBD" w14:textId="77777777" w:rsidR="00230CF8" w:rsidRPr="00230CF8" w:rsidRDefault="00230CF8" w:rsidP="00230CF8">
            <w:pPr>
              <w:rPr>
                <w:lang w:val="ru-RU"/>
              </w:rPr>
            </w:pPr>
            <w:r w:rsidRPr="00230CF8">
              <w:rPr>
                <w:lang w:val="ru-RU"/>
              </w:rPr>
              <w:t xml:space="preserve">Способ получения плитных материалов на основе кавитированного растительного сырья и синтетических связующих </w:t>
            </w:r>
          </w:p>
        </w:tc>
      </w:tr>
      <w:tr w:rsidR="00230CF8" w:rsidRPr="00DC6102" w14:paraId="2556C3A8" w14:textId="77777777" w:rsidTr="003F5C05">
        <w:trPr>
          <w:trHeight w:val="600"/>
        </w:trPr>
        <w:tc>
          <w:tcPr>
            <w:tcW w:w="447" w:type="dxa"/>
            <w:shd w:val="clear" w:color="auto" w:fill="auto"/>
            <w:noWrap/>
            <w:hideMark/>
          </w:tcPr>
          <w:p w14:paraId="211B6272" w14:textId="77777777" w:rsidR="00230CF8" w:rsidRPr="00230CF8" w:rsidRDefault="00230CF8" w:rsidP="00230CF8">
            <w:pPr>
              <w:rPr>
                <w:b/>
                <w:bCs/>
              </w:rPr>
            </w:pPr>
            <w:r w:rsidRPr="00230CF8">
              <w:rPr>
                <w:b/>
                <w:bCs/>
              </w:rPr>
              <w:t>26</w:t>
            </w:r>
          </w:p>
        </w:tc>
        <w:tc>
          <w:tcPr>
            <w:tcW w:w="1014" w:type="dxa"/>
            <w:shd w:val="clear" w:color="auto" w:fill="auto"/>
            <w:noWrap/>
            <w:hideMark/>
          </w:tcPr>
          <w:p w14:paraId="329C61B1" w14:textId="77777777" w:rsidR="00230CF8" w:rsidRPr="00230CF8" w:rsidRDefault="00230CF8" w:rsidP="00230CF8">
            <w:pPr>
              <w:rPr>
                <w:b/>
                <w:bCs/>
              </w:rPr>
            </w:pPr>
            <w:r w:rsidRPr="00230CF8">
              <w:rPr>
                <w:b/>
                <w:bCs/>
              </w:rPr>
              <w:t>ИЗ</w:t>
            </w:r>
          </w:p>
        </w:tc>
        <w:tc>
          <w:tcPr>
            <w:tcW w:w="1711" w:type="dxa"/>
            <w:shd w:val="clear" w:color="auto" w:fill="auto"/>
            <w:noWrap/>
            <w:hideMark/>
          </w:tcPr>
          <w:p w14:paraId="345C9892" w14:textId="77777777" w:rsidR="00230CF8" w:rsidRPr="00230CF8" w:rsidRDefault="00230CF8" w:rsidP="00230CF8">
            <w:pPr>
              <w:rPr>
                <w:b/>
                <w:bCs/>
              </w:rPr>
            </w:pPr>
            <w:r w:rsidRPr="00230CF8">
              <w:rPr>
                <w:b/>
                <w:bCs/>
              </w:rPr>
              <w:t>ХФ</w:t>
            </w:r>
          </w:p>
        </w:tc>
        <w:tc>
          <w:tcPr>
            <w:tcW w:w="1644" w:type="dxa"/>
            <w:shd w:val="clear" w:color="auto" w:fill="auto"/>
            <w:hideMark/>
          </w:tcPr>
          <w:p w14:paraId="5F55E7A3" w14:textId="77777777" w:rsidR="00230CF8" w:rsidRPr="00230CF8" w:rsidRDefault="00230CF8" w:rsidP="00230CF8">
            <w:r w:rsidRPr="00230CF8">
              <w:t>2651006 от 18.04.2018</w:t>
            </w:r>
          </w:p>
        </w:tc>
        <w:tc>
          <w:tcPr>
            <w:tcW w:w="1770" w:type="dxa"/>
            <w:shd w:val="clear" w:color="auto" w:fill="auto"/>
            <w:hideMark/>
          </w:tcPr>
          <w:p w14:paraId="7DA446CE" w14:textId="77777777" w:rsidR="00230CF8" w:rsidRPr="00230CF8" w:rsidRDefault="00230CF8" w:rsidP="00230CF8">
            <w:pPr>
              <w:rPr>
                <w:lang w:val="ru-RU"/>
              </w:rPr>
            </w:pPr>
            <w:r w:rsidRPr="00230CF8">
              <w:rPr>
                <w:lang w:val="ru-RU"/>
              </w:rPr>
              <w:t>Шипунов Б.П., Плешкова О.Г.</w:t>
            </w:r>
          </w:p>
        </w:tc>
        <w:tc>
          <w:tcPr>
            <w:tcW w:w="2759" w:type="dxa"/>
            <w:shd w:val="clear" w:color="auto" w:fill="auto"/>
            <w:hideMark/>
          </w:tcPr>
          <w:p w14:paraId="223D50F0" w14:textId="77777777" w:rsidR="00230CF8" w:rsidRPr="00230CF8" w:rsidRDefault="00230CF8" w:rsidP="00230CF8">
            <w:pPr>
              <w:rPr>
                <w:lang w:val="ru-RU"/>
              </w:rPr>
            </w:pPr>
            <w:r w:rsidRPr="00230CF8">
              <w:rPr>
                <w:lang w:val="ru-RU"/>
              </w:rPr>
              <w:t>Способ управления способностью растворов солей к нуклеации при кристаллизации</w:t>
            </w:r>
          </w:p>
        </w:tc>
      </w:tr>
      <w:tr w:rsidR="00230CF8" w:rsidRPr="00230CF8" w14:paraId="6C01021F" w14:textId="77777777" w:rsidTr="003F5C05">
        <w:trPr>
          <w:trHeight w:val="600"/>
        </w:trPr>
        <w:tc>
          <w:tcPr>
            <w:tcW w:w="447" w:type="dxa"/>
            <w:shd w:val="clear" w:color="auto" w:fill="auto"/>
            <w:noWrap/>
            <w:hideMark/>
          </w:tcPr>
          <w:p w14:paraId="0C9CCDEA" w14:textId="77777777" w:rsidR="00230CF8" w:rsidRPr="00230CF8" w:rsidRDefault="00230CF8" w:rsidP="00230CF8">
            <w:pPr>
              <w:rPr>
                <w:b/>
                <w:bCs/>
              </w:rPr>
            </w:pPr>
            <w:r w:rsidRPr="00230CF8">
              <w:rPr>
                <w:b/>
                <w:bCs/>
              </w:rPr>
              <w:t>27</w:t>
            </w:r>
          </w:p>
        </w:tc>
        <w:tc>
          <w:tcPr>
            <w:tcW w:w="1014" w:type="dxa"/>
            <w:shd w:val="clear" w:color="auto" w:fill="auto"/>
            <w:noWrap/>
            <w:hideMark/>
          </w:tcPr>
          <w:p w14:paraId="7694413A" w14:textId="77777777" w:rsidR="00230CF8" w:rsidRPr="00230CF8" w:rsidRDefault="00230CF8" w:rsidP="00230CF8">
            <w:pPr>
              <w:rPr>
                <w:b/>
                <w:bCs/>
              </w:rPr>
            </w:pPr>
            <w:r w:rsidRPr="00230CF8">
              <w:rPr>
                <w:b/>
                <w:bCs/>
              </w:rPr>
              <w:t>ИЗ</w:t>
            </w:r>
          </w:p>
        </w:tc>
        <w:tc>
          <w:tcPr>
            <w:tcW w:w="1711" w:type="dxa"/>
            <w:shd w:val="clear" w:color="auto" w:fill="auto"/>
            <w:noWrap/>
            <w:hideMark/>
          </w:tcPr>
          <w:p w14:paraId="30974941" w14:textId="77777777" w:rsidR="00230CF8" w:rsidRPr="00230CF8" w:rsidRDefault="00230CF8" w:rsidP="00230CF8">
            <w:pPr>
              <w:rPr>
                <w:b/>
                <w:bCs/>
              </w:rPr>
            </w:pPr>
            <w:r w:rsidRPr="00230CF8">
              <w:rPr>
                <w:b/>
                <w:bCs/>
              </w:rPr>
              <w:t>ХФ</w:t>
            </w:r>
          </w:p>
        </w:tc>
        <w:tc>
          <w:tcPr>
            <w:tcW w:w="1644" w:type="dxa"/>
            <w:shd w:val="clear" w:color="auto" w:fill="auto"/>
            <w:hideMark/>
          </w:tcPr>
          <w:p w14:paraId="36E20DC4" w14:textId="77777777" w:rsidR="00230CF8" w:rsidRPr="00230CF8" w:rsidRDefault="00230CF8" w:rsidP="00230CF8">
            <w:r w:rsidRPr="00230CF8">
              <w:t>2662049 от 23.07.2018</w:t>
            </w:r>
          </w:p>
        </w:tc>
        <w:tc>
          <w:tcPr>
            <w:tcW w:w="1770" w:type="dxa"/>
            <w:shd w:val="clear" w:color="auto" w:fill="auto"/>
            <w:hideMark/>
          </w:tcPr>
          <w:p w14:paraId="1936F92A" w14:textId="77777777" w:rsidR="00230CF8" w:rsidRPr="00230CF8" w:rsidRDefault="00230CF8" w:rsidP="00230CF8">
            <w:pPr>
              <w:rPr>
                <w:lang w:val="ru-RU"/>
              </w:rPr>
            </w:pPr>
            <w:r w:rsidRPr="00230CF8">
              <w:rPr>
                <w:lang w:val="ru-RU"/>
              </w:rPr>
              <w:t>Лейтес Е.А., Колбанцев К.С.</w:t>
            </w:r>
          </w:p>
        </w:tc>
        <w:tc>
          <w:tcPr>
            <w:tcW w:w="2759" w:type="dxa"/>
            <w:shd w:val="clear" w:color="auto" w:fill="auto"/>
            <w:hideMark/>
          </w:tcPr>
          <w:p w14:paraId="6D017561" w14:textId="77777777" w:rsidR="00230CF8" w:rsidRPr="00230CF8" w:rsidRDefault="00230CF8" w:rsidP="00230CF8">
            <w:r w:rsidRPr="00230CF8">
              <w:t xml:space="preserve">Способ рентгенофлуоресцентного определения золота </w:t>
            </w:r>
          </w:p>
        </w:tc>
      </w:tr>
      <w:tr w:rsidR="00230CF8" w:rsidRPr="00DC6102" w14:paraId="1CFA077D" w14:textId="77777777" w:rsidTr="003F5C05">
        <w:trPr>
          <w:trHeight w:val="1200"/>
        </w:trPr>
        <w:tc>
          <w:tcPr>
            <w:tcW w:w="447" w:type="dxa"/>
            <w:shd w:val="clear" w:color="auto" w:fill="auto"/>
            <w:noWrap/>
            <w:hideMark/>
          </w:tcPr>
          <w:p w14:paraId="7DBB5113" w14:textId="77777777" w:rsidR="00230CF8" w:rsidRPr="00230CF8" w:rsidRDefault="00230CF8" w:rsidP="00230CF8">
            <w:pPr>
              <w:rPr>
                <w:b/>
                <w:bCs/>
              </w:rPr>
            </w:pPr>
            <w:r w:rsidRPr="00230CF8">
              <w:rPr>
                <w:b/>
                <w:bCs/>
              </w:rPr>
              <w:t>28</w:t>
            </w:r>
          </w:p>
        </w:tc>
        <w:tc>
          <w:tcPr>
            <w:tcW w:w="1014" w:type="dxa"/>
            <w:shd w:val="clear" w:color="auto" w:fill="auto"/>
            <w:noWrap/>
            <w:hideMark/>
          </w:tcPr>
          <w:p w14:paraId="162242D0" w14:textId="77777777" w:rsidR="00230CF8" w:rsidRPr="00230CF8" w:rsidRDefault="00230CF8" w:rsidP="00230CF8">
            <w:pPr>
              <w:rPr>
                <w:b/>
                <w:bCs/>
              </w:rPr>
            </w:pPr>
            <w:r w:rsidRPr="00230CF8">
              <w:rPr>
                <w:b/>
                <w:bCs/>
              </w:rPr>
              <w:t>ИЗ</w:t>
            </w:r>
          </w:p>
        </w:tc>
        <w:tc>
          <w:tcPr>
            <w:tcW w:w="1711" w:type="dxa"/>
            <w:shd w:val="clear" w:color="auto" w:fill="auto"/>
            <w:noWrap/>
            <w:hideMark/>
          </w:tcPr>
          <w:p w14:paraId="3B69D13F" w14:textId="77777777" w:rsidR="00230CF8" w:rsidRPr="00230CF8" w:rsidRDefault="00230CF8" w:rsidP="00230CF8">
            <w:pPr>
              <w:rPr>
                <w:b/>
                <w:bCs/>
              </w:rPr>
            </w:pPr>
            <w:r w:rsidRPr="00230CF8">
              <w:rPr>
                <w:b/>
                <w:bCs/>
              </w:rPr>
              <w:t>ХФ</w:t>
            </w:r>
          </w:p>
        </w:tc>
        <w:tc>
          <w:tcPr>
            <w:tcW w:w="1644" w:type="dxa"/>
            <w:shd w:val="clear" w:color="auto" w:fill="auto"/>
            <w:hideMark/>
          </w:tcPr>
          <w:p w14:paraId="658D33C1" w14:textId="77777777" w:rsidR="00230CF8" w:rsidRPr="00230CF8" w:rsidRDefault="00230CF8" w:rsidP="00230CF8">
            <w:r w:rsidRPr="00230CF8">
              <w:t>2654853 от 23.05.2018</w:t>
            </w:r>
          </w:p>
        </w:tc>
        <w:tc>
          <w:tcPr>
            <w:tcW w:w="1770" w:type="dxa"/>
            <w:shd w:val="clear" w:color="auto" w:fill="auto"/>
            <w:hideMark/>
          </w:tcPr>
          <w:p w14:paraId="75075318" w14:textId="77777777" w:rsidR="00230CF8" w:rsidRPr="00230CF8" w:rsidRDefault="00230CF8" w:rsidP="00230CF8">
            <w:pPr>
              <w:rPr>
                <w:lang w:val="ru-RU"/>
              </w:rPr>
            </w:pPr>
            <w:r w:rsidRPr="00230CF8">
              <w:rPr>
                <w:lang w:val="ru-RU"/>
              </w:rPr>
              <w:t>Сысоев А.В., Мороженко Ю.В.</w:t>
            </w:r>
          </w:p>
        </w:tc>
        <w:tc>
          <w:tcPr>
            <w:tcW w:w="2759" w:type="dxa"/>
            <w:shd w:val="clear" w:color="auto" w:fill="auto"/>
            <w:hideMark/>
          </w:tcPr>
          <w:p w14:paraId="350BB3B5" w14:textId="77777777" w:rsidR="00230CF8" w:rsidRPr="00230CF8" w:rsidRDefault="00230CF8" w:rsidP="00230CF8">
            <w:pPr>
              <w:rPr>
                <w:lang w:val="ru-RU"/>
              </w:rPr>
            </w:pPr>
            <w:r w:rsidRPr="00230CF8">
              <w:rPr>
                <w:lang w:val="ru-RU"/>
              </w:rPr>
              <w:t>Способ получения диалкилацеталей аминоацетальдегида восстановлением диалкилацеталей азидоацетальдегида трифенилфосфином</w:t>
            </w:r>
          </w:p>
        </w:tc>
      </w:tr>
      <w:tr w:rsidR="00230CF8" w:rsidRPr="00DC6102" w14:paraId="7E4346CC" w14:textId="77777777" w:rsidTr="003F5C05">
        <w:trPr>
          <w:trHeight w:val="900"/>
        </w:trPr>
        <w:tc>
          <w:tcPr>
            <w:tcW w:w="447" w:type="dxa"/>
            <w:shd w:val="clear" w:color="auto" w:fill="FFF2CC"/>
            <w:noWrap/>
            <w:hideMark/>
          </w:tcPr>
          <w:p w14:paraId="3EFE0CFE" w14:textId="77777777" w:rsidR="00230CF8" w:rsidRPr="00230CF8" w:rsidRDefault="00230CF8" w:rsidP="00230CF8">
            <w:pPr>
              <w:rPr>
                <w:b/>
                <w:bCs/>
              </w:rPr>
            </w:pPr>
            <w:r w:rsidRPr="00230CF8">
              <w:rPr>
                <w:b/>
                <w:bCs/>
              </w:rPr>
              <w:t>29</w:t>
            </w:r>
          </w:p>
        </w:tc>
        <w:tc>
          <w:tcPr>
            <w:tcW w:w="1014" w:type="dxa"/>
            <w:shd w:val="clear" w:color="auto" w:fill="FFF2CC"/>
            <w:noWrap/>
            <w:hideMark/>
          </w:tcPr>
          <w:p w14:paraId="33454A29" w14:textId="77777777" w:rsidR="00230CF8" w:rsidRPr="00230CF8" w:rsidRDefault="00230CF8" w:rsidP="00230CF8">
            <w:pPr>
              <w:rPr>
                <w:b/>
                <w:bCs/>
              </w:rPr>
            </w:pPr>
            <w:r w:rsidRPr="00230CF8">
              <w:rPr>
                <w:b/>
                <w:bCs/>
              </w:rPr>
              <w:t>ИЗ</w:t>
            </w:r>
          </w:p>
        </w:tc>
        <w:tc>
          <w:tcPr>
            <w:tcW w:w="1711" w:type="dxa"/>
            <w:shd w:val="clear" w:color="auto" w:fill="FFF2CC"/>
            <w:noWrap/>
            <w:hideMark/>
          </w:tcPr>
          <w:p w14:paraId="043AD13A" w14:textId="77777777" w:rsidR="00230CF8" w:rsidRPr="00230CF8" w:rsidRDefault="00230CF8" w:rsidP="00230CF8">
            <w:pPr>
              <w:rPr>
                <w:b/>
                <w:bCs/>
              </w:rPr>
            </w:pPr>
            <w:r w:rsidRPr="00230CF8">
              <w:rPr>
                <w:b/>
                <w:bCs/>
              </w:rPr>
              <w:t>ЮСБС</w:t>
            </w:r>
          </w:p>
        </w:tc>
        <w:tc>
          <w:tcPr>
            <w:tcW w:w="1644" w:type="dxa"/>
            <w:shd w:val="clear" w:color="auto" w:fill="FFF2CC"/>
            <w:hideMark/>
          </w:tcPr>
          <w:p w14:paraId="5F7958BD" w14:textId="77777777" w:rsidR="00230CF8" w:rsidRPr="00230CF8" w:rsidRDefault="00230CF8" w:rsidP="00230CF8">
            <w:r w:rsidRPr="00230CF8">
              <w:t>2662664 от 26.07.2018</w:t>
            </w:r>
          </w:p>
        </w:tc>
        <w:tc>
          <w:tcPr>
            <w:tcW w:w="1770" w:type="dxa"/>
            <w:shd w:val="clear" w:color="auto" w:fill="FFF2CC"/>
            <w:hideMark/>
          </w:tcPr>
          <w:p w14:paraId="4D4E2D1E" w14:textId="77777777" w:rsidR="00230CF8" w:rsidRPr="00230CF8" w:rsidRDefault="00230CF8" w:rsidP="00230CF8">
            <w:pPr>
              <w:rPr>
                <w:lang w:val="ru-RU"/>
              </w:rPr>
            </w:pPr>
            <w:r w:rsidRPr="00230CF8">
              <w:rPr>
                <w:lang w:val="ru-RU"/>
              </w:rPr>
              <w:t>Скапцов М.В., Куцев М.Г., Уварова О.В.</w:t>
            </w:r>
          </w:p>
        </w:tc>
        <w:tc>
          <w:tcPr>
            <w:tcW w:w="2759" w:type="dxa"/>
            <w:shd w:val="clear" w:color="auto" w:fill="FFF2CC"/>
            <w:hideMark/>
          </w:tcPr>
          <w:p w14:paraId="4B25A54D" w14:textId="77777777" w:rsidR="00230CF8" w:rsidRPr="00230CF8" w:rsidRDefault="00230CF8" w:rsidP="00230CF8">
            <w:pPr>
              <w:rPr>
                <w:lang w:val="ru-RU"/>
              </w:rPr>
            </w:pPr>
            <w:r w:rsidRPr="00230CF8">
              <w:rPr>
                <w:lang w:val="ru-RU"/>
              </w:rPr>
              <w:t>Набор синтетических олигонуклеотидов для проведения метилчувствительной амплификации ДНК</w:t>
            </w:r>
          </w:p>
        </w:tc>
      </w:tr>
      <w:tr w:rsidR="00230CF8" w:rsidRPr="00DC6102" w14:paraId="32826C54" w14:textId="77777777" w:rsidTr="003F5C05">
        <w:trPr>
          <w:trHeight w:val="600"/>
        </w:trPr>
        <w:tc>
          <w:tcPr>
            <w:tcW w:w="447" w:type="dxa"/>
            <w:shd w:val="clear" w:color="auto" w:fill="auto"/>
            <w:noWrap/>
            <w:hideMark/>
          </w:tcPr>
          <w:p w14:paraId="75FFF96A" w14:textId="77777777" w:rsidR="00230CF8" w:rsidRPr="00230CF8" w:rsidRDefault="00230CF8" w:rsidP="00230CF8">
            <w:pPr>
              <w:rPr>
                <w:b/>
                <w:bCs/>
              </w:rPr>
            </w:pPr>
            <w:r w:rsidRPr="00230CF8">
              <w:rPr>
                <w:b/>
                <w:bCs/>
              </w:rPr>
              <w:t>1</w:t>
            </w:r>
          </w:p>
        </w:tc>
        <w:tc>
          <w:tcPr>
            <w:tcW w:w="1014" w:type="dxa"/>
            <w:shd w:val="clear" w:color="auto" w:fill="auto"/>
            <w:noWrap/>
            <w:hideMark/>
          </w:tcPr>
          <w:p w14:paraId="78105AB4" w14:textId="77777777" w:rsidR="00230CF8" w:rsidRPr="00230CF8" w:rsidRDefault="00230CF8" w:rsidP="00230CF8">
            <w:pPr>
              <w:rPr>
                <w:b/>
                <w:bCs/>
              </w:rPr>
            </w:pPr>
            <w:r w:rsidRPr="00230CF8">
              <w:rPr>
                <w:b/>
                <w:bCs/>
              </w:rPr>
              <w:t>ПрЭВМ</w:t>
            </w:r>
          </w:p>
        </w:tc>
        <w:tc>
          <w:tcPr>
            <w:tcW w:w="1711" w:type="dxa"/>
            <w:shd w:val="clear" w:color="auto" w:fill="auto"/>
            <w:noWrap/>
            <w:hideMark/>
          </w:tcPr>
          <w:p w14:paraId="2674ADB1" w14:textId="77777777" w:rsidR="00230CF8" w:rsidRPr="00230CF8" w:rsidRDefault="00230CF8" w:rsidP="00230CF8">
            <w:pPr>
              <w:rPr>
                <w:b/>
                <w:bCs/>
              </w:rPr>
            </w:pPr>
            <w:r w:rsidRPr="00230CF8">
              <w:rPr>
                <w:b/>
                <w:bCs/>
              </w:rPr>
              <w:t>МИЭМИС</w:t>
            </w:r>
          </w:p>
        </w:tc>
        <w:tc>
          <w:tcPr>
            <w:tcW w:w="1644" w:type="dxa"/>
            <w:shd w:val="clear" w:color="auto" w:fill="auto"/>
            <w:hideMark/>
          </w:tcPr>
          <w:p w14:paraId="65383458" w14:textId="77777777" w:rsidR="00230CF8" w:rsidRPr="00230CF8" w:rsidRDefault="00230CF8" w:rsidP="00230CF8">
            <w:r w:rsidRPr="00230CF8">
              <w:t>2018611419 от 01.02.2018</w:t>
            </w:r>
          </w:p>
        </w:tc>
        <w:tc>
          <w:tcPr>
            <w:tcW w:w="1770" w:type="dxa"/>
            <w:shd w:val="clear" w:color="auto" w:fill="auto"/>
            <w:hideMark/>
          </w:tcPr>
          <w:p w14:paraId="383CF407" w14:textId="77777777" w:rsidR="00230CF8" w:rsidRPr="00230CF8" w:rsidRDefault="00230CF8" w:rsidP="00230CF8">
            <w:pPr>
              <w:rPr>
                <w:lang w:val="ru-RU"/>
              </w:rPr>
            </w:pPr>
            <w:r w:rsidRPr="00230CF8">
              <w:rPr>
                <w:lang w:val="ru-RU"/>
              </w:rPr>
              <w:t>Юдинцев А.Ю., Трошкина Г.Н., Беляев В.В., Рожков Р.В.</w:t>
            </w:r>
          </w:p>
        </w:tc>
        <w:tc>
          <w:tcPr>
            <w:tcW w:w="2759" w:type="dxa"/>
            <w:shd w:val="clear" w:color="auto" w:fill="auto"/>
            <w:hideMark/>
          </w:tcPr>
          <w:p w14:paraId="156A8524" w14:textId="77777777" w:rsidR="00230CF8" w:rsidRPr="00230CF8" w:rsidRDefault="00230CF8" w:rsidP="00230CF8">
            <w:pPr>
              <w:rPr>
                <w:lang w:val="ru-RU"/>
              </w:rPr>
            </w:pPr>
            <w:r w:rsidRPr="00230CF8">
              <w:rPr>
                <w:lang w:val="ru-RU"/>
              </w:rPr>
              <w:t>Обучающая игра «Ценообразование в торговле</w:t>
            </w:r>
          </w:p>
        </w:tc>
      </w:tr>
      <w:tr w:rsidR="00230CF8" w:rsidRPr="00DC6102" w14:paraId="1B79A636" w14:textId="77777777" w:rsidTr="003F5C05">
        <w:trPr>
          <w:trHeight w:val="600"/>
        </w:trPr>
        <w:tc>
          <w:tcPr>
            <w:tcW w:w="447" w:type="dxa"/>
            <w:shd w:val="clear" w:color="auto" w:fill="auto"/>
            <w:noWrap/>
            <w:hideMark/>
          </w:tcPr>
          <w:p w14:paraId="50829979" w14:textId="77777777" w:rsidR="00230CF8" w:rsidRPr="00230CF8" w:rsidRDefault="00230CF8" w:rsidP="00230CF8">
            <w:pPr>
              <w:rPr>
                <w:b/>
                <w:bCs/>
              </w:rPr>
            </w:pPr>
            <w:r w:rsidRPr="00230CF8">
              <w:rPr>
                <w:b/>
                <w:bCs/>
              </w:rPr>
              <w:t>2</w:t>
            </w:r>
          </w:p>
        </w:tc>
        <w:tc>
          <w:tcPr>
            <w:tcW w:w="1014" w:type="dxa"/>
            <w:shd w:val="clear" w:color="auto" w:fill="auto"/>
            <w:noWrap/>
            <w:hideMark/>
          </w:tcPr>
          <w:p w14:paraId="3D469152" w14:textId="77777777" w:rsidR="00230CF8" w:rsidRPr="00230CF8" w:rsidRDefault="00230CF8" w:rsidP="00230CF8">
            <w:pPr>
              <w:rPr>
                <w:b/>
                <w:bCs/>
              </w:rPr>
            </w:pPr>
            <w:r w:rsidRPr="00230CF8">
              <w:rPr>
                <w:b/>
                <w:bCs/>
              </w:rPr>
              <w:t>ПрЭВМ</w:t>
            </w:r>
          </w:p>
        </w:tc>
        <w:tc>
          <w:tcPr>
            <w:tcW w:w="1711" w:type="dxa"/>
            <w:shd w:val="clear" w:color="auto" w:fill="auto"/>
            <w:noWrap/>
            <w:hideMark/>
          </w:tcPr>
          <w:p w14:paraId="5741D2E0" w14:textId="77777777" w:rsidR="00230CF8" w:rsidRPr="00230CF8" w:rsidRDefault="00230CF8" w:rsidP="00230CF8">
            <w:pPr>
              <w:rPr>
                <w:b/>
                <w:bCs/>
              </w:rPr>
            </w:pPr>
            <w:r w:rsidRPr="00230CF8">
              <w:rPr>
                <w:b/>
                <w:bCs/>
              </w:rPr>
              <w:t>МИЭМИС</w:t>
            </w:r>
          </w:p>
        </w:tc>
        <w:tc>
          <w:tcPr>
            <w:tcW w:w="1644" w:type="dxa"/>
            <w:shd w:val="clear" w:color="auto" w:fill="auto"/>
            <w:hideMark/>
          </w:tcPr>
          <w:p w14:paraId="1343BE49" w14:textId="77777777" w:rsidR="00230CF8" w:rsidRPr="00230CF8" w:rsidRDefault="00230CF8" w:rsidP="00230CF8">
            <w:r w:rsidRPr="00230CF8">
              <w:t>2018611445 от 01.02.2018</w:t>
            </w:r>
          </w:p>
        </w:tc>
        <w:tc>
          <w:tcPr>
            <w:tcW w:w="1770" w:type="dxa"/>
            <w:shd w:val="clear" w:color="auto" w:fill="auto"/>
            <w:hideMark/>
          </w:tcPr>
          <w:p w14:paraId="28E7A101" w14:textId="77777777" w:rsidR="00230CF8" w:rsidRPr="00230CF8" w:rsidRDefault="00230CF8" w:rsidP="00230CF8">
            <w:pPr>
              <w:rPr>
                <w:lang w:val="ru-RU"/>
              </w:rPr>
            </w:pPr>
            <w:r w:rsidRPr="00230CF8">
              <w:rPr>
                <w:lang w:val="ru-RU"/>
              </w:rPr>
              <w:t>Трошкина Г.Н., Юдинцев А.Ю., Локтева М.А.</w:t>
            </w:r>
          </w:p>
        </w:tc>
        <w:tc>
          <w:tcPr>
            <w:tcW w:w="2759" w:type="dxa"/>
            <w:shd w:val="clear" w:color="auto" w:fill="auto"/>
            <w:hideMark/>
          </w:tcPr>
          <w:p w14:paraId="59187CD4" w14:textId="77777777" w:rsidR="00230CF8" w:rsidRPr="00230CF8" w:rsidRDefault="00230CF8" w:rsidP="00230CF8">
            <w:pPr>
              <w:rPr>
                <w:lang w:val="ru-RU"/>
              </w:rPr>
            </w:pPr>
            <w:r w:rsidRPr="00230CF8">
              <w:rPr>
                <w:lang w:val="ru-RU"/>
              </w:rPr>
              <w:t>Управление деятельностью центра дополнительного профессионального образования вуза</w:t>
            </w:r>
          </w:p>
        </w:tc>
      </w:tr>
      <w:tr w:rsidR="00230CF8" w:rsidRPr="00230CF8" w14:paraId="7958E523" w14:textId="77777777" w:rsidTr="003F5C05">
        <w:trPr>
          <w:trHeight w:val="600"/>
        </w:trPr>
        <w:tc>
          <w:tcPr>
            <w:tcW w:w="447" w:type="dxa"/>
            <w:shd w:val="clear" w:color="auto" w:fill="FFF2CC"/>
            <w:noWrap/>
            <w:hideMark/>
          </w:tcPr>
          <w:p w14:paraId="24EA2D40" w14:textId="77777777" w:rsidR="00230CF8" w:rsidRPr="00230CF8" w:rsidRDefault="00230CF8" w:rsidP="00230CF8">
            <w:pPr>
              <w:rPr>
                <w:b/>
                <w:bCs/>
              </w:rPr>
            </w:pPr>
            <w:r w:rsidRPr="00230CF8">
              <w:rPr>
                <w:b/>
                <w:bCs/>
              </w:rPr>
              <w:t>3</w:t>
            </w:r>
          </w:p>
        </w:tc>
        <w:tc>
          <w:tcPr>
            <w:tcW w:w="1014" w:type="dxa"/>
            <w:shd w:val="clear" w:color="auto" w:fill="FFF2CC"/>
            <w:noWrap/>
            <w:hideMark/>
          </w:tcPr>
          <w:p w14:paraId="46D6BC9A" w14:textId="77777777" w:rsidR="00230CF8" w:rsidRPr="00230CF8" w:rsidRDefault="00230CF8" w:rsidP="00230CF8">
            <w:pPr>
              <w:rPr>
                <w:b/>
                <w:bCs/>
              </w:rPr>
            </w:pPr>
            <w:r w:rsidRPr="00230CF8">
              <w:rPr>
                <w:b/>
                <w:bCs/>
              </w:rPr>
              <w:t>ПрЭВМ</w:t>
            </w:r>
          </w:p>
        </w:tc>
        <w:tc>
          <w:tcPr>
            <w:tcW w:w="1711" w:type="dxa"/>
            <w:shd w:val="clear" w:color="auto" w:fill="FFF2CC"/>
            <w:noWrap/>
            <w:hideMark/>
          </w:tcPr>
          <w:p w14:paraId="370E3D4F" w14:textId="77777777" w:rsidR="00230CF8" w:rsidRPr="00230CF8" w:rsidRDefault="00230CF8" w:rsidP="00230CF8">
            <w:pPr>
              <w:rPr>
                <w:b/>
                <w:bCs/>
              </w:rPr>
            </w:pPr>
            <w:r w:rsidRPr="00230CF8">
              <w:rPr>
                <w:b/>
                <w:bCs/>
              </w:rPr>
              <w:t>ФМиИТ</w:t>
            </w:r>
          </w:p>
        </w:tc>
        <w:tc>
          <w:tcPr>
            <w:tcW w:w="1644" w:type="dxa"/>
            <w:shd w:val="clear" w:color="auto" w:fill="FFF2CC"/>
            <w:hideMark/>
          </w:tcPr>
          <w:p w14:paraId="3852BF9D" w14:textId="77777777" w:rsidR="00230CF8" w:rsidRPr="00230CF8" w:rsidRDefault="00230CF8" w:rsidP="00230CF8">
            <w:r w:rsidRPr="00230CF8">
              <w:t>2018613144 от 02.03.2018</w:t>
            </w:r>
          </w:p>
        </w:tc>
        <w:tc>
          <w:tcPr>
            <w:tcW w:w="1770" w:type="dxa"/>
            <w:shd w:val="clear" w:color="auto" w:fill="FFF2CC"/>
            <w:hideMark/>
          </w:tcPr>
          <w:p w14:paraId="598DC18D" w14:textId="77777777" w:rsidR="00230CF8" w:rsidRPr="00230CF8" w:rsidRDefault="00230CF8" w:rsidP="00230CF8">
            <w:pPr>
              <w:rPr>
                <w:lang w:val="ru-RU"/>
              </w:rPr>
            </w:pPr>
            <w:r w:rsidRPr="00230CF8">
              <w:rPr>
                <w:lang w:val="ru-RU"/>
              </w:rPr>
              <w:t>Терновой О.С., Козлов А.В., Назаркин Р.Е., Понькина Е.В., Рязанов М.А.</w:t>
            </w:r>
          </w:p>
        </w:tc>
        <w:tc>
          <w:tcPr>
            <w:tcW w:w="2759" w:type="dxa"/>
            <w:shd w:val="clear" w:color="auto" w:fill="FFF2CC"/>
            <w:hideMark/>
          </w:tcPr>
          <w:p w14:paraId="2E471E0F" w14:textId="77777777" w:rsidR="00230CF8" w:rsidRPr="00230CF8" w:rsidRDefault="00230CF8" w:rsidP="00230CF8">
            <w:r w:rsidRPr="00230CF8">
              <w:t>Облачный сервис управления сельхозпредприятием</w:t>
            </w:r>
          </w:p>
        </w:tc>
      </w:tr>
      <w:tr w:rsidR="00230CF8" w:rsidRPr="00DC6102" w14:paraId="380C7938" w14:textId="77777777" w:rsidTr="003F5C05">
        <w:trPr>
          <w:trHeight w:val="600"/>
        </w:trPr>
        <w:tc>
          <w:tcPr>
            <w:tcW w:w="447" w:type="dxa"/>
            <w:shd w:val="clear" w:color="auto" w:fill="FFF2CC"/>
            <w:noWrap/>
            <w:hideMark/>
          </w:tcPr>
          <w:p w14:paraId="625B58B0" w14:textId="77777777" w:rsidR="00230CF8" w:rsidRPr="00230CF8" w:rsidRDefault="00230CF8" w:rsidP="00230CF8">
            <w:pPr>
              <w:rPr>
                <w:b/>
                <w:bCs/>
              </w:rPr>
            </w:pPr>
            <w:r w:rsidRPr="00230CF8">
              <w:rPr>
                <w:b/>
                <w:bCs/>
              </w:rPr>
              <w:t>4</w:t>
            </w:r>
          </w:p>
        </w:tc>
        <w:tc>
          <w:tcPr>
            <w:tcW w:w="1014" w:type="dxa"/>
            <w:shd w:val="clear" w:color="auto" w:fill="FFF2CC"/>
            <w:noWrap/>
            <w:hideMark/>
          </w:tcPr>
          <w:p w14:paraId="65664435" w14:textId="77777777" w:rsidR="00230CF8" w:rsidRPr="00230CF8" w:rsidRDefault="00230CF8" w:rsidP="00230CF8">
            <w:pPr>
              <w:rPr>
                <w:b/>
                <w:bCs/>
              </w:rPr>
            </w:pPr>
            <w:r w:rsidRPr="00230CF8">
              <w:rPr>
                <w:b/>
                <w:bCs/>
              </w:rPr>
              <w:t>ПрЭВМ</w:t>
            </w:r>
          </w:p>
        </w:tc>
        <w:tc>
          <w:tcPr>
            <w:tcW w:w="1711" w:type="dxa"/>
            <w:shd w:val="clear" w:color="auto" w:fill="FFF2CC"/>
            <w:noWrap/>
            <w:hideMark/>
          </w:tcPr>
          <w:p w14:paraId="1F539127" w14:textId="77777777" w:rsidR="00230CF8" w:rsidRPr="00230CF8" w:rsidRDefault="00230CF8" w:rsidP="00230CF8">
            <w:pPr>
              <w:rPr>
                <w:b/>
                <w:bCs/>
              </w:rPr>
            </w:pPr>
            <w:r w:rsidRPr="00230CF8">
              <w:rPr>
                <w:b/>
                <w:bCs/>
              </w:rPr>
              <w:t>ФМиИТ</w:t>
            </w:r>
          </w:p>
        </w:tc>
        <w:tc>
          <w:tcPr>
            <w:tcW w:w="1644" w:type="dxa"/>
            <w:shd w:val="clear" w:color="auto" w:fill="FFF2CC"/>
            <w:hideMark/>
          </w:tcPr>
          <w:p w14:paraId="63F44E39" w14:textId="77777777" w:rsidR="00230CF8" w:rsidRPr="00230CF8" w:rsidRDefault="00230CF8" w:rsidP="00230CF8">
            <w:r w:rsidRPr="00230CF8">
              <w:t>2018660281 от 21.08.2018</w:t>
            </w:r>
          </w:p>
        </w:tc>
        <w:tc>
          <w:tcPr>
            <w:tcW w:w="1770" w:type="dxa"/>
            <w:shd w:val="clear" w:color="auto" w:fill="FFF2CC"/>
            <w:hideMark/>
          </w:tcPr>
          <w:p w14:paraId="2E69BE5E" w14:textId="77777777" w:rsidR="00230CF8" w:rsidRPr="00230CF8" w:rsidRDefault="00230CF8" w:rsidP="00230CF8">
            <w:r w:rsidRPr="00230CF8">
              <w:t>Папин А.А., Шишмарев К.А., Вирц Р.А.</w:t>
            </w:r>
          </w:p>
        </w:tc>
        <w:tc>
          <w:tcPr>
            <w:tcW w:w="2759" w:type="dxa"/>
            <w:shd w:val="clear" w:color="auto" w:fill="FFF2CC"/>
            <w:hideMark/>
          </w:tcPr>
          <w:p w14:paraId="29B8F7F0" w14:textId="77777777" w:rsidR="00230CF8" w:rsidRPr="00230CF8" w:rsidRDefault="00230CF8" w:rsidP="00230CF8">
            <w:pPr>
              <w:rPr>
                <w:lang w:val="ru-RU"/>
              </w:rPr>
            </w:pPr>
            <w:r w:rsidRPr="00230CF8">
              <w:rPr>
                <w:lang w:val="ru-RU"/>
              </w:rPr>
              <w:t>Расчет пористости при фильтрации вязкой жидкости в деформируемой пористой среде</w:t>
            </w:r>
          </w:p>
        </w:tc>
      </w:tr>
      <w:tr w:rsidR="00230CF8" w:rsidRPr="00DC6102" w14:paraId="5C4F476E" w14:textId="77777777" w:rsidTr="003F5C05">
        <w:trPr>
          <w:trHeight w:val="600"/>
        </w:trPr>
        <w:tc>
          <w:tcPr>
            <w:tcW w:w="447" w:type="dxa"/>
            <w:shd w:val="clear" w:color="auto" w:fill="FFF2CC"/>
            <w:noWrap/>
            <w:hideMark/>
          </w:tcPr>
          <w:p w14:paraId="51933AAD" w14:textId="77777777" w:rsidR="00230CF8" w:rsidRPr="00230CF8" w:rsidRDefault="00230CF8" w:rsidP="00230CF8">
            <w:pPr>
              <w:rPr>
                <w:b/>
                <w:bCs/>
              </w:rPr>
            </w:pPr>
            <w:r w:rsidRPr="00230CF8">
              <w:rPr>
                <w:b/>
                <w:bCs/>
              </w:rPr>
              <w:t>5</w:t>
            </w:r>
          </w:p>
        </w:tc>
        <w:tc>
          <w:tcPr>
            <w:tcW w:w="1014" w:type="dxa"/>
            <w:shd w:val="clear" w:color="auto" w:fill="FFF2CC"/>
            <w:noWrap/>
            <w:hideMark/>
          </w:tcPr>
          <w:p w14:paraId="183ED6D1" w14:textId="77777777" w:rsidR="00230CF8" w:rsidRPr="00230CF8" w:rsidRDefault="00230CF8" w:rsidP="00230CF8">
            <w:pPr>
              <w:rPr>
                <w:b/>
                <w:bCs/>
              </w:rPr>
            </w:pPr>
            <w:r w:rsidRPr="00230CF8">
              <w:rPr>
                <w:b/>
                <w:bCs/>
              </w:rPr>
              <w:t>ПрЭВМ</w:t>
            </w:r>
          </w:p>
        </w:tc>
        <w:tc>
          <w:tcPr>
            <w:tcW w:w="1711" w:type="dxa"/>
            <w:shd w:val="clear" w:color="auto" w:fill="FFF2CC"/>
            <w:noWrap/>
            <w:hideMark/>
          </w:tcPr>
          <w:p w14:paraId="3DC3CCD8" w14:textId="77777777" w:rsidR="00230CF8" w:rsidRPr="00230CF8" w:rsidRDefault="00230CF8" w:rsidP="00230CF8">
            <w:pPr>
              <w:rPr>
                <w:b/>
                <w:bCs/>
              </w:rPr>
            </w:pPr>
            <w:r w:rsidRPr="00230CF8">
              <w:rPr>
                <w:b/>
                <w:bCs/>
              </w:rPr>
              <w:t>ФМиИТ</w:t>
            </w:r>
          </w:p>
        </w:tc>
        <w:tc>
          <w:tcPr>
            <w:tcW w:w="1644" w:type="dxa"/>
            <w:shd w:val="clear" w:color="auto" w:fill="FFF2CC"/>
            <w:hideMark/>
          </w:tcPr>
          <w:p w14:paraId="1B9647CC" w14:textId="77777777" w:rsidR="00230CF8" w:rsidRPr="00230CF8" w:rsidRDefault="00230CF8" w:rsidP="00230CF8">
            <w:r w:rsidRPr="00230CF8">
              <w:t>2018661691 от 12.09.2018</w:t>
            </w:r>
          </w:p>
        </w:tc>
        <w:tc>
          <w:tcPr>
            <w:tcW w:w="1770" w:type="dxa"/>
            <w:shd w:val="clear" w:color="auto" w:fill="FFF2CC"/>
            <w:hideMark/>
          </w:tcPr>
          <w:p w14:paraId="6F4D21F7" w14:textId="77777777" w:rsidR="00230CF8" w:rsidRPr="00230CF8" w:rsidRDefault="00230CF8" w:rsidP="00230CF8">
            <w:pPr>
              <w:rPr>
                <w:lang w:val="ru-RU"/>
              </w:rPr>
            </w:pPr>
            <w:r w:rsidRPr="00230CF8">
              <w:rPr>
                <w:lang w:val="ru-RU"/>
              </w:rPr>
              <w:t>Анисимов Д.С., Рязанов М.А., Шаповал А.И., Оскорбин Н.М.</w:t>
            </w:r>
          </w:p>
        </w:tc>
        <w:tc>
          <w:tcPr>
            <w:tcW w:w="2759" w:type="dxa"/>
            <w:shd w:val="clear" w:color="auto" w:fill="FFF2CC"/>
            <w:hideMark/>
          </w:tcPr>
          <w:p w14:paraId="7D1CFE28" w14:textId="77777777" w:rsidR="00230CF8" w:rsidRPr="00230CF8" w:rsidRDefault="00230CF8" w:rsidP="00230CF8">
            <w:pPr>
              <w:rPr>
                <w:lang w:val="ru-RU"/>
              </w:rPr>
            </w:pPr>
            <w:r w:rsidRPr="00230CF8">
              <w:rPr>
                <w:lang w:val="ru-RU"/>
              </w:rPr>
              <w:t>Программа для обработки и анализа пептидных микрочипов</w:t>
            </w:r>
          </w:p>
        </w:tc>
      </w:tr>
      <w:tr w:rsidR="00230CF8" w:rsidRPr="00DC6102" w14:paraId="65EFE636" w14:textId="77777777" w:rsidTr="003F5C05">
        <w:trPr>
          <w:trHeight w:val="1200"/>
        </w:trPr>
        <w:tc>
          <w:tcPr>
            <w:tcW w:w="447" w:type="dxa"/>
            <w:shd w:val="clear" w:color="auto" w:fill="auto"/>
            <w:noWrap/>
            <w:hideMark/>
          </w:tcPr>
          <w:p w14:paraId="68742D63" w14:textId="77777777" w:rsidR="00230CF8" w:rsidRPr="00230CF8" w:rsidRDefault="00230CF8" w:rsidP="00230CF8">
            <w:pPr>
              <w:rPr>
                <w:b/>
                <w:bCs/>
              </w:rPr>
            </w:pPr>
            <w:r w:rsidRPr="00230CF8">
              <w:rPr>
                <w:b/>
                <w:bCs/>
              </w:rPr>
              <w:t>6</w:t>
            </w:r>
          </w:p>
        </w:tc>
        <w:tc>
          <w:tcPr>
            <w:tcW w:w="1014" w:type="dxa"/>
            <w:shd w:val="clear" w:color="auto" w:fill="auto"/>
            <w:noWrap/>
            <w:hideMark/>
          </w:tcPr>
          <w:p w14:paraId="4BFE146B" w14:textId="77777777" w:rsidR="00230CF8" w:rsidRPr="00230CF8" w:rsidRDefault="00230CF8" w:rsidP="00230CF8">
            <w:pPr>
              <w:rPr>
                <w:b/>
                <w:bCs/>
              </w:rPr>
            </w:pPr>
            <w:r w:rsidRPr="00230CF8">
              <w:rPr>
                <w:b/>
                <w:bCs/>
              </w:rPr>
              <w:t>ПрЭВМ</w:t>
            </w:r>
          </w:p>
        </w:tc>
        <w:tc>
          <w:tcPr>
            <w:tcW w:w="1711" w:type="dxa"/>
            <w:shd w:val="clear" w:color="auto" w:fill="auto"/>
            <w:noWrap/>
            <w:hideMark/>
          </w:tcPr>
          <w:p w14:paraId="6D622476" w14:textId="77777777" w:rsidR="00230CF8" w:rsidRPr="00230CF8" w:rsidRDefault="00230CF8" w:rsidP="00230CF8">
            <w:pPr>
              <w:rPr>
                <w:b/>
                <w:bCs/>
              </w:rPr>
            </w:pPr>
            <w:r w:rsidRPr="00230CF8">
              <w:rPr>
                <w:b/>
                <w:bCs/>
              </w:rPr>
              <w:t>ФТФ</w:t>
            </w:r>
          </w:p>
        </w:tc>
        <w:tc>
          <w:tcPr>
            <w:tcW w:w="1644" w:type="dxa"/>
            <w:shd w:val="clear" w:color="auto" w:fill="auto"/>
            <w:hideMark/>
          </w:tcPr>
          <w:p w14:paraId="691DA9AB" w14:textId="77777777" w:rsidR="00230CF8" w:rsidRPr="00230CF8" w:rsidRDefault="00230CF8" w:rsidP="00230CF8">
            <w:r w:rsidRPr="00230CF8">
              <w:t>2018660979 от 30.08.2018</w:t>
            </w:r>
          </w:p>
        </w:tc>
        <w:tc>
          <w:tcPr>
            <w:tcW w:w="1770" w:type="dxa"/>
            <w:shd w:val="clear" w:color="auto" w:fill="auto"/>
            <w:hideMark/>
          </w:tcPr>
          <w:p w14:paraId="3202E70E" w14:textId="77777777" w:rsidR="00230CF8" w:rsidRPr="00230CF8" w:rsidRDefault="00230CF8" w:rsidP="00230CF8">
            <w:pPr>
              <w:rPr>
                <w:lang w:val="ru-RU"/>
              </w:rPr>
            </w:pPr>
            <w:r w:rsidRPr="00230CF8">
              <w:rPr>
                <w:lang w:val="ru-RU"/>
              </w:rPr>
              <w:t>Волков Н.В., Серебрякова Т.Л., Райкин Р.И., Лагутин А.А., Гончаров А.И.</w:t>
            </w:r>
          </w:p>
        </w:tc>
        <w:tc>
          <w:tcPr>
            <w:tcW w:w="2759" w:type="dxa"/>
            <w:shd w:val="clear" w:color="auto" w:fill="auto"/>
            <w:hideMark/>
          </w:tcPr>
          <w:p w14:paraId="3466C713" w14:textId="77777777" w:rsidR="00230CF8" w:rsidRPr="00230CF8" w:rsidRDefault="00230CF8" w:rsidP="00230CF8">
            <w:pPr>
              <w:rPr>
                <w:lang w:val="ru-RU"/>
              </w:rPr>
            </w:pPr>
            <w:r w:rsidRPr="00230CF8">
              <w:rPr>
                <w:lang w:val="ru-RU"/>
              </w:rPr>
              <w:t>Программа для расчета температурных коэффициентов пространственного распределения электронной компоненты широких атмосферных ливней</w:t>
            </w:r>
          </w:p>
        </w:tc>
      </w:tr>
      <w:tr w:rsidR="00230CF8" w:rsidRPr="00DC6102" w14:paraId="01B38624" w14:textId="77777777" w:rsidTr="003F5C05">
        <w:trPr>
          <w:trHeight w:val="600"/>
        </w:trPr>
        <w:tc>
          <w:tcPr>
            <w:tcW w:w="447" w:type="dxa"/>
            <w:shd w:val="clear" w:color="auto" w:fill="auto"/>
            <w:noWrap/>
            <w:hideMark/>
          </w:tcPr>
          <w:p w14:paraId="3F5F9C4E" w14:textId="77777777" w:rsidR="00230CF8" w:rsidRPr="00230CF8" w:rsidRDefault="00230CF8" w:rsidP="00230CF8">
            <w:pPr>
              <w:rPr>
                <w:b/>
                <w:bCs/>
              </w:rPr>
            </w:pPr>
            <w:r w:rsidRPr="00230CF8">
              <w:rPr>
                <w:b/>
                <w:bCs/>
              </w:rPr>
              <w:t>7</w:t>
            </w:r>
          </w:p>
        </w:tc>
        <w:tc>
          <w:tcPr>
            <w:tcW w:w="1014" w:type="dxa"/>
            <w:shd w:val="clear" w:color="auto" w:fill="auto"/>
            <w:noWrap/>
            <w:hideMark/>
          </w:tcPr>
          <w:p w14:paraId="51FC2B62" w14:textId="77777777" w:rsidR="00230CF8" w:rsidRPr="00230CF8" w:rsidRDefault="00230CF8" w:rsidP="00230CF8">
            <w:pPr>
              <w:rPr>
                <w:b/>
                <w:bCs/>
              </w:rPr>
            </w:pPr>
            <w:r w:rsidRPr="00230CF8">
              <w:rPr>
                <w:b/>
                <w:bCs/>
              </w:rPr>
              <w:t>ПрЭВМ</w:t>
            </w:r>
          </w:p>
        </w:tc>
        <w:tc>
          <w:tcPr>
            <w:tcW w:w="1711" w:type="dxa"/>
            <w:shd w:val="clear" w:color="auto" w:fill="auto"/>
            <w:noWrap/>
            <w:hideMark/>
          </w:tcPr>
          <w:p w14:paraId="521940A4" w14:textId="77777777" w:rsidR="00230CF8" w:rsidRPr="00230CF8" w:rsidRDefault="00230CF8" w:rsidP="00230CF8">
            <w:pPr>
              <w:rPr>
                <w:b/>
                <w:bCs/>
              </w:rPr>
            </w:pPr>
            <w:r w:rsidRPr="00230CF8">
              <w:rPr>
                <w:b/>
                <w:bCs/>
              </w:rPr>
              <w:t>ФТФ</w:t>
            </w:r>
          </w:p>
        </w:tc>
        <w:tc>
          <w:tcPr>
            <w:tcW w:w="1644" w:type="dxa"/>
            <w:shd w:val="clear" w:color="auto" w:fill="auto"/>
            <w:hideMark/>
          </w:tcPr>
          <w:p w14:paraId="2DD1BEF4" w14:textId="77777777" w:rsidR="00230CF8" w:rsidRPr="00230CF8" w:rsidRDefault="00230CF8" w:rsidP="00230CF8">
            <w:r w:rsidRPr="00230CF8">
              <w:t>2018661520 от 07.09.2018</w:t>
            </w:r>
          </w:p>
        </w:tc>
        <w:tc>
          <w:tcPr>
            <w:tcW w:w="1770" w:type="dxa"/>
            <w:shd w:val="clear" w:color="auto" w:fill="auto"/>
            <w:hideMark/>
          </w:tcPr>
          <w:p w14:paraId="62975547" w14:textId="77777777" w:rsidR="00230CF8" w:rsidRPr="00230CF8" w:rsidRDefault="00230CF8" w:rsidP="00230CF8">
            <w:pPr>
              <w:rPr>
                <w:lang w:val="ru-RU"/>
              </w:rPr>
            </w:pPr>
            <w:r w:rsidRPr="00230CF8">
              <w:rPr>
                <w:lang w:val="ru-RU"/>
              </w:rPr>
              <w:t>Минакова Н.Н., Трофимов В.С.</w:t>
            </w:r>
          </w:p>
        </w:tc>
        <w:tc>
          <w:tcPr>
            <w:tcW w:w="2759" w:type="dxa"/>
            <w:shd w:val="clear" w:color="auto" w:fill="auto"/>
            <w:hideMark/>
          </w:tcPr>
          <w:p w14:paraId="62AF7F4D" w14:textId="77777777" w:rsidR="00230CF8" w:rsidRPr="00230CF8" w:rsidRDefault="00230CF8" w:rsidP="00230CF8">
            <w:pPr>
              <w:rPr>
                <w:lang w:val="ru-RU"/>
              </w:rPr>
            </w:pPr>
            <w:r w:rsidRPr="00230CF8">
              <w:rPr>
                <w:lang w:val="ru-RU"/>
              </w:rPr>
              <w:t>Программный комплекс деперсонализации персональных данных (ПКДПД)</w:t>
            </w:r>
          </w:p>
        </w:tc>
      </w:tr>
      <w:tr w:rsidR="00230CF8" w:rsidRPr="00DC6102" w14:paraId="72323EEB" w14:textId="77777777" w:rsidTr="003F5C05">
        <w:trPr>
          <w:trHeight w:val="900"/>
        </w:trPr>
        <w:tc>
          <w:tcPr>
            <w:tcW w:w="447" w:type="dxa"/>
            <w:shd w:val="clear" w:color="auto" w:fill="FFF2CC"/>
            <w:noWrap/>
            <w:hideMark/>
          </w:tcPr>
          <w:p w14:paraId="5F2DCC66" w14:textId="77777777" w:rsidR="00230CF8" w:rsidRPr="00230CF8" w:rsidRDefault="00230CF8" w:rsidP="00230CF8">
            <w:pPr>
              <w:rPr>
                <w:b/>
                <w:bCs/>
              </w:rPr>
            </w:pPr>
            <w:r w:rsidRPr="00230CF8">
              <w:rPr>
                <w:b/>
                <w:bCs/>
              </w:rPr>
              <w:t>1</w:t>
            </w:r>
          </w:p>
        </w:tc>
        <w:tc>
          <w:tcPr>
            <w:tcW w:w="1014" w:type="dxa"/>
            <w:shd w:val="clear" w:color="auto" w:fill="FFF2CC"/>
            <w:noWrap/>
            <w:hideMark/>
          </w:tcPr>
          <w:p w14:paraId="7B073D2B" w14:textId="77777777" w:rsidR="00230CF8" w:rsidRPr="00230CF8" w:rsidRDefault="00230CF8" w:rsidP="00230CF8">
            <w:pPr>
              <w:rPr>
                <w:b/>
                <w:bCs/>
              </w:rPr>
            </w:pPr>
            <w:r w:rsidRPr="00230CF8">
              <w:rPr>
                <w:b/>
                <w:bCs/>
              </w:rPr>
              <w:t>БД</w:t>
            </w:r>
          </w:p>
        </w:tc>
        <w:tc>
          <w:tcPr>
            <w:tcW w:w="1711" w:type="dxa"/>
            <w:shd w:val="clear" w:color="auto" w:fill="FFF2CC"/>
            <w:noWrap/>
            <w:hideMark/>
          </w:tcPr>
          <w:p w14:paraId="5FC2A2D7" w14:textId="77777777" w:rsidR="00230CF8" w:rsidRPr="00230CF8" w:rsidRDefault="00230CF8" w:rsidP="00230CF8">
            <w:pPr>
              <w:rPr>
                <w:b/>
                <w:bCs/>
              </w:rPr>
            </w:pPr>
            <w:r w:rsidRPr="00230CF8">
              <w:rPr>
                <w:b/>
                <w:bCs/>
              </w:rPr>
              <w:t>БФ</w:t>
            </w:r>
          </w:p>
        </w:tc>
        <w:tc>
          <w:tcPr>
            <w:tcW w:w="1644" w:type="dxa"/>
            <w:shd w:val="clear" w:color="auto" w:fill="FFF2CC"/>
            <w:hideMark/>
          </w:tcPr>
          <w:p w14:paraId="48EDF4A3" w14:textId="77777777" w:rsidR="00230CF8" w:rsidRPr="00230CF8" w:rsidRDefault="00230CF8" w:rsidP="00230CF8">
            <w:r w:rsidRPr="00230CF8">
              <w:t>2018620189 от 01.02.2018</w:t>
            </w:r>
          </w:p>
        </w:tc>
        <w:tc>
          <w:tcPr>
            <w:tcW w:w="1770" w:type="dxa"/>
            <w:shd w:val="clear" w:color="auto" w:fill="FFF2CC"/>
            <w:hideMark/>
          </w:tcPr>
          <w:p w14:paraId="6BCEE595" w14:textId="77777777" w:rsidR="00230CF8" w:rsidRPr="00230CF8" w:rsidRDefault="00230CF8" w:rsidP="00230CF8">
            <w:pPr>
              <w:rPr>
                <w:lang w:val="ru-RU"/>
              </w:rPr>
            </w:pPr>
            <w:r w:rsidRPr="00230CF8">
              <w:rPr>
                <w:lang w:val="ru-RU"/>
              </w:rPr>
              <w:t>Соломонова М.Ю., Сперанская Н.Ю., Гребенникова А.Ю., Гейнрих Ю.В., Силантьева М.М.</w:t>
            </w:r>
          </w:p>
        </w:tc>
        <w:tc>
          <w:tcPr>
            <w:tcW w:w="2759" w:type="dxa"/>
            <w:shd w:val="clear" w:color="auto" w:fill="FFF2CC"/>
            <w:hideMark/>
          </w:tcPr>
          <w:p w14:paraId="7B4A7332" w14:textId="77777777" w:rsidR="00230CF8" w:rsidRPr="00230CF8" w:rsidRDefault="00230CF8" w:rsidP="00230CF8">
            <w:pPr>
              <w:rPr>
                <w:lang w:val="ru-RU"/>
              </w:rPr>
            </w:pPr>
            <w:r w:rsidRPr="00230CF8">
              <w:rPr>
                <w:lang w:val="ru-RU"/>
              </w:rPr>
              <w:t>Фитолитные спектры растительных сообществ Северной Кулунды</w:t>
            </w:r>
          </w:p>
        </w:tc>
      </w:tr>
      <w:tr w:rsidR="00230CF8" w:rsidRPr="00DC6102" w14:paraId="04B48B89" w14:textId="77777777" w:rsidTr="003F5C05">
        <w:trPr>
          <w:trHeight w:val="900"/>
        </w:trPr>
        <w:tc>
          <w:tcPr>
            <w:tcW w:w="447" w:type="dxa"/>
            <w:shd w:val="clear" w:color="auto" w:fill="auto"/>
            <w:noWrap/>
            <w:hideMark/>
          </w:tcPr>
          <w:p w14:paraId="0CA4C405" w14:textId="77777777" w:rsidR="00230CF8" w:rsidRPr="00230CF8" w:rsidRDefault="00230CF8" w:rsidP="00230CF8">
            <w:pPr>
              <w:rPr>
                <w:b/>
                <w:bCs/>
              </w:rPr>
            </w:pPr>
            <w:r w:rsidRPr="00230CF8">
              <w:rPr>
                <w:b/>
                <w:bCs/>
              </w:rPr>
              <w:t>2</w:t>
            </w:r>
          </w:p>
        </w:tc>
        <w:tc>
          <w:tcPr>
            <w:tcW w:w="1014" w:type="dxa"/>
            <w:shd w:val="clear" w:color="auto" w:fill="auto"/>
            <w:noWrap/>
            <w:hideMark/>
          </w:tcPr>
          <w:p w14:paraId="2800B707" w14:textId="77777777" w:rsidR="00230CF8" w:rsidRPr="00230CF8" w:rsidRDefault="00230CF8" w:rsidP="00230CF8">
            <w:pPr>
              <w:rPr>
                <w:b/>
                <w:bCs/>
              </w:rPr>
            </w:pPr>
            <w:r w:rsidRPr="00230CF8">
              <w:rPr>
                <w:b/>
                <w:bCs/>
              </w:rPr>
              <w:t>БД</w:t>
            </w:r>
          </w:p>
        </w:tc>
        <w:tc>
          <w:tcPr>
            <w:tcW w:w="1711" w:type="dxa"/>
            <w:shd w:val="clear" w:color="auto" w:fill="auto"/>
            <w:noWrap/>
            <w:hideMark/>
          </w:tcPr>
          <w:p w14:paraId="3E7A5EC3" w14:textId="77777777" w:rsidR="00230CF8" w:rsidRPr="00230CF8" w:rsidRDefault="00230CF8" w:rsidP="00230CF8">
            <w:pPr>
              <w:rPr>
                <w:b/>
                <w:bCs/>
              </w:rPr>
            </w:pPr>
            <w:r w:rsidRPr="00230CF8">
              <w:rPr>
                <w:b/>
                <w:bCs/>
              </w:rPr>
              <w:t>ГФ</w:t>
            </w:r>
          </w:p>
        </w:tc>
        <w:tc>
          <w:tcPr>
            <w:tcW w:w="1644" w:type="dxa"/>
            <w:shd w:val="clear" w:color="auto" w:fill="auto"/>
            <w:hideMark/>
          </w:tcPr>
          <w:p w14:paraId="779222CC" w14:textId="77777777" w:rsidR="00230CF8" w:rsidRPr="00230CF8" w:rsidRDefault="00230CF8" w:rsidP="00230CF8">
            <w:r w:rsidRPr="00230CF8">
              <w:t>2018621395 от 29.08.2018</w:t>
            </w:r>
          </w:p>
        </w:tc>
        <w:tc>
          <w:tcPr>
            <w:tcW w:w="1770" w:type="dxa"/>
            <w:shd w:val="clear" w:color="auto" w:fill="auto"/>
            <w:hideMark/>
          </w:tcPr>
          <w:p w14:paraId="3C4DE2A6" w14:textId="77777777" w:rsidR="00230CF8" w:rsidRPr="00230CF8" w:rsidRDefault="00230CF8" w:rsidP="00230CF8">
            <w:pPr>
              <w:rPr>
                <w:lang w:val="ru-RU"/>
              </w:rPr>
            </w:pPr>
            <w:r w:rsidRPr="00230CF8">
              <w:rPr>
                <w:lang w:val="ru-RU"/>
              </w:rPr>
              <w:t>Донскова Л.И., Редькин А.Г.</w:t>
            </w:r>
          </w:p>
        </w:tc>
        <w:tc>
          <w:tcPr>
            <w:tcW w:w="2759" w:type="dxa"/>
            <w:shd w:val="clear" w:color="auto" w:fill="auto"/>
            <w:hideMark/>
          </w:tcPr>
          <w:p w14:paraId="12FCBB92" w14:textId="77777777" w:rsidR="00230CF8" w:rsidRPr="00230CF8" w:rsidRDefault="00230CF8" w:rsidP="00230CF8">
            <w:pPr>
              <w:rPr>
                <w:lang w:val="ru-RU"/>
              </w:rPr>
            </w:pPr>
            <w:r w:rsidRPr="00230CF8">
              <w:rPr>
                <w:lang w:val="ru-RU"/>
              </w:rPr>
              <w:t>Результаты исследования социального туризма в молодежном сегменте среди студентов вузов Алтайского края, 2017 г.</w:t>
            </w:r>
          </w:p>
        </w:tc>
      </w:tr>
      <w:tr w:rsidR="00230CF8" w:rsidRPr="00DC6102" w14:paraId="1371ADBC" w14:textId="77777777" w:rsidTr="003F5C05">
        <w:trPr>
          <w:trHeight w:val="900"/>
        </w:trPr>
        <w:tc>
          <w:tcPr>
            <w:tcW w:w="447" w:type="dxa"/>
            <w:shd w:val="clear" w:color="auto" w:fill="auto"/>
            <w:noWrap/>
            <w:hideMark/>
          </w:tcPr>
          <w:p w14:paraId="1D59C2CA" w14:textId="77777777" w:rsidR="00230CF8" w:rsidRPr="00230CF8" w:rsidRDefault="00230CF8" w:rsidP="00230CF8">
            <w:pPr>
              <w:rPr>
                <w:b/>
                <w:bCs/>
              </w:rPr>
            </w:pPr>
            <w:r w:rsidRPr="00230CF8">
              <w:rPr>
                <w:b/>
                <w:bCs/>
              </w:rPr>
              <w:t>3</w:t>
            </w:r>
          </w:p>
        </w:tc>
        <w:tc>
          <w:tcPr>
            <w:tcW w:w="1014" w:type="dxa"/>
            <w:shd w:val="clear" w:color="auto" w:fill="auto"/>
            <w:noWrap/>
            <w:hideMark/>
          </w:tcPr>
          <w:p w14:paraId="179285D1" w14:textId="77777777" w:rsidR="00230CF8" w:rsidRPr="00230CF8" w:rsidRDefault="00230CF8" w:rsidP="00230CF8">
            <w:pPr>
              <w:rPr>
                <w:b/>
                <w:bCs/>
              </w:rPr>
            </w:pPr>
            <w:r w:rsidRPr="00230CF8">
              <w:rPr>
                <w:b/>
                <w:bCs/>
              </w:rPr>
              <w:t>БД</w:t>
            </w:r>
          </w:p>
        </w:tc>
        <w:tc>
          <w:tcPr>
            <w:tcW w:w="1711" w:type="dxa"/>
            <w:shd w:val="clear" w:color="auto" w:fill="auto"/>
            <w:noWrap/>
            <w:hideMark/>
          </w:tcPr>
          <w:p w14:paraId="6B2472DF" w14:textId="77777777" w:rsidR="00230CF8" w:rsidRPr="00230CF8" w:rsidRDefault="00230CF8" w:rsidP="00230CF8">
            <w:pPr>
              <w:rPr>
                <w:b/>
                <w:bCs/>
              </w:rPr>
            </w:pPr>
            <w:r w:rsidRPr="00230CF8">
              <w:rPr>
                <w:b/>
                <w:bCs/>
              </w:rPr>
              <w:t>ГФ</w:t>
            </w:r>
          </w:p>
        </w:tc>
        <w:tc>
          <w:tcPr>
            <w:tcW w:w="1644" w:type="dxa"/>
            <w:shd w:val="clear" w:color="auto" w:fill="auto"/>
            <w:hideMark/>
          </w:tcPr>
          <w:p w14:paraId="7057CDF2" w14:textId="77777777" w:rsidR="00230CF8" w:rsidRPr="00230CF8" w:rsidRDefault="00230CF8" w:rsidP="00230CF8">
            <w:r w:rsidRPr="00230CF8">
              <w:t>2018621396 от 29.08.2018</w:t>
            </w:r>
          </w:p>
        </w:tc>
        <w:tc>
          <w:tcPr>
            <w:tcW w:w="1770" w:type="dxa"/>
            <w:shd w:val="clear" w:color="auto" w:fill="auto"/>
            <w:hideMark/>
          </w:tcPr>
          <w:p w14:paraId="73849D58" w14:textId="77777777" w:rsidR="00230CF8" w:rsidRPr="00230CF8" w:rsidRDefault="00230CF8" w:rsidP="00230CF8">
            <w:r w:rsidRPr="00230CF8">
              <w:t>Донскова Л.И.</w:t>
            </w:r>
          </w:p>
        </w:tc>
        <w:tc>
          <w:tcPr>
            <w:tcW w:w="2759" w:type="dxa"/>
            <w:shd w:val="clear" w:color="auto" w:fill="auto"/>
            <w:hideMark/>
          </w:tcPr>
          <w:p w14:paraId="4195307B" w14:textId="77777777" w:rsidR="00230CF8" w:rsidRPr="00230CF8" w:rsidRDefault="00230CF8" w:rsidP="00230CF8">
            <w:pPr>
              <w:rPr>
                <w:lang w:val="ru-RU"/>
              </w:rPr>
            </w:pPr>
            <w:r w:rsidRPr="00230CF8">
              <w:rPr>
                <w:lang w:val="ru-RU"/>
              </w:rPr>
              <w:t>Исследование инновационной деятельности в социально-культурном сервисе и туризме на основе метода экспертных оценок, 2017 г.</w:t>
            </w:r>
          </w:p>
        </w:tc>
      </w:tr>
      <w:tr w:rsidR="00230CF8" w:rsidRPr="00DC6102" w14:paraId="0A64657A" w14:textId="77777777" w:rsidTr="003F5C05">
        <w:trPr>
          <w:trHeight w:val="900"/>
        </w:trPr>
        <w:tc>
          <w:tcPr>
            <w:tcW w:w="447" w:type="dxa"/>
            <w:shd w:val="clear" w:color="auto" w:fill="auto"/>
            <w:noWrap/>
            <w:hideMark/>
          </w:tcPr>
          <w:p w14:paraId="0B22D0FA" w14:textId="77777777" w:rsidR="00230CF8" w:rsidRPr="00230CF8" w:rsidRDefault="00230CF8" w:rsidP="00230CF8">
            <w:pPr>
              <w:rPr>
                <w:b/>
                <w:bCs/>
              </w:rPr>
            </w:pPr>
            <w:r w:rsidRPr="00230CF8">
              <w:rPr>
                <w:b/>
                <w:bCs/>
              </w:rPr>
              <w:t>4</w:t>
            </w:r>
          </w:p>
        </w:tc>
        <w:tc>
          <w:tcPr>
            <w:tcW w:w="1014" w:type="dxa"/>
            <w:shd w:val="clear" w:color="auto" w:fill="auto"/>
            <w:noWrap/>
            <w:hideMark/>
          </w:tcPr>
          <w:p w14:paraId="51B7CBD4" w14:textId="77777777" w:rsidR="00230CF8" w:rsidRPr="00230CF8" w:rsidRDefault="00230CF8" w:rsidP="00230CF8">
            <w:pPr>
              <w:rPr>
                <w:b/>
                <w:bCs/>
              </w:rPr>
            </w:pPr>
            <w:r w:rsidRPr="00230CF8">
              <w:rPr>
                <w:b/>
                <w:bCs/>
              </w:rPr>
              <w:t>БД</w:t>
            </w:r>
          </w:p>
        </w:tc>
        <w:tc>
          <w:tcPr>
            <w:tcW w:w="1711" w:type="dxa"/>
            <w:shd w:val="clear" w:color="auto" w:fill="auto"/>
            <w:noWrap/>
            <w:hideMark/>
          </w:tcPr>
          <w:p w14:paraId="13136906" w14:textId="77777777" w:rsidR="00230CF8" w:rsidRPr="00230CF8" w:rsidRDefault="00230CF8" w:rsidP="00230CF8">
            <w:pPr>
              <w:rPr>
                <w:b/>
                <w:bCs/>
              </w:rPr>
            </w:pPr>
            <w:r w:rsidRPr="00230CF8">
              <w:rPr>
                <w:b/>
                <w:bCs/>
              </w:rPr>
              <w:t>ГФ</w:t>
            </w:r>
          </w:p>
        </w:tc>
        <w:tc>
          <w:tcPr>
            <w:tcW w:w="1644" w:type="dxa"/>
            <w:shd w:val="clear" w:color="auto" w:fill="auto"/>
            <w:hideMark/>
          </w:tcPr>
          <w:p w14:paraId="6AB0B8F5" w14:textId="77777777" w:rsidR="00230CF8" w:rsidRPr="00230CF8" w:rsidRDefault="00230CF8" w:rsidP="00230CF8">
            <w:r w:rsidRPr="00230CF8">
              <w:t>2018621940 от 04.12.2018</w:t>
            </w:r>
          </w:p>
        </w:tc>
        <w:tc>
          <w:tcPr>
            <w:tcW w:w="1770" w:type="dxa"/>
            <w:shd w:val="clear" w:color="auto" w:fill="auto"/>
            <w:hideMark/>
          </w:tcPr>
          <w:p w14:paraId="18B48E89" w14:textId="77777777" w:rsidR="00230CF8" w:rsidRPr="00230CF8" w:rsidRDefault="00230CF8" w:rsidP="00230CF8">
            <w:pPr>
              <w:rPr>
                <w:lang w:val="ru-RU"/>
              </w:rPr>
            </w:pPr>
            <w:r w:rsidRPr="00230CF8">
              <w:rPr>
                <w:lang w:val="ru-RU"/>
              </w:rPr>
              <w:t>Войтенко М.В., Бутина А.В., Якушев Д.Е.</w:t>
            </w:r>
          </w:p>
        </w:tc>
        <w:tc>
          <w:tcPr>
            <w:tcW w:w="2759" w:type="dxa"/>
            <w:shd w:val="clear" w:color="auto" w:fill="auto"/>
            <w:hideMark/>
          </w:tcPr>
          <w:p w14:paraId="61CCD717" w14:textId="77777777" w:rsidR="00230CF8" w:rsidRPr="00230CF8" w:rsidRDefault="00230CF8" w:rsidP="00230CF8">
            <w:pPr>
              <w:rPr>
                <w:lang w:val="ru-RU"/>
              </w:rPr>
            </w:pPr>
            <w:r w:rsidRPr="00230CF8">
              <w:rPr>
                <w:lang w:val="ru-RU"/>
              </w:rPr>
              <w:t>ЭКСКУРСИОННЫЕ ОБЪЕКТЫ ТУРИСТСКО-РЕКРЕАЦИОННОГО КЛАСТЕРА «БАРНАУЛ – ГОРНОЗАВОДСКОЙ ГОРОД»</w:t>
            </w:r>
          </w:p>
        </w:tc>
      </w:tr>
      <w:tr w:rsidR="00230CF8" w:rsidRPr="00DC6102" w14:paraId="0C9C8948" w14:textId="77777777" w:rsidTr="003F5C05">
        <w:trPr>
          <w:trHeight w:val="900"/>
        </w:trPr>
        <w:tc>
          <w:tcPr>
            <w:tcW w:w="447" w:type="dxa"/>
            <w:shd w:val="clear" w:color="auto" w:fill="auto"/>
            <w:noWrap/>
            <w:hideMark/>
          </w:tcPr>
          <w:p w14:paraId="48959DCF" w14:textId="77777777" w:rsidR="00230CF8" w:rsidRPr="00230CF8" w:rsidRDefault="00230CF8" w:rsidP="00230CF8">
            <w:pPr>
              <w:rPr>
                <w:b/>
                <w:bCs/>
              </w:rPr>
            </w:pPr>
            <w:r w:rsidRPr="00230CF8">
              <w:rPr>
                <w:b/>
                <w:bCs/>
              </w:rPr>
              <w:t>5</w:t>
            </w:r>
          </w:p>
        </w:tc>
        <w:tc>
          <w:tcPr>
            <w:tcW w:w="1014" w:type="dxa"/>
            <w:shd w:val="clear" w:color="auto" w:fill="auto"/>
            <w:noWrap/>
            <w:hideMark/>
          </w:tcPr>
          <w:p w14:paraId="2ED3F9A6" w14:textId="77777777" w:rsidR="00230CF8" w:rsidRPr="00230CF8" w:rsidRDefault="00230CF8" w:rsidP="00230CF8">
            <w:pPr>
              <w:rPr>
                <w:b/>
                <w:bCs/>
              </w:rPr>
            </w:pPr>
            <w:r w:rsidRPr="00230CF8">
              <w:rPr>
                <w:b/>
                <w:bCs/>
              </w:rPr>
              <w:t>БД</w:t>
            </w:r>
          </w:p>
        </w:tc>
        <w:tc>
          <w:tcPr>
            <w:tcW w:w="1711" w:type="dxa"/>
            <w:shd w:val="clear" w:color="auto" w:fill="auto"/>
            <w:noWrap/>
            <w:hideMark/>
          </w:tcPr>
          <w:p w14:paraId="151D1AEB" w14:textId="77777777" w:rsidR="00230CF8" w:rsidRPr="00230CF8" w:rsidRDefault="00230CF8" w:rsidP="00230CF8">
            <w:pPr>
              <w:rPr>
                <w:b/>
                <w:bCs/>
              </w:rPr>
            </w:pPr>
            <w:r w:rsidRPr="00230CF8">
              <w:rPr>
                <w:b/>
                <w:bCs/>
              </w:rPr>
              <w:t>ГФ</w:t>
            </w:r>
          </w:p>
        </w:tc>
        <w:tc>
          <w:tcPr>
            <w:tcW w:w="1644" w:type="dxa"/>
            <w:shd w:val="clear" w:color="auto" w:fill="auto"/>
            <w:hideMark/>
          </w:tcPr>
          <w:p w14:paraId="189E5309" w14:textId="77777777" w:rsidR="00230CF8" w:rsidRPr="00230CF8" w:rsidRDefault="00230CF8" w:rsidP="00230CF8">
            <w:r w:rsidRPr="00230CF8">
              <w:t>2018621941 от 04.12.2018</w:t>
            </w:r>
          </w:p>
        </w:tc>
        <w:tc>
          <w:tcPr>
            <w:tcW w:w="1770" w:type="dxa"/>
            <w:shd w:val="clear" w:color="auto" w:fill="auto"/>
            <w:hideMark/>
          </w:tcPr>
          <w:p w14:paraId="0CE43373" w14:textId="77777777" w:rsidR="00230CF8" w:rsidRPr="00230CF8" w:rsidRDefault="00230CF8" w:rsidP="00230CF8">
            <w:pPr>
              <w:rPr>
                <w:lang w:val="ru-RU"/>
              </w:rPr>
            </w:pPr>
            <w:r w:rsidRPr="00230CF8">
              <w:rPr>
                <w:lang w:val="ru-RU"/>
              </w:rPr>
              <w:t>Войтенко М.В., Бутина А.В., Праздникова Н.Н.</w:t>
            </w:r>
          </w:p>
        </w:tc>
        <w:tc>
          <w:tcPr>
            <w:tcW w:w="2759" w:type="dxa"/>
            <w:shd w:val="clear" w:color="auto" w:fill="auto"/>
            <w:hideMark/>
          </w:tcPr>
          <w:p w14:paraId="29967894" w14:textId="77777777" w:rsidR="00230CF8" w:rsidRPr="00230CF8" w:rsidRDefault="00230CF8" w:rsidP="00230CF8">
            <w:pPr>
              <w:rPr>
                <w:lang w:val="ru-RU"/>
              </w:rPr>
            </w:pPr>
            <w:r w:rsidRPr="00230CF8">
              <w:rPr>
                <w:lang w:val="ru-RU"/>
              </w:rPr>
              <w:t>ЭКСКУРСИОННЫЕ ОБЪЕКТЫ ТЕМАТИЧЕСКОЙ ЭКСКУРСИИ «ЛЕГЕНДЫ БАРНАУЛА»</w:t>
            </w:r>
          </w:p>
        </w:tc>
      </w:tr>
      <w:tr w:rsidR="00230CF8" w:rsidRPr="00DC6102" w14:paraId="5B78912E" w14:textId="77777777" w:rsidTr="003F5C05">
        <w:trPr>
          <w:trHeight w:val="900"/>
        </w:trPr>
        <w:tc>
          <w:tcPr>
            <w:tcW w:w="447" w:type="dxa"/>
            <w:shd w:val="clear" w:color="auto" w:fill="FFF2CC"/>
            <w:noWrap/>
            <w:hideMark/>
          </w:tcPr>
          <w:p w14:paraId="6C4B3584" w14:textId="77777777" w:rsidR="00230CF8" w:rsidRPr="00230CF8" w:rsidRDefault="00230CF8" w:rsidP="00230CF8">
            <w:pPr>
              <w:rPr>
                <w:b/>
                <w:bCs/>
              </w:rPr>
            </w:pPr>
            <w:r w:rsidRPr="00230CF8">
              <w:rPr>
                <w:b/>
                <w:bCs/>
              </w:rPr>
              <w:t>6</w:t>
            </w:r>
          </w:p>
        </w:tc>
        <w:tc>
          <w:tcPr>
            <w:tcW w:w="1014" w:type="dxa"/>
            <w:shd w:val="clear" w:color="auto" w:fill="FFF2CC"/>
            <w:noWrap/>
            <w:hideMark/>
          </w:tcPr>
          <w:p w14:paraId="1C510928" w14:textId="77777777" w:rsidR="00230CF8" w:rsidRPr="00230CF8" w:rsidRDefault="00230CF8" w:rsidP="00230CF8">
            <w:pPr>
              <w:rPr>
                <w:b/>
                <w:bCs/>
              </w:rPr>
            </w:pPr>
            <w:r w:rsidRPr="00230CF8">
              <w:rPr>
                <w:b/>
                <w:bCs/>
              </w:rPr>
              <w:t>БД</w:t>
            </w:r>
          </w:p>
        </w:tc>
        <w:tc>
          <w:tcPr>
            <w:tcW w:w="1711" w:type="dxa"/>
            <w:shd w:val="clear" w:color="auto" w:fill="FFF2CC"/>
            <w:noWrap/>
            <w:hideMark/>
          </w:tcPr>
          <w:p w14:paraId="6BD91547" w14:textId="77777777" w:rsidR="00230CF8" w:rsidRPr="00230CF8" w:rsidRDefault="00230CF8" w:rsidP="00230CF8">
            <w:pPr>
              <w:rPr>
                <w:b/>
                <w:bCs/>
              </w:rPr>
            </w:pPr>
            <w:r w:rsidRPr="00230CF8">
              <w:rPr>
                <w:b/>
                <w:bCs/>
              </w:rPr>
              <w:t>ИФ</w:t>
            </w:r>
          </w:p>
        </w:tc>
        <w:tc>
          <w:tcPr>
            <w:tcW w:w="1644" w:type="dxa"/>
            <w:shd w:val="clear" w:color="auto" w:fill="FFF2CC"/>
            <w:hideMark/>
          </w:tcPr>
          <w:p w14:paraId="02122528" w14:textId="77777777" w:rsidR="00230CF8" w:rsidRPr="00230CF8" w:rsidRDefault="00230CF8" w:rsidP="00230CF8">
            <w:r w:rsidRPr="00230CF8">
              <w:t>2018621328 от 21.08.2018</w:t>
            </w:r>
          </w:p>
        </w:tc>
        <w:tc>
          <w:tcPr>
            <w:tcW w:w="1770" w:type="dxa"/>
            <w:shd w:val="clear" w:color="auto" w:fill="FFF2CC"/>
            <w:hideMark/>
          </w:tcPr>
          <w:p w14:paraId="0D28136D" w14:textId="77777777" w:rsidR="00230CF8" w:rsidRPr="00230CF8" w:rsidRDefault="00230CF8" w:rsidP="00230CF8">
            <w:r w:rsidRPr="00230CF8">
              <w:t>Лихачева О.С.</w:t>
            </w:r>
          </w:p>
        </w:tc>
        <w:tc>
          <w:tcPr>
            <w:tcW w:w="2759" w:type="dxa"/>
            <w:shd w:val="clear" w:color="auto" w:fill="FFF2CC"/>
            <w:hideMark/>
          </w:tcPr>
          <w:p w14:paraId="557DF04D" w14:textId="77777777" w:rsidR="00230CF8" w:rsidRPr="00230CF8" w:rsidRDefault="00230CF8" w:rsidP="00230CF8">
            <w:pPr>
              <w:rPr>
                <w:lang w:val="ru-RU"/>
              </w:rPr>
            </w:pPr>
            <w:r w:rsidRPr="00230CF8">
              <w:rPr>
                <w:lang w:val="ru-RU"/>
              </w:rPr>
              <w:t xml:space="preserve">Предметы наступательного и оборонительного вооружения </w:t>
            </w:r>
            <w:r w:rsidRPr="00230CF8">
              <w:t>VIII</w:t>
            </w:r>
            <w:r w:rsidRPr="00230CF8">
              <w:rPr>
                <w:lang w:val="ru-RU"/>
              </w:rPr>
              <w:t>–</w:t>
            </w:r>
            <w:r w:rsidRPr="00230CF8">
              <w:t>I</w:t>
            </w:r>
            <w:r w:rsidRPr="00230CF8">
              <w:rPr>
                <w:lang w:val="ru-RU"/>
              </w:rPr>
              <w:t xml:space="preserve"> вв. до н.э. из памятников Лесостепного Алтая</w:t>
            </w:r>
          </w:p>
        </w:tc>
      </w:tr>
      <w:tr w:rsidR="00230CF8" w:rsidRPr="00DC6102" w14:paraId="1DC5FB5C" w14:textId="77777777" w:rsidTr="003F5C05">
        <w:trPr>
          <w:trHeight w:val="900"/>
        </w:trPr>
        <w:tc>
          <w:tcPr>
            <w:tcW w:w="447" w:type="dxa"/>
            <w:shd w:val="clear" w:color="auto" w:fill="FFF2CC"/>
            <w:noWrap/>
            <w:hideMark/>
          </w:tcPr>
          <w:p w14:paraId="3B666CC0" w14:textId="77777777" w:rsidR="00230CF8" w:rsidRPr="00230CF8" w:rsidRDefault="00230CF8" w:rsidP="00230CF8">
            <w:pPr>
              <w:rPr>
                <w:b/>
                <w:bCs/>
              </w:rPr>
            </w:pPr>
            <w:r w:rsidRPr="00230CF8">
              <w:rPr>
                <w:b/>
                <w:bCs/>
              </w:rPr>
              <w:t>7</w:t>
            </w:r>
          </w:p>
        </w:tc>
        <w:tc>
          <w:tcPr>
            <w:tcW w:w="1014" w:type="dxa"/>
            <w:shd w:val="clear" w:color="auto" w:fill="FFF2CC"/>
            <w:noWrap/>
            <w:hideMark/>
          </w:tcPr>
          <w:p w14:paraId="6366CFD3" w14:textId="77777777" w:rsidR="00230CF8" w:rsidRPr="00230CF8" w:rsidRDefault="00230CF8" w:rsidP="00230CF8">
            <w:pPr>
              <w:rPr>
                <w:b/>
                <w:bCs/>
              </w:rPr>
            </w:pPr>
            <w:r w:rsidRPr="00230CF8">
              <w:rPr>
                <w:b/>
                <w:bCs/>
              </w:rPr>
              <w:t>БД</w:t>
            </w:r>
          </w:p>
        </w:tc>
        <w:tc>
          <w:tcPr>
            <w:tcW w:w="1711" w:type="dxa"/>
            <w:shd w:val="clear" w:color="auto" w:fill="FFF2CC"/>
            <w:noWrap/>
            <w:hideMark/>
          </w:tcPr>
          <w:p w14:paraId="7A3FB5D4" w14:textId="77777777" w:rsidR="00230CF8" w:rsidRPr="00230CF8" w:rsidRDefault="00230CF8" w:rsidP="00230CF8">
            <w:pPr>
              <w:rPr>
                <w:b/>
                <w:bCs/>
              </w:rPr>
            </w:pPr>
            <w:r w:rsidRPr="00230CF8">
              <w:rPr>
                <w:b/>
                <w:bCs/>
              </w:rPr>
              <w:t>ИФ</w:t>
            </w:r>
          </w:p>
        </w:tc>
        <w:tc>
          <w:tcPr>
            <w:tcW w:w="1644" w:type="dxa"/>
            <w:shd w:val="clear" w:color="auto" w:fill="FFF2CC"/>
            <w:hideMark/>
          </w:tcPr>
          <w:p w14:paraId="792F8098" w14:textId="77777777" w:rsidR="00230CF8" w:rsidRPr="00230CF8" w:rsidRDefault="00230CF8" w:rsidP="00230CF8">
            <w:r w:rsidRPr="00230CF8">
              <w:t>2018621939 от 04.12.2018</w:t>
            </w:r>
          </w:p>
        </w:tc>
        <w:tc>
          <w:tcPr>
            <w:tcW w:w="1770" w:type="dxa"/>
            <w:shd w:val="clear" w:color="auto" w:fill="FFF2CC"/>
            <w:hideMark/>
          </w:tcPr>
          <w:p w14:paraId="2E654DB7" w14:textId="77777777" w:rsidR="00230CF8" w:rsidRPr="00230CF8" w:rsidRDefault="00230CF8" w:rsidP="00230CF8">
            <w:pPr>
              <w:rPr>
                <w:lang w:val="ru-RU"/>
              </w:rPr>
            </w:pPr>
            <w:r w:rsidRPr="00230CF8">
              <w:rPr>
                <w:lang w:val="ru-RU"/>
              </w:rPr>
              <w:t>Тишкин А.А., Куслий М.А.</w:t>
            </w:r>
          </w:p>
        </w:tc>
        <w:tc>
          <w:tcPr>
            <w:tcW w:w="2759" w:type="dxa"/>
            <w:shd w:val="clear" w:color="auto" w:fill="FFF2CC"/>
            <w:hideMark/>
          </w:tcPr>
          <w:p w14:paraId="7F63411D" w14:textId="77777777" w:rsidR="00230CF8" w:rsidRPr="00230CF8" w:rsidRDefault="00230CF8" w:rsidP="00230CF8">
            <w:pPr>
              <w:rPr>
                <w:lang w:val="ru-RU"/>
              </w:rPr>
            </w:pPr>
            <w:r w:rsidRPr="00230CF8">
              <w:rPr>
                <w:lang w:val="ru-RU"/>
              </w:rPr>
              <w:t>Остеологические образцы от древних лошадей из археологических памятников Алтая и сопредельных территорий для палеогенетических исследований</w:t>
            </w:r>
          </w:p>
        </w:tc>
      </w:tr>
      <w:tr w:rsidR="00230CF8" w:rsidRPr="00DC6102" w14:paraId="7943D273" w14:textId="77777777" w:rsidTr="003F5C05">
        <w:trPr>
          <w:trHeight w:val="900"/>
        </w:trPr>
        <w:tc>
          <w:tcPr>
            <w:tcW w:w="447" w:type="dxa"/>
            <w:shd w:val="clear" w:color="auto" w:fill="auto"/>
            <w:noWrap/>
            <w:hideMark/>
          </w:tcPr>
          <w:p w14:paraId="4F48BBC8" w14:textId="77777777" w:rsidR="00230CF8" w:rsidRPr="00230CF8" w:rsidRDefault="00230CF8" w:rsidP="00230CF8">
            <w:pPr>
              <w:rPr>
                <w:b/>
                <w:bCs/>
              </w:rPr>
            </w:pPr>
            <w:r w:rsidRPr="00230CF8">
              <w:rPr>
                <w:b/>
                <w:bCs/>
              </w:rPr>
              <w:t>8</w:t>
            </w:r>
          </w:p>
        </w:tc>
        <w:tc>
          <w:tcPr>
            <w:tcW w:w="1014" w:type="dxa"/>
            <w:shd w:val="clear" w:color="auto" w:fill="auto"/>
            <w:noWrap/>
            <w:hideMark/>
          </w:tcPr>
          <w:p w14:paraId="3458CCCF" w14:textId="77777777" w:rsidR="00230CF8" w:rsidRPr="00230CF8" w:rsidRDefault="00230CF8" w:rsidP="00230CF8">
            <w:pPr>
              <w:rPr>
                <w:b/>
                <w:bCs/>
              </w:rPr>
            </w:pPr>
            <w:r w:rsidRPr="00230CF8">
              <w:rPr>
                <w:b/>
                <w:bCs/>
              </w:rPr>
              <w:t>БД</w:t>
            </w:r>
          </w:p>
        </w:tc>
        <w:tc>
          <w:tcPr>
            <w:tcW w:w="1711" w:type="dxa"/>
            <w:shd w:val="clear" w:color="auto" w:fill="auto"/>
            <w:noWrap/>
            <w:hideMark/>
          </w:tcPr>
          <w:p w14:paraId="4DB60348" w14:textId="77777777" w:rsidR="00230CF8" w:rsidRPr="00230CF8" w:rsidRDefault="00230CF8" w:rsidP="00230CF8">
            <w:pPr>
              <w:rPr>
                <w:b/>
                <w:bCs/>
              </w:rPr>
            </w:pPr>
            <w:r w:rsidRPr="00230CF8">
              <w:rPr>
                <w:b/>
                <w:bCs/>
              </w:rPr>
              <w:t>МИЭМИС</w:t>
            </w:r>
          </w:p>
        </w:tc>
        <w:tc>
          <w:tcPr>
            <w:tcW w:w="1644" w:type="dxa"/>
            <w:shd w:val="clear" w:color="auto" w:fill="auto"/>
            <w:hideMark/>
          </w:tcPr>
          <w:p w14:paraId="5AA8B214" w14:textId="77777777" w:rsidR="00230CF8" w:rsidRPr="00230CF8" w:rsidRDefault="00230CF8" w:rsidP="00230CF8">
            <w:r w:rsidRPr="00230CF8">
              <w:t>2018620375 от 01.03.2018</w:t>
            </w:r>
          </w:p>
        </w:tc>
        <w:tc>
          <w:tcPr>
            <w:tcW w:w="1770" w:type="dxa"/>
            <w:shd w:val="clear" w:color="auto" w:fill="auto"/>
            <w:hideMark/>
          </w:tcPr>
          <w:p w14:paraId="14C489B4" w14:textId="77777777" w:rsidR="00230CF8" w:rsidRPr="00230CF8" w:rsidRDefault="00230CF8" w:rsidP="00230CF8">
            <w:pPr>
              <w:rPr>
                <w:lang w:val="ru-RU"/>
              </w:rPr>
            </w:pPr>
            <w:r w:rsidRPr="00230CF8">
              <w:rPr>
                <w:lang w:val="ru-RU"/>
              </w:rPr>
              <w:t>Юдинцев А.Ю., Трошкина Г.Н.</w:t>
            </w:r>
          </w:p>
        </w:tc>
        <w:tc>
          <w:tcPr>
            <w:tcW w:w="2759" w:type="dxa"/>
            <w:shd w:val="clear" w:color="auto" w:fill="auto"/>
            <w:hideMark/>
          </w:tcPr>
          <w:p w14:paraId="52E36919" w14:textId="77777777" w:rsidR="00230CF8" w:rsidRPr="00230CF8" w:rsidRDefault="00230CF8" w:rsidP="00230CF8">
            <w:pPr>
              <w:rPr>
                <w:lang w:val="ru-RU"/>
              </w:rPr>
            </w:pPr>
            <w:r w:rsidRPr="00230CF8">
              <w:rPr>
                <w:lang w:val="ru-RU"/>
              </w:rPr>
              <w:t>Результаты многомерного анализа показателей социально-экономического развития регионов Российской Федерации за 2010-2016 гг.</w:t>
            </w:r>
          </w:p>
        </w:tc>
      </w:tr>
      <w:tr w:rsidR="00230CF8" w:rsidRPr="00DC6102" w14:paraId="4CE1AAB2" w14:textId="77777777" w:rsidTr="003F5C05">
        <w:trPr>
          <w:trHeight w:val="900"/>
        </w:trPr>
        <w:tc>
          <w:tcPr>
            <w:tcW w:w="447" w:type="dxa"/>
            <w:shd w:val="clear" w:color="auto" w:fill="auto"/>
            <w:noWrap/>
            <w:hideMark/>
          </w:tcPr>
          <w:p w14:paraId="39ED74F9" w14:textId="77777777" w:rsidR="00230CF8" w:rsidRPr="00230CF8" w:rsidRDefault="00230CF8" w:rsidP="00230CF8">
            <w:pPr>
              <w:rPr>
                <w:b/>
                <w:bCs/>
              </w:rPr>
            </w:pPr>
            <w:r w:rsidRPr="00230CF8">
              <w:rPr>
                <w:b/>
                <w:bCs/>
              </w:rPr>
              <w:t>9</w:t>
            </w:r>
          </w:p>
        </w:tc>
        <w:tc>
          <w:tcPr>
            <w:tcW w:w="1014" w:type="dxa"/>
            <w:shd w:val="clear" w:color="auto" w:fill="auto"/>
            <w:noWrap/>
            <w:hideMark/>
          </w:tcPr>
          <w:p w14:paraId="65AD3D36" w14:textId="77777777" w:rsidR="00230CF8" w:rsidRPr="00230CF8" w:rsidRDefault="00230CF8" w:rsidP="00230CF8">
            <w:pPr>
              <w:rPr>
                <w:b/>
                <w:bCs/>
              </w:rPr>
            </w:pPr>
            <w:r w:rsidRPr="00230CF8">
              <w:rPr>
                <w:b/>
                <w:bCs/>
              </w:rPr>
              <w:t>БД</w:t>
            </w:r>
          </w:p>
        </w:tc>
        <w:tc>
          <w:tcPr>
            <w:tcW w:w="1711" w:type="dxa"/>
            <w:shd w:val="clear" w:color="auto" w:fill="auto"/>
            <w:noWrap/>
            <w:hideMark/>
          </w:tcPr>
          <w:p w14:paraId="421228C5" w14:textId="77777777" w:rsidR="00230CF8" w:rsidRPr="00230CF8" w:rsidRDefault="00230CF8" w:rsidP="00230CF8">
            <w:pPr>
              <w:rPr>
                <w:b/>
                <w:bCs/>
              </w:rPr>
            </w:pPr>
            <w:r w:rsidRPr="00230CF8">
              <w:rPr>
                <w:b/>
                <w:bCs/>
              </w:rPr>
              <w:t>МИЭМИС</w:t>
            </w:r>
          </w:p>
        </w:tc>
        <w:tc>
          <w:tcPr>
            <w:tcW w:w="1644" w:type="dxa"/>
            <w:shd w:val="clear" w:color="auto" w:fill="auto"/>
            <w:hideMark/>
          </w:tcPr>
          <w:p w14:paraId="4DB2D379" w14:textId="77777777" w:rsidR="00230CF8" w:rsidRPr="00230CF8" w:rsidRDefault="00230CF8" w:rsidP="00230CF8">
            <w:r w:rsidRPr="00230CF8">
              <w:t>2018620376 от 01.03.2018</w:t>
            </w:r>
          </w:p>
        </w:tc>
        <w:tc>
          <w:tcPr>
            <w:tcW w:w="1770" w:type="dxa"/>
            <w:shd w:val="clear" w:color="auto" w:fill="auto"/>
            <w:hideMark/>
          </w:tcPr>
          <w:p w14:paraId="6067B4DA" w14:textId="77777777" w:rsidR="00230CF8" w:rsidRPr="00230CF8" w:rsidRDefault="00230CF8" w:rsidP="00230CF8">
            <w:pPr>
              <w:rPr>
                <w:lang w:val="ru-RU"/>
              </w:rPr>
            </w:pPr>
            <w:r w:rsidRPr="00230CF8">
              <w:rPr>
                <w:lang w:val="ru-RU"/>
              </w:rPr>
              <w:t>Юдинцев А.Ю., Трошкина Г.Н.</w:t>
            </w:r>
          </w:p>
        </w:tc>
        <w:tc>
          <w:tcPr>
            <w:tcW w:w="2759" w:type="dxa"/>
            <w:shd w:val="clear" w:color="auto" w:fill="auto"/>
            <w:hideMark/>
          </w:tcPr>
          <w:p w14:paraId="0591FE9E" w14:textId="77777777" w:rsidR="00230CF8" w:rsidRPr="00230CF8" w:rsidRDefault="00230CF8" w:rsidP="00230CF8">
            <w:pPr>
              <w:rPr>
                <w:lang w:val="ru-RU"/>
              </w:rPr>
            </w:pPr>
            <w:r w:rsidRPr="00230CF8">
              <w:rPr>
                <w:lang w:val="ru-RU"/>
              </w:rPr>
              <w:t>Результаты расчетов численного моделирования процессов теплообмена в системе «солнечный коллектор-аккумулятор тепла»</w:t>
            </w:r>
          </w:p>
        </w:tc>
      </w:tr>
      <w:tr w:rsidR="00230CF8" w:rsidRPr="00DC6102" w14:paraId="0F1170DD" w14:textId="77777777" w:rsidTr="003F5C05">
        <w:trPr>
          <w:trHeight w:val="900"/>
        </w:trPr>
        <w:tc>
          <w:tcPr>
            <w:tcW w:w="447" w:type="dxa"/>
            <w:shd w:val="clear" w:color="auto" w:fill="auto"/>
            <w:noWrap/>
            <w:hideMark/>
          </w:tcPr>
          <w:p w14:paraId="085E4A74" w14:textId="77777777" w:rsidR="00230CF8" w:rsidRPr="00230CF8" w:rsidRDefault="00230CF8" w:rsidP="00230CF8">
            <w:pPr>
              <w:rPr>
                <w:b/>
                <w:bCs/>
              </w:rPr>
            </w:pPr>
            <w:r w:rsidRPr="00230CF8">
              <w:rPr>
                <w:b/>
                <w:bCs/>
              </w:rPr>
              <w:t>10</w:t>
            </w:r>
          </w:p>
        </w:tc>
        <w:tc>
          <w:tcPr>
            <w:tcW w:w="1014" w:type="dxa"/>
            <w:shd w:val="clear" w:color="auto" w:fill="auto"/>
            <w:noWrap/>
            <w:hideMark/>
          </w:tcPr>
          <w:p w14:paraId="245B0B2D" w14:textId="77777777" w:rsidR="00230CF8" w:rsidRPr="00230CF8" w:rsidRDefault="00230CF8" w:rsidP="00230CF8">
            <w:pPr>
              <w:rPr>
                <w:b/>
                <w:bCs/>
              </w:rPr>
            </w:pPr>
            <w:r w:rsidRPr="00230CF8">
              <w:rPr>
                <w:b/>
                <w:bCs/>
              </w:rPr>
              <w:t>БД</w:t>
            </w:r>
          </w:p>
        </w:tc>
        <w:tc>
          <w:tcPr>
            <w:tcW w:w="1711" w:type="dxa"/>
            <w:shd w:val="clear" w:color="auto" w:fill="auto"/>
            <w:noWrap/>
            <w:hideMark/>
          </w:tcPr>
          <w:p w14:paraId="53C87851" w14:textId="77777777" w:rsidR="00230CF8" w:rsidRPr="00230CF8" w:rsidRDefault="00230CF8" w:rsidP="00230CF8">
            <w:pPr>
              <w:rPr>
                <w:b/>
                <w:bCs/>
              </w:rPr>
            </w:pPr>
            <w:r w:rsidRPr="00230CF8">
              <w:rPr>
                <w:b/>
                <w:bCs/>
              </w:rPr>
              <w:t>МИЭМИС</w:t>
            </w:r>
          </w:p>
        </w:tc>
        <w:tc>
          <w:tcPr>
            <w:tcW w:w="1644" w:type="dxa"/>
            <w:shd w:val="clear" w:color="auto" w:fill="auto"/>
            <w:hideMark/>
          </w:tcPr>
          <w:p w14:paraId="4CBC9364" w14:textId="77777777" w:rsidR="00230CF8" w:rsidRPr="00230CF8" w:rsidRDefault="00230CF8" w:rsidP="00230CF8">
            <w:r w:rsidRPr="00230CF8">
              <w:t>2018620377 от 01.03.2018</w:t>
            </w:r>
          </w:p>
        </w:tc>
        <w:tc>
          <w:tcPr>
            <w:tcW w:w="1770" w:type="dxa"/>
            <w:shd w:val="clear" w:color="auto" w:fill="auto"/>
            <w:hideMark/>
          </w:tcPr>
          <w:p w14:paraId="796F469B" w14:textId="77777777" w:rsidR="00230CF8" w:rsidRPr="00230CF8" w:rsidRDefault="00230CF8" w:rsidP="00230CF8">
            <w:pPr>
              <w:rPr>
                <w:lang w:val="ru-RU"/>
              </w:rPr>
            </w:pPr>
            <w:r w:rsidRPr="00230CF8">
              <w:rPr>
                <w:lang w:val="ru-RU"/>
              </w:rPr>
              <w:t>Юдинцев А.Ю., Трошкина Г.Н., Махныткина О.В.</w:t>
            </w:r>
          </w:p>
        </w:tc>
        <w:tc>
          <w:tcPr>
            <w:tcW w:w="2759" w:type="dxa"/>
            <w:shd w:val="clear" w:color="auto" w:fill="auto"/>
            <w:hideMark/>
          </w:tcPr>
          <w:p w14:paraId="3CF49C00" w14:textId="77777777" w:rsidR="00230CF8" w:rsidRPr="00230CF8" w:rsidRDefault="00230CF8" w:rsidP="00230CF8">
            <w:pPr>
              <w:rPr>
                <w:lang w:val="ru-RU"/>
              </w:rPr>
            </w:pPr>
            <w:r w:rsidRPr="00230CF8">
              <w:rPr>
                <w:lang w:val="ru-RU"/>
              </w:rPr>
              <w:t>Средства и методы управления операционными системами</w:t>
            </w:r>
          </w:p>
        </w:tc>
      </w:tr>
      <w:tr w:rsidR="00230CF8" w:rsidRPr="00DC6102" w14:paraId="40085E93" w14:textId="77777777" w:rsidTr="003F5C05">
        <w:trPr>
          <w:trHeight w:val="600"/>
        </w:trPr>
        <w:tc>
          <w:tcPr>
            <w:tcW w:w="447" w:type="dxa"/>
            <w:shd w:val="clear" w:color="auto" w:fill="auto"/>
            <w:noWrap/>
            <w:hideMark/>
          </w:tcPr>
          <w:p w14:paraId="2B237EFD" w14:textId="77777777" w:rsidR="00230CF8" w:rsidRPr="00230CF8" w:rsidRDefault="00230CF8" w:rsidP="00230CF8">
            <w:pPr>
              <w:rPr>
                <w:b/>
                <w:bCs/>
              </w:rPr>
            </w:pPr>
            <w:r w:rsidRPr="00230CF8">
              <w:rPr>
                <w:b/>
                <w:bCs/>
              </w:rPr>
              <w:t>11</w:t>
            </w:r>
          </w:p>
        </w:tc>
        <w:tc>
          <w:tcPr>
            <w:tcW w:w="1014" w:type="dxa"/>
            <w:shd w:val="clear" w:color="auto" w:fill="auto"/>
            <w:noWrap/>
            <w:hideMark/>
          </w:tcPr>
          <w:p w14:paraId="0BCB8C4D" w14:textId="77777777" w:rsidR="00230CF8" w:rsidRPr="00230CF8" w:rsidRDefault="00230CF8" w:rsidP="00230CF8">
            <w:pPr>
              <w:rPr>
                <w:b/>
                <w:bCs/>
              </w:rPr>
            </w:pPr>
            <w:r w:rsidRPr="00230CF8">
              <w:rPr>
                <w:b/>
                <w:bCs/>
              </w:rPr>
              <w:t>БД</w:t>
            </w:r>
          </w:p>
        </w:tc>
        <w:tc>
          <w:tcPr>
            <w:tcW w:w="1711" w:type="dxa"/>
            <w:shd w:val="clear" w:color="auto" w:fill="auto"/>
            <w:noWrap/>
            <w:hideMark/>
          </w:tcPr>
          <w:p w14:paraId="1AD21807" w14:textId="77777777" w:rsidR="00230CF8" w:rsidRPr="00230CF8" w:rsidRDefault="00230CF8" w:rsidP="00230CF8">
            <w:pPr>
              <w:rPr>
                <w:b/>
                <w:bCs/>
              </w:rPr>
            </w:pPr>
            <w:r w:rsidRPr="00230CF8">
              <w:rPr>
                <w:b/>
                <w:bCs/>
              </w:rPr>
              <w:t>МИЭМИС</w:t>
            </w:r>
          </w:p>
        </w:tc>
        <w:tc>
          <w:tcPr>
            <w:tcW w:w="1644" w:type="dxa"/>
            <w:shd w:val="clear" w:color="auto" w:fill="auto"/>
            <w:hideMark/>
          </w:tcPr>
          <w:p w14:paraId="08F084E9" w14:textId="77777777" w:rsidR="00230CF8" w:rsidRPr="00230CF8" w:rsidRDefault="00230CF8" w:rsidP="00230CF8">
            <w:r w:rsidRPr="00230CF8">
              <w:t>2018620549 от 11.04.2018</w:t>
            </w:r>
          </w:p>
        </w:tc>
        <w:tc>
          <w:tcPr>
            <w:tcW w:w="1770" w:type="dxa"/>
            <w:shd w:val="clear" w:color="auto" w:fill="auto"/>
            <w:hideMark/>
          </w:tcPr>
          <w:p w14:paraId="0E27933F" w14:textId="77777777" w:rsidR="00230CF8" w:rsidRPr="00230CF8" w:rsidRDefault="00230CF8" w:rsidP="00230CF8">
            <w:pPr>
              <w:rPr>
                <w:lang w:val="ru-RU"/>
              </w:rPr>
            </w:pPr>
            <w:r w:rsidRPr="00230CF8">
              <w:rPr>
                <w:lang w:val="ru-RU"/>
              </w:rPr>
              <w:t>Юдинцев А.Ю., Махныткина О.В., Трошкина Г.Н.</w:t>
            </w:r>
          </w:p>
        </w:tc>
        <w:tc>
          <w:tcPr>
            <w:tcW w:w="2759" w:type="dxa"/>
            <w:shd w:val="clear" w:color="auto" w:fill="auto"/>
            <w:hideMark/>
          </w:tcPr>
          <w:p w14:paraId="1F489EFF" w14:textId="77777777" w:rsidR="00230CF8" w:rsidRPr="00230CF8" w:rsidRDefault="00230CF8" w:rsidP="00230CF8">
            <w:pPr>
              <w:rPr>
                <w:lang w:val="ru-RU"/>
              </w:rPr>
            </w:pPr>
            <w:r w:rsidRPr="00230CF8">
              <w:rPr>
                <w:lang w:val="ru-RU"/>
              </w:rPr>
              <w:t>Библиотека алгоритмов и программ решения экономических задач численными методами</w:t>
            </w:r>
          </w:p>
        </w:tc>
      </w:tr>
      <w:tr w:rsidR="00230CF8" w:rsidRPr="00230CF8" w14:paraId="75A910F1" w14:textId="77777777" w:rsidTr="003F5C05">
        <w:trPr>
          <w:trHeight w:val="600"/>
        </w:trPr>
        <w:tc>
          <w:tcPr>
            <w:tcW w:w="447" w:type="dxa"/>
            <w:shd w:val="clear" w:color="auto" w:fill="FFF2CC"/>
            <w:noWrap/>
            <w:hideMark/>
          </w:tcPr>
          <w:p w14:paraId="1C210140" w14:textId="77777777" w:rsidR="00230CF8" w:rsidRPr="00230CF8" w:rsidRDefault="00230CF8" w:rsidP="00230CF8">
            <w:pPr>
              <w:rPr>
                <w:b/>
                <w:bCs/>
              </w:rPr>
            </w:pPr>
            <w:r w:rsidRPr="00230CF8">
              <w:rPr>
                <w:b/>
                <w:bCs/>
              </w:rPr>
              <w:t>12</w:t>
            </w:r>
          </w:p>
        </w:tc>
        <w:tc>
          <w:tcPr>
            <w:tcW w:w="1014" w:type="dxa"/>
            <w:shd w:val="clear" w:color="auto" w:fill="FFF2CC"/>
            <w:noWrap/>
            <w:hideMark/>
          </w:tcPr>
          <w:p w14:paraId="3939B18B" w14:textId="77777777" w:rsidR="00230CF8" w:rsidRPr="00230CF8" w:rsidRDefault="00230CF8" w:rsidP="00230CF8">
            <w:pPr>
              <w:rPr>
                <w:b/>
                <w:bCs/>
              </w:rPr>
            </w:pPr>
            <w:r w:rsidRPr="00230CF8">
              <w:rPr>
                <w:b/>
                <w:bCs/>
              </w:rPr>
              <w:t>БД</w:t>
            </w:r>
          </w:p>
        </w:tc>
        <w:tc>
          <w:tcPr>
            <w:tcW w:w="1711" w:type="dxa"/>
            <w:shd w:val="clear" w:color="auto" w:fill="FFF2CC"/>
            <w:noWrap/>
            <w:hideMark/>
          </w:tcPr>
          <w:p w14:paraId="755CEB4C" w14:textId="77777777" w:rsidR="00230CF8" w:rsidRPr="00230CF8" w:rsidRDefault="00230CF8" w:rsidP="00230CF8">
            <w:pPr>
              <w:rPr>
                <w:b/>
                <w:bCs/>
              </w:rPr>
            </w:pPr>
            <w:r w:rsidRPr="00230CF8">
              <w:rPr>
                <w:b/>
                <w:bCs/>
              </w:rPr>
              <w:t>ФИД</w:t>
            </w:r>
          </w:p>
        </w:tc>
        <w:tc>
          <w:tcPr>
            <w:tcW w:w="1644" w:type="dxa"/>
            <w:shd w:val="clear" w:color="auto" w:fill="FFF2CC"/>
            <w:hideMark/>
          </w:tcPr>
          <w:p w14:paraId="08BBBF98" w14:textId="77777777" w:rsidR="00230CF8" w:rsidRPr="00230CF8" w:rsidRDefault="00230CF8" w:rsidP="00230CF8">
            <w:r w:rsidRPr="00230CF8">
              <w:t>2018621182 от 06.08.2018</w:t>
            </w:r>
          </w:p>
        </w:tc>
        <w:tc>
          <w:tcPr>
            <w:tcW w:w="1770" w:type="dxa"/>
            <w:shd w:val="clear" w:color="auto" w:fill="FFF2CC"/>
            <w:hideMark/>
          </w:tcPr>
          <w:p w14:paraId="25B1DCCC" w14:textId="77777777" w:rsidR="00230CF8" w:rsidRPr="00230CF8" w:rsidRDefault="00230CF8" w:rsidP="00230CF8">
            <w:r w:rsidRPr="00230CF8">
              <w:t>Крейдун Ю.А.</w:t>
            </w:r>
          </w:p>
        </w:tc>
        <w:tc>
          <w:tcPr>
            <w:tcW w:w="2759" w:type="dxa"/>
            <w:shd w:val="clear" w:color="auto" w:fill="FFF2CC"/>
            <w:hideMark/>
          </w:tcPr>
          <w:p w14:paraId="337048E4" w14:textId="77777777" w:rsidR="00230CF8" w:rsidRPr="00230CF8" w:rsidRDefault="00230CF8" w:rsidP="00230CF8">
            <w:r w:rsidRPr="00230CF8">
              <w:rPr>
                <w:lang w:val="ru-RU"/>
              </w:rPr>
              <w:t xml:space="preserve">Каталог православных храмов, молитвенных домов и часовен Алтайского края </w:t>
            </w:r>
            <w:r w:rsidRPr="00230CF8">
              <w:t>XVIII</w:t>
            </w:r>
            <w:r w:rsidRPr="00230CF8">
              <w:rPr>
                <w:lang w:val="ru-RU"/>
              </w:rPr>
              <w:t xml:space="preserve"> - нач. </w:t>
            </w:r>
            <w:r w:rsidRPr="00230CF8">
              <w:t>XX вв.</w:t>
            </w:r>
          </w:p>
        </w:tc>
      </w:tr>
      <w:tr w:rsidR="00230CF8" w:rsidRPr="00DC6102" w14:paraId="78128640" w14:textId="77777777" w:rsidTr="003F5C05">
        <w:trPr>
          <w:trHeight w:val="600"/>
        </w:trPr>
        <w:tc>
          <w:tcPr>
            <w:tcW w:w="447" w:type="dxa"/>
            <w:shd w:val="clear" w:color="auto" w:fill="FFF2CC"/>
            <w:noWrap/>
            <w:hideMark/>
          </w:tcPr>
          <w:p w14:paraId="71FBDDA4" w14:textId="77777777" w:rsidR="00230CF8" w:rsidRPr="00230CF8" w:rsidRDefault="00230CF8" w:rsidP="00230CF8">
            <w:pPr>
              <w:rPr>
                <w:b/>
                <w:bCs/>
              </w:rPr>
            </w:pPr>
            <w:r w:rsidRPr="00230CF8">
              <w:rPr>
                <w:b/>
                <w:bCs/>
              </w:rPr>
              <w:t>13</w:t>
            </w:r>
          </w:p>
        </w:tc>
        <w:tc>
          <w:tcPr>
            <w:tcW w:w="1014" w:type="dxa"/>
            <w:shd w:val="clear" w:color="auto" w:fill="FFF2CC"/>
            <w:noWrap/>
            <w:hideMark/>
          </w:tcPr>
          <w:p w14:paraId="6672D297" w14:textId="77777777" w:rsidR="00230CF8" w:rsidRPr="00230CF8" w:rsidRDefault="00230CF8" w:rsidP="00230CF8">
            <w:pPr>
              <w:rPr>
                <w:b/>
                <w:bCs/>
              </w:rPr>
            </w:pPr>
            <w:r w:rsidRPr="00230CF8">
              <w:rPr>
                <w:b/>
                <w:bCs/>
              </w:rPr>
              <w:t>БД</w:t>
            </w:r>
          </w:p>
        </w:tc>
        <w:tc>
          <w:tcPr>
            <w:tcW w:w="1711" w:type="dxa"/>
            <w:shd w:val="clear" w:color="auto" w:fill="FFF2CC"/>
            <w:noWrap/>
            <w:hideMark/>
          </w:tcPr>
          <w:p w14:paraId="5E05C7FD" w14:textId="77777777" w:rsidR="00230CF8" w:rsidRPr="00230CF8" w:rsidRDefault="00230CF8" w:rsidP="00230CF8">
            <w:pPr>
              <w:rPr>
                <w:b/>
                <w:bCs/>
              </w:rPr>
            </w:pPr>
            <w:r w:rsidRPr="00230CF8">
              <w:rPr>
                <w:b/>
                <w:bCs/>
              </w:rPr>
              <w:t>ФИД</w:t>
            </w:r>
          </w:p>
        </w:tc>
        <w:tc>
          <w:tcPr>
            <w:tcW w:w="1644" w:type="dxa"/>
            <w:shd w:val="clear" w:color="auto" w:fill="FFF2CC"/>
            <w:hideMark/>
          </w:tcPr>
          <w:p w14:paraId="1ED62CA6" w14:textId="77777777" w:rsidR="00230CF8" w:rsidRPr="00230CF8" w:rsidRDefault="00230CF8" w:rsidP="00230CF8">
            <w:r w:rsidRPr="00230CF8">
              <w:t>2018621183 от 06.08.2018</w:t>
            </w:r>
          </w:p>
        </w:tc>
        <w:tc>
          <w:tcPr>
            <w:tcW w:w="1770" w:type="dxa"/>
            <w:shd w:val="clear" w:color="auto" w:fill="FFF2CC"/>
            <w:hideMark/>
          </w:tcPr>
          <w:p w14:paraId="197B99D3" w14:textId="77777777" w:rsidR="00230CF8" w:rsidRPr="00230CF8" w:rsidRDefault="00230CF8" w:rsidP="00230CF8">
            <w:r w:rsidRPr="00230CF8">
              <w:t>Крейдун Ю.А.</w:t>
            </w:r>
          </w:p>
        </w:tc>
        <w:tc>
          <w:tcPr>
            <w:tcW w:w="2759" w:type="dxa"/>
            <w:shd w:val="clear" w:color="auto" w:fill="FFF2CC"/>
            <w:hideMark/>
          </w:tcPr>
          <w:p w14:paraId="35C8EC00" w14:textId="77777777" w:rsidR="00230CF8" w:rsidRPr="00230CF8" w:rsidRDefault="00230CF8" w:rsidP="00230CF8">
            <w:pPr>
              <w:rPr>
                <w:lang w:val="ru-RU"/>
              </w:rPr>
            </w:pPr>
            <w:r w:rsidRPr="00230CF8">
              <w:rPr>
                <w:lang w:val="ru-RU"/>
              </w:rPr>
              <w:t>Каталог богослужебных зданий Алтайской духовной миссии с 1835 по 1919 гг.</w:t>
            </w:r>
          </w:p>
        </w:tc>
      </w:tr>
      <w:tr w:rsidR="00230CF8" w:rsidRPr="00DC6102" w14:paraId="64E4AE38" w14:textId="77777777" w:rsidTr="003F5C05">
        <w:trPr>
          <w:trHeight w:val="600"/>
        </w:trPr>
        <w:tc>
          <w:tcPr>
            <w:tcW w:w="447" w:type="dxa"/>
            <w:shd w:val="clear" w:color="auto" w:fill="auto"/>
            <w:noWrap/>
            <w:hideMark/>
          </w:tcPr>
          <w:p w14:paraId="79B545AD" w14:textId="77777777" w:rsidR="00230CF8" w:rsidRPr="00230CF8" w:rsidRDefault="00230CF8" w:rsidP="00230CF8">
            <w:pPr>
              <w:rPr>
                <w:b/>
                <w:bCs/>
              </w:rPr>
            </w:pPr>
            <w:r w:rsidRPr="00230CF8">
              <w:rPr>
                <w:b/>
                <w:bCs/>
              </w:rPr>
              <w:t>14</w:t>
            </w:r>
          </w:p>
        </w:tc>
        <w:tc>
          <w:tcPr>
            <w:tcW w:w="1014" w:type="dxa"/>
            <w:shd w:val="clear" w:color="auto" w:fill="auto"/>
            <w:noWrap/>
            <w:hideMark/>
          </w:tcPr>
          <w:p w14:paraId="3A3EE493" w14:textId="77777777" w:rsidR="00230CF8" w:rsidRPr="00230CF8" w:rsidRDefault="00230CF8" w:rsidP="00230CF8">
            <w:pPr>
              <w:rPr>
                <w:b/>
                <w:bCs/>
              </w:rPr>
            </w:pPr>
            <w:r w:rsidRPr="00230CF8">
              <w:rPr>
                <w:b/>
                <w:bCs/>
              </w:rPr>
              <w:t>БД</w:t>
            </w:r>
          </w:p>
        </w:tc>
        <w:tc>
          <w:tcPr>
            <w:tcW w:w="1711" w:type="dxa"/>
            <w:shd w:val="clear" w:color="auto" w:fill="auto"/>
            <w:noWrap/>
            <w:hideMark/>
          </w:tcPr>
          <w:p w14:paraId="19D3B671" w14:textId="77777777" w:rsidR="00230CF8" w:rsidRPr="00230CF8" w:rsidRDefault="00230CF8" w:rsidP="00230CF8">
            <w:pPr>
              <w:rPr>
                <w:b/>
                <w:bCs/>
              </w:rPr>
            </w:pPr>
            <w:r w:rsidRPr="00230CF8">
              <w:rPr>
                <w:b/>
                <w:bCs/>
              </w:rPr>
              <w:t>ФПП</w:t>
            </w:r>
          </w:p>
        </w:tc>
        <w:tc>
          <w:tcPr>
            <w:tcW w:w="1644" w:type="dxa"/>
            <w:shd w:val="clear" w:color="auto" w:fill="auto"/>
            <w:hideMark/>
          </w:tcPr>
          <w:p w14:paraId="6A0ADB20" w14:textId="77777777" w:rsidR="00230CF8" w:rsidRPr="00230CF8" w:rsidRDefault="00230CF8" w:rsidP="00230CF8">
            <w:r w:rsidRPr="00230CF8">
              <w:t>2018620265 от 13.02.2018</w:t>
            </w:r>
          </w:p>
        </w:tc>
        <w:tc>
          <w:tcPr>
            <w:tcW w:w="1770" w:type="dxa"/>
            <w:shd w:val="clear" w:color="auto" w:fill="auto"/>
            <w:hideMark/>
          </w:tcPr>
          <w:p w14:paraId="3D853ECE" w14:textId="77777777" w:rsidR="00230CF8" w:rsidRPr="00230CF8" w:rsidRDefault="00230CF8" w:rsidP="00230CF8">
            <w:pPr>
              <w:rPr>
                <w:lang w:val="ru-RU"/>
              </w:rPr>
            </w:pPr>
            <w:r w:rsidRPr="00230CF8">
              <w:rPr>
                <w:lang w:val="ru-RU"/>
              </w:rPr>
              <w:t>Смирнова Я.К., Любимова О.М., Белых А.С.</w:t>
            </w:r>
          </w:p>
        </w:tc>
        <w:tc>
          <w:tcPr>
            <w:tcW w:w="2759" w:type="dxa"/>
            <w:shd w:val="clear" w:color="auto" w:fill="auto"/>
            <w:hideMark/>
          </w:tcPr>
          <w:p w14:paraId="3BC7390E" w14:textId="77777777" w:rsidR="00230CF8" w:rsidRPr="00230CF8" w:rsidRDefault="00230CF8" w:rsidP="00230CF8">
            <w:pPr>
              <w:rPr>
                <w:lang w:val="ru-RU"/>
              </w:rPr>
            </w:pPr>
            <w:r w:rsidRPr="00230CF8">
              <w:rPr>
                <w:lang w:val="ru-RU"/>
              </w:rPr>
              <w:t>Психологические механизмы регуляции совместной деятельности дошкольников</w:t>
            </w:r>
          </w:p>
        </w:tc>
      </w:tr>
      <w:tr w:rsidR="00230CF8" w:rsidRPr="00230CF8" w14:paraId="3D28D463" w14:textId="77777777" w:rsidTr="003F5C05">
        <w:trPr>
          <w:trHeight w:val="600"/>
        </w:trPr>
        <w:tc>
          <w:tcPr>
            <w:tcW w:w="447" w:type="dxa"/>
            <w:shd w:val="clear" w:color="auto" w:fill="auto"/>
            <w:noWrap/>
            <w:hideMark/>
          </w:tcPr>
          <w:p w14:paraId="33FC75E8" w14:textId="77777777" w:rsidR="00230CF8" w:rsidRPr="00230CF8" w:rsidRDefault="00230CF8" w:rsidP="00230CF8">
            <w:pPr>
              <w:rPr>
                <w:b/>
                <w:bCs/>
              </w:rPr>
            </w:pPr>
            <w:r w:rsidRPr="00230CF8">
              <w:rPr>
                <w:b/>
                <w:bCs/>
              </w:rPr>
              <w:t>15</w:t>
            </w:r>
          </w:p>
        </w:tc>
        <w:tc>
          <w:tcPr>
            <w:tcW w:w="1014" w:type="dxa"/>
            <w:shd w:val="clear" w:color="auto" w:fill="auto"/>
            <w:noWrap/>
            <w:hideMark/>
          </w:tcPr>
          <w:p w14:paraId="77441DC5" w14:textId="77777777" w:rsidR="00230CF8" w:rsidRPr="00230CF8" w:rsidRDefault="00230CF8" w:rsidP="00230CF8">
            <w:pPr>
              <w:rPr>
                <w:b/>
                <w:bCs/>
              </w:rPr>
            </w:pPr>
            <w:r w:rsidRPr="00230CF8">
              <w:rPr>
                <w:b/>
                <w:bCs/>
              </w:rPr>
              <w:t>БД</w:t>
            </w:r>
          </w:p>
        </w:tc>
        <w:tc>
          <w:tcPr>
            <w:tcW w:w="1711" w:type="dxa"/>
            <w:shd w:val="clear" w:color="auto" w:fill="auto"/>
            <w:noWrap/>
            <w:hideMark/>
          </w:tcPr>
          <w:p w14:paraId="0B36FC44" w14:textId="77777777" w:rsidR="00230CF8" w:rsidRPr="00230CF8" w:rsidRDefault="00230CF8" w:rsidP="00230CF8">
            <w:pPr>
              <w:rPr>
                <w:b/>
                <w:bCs/>
              </w:rPr>
            </w:pPr>
            <w:r w:rsidRPr="00230CF8">
              <w:rPr>
                <w:b/>
                <w:bCs/>
              </w:rPr>
              <w:t>ФПП</w:t>
            </w:r>
          </w:p>
        </w:tc>
        <w:tc>
          <w:tcPr>
            <w:tcW w:w="1644" w:type="dxa"/>
            <w:shd w:val="clear" w:color="auto" w:fill="auto"/>
            <w:hideMark/>
          </w:tcPr>
          <w:p w14:paraId="57786D2E" w14:textId="77777777" w:rsidR="00230CF8" w:rsidRPr="00230CF8" w:rsidRDefault="00230CF8" w:rsidP="00230CF8">
            <w:r w:rsidRPr="00230CF8">
              <w:t>2018620485 от 27.03.2018</w:t>
            </w:r>
          </w:p>
        </w:tc>
        <w:tc>
          <w:tcPr>
            <w:tcW w:w="1770" w:type="dxa"/>
            <w:shd w:val="clear" w:color="auto" w:fill="auto"/>
            <w:hideMark/>
          </w:tcPr>
          <w:p w14:paraId="42016B8E" w14:textId="77777777" w:rsidR="00230CF8" w:rsidRPr="00230CF8" w:rsidRDefault="00230CF8" w:rsidP="00230CF8">
            <w:pPr>
              <w:rPr>
                <w:lang w:val="ru-RU"/>
              </w:rPr>
            </w:pPr>
            <w:r w:rsidRPr="00230CF8">
              <w:rPr>
                <w:lang w:val="ru-RU"/>
              </w:rPr>
              <w:t>Кузьмина А.С., Арсентьева Е.С.</w:t>
            </w:r>
          </w:p>
        </w:tc>
        <w:tc>
          <w:tcPr>
            <w:tcW w:w="2759" w:type="dxa"/>
            <w:shd w:val="clear" w:color="auto" w:fill="auto"/>
            <w:hideMark/>
          </w:tcPr>
          <w:p w14:paraId="4B880B5D" w14:textId="77777777" w:rsidR="00230CF8" w:rsidRPr="00230CF8" w:rsidRDefault="00230CF8" w:rsidP="00230CF8">
            <w:r w:rsidRPr="00230CF8">
              <w:t>Профессиональная идентификация юристов</w:t>
            </w:r>
          </w:p>
        </w:tc>
      </w:tr>
      <w:tr w:rsidR="00230CF8" w:rsidRPr="00DC6102" w14:paraId="6CD1EF54" w14:textId="77777777" w:rsidTr="003F5C05">
        <w:trPr>
          <w:trHeight w:val="600"/>
        </w:trPr>
        <w:tc>
          <w:tcPr>
            <w:tcW w:w="447" w:type="dxa"/>
            <w:shd w:val="clear" w:color="auto" w:fill="auto"/>
            <w:noWrap/>
            <w:hideMark/>
          </w:tcPr>
          <w:p w14:paraId="6268BF7E" w14:textId="77777777" w:rsidR="00230CF8" w:rsidRPr="00230CF8" w:rsidRDefault="00230CF8" w:rsidP="00230CF8">
            <w:pPr>
              <w:rPr>
                <w:b/>
                <w:bCs/>
              </w:rPr>
            </w:pPr>
            <w:r w:rsidRPr="00230CF8">
              <w:rPr>
                <w:b/>
                <w:bCs/>
              </w:rPr>
              <w:t>16</w:t>
            </w:r>
          </w:p>
        </w:tc>
        <w:tc>
          <w:tcPr>
            <w:tcW w:w="1014" w:type="dxa"/>
            <w:shd w:val="clear" w:color="auto" w:fill="auto"/>
            <w:noWrap/>
            <w:hideMark/>
          </w:tcPr>
          <w:p w14:paraId="67872355" w14:textId="77777777" w:rsidR="00230CF8" w:rsidRPr="00230CF8" w:rsidRDefault="00230CF8" w:rsidP="00230CF8">
            <w:pPr>
              <w:rPr>
                <w:b/>
                <w:bCs/>
              </w:rPr>
            </w:pPr>
            <w:r w:rsidRPr="00230CF8">
              <w:rPr>
                <w:b/>
                <w:bCs/>
              </w:rPr>
              <w:t>БД</w:t>
            </w:r>
          </w:p>
        </w:tc>
        <w:tc>
          <w:tcPr>
            <w:tcW w:w="1711" w:type="dxa"/>
            <w:shd w:val="clear" w:color="auto" w:fill="auto"/>
            <w:noWrap/>
            <w:hideMark/>
          </w:tcPr>
          <w:p w14:paraId="4663568F" w14:textId="77777777" w:rsidR="00230CF8" w:rsidRPr="00230CF8" w:rsidRDefault="00230CF8" w:rsidP="00230CF8">
            <w:pPr>
              <w:rPr>
                <w:b/>
                <w:bCs/>
              </w:rPr>
            </w:pPr>
            <w:r w:rsidRPr="00230CF8">
              <w:rPr>
                <w:b/>
                <w:bCs/>
              </w:rPr>
              <w:t>ФПП</w:t>
            </w:r>
          </w:p>
        </w:tc>
        <w:tc>
          <w:tcPr>
            <w:tcW w:w="1644" w:type="dxa"/>
            <w:shd w:val="clear" w:color="auto" w:fill="auto"/>
            <w:hideMark/>
          </w:tcPr>
          <w:p w14:paraId="6BFC8E41" w14:textId="77777777" w:rsidR="00230CF8" w:rsidRPr="00230CF8" w:rsidRDefault="00230CF8" w:rsidP="00230CF8">
            <w:r w:rsidRPr="00230CF8">
              <w:t>2018620492 от 27.03.2018</w:t>
            </w:r>
          </w:p>
        </w:tc>
        <w:tc>
          <w:tcPr>
            <w:tcW w:w="1770" w:type="dxa"/>
            <w:shd w:val="clear" w:color="auto" w:fill="auto"/>
            <w:hideMark/>
          </w:tcPr>
          <w:p w14:paraId="52EA3971" w14:textId="77777777" w:rsidR="00230CF8" w:rsidRPr="00230CF8" w:rsidRDefault="00230CF8" w:rsidP="00230CF8">
            <w:pPr>
              <w:rPr>
                <w:lang w:val="ru-RU"/>
              </w:rPr>
            </w:pPr>
            <w:r w:rsidRPr="00230CF8">
              <w:rPr>
                <w:lang w:val="ru-RU"/>
              </w:rPr>
              <w:t>Кузьмина А.С., Арсентьева Е.С.</w:t>
            </w:r>
          </w:p>
        </w:tc>
        <w:tc>
          <w:tcPr>
            <w:tcW w:w="2759" w:type="dxa"/>
            <w:shd w:val="clear" w:color="auto" w:fill="auto"/>
            <w:hideMark/>
          </w:tcPr>
          <w:p w14:paraId="7EAA7831" w14:textId="77777777" w:rsidR="00230CF8" w:rsidRPr="00230CF8" w:rsidRDefault="00230CF8" w:rsidP="00230CF8">
            <w:pPr>
              <w:rPr>
                <w:lang w:val="ru-RU"/>
              </w:rPr>
            </w:pPr>
            <w:r w:rsidRPr="00230CF8">
              <w:rPr>
                <w:lang w:val="ru-RU"/>
              </w:rPr>
              <w:t>Ценностно-смысловые ориентации судебных приставов-исполнителей</w:t>
            </w:r>
          </w:p>
        </w:tc>
      </w:tr>
      <w:tr w:rsidR="00230CF8" w:rsidRPr="00DC6102" w14:paraId="5B547BCD" w14:textId="77777777" w:rsidTr="003F5C05">
        <w:trPr>
          <w:trHeight w:val="900"/>
        </w:trPr>
        <w:tc>
          <w:tcPr>
            <w:tcW w:w="447" w:type="dxa"/>
            <w:shd w:val="clear" w:color="auto" w:fill="FFF2CC"/>
            <w:noWrap/>
            <w:hideMark/>
          </w:tcPr>
          <w:p w14:paraId="4CD74959" w14:textId="77777777" w:rsidR="00230CF8" w:rsidRPr="00230CF8" w:rsidRDefault="00230CF8" w:rsidP="00230CF8">
            <w:pPr>
              <w:rPr>
                <w:b/>
                <w:bCs/>
              </w:rPr>
            </w:pPr>
            <w:r w:rsidRPr="00230CF8">
              <w:rPr>
                <w:b/>
                <w:bCs/>
              </w:rPr>
              <w:t>17</w:t>
            </w:r>
          </w:p>
        </w:tc>
        <w:tc>
          <w:tcPr>
            <w:tcW w:w="1014" w:type="dxa"/>
            <w:shd w:val="clear" w:color="auto" w:fill="FFF2CC"/>
            <w:noWrap/>
            <w:hideMark/>
          </w:tcPr>
          <w:p w14:paraId="7A25C175" w14:textId="77777777" w:rsidR="00230CF8" w:rsidRPr="00230CF8" w:rsidRDefault="00230CF8" w:rsidP="00230CF8">
            <w:pPr>
              <w:rPr>
                <w:b/>
                <w:bCs/>
              </w:rPr>
            </w:pPr>
            <w:r w:rsidRPr="00230CF8">
              <w:rPr>
                <w:b/>
                <w:bCs/>
              </w:rPr>
              <w:t>БД</w:t>
            </w:r>
          </w:p>
        </w:tc>
        <w:tc>
          <w:tcPr>
            <w:tcW w:w="1711" w:type="dxa"/>
            <w:shd w:val="clear" w:color="auto" w:fill="FFF2CC"/>
            <w:noWrap/>
            <w:hideMark/>
          </w:tcPr>
          <w:p w14:paraId="157B9573" w14:textId="77777777" w:rsidR="00230CF8" w:rsidRPr="00230CF8" w:rsidRDefault="00230CF8" w:rsidP="00230CF8">
            <w:pPr>
              <w:rPr>
                <w:b/>
                <w:bCs/>
              </w:rPr>
            </w:pPr>
            <w:r w:rsidRPr="00230CF8">
              <w:rPr>
                <w:b/>
                <w:bCs/>
              </w:rPr>
              <w:t>ФС</w:t>
            </w:r>
          </w:p>
        </w:tc>
        <w:tc>
          <w:tcPr>
            <w:tcW w:w="1644" w:type="dxa"/>
            <w:shd w:val="clear" w:color="auto" w:fill="FFF2CC"/>
            <w:hideMark/>
          </w:tcPr>
          <w:p w14:paraId="41211EA4" w14:textId="77777777" w:rsidR="00230CF8" w:rsidRPr="00230CF8" w:rsidRDefault="00230CF8" w:rsidP="00230CF8">
            <w:r w:rsidRPr="00230CF8">
              <w:t>2018621456 от 06.09.2018</w:t>
            </w:r>
          </w:p>
        </w:tc>
        <w:tc>
          <w:tcPr>
            <w:tcW w:w="1770" w:type="dxa"/>
            <w:shd w:val="clear" w:color="auto" w:fill="FFF2CC"/>
            <w:hideMark/>
          </w:tcPr>
          <w:p w14:paraId="2EA14675" w14:textId="77777777" w:rsidR="00230CF8" w:rsidRPr="00230CF8" w:rsidRDefault="00230CF8" w:rsidP="00230CF8">
            <w:pPr>
              <w:rPr>
                <w:lang w:val="ru-RU"/>
              </w:rPr>
            </w:pPr>
            <w:r w:rsidRPr="00230CF8">
              <w:rPr>
                <w:lang w:val="ru-RU"/>
              </w:rPr>
              <w:t>Максимова С.Г., Ноянзина О.Е., Омельченко Д.А., Максимова М.М., Сарыглар С.А.</w:t>
            </w:r>
          </w:p>
        </w:tc>
        <w:tc>
          <w:tcPr>
            <w:tcW w:w="2759" w:type="dxa"/>
            <w:shd w:val="clear" w:color="auto" w:fill="FFF2CC"/>
            <w:hideMark/>
          </w:tcPr>
          <w:p w14:paraId="7C18B7EA" w14:textId="77777777" w:rsidR="00230CF8" w:rsidRPr="00230CF8" w:rsidRDefault="00230CF8" w:rsidP="00230CF8">
            <w:pPr>
              <w:rPr>
                <w:lang w:val="ru-RU"/>
              </w:rPr>
            </w:pPr>
            <w:r w:rsidRPr="00230CF8">
              <w:rPr>
                <w:lang w:val="ru-RU"/>
              </w:rPr>
              <w:t>База данных оценок населения Республики Казахстан особенностей миграции и миграционной политики (2018 г.)</w:t>
            </w:r>
          </w:p>
        </w:tc>
      </w:tr>
      <w:tr w:rsidR="00230CF8" w:rsidRPr="00DC6102" w14:paraId="79BB69AC" w14:textId="77777777" w:rsidTr="003F5C05">
        <w:trPr>
          <w:trHeight w:val="1200"/>
        </w:trPr>
        <w:tc>
          <w:tcPr>
            <w:tcW w:w="447" w:type="dxa"/>
            <w:shd w:val="clear" w:color="auto" w:fill="FFF2CC"/>
            <w:noWrap/>
            <w:hideMark/>
          </w:tcPr>
          <w:p w14:paraId="531E419C" w14:textId="77777777" w:rsidR="00230CF8" w:rsidRPr="00230CF8" w:rsidRDefault="00230CF8" w:rsidP="00230CF8">
            <w:pPr>
              <w:rPr>
                <w:b/>
                <w:bCs/>
              </w:rPr>
            </w:pPr>
            <w:r w:rsidRPr="00230CF8">
              <w:rPr>
                <w:b/>
                <w:bCs/>
              </w:rPr>
              <w:t>18</w:t>
            </w:r>
          </w:p>
        </w:tc>
        <w:tc>
          <w:tcPr>
            <w:tcW w:w="1014" w:type="dxa"/>
            <w:shd w:val="clear" w:color="auto" w:fill="FFF2CC"/>
            <w:noWrap/>
            <w:hideMark/>
          </w:tcPr>
          <w:p w14:paraId="4AC7EB37" w14:textId="77777777" w:rsidR="00230CF8" w:rsidRPr="00230CF8" w:rsidRDefault="00230CF8" w:rsidP="00230CF8">
            <w:pPr>
              <w:rPr>
                <w:b/>
                <w:bCs/>
              </w:rPr>
            </w:pPr>
            <w:r w:rsidRPr="00230CF8">
              <w:rPr>
                <w:b/>
                <w:bCs/>
              </w:rPr>
              <w:t>БД</w:t>
            </w:r>
          </w:p>
        </w:tc>
        <w:tc>
          <w:tcPr>
            <w:tcW w:w="1711" w:type="dxa"/>
            <w:shd w:val="clear" w:color="auto" w:fill="FFF2CC"/>
            <w:noWrap/>
            <w:hideMark/>
          </w:tcPr>
          <w:p w14:paraId="72978C3F" w14:textId="77777777" w:rsidR="00230CF8" w:rsidRPr="00230CF8" w:rsidRDefault="00230CF8" w:rsidP="00230CF8">
            <w:pPr>
              <w:rPr>
                <w:b/>
                <w:bCs/>
              </w:rPr>
            </w:pPr>
            <w:r w:rsidRPr="00230CF8">
              <w:rPr>
                <w:b/>
                <w:bCs/>
              </w:rPr>
              <w:t>ФС</w:t>
            </w:r>
          </w:p>
        </w:tc>
        <w:tc>
          <w:tcPr>
            <w:tcW w:w="1644" w:type="dxa"/>
            <w:shd w:val="clear" w:color="auto" w:fill="FFF2CC"/>
            <w:hideMark/>
          </w:tcPr>
          <w:p w14:paraId="3AEC42F9" w14:textId="77777777" w:rsidR="00230CF8" w:rsidRPr="00230CF8" w:rsidRDefault="00230CF8" w:rsidP="00230CF8">
            <w:r w:rsidRPr="00230CF8">
              <w:t>2018621516 от 26.09.2018</w:t>
            </w:r>
          </w:p>
        </w:tc>
        <w:tc>
          <w:tcPr>
            <w:tcW w:w="1770" w:type="dxa"/>
            <w:shd w:val="clear" w:color="auto" w:fill="FFF2CC"/>
            <w:hideMark/>
          </w:tcPr>
          <w:p w14:paraId="14D22E7D" w14:textId="77777777" w:rsidR="00230CF8" w:rsidRPr="00230CF8" w:rsidRDefault="00230CF8" w:rsidP="00230CF8">
            <w:pPr>
              <w:rPr>
                <w:lang w:val="ru-RU"/>
              </w:rPr>
            </w:pPr>
            <w:r w:rsidRPr="00230CF8">
              <w:rPr>
                <w:lang w:val="ru-RU"/>
              </w:rPr>
              <w:t>Максимова С.Г., Ноянзина О.Е., Омельченко Д.А., Максимова М.М., Сарыглар С.А.</w:t>
            </w:r>
          </w:p>
        </w:tc>
        <w:tc>
          <w:tcPr>
            <w:tcW w:w="2759" w:type="dxa"/>
            <w:shd w:val="clear" w:color="auto" w:fill="FFF2CC"/>
            <w:hideMark/>
          </w:tcPr>
          <w:p w14:paraId="5E4E37B1" w14:textId="77777777" w:rsidR="00230CF8" w:rsidRPr="00230CF8" w:rsidRDefault="00230CF8" w:rsidP="00230CF8">
            <w:pPr>
              <w:rPr>
                <w:lang w:val="ru-RU"/>
              </w:rPr>
            </w:pPr>
            <w:r w:rsidRPr="00230CF8">
              <w:rPr>
                <w:lang w:val="ru-RU"/>
              </w:rPr>
              <w:t>База данных мониторинга оценок населения состояния межнациональных и межконфессиональных отношений в Алтайском крае (2018 г.)</w:t>
            </w:r>
          </w:p>
        </w:tc>
      </w:tr>
      <w:tr w:rsidR="00230CF8" w:rsidRPr="00DC6102" w14:paraId="476517B6" w14:textId="77777777" w:rsidTr="003F5C05">
        <w:trPr>
          <w:trHeight w:val="900"/>
        </w:trPr>
        <w:tc>
          <w:tcPr>
            <w:tcW w:w="447" w:type="dxa"/>
            <w:shd w:val="clear" w:color="auto" w:fill="FFF2CC"/>
            <w:noWrap/>
            <w:hideMark/>
          </w:tcPr>
          <w:p w14:paraId="25D1ECAA" w14:textId="77777777" w:rsidR="00230CF8" w:rsidRPr="00230CF8" w:rsidRDefault="00230CF8" w:rsidP="00230CF8">
            <w:pPr>
              <w:rPr>
                <w:b/>
                <w:bCs/>
              </w:rPr>
            </w:pPr>
            <w:r w:rsidRPr="00230CF8">
              <w:rPr>
                <w:b/>
                <w:bCs/>
              </w:rPr>
              <w:t>19</w:t>
            </w:r>
          </w:p>
        </w:tc>
        <w:tc>
          <w:tcPr>
            <w:tcW w:w="1014" w:type="dxa"/>
            <w:shd w:val="clear" w:color="auto" w:fill="FFF2CC"/>
            <w:noWrap/>
            <w:hideMark/>
          </w:tcPr>
          <w:p w14:paraId="0170EEEF" w14:textId="77777777" w:rsidR="00230CF8" w:rsidRPr="00230CF8" w:rsidRDefault="00230CF8" w:rsidP="00230CF8">
            <w:pPr>
              <w:rPr>
                <w:b/>
                <w:bCs/>
              </w:rPr>
            </w:pPr>
            <w:r w:rsidRPr="00230CF8">
              <w:rPr>
                <w:b/>
                <w:bCs/>
              </w:rPr>
              <w:t>БД</w:t>
            </w:r>
          </w:p>
        </w:tc>
        <w:tc>
          <w:tcPr>
            <w:tcW w:w="1711" w:type="dxa"/>
            <w:shd w:val="clear" w:color="auto" w:fill="FFF2CC"/>
            <w:noWrap/>
            <w:hideMark/>
          </w:tcPr>
          <w:p w14:paraId="648AEAA3" w14:textId="77777777" w:rsidR="00230CF8" w:rsidRPr="00230CF8" w:rsidRDefault="00230CF8" w:rsidP="00230CF8">
            <w:pPr>
              <w:rPr>
                <w:b/>
                <w:bCs/>
              </w:rPr>
            </w:pPr>
            <w:r w:rsidRPr="00230CF8">
              <w:rPr>
                <w:b/>
                <w:bCs/>
              </w:rPr>
              <w:t>ФС</w:t>
            </w:r>
          </w:p>
        </w:tc>
        <w:tc>
          <w:tcPr>
            <w:tcW w:w="1644" w:type="dxa"/>
            <w:shd w:val="clear" w:color="auto" w:fill="FFF2CC"/>
            <w:hideMark/>
          </w:tcPr>
          <w:p w14:paraId="405868AD" w14:textId="77777777" w:rsidR="00230CF8" w:rsidRPr="00230CF8" w:rsidRDefault="00230CF8" w:rsidP="00230CF8">
            <w:r w:rsidRPr="00230CF8">
              <w:t>2018621517 от 26.09.2018</w:t>
            </w:r>
          </w:p>
        </w:tc>
        <w:tc>
          <w:tcPr>
            <w:tcW w:w="1770" w:type="dxa"/>
            <w:shd w:val="clear" w:color="auto" w:fill="FFF2CC"/>
            <w:hideMark/>
          </w:tcPr>
          <w:p w14:paraId="1AB484A6" w14:textId="77777777" w:rsidR="00230CF8" w:rsidRPr="00230CF8" w:rsidRDefault="00230CF8" w:rsidP="00230CF8">
            <w:pPr>
              <w:rPr>
                <w:lang w:val="ru-RU"/>
              </w:rPr>
            </w:pPr>
            <w:r w:rsidRPr="00230CF8">
              <w:rPr>
                <w:lang w:val="ru-RU"/>
              </w:rPr>
              <w:t>Максимова С.Г., Ноянзина О.Е., Омельченко Д.А., Максимова М.М., Сарыглар С.А.</w:t>
            </w:r>
          </w:p>
        </w:tc>
        <w:tc>
          <w:tcPr>
            <w:tcW w:w="2759" w:type="dxa"/>
            <w:shd w:val="clear" w:color="auto" w:fill="FFF2CC"/>
            <w:hideMark/>
          </w:tcPr>
          <w:p w14:paraId="1A5198F1" w14:textId="77777777" w:rsidR="00230CF8" w:rsidRPr="00230CF8" w:rsidRDefault="00230CF8" w:rsidP="00230CF8">
            <w:pPr>
              <w:rPr>
                <w:lang w:val="ru-RU"/>
              </w:rPr>
            </w:pPr>
            <w:r w:rsidRPr="00230CF8">
              <w:rPr>
                <w:lang w:val="ru-RU"/>
              </w:rPr>
              <w:t>База данных оценок населения особенностей миграции и миграционной политики в Алтайском крае (2018 г.)</w:t>
            </w:r>
          </w:p>
        </w:tc>
      </w:tr>
      <w:tr w:rsidR="00230CF8" w:rsidRPr="00DC6102" w14:paraId="6BCCC2AB" w14:textId="77777777" w:rsidTr="003F5C05">
        <w:trPr>
          <w:trHeight w:val="1200"/>
        </w:trPr>
        <w:tc>
          <w:tcPr>
            <w:tcW w:w="447" w:type="dxa"/>
            <w:shd w:val="clear" w:color="auto" w:fill="FFF2CC"/>
            <w:noWrap/>
            <w:hideMark/>
          </w:tcPr>
          <w:p w14:paraId="0C4B89DF" w14:textId="77777777" w:rsidR="00230CF8" w:rsidRPr="00230CF8" w:rsidRDefault="00230CF8" w:rsidP="00230CF8">
            <w:pPr>
              <w:rPr>
                <w:b/>
                <w:bCs/>
              </w:rPr>
            </w:pPr>
            <w:r w:rsidRPr="00230CF8">
              <w:rPr>
                <w:b/>
                <w:bCs/>
              </w:rPr>
              <w:t>20</w:t>
            </w:r>
          </w:p>
        </w:tc>
        <w:tc>
          <w:tcPr>
            <w:tcW w:w="1014" w:type="dxa"/>
            <w:shd w:val="clear" w:color="auto" w:fill="FFF2CC"/>
            <w:noWrap/>
            <w:hideMark/>
          </w:tcPr>
          <w:p w14:paraId="48F4E0F1" w14:textId="77777777" w:rsidR="00230CF8" w:rsidRPr="00230CF8" w:rsidRDefault="00230CF8" w:rsidP="00230CF8">
            <w:pPr>
              <w:rPr>
                <w:b/>
                <w:bCs/>
              </w:rPr>
            </w:pPr>
            <w:r w:rsidRPr="00230CF8">
              <w:rPr>
                <w:b/>
                <w:bCs/>
              </w:rPr>
              <w:t>БД</w:t>
            </w:r>
          </w:p>
        </w:tc>
        <w:tc>
          <w:tcPr>
            <w:tcW w:w="1711" w:type="dxa"/>
            <w:shd w:val="clear" w:color="auto" w:fill="FFF2CC"/>
            <w:noWrap/>
            <w:hideMark/>
          </w:tcPr>
          <w:p w14:paraId="7566487A" w14:textId="77777777" w:rsidR="00230CF8" w:rsidRPr="00230CF8" w:rsidRDefault="00230CF8" w:rsidP="00230CF8">
            <w:pPr>
              <w:rPr>
                <w:b/>
                <w:bCs/>
              </w:rPr>
            </w:pPr>
            <w:r w:rsidRPr="00230CF8">
              <w:rPr>
                <w:b/>
                <w:bCs/>
              </w:rPr>
              <w:t>ФС</w:t>
            </w:r>
          </w:p>
        </w:tc>
        <w:tc>
          <w:tcPr>
            <w:tcW w:w="1644" w:type="dxa"/>
            <w:shd w:val="clear" w:color="auto" w:fill="FFF2CC"/>
            <w:hideMark/>
          </w:tcPr>
          <w:p w14:paraId="6FF762BC" w14:textId="77777777" w:rsidR="00230CF8" w:rsidRPr="00230CF8" w:rsidRDefault="00230CF8" w:rsidP="00230CF8">
            <w:r w:rsidRPr="00230CF8">
              <w:t>2018621554 от 05.10.2018</w:t>
            </w:r>
          </w:p>
        </w:tc>
        <w:tc>
          <w:tcPr>
            <w:tcW w:w="1770" w:type="dxa"/>
            <w:shd w:val="clear" w:color="auto" w:fill="FFF2CC"/>
            <w:hideMark/>
          </w:tcPr>
          <w:p w14:paraId="0093AE3A" w14:textId="77777777" w:rsidR="00230CF8" w:rsidRPr="00230CF8" w:rsidRDefault="00230CF8" w:rsidP="00230CF8">
            <w:pPr>
              <w:rPr>
                <w:lang w:val="ru-RU"/>
              </w:rPr>
            </w:pPr>
            <w:r w:rsidRPr="00230CF8">
              <w:rPr>
                <w:lang w:val="ru-RU"/>
              </w:rPr>
              <w:t>Максимова С.Г., Ноянзина О.Е., Омельченко Д.А., Максимова М.М., Сарыглар С.А.</w:t>
            </w:r>
          </w:p>
        </w:tc>
        <w:tc>
          <w:tcPr>
            <w:tcW w:w="2759" w:type="dxa"/>
            <w:shd w:val="clear" w:color="auto" w:fill="FFF2CC"/>
            <w:hideMark/>
          </w:tcPr>
          <w:p w14:paraId="3C8F9826" w14:textId="77777777" w:rsidR="00230CF8" w:rsidRPr="00230CF8" w:rsidRDefault="00230CF8" w:rsidP="00230CF8">
            <w:pPr>
              <w:rPr>
                <w:lang w:val="ru-RU"/>
              </w:rPr>
            </w:pPr>
            <w:r w:rsidRPr="00230CF8">
              <w:rPr>
                <w:lang w:val="ru-RU"/>
              </w:rPr>
              <w:t>База данных социологического мониторинга наркоситуации и эффективности профилактических программ в области противодействия наркотизации в Алтайском крае (2018г.)</w:t>
            </w:r>
          </w:p>
        </w:tc>
      </w:tr>
      <w:tr w:rsidR="00230CF8" w:rsidRPr="00DC6102" w14:paraId="7203BA62" w14:textId="77777777" w:rsidTr="003F5C05">
        <w:trPr>
          <w:trHeight w:val="900"/>
        </w:trPr>
        <w:tc>
          <w:tcPr>
            <w:tcW w:w="447" w:type="dxa"/>
            <w:shd w:val="clear" w:color="auto" w:fill="auto"/>
            <w:noWrap/>
            <w:hideMark/>
          </w:tcPr>
          <w:p w14:paraId="29550FC3" w14:textId="77777777" w:rsidR="00230CF8" w:rsidRPr="00230CF8" w:rsidRDefault="00230CF8" w:rsidP="00230CF8">
            <w:pPr>
              <w:rPr>
                <w:b/>
                <w:bCs/>
              </w:rPr>
            </w:pPr>
            <w:r w:rsidRPr="00230CF8">
              <w:rPr>
                <w:b/>
                <w:bCs/>
              </w:rPr>
              <w:t>21</w:t>
            </w:r>
          </w:p>
        </w:tc>
        <w:tc>
          <w:tcPr>
            <w:tcW w:w="1014" w:type="dxa"/>
            <w:shd w:val="clear" w:color="auto" w:fill="auto"/>
            <w:noWrap/>
            <w:hideMark/>
          </w:tcPr>
          <w:p w14:paraId="3F4A6636" w14:textId="77777777" w:rsidR="00230CF8" w:rsidRPr="00230CF8" w:rsidRDefault="00230CF8" w:rsidP="00230CF8">
            <w:pPr>
              <w:rPr>
                <w:b/>
                <w:bCs/>
              </w:rPr>
            </w:pPr>
            <w:r w:rsidRPr="00230CF8">
              <w:rPr>
                <w:b/>
                <w:bCs/>
              </w:rPr>
              <w:t>БД</w:t>
            </w:r>
          </w:p>
        </w:tc>
        <w:tc>
          <w:tcPr>
            <w:tcW w:w="1711" w:type="dxa"/>
            <w:shd w:val="clear" w:color="auto" w:fill="auto"/>
            <w:noWrap/>
            <w:hideMark/>
          </w:tcPr>
          <w:p w14:paraId="243FEC34" w14:textId="77777777" w:rsidR="00230CF8" w:rsidRPr="00230CF8" w:rsidRDefault="00230CF8" w:rsidP="00230CF8">
            <w:pPr>
              <w:rPr>
                <w:b/>
                <w:bCs/>
              </w:rPr>
            </w:pPr>
            <w:r w:rsidRPr="00230CF8">
              <w:rPr>
                <w:b/>
                <w:bCs/>
              </w:rPr>
              <w:t>ФТФ</w:t>
            </w:r>
          </w:p>
        </w:tc>
        <w:tc>
          <w:tcPr>
            <w:tcW w:w="1644" w:type="dxa"/>
            <w:shd w:val="clear" w:color="auto" w:fill="auto"/>
            <w:hideMark/>
          </w:tcPr>
          <w:p w14:paraId="43553E6A" w14:textId="77777777" w:rsidR="00230CF8" w:rsidRPr="00230CF8" w:rsidRDefault="00230CF8" w:rsidP="00230CF8">
            <w:r w:rsidRPr="00230CF8">
              <w:t>2018620665 от 04.05.2018</w:t>
            </w:r>
          </w:p>
        </w:tc>
        <w:tc>
          <w:tcPr>
            <w:tcW w:w="1770" w:type="dxa"/>
            <w:shd w:val="clear" w:color="auto" w:fill="auto"/>
            <w:hideMark/>
          </w:tcPr>
          <w:p w14:paraId="384832D6" w14:textId="77777777" w:rsidR="00230CF8" w:rsidRPr="00230CF8" w:rsidRDefault="00230CF8" w:rsidP="00230CF8">
            <w:pPr>
              <w:rPr>
                <w:lang w:val="ru-RU"/>
              </w:rPr>
            </w:pPr>
            <w:r w:rsidRPr="00230CF8">
              <w:rPr>
                <w:lang w:val="ru-RU"/>
              </w:rPr>
              <w:t>Лепендин А.А., Филин Я.А.</w:t>
            </w:r>
          </w:p>
        </w:tc>
        <w:tc>
          <w:tcPr>
            <w:tcW w:w="2759" w:type="dxa"/>
            <w:shd w:val="clear" w:color="auto" w:fill="auto"/>
            <w:hideMark/>
          </w:tcPr>
          <w:p w14:paraId="44D31CC6" w14:textId="77777777" w:rsidR="00230CF8" w:rsidRPr="00230CF8" w:rsidRDefault="00230CF8" w:rsidP="00230CF8">
            <w:pPr>
              <w:rPr>
                <w:lang w:val="ru-RU"/>
              </w:rPr>
            </w:pPr>
            <w:r w:rsidRPr="00230CF8">
              <w:rPr>
                <w:lang w:val="ru-RU"/>
              </w:rPr>
              <w:t>Акустические речевые сигналы русскоязычных дикторов для обучения системы обнаружения подделок</w:t>
            </w:r>
          </w:p>
        </w:tc>
      </w:tr>
      <w:tr w:rsidR="00230CF8" w:rsidRPr="00DC6102" w14:paraId="480A7EA1" w14:textId="77777777" w:rsidTr="003F5C05">
        <w:trPr>
          <w:trHeight w:val="600"/>
        </w:trPr>
        <w:tc>
          <w:tcPr>
            <w:tcW w:w="447" w:type="dxa"/>
            <w:shd w:val="clear" w:color="auto" w:fill="FFF2CC"/>
            <w:noWrap/>
            <w:hideMark/>
          </w:tcPr>
          <w:p w14:paraId="1412355E" w14:textId="77777777" w:rsidR="00230CF8" w:rsidRPr="00230CF8" w:rsidRDefault="00230CF8" w:rsidP="00230CF8">
            <w:pPr>
              <w:rPr>
                <w:b/>
                <w:bCs/>
              </w:rPr>
            </w:pPr>
            <w:r w:rsidRPr="00230CF8">
              <w:rPr>
                <w:b/>
                <w:bCs/>
              </w:rPr>
              <w:t>22</w:t>
            </w:r>
          </w:p>
        </w:tc>
        <w:tc>
          <w:tcPr>
            <w:tcW w:w="1014" w:type="dxa"/>
            <w:shd w:val="clear" w:color="auto" w:fill="FFF2CC"/>
            <w:noWrap/>
            <w:hideMark/>
          </w:tcPr>
          <w:p w14:paraId="1996230E" w14:textId="77777777" w:rsidR="00230CF8" w:rsidRPr="00230CF8" w:rsidRDefault="00230CF8" w:rsidP="00230CF8">
            <w:pPr>
              <w:rPr>
                <w:b/>
                <w:bCs/>
              </w:rPr>
            </w:pPr>
            <w:r w:rsidRPr="00230CF8">
              <w:rPr>
                <w:b/>
                <w:bCs/>
              </w:rPr>
              <w:t>БД</w:t>
            </w:r>
          </w:p>
        </w:tc>
        <w:tc>
          <w:tcPr>
            <w:tcW w:w="1711" w:type="dxa"/>
            <w:shd w:val="clear" w:color="auto" w:fill="FFF2CC"/>
            <w:noWrap/>
            <w:hideMark/>
          </w:tcPr>
          <w:p w14:paraId="2FCB83A3" w14:textId="77777777" w:rsidR="00230CF8" w:rsidRPr="00230CF8" w:rsidRDefault="00230CF8" w:rsidP="00230CF8">
            <w:pPr>
              <w:rPr>
                <w:b/>
                <w:bCs/>
              </w:rPr>
            </w:pPr>
            <w:r w:rsidRPr="00230CF8">
              <w:rPr>
                <w:b/>
                <w:bCs/>
              </w:rPr>
              <w:t>ЮФ</w:t>
            </w:r>
          </w:p>
        </w:tc>
        <w:tc>
          <w:tcPr>
            <w:tcW w:w="1644" w:type="dxa"/>
            <w:shd w:val="clear" w:color="auto" w:fill="FFF2CC"/>
            <w:hideMark/>
          </w:tcPr>
          <w:p w14:paraId="2D85DCDB" w14:textId="77777777" w:rsidR="00230CF8" w:rsidRPr="00230CF8" w:rsidRDefault="00230CF8" w:rsidP="00230CF8">
            <w:r w:rsidRPr="00230CF8">
              <w:t>2018620177 от 01.02.2018</w:t>
            </w:r>
          </w:p>
        </w:tc>
        <w:tc>
          <w:tcPr>
            <w:tcW w:w="1770" w:type="dxa"/>
            <w:shd w:val="clear" w:color="auto" w:fill="FFF2CC"/>
            <w:hideMark/>
          </w:tcPr>
          <w:p w14:paraId="037692D5" w14:textId="77777777" w:rsidR="00230CF8" w:rsidRPr="00230CF8" w:rsidRDefault="00230CF8" w:rsidP="00230CF8">
            <w:pPr>
              <w:rPr>
                <w:lang w:val="ru-RU"/>
              </w:rPr>
            </w:pPr>
            <w:r w:rsidRPr="00230CF8">
              <w:rPr>
                <w:lang w:val="ru-RU"/>
              </w:rPr>
              <w:t>Холоденко Ю.В., Серебряков А.А., Кузеванова О.О.</w:t>
            </w:r>
          </w:p>
        </w:tc>
        <w:tc>
          <w:tcPr>
            <w:tcW w:w="2759" w:type="dxa"/>
            <w:shd w:val="clear" w:color="auto" w:fill="FFF2CC"/>
            <w:hideMark/>
          </w:tcPr>
          <w:p w14:paraId="76EB9D9D" w14:textId="77777777" w:rsidR="00230CF8" w:rsidRPr="00230CF8" w:rsidRDefault="00230CF8" w:rsidP="00230CF8">
            <w:pPr>
              <w:rPr>
                <w:lang w:val="ru-RU"/>
              </w:rPr>
            </w:pPr>
            <w:r w:rsidRPr="00230CF8">
              <w:rPr>
                <w:lang w:val="ru-RU"/>
              </w:rPr>
              <w:t>Банкротство отдельных категорий должников: правовые позиции судебных инстанций</w:t>
            </w:r>
          </w:p>
        </w:tc>
      </w:tr>
      <w:tr w:rsidR="00230CF8" w:rsidRPr="00DC6102" w14:paraId="016FF85B" w14:textId="77777777" w:rsidTr="003F5C05">
        <w:trPr>
          <w:trHeight w:val="600"/>
        </w:trPr>
        <w:tc>
          <w:tcPr>
            <w:tcW w:w="447" w:type="dxa"/>
            <w:shd w:val="clear" w:color="auto" w:fill="FFF2CC"/>
            <w:noWrap/>
            <w:hideMark/>
          </w:tcPr>
          <w:p w14:paraId="55A8C439" w14:textId="77777777" w:rsidR="00230CF8" w:rsidRPr="00230CF8" w:rsidRDefault="00230CF8" w:rsidP="00230CF8">
            <w:pPr>
              <w:rPr>
                <w:b/>
                <w:bCs/>
              </w:rPr>
            </w:pPr>
            <w:r w:rsidRPr="00230CF8">
              <w:rPr>
                <w:b/>
                <w:bCs/>
              </w:rPr>
              <w:t>23</w:t>
            </w:r>
          </w:p>
        </w:tc>
        <w:tc>
          <w:tcPr>
            <w:tcW w:w="1014" w:type="dxa"/>
            <w:shd w:val="clear" w:color="auto" w:fill="FFF2CC"/>
            <w:noWrap/>
            <w:hideMark/>
          </w:tcPr>
          <w:p w14:paraId="467CA176" w14:textId="77777777" w:rsidR="00230CF8" w:rsidRPr="00230CF8" w:rsidRDefault="00230CF8" w:rsidP="00230CF8">
            <w:pPr>
              <w:rPr>
                <w:b/>
                <w:bCs/>
              </w:rPr>
            </w:pPr>
            <w:r w:rsidRPr="00230CF8">
              <w:rPr>
                <w:b/>
                <w:bCs/>
              </w:rPr>
              <w:t>БД</w:t>
            </w:r>
          </w:p>
        </w:tc>
        <w:tc>
          <w:tcPr>
            <w:tcW w:w="1711" w:type="dxa"/>
            <w:shd w:val="clear" w:color="auto" w:fill="FFF2CC"/>
            <w:noWrap/>
            <w:hideMark/>
          </w:tcPr>
          <w:p w14:paraId="364B1524" w14:textId="77777777" w:rsidR="00230CF8" w:rsidRPr="00230CF8" w:rsidRDefault="00230CF8" w:rsidP="00230CF8">
            <w:pPr>
              <w:rPr>
                <w:b/>
                <w:bCs/>
              </w:rPr>
            </w:pPr>
            <w:r w:rsidRPr="00230CF8">
              <w:rPr>
                <w:b/>
                <w:bCs/>
              </w:rPr>
              <w:t>ЮФ</w:t>
            </w:r>
          </w:p>
        </w:tc>
        <w:tc>
          <w:tcPr>
            <w:tcW w:w="1644" w:type="dxa"/>
            <w:shd w:val="clear" w:color="auto" w:fill="FFF2CC"/>
            <w:hideMark/>
          </w:tcPr>
          <w:p w14:paraId="7976E7C8" w14:textId="77777777" w:rsidR="00230CF8" w:rsidRPr="00230CF8" w:rsidRDefault="00230CF8" w:rsidP="00230CF8">
            <w:r w:rsidRPr="00230CF8">
              <w:t>2018620178 от 01.02.2018</w:t>
            </w:r>
          </w:p>
        </w:tc>
        <w:tc>
          <w:tcPr>
            <w:tcW w:w="1770" w:type="dxa"/>
            <w:shd w:val="clear" w:color="auto" w:fill="FFF2CC"/>
            <w:hideMark/>
          </w:tcPr>
          <w:p w14:paraId="61A6DE76" w14:textId="77777777" w:rsidR="00230CF8" w:rsidRPr="00230CF8" w:rsidRDefault="00230CF8" w:rsidP="00230CF8">
            <w:pPr>
              <w:rPr>
                <w:lang w:val="ru-RU"/>
              </w:rPr>
            </w:pPr>
            <w:r w:rsidRPr="00230CF8">
              <w:rPr>
                <w:lang w:val="ru-RU"/>
              </w:rPr>
              <w:t>Холоденко Ю.В., Серебряков А.А., Селина А.А.</w:t>
            </w:r>
          </w:p>
        </w:tc>
        <w:tc>
          <w:tcPr>
            <w:tcW w:w="2759" w:type="dxa"/>
            <w:shd w:val="clear" w:color="auto" w:fill="FFF2CC"/>
            <w:hideMark/>
          </w:tcPr>
          <w:p w14:paraId="59B149FB" w14:textId="77777777" w:rsidR="00230CF8" w:rsidRPr="00230CF8" w:rsidRDefault="00230CF8" w:rsidP="00230CF8">
            <w:pPr>
              <w:rPr>
                <w:lang w:val="ru-RU"/>
              </w:rPr>
            </w:pPr>
            <w:r w:rsidRPr="00230CF8">
              <w:rPr>
                <w:lang w:val="ru-RU"/>
              </w:rPr>
              <w:t>Недействительность сделок: правовые позиции судебных инстанций</w:t>
            </w:r>
          </w:p>
        </w:tc>
      </w:tr>
    </w:tbl>
    <w:p w14:paraId="3F976A30" w14:textId="77777777" w:rsidR="00230CF8" w:rsidRPr="00230CF8" w:rsidRDefault="00230CF8" w:rsidP="00230CF8">
      <w:pPr>
        <w:rPr>
          <w:lang w:val="ru-RU"/>
        </w:rPr>
      </w:pPr>
    </w:p>
    <w:p w14:paraId="2ED196F2" w14:textId="77777777" w:rsidR="00230CF8" w:rsidRPr="00230CF8" w:rsidRDefault="00230CF8" w:rsidP="00230CF8">
      <w:pPr>
        <w:rPr>
          <w:lang w:val="ru-RU"/>
        </w:rPr>
      </w:pPr>
    </w:p>
    <w:p w14:paraId="3998893F" w14:textId="77777777" w:rsidR="00230CF8" w:rsidRPr="00DC6102" w:rsidRDefault="00230CF8" w:rsidP="00230CF8">
      <w:pPr>
        <w:rPr>
          <w:lang w:val="ru-RU"/>
        </w:rPr>
      </w:pPr>
      <w:r w:rsidRPr="00DC6102">
        <w:rPr>
          <w:lang w:val="ru-RU"/>
        </w:rPr>
        <w:t>3.7. Развитие научно-исследовательской работы студентов</w:t>
      </w:r>
    </w:p>
    <w:p w14:paraId="2BD60CBB" w14:textId="77777777" w:rsidR="00230CF8" w:rsidRPr="00230CF8" w:rsidRDefault="00230CF8" w:rsidP="00230CF8">
      <w:pPr>
        <w:rPr>
          <w:lang w:val="ru-RU"/>
        </w:rPr>
      </w:pPr>
      <w:r w:rsidRPr="00230CF8">
        <w:rPr>
          <w:lang w:val="ru-RU"/>
        </w:rPr>
        <w:t>1. Проект «Развитие технологического предпринимательства в Алтайском крае»</w:t>
      </w:r>
    </w:p>
    <w:p w14:paraId="4DB3296A" w14:textId="77777777" w:rsidR="00230CF8" w:rsidRPr="00230CF8" w:rsidRDefault="00230CF8" w:rsidP="00230CF8">
      <w:pPr>
        <w:rPr>
          <w:lang w:val="ru-RU"/>
        </w:rPr>
      </w:pPr>
      <w:r w:rsidRPr="00230CF8">
        <w:rPr>
          <w:lang w:val="ru-RU"/>
        </w:rPr>
        <w:t>Алтайским государственным университетом, в целях повышения предпринимательской активности в молодежной среде и увеличения субъектов малого и среднего предпринимательства в технологической сфере в Алтайском крае:</w:t>
      </w:r>
    </w:p>
    <w:p w14:paraId="6D48AC49" w14:textId="77777777" w:rsidR="00230CF8" w:rsidRPr="00230CF8" w:rsidRDefault="00230CF8" w:rsidP="00230CF8">
      <w:pPr>
        <w:rPr>
          <w:lang w:val="ru-RU"/>
        </w:rPr>
      </w:pPr>
      <w:r w:rsidRPr="00230CF8">
        <w:rPr>
          <w:lang w:val="ru-RU"/>
        </w:rPr>
        <w:t>- проведена методическая школа «Шаг в науку», в рамках которой состоялась серия мастер-классов для обучающихся вузов Алтайского края по теме «Подготовка заявок на программы «УМНИК» и «СТАРТ» Фонда содействия развитию инноваций. Результатом стало создание инициативных групп, включающих в себя аспирантов и молодых ученых и формирование заявок на программы «УМНИК» и «СТАРТ» Фонда содействия развитию инноваций;</w:t>
      </w:r>
    </w:p>
    <w:p w14:paraId="18065220" w14:textId="77777777" w:rsidR="00230CF8" w:rsidRPr="00230CF8" w:rsidRDefault="00230CF8" w:rsidP="00230CF8">
      <w:pPr>
        <w:rPr>
          <w:lang w:val="ru-RU"/>
        </w:rPr>
      </w:pPr>
      <w:r w:rsidRPr="00230CF8">
        <w:rPr>
          <w:lang w:val="ru-RU"/>
        </w:rPr>
        <w:t>- поданы 11 заявок по программе «СТАРТ» Фонда содействия инновациям:</w:t>
      </w:r>
    </w:p>
    <w:p w14:paraId="458954CA" w14:textId="77777777" w:rsidR="00230CF8" w:rsidRPr="00230CF8" w:rsidRDefault="00230CF8" w:rsidP="00230CF8">
      <w:pPr>
        <w:rPr>
          <w:lang w:val="ru-RU"/>
        </w:rPr>
      </w:pPr>
      <w:r w:rsidRPr="00230CF8">
        <w:rPr>
          <w:lang w:val="ru-RU"/>
        </w:rPr>
        <w:t>1 . «Разработка технологии получения рекомбинантного молокосвертывающего фермента», автор Балабова Д.В. ( БФ);</w:t>
      </w:r>
    </w:p>
    <w:p w14:paraId="4086A7F1" w14:textId="77777777" w:rsidR="00230CF8" w:rsidRPr="00230CF8" w:rsidRDefault="00230CF8" w:rsidP="00230CF8">
      <w:pPr>
        <w:rPr>
          <w:lang w:val="ru-RU"/>
        </w:rPr>
      </w:pPr>
      <w:r w:rsidRPr="00230CF8">
        <w:rPr>
          <w:lang w:val="ru-RU"/>
        </w:rPr>
        <w:t>2. «Система лазерного фитоосвещения "</w:t>
      </w:r>
      <w:r w:rsidRPr="00230CF8">
        <w:t>LAGROLIS</w:t>
      </w:r>
      <w:r w:rsidRPr="00230CF8">
        <w:rPr>
          <w:lang w:val="ru-RU"/>
        </w:rPr>
        <w:t>"», автор Калачев А.В. ( ФТФ);</w:t>
      </w:r>
    </w:p>
    <w:p w14:paraId="08E5AB3C" w14:textId="77777777" w:rsidR="00230CF8" w:rsidRPr="00230CF8" w:rsidRDefault="00230CF8" w:rsidP="00230CF8">
      <w:pPr>
        <w:rPr>
          <w:lang w:val="ru-RU"/>
        </w:rPr>
      </w:pPr>
      <w:r w:rsidRPr="00230CF8">
        <w:rPr>
          <w:lang w:val="ru-RU"/>
        </w:rPr>
        <w:t>3. «Разработка интеллектуального датчика растений для систем точного земледелия», автор Калачев А.В. (ФТФ);</w:t>
      </w:r>
    </w:p>
    <w:p w14:paraId="6DE6D8BD" w14:textId="77777777" w:rsidR="00230CF8" w:rsidRPr="00230CF8" w:rsidRDefault="00230CF8" w:rsidP="00230CF8">
      <w:pPr>
        <w:rPr>
          <w:lang w:val="ru-RU"/>
        </w:rPr>
      </w:pPr>
      <w:r w:rsidRPr="00230CF8">
        <w:rPr>
          <w:lang w:val="ru-RU"/>
        </w:rPr>
        <w:t>4. «Технология производства белковых и пептидных изолятов из зерна различных видов люпина как биологически активных ингредиентов  функциональных пищевых продуктов, предназначенных для массовой профилактики сердечно-сосудистых заболеваний», автор Булгакова Я.С.(ХФ);</w:t>
      </w:r>
    </w:p>
    <w:p w14:paraId="4C15B07D" w14:textId="77777777" w:rsidR="00230CF8" w:rsidRPr="00230CF8" w:rsidRDefault="00230CF8" w:rsidP="00230CF8">
      <w:pPr>
        <w:rPr>
          <w:lang w:val="ru-RU"/>
        </w:rPr>
      </w:pPr>
      <w:r w:rsidRPr="00230CF8">
        <w:rPr>
          <w:lang w:val="ru-RU"/>
        </w:rPr>
        <w:t xml:space="preserve">5. «Разработка технологии производства инновационного пищевого продукта (снеки белковые из мяса) отвечающего требованиям рынка </w:t>
      </w:r>
      <w:r w:rsidRPr="00230CF8">
        <w:t>FOODNET</w:t>
      </w:r>
      <w:r w:rsidRPr="00230CF8">
        <w:rPr>
          <w:lang w:val="ru-RU"/>
        </w:rPr>
        <w:t>», автор Царев В.Н.(ХФ);</w:t>
      </w:r>
    </w:p>
    <w:p w14:paraId="77207F8D" w14:textId="77777777" w:rsidR="00230CF8" w:rsidRPr="00230CF8" w:rsidRDefault="00230CF8" w:rsidP="00230CF8">
      <w:pPr>
        <w:rPr>
          <w:lang w:val="ru-RU"/>
        </w:rPr>
      </w:pPr>
      <w:r w:rsidRPr="00230CF8">
        <w:rPr>
          <w:lang w:val="ru-RU"/>
        </w:rPr>
        <w:t xml:space="preserve">6. «Разработка технологии мобильного культивирования грибов», автор Плешкова О.Г. (ХФ); </w:t>
      </w:r>
    </w:p>
    <w:p w14:paraId="34CA43C0" w14:textId="77777777" w:rsidR="00230CF8" w:rsidRPr="00230CF8" w:rsidRDefault="00230CF8" w:rsidP="00230CF8">
      <w:pPr>
        <w:jc w:val="both"/>
        <w:rPr>
          <w:lang w:val="ru-RU"/>
        </w:rPr>
      </w:pPr>
      <w:r w:rsidRPr="00230CF8">
        <w:rPr>
          <w:lang w:val="ru-RU"/>
        </w:rPr>
        <w:t xml:space="preserve"> 7. «Разработка технологии производства биологически активной композиции для повышения работоспособности в экстремальных условиях на основе гомогената трутневого расплода», автор   Семенихина Н. М. (НИИ Биомедицины);</w:t>
      </w:r>
    </w:p>
    <w:p w14:paraId="4E95FC95" w14:textId="77777777" w:rsidR="00230CF8" w:rsidRPr="00230CF8" w:rsidRDefault="00230CF8" w:rsidP="00230CF8">
      <w:pPr>
        <w:jc w:val="both"/>
        <w:rPr>
          <w:lang w:val="ru-RU"/>
        </w:rPr>
      </w:pPr>
      <w:r w:rsidRPr="00230CF8">
        <w:rPr>
          <w:lang w:val="ru-RU"/>
        </w:rPr>
        <w:t xml:space="preserve">8. «Разработка технологии стабилизации растений», автор Уварова О.В.   (Лаборатория биоинженерии);   </w:t>
      </w:r>
    </w:p>
    <w:p w14:paraId="6B07C62E" w14:textId="77777777" w:rsidR="00230CF8" w:rsidRPr="00230CF8" w:rsidRDefault="00230CF8" w:rsidP="00230CF8">
      <w:pPr>
        <w:jc w:val="both"/>
        <w:rPr>
          <w:lang w:val="ru-RU"/>
        </w:rPr>
      </w:pPr>
      <w:r w:rsidRPr="00230CF8">
        <w:rPr>
          <w:lang w:val="ru-RU"/>
        </w:rPr>
        <w:t xml:space="preserve">9. «Биотехнологии получения биоинсектицидных препаратов», автор Смирнов С.В. (ЮСБС);    </w:t>
      </w:r>
    </w:p>
    <w:p w14:paraId="244ABBB0" w14:textId="77777777" w:rsidR="00230CF8" w:rsidRPr="00230CF8" w:rsidRDefault="00230CF8" w:rsidP="00230CF8">
      <w:pPr>
        <w:jc w:val="both"/>
        <w:rPr>
          <w:lang w:val="ru-RU"/>
        </w:rPr>
      </w:pPr>
      <w:r w:rsidRPr="00230CF8">
        <w:rPr>
          <w:lang w:val="ru-RU"/>
        </w:rPr>
        <w:t>10. «Разработка биологического дезинфицирующего препарата для обеззараживания объектов ветеринарного надзора и профилактики инфекционных болезней животных», автор Иркитова А.Н.  (ИЦ Промбиотех);</w:t>
      </w:r>
    </w:p>
    <w:p w14:paraId="620F14D8" w14:textId="77777777" w:rsidR="00230CF8" w:rsidRPr="00230CF8" w:rsidRDefault="00230CF8" w:rsidP="00230CF8">
      <w:pPr>
        <w:jc w:val="both"/>
        <w:rPr>
          <w:lang w:val="ru-RU"/>
        </w:rPr>
      </w:pPr>
      <w:r w:rsidRPr="00230CF8">
        <w:rPr>
          <w:lang w:val="ru-RU"/>
        </w:rPr>
        <w:t>11. «Совершенствование технологии производства кормов для ценных пород рыб на основе льняного жмыха», ООО «Лен-Агро», Ефремова Л.Д.  (МИЭМиС) (СТАРТ-2)</w:t>
      </w:r>
    </w:p>
    <w:p w14:paraId="779F8E5D" w14:textId="77777777" w:rsidR="00230CF8" w:rsidRPr="00230CF8" w:rsidRDefault="00230CF8" w:rsidP="00230CF8">
      <w:pPr>
        <w:jc w:val="both"/>
        <w:rPr>
          <w:color w:val="5B9BD5"/>
          <w:lang w:val="ru-RU"/>
        </w:rPr>
      </w:pPr>
    </w:p>
    <w:p w14:paraId="3F257534" w14:textId="77777777" w:rsidR="00230CF8" w:rsidRPr="00230CF8" w:rsidRDefault="00230CF8" w:rsidP="00230CF8">
      <w:pPr>
        <w:jc w:val="both"/>
        <w:rPr>
          <w:lang w:val="ru-RU"/>
        </w:rPr>
      </w:pPr>
      <w:r w:rsidRPr="00230CF8">
        <w:rPr>
          <w:lang w:val="ru-RU"/>
        </w:rPr>
        <w:t xml:space="preserve">   10 заявок по программе УМНИК; </w:t>
      </w:r>
    </w:p>
    <w:p w14:paraId="1B0E29A1" w14:textId="77777777" w:rsidR="00230CF8" w:rsidRPr="00230CF8" w:rsidRDefault="00230CF8" w:rsidP="00230CF8">
      <w:pPr>
        <w:jc w:val="both"/>
        <w:rPr>
          <w:lang w:val="ru-RU"/>
        </w:rPr>
      </w:pPr>
      <w:r w:rsidRPr="00230CF8">
        <w:rPr>
          <w:lang w:val="ru-RU"/>
        </w:rPr>
        <w:t>1. «Разработка программного обеспечения системы "Умный дом "</w:t>
      </w:r>
      <w:r w:rsidRPr="00230CF8">
        <w:t>Skybox</w:t>
      </w:r>
      <w:r w:rsidRPr="00230CF8">
        <w:rPr>
          <w:lang w:val="ru-RU"/>
        </w:rPr>
        <w:t>", автор Долгов А. А. ( ФТФ);</w:t>
      </w:r>
    </w:p>
    <w:p w14:paraId="095FC1E2" w14:textId="77777777" w:rsidR="00230CF8" w:rsidRPr="00230CF8" w:rsidRDefault="00230CF8" w:rsidP="00230CF8">
      <w:pPr>
        <w:jc w:val="both"/>
        <w:rPr>
          <w:lang w:val="ru-RU"/>
        </w:rPr>
      </w:pPr>
      <w:r w:rsidRPr="00230CF8">
        <w:rPr>
          <w:lang w:val="ru-RU"/>
        </w:rPr>
        <w:t xml:space="preserve">2. «Разработка рекомбинантной термостабильной высокоэффективной </w:t>
      </w:r>
      <w:r w:rsidRPr="00230CF8">
        <w:t>α</w:t>
      </w:r>
      <w:r w:rsidRPr="00230CF8">
        <w:rPr>
          <w:lang w:val="ru-RU"/>
        </w:rPr>
        <w:t>-амилазы», автор Старожилова К.В. (БФ);</w:t>
      </w:r>
    </w:p>
    <w:p w14:paraId="399DBE03" w14:textId="77777777" w:rsidR="00230CF8" w:rsidRPr="00230CF8" w:rsidRDefault="00230CF8" w:rsidP="00230CF8">
      <w:pPr>
        <w:jc w:val="both"/>
        <w:rPr>
          <w:lang w:val="ru-RU"/>
        </w:rPr>
      </w:pPr>
      <w:r w:rsidRPr="00230CF8">
        <w:rPr>
          <w:lang w:val="ru-RU"/>
        </w:rPr>
        <w:t xml:space="preserve">3. «Разработка программного комплекса для диагностики сахарного диабета у детей и подростков», автор Кротова О.С. (под руководством Хворовой Л. А.) ( ФМиИТ); </w:t>
      </w:r>
    </w:p>
    <w:p w14:paraId="738F5ACB" w14:textId="77777777" w:rsidR="00230CF8" w:rsidRPr="00230CF8" w:rsidRDefault="00230CF8" w:rsidP="00230CF8">
      <w:pPr>
        <w:jc w:val="both"/>
        <w:rPr>
          <w:lang w:val="ru-RU"/>
        </w:rPr>
      </w:pPr>
      <w:r w:rsidRPr="00230CF8">
        <w:rPr>
          <w:lang w:val="ru-RU"/>
        </w:rPr>
        <w:t>4. «Разработка алгоритма раннего выявления психофизиологической дезадаптации на основе стабилометрических данных», автор Ускова М.А.  (под руководством Томиловой И.Н.),  (БФ);</w:t>
      </w:r>
    </w:p>
    <w:p w14:paraId="5D9B188D" w14:textId="77777777" w:rsidR="00230CF8" w:rsidRPr="00230CF8" w:rsidRDefault="00230CF8" w:rsidP="00230CF8">
      <w:pPr>
        <w:jc w:val="both"/>
        <w:rPr>
          <w:lang w:val="ru-RU"/>
        </w:rPr>
      </w:pPr>
      <w:r w:rsidRPr="00230CF8">
        <w:rPr>
          <w:lang w:val="ru-RU"/>
        </w:rPr>
        <w:t xml:space="preserve">5. «Разработка продуцента рекомбинантной фитазы», автор Мурашкин Д.Е. (ХФ); </w:t>
      </w:r>
    </w:p>
    <w:p w14:paraId="2209CE56" w14:textId="77777777" w:rsidR="00230CF8" w:rsidRPr="00230CF8" w:rsidRDefault="00230CF8" w:rsidP="00230CF8">
      <w:pPr>
        <w:jc w:val="both"/>
        <w:rPr>
          <w:lang w:val="ru-RU"/>
        </w:rPr>
      </w:pPr>
      <w:r w:rsidRPr="00230CF8">
        <w:rPr>
          <w:lang w:val="ru-RU"/>
        </w:rPr>
        <w:t>6. «Технология производства тромбопластина», автор Медведева Е.В. (ХФ);</w:t>
      </w:r>
    </w:p>
    <w:p w14:paraId="6D3D8F68" w14:textId="77777777" w:rsidR="00230CF8" w:rsidRPr="00230CF8" w:rsidRDefault="00230CF8" w:rsidP="00230CF8">
      <w:pPr>
        <w:jc w:val="both"/>
        <w:rPr>
          <w:lang w:val="ru-RU"/>
        </w:rPr>
      </w:pPr>
      <w:r w:rsidRPr="00230CF8">
        <w:rPr>
          <w:lang w:val="ru-RU"/>
        </w:rPr>
        <w:t xml:space="preserve">7.  «Разработка новых веществ с терпеновой и фенольной структурой, обладающих антибактериальных, фунгицидной и/или инсектицидной активностью, на основе соединений природного происхождения», автор Кульбакина И.И. (под руководством Халилова Р. И) ( НИИ Биомедицины); </w:t>
      </w:r>
    </w:p>
    <w:p w14:paraId="6DB384A3" w14:textId="77777777" w:rsidR="00230CF8" w:rsidRPr="00230CF8" w:rsidRDefault="00230CF8" w:rsidP="00230CF8">
      <w:pPr>
        <w:jc w:val="both"/>
        <w:rPr>
          <w:lang w:val="ru-RU"/>
        </w:rPr>
      </w:pPr>
      <w:r w:rsidRPr="00230CF8">
        <w:rPr>
          <w:lang w:val="ru-RU"/>
        </w:rPr>
        <w:t xml:space="preserve">8. «Разработка тест-системы для детекции грибов вида </w:t>
      </w:r>
      <w:r w:rsidRPr="00230CF8">
        <w:t>Alternaria</w:t>
      </w:r>
      <w:r w:rsidRPr="00230CF8">
        <w:rPr>
          <w:lang w:val="ru-RU"/>
        </w:rPr>
        <w:t xml:space="preserve"> </w:t>
      </w:r>
      <w:r w:rsidRPr="00230CF8">
        <w:t>alternata</w:t>
      </w:r>
      <w:r w:rsidRPr="00230CF8">
        <w:rPr>
          <w:lang w:val="ru-RU"/>
        </w:rPr>
        <w:t xml:space="preserve"> и </w:t>
      </w:r>
      <w:r w:rsidRPr="00230CF8">
        <w:t>A</w:t>
      </w:r>
      <w:r w:rsidRPr="00230CF8">
        <w:rPr>
          <w:lang w:val="ru-RU"/>
        </w:rPr>
        <w:t xml:space="preserve">. </w:t>
      </w:r>
      <w:r w:rsidRPr="00230CF8">
        <w:t>Tenuissima</w:t>
      </w:r>
      <w:r w:rsidRPr="00230CF8">
        <w:rPr>
          <w:lang w:val="ru-RU"/>
        </w:rPr>
        <w:t xml:space="preserve"> на основе мультиплексной ПЦР в реальном времени», автор Конарев В. А. (Лаборатория биоинженерии).</w:t>
      </w:r>
    </w:p>
    <w:p w14:paraId="1AF444CC" w14:textId="77777777" w:rsidR="00230CF8" w:rsidRPr="00230CF8" w:rsidRDefault="00230CF8" w:rsidP="00230CF8">
      <w:pPr>
        <w:rPr>
          <w:lang w:val="ru-RU"/>
        </w:rPr>
      </w:pPr>
      <w:r w:rsidRPr="00230CF8">
        <w:rPr>
          <w:lang w:val="ru-RU"/>
        </w:rPr>
        <w:t>9. «Разработка блокаторов точек контроля иммунного ответа на основе синтетических пептидов для терапии рака», автор Подлесных С.В. (РАПРЦ) (2-й год)</w:t>
      </w:r>
    </w:p>
    <w:p w14:paraId="28000906" w14:textId="77777777" w:rsidR="00230CF8" w:rsidRPr="00230CF8" w:rsidRDefault="00230CF8" w:rsidP="00230CF8">
      <w:pPr>
        <w:rPr>
          <w:lang w:val="ru-RU"/>
        </w:rPr>
      </w:pPr>
      <w:r w:rsidRPr="00230CF8">
        <w:rPr>
          <w:lang w:val="ru-RU"/>
        </w:rPr>
        <w:t>10. «Разработка системы обнаружения голосовых подделок» автор Филин Я.А. (ФТФ) (2-й год)</w:t>
      </w:r>
    </w:p>
    <w:p w14:paraId="2466E686" w14:textId="77777777" w:rsidR="00230CF8" w:rsidRPr="00230CF8" w:rsidRDefault="00230CF8" w:rsidP="00230CF8">
      <w:pPr>
        <w:rPr>
          <w:lang w:val="ru-RU"/>
        </w:rPr>
      </w:pPr>
      <w:r w:rsidRPr="00230CF8">
        <w:rPr>
          <w:lang w:val="ru-RU"/>
        </w:rPr>
        <w:t xml:space="preserve">- по результатом конкурсного отбора получены 4 гранта по программе УМНИК:  </w:t>
      </w:r>
    </w:p>
    <w:p w14:paraId="1AA67720" w14:textId="77777777" w:rsidR="00230CF8" w:rsidRPr="00230CF8" w:rsidRDefault="00230CF8" w:rsidP="00230CF8">
      <w:pPr>
        <w:rPr>
          <w:lang w:val="ru-RU"/>
        </w:rPr>
      </w:pPr>
      <w:r w:rsidRPr="00230CF8">
        <w:rPr>
          <w:lang w:val="ru-RU"/>
        </w:rPr>
        <w:t xml:space="preserve">1  «Разработка рекомбинантной термостабильной высокоэффективной </w:t>
      </w:r>
      <w:r w:rsidRPr="00230CF8">
        <w:t>α</w:t>
      </w:r>
      <w:r w:rsidRPr="00230CF8">
        <w:rPr>
          <w:lang w:val="ru-RU"/>
        </w:rPr>
        <w:t>-амилазы», автор Старожилова К.В. (БФ);</w:t>
      </w:r>
    </w:p>
    <w:p w14:paraId="7F34D54C" w14:textId="77777777" w:rsidR="00230CF8" w:rsidRPr="00230CF8" w:rsidRDefault="00230CF8" w:rsidP="00230CF8">
      <w:pPr>
        <w:rPr>
          <w:lang w:val="ru-RU"/>
        </w:rPr>
      </w:pPr>
      <w:r w:rsidRPr="00230CF8">
        <w:rPr>
          <w:lang w:val="ru-RU"/>
        </w:rPr>
        <w:t xml:space="preserve">2. «Разработка блокаторов точек контроля иммунного ответа на основе синтетических пептидов для терапии рака», автор Подлесных С. В.(РАПРЦ); </w:t>
      </w:r>
    </w:p>
    <w:p w14:paraId="28E7BA2C" w14:textId="77777777" w:rsidR="00230CF8" w:rsidRPr="00230CF8" w:rsidRDefault="00230CF8" w:rsidP="00230CF8">
      <w:pPr>
        <w:rPr>
          <w:lang w:val="ru-RU"/>
        </w:rPr>
      </w:pPr>
      <w:r w:rsidRPr="00230CF8">
        <w:rPr>
          <w:lang w:val="ru-RU"/>
        </w:rPr>
        <w:t xml:space="preserve">3.   «Разработка тест-системы для детекции грибов вида </w:t>
      </w:r>
      <w:r w:rsidRPr="00230CF8">
        <w:t>Alternaria</w:t>
      </w:r>
      <w:r w:rsidRPr="00230CF8">
        <w:rPr>
          <w:lang w:val="ru-RU"/>
        </w:rPr>
        <w:t xml:space="preserve"> </w:t>
      </w:r>
      <w:r w:rsidRPr="00230CF8">
        <w:t>alternata</w:t>
      </w:r>
      <w:r w:rsidRPr="00230CF8">
        <w:rPr>
          <w:lang w:val="ru-RU"/>
        </w:rPr>
        <w:t xml:space="preserve"> и </w:t>
      </w:r>
      <w:r w:rsidRPr="00230CF8">
        <w:t>A</w:t>
      </w:r>
      <w:r w:rsidRPr="00230CF8">
        <w:rPr>
          <w:lang w:val="ru-RU"/>
        </w:rPr>
        <w:t xml:space="preserve">. </w:t>
      </w:r>
      <w:r w:rsidRPr="00230CF8">
        <w:t>Tenuissima</w:t>
      </w:r>
      <w:r w:rsidRPr="00230CF8">
        <w:rPr>
          <w:lang w:val="ru-RU"/>
        </w:rPr>
        <w:t xml:space="preserve"> на основе мультиплексной ПЦР в реальном времени», автор Конарев В. А. (Лаборатория биоинженерии).</w:t>
      </w:r>
    </w:p>
    <w:p w14:paraId="5CDE03AC" w14:textId="77777777" w:rsidR="00230CF8" w:rsidRPr="00230CF8" w:rsidRDefault="00230CF8" w:rsidP="00230CF8">
      <w:pPr>
        <w:tabs>
          <w:tab w:val="right" w:pos="9355"/>
        </w:tabs>
        <w:rPr>
          <w:lang w:val="ru-RU"/>
        </w:rPr>
      </w:pPr>
      <w:r w:rsidRPr="00230CF8">
        <w:rPr>
          <w:lang w:val="ru-RU"/>
        </w:rPr>
        <w:t xml:space="preserve">  4. «Разработка системы обнаружения голосовых подделок», автор Филин Я.И. (ФТФ).</w:t>
      </w:r>
      <w:r w:rsidRPr="00230CF8">
        <w:rPr>
          <w:lang w:val="ru-RU"/>
        </w:rPr>
        <w:tab/>
      </w:r>
    </w:p>
    <w:p w14:paraId="4C3FC795" w14:textId="77777777" w:rsidR="00230CF8" w:rsidRPr="00230CF8" w:rsidRDefault="00230CF8" w:rsidP="00230CF8">
      <w:pPr>
        <w:rPr>
          <w:lang w:val="ru-RU"/>
        </w:rPr>
      </w:pPr>
      <w:r w:rsidRPr="00230CF8">
        <w:rPr>
          <w:lang w:val="ru-RU"/>
        </w:rPr>
        <w:t xml:space="preserve"> - по результатом конкурсного отбора получены</w:t>
      </w:r>
      <w:r w:rsidRPr="00230CF8">
        <w:rPr>
          <w:color w:val="FF0000"/>
          <w:lang w:val="ru-RU"/>
        </w:rPr>
        <w:t xml:space="preserve"> </w:t>
      </w:r>
      <w:r w:rsidRPr="00230CF8">
        <w:rPr>
          <w:lang w:val="ru-RU"/>
        </w:rPr>
        <w:t xml:space="preserve">5 грантов по программе СТАРТ: </w:t>
      </w:r>
    </w:p>
    <w:p w14:paraId="45D880C3" w14:textId="77777777" w:rsidR="00230CF8" w:rsidRPr="00230CF8" w:rsidRDefault="00230CF8" w:rsidP="00230CF8">
      <w:pPr>
        <w:jc w:val="both"/>
        <w:rPr>
          <w:lang w:val="ru-RU"/>
        </w:rPr>
      </w:pPr>
      <w:r w:rsidRPr="00230CF8">
        <w:rPr>
          <w:lang w:val="ru-RU"/>
        </w:rPr>
        <w:t>1. «Биотехнологии получения биоинсектицидных препаратов», автор Смирнов С.В. (ЮСБС);</w:t>
      </w:r>
    </w:p>
    <w:p w14:paraId="1DD08651" w14:textId="77777777" w:rsidR="00230CF8" w:rsidRPr="00230CF8" w:rsidRDefault="00230CF8" w:rsidP="00230CF8">
      <w:pPr>
        <w:jc w:val="both"/>
        <w:rPr>
          <w:lang w:val="ru-RU"/>
        </w:rPr>
      </w:pPr>
      <w:r w:rsidRPr="00230CF8">
        <w:rPr>
          <w:lang w:val="ru-RU"/>
        </w:rPr>
        <w:t>2. «Разработка технологии стабилизации растений», автор Уварова О.В. (Лаборатория биоинженерии);</w:t>
      </w:r>
    </w:p>
    <w:p w14:paraId="63BDA438" w14:textId="77777777" w:rsidR="00230CF8" w:rsidRPr="00230CF8" w:rsidRDefault="00230CF8" w:rsidP="00230CF8">
      <w:pPr>
        <w:jc w:val="both"/>
        <w:rPr>
          <w:lang w:val="ru-RU"/>
        </w:rPr>
      </w:pPr>
      <w:r w:rsidRPr="00230CF8">
        <w:rPr>
          <w:lang w:val="ru-RU"/>
        </w:rPr>
        <w:t xml:space="preserve">3.  «Разработка технологии мобильного культивирования грибов», автор Плешкова О.Г. (ХФ);  </w:t>
      </w:r>
    </w:p>
    <w:p w14:paraId="7D51ED87" w14:textId="77777777" w:rsidR="00230CF8" w:rsidRPr="00230CF8" w:rsidRDefault="00230CF8" w:rsidP="00230CF8">
      <w:pPr>
        <w:jc w:val="both"/>
        <w:rPr>
          <w:lang w:val="ru-RU"/>
        </w:rPr>
      </w:pPr>
      <w:r w:rsidRPr="00230CF8">
        <w:rPr>
          <w:lang w:val="ru-RU"/>
        </w:rPr>
        <w:t>4. «Разработка технологии получения рекомбинантного молокосвертывающего фермента», автор Балабова Д.В. (БФ);</w:t>
      </w:r>
    </w:p>
    <w:p w14:paraId="4B12578B" w14:textId="77777777" w:rsidR="00230CF8" w:rsidRPr="00230CF8" w:rsidRDefault="00230CF8" w:rsidP="00230CF8">
      <w:pPr>
        <w:rPr>
          <w:lang w:val="ru-RU"/>
        </w:rPr>
      </w:pPr>
      <w:r w:rsidRPr="00230CF8">
        <w:rPr>
          <w:lang w:val="ru-RU"/>
        </w:rPr>
        <w:t>5.  «Технология производства белковых и пептидных изолятов из зерна различных видов люпина как биологически активных ингредиентов  функциональных пищевых продуктов, предназначенных для массовой профилактики сердечно-сосудистых заболеваний», автор Булгакова Я.С. (ХФ).</w:t>
      </w:r>
    </w:p>
    <w:p w14:paraId="19B540F2" w14:textId="77777777" w:rsidR="00230CF8" w:rsidRPr="00230CF8" w:rsidRDefault="00230CF8" w:rsidP="00230CF8">
      <w:pPr>
        <w:rPr>
          <w:lang w:val="ru-RU"/>
        </w:rPr>
      </w:pPr>
      <w:r w:rsidRPr="00230CF8">
        <w:rPr>
          <w:lang w:val="ru-RU"/>
        </w:rPr>
        <w:t xml:space="preserve"> - от Фонда содействия инновациям, созданы два малых инновационных предприятия с участием АлтГУ, осуществляющих свою деятельность в области биотехнологий:  ООО «МикоНэт (директор Плешкова О.Г.), ООО «Алтай-Энзим» (директор Балабова Д.В.); </w:t>
      </w:r>
    </w:p>
    <w:p w14:paraId="59894866" w14:textId="77777777" w:rsidR="00230CF8" w:rsidRPr="00230CF8" w:rsidRDefault="00230CF8" w:rsidP="00230CF8">
      <w:pPr>
        <w:rPr>
          <w:lang w:val="ru-RU"/>
        </w:rPr>
      </w:pPr>
      <w:r w:rsidRPr="00230CF8">
        <w:rPr>
          <w:lang w:val="ru-RU"/>
        </w:rPr>
        <w:t xml:space="preserve">- создано два малых предприятия с участием ученых АлтГУ по направлениям биотехнологий и химических технологий (Смирнов С. В.,  Уварова О. В.). </w:t>
      </w:r>
    </w:p>
    <w:p w14:paraId="02AB4BA6" w14:textId="77777777" w:rsidR="00230CF8" w:rsidRPr="00230CF8" w:rsidRDefault="00230CF8" w:rsidP="00230CF8">
      <w:pPr>
        <w:rPr>
          <w:lang w:val="ru-RU"/>
        </w:rPr>
      </w:pPr>
      <w:r w:rsidRPr="00230CF8">
        <w:rPr>
          <w:lang w:val="ru-RU"/>
        </w:rPr>
        <w:t xml:space="preserve">- проведена </w:t>
      </w:r>
      <w:r w:rsidRPr="00230CF8">
        <w:t>IT</w:t>
      </w:r>
      <w:r w:rsidRPr="00230CF8">
        <w:rPr>
          <w:lang w:val="ru-RU"/>
        </w:rPr>
        <w:t>-сессия «Идеи вырастут за ночь», организованная в рамках реализации проектного подхода в обучении и деятельности «Клуба сумасшедших идей», в которой приняли участие 7 проектных команд сформированных из обучающихся вузов г.Барнаула;</w:t>
      </w:r>
    </w:p>
    <w:p w14:paraId="0081C393" w14:textId="77777777" w:rsidR="00230CF8" w:rsidRPr="00230CF8" w:rsidRDefault="00230CF8" w:rsidP="00230CF8">
      <w:pPr>
        <w:rPr>
          <w:lang w:val="ru-RU"/>
        </w:rPr>
      </w:pPr>
      <w:r w:rsidRPr="00230CF8">
        <w:rPr>
          <w:lang w:val="ru-RU"/>
        </w:rPr>
        <w:t xml:space="preserve">- проведена экспертная сессия «Стартап-Вуз» по номинациям </w:t>
      </w:r>
      <w:r w:rsidRPr="00230CF8">
        <w:t>HealthNet</w:t>
      </w:r>
      <w:r w:rsidRPr="00230CF8">
        <w:rPr>
          <w:lang w:val="ru-RU"/>
        </w:rPr>
        <w:t xml:space="preserve">, </w:t>
      </w:r>
      <w:r w:rsidRPr="00230CF8">
        <w:t>FoodNet</w:t>
      </w:r>
      <w:r w:rsidRPr="00230CF8">
        <w:rPr>
          <w:lang w:val="ru-RU"/>
        </w:rPr>
        <w:t>, где впервые представлены 7 проектов :</w:t>
      </w:r>
    </w:p>
    <w:p w14:paraId="0D388E96" w14:textId="77777777" w:rsidR="00230CF8" w:rsidRPr="00230CF8" w:rsidRDefault="00230CF8" w:rsidP="00230CF8">
      <w:pPr>
        <w:jc w:val="both"/>
        <w:rPr>
          <w:lang w:val="ru-RU"/>
        </w:rPr>
      </w:pPr>
      <w:r w:rsidRPr="00230CF8">
        <w:rPr>
          <w:lang w:val="ru-RU"/>
        </w:rPr>
        <w:t>1. «Разработка антисептического, инсектицидного и противогрибкового средства на основе эфиромасличных соединений, авторы Кульбакина И.И. (ХФ), Ефремова Л.Д. (МИЭМиС)</w:t>
      </w:r>
    </w:p>
    <w:p w14:paraId="4DC2D319" w14:textId="77777777" w:rsidR="00230CF8" w:rsidRPr="00230CF8" w:rsidRDefault="00230CF8" w:rsidP="00230CF8">
      <w:pPr>
        <w:jc w:val="both"/>
        <w:rPr>
          <w:lang w:val="ru-RU"/>
        </w:rPr>
      </w:pPr>
      <w:r w:rsidRPr="00230CF8">
        <w:rPr>
          <w:lang w:val="ru-RU"/>
        </w:rPr>
        <w:t>2. «Разработка технологии получения посевного материала(мицелия) базидиальных грибов», авторы Плешкова О.Г,. (ХФ) Щербаков Д.Н. (ХФ)</w:t>
      </w:r>
    </w:p>
    <w:p w14:paraId="46293F27" w14:textId="77777777" w:rsidR="00230CF8" w:rsidRPr="00230CF8" w:rsidRDefault="00230CF8" w:rsidP="00230CF8">
      <w:pPr>
        <w:jc w:val="both"/>
        <w:rPr>
          <w:lang w:val="ru-RU"/>
        </w:rPr>
      </w:pPr>
      <w:r w:rsidRPr="00230CF8">
        <w:rPr>
          <w:lang w:val="ru-RU"/>
        </w:rPr>
        <w:t xml:space="preserve">3.  «Разработка препарата с сенолитической активностью», авторы Дрозд В. С. (БФ), , Кириченко А.А. (МИЭМиС) </w:t>
      </w:r>
    </w:p>
    <w:p w14:paraId="37689BC0" w14:textId="77777777" w:rsidR="00230CF8" w:rsidRPr="00230CF8" w:rsidRDefault="00230CF8" w:rsidP="00230CF8">
      <w:pPr>
        <w:jc w:val="both"/>
        <w:rPr>
          <w:lang w:val="ru-RU"/>
        </w:rPr>
      </w:pPr>
      <w:r w:rsidRPr="00230CF8">
        <w:rPr>
          <w:lang w:val="ru-RU"/>
        </w:rPr>
        <w:t xml:space="preserve">4. «Разработка тест-системы для детекции грибов вида </w:t>
      </w:r>
      <w:r w:rsidRPr="00230CF8">
        <w:t>Altenaria</w:t>
      </w:r>
      <w:r w:rsidRPr="00230CF8">
        <w:rPr>
          <w:lang w:val="ru-RU"/>
        </w:rPr>
        <w:t xml:space="preserve"> </w:t>
      </w:r>
      <w:r w:rsidRPr="00230CF8">
        <w:t>alternate</w:t>
      </w:r>
      <w:r w:rsidRPr="00230CF8">
        <w:rPr>
          <w:lang w:val="ru-RU"/>
        </w:rPr>
        <w:t xml:space="preserve"> на основе мультиплексной ЦПР в реальном времени», авторы Конарев В.А. (лаборатория биоинженерии), Класс В.А. (МИЭМиС) Мусатов А.В. (МИЭМиС),</w:t>
      </w:r>
    </w:p>
    <w:p w14:paraId="432BF3C2" w14:textId="77777777" w:rsidR="00230CF8" w:rsidRPr="00230CF8" w:rsidRDefault="00230CF8" w:rsidP="00230CF8">
      <w:pPr>
        <w:jc w:val="both"/>
        <w:rPr>
          <w:lang w:val="ru-RU"/>
        </w:rPr>
      </w:pPr>
      <w:r w:rsidRPr="00230CF8">
        <w:rPr>
          <w:lang w:val="ru-RU"/>
        </w:rPr>
        <w:t>5. «Разработка индивидуального шовного материала», авторы Халилов Р.И. (НИИ биомедицины), Кишкунов Е.А. (МИЭМиС)</w:t>
      </w:r>
    </w:p>
    <w:p w14:paraId="08333F9C" w14:textId="77777777" w:rsidR="00230CF8" w:rsidRPr="00230CF8" w:rsidRDefault="00230CF8" w:rsidP="00230CF8">
      <w:pPr>
        <w:jc w:val="both"/>
        <w:rPr>
          <w:lang w:val="ru-RU"/>
        </w:rPr>
      </w:pPr>
      <w:r w:rsidRPr="00230CF8">
        <w:rPr>
          <w:lang w:val="ru-RU"/>
        </w:rPr>
        <w:t>6. «Разработка кормовой добавки на основе рекомбинантной  фитазы для  животноводства», авторы Мурашкин Д.Е. (ХФ),Балабова Д.В. (БФ)</w:t>
      </w:r>
    </w:p>
    <w:p w14:paraId="311BE6E4" w14:textId="77777777" w:rsidR="00230CF8" w:rsidRPr="00230CF8" w:rsidRDefault="00230CF8" w:rsidP="00230CF8">
      <w:pPr>
        <w:jc w:val="both"/>
        <w:rPr>
          <w:lang w:val="ru-RU"/>
        </w:rPr>
      </w:pPr>
      <w:r w:rsidRPr="00230CF8">
        <w:rPr>
          <w:lang w:val="ru-RU"/>
        </w:rPr>
        <w:t>7. «Виртуальный финтес-консультант», авторы Райкин Г.Р. (ФТФ), Баранчугов С.Ю., (ФТФ), Гордеева А.А. (БФ), Цицера А. В. (ФТФ), Мельникова О.С. (ФТФ), Пальковский Е.М. (ФТФ)</w:t>
      </w:r>
    </w:p>
    <w:p w14:paraId="16757A8B" w14:textId="77777777" w:rsidR="00230CF8" w:rsidRPr="00230CF8" w:rsidRDefault="00230CF8" w:rsidP="00230CF8">
      <w:pPr>
        <w:rPr>
          <w:lang w:val="ru-RU"/>
        </w:rPr>
      </w:pPr>
      <w:r w:rsidRPr="00230CF8">
        <w:rPr>
          <w:lang w:val="ru-RU"/>
        </w:rPr>
        <w:t xml:space="preserve"> Проекты представлены в формате междисциплинарных проектных команд, в качестве членов жюри выступили представители Минэкономразвития АК, а также производственных предприятий и учреждений здравоохранения региона;</w:t>
      </w:r>
    </w:p>
    <w:p w14:paraId="33EAE570" w14:textId="77777777" w:rsidR="00230CF8" w:rsidRPr="00230CF8" w:rsidRDefault="00230CF8" w:rsidP="00230CF8">
      <w:pPr>
        <w:rPr>
          <w:lang w:val="ru-RU"/>
        </w:rPr>
      </w:pPr>
      <w:r w:rsidRPr="00230CF8">
        <w:rPr>
          <w:lang w:val="ru-RU"/>
        </w:rPr>
        <w:t>- представители малых инновационных компаний АГУ приняли участие в Молодежном форуме университетов стран ШОС в г. Белгороде, где представили свой опыт в сфере молодежного технологического предпринимательства (Ефремова Л.Д. МИЭМИС, ООО «Лен-Агро»);</w:t>
      </w:r>
    </w:p>
    <w:p w14:paraId="5570C357" w14:textId="77777777" w:rsidR="00230CF8" w:rsidRPr="00230CF8" w:rsidRDefault="00230CF8" w:rsidP="00230CF8">
      <w:pPr>
        <w:rPr>
          <w:lang w:val="ru-RU"/>
        </w:rPr>
      </w:pPr>
      <w:r w:rsidRPr="00230CF8">
        <w:rPr>
          <w:lang w:val="ru-RU"/>
        </w:rPr>
        <w:t>- 25 заявок от обучающихся АГУ поданы на участие в школе «Навигатор инноватора» Открытого университета Сколково. Один проект отобран для работы с экспертами в очном формате (Кротова О. С., ФМиИТ  «Система диагностики сахарного диабета у детей и подростков»);</w:t>
      </w:r>
    </w:p>
    <w:p w14:paraId="6202CFA6" w14:textId="77777777" w:rsidR="00230CF8" w:rsidRPr="00230CF8" w:rsidRDefault="00230CF8" w:rsidP="00230CF8">
      <w:pPr>
        <w:rPr>
          <w:lang w:val="ru-RU"/>
        </w:rPr>
      </w:pPr>
      <w:r w:rsidRPr="00230CF8">
        <w:rPr>
          <w:lang w:val="ru-RU"/>
        </w:rPr>
        <w:t>-2 проекта  (Долженко А. А.,  ИФ, проект «Школа коммуникации «Сила слова» (руководитель Высоцкая О.А.), Ускова М.В., БФ, проект «Школа «Нейронэт» (руководитель Томилова И.Н.)  представлены для отбора к участию в Российско-китайском бизнес-инкубаторе, один из них стал резидентом Российско-китайского бизнес- инкубатора и прошел стажировку в Китае (Долженко А.А.,  ИФ, проект «Школа коммуникации «Сила слова»);</w:t>
      </w:r>
    </w:p>
    <w:p w14:paraId="20E4F47D" w14:textId="77777777" w:rsidR="00230CF8" w:rsidRPr="00230CF8" w:rsidRDefault="00230CF8" w:rsidP="00230CF8">
      <w:pPr>
        <w:rPr>
          <w:lang w:val="ru-RU"/>
        </w:rPr>
      </w:pPr>
      <w:r w:rsidRPr="00230CF8">
        <w:rPr>
          <w:lang w:val="ru-RU"/>
        </w:rPr>
        <w:t xml:space="preserve">- представлены 9 проектов на ежегодный краевой конкурс «Проекты НТИ» по номинациям </w:t>
      </w:r>
      <w:r w:rsidRPr="00230CF8">
        <w:t>SafeNet</w:t>
      </w:r>
      <w:r w:rsidRPr="00230CF8">
        <w:rPr>
          <w:lang w:val="ru-RU"/>
        </w:rPr>
        <w:t xml:space="preserve">, </w:t>
      </w:r>
      <w:r w:rsidRPr="00230CF8">
        <w:t>HealthNet</w:t>
      </w:r>
      <w:r w:rsidRPr="00230CF8">
        <w:rPr>
          <w:lang w:val="ru-RU"/>
        </w:rPr>
        <w:t xml:space="preserve">, </w:t>
      </w:r>
      <w:r w:rsidRPr="00230CF8">
        <w:t>FoodNe</w:t>
      </w:r>
      <w:r w:rsidRPr="00230CF8">
        <w:rPr>
          <w:lang w:val="ru-RU"/>
        </w:rPr>
        <w:t>:</w:t>
      </w:r>
    </w:p>
    <w:p w14:paraId="0A842971" w14:textId="77777777" w:rsidR="00230CF8" w:rsidRPr="00230CF8" w:rsidRDefault="00230CF8" w:rsidP="00230CF8">
      <w:pPr>
        <w:rPr>
          <w:lang w:val="ru-RU"/>
        </w:rPr>
      </w:pPr>
      <w:r w:rsidRPr="00230CF8">
        <w:rPr>
          <w:lang w:val="ru-RU"/>
        </w:rPr>
        <w:t>1. «Цифровая персонификация здоровья на основе средств машинной обработки данных анализа крови», автор Рязанов М. А., Некрасов В.Н. ( ФМиИТ);</w:t>
      </w:r>
    </w:p>
    <w:p w14:paraId="0B369937" w14:textId="77777777" w:rsidR="00230CF8" w:rsidRPr="00230CF8" w:rsidRDefault="00230CF8" w:rsidP="00230CF8">
      <w:pPr>
        <w:rPr>
          <w:lang w:val="ru-RU"/>
        </w:rPr>
      </w:pPr>
      <w:r w:rsidRPr="00230CF8">
        <w:rPr>
          <w:lang w:val="ru-RU"/>
        </w:rPr>
        <w:t xml:space="preserve">2. «Конструирование и выбор эффективно системы экспресии гена рекомбиннтного апопротеина </w:t>
      </w:r>
      <w:r w:rsidRPr="00230CF8">
        <w:t>III</w:t>
      </w:r>
      <w:r w:rsidRPr="00230CF8">
        <w:rPr>
          <w:lang w:val="ru-RU"/>
        </w:rPr>
        <w:t xml:space="preserve"> человека», автор Щербаков Д. Н. ( ХФ);</w:t>
      </w:r>
    </w:p>
    <w:p w14:paraId="48A07932" w14:textId="77777777" w:rsidR="00230CF8" w:rsidRPr="00230CF8" w:rsidRDefault="00230CF8" w:rsidP="00230CF8">
      <w:pPr>
        <w:rPr>
          <w:lang w:val="ru-RU"/>
        </w:rPr>
      </w:pPr>
      <w:r w:rsidRPr="00230CF8">
        <w:rPr>
          <w:lang w:val="ru-RU"/>
        </w:rPr>
        <w:t>3.  «Антивирус для социальных сетей – ассистент для эффективной и безопасной работы», авторы    Терновой О. С., Жариков А. В. (ФМиИТ);</w:t>
      </w:r>
    </w:p>
    <w:p w14:paraId="4F563F11" w14:textId="77777777" w:rsidR="00230CF8" w:rsidRPr="00230CF8" w:rsidRDefault="00230CF8" w:rsidP="00230CF8">
      <w:pPr>
        <w:rPr>
          <w:lang w:val="ru-RU"/>
        </w:rPr>
      </w:pPr>
      <w:r w:rsidRPr="00230CF8">
        <w:rPr>
          <w:lang w:val="ru-RU"/>
        </w:rPr>
        <w:t>4.  «Разработка продуцента рекомбинатной фитазы», автор Балабова Д. В. ( БФ);</w:t>
      </w:r>
    </w:p>
    <w:p w14:paraId="3ABE4917" w14:textId="77777777" w:rsidR="00230CF8" w:rsidRPr="00230CF8" w:rsidRDefault="00230CF8" w:rsidP="00230CF8">
      <w:pPr>
        <w:rPr>
          <w:lang w:val="ru-RU"/>
        </w:rPr>
      </w:pPr>
      <w:r w:rsidRPr="00230CF8">
        <w:rPr>
          <w:lang w:val="ru-RU"/>
        </w:rPr>
        <w:t>5. «Интеллектуальный датчик растительности для систем точного земледелия», автор Калачев А. В.(ФТФ);</w:t>
      </w:r>
    </w:p>
    <w:p w14:paraId="3106CFFF" w14:textId="77777777" w:rsidR="00230CF8" w:rsidRPr="00230CF8" w:rsidRDefault="00230CF8" w:rsidP="00230CF8">
      <w:pPr>
        <w:rPr>
          <w:lang w:val="ru-RU"/>
        </w:rPr>
      </w:pPr>
      <w:r w:rsidRPr="00230CF8">
        <w:rPr>
          <w:lang w:val="ru-RU"/>
        </w:rPr>
        <w:t>6. «Разработка технологии получения посевного материала (мицелия) базидиальных грибов», авторы  Плешкова О. Г., Щербаков Д.Н, Теплякова Т.В.( ХФ);</w:t>
      </w:r>
    </w:p>
    <w:p w14:paraId="6D663EE7" w14:textId="77777777" w:rsidR="00230CF8" w:rsidRPr="00230CF8" w:rsidRDefault="00230CF8" w:rsidP="00230CF8">
      <w:pPr>
        <w:rPr>
          <w:lang w:val="ru-RU"/>
        </w:rPr>
      </w:pPr>
      <w:r w:rsidRPr="00230CF8">
        <w:rPr>
          <w:lang w:val="ru-RU"/>
        </w:rPr>
        <w:t>7. «Разработка технологии СО-экстракции масла из зерна различных видов люпина и его последующей переработки с целью получения пищевого растительного масла с функциональными свойствами», автор Булгакова Я. С.(ХФ);</w:t>
      </w:r>
    </w:p>
    <w:p w14:paraId="068818E3" w14:textId="77777777" w:rsidR="00230CF8" w:rsidRPr="00230CF8" w:rsidRDefault="00230CF8" w:rsidP="00230CF8">
      <w:pPr>
        <w:rPr>
          <w:lang w:val="ru-RU"/>
        </w:rPr>
      </w:pPr>
      <w:r w:rsidRPr="00230CF8">
        <w:rPr>
          <w:lang w:val="ru-RU"/>
        </w:rPr>
        <w:t>8. «Создание программы, позволяющей анализировать данные выписок историй болезни детей и подростков, проходивших лечение в детских больницах Алтайского края», авторы Пиянзин А. И., (ФМиИТ)</w:t>
      </w:r>
    </w:p>
    <w:p w14:paraId="2E2F5E69" w14:textId="77777777" w:rsidR="00230CF8" w:rsidRPr="00230CF8" w:rsidRDefault="00230CF8" w:rsidP="00230CF8">
      <w:pPr>
        <w:rPr>
          <w:lang w:val="ru-RU"/>
        </w:rPr>
      </w:pPr>
      <w:r w:rsidRPr="00230CF8">
        <w:rPr>
          <w:lang w:val="ru-RU"/>
        </w:rPr>
        <w:t>9. «Система обнаружения лицевого спуфинга для биометрической верификации пользователей по лицу» , автор Филин Я.А. (ФТФ)</w:t>
      </w:r>
    </w:p>
    <w:p w14:paraId="6A45A07C" w14:textId="77777777" w:rsidR="00230CF8" w:rsidRPr="00230CF8" w:rsidRDefault="00230CF8" w:rsidP="00230CF8">
      <w:pPr>
        <w:rPr>
          <w:color w:val="5B9BD5"/>
          <w:lang w:val="ru-RU"/>
        </w:rPr>
      </w:pPr>
    </w:p>
    <w:p w14:paraId="0C2A93AF" w14:textId="77777777" w:rsidR="00230CF8" w:rsidRPr="00230CF8" w:rsidRDefault="00230CF8" w:rsidP="00230CF8">
      <w:pPr>
        <w:rPr>
          <w:lang w:val="ru-RU"/>
        </w:rPr>
      </w:pPr>
      <w:r w:rsidRPr="00230CF8">
        <w:rPr>
          <w:lang w:val="ru-RU"/>
        </w:rPr>
        <w:t>Высоцкая О.А., директор  Центра развития технологического предпринимательства, трансфера технологий и управления интеллектуальной собственностью в рамках популяризации молодежного технологического предпринимательства выступила в качестве эксперта:</w:t>
      </w:r>
    </w:p>
    <w:p w14:paraId="587063DC" w14:textId="77777777" w:rsidR="00230CF8" w:rsidRPr="00230CF8" w:rsidRDefault="00230CF8" w:rsidP="00230CF8">
      <w:pPr>
        <w:rPr>
          <w:lang w:val="ru-RU"/>
        </w:rPr>
      </w:pPr>
      <w:r w:rsidRPr="00230CF8">
        <w:rPr>
          <w:lang w:val="ru-RU"/>
        </w:rPr>
        <w:t xml:space="preserve">1. Федерального проекта «Ты-предприниматель» (6 студентов, аспирантов, молодых ученых прошли обучение и получили сертификаты программы «Ты-предприниматель» </w:t>
      </w:r>
    </w:p>
    <w:p w14:paraId="6AB3CD1B" w14:textId="77777777" w:rsidR="00230CF8" w:rsidRPr="00230CF8" w:rsidRDefault="00230CF8" w:rsidP="00230CF8">
      <w:pPr>
        <w:rPr>
          <w:lang w:val="ru-RU"/>
        </w:rPr>
      </w:pPr>
      <w:r w:rsidRPr="00230CF8">
        <w:rPr>
          <w:lang w:val="ru-RU"/>
        </w:rPr>
        <w:t>•</w:t>
      </w:r>
      <w:r w:rsidRPr="00230CF8">
        <w:rPr>
          <w:lang w:val="ru-RU"/>
        </w:rPr>
        <w:tab/>
        <w:t>Лысенко И. В. (НИИ биомед);</w:t>
      </w:r>
    </w:p>
    <w:p w14:paraId="0ED06B04" w14:textId="77777777" w:rsidR="00230CF8" w:rsidRPr="00230CF8" w:rsidRDefault="00230CF8" w:rsidP="00230CF8">
      <w:pPr>
        <w:rPr>
          <w:lang w:val="ru-RU"/>
        </w:rPr>
      </w:pPr>
      <w:r w:rsidRPr="00230CF8">
        <w:rPr>
          <w:lang w:val="ru-RU"/>
        </w:rPr>
        <w:t>•</w:t>
      </w:r>
      <w:r w:rsidRPr="00230CF8">
        <w:rPr>
          <w:lang w:val="ru-RU"/>
        </w:rPr>
        <w:tab/>
        <w:t>Халимов Р.И. (НИИ биомед);</w:t>
      </w:r>
    </w:p>
    <w:p w14:paraId="6CA622A3" w14:textId="77777777" w:rsidR="00230CF8" w:rsidRPr="00230CF8" w:rsidRDefault="00230CF8" w:rsidP="00230CF8">
      <w:pPr>
        <w:rPr>
          <w:lang w:val="ru-RU"/>
        </w:rPr>
      </w:pPr>
      <w:r w:rsidRPr="00230CF8">
        <w:rPr>
          <w:lang w:val="ru-RU"/>
        </w:rPr>
        <w:t>•</w:t>
      </w:r>
      <w:r w:rsidRPr="00230CF8">
        <w:rPr>
          <w:lang w:val="ru-RU"/>
        </w:rPr>
        <w:tab/>
        <w:t>Бычкова О. В. (АЦПБ);</w:t>
      </w:r>
    </w:p>
    <w:p w14:paraId="3C8BAB2B" w14:textId="77777777" w:rsidR="00230CF8" w:rsidRPr="00230CF8" w:rsidRDefault="00230CF8" w:rsidP="00230CF8">
      <w:pPr>
        <w:rPr>
          <w:lang w:val="ru-RU"/>
        </w:rPr>
      </w:pPr>
      <w:r w:rsidRPr="00230CF8">
        <w:rPr>
          <w:lang w:val="ru-RU"/>
        </w:rPr>
        <w:t>•</w:t>
      </w:r>
      <w:r w:rsidRPr="00230CF8">
        <w:rPr>
          <w:lang w:val="ru-RU"/>
        </w:rPr>
        <w:tab/>
        <w:t>Плешкова О. Г. (ХФ);</w:t>
      </w:r>
    </w:p>
    <w:p w14:paraId="55327673" w14:textId="77777777" w:rsidR="00230CF8" w:rsidRPr="00230CF8" w:rsidRDefault="00230CF8" w:rsidP="00230CF8">
      <w:pPr>
        <w:rPr>
          <w:lang w:val="ru-RU"/>
        </w:rPr>
      </w:pPr>
      <w:r w:rsidRPr="00230CF8">
        <w:rPr>
          <w:lang w:val="ru-RU"/>
        </w:rPr>
        <w:t>•</w:t>
      </w:r>
      <w:r w:rsidRPr="00230CF8">
        <w:rPr>
          <w:lang w:val="ru-RU"/>
        </w:rPr>
        <w:tab/>
        <w:t>Мурдалов А. (ФМКФП);</w:t>
      </w:r>
    </w:p>
    <w:p w14:paraId="0BF6EDDA" w14:textId="77777777" w:rsidR="00230CF8" w:rsidRPr="00230CF8" w:rsidRDefault="00230CF8" w:rsidP="00230CF8">
      <w:pPr>
        <w:rPr>
          <w:lang w:val="ru-RU"/>
        </w:rPr>
      </w:pPr>
      <w:r w:rsidRPr="00230CF8">
        <w:rPr>
          <w:lang w:val="ru-RU"/>
        </w:rPr>
        <w:t>•</w:t>
      </w:r>
      <w:r w:rsidRPr="00230CF8">
        <w:rPr>
          <w:lang w:val="ru-RU"/>
        </w:rPr>
        <w:tab/>
        <w:t>Ефремова Л. Д. (МИЭМИС).</w:t>
      </w:r>
    </w:p>
    <w:p w14:paraId="1B0F7008" w14:textId="77777777" w:rsidR="00230CF8" w:rsidRPr="00230CF8" w:rsidRDefault="00230CF8" w:rsidP="00230CF8">
      <w:pPr>
        <w:rPr>
          <w:lang w:val="ru-RU"/>
        </w:rPr>
      </w:pPr>
    </w:p>
    <w:p w14:paraId="3A49A059" w14:textId="77777777" w:rsidR="00230CF8" w:rsidRPr="00230CF8" w:rsidRDefault="00230CF8" w:rsidP="00230CF8">
      <w:pPr>
        <w:rPr>
          <w:lang w:val="ru-RU"/>
        </w:rPr>
      </w:pPr>
      <w:r w:rsidRPr="00230CF8">
        <w:rPr>
          <w:lang w:val="ru-RU"/>
        </w:rPr>
        <w:t>2. Российско-китайского бизнес-инкубатора. Был представлен доклад на тему "Технологическое предпринимательство: тренды инновационного развития",</w:t>
      </w:r>
    </w:p>
    <w:p w14:paraId="35994E13" w14:textId="77777777" w:rsidR="00230CF8" w:rsidRPr="00230CF8" w:rsidRDefault="00230CF8" w:rsidP="00230CF8">
      <w:pPr>
        <w:rPr>
          <w:lang w:val="ru-RU"/>
        </w:rPr>
      </w:pPr>
      <w:r w:rsidRPr="00230CF8">
        <w:rPr>
          <w:lang w:val="ru-RU"/>
        </w:rPr>
        <w:t>3 .международной летней деревни "Алтай" -  проведен мастер-класс для учащихся на тему "Технологическое предпринимательство: вызовы будущего".</w:t>
      </w:r>
    </w:p>
    <w:p w14:paraId="5554FD47" w14:textId="77777777" w:rsidR="00230CF8" w:rsidRPr="00230CF8" w:rsidRDefault="00230CF8" w:rsidP="00230CF8">
      <w:pPr>
        <w:rPr>
          <w:lang w:val="ru-RU"/>
        </w:rPr>
      </w:pPr>
    </w:p>
    <w:p w14:paraId="207F8F00" w14:textId="7130F3F6" w:rsidR="00445D5E" w:rsidRPr="00230CF8" w:rsidRDefault="00BE6382" w:rsidP="00230CF8">
      <w:pPr>
        <w:pStyle w:val="1"/>
        <w:numPr>
          <w:ilvl w:val="1"/>
          <w:numId w:val="12"/>
        </w:numPr>
        <w:spacing w:before="0" w:after="0"/>
        <w:jc w:val="center"/>
        <w:rPr>
          <w:rStyle w:val="10"/>
          <w:rFonts w:ascii="Times New Roman" w:eastAsia="Arial Unicode MS" w:hAnsi="Times New Roman"/>
          <w:b/>
          <w:sz w:val="24"/>
          <w:szCs w:val="24"/>
          <w:lang w:val="ru-RU"/>
        </w:rPr>
      </w:pPr>
      <w:r w:rsidRPr="00230CF8">
        <w:rPr>
          <w:rStyle w:val="10"/>
          <w:rFonts w:ascii="Times New Roman" w:eastAsia="Arial Unicode MS" w:hAnsi="Times New Roman"/>
          <w:b/>
          <w:sz w:val="24"/>
          <w:szCs w:val="24"/>
          <w:lang w:val="ru-RU"/>
        </w:rPr>
        <w:t xml:space="preserve"> </w:t>
      </w:r>
      <w:bookmarkStart w:id="32" w:name="_Toc536272916"/>
      <w:r w:rsidR="00364290" w:rsidRPr="00230CF8">
        <w:rPr>
          <w:rStyle w:val="10"/>
          <w:rFonts w:ascii="Times New Roman" w:eastAsia="Arial Unicode MS" w:hAnsi="Times New Roman"/>
          <w:b/>
          <w:sz w:val="24"/>
          <w:szCs w:val="24"/>
          <w:lang w:val="ru-RU"/>
        </w:rPr>
        <w:t>Развитие публикационной активности и стимулирование научных исследований</w:t>
      </w:r>
      <w:bookmarkEnd w:id="32"/>
    </w:p>
    <w:p w14:paraId="3E0F9BD5" w14:textId="77777777" w:rsidR="00850F29" w:rsidRPr="00230CF8" w:rsidRDefault="00850F29" w:rsidP="00230CF8">
      <w:pPr>
        <w:rPr>
          <w:rFonts w:eastAsia="Arial Unicode MS"/>
          <w:lang w:val="ru-RU"/>
        </w:rPr>
      </w:pPr>
    </w:p>
    <w:p w14:paraId="43942A3B" w14:textId="77777777" w:rsidR="00850F29" w:rsidRPr="00230CF8" w:rsidRDefault="00850F29" w:rsidP="00230CF8">
      <w:pPr>
        <w:rPr>
          <w:rFonts w:eastAsia="Arial Unicode MS"/>
          <w:lang w:val="ru-RU"/>
        </w:rPr>
      </w:pPr>
    </w:p>
    <w:p w14:paraId="3983D6BD" w14:textId="77777777" w:rsidR="00230CF8" w:rsidRPr="00230CF8" w:rsidRDefault="00230CF8" w:rsidP="00230CF8">
      <w:pPr>
        <w:ind w:firstLine="709"/>
        <w:jc w:val="both"/>
        <w:rPr>
          <w:b/>
          <w:i/>
          <w:lang w:val="ru-RU"/>
        </w:rPr>
      </w:pPr>
      <w:r w:rsidRPr="00230CF8">
        <w:rPr>
          <w:b/>
          <w:i/>
          <w:lang w:val="ru-RU"/>
        </w:rPr>
        <w:t>Развитие научных изданий университета</w:t>
      </w:r>
    </w:p>
    <w:p w14:paraId="11D1E5A2" w14:textId="77777777" w:rsidR="00230CF8" w:rsidRPr="00230CF8" w:rsidRDefault="00230CF8" w:rsidP="00230CF8">
      <w:pPr>
        <w:ind w:firstLine="709"/>
        <w:jc w:val="both"/>
        <w:rPr>
          <w:lang w:val="ru-RU"/>
        </w:rPr>
      </w:pPr>
      <w:r w:rsidRPr="00230CF8">
        <w:rPr>
          <w:lang w:val="ru-RU"/>
        </w:rPr>
        <w:t xml:space="preserve">В настоящее время в Алтайском государственном университете издается 41 периодических научных изданий (в том числе электронных), имеющих номер </w:t>
      </w:r>
      <w:r w:rsidRPr="00230CF8">
        <w:t>ISSN</w:t>
      </w:r>
      <w:r w:rsidRPr="00230CF8">
        <w:rPr>
          <w:lang w:val="ru-RU"/>
        </w:rPr>
        <w:t>, которые индексируются в РИНЦ. Журналы АГУ «</w:t>
      </w:r>
      <w:r w:rsidRPr="00230CF8">
        <w:t>Turczaninowia</w:t>
      </w:r>
      <w:r w:rsidRPr="00230CF8">
        <w:rPr>
          <w:lang w:val="ru-RU"/>
        </w:rPr>
        <w:t xml:space="preserve">» и «Химия растительного сырья» продолжают индексироваться в международной базе цитирования </w:t>
      </w:r>
      <w:r w:rsidRPr="00230CF8">
        <w:t>Scopus</w:t>
      </w:r>
      <w:r w:rsidRPr="00230CF8">
        <w:rPr>
          <w:lang w:val="ru-RU"/>
        </w:rPr>
        <w:t>, журнал «</w:t>
      </w:r>
      <w:r w:rsidRPr="00230CF8">
        <w:t>Acta</w:t>
      </w:r>
      <w:r w:rsidRPr="00230CF8">
        <w:rPr>
          <w:lang w:val="ru-RU"/>
        </w:rPr>
        <w:t xml:space="preserve"> </w:t>
      </w:r>
      <w:r w:rsidRPr="00230CF8">
        <w:t>Biologica</w:t>
      </w:r>
      <w:r w:rsidRPr="00230CF8">
        <w:rPr>
          <w:lang w:val="ru-RU"/>
        </w:rPr>
        <w:t xml:space="preserve"> </w:t>
      </w:r>
      <w:r w:rsidRPr="00230CF8">
        <w:t>Sibirica</w:t>
      </w:r>
      <w:r w:rsidRPr="00230CF8">
        <w:rPr>
          <w:lang w:val="ru-RU"/>
        </w:rPr>
        <w:t xml:space="preserve">» входит в перечень журналов, индексирующихся на платформе </w:t>
      </w:r>
      <w:r w:rsidRPr="00230CF8">
        <w:t>Web</w:t>
      </w:r>
      <w:r w:rsidRPr="00230CF8">
        <w:rPr>
          <w:lang w:val="ru-RU"/>
        </w:rPr>
        <w:t xml:space="preserve"> </w:t>
      </w:r>
      <w:r w:rsidRPr="00230CF8">
        <w:t>of</w:t>
      </w:r>
      <w:r w:rsidRPr="00230CF8">
        <w:rPr>
          <w:lang w:val="ru-RU"/>
        </w:rPr>
        <w:t xml:space="preserve"> </w:t>
      </w:r>
      <w:r w:rsidRPr="00230CF8">
        <w:t>Science</w:t>
      </w:r>
      <w:r w:rsidRPr="00230CF8">
        <w:rPr>
          <w:lang w:val="ru-RU"/>
        </w:rPr>
        <w:t>. В 2018 году научный ботанический журнал «</w:t>
      </w:r>
      <w:r w:rsidRPr="00230CF8">
        <w:t>Turczaninowia</w:t>
      </w:r>
      <w:r w:rsidRPr="00230CF8">
        <w:rPr>
          <w:lang w:val="ru-RU"/>
        </w:rPr>
        <w:t xml:space="preserve">» был включен в новый список журналов в </w:t>
      </w:r>
      <w:r w:rsidRPr="00230CF8">
        <w:t>Russian</w:t>
      </w:r>
      <w:r w:rsidRPr="00230CF8">
        <w:rPr>
          <w:lang w:val="ru-RU"/>
        </w:rPr>
        <w:t xml:space="preserve"> </w:t>
      </w:r>
      <w:r w:rsidRPr="00230CF8">
        <w:t>Science</w:t>
      </w:r>
      <w:r w:rsidRPr="00230CF8">
        <w:rPr>
          <w:lang w:val="ru-RU"/>
        </w:rPr>
        <w:t xml:space="preserve"> </w:t>
      </w:r>
      <w:r w:rsidRPr="00230CF8">
        <w:t>Citation</w:t>
      </w:r>
      <w:r w:rsidRPr="00230CF8">
        <w:rPr>
          <w:lang w:val="ru-RU"/>
        </w:rPr>
        <w:t xml:space="preserve"> </w:t>
      </w:r>
      <w:r w:rsidRPr="00230CF8">
        <w:t>Index</w:t>
      </w:r>
      <w:r w:rsidRPr="00230CF8">
        <w:rPr>
          <w:lang w:val="ru-RU"/>
        </w:rPr>
        <w:t xml:space="preserve"> (</w:t>
      </w:r>
      <w:r w:rsidRPr="00230CF8">
        <w:t>RSCI</w:t>
      </w:r>
      <w:r w:rsidRPr="00230CF8">
        <w:rPr>
          <w:lang w:val="ru-RU"/>
        </w:rPr>
        <w:t xml:space="preserve">) на платформе </w:t>
      </w:r>
      <w:r w:rsidRPr="00230CF8">
        <w:t>Web</w:t>
      </w:r>
      <w:r w:rsidRPr="00230CF8">
        <w:rPr>
          <w:lang w:val="ru-RU"/>
        </w:rPr>
        <w:t xml:space="preserve"> </w:t>
      </w:r>
      <w:r w:rsidRPr="00230CF8">
        <w:t>of</w:t>
      </w:r>
      <w:r w:rsidRPr="00230CF8">
        <w:rPr>
          <w:lang w:val="ru-RU"/>
        </w:rPr>
        <w:t xml:space="preserve"> </w:t>
      </w:r>
      <w:r w:rsidRPr="00230CF8">
        <w:t>Science</w:t>
      </w:r>
      <w:r w:rsidRPr="00230CF8">
        <w:rPr>
          <w:lang w:val="ru-RU"/>
        </w:rPr>
        <w:t xml:space="preserve">. Таким образом, уже два журнала университета входят в </w:t>
      </w:r>
      <w:r w:rsidRPr="00230CF8">
        <w:t>RSCI</w:t>
      </w:r>
      <w:r w:rsidRPr="00230CF8">
        <w:rPr>
          <w:lang w:val="ru-RU"/>
        </w:rPr>
        <w:t xml:space="preserve"> (</w:t>
      </w:r>
      <w:r w:rsidRPr="00230CF8">
        <w:t>Turczaninowia</w:t>
      </w:r>
      <w:r w:rsidRPr="00230CF8">
        <w:rPr>
          <w:lang w:val="ru-RU"/>
        </w:rPr>
        <w:t xml:space="preserve">» и «Химия растительного сырья»). </w:t>
      </w:r>
    </w:p>
    <w:p w14:paraId="3C632A94" w14:textId="77777777" w:rsidR="00230CF8" w:rsidRPr="00230CF8" w:rsidRDefault="00230CF8" w:rsidP="00230CF8">
      <w:pPr>
        <w:ind w:firstLine="708"/>
        <w:jc w:val="both"/>
      </w:pPr>
      <w:r w:rsidRPr="00230CF8">
        <w:rPr>
          <w:lang w:val="ru-RU"/>
        </w:rPr>
        <w:t xml:space="preserve">В 2018 году была продолжена работа по подготовке ряда журналов, имеющих высокие наукометрические показатели, ко включению их в перечень Высшей аттестационной комиссии Минобрнауки РФ: «Теория и практика археологических исследований», «Экономика. </w:t>
      </w:r>
      <w:r w:rsidRPr="00230CF8">
        <w:t xml:space="preserve">Профессия. Бизнес», «Народы и религии Евразии».  </w:t>
      </w:r>
    </w:p>
    <w:tbl>
      <w:tblPr>
        <w:tblW w:w="10060" w:type="dxa"/>
        <w:tblLook w:val="04A0" w:firstRow="1" w:lastRow="0" w:firstColumn="1" w:lastColumn="0" w:noHBand="0" w:noVBand="1"/>
      </w:tblPr>
      <w:tblGrid>
        <w:gridCol w:w="2138"/>
        <w:gridCol w:w="2252"/>
        <w:gridCol w:w="1278"/>
        <w:gridCol w:w="2136"/>
        <w:gridCol w:w="2256"/>
      </w:tblGrid>
      <w:tr w:rsidR="00230CF8" w:rsidRPr="00230CF8" w14:paraId="488B18E6" w14:textId="77777777" w:rsidTr="003F5C05">
        <w:trPr>
          <w:trHeight w:val="315"/>
        </w:trPr>
        <w:tc>
          <w:tcPr>
            <w:tcW w:w="213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365487B" w14:textId="77777777" w:rsidR="00230CF8" w:rsidRPr="00230CF8" w:rsidRDefault="00230CF8" w:rsidP="00230CF8">
            <w:pPr>
              <w:jc w:val="center"/>
              <w:rPr>
                <w:b/>
                <w:bCs/>
                <w:color w:val="000000"/>
                <w:lang w:eastAsia="ru-RU"/>
              </w:rPr>
            </w:pPr>
            <w:r w:rsidRPr="00230CF8">
              <w:rPr>
                <w:b/>
                <w:bCs/>
                <w:color w:val="000000"/>
                <w:lang w:eastAsia="ru-RU"/>
              </w:rPr>
              <w:t>Название журнала</w:t>
            </w:r>
          </w:p>
        </w:tc>
        <w:tc>
          <w:tcPr>
            <w:tcW w:w="2252" w:type="dxa"/>
            <w:tcBorders>
              <w:top w:val="single" w:sz="4" w:space="0" w:color="auto"/>
              <w:left w:val="nil"/>
              <w:bottom w:val="single" w:sz="4" w:space="0" w:color="auto"/>
              <w:right w:val="single" w:sz="4" w:space="0" w:color="auto"/>
            </w:tcBorders>
            <w:shd w:val="clear" w:color="000000" w:fill="D9D9D9"/>
            <w:noWrap/>
            <w:vAlign w:val="center"/>
            <w:hideMark/>
          </w:tcPr>
          <w:p w14:paraId="1F9A72EC" w14:textId="77777777" w:rsidR="00230CF8" w:rsidRPr="00230CF8" w:rsidRDefault="00230CF8" w:rsidP="00230CF8">
            <w:pPr>
              <w:jc w:val="center"/>
              <w:rPr>
                <w:b/>
                <w:bCs/>
                <w:color w:val="000000"/>
                <w:lang w:eastAsia="ru-RU"/>
              </w:rPr>
            </w:pPr>
            <w:r w:rsidRPr="00230CF8">
              <w:rPr>
                <w:b/>
                <w:bCs/>
                <w:color w:val="000000"/>
                <w:lang w:eastAsia="ru-RU"/>
              </w:rPr>
              <w:t>Импакт-фактор без самоцитирования</w:t>
            </w:r>
          </w:p>
        </w:tc>
        <w:tc>
          <w:tcPr>
            <w:tcW w:w="1278" w:type="dxa"/>
            <w:tcBorders>
              <w:top w:val="single" w:sz="4" w:space="0" w:color="auto"/>
              <w:left w:val="nil"/>
              <w:bottom w:val="single" w:sz="4" w:space="0" w:color="auto"/>
              <w:right w:val="single" w:sz="4" w:space="0" w:color="auto"/>
            </w:tcBorders>
            <w:shd w:val="clear" w:color="000000" w:fill="D9D9D9"/>
            <w:noWrap/>
            <w:vAlign w:val="center"/>
            <w:hideMark/>
          </w:tcPr>
          <w:p w14:paraId="03379238" w14:textId="77777777" w:rsidR="00230CF8" w:rsidRPr="00230CF8" w:rsidRDefault="00230CF8" w:rsidP="00230CF8">
            <w:pPr>
              <w:jc w:val="center"/>
              <w:rPr>
                <w:b/>
                <w:bCs/>
                <w:color w:val="000000"/>
                <w:lang w:eastAsia="ru-RU"/>
              </w:rPr>
            </w:pPr>
            <w:r w:rsidRPr="00230CF8">
              <w:rPr>
                <w:b/>
                <w:bCs/>
                <w:color w:val="000000"/>
                <w:lang w:eastAsia="ru-RU"/>
              </w:rPr>
              <w:t>Входит в перечень ВАК</w:t>
            </w:r>
          </w:p>
        </w:tc>
        <w:tc>
          <w:tcPr>
            <w:tcW w:w="2136" w:type="dxa"/>
            <w:tcBorders>
              <w:top w:val="single" w:sz="4" w:space="0" w:color="auto"/>
              <w:left w:val="nil"/>
              <w:bottom w:val="single" w:sz="4" w:space="0" w:color="auto"/>
              <w:right w:val="single" w:sz="4" w:space="0" w:color="auto"/>
            </w:tcBorders>
            <w:shd w:val="clear" w:color="000000" w:fill="D9D9D9"/>
            <w:noWrap/>
            <w:vAlign w:val="center"/>
            <w:hideMark/>
          </w:tcPr>
          <w:p w14:paraId="05F11097" w14:textId="77777777" w:rsidR="00230CF8" w:rsidRPr="00230CF8" w:rsidRDefault="00230CF8" w:rsidP="00230CF8">
            <w:pPr>
              <w:jc w:val="center"/>
              <w:rPr>
                <w:b/>
                <w:bCs/>
                <w:color w:val="000000"/>
                <w:lang w:val="ru-RU" w:eastAsia="ru-RU"/>
              </w:rPr>
            </w:pPr>
            <w:r w:rsidRPr="00230CF8">
              <w:rPr>
                <w:b/>
                <w:bCs/>
                <w:color w:val="000000"/>
                <w:lang w:val="ru-RU" w:eastAsia="ru-RU"/>
              </w:rPr>
              <w:t>Входит в Международные базы цитирования</w:t>
            </w:r>
          </w:p>
        </w:tc>
        <w:tc>
          <w:tcPr>
            <w:tcW w:w="2256" w:type="dxa"/>
            <w:tcBorders>
              <w:top w:val="single" w:sz="4" w:space="0" w:color="auto"/>
              <w:left w:val="nil"/>
              <w:bottom w:val="single" w:sz="4" w:space="0" w:color="auto"/>
              <w:right w:val="single" w:sz="4" w:space="0" w:color="auto"/>
            </w:tcBorders>
            <w:shd w:val="clear" w:color="000000" w:fill="D9D9D9"/>
            <w:noWrap/>
            <w:vAlign w:val="center"/>
            <w:hideMark/>
          </w:tcPr>
          <w:p w14:paraId="0C1624B6" w14:textId="77777777" w:rsidR="00230CF8" w:rsidRPr="00230CF8" w:rsidRDefault="00230CF8" w:rsidP="00230CF8">
            <w:pPr>
              <w:jc w:val="center"/>
              <w:rPr>
                <w:b/>
                <w:bCs/>
                <w:color w:val="000000"/>
                <w:lang w:eastAsia="ru-RU"/>
              </w:rPr>
            </w:pPr>
            <w:r w:rsidRPr="00230CF8">
              <w:rPr>
                <w:b/>
                <w:bCs/>
                <w:color w:val="000000"/>
                <w:lang w:eastAsia="ru-RU"/>
              </w:rPr>
              <w:t>Входит в RSCI</w:t>
            </w:r>
          </w:p>
        </w:tc>
      </w:tr>
      <w:tr w:rsidR="00230CF8" w:rsidRPr="00230CF8" w14:paraId="1719B651" w14:textId="77777777" w:rsidTr="003F5C05">
        <w:trPr>
          <w:trHeight w:val="315"/>
        </w:trPr>
        <w:tc>
          <w:tcPr>
            <w:tcW w:w="2138" w:type="dxa"/>
            <w:tcBorders>
              <w:top w:val="nil"/>
              <w:left w:val="single" w:sz="4" w:space="0" w:color="auto"/>
              <w:bottom w:val="single" w:sz="4" w:space="0" w:color="auto"/>
              <w:right w:val="single" w:sz="4" w:space="0" w:color="auto"/>
            </w:tcBorders>
            <w:shd w:val="clear" w:color="auto" w:fill="FFFFFF"/>
            <w:vAlign w:val="bottom"/>
            <w:hideMark/>
          </w:tcPr>
          <w:p w14:paraId="1B470262" w14:textId="77777777" w:rsidR="00230CF8" w:rsidRPr="00230CF8" w:rsidRDefault="00230CF8" w:rsidP="00230CF8">
            <w:pPr>
              <w:rPr>
                <w:color w:val="000000"/>
                <w:lang w:eastAsia="ru-RU"/>
              </w:rPr>
            </w:pPr>
            <w:r w:rsidRPr="00230CF8">
              <w:rPr>
                <w:color w:val="000000"/>
                <w:lang w:eastAsia="ru-RU"/>
              </w:rPr>
              <w:t>Turczaninowia</w:t>
            </w:r>
          </w:p>
        </w:tc>
        <w:tc>
          <w:tcPr>
            <w:tcW w:w="2252" w:type="dxa"/>
            <w:tcBorders>
              <w:top w:val="nil"/>
              <w:left w:val="nil"/>
              <w:bottom w:val="single" w:sz="4" w:space="0" w:color="auto"/>
              <w:right w:val="single" w:sz="4" w:space="0" w:color="auto"/>
            </w:tcBorders>
            <w:shd w:val="clear" w:color="auto" w:fill="FFFFFF"/>
            <w:noWrap/>
            <w:vAlign w:val="center"/>
            <w:hideMark/>
          </w:tcPr>
          <w:p w14:paraId="0E33197C" w14:textId="77777777" w:rsidR="00230CF8" w:rsidRPr="00230CF8" w:rsidRDefault="00230CF8" w:rsidP="00230CF8">
            <w:pPr>
              <w:jc w:val="center"/>
              <w:rPr>
                <w:lang w:eastAsia="ru-RU"/>
              </w:rPr>
            </w:pPr>
            <w:r w:rsidRPr="00230CF8">
              <w:rPr>
                <w:lang w:eastAsia="ru-RU"/>
              </w:rPr>
              <w:t>0,273</w:t>
            </w:r>
          </w:p>
        </w:tc>
        <w:tc>
          <w:tcPr>
            <w:tcW w:w="1278" w:type="dxa"/>
            <w:tcBorders>
              <w:top w:val="nil"/>
              <w:left w:val="nil"/>
              <w:bottom w:val="single" w:sz="4" w:space="0" w:color="auto"/>
              <w:right w:val="single" w:sz="4" w:space="0" w:color="auto"/>
            </w:tcBorders>
            <w:shd w:val="clear" w:color="auto" w:fill="FFFFFF"/>
            <w:noWrap/>
            <w:vAlign w:val="bottom"/>
            <w:hideMark/>
          </w:tcPr>
          <w:p w14:paraId="59656025" w14:textId="77777777" w:rsidR="00230CF8" w:rsidRPr="00230CF8" w:rsidRDefault="00230CF8" w:rsidP="00230CF8">
            <w:pPr>
              <w:rPr>
                <w:lang w:eastAsia="ru-RU"/>
              </w:rPr>
            </w:pPr>
            <w:r w:rsidRPr="00230CF8">
              <w:rPr>
                <w:lang w:eastAsia="ru-RU"/>
              </w:rPr>
              <w:t>да</w:t>
            </w:r>
          </w:p>
        </w:tc>
        <w:tc>
          <w:tcPr>
            <w:tcW w:w="2136" w:type="dxa"/>
            <w:tcBorders>
              <w:top w:val="nil"/>
              <w:left w:val="nil"/>
              <w:bottom w:val="single" w:sz="4" w:space="0" w:color="auto"/>
              <w:right w:val="single" w:sz="4" w:space="0" w:color="auto"/>
            </w:tcBorders>
            <w:shd w:val="clear" w:color="auto" w:fill="FFFFFF"/>
            <w:noWrap/>
            <w:vAlign w:val="bottom"/>
            <w:hideMark/>
          </w:tcPr>
          <w:p w14:paraId="21264AD4" w14:textId="77777777" w:rsidR="00230CF8" w:rsidRPr="00230CF8" w:rsidRDefault="00230CF8" w:rsidP="00230CF8">
            <w:pPr>
              <w:rPr>
                <w:color w:val="000000"/>
                <w:lang w:eastAsia="ru-RU"/>
              </w:rPr>
            </w:pPr>
            <w:r w:rsidRPr="00230CF8">
              <w:rPr>
                <w:color w:val="000000"/>
                <w:lang w:eastAsia="ru-RU"/>
              </w:rPr>
              <w:t>да</w:t>
            </w:r>
          </w:p>
        </w:tc>
        <w:tc>
          <w:tcPr>
            <w:tcW w:w="2256" w:type="dxa"/>
            <w:tcBorders>
              <w:top w:val="nil"/>
              <w:left w:val="nil"/>
              <w:bottom w:val="single" w:sz="4" w:space="0" w:color="auto"/>
              <w:right w:val="single" w:sz="4" w:space="0" w:color="auto"/>
            </w:tcBorders>
            <w:shd w:val="clear" w:color="auto" w:fill="FFFFFF"/>
            <w:noWrap/>
            <w:vAlign w:val="bottom"/>
            <w:hideMark/>
          </w:tcPr>
          <w:p w14:paraId="55116342" w14:textId="77777777" w:rsidR="00230CF8" w:rsidRPr="00230CF8" w:rsidRDefault="00230CF8" w:rsidP="00230CF8">
            <w:pPr>
              <w:rPr>
                <w:color w:val="000000"/>
                <w:lang w:eastAsia="ru-RU"/>
              </w:rPr>
            </w:pPr>
            <w:r w:rsidRPr="00230CF8">
              <w:rPr>
                <w:color w:val="000000"/>
                <w:lang w:eastAsia="ru-RU"/>
              </w:rPr>
              <w:t>да</w:t>
            </w:r>
          </w:p>
        </w:tc>
      </w:tr>
      <w:tr w:rsidR="00230CF8" w:rsidRPr="00230CF8" w14:paraId="6A7663B0" w14:textId="77777777" w:rsidTr="003F5C05">
        <w:trPr>
          <w:trHeight w:val="315"/>
        </w:trPr>
        <w:tc>
          <w:tcPr>
            <w:tcW w:w="2138" w:type="dxa"/>
            <w:tcBorders>
              <w:top w:val="nil"/>
              <w:left w:val="single" w:sz="4" w:space="0" w:color="auto"/>
              <w:bottom w:val="single" w:sz="4" w:space="0" w:color="auto"/>
              <w:right w:val="single" w:sz="4" w:space="0" w:color="auto"/>
            </w:tcBorders>
            <w:shd w:val="clear" w:color="auto" w:fill="FFFFFF"/>
            <w:vAlign w:val="bottom"/>
            <w:hideMark/>
          </w:tcPr>
          <w:p w14:paraId="50740503" w14:textId="77777777" w:rsidR="00230CF8" w:rsidRPr="00230CF8" w:rsidRDefault="00230CF8" w:rsidP="00230CF8">
            <w:pPr>
              <w:rPr>
                <w:color w:val="000000"/>
                <w:lang w:eastAsia="ru-RU"/>
              </w:rPr>
            </w:pPr>
            <w:r w:rsidRPr="00230CF8">
              <w:rPr>
                <w:color w:val="000000"/>
                <w:lang w:eastAsia="ru-RU"/>
              </w:rPr>
              <w:t>Химия растительного сырья</w:t>
            </w:r>
          </w:p>
        </w:tc>
        <w:tc>
          <w:tcPr>
            <w:tcW w:w="2252" w:type="dxa"/>
            <w:tcBorders>
              <w:top w:val="nil"/>
              <w:left w:val="nil"/>
              <w:bottom w:val="single" w:sz="4" w:space="0" w:color="auto"/>
              <w:right w:val="single" w:sz="4" w:space="0" w:color="auto"/>
            </w:tcBorders>
            <w:shd w:val="clear" w:color="auto" w:fill="FFFFFF"/>
            <w:noWrap/>
            <w:vAlign w:val="center"/>
            <w:hideMark/>
          </w:tcPr>
          <w:p w14:paraId="0DF117CA" w14:textId="77777777" w:rsidR="00230CF8" w:rsidRPr="00230CF8" w:rsidRDefault="00230CF8" w:rsidP="00230CF8">
            <w:pPr>
              <w:jc w:val="center"/>
              <w:rPr>
                <w:lang w:eastAsia="ru-RU"/>
              </w:rPr>
            </w:pPr>
            <w:r w:rsidRPr="00230CF8">
              <w:rPr>
                <w:lang w:eastAsia="ru-RU"/>
              </w:rPr>
              <w:t>0,269</w:t>
            </w:r>
          </w:p>
        </w:tc>
        <w:tc>
          <w:tcPr>
            <w:tcW w:w="1278" w:type="dxa"/>
            <w:tcBorders>
              <w:top w:val="nil"/>
              <w:left w:val="nil"/>
              <w:bottom w:val="single" w:sz="4" w:space="0" w:color="auto"/>
              <w:right w:val="single" w:sz="4" w:space="0" w:color="auto"/>
            </w:tcBorders>
            <w:shd w:val="clear" w:color="auto" w:fill="FFFFFF"/>
            <w:noWrap/>
            <w:vAlign w:val="bottom"/>
            <w:hideMark/>
          </w:tcPr>
          <w:p w14:paraId="752A4FBC" w14:textId="77777777" w:rsidR="00230CF8" w:rsidRPr="00230CF8" w:rsidRDefault="00230CF8" w:rsidP="00230CF8">
            <w:pPr>
              <w:rPr>
                <w:color w:val="000000"/>
                <w:lang w:eastAsia="ru-RU"/>
              </w:rPr>
            </w:pPr>
            <w:r w:rsidRPr="00230CF8">
              <w:rPr>
                <w:color w:val="000000"/>
                <w:lang w:eastAsia="ru-RU"/>
              </w:rPr>
              <w:t>да</w:t>
            </w:r>
          </w:p>
        </w:tc>
        <w:tc>
          <w:tcPr>
            <w:tcW w:w="2136" w:type="dxa"/>
            <w:tcBorders>
              <w:top w:val="nil"/>
              <w:left w:val="nil"/>
              <w:bottom w:val="single" w:sz="4" w:space="0" w:color="auto"/>
              <w:right w:val="single" w:sz="4" w:space="0" w:color="auto"/>
            </w:tcBorders>
            <w:shd w:val="clear" w:color="auto" w:fill="FFFFFF"/>
            <w:noWrap/>
            <w:vAlign w:val="bottom"/>
            <w:hideMark/>
          </w:tcPr>
          <w:p w14:paraId="7341D7B4" w14:textId="77777777" w:rsidR="00230CF8" w:rsidRPr="00230CF8" w:rsidRDefault="00230CF8" w:rsidP="00230CF8">
            <w:pPr>
              <w:rPr>
                <w:color w:val="000000"/>
                <w:lang w:eastAsia="ru-RU"/>
              </w:rPr>
            </w:pPr>
            <w:r w:rsidRPr="00230CF8">
              <w:rPr>
                <w:color w:val="000000"/>
                <w:lang w:eastAsia="ru-RU"/>
              </w:rPr>
              <w:t>да</w:t>
            </w:r>
          </w:p>
        </w:tc>
        <w:tc>
          <w:tcPr>
            <w:tcW w:w="2256" w:type="dxa"/>
            <w:tcBorders>
              <w:top w:val="nil"/>
              <w:left w:val="nil"/>
              <w:bottom w:val="single" w:sz="4" w:space="0" w:color="auto"/>
              <w:right w:val="single" w:sz="4" w:space="0" w:color="auto"/>
            </w:tcBorders>
            <w:shd w:val="clear" w:color="auto" w:fill="FFFFFF"/>
            <w:noWrap/>
            <w:vAlign w:val="bottom"/>
            <w:hideMark/>
          </w:tcPr>
          <w:p w14:paraId="3FFD10B2" w14:textId="77777777" w:rsidR="00230CF8" w:rsidRPr="00230CF8" w:rsidRDefault="00230CF8" w:rsidP="00230CF8">
            <w:pPr>
              <w:rPr>
                <w:color w:val="000000"/>
                <w:lang w:eastAsia="ru-RU"/>
              </w:rPr>
            </w:pPr>
            <w:r w:rsidRPr="00230CF8">
              <w:rPr>
                <w:color w:val="000000"/>
                <w:lang w:eastAsia="ru-RU"/>
              </w:rPr>
              <w:t>да</w:t>
            </w:r>
          </w:p>
        </w:tc>
      </w:tr>
      <w:tr w:rsidR="00230CF8" w:rsidRPr="00230CF8" w14:paraId="12F645E7" w14:textId="77777777" w:rsidTr="003F5C05">
        <w:trPr>
          <w:trHeight w:val="315"/>
        </w:trPr>
        <w:tc>
          <w:tcPr>
            <w:tcW w:w="2138" w:type="dxa"/>
            <w:tcBorders>
              <w:top w:val="nil"/>
              <w:left w:val="single" w:sz="4" w:space="0" w:color="auto"/>
              <w:bottom w:val="single" w:sz="4" w:space="0" w:color="auto"/>
              <w:right w:val="single" w:sz="4" w:space="0" w:color="auto"/>
            </w:tcBorders>
            <w:shd w:val="clear" w:color="auto" w:fill="FFFFFF"/>
            <w:vAlign w:val="bottom"/>
            <w:hideMark/>
          </w:tcPr>
          <w:p w14:paraId="5ADB4DC6" w14:textId="77777777" w:rsidR="00230CF8" w:rsidRPr="00230CF8" w:rsidRDefault="00230CF8" w:rsidP="00230CF8">
            <w:pPr>
              <w:rPr>
                <w:color w:val="000000"/>
                <w:lang w:eastAsia="ru-RU"/>
              </w:rPr>
            </w:pPr>
            <w:r w:rsidRPr="00230CF8">
              <w:rPr>
                <w:color w:val="000000"/>
                <w:lang w:eastAsia="ru-RU"/>
              </w:rPr>
              <w:t>Acta Biologica Sibirica</w:t>
            </w:r>
          </w:p>
        </w:tc>
        <w:tc>
          <w:tcPr>
            <w:tcW w:w="2252" w:type="dxa"/>
            <w:tcBorders>
              <w:top w:val="nil"/>
              <w:left w:val="nil"/>
              <w:bottom w:val="single" w:sz="4" w:space="0" w:color="auto"/>
              <w:right w:val="single" w:sz="4" w:space="0" w:color="auto"/>
            </w:tcBorders>
            <w:shd w:val="clear" w:color="auto" w:fill="FFFFFF"/>
            <w:noWrap/>
            <w:vAlign w:val="center"/>
            <w:hideMark/>
          </w:tcPr>
          <w:p w14:paraId="2A4381EB" w14:textId="77777777" w:rsidR="00230CF8" w:rsidRPr="00230CF8" w:rsidRDefault="00230CF8" w:rsidP="00230CF8">
            <w:pPr>
              <w:jc w:val="center"/>
              <w:rPr>
                <w:color w:val="000000"/>
                <w:lang w:eastAsia="ru-RU"/>
              </w:rPr>
            </w:pPr>
            <w:r w:rsidRPr="00230CF8">
              <w:rPr>
                <w:color w:val="000000"/>
                <w:lang w:eastAsia="ru-RU"/>
              </w:rPr>
              <w:t>0,216</w:t>
            </w:r>
          </w:p>
        </w:tc>
        <w:tc>
          <w:tcPr>
            <w:tcW w:w="1278" w:type="dxa"/>
            <w:tcBorders>
              <w:top w:val="nil"/>
              <w:left w:val="nil"/>
              <w:bottom w:val="single" w:sz="4" w:space="0" w:color="auto"/>
              <w:right w:val="single" w:sz="4" w:space="0" w:color="auto"/>
            </w:tcBorders>
            <w:shd w:val="clear" w:color="auto" w:fill="FFFFFF"/>
            <w:noWrap/>
            <w:vAlign w:val="bottom"/>
            <w:hideMark/>
          </w:tcPr>
          <w:p w14:paraId="7ADBD7CE" w14:textId="77777777" w:rsidR="00230CF8" w:rsidRPr="00230CF8" w:rsidRDefault="00230CF8" w:rsidP="00230CF8">
            <w:pPr>
              <w:rPr>
                <w:color w:val="000000"/>
                <w:lang w:eastAsia="ru-RU"/>
              </w:rPr>
            </w:pPr>
            <w:r w:rsidRPr="00230CF8">
              <w:rPr>
                <w:color w:val="000000"/>
                <w:lang w:eastAsia="ru-RU"/>
              </w:rPr>
              <w:t>да</w:t>
            </w:r>
          </w:p>
        </w:tc>
        <w:tc>
          <w:tcPr>
            <w:tcW w:w="2136" w:type="dxa"/>
            <w:tcBorders>
              <w:top w:val="nil"/>
              <w:left w:val="nil"/>
              <w:bottom w:val="single" w:sz="4" w:space="0" w:color="auto"/>
              <w:right w:val="single" w:sz="4" w:space="0" w:color="auto"/>
            </w:tcBorders>
            <w:shd w:val="clear" w:color="auto" w:fill="FFFFFF"/>
            <w:noWrap/>
            <w:vAlign w:val="bottom"/>
            <w:hideMark/>
          </w:tcPr>
          <w:p w14:paraId="5EF2E5F5" w14:textId="77777777" w:rsidR="00230CF8" w:rsidRPr="00230CF8" w:rsidRDefault="00230CF8" w:rsidP="00230CF8">
            <w:pPr>
              <w:rPr>
                <w:color w:val="000000"/>
                <w:lang w:eastAsia="ru-RU"/>
              </w:rPr>
            </w:pPr>
            <w:r w:rsidRPr="00230CF8">
              <w:rPr>
                <w:color w:val="000000"/>
                <w:lang w:eastAsia="ru-RU"/>
              </w:rPr>
              <w:t>да</w:t>
            </w:r>
          </w:p>
        </w:tc>
        <w:tc>
          <w:tcPr>
            <w:tcW w:w="2256" w:type="dxa"/>
            <w:tcBorders>
              <w:top w:val="nil"/>
              <w:left w:val="nil"/>
              <w:bottom w:val="single" w:sz="4" w:space="0" w:color="auto"/>
              <w:right w:val="single" w:sz="4" w:space="0" w:color="auto"/>
            </w:tcBorders>
            <w:shd w:val="clear" w:color="auto" w:fill="FFFFFF"/>
            <w:noWrap/>
            <w:vAlign w:val="bottom"/>
            <w:hideMark/>
          </w:tcPr>
          <w:p w14:paraId="276CC60A" w14:textId="77777777" w:rsidR="00230CF8" w:rsidRPr="00230CF8" w:rsidRDefault="00230CF8" w:rsidP="00230CF8">
            <w:pPr>
              <w:rPr>
                <w:color w:val="000000"/>
                <w:lang w:eastAsia="ru-RU"/>
              </w:rPr>
            </w:pPr>
            <w:r w:rsidRPr="00230CF8">
              <w:rPr>
                <w:color w:val="000000"/>
                <w:lang w:eastAsia="ru-RU"/>
              </w:rPr>
              <w:t> </w:t>
            </w:r>
          </w:p>
        </w:tc>
      </w:tr>
      <w:tr w:rsidR="00230CF8" w:rsidRPr="00230CF8" w14:paraId="15214F90" w14:textId="77777777" w:rsidTr="003F5C05">
        <w:trPr>
          <w:trHeight w:val="315"/>
        </w:trPr>
        <w:tc>
          <w:tcPr>
            <w:tcW w:w="2138" w:type="dxa"/>
            <w:tcBorders>
              <w:top w:val="nil"/>
              <w:left w:val="single" w:sz="4" w:space="0" w:color="auto"/>
              <w:bottom w:val="single" w:sz="4" w:space="0" w:color="auto"/>
              <w:right w:val="single" w:sz="4" w:space="0" w:color="auto"/>
            </w:tcBorders>
            <w:shd w:val="clear" w:color="auto" w:fill="FFFFFF"/>
            <w:vAlign w:val="bottom"/>
            <w:hideMark/>
          </w:tcPr>
          <w:p w14:paraId="0CE46159" w14:textId="77777777" w:rsidR="00230CF8" w:rsidRPr="00230CF8" w:rsidRDefault="00230CF8" w:rsidP="00230CF8">
            <w:pPr>
              <w:rPr>
                <w:color w:val="000000"/>
                <w:lang w:eastAsia="ru-RU"/>
              </w:rPr>
            </w:pPr>
            <w:r w:rsidRPr="00230CF8">
              <w:rPr>
                <w:color w:val="000000"/>
                <w:lang w:eastAsia="ru-RU"/>
              </w:rPr>
              <w:t>Известия Алтайского государственного университета</w:t>
            </w:r>
          </w:p>
        </w:tc>
        <w:tc>
          <w:tcPr>
            <w:tcW w:w="2252" w:type="dxa"/>
            <w:tcBorders>
              <w:top w:val="nil"/>
              <w:left w:val="nil"/>
              <w:bottom w:val="single" w:sz="4" w:space="0" w:color="auto"/>
              <w:right w:val="single" w:sz="4" w:space="0" w:color="auto"/>
            </w:tcBorders>
            <w:shd w:val="clear" w:color="auto" w:fill="FFFFFF"/>
            <w:noWrap/>
            <w:vAlign w:val="center"/>
            <w:hideMark/>
          </w:tcPr>
          <w:p w14:paraId="3077502D" w14:textId="77777777" w:rsidR="00230CF8" w:rsidRPr="00230CF8" w:rsidRDefault="00230CF8" w:rsidP="00230CF8">
            <w:pPr>
              <w:jc w:val="center"/>
              <w:rPr>
                <w:lang w:eastAsia="ru-RU"/>
              </w:rPr>
            </w:pPr>
            <w:r w:rsidRPr="00230CF8">
              <w:rPr>
                <w:lang w:eastAsia="ru-RU"/>
              </w:rPr>
              <w:t>0,195</w:t>
            </w:r>
          </w:p>
        </w:tc>
        <w:tc>
          <w:tcPr>
            <w:tcW w:w="1278" w:type="dxa"/>
            <w:tcBorders>
              <w:top w:val="nil"/>
              <w:left w:val="nil"/>
              <w:bottom w:val="single" w:sz="4" w:space="0" w:color="auto"/>
              <w:right w:val="single" w:sz="4" w:space="0" w:color="auto"/>
            </w:tcBorders>
            <w:shd w:val="clear" w:color="auto" w:fill="FFFFFF"/>
            <w:noWrap/>
            <w:vAlign w:val="bottom"/>
            <w:hideMark/>
          </w:tcPr>
          <w:p w14:paraId="6C4B94B4" w14:textId="77777777" w:rsidR="00230CF8" w:rsidRPr="00230CF8" w:rsidRDefault="00230CF8" w:rsidP="00230CF8">
            <w:pPr>
              <w:rPr>
                <w:lang w:eastAsia="ru-RU"/>
              </w:rPr>
            </w:pPr>
            <w:r w:rsidRPr="00230CF8">
              <w:rPr>
                <w:lang w:eastAsia="ru-RU"/>
              </w:rPr>
              <w:t>да</w:t>
            </w:r>
          </w:p>
        </w:tc>
        <w:tc>
          <w:tcPr>
            <w:tcW w:w="2136" w:type="dxa"/>
            <w:tcBorders>
              <w:top w:val="nil"/>
              <w:left w:val="nil"/>
              <w:bottom w:val="single" w:sz="4" w:space="0" w:color="auto"/>
              <w:right w:val="single" w:sz="4" w:space="0" w:color="auto"/>
            </w:tcBorders>
            <w:shd w:val="clear" w:color="auto" w:fill="FFFFFF"/>
            <w:noWrap/>
            <w:vAlign w:val="bottom"/>
            <w:hideMark/>
          </w:tcPr>
          <w:p w14:paraId="2A94ACBC" w14:textId="77777777" w:rsidR="00230CF8" w:rsidRPr="00230CF8" w:rsidRDefault="00230CF8" w:rsidP="00230CF8">
            <w:pPr>
              <w:rPr>
                <w:color w:val="000000"/>
                <w:lang w:eastAsia="ru-RU"/>
              </w:rPr>
            </w:pPr>
            <w:r w:rsidRPr="00230CF8">
              <w:rPr>
                <w:color w:val="000000"/>
                <w:lang w:eastAsia="ru-RU"/>
              </w:rPr>
              <w:t> </w:t>
            </w:r>
          </w:p>
        </w:tc>
        <w:tc>
          <w:tcPr>
            <w:tcW w:w="2256" w:type="dxa"/>
            <w:tcBorders>
              <w:top w:val="nil"/>
              <w:left w:val="nil"/>
              <w:bottom w:val="single" w:sz="4" w:space="0" w:color="auto"/>
              <w:right w:val="single" w:sz="4" w:space="0" w:color="auto"/>
            </w:tcBorders>
            <w:shd w:val="clear" w:color="auto" w:fill="FFFFFF"/>
            <w:noWrap/>
            <w:vAlign w:val="bottom"/>
            <w:hideMark/>
          </w:tcPr>
          <w:p w14:paraId="24B37F24" w14:textId="77777777" w:rsidR="00230CF8" w:rsidRPr="00230CF8" w:rsidRDefault="00230CF8" w:rsidP="00230CF8">
            <w:pPr>
              <w:rPr>
                <w:color w:val="000000"/>
                <w:lang w:eastAsia="ru-RU"/>
              </w:rPr>
            </w:pPr>
            <w:r w:rsidRPr="00230CF8">
              <w:rPr>
                <w:color w:val="000000"/>
                <w:lang w:eastAsia="ru-RU"/>
              </w:rPr>
              <w:t> </w:t>
            </w:r>
          </w:p>
        </w:tc>
      </w:tr>
      <w:tr w:rsidR="00230CF8" w:rsidRPr="00230CF8" w14:paraId="33DFA25B" w14:textId="77777777" w:rsidTr="003F5C05">
        <w:trPr>
          <w:trHeight w:val="315"/>
        </w:trPr>
        <w:tc>
          <w:tcPr>
            <w:tcW w:w="2138" w:type="dxa"/>
            <w:tcBorders>
              <w:top w:val="nil"/>
              <w:left w:val="single" w:sz="4" w:space="0" w:color="auto"/>
              <w:bottom w:val="single" w:sz="4" w:space="0" w:color="auto"/>
              <w:right w:val="single" w:sz="4" w:space="0" w:color="auto"/>
            </w:tcBorders>
            <w:shd w:val="clear" w:color="auto" w:fill="FFFFFF"/>
            <w:vAlign w:val="bottom"/>
            <w:hideMark/>
          </w:tcPr>
          <w:p w14:paraId="39F605BA" w14:textId="77777777" w:rsidR="00230CF8" w:rsidRPr="00230CF8" w:rsidRDefault="00230CF8" w:rsidP="00230CF8">
            <w:pPr>
              <w:rPr>
                <w:color w:val="000000"/>
                <w:lang w:eastAsia="ru-RU"/>
              </w:rPr>
            </w:pPr>
            <w:r w:rsidRPr="00230CF8">
              <w:rPr>
                <w:color w:val="000000"/>
                <w:lang w:eastAsia="ru-RU"/>
              </w:rPr>
              <w:t>Филология и человек</w:t>
            </w:r>
          </w:p>
        </w:tc>
        <w:tc>
          <w:tcPr>
            <w:tcW w:w="2252" w:type="dxa"/>
            <w:tcBorders>
              <w:top w:val="nil"/>
              <w:left w:val="nil"/>
              <w:bottom w:val="single" w:sz="4" w:space="0" w:color="auto"/>
              <w:right w:val="single" w:sz="4" w:space="0" w:color="auto"/>
            </w:tcBorders>
            <w:shd w:val="clear" w:color="auto" w:fill="FFFFFF"/>
            <w:noWrap/>
            <w:vAlign w:val="center"/>
            <w:hideMark/>
          </w:tcPr>
          <w:p w14:paraId="2E46962D" w14:textId="77777777" w:rsidR="00230CF8" w:rsidRPr="00230CF8" w:rsidRDefault="00230CF8" w:rsidP="00230CF8">
            <w:pPr>
              <w:jc w:val="center"/>
              <w:rPr>
                <w:lang w:eastAsia="ru-RU"/>
              </w:rPr>
            </w:pPr>
            <w:r w:rsidRPr="00230CF8">
              <w:rPr>
                <w:lang w:eastAsia="ru-RU"/>
              </w:rPr>
              <w:t>0,083</w:t>
            </w:r>
          </w:p>
        </w:tc>
        <w:tc>
          <w:tcPr>
            <w:tcW w:w="1278" w:type="dxa"/>
            <w:tcBorders>
              <w:top w:val="nil"/>
              <w:left w:val="nil"/>
              <w:bottom w:val="single" w:sz="4" w:space="0" w:color="auto"/>
              <w:right w:val="single" w:sz="4" w:space="0" w:color="auto"/>
            </w:tcBorders>
            <w:shd w:val="clear" w:color="auto" w:fill="FFFFFF"/>
            <w:noWrap/>
            <w:vAlign w:val="bottom"/>
            <w:hideMark/>
          </w:tcPr>
          <w:p w14:paraId="64FBFB83" w14:textId="77777777" w:rsidR="00230CF8" w:rsidRPr="00230CF8" w:rsidRDefault="00230CF8" w:rsidP="00230CF8">
            <w:pPr>
              <w:rPr>
                <w:color w:val="000000"/>
                <w:lang w:eastAsia="ru-RU"/>
              </w:rPr>
            </w:pPr>
            <w:r w:rsidRPr="00230CF8">
              <w:rPr>
                <w:color w:val="000000"/>
                <w:lang w:eastAsia="ru-RU"/>
              </w:rPr>
              <w:t>да</w:t>
            </w:r>
          </w:p>
        </w:tc>
        <w:tc>
          <w:tcPr>
            <w:tcW w:w="2136" w:type="dxa"/>
            <w:tcBorders>
              <w:top w:val="nil"/>
              <w:left w:val="nil"/>
              <w:bottom w:val="single" w:sz="4" w:space="0" w:color="auto"/>
              <w:right w:val="single" w:sz="4" w:space="0" w:color="auto"/>
            </w:tcBorders>
            <w:shd w:val="clear" w:color="auto" w:fill="FFFFFF"/>
            <w:noWrap/>
            <w:vAlign w:val="bottom"/>
            <w:hideMark/>
          </w:tcPr>
          <w:p w14:paraId="31ECAF27" w14:textId="77777777" w:rsidR="00230CF8" w:rsidRPr="00230CF8" w:rsidRDefault="00230CF8" w:rsidP="00230CF8">
            <w:pPr>
              <w:rPr>
                <w:color w:val="000000"/>
                <w:lang w:eastAsia="ru-RU"/>
              </w:rPr>
            </w:pPr>
            <w:r w:rsidRPr="00230CF8">
              <w:rPr>
                <w:color w:val="000000"/>
                <w:lang w:eastAsia="ru-RU"/>
              </w:rPr>
              <w:t> </w:t>
            </w:r>
          </w:p>
        </w:tc>
        <w:tc>
          <w:tcPr>
            <w:tcW w:w="2256" w:type="dxa"/>
            <w:tcBorders>
              <w:top w:val="nil"/>
              <w:left w:val="nil"/>
              <w:bottom w:val="single" w:sz="4" w:space="0" w:color="auto"/>
              <w:right w:val="single" w:sz="4" w:space="0" w:color="auto"/>
            </w:tcBorders>
            <w:shd w:val="clear" w:color="auto" w:fill="FFFFFF"/>
            <w:noWrap/>
            <w:vAlign w:val="bottom"/>
            <w:hideMark/>
          </w:tcPr>
          <w:p w14:paraId="6008277C" w14:textId="77777777" w:rsidR="00230CF8" w:rsidRPr="00230CF8" w:rsidRDefault="00230CF8" w:rsidP="00230CF8">
            <w:pPr>
              <w:rPr>
                <w:color w:val="000000"/>
                <w:lang w:eastAsia="ru-RU"/>
              </w:rPr>
            </w:pPr>
            <w:r w:rsidRPr="00230CF8">
              <w:rPr>
                <w:color w:val="000000"/>
                <w:lang w:eastAsia="ru-RU"/>
              </w:rPr>
              <w:t> </w:t>
            </w:r>
          </w:p>
        </w:tc>
      </w:tr>
    </w:tbl>
    <w:p w14:paraId="25643C86" w14:textId="77777777" w:rsidR="00230CF8" w:rsidRPr="00230CF8" w:rsidRDefault="00230CF8" w:rsidP="00230CF8">
      <w:pPr>
        <w:jc w:val="both"/>
      </w:pPr>
    </w:p>
    <w:tbl>
      <w:tblPr>
        <w:tblW w:w="10060" w:type="dxa"/>
        <w:tblLook w:val="04A0" w:firstRow="1" w:lastRow="0" w:firstColumn="1" w:lastColumn="0" w:noHBand="0" w:noVBand="1"/>
      </w:tblPr>
      <w:tblGrid>
        <w:gridCol w:w="6440"/>
        <w:gridCol w:w="3620"/>
      </w:tblGrid>
      <w:tr w:rsidR="00230CF8" w:rsidRPr="00DC6102" w14:paraId="788CFBF1" w14:textId="77777777" w:rsidTr="003F5C05">
        <w:trPr>
          <w:trHeight w:val="600"/>
        </w:trPr>
        <w:tc>
          <w:tcPr>
            <w:tcW w:w="10060"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1172B4C1" w14:textId="77777777" w:rsidR="00230CF8" w:rsidRPr="00230CF8" w:rsidRDefault="00230CF8" w:rsidP="00230CF8">
            <w:pPr>
              <w:jc w:val="center"/>
              <w:rPr>
                <w:b/>
                <w:lang w:val="ru-RU" w:eastAsia="ru-RU"/>
              </w:rPr>
            </w:pPr>
            <w:r w:rsidRPr="00230CF8">
              <w:rPr>
                <w:b/>
                <w:color w:val="000000"/>
                <w:lang w:val="ru-RU" w:eastAsia="ru-RU"/>
              </w:rPr>
              <w:t>Журналы, имеющие 2-х летний импакт-фактор без самоцитирования &gt; 0,1</w:t>
            </w:r>
          </w:p>
        </w:tc>
      </w:tr>
      <w:tr w:rsidR="00230CF8" w:rsidRPr="00230CF8" w14:paraId="14C950DF" w14:textId="77777777" w:rsidTr="003F5C05">
        <w:trPr>
          <w:trHeight w:val="600"/>
        </w:trPr>
        <w:tc>
          <w:tcPr>
            <w:tcW w:w="6440" w:type="dxa"/>
            <w:tcBorders>
              <w:top w:val="single" w:sz="4" w:space="0" w:color="auto"/>
              <w:left w:val="single" w:sz="4" w:space="0" w:color="auto"/>
              <w:bottom w:val="single" w:sz="4" w:space="0" w:color="auto"/>
              <w:right w:val="single" w:sz="4" w:space="0" w:color="auto"/>
            </w:tcBorders>
            <w:shd w:val="clear" w:color="auto" w:fill="BFBFBF"/>
            <w:vAlign w:val="center"/>
          </w:tcPr>
          <w:p w14:paraId="53AA56B8" w14:textId="77777777" w:rsidR="00230CF8" w:rsidRPr="00230CF8" w:rsidRDefault="00230CF8" w:rsidP="00230CF8">
            <w:pPr>
              <w:jc w:val="center"/>
              <w:rPr>
                <w:b/>
                <w:color w:val="000000"/>
                <w:lang w:eastAsia="ru-RU"/>
              </w:rPr>
            </w:pPr>
            <w:r w:rsidRPr="00230CF8">
              <w:rPr>
                <w:b/>
                <w:color w:val="000000"/>
                <w:lang w:eastAsia="ru-RU"/>
              </w:rPr>
              <w:t>Название журнала</w:t>
            </w:r>
          </w:p>
        </w:tc>
        <w:tc>
          <w:tcPr>
            <w:tcW w:w="3620" w:type="dxa"/>
            <w:tcBorders>
              <w:top w:val="single" w:sz="4" w:space="0" w:color="auto"/>
              <w:left w:val="nil"/>
              <w:bottom w:val="single" w:sz="4" w:space="0" w:color="auto"/>
              <w:right w:val="single" w:sz="4" w:space="0" w:color="auto"/>
            </w:tcBorders>
            <w:shd w:val="clear" w:color="auto" w:fill="BFBFBF"/>
            <w:noWrap/>
            <w:vAlign w:val="center"/>
          </w:tcPr>
          <w:p w14:paraId="48CDA896" w14:textId="77777777" w:rsidR="00230CF8" w:rsidRPr="00230CF8" w:rsidRDefault="00230CF8" w:rsidP="00230CF8">
            <w:pPr>
              <w:jc w:val="center"/>
              <w:rPr>
                <w:b/>
                <w:lang w:eastAsia="ru-RU"/>
              </w:rPr>
            </w:pPr>
            <w:r w:rsidRPr="00230CF8">
              <w:rPr>
                <w:b/>
                <w:lang w:eastAsia="ru-RU"/>
              </w:rPr>
              <w:t>Импакт-фактор</w:t>
            </w:r>
          </w:p>
        </w:tc>
      </w:tr>
      <w:tr w:rsidR="00230CF8" w:rsidRPr="00230CF8" w14:paraId="2BB1823D" w14:textId="77777777" w:rsidTr="003F5C05">
        <w:trPr>
          <w:trHeight w:val="600"/>
        </w:trPr>
        <w:tc>
          <w:tcPr>
            <w:tcW w:w="6440" w:type="dxa"/>
            <w:tcBorders>
              <w:top w:val="single" w:sz="4" w:space="0" w:color="auto"/>
              <w:left w:val="single" w:sz="4" w:space="0" w:color="auto"/>
              <w:bottom w:val="single" w:sz="4" w:space="0" w:color="auto"/>
              <w:right w:val="single" w:sz="4" w:space="0" w:color="auto"/>
            </w:tcBorders>
            <w:shd w:val="clear" w:color="auto" w:fill="FFFFFF"/>
            <w:vAlign w:val="bottom"/>
          </w:tcPr>
          <w:p w14:paraId="0A302E57" w14:textId="77777777" w:rsidR="00230CF8" w:rsidRPr="00230CF8" w:rsidRDefault="00230CF8" w:rsidP="00230CF8">
            <w:pPr>
              <w:rPr>
                <w:color w:val="000000"/>
                <w:lang w:val="ru-RU" w:eastAsia="ru-RU"/>
              </w:rPr>
            </w:pPr>
            <w:r w:rsidRPr="00230CF8">
              <w:rPr>
                <w:color w:val="000000"/>
                <w:lang w:val="ru-RU" w:eastAsia="ru-RU"/>
              </w:rPr>
              <w:t>Здоровье человека, теория и методика физической культуры и спорта</w:t>
            </w:r>
          </w:p>
        </w:tc>
        <w:tc>
          <w:tcPr>
            <w:tcW w:w="3620" w:type="dxa"/>
            <w:tcBorders>
              <w:top w:val="single" w:sz="4" w:space="0" w:color="auto"/>
              <w:left w:val="nil"/>
              <w:bottom w:val="single" w:sz="4" w:space="0" w:color="auto"/>
              <w:right w:val="single" w:sz="4" w:space="0" w:color="auto"/>
            </w:tcBorders>
            <w:shd w:val="clear" w:color="auto" w:fill="FFFFFF"/>
            <w:noWrap/>
            <w:vAlign w:val="center"/>
          </w:tcPr>
          <w:p w14:paraId="756E8356" w14:textId="77777777" w:rsidR="00230CF8" w:rsidRPr="00230CF8" w:rsidRDefault="00230CF8" w:rsidP="00230CF8">
            <w:pPr>
              <w:jc w:val="center"/>
              <w:rPr>
                <w:lang w:eastAsia="ru-RU"/>
              </w:rPr>
            </w:pPr>
            <w:r w:rsidRPr="00230CF8">
              <w:rPr>
                <w:lang w:eastAsia="ru-RU"/>
              </w:rPr>
              <w:t>0,404</w:t>
            </w:r>
          </w:p>
        </w:tc>
      </w:tr>
      <w:tr w:rsidR="00230CF8" w:rsidRPr="00230CF8" w14:paraId="618AAECE" w14:textId="77777777" w:rsidTr="003F5C05">
        <w:trPr>
          <w:trHeight w:val="300"/>
        </w:trPr>
        <w:tc>
          <w:tcPr>
            <w:tcW w:w="6440" w:type="dxa"/>
            <w:tcBorders>
              <w:top w:val="nil"/>
              <w:left w:val="single" w:sz="4" w:space="0" w:color="auto"/>
              <w:bottom w:val="single" w:sz="4" w:space="0" w:color="auto"/>
              <w:right w:val="single" w:sz="4" w:space="0" w:color="auto"/>
            </w:tcBorders>
            <w:shd w:val="clear" w:color="auto" w:fill="FFFFFF"/>
            <w:vAlign w:val="bottom"/>
            <w:hideMark/>
          </w:tcPr>
          <w:p w14:paraId="53DE2BB6" w14:textId="77777777" w:rsidR="00230CF8" w:rsidRPr="00230CF8" w:rsidRDefault="00230CF8" w:rsidP="00230CF8">
            <w:pPr>
              <w:rPr>
                <w:color w:val="000000"/>
                <w:lang w:val="ru-RU" w:eastAsia="ru-RU"/>
              </w:rPr>
            </w:pPr>
            <w:r w:rsidRPr="00230CF8">
              <w:rPr>
                <w:color w:val="000000"/>
                <w:lang w:val="ru-RU" w:eastAsia="ru-RU"/>
              </w:rPr>
              <w:t>Теория и практика археологических исследований</w:t>
            </w:r>
          </w:p>
        </w:tc>
        <w:tc>
          <w:tcPr>
            <w:tcW w:w="3620" w:type="dxa"/>
            <w:tcBorders>
              <w:top w:val="nil"/>
              <w:left w:val="nil"/>
              <w:bottom w:val="single" w:sz="4" w:space="0" w:color="auto"/>
              <w:right w:val="single" w:sz="4" w:space="0" w:color="auto"/>
            </w:tcBorders>
            <w:shd w:val="clear" w:color="auto" w:fill="FFFFFF"/>
            <w:noWrap/>
            <w:vAlign w:val="center"/>
            <w:hideMark/>
          </w:tcPr>
          <w:p w14:paraId="0D3FBEE2" w14:textId="77777777" w:rsidR="00230CF8" w:rsidRPr="00230CF8" w:rsidRDefault="00230CF8" w:rsidP="00230CF8">
            <w:pPr>
              <w:jc w:val="center"/>
              <w:rPr>
                <w:lang w:eastAsia="ru-RU"/>
              </w:rPr>
            </w:pPr>
            <w:r w:rsidRPr="00230CF8">
              <w:rPr>
                <w:lang w:eastAsia="ru-RU"/>
              </w:rPr>
              <w:t>0,217</w:t>
            </w:r>
          </w:p>
        </w:tc>
      </w:tr>
      <w:tr w:rsidR="00230CF8" w:rsidRPr="00230CF8" w14:paraId="61B2F059" w14:textId="77777777" w:rsidTr="003F5C05">
        <w:trPr>
          <w:trHeight w:val="300"/>
        </w:trPr>
        <w:tc>
          <w:tcPr>
            <w:tcW w:w="6440" w:type="dxa"/>
            <w:tcBorders>
              <w:top w:val="nil"/>
              <w:left w:val="single" w:sz="4" w:space="0" w:color="auto"/>
              <w:bottom w:val="single" w:sz="4" w:space="0" w:color="auto"/>
              <w:right w:val="single" w:sz="4" w:space="0" w:color="auto"/>
            </w:tcBorders>
            <w:shd w:val="clear" w:color="auto" w:fill="FFFFFF"/>
            <w:vAlign w:val="bottom"/>
            <w:hideMark/>
          </w:tcPr>
          <w:p w14:paraId="2060F259" w14:textId="77777777" w:rsidR="00230CF8" w:rsidRPr="00230CF8" w:rsidRDefault="00230CF8" w:rsidP="00230CF8">
            <w:pPr>
              <w:rPr>
                <w:color w:val="000000"/>
                <w:lang w:eastAsia="ru-RU"/>
              </w:rPr>
            </w:pPr>
            <w:r w:rsidRPr="00230CF8">
              <w:rPr>
                <w:color w:val="000000"/>
                <w:lang w:eastAsia="ru-RU"/>
              </w:rPr>
              <w:t>Экономика. Профессия. Бизнес</w:t>
            </w:r>
          </w:p>
        </w:tc>
        <w:tc>
          <w:tcPr>
            <w:tcW w:w="3620" w:type="dxa"/>
            <w:tcBorders>
              <w:top w:val="nil"/>
              <w:left w:val="nil"/>
              <w:bottom w:val="single" w:sz="4" w:space="0" w:color="auto"/>
              <w:right w:val="single" w:sz="4" w:space="0" w:color="auto"/>
            </w:tcBorders>
            <w:shd w:val="clear" w:color="auto" w:fill="FFFFFF"/>
            <w:noWrap/>
            <w:vAlign w:val="center"/>
            <w:hideMark/>
          </w:tcPr>
          <w:p w14:paraId="423E0E2F" w14:textId="77777777" w:rsidR="00230CF8" w:rsidRPr="00230CF8" w:rsidRDefault="00230CF8" w:rsidP="00230CF8">
            <w:pPr>
              <w:jc w:val="center"/>
              <w:rPr>
                <w:lang w:eastAsia="ru-RU"/>
              </w:rPr>
            </w:pPr>
            <w:r w:rsidRPr="00230CF8">
              <w:rPr>
                <w:lang w:eastAsia="ru-RU"/>
              </w:rPr>
              <w:t>0,195</w:t>
            </w:r>
          </w:p>
        </w:tc>
      </w:tr>
      <w:tr w:rsidR="00230CF8" w:rsidRPr="00230CF8" w14:paraId="0888C596" w14:textId="77777777" w:rsidTr="003F5C05">
        <w:trPr>
          <w:trHeight w:val="300"/>
        </w:trPr>
        <w:tc>
          <w:tcPr>
            <w:tcW w:w="6440" w:type="dxa"/>
            <w:tcBorders>
              <w:top w:val="nil"/>
              <w:left w:val="single" w:sz="4" w:space="0" w:color="auto"/>
              <w:bottom w:val="single" w:sz="4" w:space="0" w:color="auto"/>
              <w:right w:val="single" w:sz="4" w:space="0" w:color="auto"/>
            </w:tcBorders>
            <w:shd w:val="clear" w:color="auto" w:fill="FFFFFF"/>
            <w:vAlign w:val="bottom"/>
            <w:hideMark/>
          </w:tcPr>
          <w:p w14:paraId="28BB66EB" w14:textId="77777777" w:rsidR="00230CF8" w:rsidRPr="00230CF8" w:rsidRDefault="00230CF8" w:rsidP="00230CF8">
            <w:pPr>
              <w:rPr>
                <w:color w:val="000000"/>
                <w:lang w:eastAsia="ru-RU"/>
              </w:rPr>
            </w:pPr>
            <w:r w:rsidRPr="00230CF8">
              <w:rPr>
                <w:color w:val="000000"/>
                <w:lang w:eastAsia="ru-RU"/>
              </w:rPr>
              <w:t>Алтайский зоологический журнал</w:t>
            </w:r>
          </w:p>
        </w:tc>
        <w:tc>
          <w:tcPr>
            <w:tcW w:w="3620" w:type="dxa"/>
            <w:tcBorders>
              <w:top w:val="nil"/>
              <w:left w:val="nil"/>
              <w:bottom w:val="single" w:sz="4" w:space="0" w:color="auto"/>
              <w:right w:val="single" w:sz="4" w:space="0" w:color="auto"/>
            </w:tcBorders>
            <w:shd w:val="clear" w:color="auto" w:fill="FFFFFF"/>
            <w:noWrap/>
            <w:vAlign w:val="center"/>
            <w:hideMark/>
          </w:tcPr>
          <w:p w14:paraId="3867FE05" w14:textId="77777777" w:rsidR="00230CF8" w:rsidRPr="00230CF8" w:rsidRDefault="00230CF8" w:rsidP="00230CF8">
            <w:pPr>
              <w:jc w:val="center"/>
              <w:rPr>
                <w:lang w:eastAsia="ru-RU"/>
              </w:rPr>
            </w:pPr>
            <w:r w:rsidRPr="00230CF8">
              <w:rPr>
                <w:lang w:eastAsia="ru-RU"/>
              </w:rPr>
              <w:t>0,167</w:t>
            </w:r>
          </w:p>
        </w:tc>
      </w:tr>
    </w:tbl>
    <w:p w14:paraId="0210AEB6" w14:textId="77777777" w:rsidR="00230CF8" w:rsidRPr="00230CF8" w:rsidRDefault="00230CF8" w:rsidP="00230CF8">
      <w:pPr>
        <w:jc w:val="both"/>
      </w:pPr>
    </w:p>
    <w:p w14:paraId="550B3DD4" w14:textId="77777777" w:rsidR="00230CF8" w:rsidRPr="00230CF8" w:rsidRDefault="00230CF8" w:rsidP="00230CF8">
      <w:pPr>
        <w:ind w:firstLine="708"/>
        <w:jc w:val="both"/>
        <w:rPr>
          <w:lang w:val="ru-RU"/>
        </w:rPr>
      </w:pPr>
      <w:r w:rsidRPr="00230CF8">
        <w:rPr>
          <w:lang w:val="ru-RU"/>
        </w:rPr>
        <w:t xml:space="preserve">В 2018 г. было продолжено включение научных журналов АГУ в подписной каталог подписного агентства «Почта Россия», а также были продлены договоры на получение доступа к базе цитирования </w:t>
      </w:r>
      <w:r w:rsidRPr="00230CF8">
        <w:t>Scopus</w:t>
      </w:r>
      <w:r w:rsidRPr="00230CF8">
        <w:rPr>
          <w:lang w:val="ru-RU"/>
        </w:rPr>
        <w:t xml:space="preserve"> и информационно-аналитической системе </w:t>
      </w:r>
      <w:r w:rsidRPr="00230CF8">
        <w:t>Science</w:t>
      </w:r>
      <w:r w:rsidRPr="00230CF8">
        <w:rPr>
          <w:lang w:val="ru-RU"/>
        </w:rPr>
        <w:t xml:space="preserve"> </w:t>
      </w:r>
      <w:r w:rsidRPr="00230CF8">
        <w:t>Index</w:t>
      </w:r>
      <w:r w:rsidRPr="00230CF8">
        <w:rPr>
          <w:lang w:val="ru-RU"/>
        </w:rPr>
        <w:t xml:space="preserve">. </w:t>
      </w:r>
    </w:p>
    <w:p w14:paraId="376D2656" w14:textId="77777777" w:rsidR="00230CF8" w:rsidRPr="00230CF8" w:rsidRDefault="00230CF8" w:rsidP="00230CF8">
      <w:pPr>
        <w:ind w:firstLine="708"/>
        <w:jc w:val="both"/>
        <w:rPr>
          <w:lang w:val="ru-RU"/>
        </w:rPr>
      </w:pPr>
    </w:p>
    <w:p w14:paraId="71647B32" w14:textId="77777777" w:rsidR="00230CF8" w:rsidRPr="00230CF8" w:rsidRDefault="00230CF8" w:rsidP="00230CF8">
      <w:pPr>
        <w:ind w:firstLine="708"/>
        <w:jc w:val="both"/>
        <w:rPr>
          <w:b/>
          <w:i/>
          <w:lang w:val="ru-RU"/>
        </w:rPr>
      </w:pPr>
      <w:r w:rsidRPr="00230CF8">
        <w:rPr>
          <w:b/>
          <w:i/>
          <w:lang w:val="ru-RU"/>
        </w:rPr>
        <w:t xml:space="preserve">Публикационная активность </w:t>
      </w:r>
    </w:p>
    <w:p w14:paraId="36D711B8" w14:textId="77777777" w:rsidR="00230CF8" w:rsidRPr="00230CF8" w:rsidRDefault="00230CF8" w:rsidP="00230CF8">
      <w:pPr>
        <w:ind w:firstLine="708"/>
        <w:jc w:val="both"/>
        <w:rPr>
          <w:lang w:val="ru-RU"/>
        </w:rPr>
      </w:pPr>
      <w:r w:rsidRPr="00230CF8">
        <w:rPr>
          <w:lang w:val="ru-RU"/>
        </w:rPr>
        <w:t xml:space="preserve">В 2018 г. индекс Хирша АГУ по </w:t>
      </w:r>
      <w:r w:rsidRPr="00230CF8">
        <w:t>SCOPUS</w:t>
      </w:r>
      <w:r w:rsidRPr="00230CF8">
        <w:rPr>
          <w:lang w:val="ru-RU"/>
        </w:rPr>
        <w:t xml:space="preserve"> достиг 35 ед. Это на 2 ед. больше, чем на конец 2017 года. В 2018 году продолжал реализовываться комплекс мероприятий, направленных на увеличение цитируемости и числа статей, индексируемых международными базами цитирования </w:t>
      </w:r>
      <w:r w:rsidRPr="00230CF8">
        <w:t>Scopus</w:t>
      </w:r>
      <w:r w:rsidRPr="00230CF8">
        <w:rPr>
          <w:lang w:val="ru-RU"/>
        </w:rPr>
        <w:t xml:space="preserve"> и </w:t>
      </w:r>
      <w:r w:rsidRPr="00230CF8">
        <w:t>Web</w:t>
      </w:r>
      <w:r w:rsidRPr="00230CF8">
        <w:rPr>
          <w:lang w:val="ru-RU"/>
        </w:rPr>
        <w:t xml:space="preserve"> </w:t>
      </w:r>
      <w:r w:rsidRPr="00230CF8">
        <w:t>of</w:t>
      </w:r>
      <w:r w:rsidRPr="00230CF8">
        <w:rPr>
          <w:lang w:val="ru-RU"/>
        </w:rPr>
        <w:t xml:space="preserve"> </w:t>
      </w:r>
      <w:r w:rsidRPr="00230CF8">
        <w:t>Science</w:t>
      </w:r>
      <w:r w:rsidRPr="00230CF8">
        <w:rPr>
          <w:lang w:val="ru-RU"/>
        </w:rPr>
        <w:t xml:space="preserve">. Осуществлялась системная поддержка авторов научных публикаций и мероприятия по повышению квалификации сотрудников; стимулирование публикационной активности НПР. </w:t>
      </w:r>
    </w:p>
    <w:p w14:paraId="73CF90B0" w14:textId="29D9698F" w:rsidR="00230CF8" w:rsidRPr="00230CF8" w:rsidRDefault="00230CF8" w:rsidP="00230CF8">
      <w:pPr>
        <w:jc w:val="center"/>
      </w:pPr>
      <w:r w:rsidRPr="00230CF8">
        <w:rPr>
          <w:noProof/>
          <w:lang w:val="ru-RU" w:eastAsia="ru-RU" w:bidi="ar-SA"/>
        </w:rPr>
        <w:drawing>
          <wp:inline distT="0" distB="0" distL="0" distR="0" wp14:anchorId="7672644E" wp14:editId="75DC91FC">
            <wp:extent cx="5953125" cy="3381375"/>
            <wp:effectExtent l="0" t="0" r="0" b="0"/>
            <wp:docPr id="56" name="Диаграмма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CEEAFC3" w14:textId="77777777" w:rsidR="00230CF8" w:rsidRPr="00230CF8" w:rsidRDefault="00230CF8" w:rsidP="00230CF8">
      <w:pPr>
        <w:jc w:val="both"/>
      </w:pPr>
    </w:p>
    <w:p w14:paraId="6BD9C78B" w14:textId="48EA5EC7" w:rsidR="00230CF8" w:rsidRPr="00230CF8" w:rsidRDefault="00230CF8" w:rsidP="00230CF8">
      <w:pPr>
        <w:jc w:val="center"/>
      </w:pPr>
      <w:r w:rsidRPr="00230CF8">
        <w:rPr>
          <w:noProof/>
          <w:lang w:val="ru-RU" w:eastAsia="ru-RU" w:bidi="ar-SA"/>
        </w:rPr>
        <w:drawing>
          <wp:inline distT="0" distB="0" distL="0" distR="0" wp14:anchorId="1D7F0DFB" wp14:editId="042CE218">
            <wp:extent cx="5953125" cy="3476625"/>
            <wp:effectExtent l="0" t="0" r="0" b="0"/>
            <wp:docPr id="55" name="Диаграмма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CC91B81" w14:textId="77777777" w:rsidR="00230CF8" w:rsidRPr="00230CF8" w:rsidRDefault="00230CF8" w:rsidP="00230CF8">
      <w:pPr>
        <w:ind w:firstLine="708"/>
        <w:jc w:val="both"/>
        <w:rPr>
          <w:lang w:val="ru-RU"/>
        </w:rPr>
      </w:pPr>
      <w:r w:rsidRPr="00230CF8">
        <w:rPr>
          <w:lang w:val="ru-RU"/>
        </w:rPr>
        <w:t xml:space="preserve">Благодаря реализации мероприятий, направленных на стимулирование публикаций НПР в изданиях с высоким рейтингом в 2018 году продолжился рост количества публикаций авторов университета в высококвартильных журналах. </w:t>
      </w:r>
    </w:p>
    <w:tbl>
      <w:tblPr>
        <w:tblW w:w="977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544"/>
        <w:gridCol w:w="3397"/>
      </w:tblGrid>
      <w:tr w:rsidR="00230CF8" w:rsidRPr="00230CF8" w14:paraId="34456873" w14:textId="77777777" w:rsidTr="003F5C05">
        <w:trPr>
          <w:trHeight w:val="300"/>
        </w:trPr>
        <w:tc>
          <w:tcPr>
            <w:tcW w:w="2835" w:type="dxa"/>
            <w:shd w:val="clear" w:color="auto" w:fill="BFBFBF"/>
            <w:noWrap/>
            <w:vAlign w:val="bottom"/>
            <w:hideMark/>
          </w:tcPr>
          <w:p w14:paraId="6A30EF04" w14:textId="77777777" w:rsidR="00230CF8" w:rsidRPr="00230CF8" w:rsidRDefault="00230CF8" w:rsidP="00230CF8">
            <w:pPr>
              <w:rPr>
                <w:b/>
                <w:bCs/>
                <w:color w:val="000000"/>
                <w:lang w:eastAsia="ru-RU"/>
              </w:rPr>
            </w:pPr>
            <w:r w:rsidRPr="00230CF8">
              <w:rPr>
                <w:b/>
                <w:bCs/>
                <w:color w:val="000000"/>
                <w:lang w:eastAsia="ru-RU"/>
              </w:rPr>
              <w:t>Квартиль</w:t>
            </w:r>
          </w:p>
        </w:tc>
        <w:tc>
          <w:tcPr>
            <w:tcW w:w="3544" w:type="dxa"/>
            <w:shd w:val="clear" w:color="auto" w:fill="BFBFBF"/>
            <w:noWrap/>
            <w:vAlign w:val="center"/>
            <w:hideMark/>
          </w:tcPr>
          <w:p w14:paraId="724E4D68" w14:textId="77777777" w:rsidR="00230CF8" w:rsidRPr="00230CF8" w:rsidRDefault="00230CF8" w:rsidP="00230CF8">
            <w:pPr>
              <w:jc w:val="center"/>
              <w:rPr>
                <w:b/>
                <w:bCs/>
                <w:color w:val="000000"/>
                <w:lang w:eastAsia="ru-RU"/>
              </w:rPr>
            </w:pPr>
            <w:r w:rsidRPr="00230CF8">
              <w:rPr>
                <w:b/>
                <w:bCs/>
                <w:color w:val="000000"/>
                <w:lang w:eastAsia="ru-RU"/>
              </w:rPr>
              <w:t>2017</w:t>
            </w:r>
          </w:p>
        </w:tc>
        <w:tc>
          <w:tcPr>
            <w:tcW w:w="3397" w:type="dxa"/>
            <w:shd w:val="clear" w:color="auto" w:fill="BFBFBF"/>
            <w:noWrap/>
            <w:vAlign w:val="center"/>
            <w:hideMark/>
          </w:tcPr>
          <w:p w14:paraId="40FC90A2" w14:textId="77777777" w:rsidR="00230CF8" w:rsidRPr="00230CF8" w:rsidRDefault="00230CF8" w:rsidP="00230CF8">
            <w:pPr>
              <w:jc w:val="center"/>
              <w:rPr>
                <w:b/>
                <w:bCs/>
                <w:color w:val="000000"/>
                <w:lang w:eastAsia="ru-RU"/>
              </w:rPr>
            </w:pPr>
            <w:r w:rsidRPr="00230CF8">
              <w:rPr>
                <w:b/>
                <w:bCs/>
                <w:color w:val="000000"/>
                <w:lang w:eastAsia="ru-RU"/>
              </w:rPr>
              <w:t>2018 (на 27.11.18)</w:t>
            </w:r>
          </w:p>
        </w:tc>
      </w:tr>
      <w:tr w:rsidR="00230CF8" w:rsidRPr="00230CF8" w14:paraId="6ADFFB9C" w14:textId="77777777" w:rsidTr="003F5C05">
        <w:trPr>
          <w:trHeight w:val="300"/>
        </w:trPr>
        <w:tc>
          <w:tcPr>
            <w:tcW w:w="2835" w:type="dxa"/>
            <w:shd w:val="clear" w:color="auto" w:fill="auto"/>
            <w:noWrap/>
            <w:vAlign w:val="bottom"/>
            <w:hideMark/>
          </w:tcPr>
          <w:p w14:paraId="65C4D632" w14:textId="77777777" w:rsidR="00230CF8" w:rsidRPr="00230CF8" w:rsidRDefault="00230CF8" w:rsidP="00230CF8">
            <w:pPr>
              <w:rPr>
                <w:color w:val="000000"/>
                <w:lang w:eastAsia="ru-RU"/>
              </w:rPr>
            </w:pPr>
            <w:r w:rsidRPr="00230CF8">
              <w:rPr>
                <w:color w:val="000000"/>
                <w:lang w:eastAsia="ru-RU"/>
              </w:rPr>
              <w:t>Всего статей Scopus/Web of Science</w:t>
            </w:r>
          </w:p>
        </w:tc>
        <w:tc>
          <w:tcPr>
            <w:tcW w:w="3544" w:type="dxa"/>
            <w:shd w:val="clear" w:color="auto" w:fill="auto"/>
            <w:noWrap/>
            <w:vAlign w:val="center"/>
            <w:hideMark/>
          </w:tcPr>
          <w:p w14:paraId="4B5A34E0" w14:textId="77777777" w:rsidR="00230CF8" w:rsidRPr="00230CF8" w:rsidRDefault="00230CF8" w:rsidP="00230CF8">
            <w:pPr>
              <w:jc w:val="center"/>
              <w:rPr>
                <w:color w:val="000000"/>
                <w:lang w:eastAsia="ru-RU"/>
              </w:rPr>
            </w:pPr>
            <w:r w:rsidRPr="00230CF8">
              <w:rPr>
                <w:color w:val="000000"/>
                <w:lang w:eastAsia="ru-RU"/>
              </w:rPr>
              <w:t>236</w:t>
            </w:r>
          </w:p>
        </w:tc>
        <w:tc>
          <w:tcPr>
            <w:tcW w:w="3397" w:type="dxa"/>
            <w:shd w:val="clear" w:color="auto" w:fill="auto"/>
            <w:noWrap/>
            <w:vAlign w:val="center"/>
            <w:hideMark/>
          </w:tcPr>
          <w:p w14:paraId="5EAB40C0" w14:textId="77777777" w:rsidR="00230CF8" w:rsidRPr="00230CF8" w:rsidRDefault="00230CF8" w:rsidP="00230CF8">
            <w:pPr>
              <w:jc w:val="center"/>
              <w:rPr>
                <w:color w:val="000000"/>
                <w:lang w:eastAsia="ru-RU"/>
              </w:rPr>
            </w:pPr>
            <w:r w:rsidRPr="00230CF8">
              <w:rPr>
                <w:color w:val="000000"/>
                <w:lang w:eastAsia="ru-RU"/>
              </w:rPr>
              <w:t>252</w:t>
            </w:r>
          </w:p>
        </w:tc>
      </w:tr>
      <w:tr w:rsidR="00230CF8" w:rsidRPr="00230CF8" w14:paraId="096A3DFC" w14:textId="77777777" w:rsidTr="003F5C05">
        <w:trPr>
          <w:trHeight w:val="300"/>
        </w:trPr>
        <w:tc>
          <w:tcPr>
            <w:tcW w:w="2835" w:type="dxa"/>
            <w:shd w:val="clear" w:color="auto" w:fill="auto"/>
            <w:noWrap/>
            <w:vAlign w:val="bottom"/>
            <w:hideMark/>
          </w:tcPr>
          <w:p w14:paraId="2DC48529" w14:textId="77777777" w:rsidR="00230CF8" w:rsidRPr="00230CF8" w:rsidRDefault="00230CF8" w:rsidP="00230CF8">
            <w:pPr>
              <w:rPr>
                <w:color w:val="000000"/>
                <w:lang w:eastAsia="ru-RU"/>
              </w:rPr>
            </w:pPr>
            <w:r w:rsidRPr="00230CF8">
              <w:rPr>
                <w:color w:val="000000"/>
                <w:lang w:eastAsia="ru-RU"/>
              </w:rPr>
              <w:t>Q1</w:t>
            </w:r>
          </w:p>
        </w:tc>
        <w:tc>
          <w:tcPr>
            <w:tcW w:w="3544" w:type="dxa"/>
            <w:shd w:val="clear" w:color="auto" w:fill="auto"/>
            <w:noWrap/>
            <w:vAlign w:val="center"/>
            <w:hideMark/>
          </w:tcPr>
          <w:p w14:paraId="6735488A" w14:textId="77777777" w:rsidR="00230CF8" w:rsidRPr="00230CF8" w:rsidRDefault="00230CF8" w:rsidP="00230CF8">
            <w:pPr>
              <w:jc w:val="center"/>
              <w:rPr>
                <w:color w:val="000000"/>
                <w:lang w:eastAsia="ru-RU"/>
              </w:rPr>
            </w:pPr>
            <w:r w:rsidRPr="00230CF8">
              <w:rPr>
                <w:color w:val="000000"/>
                <w:lang w:eastAsia="ru-RU"/>
              </w:rPr>
              <w:t>33</w:t>
            </w:r>
          </w:p>
        </w:tc>
        <w:tc>
          <w:tcPr>
            <w:tcW w:w="3397" w:type="dxa"/>
            <w:shd w:val="clear" w:color="auto" w:fill="auto"/>
            <w:noWrap/>
            <w:vAlign w:val="center"/>
            <w:hideMark/>
          </w:tcPr>
          <w:p w14:paraId="022CBD63" w14:textId="77777777" w:rsidR="00230CF8" w:rsidRPr="00230CF8" w:rsidRDefault="00230CF8" w:rsidP="00230CF8">
            <w:pPr>
              <w:jc w:val="center"/>
              <w:rPr>
                <w:color w:val="000000"/>
                <w:lang w:eastAsia="ru-RU"/>
              </w:rPr>
            </w:pPr>
            <w:r w:rsidRPr="00230CF8">
              <w:rPr>
                <w:color w:val="000000"/>
                <w:lang w:eastAsia="ru-RU"/>
              </w:rPr>
              <w:t>46</w:t>
            </w:r>
          </w:p>
        </w:tc>
      </w:tr>
      <w:tr w:rsidR="00230CF8" w:rsidRPr="00230CF8" w14:paraId="565B9E06" w14:textId="77777777" w:rsidTr="003F5C05">
        <w:trPr>
          <w:trHeight w:val="300"/>
        </w:trPr>
        <w:tc>
          <w:tcPr>
            <w:tcW w:w="2835" w:type="dxa"/>
            <w:shd w:val="clear" w:color="auto" w:fill="auto"/>
            <w:noWrap/>
            <w:vAlign w:val="bottom"/>
            <w:hideMark/>
          </w:tcPr>
          <w:p w14:paraId="4BD896CF" w14:textId="77777777" w:rsidR="00230CF8" w:rsidRPr="00230CF8" w:rsidRDefault="00230CF8" w:rsidP="00230CF8">
            <w:pPr>
              <w:rPr>
                <w:color w:val="000000"/>
                <w:lang w:eastAsia="ru-RU"/>
              </w:rPr>
            </w:pPr>
            <w:r w:rsidRPr="00230CF8">
              <w:rPr>
                <w:color w:val="000000"/>
                <w:lang w:eastAsia="ru-RU"/>
              </w:rPr>
              <w:t>Q2</w:t>
            </w:r>
          </w:p>
        </w:tc>
        <w:tc>
          <w:tcPr>
            <w:tcW w:w="3544" w:type="dxa"/>
            <w:shd w:val="clear" w:color="auto" w:fill="auto"/>
            <w:noWrap/>
            <w:vAlign w:val="center"/>
            <w:hideMark/>
          </w:tcPr>
          <w:p w14:paraId="4F1E5EC0" w14:textId="77777777" w:rsidR="00230CF8" w:rsidRPr="00230CF8" w:rsidRDefault="00230CF8" w:rsidP="00230CF8">
            <w:pPr>
              <w:jc w:val="center"/>
              <w:rPr>
                <w:color w:val="000000"/>
                <w:lang w:eastAsia="ru-RU"/>
              </w:rPr>
            </w:pPr>
            <w:r w:rsidRPr="00230CF8">
              <w:rPr>
                <w:color w:val="000000"/>
                <w:lang w:eastAsia="ru-RU"/>
              </w:rPr>
              <w:t>35</w:t>
            </w:r>
          </w:p>
        </w:tc>
        <w:tc>
          <w:tcPr>
            <w:tcW w:w="3397" w:type="dxa"/>
            <w:shd w:val="clear" w:color="auto" w:fill="auto"/>
            <w:noWrap/>
            <w:vAlign w:val="center"/>
            <w:hideMark/>
          </w:tcPr>
          <w:p w14:paraId="5B25DB51" w14:textId="77777777" w:rsidR="00230CF8" w:rsidRPr="00230CF8" w:rsidRDefault="00230CF8" w:rsidP="00230CF8">
            <w:pPr>
              <w:jc w:val="center"/>
              <w:rPr>
                <w:color w:val="000000"/>
                <w:lang w:eastAsia="ru-RU"/>
              </w:rPr>
            </w:pPr>
            <w:r w:rsidRPr="00230CF8">
              <w:rPr>
                <w:color w:val="000000"/>
                <w:lang w:eastAsia="ru-RU"/>
              </w:rPr>
              <w:t>28</w:t>
            </w:r>
          </w:p>
        </w:tc>
      </w:tr>
      <w:tr w:rsidR="00230CF8" w:rsidRPr="00230CF8" w14:paraId="23E890AB" w14:textId="77777777" w:rsidTr="003F5C05">
        <w:trPr>
          <w:trHeight w:val="300"/>
        </w:trPr>
        <w:tc>
          <w:tcPr>
            <w:tcW w:w="2835" w:type="dxa"/>
            <w:shd w:val="clear" w:color="auto" w:fill="auto"/>
            <w:noWrap/>
            <w:vAlign w:val="bottom"/>
            <w:hideMark/>
          </w:tcPr>
          <w:p w14:paraId="13CA1FBA" w14:textId="77777777" w:rsidR="00230CF8" w:rsidRPr="00230CF8" w:rsidRDefault="00230CF8" w:rsidP="00230CF8">
            <w:pPr>
              <w:rPr>
                <w:color w:val="000000"/>
                <w:lang w:eastAsia="ru-RU"/>
              </w:rPr>
            </w:pPr>
            <w:r w:rsidRPr="00230CF8">
              <w:rPr>
                <w:color w:val="000000"/>
                <w:lang w:eastAsia="ru-RU"/>
              </w:rPr>
              <w:t>Q3</w:t>
            </w:r>
          </w:p>
        </w:tc>
        <w:tc>
          <w:tcPr>
            <w:tcW w:w="3544" w:type="dxa"/>
            <w:shd w:val="clear" w:color="auto" w:fill="auto"/>
            <w:noWrap/>
            <w:vAlign w:val="center"/>
            <w:hideMark/>
          </w:tcPr>
          <w:p w14:paraId="4C2FEA5A" w14:textId="77777777" w:rsidR="00230CF8" w:rsidRPr="00230CF8" w:rsidRDefault="00230CF8" w:rsidP="00230CF8">
            <w:pPr>
              <w:jc w:val="center"/>
              <w:rPr>
                <w:color w:val="000000"/>
                <w:lang w:eastAsia="ru-RU"/>
              </w:rPr>
            </w:pPr>
            <w:r w:rsidRPr="00230CF8">
              <w:rPr>
                <w:color w:val="000000"/>
                <w:lang w:eastAsia="ru-RU"/>
              </w:rPr>
              <w:t>85</w:t>
            </w:r>
          </w:p>
        </w:tc>
        <w:tc>
          <w:tcPr>
            <w:tcW w:w="3397" w:type="dxa"/>
            <w:shd w:val="clear" w:color="auto" w:fill="auto"/>
            <w:noWrap/>
            <w:vAlign w:val="center"/>
            <w:hideMark/>
          </w:tcPr>
          <w:p w14:paraId="653E58FB" w14:textId="77777777" w:rsidR="00230CF8" w:rsidRPr="00230CF8" w:rsidRDefault="00230CF8" w:rsidP="00230CF8">
            <w:pPr>
              <w:jc w:val="center"/>
              <w:rPr>
                <w:color w:val="000000"/>
                <w:lang w:eastAsia="ru-RU"/>
              </w:rPr>
            </w:pPr>
            <w:r w:rsidRPr="00230CF8">
              <w:rPr>
                <w:color w:val="000000"/>
                <w:lang w:eastAsia="ru-RU"/>
              </w:rPr>
              <w:t>103</w:t>
            </w:r>
          </w:p>
        </w:tc>
      </w:tr>
      <w:tr w:rsidR="00230CF8" w:rsidRPr="00230CF8" w14:paraId="099C195B" w14:textId="77777777" w:rsidTr="003F5C05">
        <w:trPr>
          <w:trHeight w:val="300"/>
        </w:trPr>
        <w:tc>
          <w:tcPr>
            <w:tcW w:w="2835" w:type="dxa"/>
            <w:shd w:val="clear" w:color="auto" w:fill="auto"/>
            <w:noWrap/>
            <w:vAlign w:val="bottom"/>
            <w:hideMark/>
          </w:tcPr>
          <w:p w14:paraId="2C02B0C9" w14:textId="77777777" w:rsidR="00230CF8" w:rsidRPr="00230CF8" w:rsidRDefault="00230CF8" w:rsidP="00230CF8">
            <w:pPr>
              <w:rPr>
                <w:color w:val="000000"/>
                <w:lang w:eastAsia="ru-RU"/>
              </w:rPr>
            </w:pPr>
            <w:r w:rsidRPr="00230CF8">
              <w:rPr>
                <w:color w:val="000000"/>
                <w:lang w:eastAsia="ru-RU"/>
              </w:rPr>
              <w:t>Q4</w:t>
            </w:r>
          </w:p>
        </w:tc>
        <w:tc>
          <w:tcPr>
            <w:tcW w:w="3544" w:type="dxa"/>
            <w:shd w:val="clear" w:color="auto" w:fill="auto"/>
            <w:noWrap/>
            <w:vAlign w:val="center"/>
            <w:hideMark/>
          </w:tcPr>
          <w:p w14:paraId="7E44DF7D" w14:textId="77777777" w:rsidR="00230CF8" w:rsidRPr="00230CF8" w:rsidRDefault="00230CF8" w:rsidP="00230CF8">
            <w:pPr>
              <w:jc w:val="center"/>
              <w:rPr>
                <w:color w:val="000000"/>
                <w:lang w:eastAsia="ru-RU"/>
              </w:rPr>
            </w:pPr>
            <w:r w:rsidRPr="00230CF8">
              <w:rPr>
                <w:color w:val="000000"/>
                <w:lang w:eastAsia="ru-RU"/>
              </w:rPr>
              <w:t>18</w:t>
            </w:r>
          </w:p>
        </w:tc>
        <w:tc>
          <w:tcPr>
            <w:tcW w:w="3397" w:type="dxa"/>
            <w:shd w:val="clear" w:color="auto" w:fill="auto"/>
            <w:noWrap/>
            <w:vAlign w:val="center"/>
            <w:hideMark/>
          </w:tcPr>
          <w:p w14:paraId="333EC1C3" w14:textId="77777777" w:rsidR="00230CF8" w:rsidRPr="00230CF8" w:rsidRDefault="00230CF8" w:rsidP="00230CF8">
            <w:pPr>
              <w:jc w:val="center"/>
              <w:rPr>
                <w:color w:val="000000"/>
                <w:lang w:eastAsia="ru-RU"/>
              </w:rPr>
            </w:pPr>
            <w:r w:rsidRPr="00230CF8">
              <w:rPr>
                <w:color w:val="000000"/>
                <w:lang w:eastAsia="ru-RU"/>
              </w:rPr>
              <w:t>22</w:t>
            </w:r>
          </w:p>
        </w:tc>
      </w:tr>
      <w:tr w:rsidR="00230CF8" w:rsidRPr="00230CF8" w14:paraId="358B89CB" w14:textId="77777777" w:rsidTr="003F5C05">
        <w:trPr>
          <w:trHeight w:val="300"/>
        </w:trPr>
        <w:tc>
          <w:tcPr>
            <w:tcW w:w="2835" w:type="dxa"/>
            <w:shd w:val="clear" w:color="auto" w:fill="auto"/>
            <w:noWrap/>
            <w:vAlign w:val="bottom"/>
            <w:hideMark/>
          </w:tcPr>
          <w:p w14:paraId="44855E6C" w14:textId="77777777" w:rsidR="00230CF8" w:rsidRPr="00230CF8" w:rsidRDefault="00230CF8" w:rsidP="00230CF8">
            <w:pPr>
              <w:rPr>
                <w:color w:val="000000"/>
                <w:lang w:eastAsia="ru-RU"/>
              </w:rPr>
            </w:pPr>
            <w:r w:rsidRPr="00230CF8">
              <w:rPr>
                <w:color w:val="000000"/>
                <w:lang w:eastAsia="ru-RU"/>
              </w:rPr>
              <w:t>Без квартиля</w:t>
            </w:r>
          </w:p>
        </w:tc>
        <w:tc>
          <w:tcPr>
            <w:tcW w:w="3544" w:type="dxa"/>
            <w:shd w:val="clear" w:color="auto" w:fill="auto"/>
            <w:noWrap/>
            <w:vAlign w:val="center"/>
            <w:hideMark/>
          </w:tcPr>
          <w:p w14:paraId="4B842F13" w14:textId="77777777" w:rsidR="00230CF8" w:rsidRPr="00230CF8" w:rsidRDefault="00230CF8" w:rsidP="00230CF8">
            <w:pPr>
              <w:jc w:val="center"/>
              <w:rPr>
                <w:color w:val="000000"/>
                <w:lang w:eastAsia="ru-RU"/>
              </w:rPr>
            </w:pPr>
            <w:r w:rsidRPr="00230CF8">
              <w:rPr>
                <w:color w:val="000000"/>
                <w:lang w:eastAsia="ru-RU"/>
              </w:rPr>
              <w:t>65</w:t>
            </w:r>
          </w:p>
        </w:tc>
        <w:tc>
          <w:tcPr>
            <w:tcW w:w="3397" w:type="dxa"/>
            <w:shd w:val="clear" w:color="auto" w:fill="auto"/>
            <w:noWrap/>
            <w:vAlign w:val="center"/>
            <w:hideMark/>
          </w:tcPr>
          <w:p w14:paraId="290EBD93" w14:textId="77777777" w:rsidR="00230CF8" w:rsidRPr="00230CF8" w:rsidRDefault="00230CF8" w:rsidP="00230CF8">
            <w:pPr>
              <w:jc w:val="center"/>
              <w:rPr>
                <w:color w:val="000000"/>
                <w:lang w:eastAsia="ru-RU"/>
              </w:rPr>
            </w:pPr>
            <w:r w:rsidRPr="00230CF8">
              <w:rPr>
                <w:color w:val="000000"/>
                <w:lang w:eastAsia="ru-RU"/>
              </w:rPr>
              <w:t>53</w:t>
            </w:r>
          </w:p>
        </w:tc>
      </w:tr>
    </w:tbl>
    <w:p w14:paraId="4531FEF9" w14:textId="77777777" w:rsidR="00230CF8" w:rsidRPr="00230CF8" w:rsidRDefault="00230CF8" w:rsidP="00230CF8">
      <w:pPr>
        <w:jc w:val="both"/>
      </w:pPr>
    </w:p>
    <w:p w14:paraId="2A0F6236" w14:textId="346E68C7" w:rsidR="00230CF8" w:rsidRPr="00230CF8" w:rsidRDefault="00230CF8" w:rsidP="00230CF8">
      <w:pPr>
        <w:jc w:val="center"/>
      </w:pPr>
      <w:r w:rsidRPr="00230CF8">
        <w:rPr>
          <w:noProof/>
          <w:lang w:val="ru-RU" w:eastAsia="ru-RU" w:bidi="ar-SA"/>
        </w:rPr>
        <w:drawing>
          <wp:inline distT="0" distB="0" distL="0" distR="0" wp14:anchorId="2E482396" wp14:editId="290809D8">
            <wp:extent cx="5967095" cy="3355975"/>
            <wp:effectExtent l="0" t="0" r="14605" b="15875"/>
            <wp:docPr id="54" name="Диаграмма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B377D99" w14:textId="77777777" w:rsidR="00230CF8" w:rsidRPr="00230CF8" w:rsidRDefault="00230CF8" w:rsidP="00230CF8">
      <w:pPr>
        <w:ind w:firstLine="708"/>
        <w:jc w:val="both"/>
        <w:rPr>
          <w:lang w:val="ru-RU"/>
        </w:rPr>
      </w:pPr>
      <w:r w:rsidRPr="00230CF8">
        <w:rPr>
          <w:lang w:val="ru-RU"/>
        </w:rPr>
        <w:t xml:space="preserve">Ниже представлен список авторов, имеющих более 5 статей в </w:t>
      </w:r>
      <w:r w:rsidRPr="00230CF8">
        <w:t>Scopus</w:t>
      </w:r>
      <w:r w:rsidRPr="00230CF8">
        <w:rPr>
          <w:lang w:val="ru-RU"/>
        </w:rPr>
        <w:t>/</w:t>
      </w:r>
      <w:r w:rsidRPr="00230CF8">
        <w:t>Web</w:t>
      </w:r>
      <w:r w:rsidRPr="00230CF8">
        <w:rPr>
          <w:lang w:val="ru-RU"/>
        </w:rPr>
        <w:t xml:space="preserve"> </w:t>
      </w:r>
      <w:r w:rsidRPr="00230CF8">
        <w:t>of</w:t>
      </w:r>
      <w:r w:rsidRPr="00230CF8">
        <w:rPr>
          <w:lang w:val="ru-RU"/>
        </w:rPr>
        <w:t xml:space="preserve"> </w:t>
      </w:r>
      <w:r w:rsidRPr="00230CF8">
        <w:t>Science</w:t>
      </w:r>
      <w:r w:rsidRPr="00230CF8">
        <w:rPr>
          <w:lang w:val="ru-RU"/>
        </w:rPr>
        <w:t xml:space="preserve"> за 2018 год.</w:t>
      </w:r>
    </w:p>
    <w:tbl>
      <w:tblPr>
        <w:tblW w:w="4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499"/>
      </w:tblGrid>
      <w:tr w:rsidR="00230CF8" w:rsidRPr="00230CF8" w14:paraId="1E7F6760" w14:textId="77777777" w:rsidTr="003F5C05">
        <w:trPr>
          <w:trHeight w:val="256"/>
          <w:jc w:val="center"/>
        </w:trPr>
        <w:tc>
          <w:tcPr>
            <w:tcW w:w="2689" w:type="dxa"/>
            <w:shd w:val="clear" w:color="auto" w:fill="D9D9D9"/>
            <w:noWrap/>
            <w:vAlign w:val="center"/>
            <w:hideMark/>
          </w:tcPr>
          <w:p w14:paraId="0ADA111B" w14:textId="77777777" w:rsidR="00230CF8" w:rsidRPr="00230CF8" w:rsidRDefault="00230CF8" w:rsidP="00230CF8">
            <w:pPr>
              <w:jc w:val="center"/>
              <w:rPr>
                <w:b/>
                <w:bCs/>
                <w:color w:val="000000"/>
                <w:lang w:eastAsia="ru-RU"/>
              </w:rPr>
            </w:pPr>
            <w:r w:rsidRPr="00230CF8">
              <w:rPr>
                <w:b/>
                <w:bCs/>
                <w:color w:val="000000"/>
                <w:lang w:eastAsia="ru-RU"/>
              </w:rPr>
              <w:t>АВТОРЫ</w:t>
            </w:r>
          </w:p>
        </w:tc>
        <w:tc>
          <w:tcPr>
            <w:tcW w:w="1320" w:type="dxa"/>
            <w:shd w:val="clear" w:color="auto" w:fill="D9D9D9"/>
            <w:noWrap/>
            <w:vAlign w:val="center"/>
            <w:hideMark/>
          </w:tcPr>
          <w:p w14:paraId="6ACEE6F6" w14:textId="77777777" w:rsidR="00230CF8" w:rsidRPr="00230CF8" w:rsidRDefault="00230CF8" w:rsidP="00230CF8">
            <w:pPr>
              <w:jc w:val="center"/>
              <w:rPr>
                <w:b/>
                <w:bCs/>
                <w:color w:val="000000"/>
                <w:lang w:eastAsia="ru-RU"/>
              </w:rPr>
            </w:pPr>
            <w:r w:rsidRPr="00230CF8">
              <w:rPr>
                <w:b/>
                <w:bCs/>
                <w:color w:val="000000"/>
                <w:lang w:eastAsia="ru-RU"/>
              </w:rPr>
              <w:t>Количество статей</w:t>
            </w:r>
          </w:p>
        </w:tc>
      </w:tr>
      <w:tr w:rsidR="00230CF8" w:rsidRPr="00230CF8" w14:paraId="319F43FD" w14:textId="77777777" w:rsidTr="003F5C05">
        <w:trPr>
          <w:trHeight w:val="256"/>
          <w:jc w:val="center"/>
        </w:trPr>
        <w:tc>
          <w:tcPr>
            <w:tcW w:w="2689" w:type="dxa"/>
            <w:shd w:val="clear" w:color="auto" w:fill="FFFFFF"/>
            <w:noWrap/>
            <w:vAlign w:val="bottom"/>
            <w:hideMark/>
          </w:tcPr>
          <w:p w14:paraId="18AD9908" w14:textId="77777777" w:rsidR="00230CF8" w:rsidRPr="00230CF8" w:rsidRDefault="00230CF8" w:rsidP="00230CF8">
            <w:pPr>
              <w:rPr>
                <w:color w:val="000000"/>
                <w:lang w:eastAsia="ru-RU"/>
              </w:rPr>
            </w:pPr>
            <w:r w:rsidRPr="00230CF8">
              <w:rPr>
                <w:color w:val="000000"/>
                <w:lang w:eastAsia="ru-RU"/>
              </w:rPr>
              <w:t xml:space="preserve">Лобова С.В. </w:t>
            </w:r>
          </w:p>
        </w:tc>
        <w:tc>
          <w:tcPr>
            <w:tcW w:w="1320" w:type="dxa"/>
            <w:shd w:val="clear" w:color="auto" w:fill="FFFFFF"/>
            <w:noWrap/>
            <w:vAlign w:val="bottom"/>
            <w:hideMark/>
          </w:tcPr>
          <w:p w14:paraId="56D48280" w14:textId="77777777" w:rsidR="00230CF8" w:rsidRPr="00230CF8" w:rsidRDefault="00230CF8" w:rsidP="00230CF8">
            <w:pPr>
              <w:jc w:val="center"/>
              <w:rPr>
                <w:color w:val="000000"/>
                <w:lang w:eastAsia="ru-RU"/>
              </w:rPr>
            </w:pPr>
            <w:r w:rsidRPr="00230CF8">
              <w:rPr>
                <w:color w:val="000000"/>
                <w:lang w:eastAsia="ru-RU"/>
              </w:rPr>
              <w:t>21</w:t>
            </w:r>
          </w:p>
        </w:tc>
      </w:tr>
      <w:tr w:rsidR="00230CF8" w:rsidRPr="00230CF8" w14:paraId="446163C3" w14:textId="77777777" w:rsidTr="003F5C05">
        <w:trPr>
          <w:trHeight w:val="256"/>
          <w:jc w:val="center"/>
        </w:trPr>
        <w:tc>
          <w:tcPr>
            <w:tcW w:w="2689" w:type="dxa"/>
            <w:shd w:val="clear" w:color="auto" w:fill="FFFFFF"/>
            <w:noWrap/>
            <w:vAlign w:val="bottom"/>
            <w:hideMark/>
          </w:tcPr>
          <w:p w14:paraId="4600126F" w14:textId="77777777" w:rsidR="00230CF8" w:rsidRPr="00230CF8" w:rsidRDefault="00230CF8" w:rsidP="00230CF8">
            <w:pPr>
              <w:rPr>
                <w:color w:val="000000"/>
                <w:lang w:eastAsia="ru-RU"/>
              </w:rPr>
            </w:pPr>
            <w:r w:rsidRPr="00230CF8">
              <w:rPr>
                <w:color w:val="000000"/>
                <w:lang w:eastAsia="ru-RU"/>
              </w:rPr>
              <w:t>Волынкин А.В.</w:t>
            </w:r>
          </w:p>
        </w:tc>
        <w:tc>
          <w:tcPr>
            <w:tcW w:w="1320" w:type="dxa"/>
            <w:shd w:val="clear" w:color="auto" w:fill="FFFFFF"/>
            <w:noWrap/>
            <w:vAlign w:val="bottom"/>
            <w:hideMark/>
          </w:tcPr>
          <w:p w14:paraId="0BCFF7C8" w14:textId="77777777" w:rsidR="00230CF8" w:rsidRPr="00230CF8" w:rsidRDefault="00230CF8" w:rsidP="00230CF8">
            <w:pPr>
              <w:jc w:val="center"/>
              <w:rPr>
                <w:color w:val="000000"/>
                <w:lang w:eastAsia="ru-RU"/>
              </w:rPr>
            </w:pPr>
            <w:r w:rsidRPr="00230CF8">
              <w:rPr>
                <w:color w:val="000000"/>
                <w:lang w:eastAsia="ru-RU"/>
              </w:rPr>
              <w:t>20</w:t>
            </w:r>
          </w:p>
        </w:tc>
      </w:tr>
      <w:tr w:rsidR="00230CF8" w:rsidRPr="00230CF8" w14:paraId="4942B624" w14:textId="77777777" w:rsidTr="003F5C05">
        <w:trPr>
          <w:trHeight w:val="256"/>
          <w:jc w:val="center"/>
        </w:trPr>
        <w:tc>
          <w:tcPr>
            <w:tcW w:w="2689" w:type="dxa"/>
            <w:shd w:val="clear" w:color="auto" w:fill="auto"/>
            <w:noWrap/>
            <w:vAlign w:val="bottom"/>
            <w:hideMark/>
          </w:tcPr>
          <w:p w14:paraId="673CFAD7" w14:textId="77777777" w:rsidR="00230CF8" w:rsidRPr="00230CF8" w:rsidRDefault="00230CF8" w:rsidP="00230CF8">
            <w:pPr>
              <w:rPr>
                <w:color w:val="000000"/>
                <w:lang w:eastAsia="ru-RU"/>
              </w:rPr>
            </w:pPr>
            <w:r w:rsidRPr="00230CF8">
              <w:rPr>
                <w:color w:val="000000"/>
                <w:lang w:eastAsia="ru-RU"/>
              </w:rPr>
              <w:t>Сагалаков А.М.</w:t>
            </w:r>
          </w:p>
        </w:tc>
        <w:tc>
          <w:tcPr>
            <w:tcW w:w="1320" w:type="dxa"/>
            <w:shd w:val="clear" w:color="auto" w:fill="auto"/>
            <w:noWrap/>
            <w:vAlign w:val="bottom"/>
            <w:hideMark/>
          </w:tcPr>
          <w:p w14:paraId="2970037E" w14:textId="77777777" w:rsidR="00230CF8" w:rsidRPr="00230CF8" w:rsidRDefault="00230CF8" w:rsidP="00230CF8">
            <w:pPr>
              <w:jc w:val="center"/>
              <w:rPr>
                <w:color w:val="000000"/>
                <w:lang w:eastAsia="ru-RU"/>
              </w:rPr>
            </w:pPr>
            <w:r w:rsidRPr="00230CF8">
              <w:rPr>
                <w:color w:val="000000"/>
                <w:lang w:eastAsia="ru-RU"/>
              </w:rPr>
              <w:t>15</w:t>
            </w:r>
          </w:p>
        </w:tc>
      </w:tr>
      <w:tr w:rsidR="00230CF8" w:rsidRPr="00230CF8" w14:paraId="0725F39E" w14:textId="77777777" w:rsidTr="003F5C05">
        <w:trPr>
          <w:trHeight w:val="256"/>
          <w:jc w:val="center"/>
        </w:trPr>
        <w:tc>
          <w:tcPr>
            <w:tcW w:w="2689" w:type="dxa"/>
            <w:shd w:val="clear" w:color="auto" w:fill="auto"/>
            <w:noWrap/>
            <w:vAlign w:val="bottom"/>
            <w:hideMark/>
          </w:tcPr>
          <w:p w14:paraId="1F5253DA" w14:textId="77777777" w:rsidR="00230CF8" w:rsidRPr="00230CF8" w:rsidRDefault="00230CF8" w:rsidP="00230CF8">
            <w:pPr>
              <w:rPr>
                <w:color w:val="000000"/>
                <w:lang w:eastAsia="ru-RU"/>
              </w:rPr>
            </w:pPr>
            <w:r w:rsidRPr="00230CF8">
              <w:rPr>
                <w:color w:val="000000"/>
                <w:lang w:eastAsia="ru-RU"/>
              </w:rPr>
              <w:t>Алексеев А.Н.</w:t>
            </w:r>
          </w:p>
        </w:tc>
        <w:tc>
          <w:tcPr>
            <w:tcW w:w="1320" w:type="dxa"/>
            <w:shd w:val="clear" w:color="auto" w:fill="auto"/>
            <w:noWrap/>
            <w:vAlign w:val="bottom"/>
            <w:hideMark/>
          </w:tcPr>
          <w:p w14:paraId="3467A4B1" w14:textId="77777777" w:rsidR="00230CF8" w:rsidRPr="00230CF8" w:rsidRDefault="00230CF8" w:rsidP="00230CF8">
            <w:pPr>
              <w:jc w:val="center"/>
              <w:rPr>
                <w:color w:val="000000"/>
                <w:lang w:eastAsia="ru-RU"/>
              </w:rPr>
            </w:pPr>
            <w:r w:rsidRPr="00230CF8">
              <w:rPr>
                <w:color w:val="000000"/>
                <w:lang w:eastAsia="ru-RU"/>
              </w:rPr>
              <w:t>14</w:t>
            </w:r>
          </w:p>
        </w:tc>
      </w:tr>
      <w:tr w:rsidR="00230CF8" w:rsidRPr="00230CF8" w14:paraId="733CEEE2" w14:textId="77777777" w:rsidTr="003F5C05">
        <w:trPr>
          <w:trHeight w:val="256"/>
          <w:jc w:val="center"/>
        </w:trPr>
        <w:tc>
          <w:tcPr>
            <w:tcW w:w="2689" w:type="dxa"/>
            <w:shd w:val="clear" w:color="auto" w:fill="auto"/>
            <w:noWrap/>
            <w:vAlign w:val="bottom"/>
            <w:hideMark/>
          </w:tcPr>
          <w:p w14:paraId="55FFBBA7" w14:textId="77777777" w:rsidR="00230CF8" w:rsidRPr="00230CF8" w:rsidRDefault="00230CF8" w:rsidP="00230CF8">
            <w:pPr>
              <w:rPr>
                <w:color w:val="000000"/>
                <w:lang w:eastAsia="ru-RU"/>
              </w:rPr>
            </w:pPr>
            <w:r w:rsidRPr="00230CF8">
              <w:rPr>
                <w:color w:val="000000"/>
                <w:lang w:eastAsia="ru-RU"/>
              </w:rPr>
              <w:t>Дмитриев С.Ф.</w:t>
            </w:r>
          </w:p>
        </w:tc>
        <w:tc>
          <w:tcPr>
            <w:tcW w:w="1320" w:type="dxa"/>
            <w:shd w:val="clear" w:color="auto" w:fill="auto"/>
            <w:noWrap/>
            <w:vAlign w:val="bottom"/>
            <w:hideMark/>
          </w:tcPr>
          <w:p w14:paraId="4ECEEBE7" w14:textId="77777777" w:rsidR="00230CF8" w:rsidRPr="00230CF8" w:rsidRDefault="00230CF8" w:rsidP="00230CF8">
            <w:pPr>
              <w:jc w:val="center"/>
              <w:rPr>
                <w:color w:val="000000"/>
                <w:lang w:eastAsia="ru-RU"/>
              </w:rPr>
            </w:pPr>
            <w:r w:rsidRPr="00230CF8">
              <w:rPr>
                <w:color w:val="000000"/>
                <w:lang w:eastAsia="ru-RU"/>
              </w:rPr>
              <w:t>13</w:t>
            </w:r>
          </w:p>
        </w:tc>
      </w:tr>
      <w:tr w:rsidR="00230CF8" w:rsidRPr="00230CF8" w14:paraId="5E07DEAE" w14:textId="77777777" w:rsidTr="003F5C05">
        <w:trPr>
          <w:trHeight w:val="256"/>
          <w:jc w:val="center"/>
        </w:trPr>
        <w:tc>
          <w:tcPr>
            <w:tcW w:w="2689" w:type="dxa"/>
            <w:shd w:val="clear" w:color="auto" w:fill="auto"/>
            <w:noWrap/>
            <w:vAlign w:val="bottom"/>
            <w:hideMark/>
          </w:tcPr>
          <w:p w14:paraId="03A53882" w14:textId="77777777" w:rsidR="00230CF8" w:rsidRPr="00230CF8" w:rsidRDefault="00230CF8" w:rsidP="00230CF8">
            <w:pPr>
              <w:rPr>
                <w:color w:val="000000"/>
                <w:lang w:eastAsia="ru-RU"/>
              </w:rPr>
            </w:pPr>
            <w:r w:rsidRPr="00230CF8">
              <w:rPr>
                <w:color w:val="000000"/>
                <w:lang w:eastAsia="ru-RU"/>
              </w:rPr>
              <w:t xml:space="preserve">Маликов В.Н. </w:t>
            </w:r>
          </w:p>
        </w:tc>
        <w:tc>
          <w:tcPr>
            <w:tcW w:w="1320" w:type="dxa"/>
            <w:shd w:val="clear" w:color="auto" w:fill="auto"/>
            <w:noWrap/>
            <w:vAlign w:val="bottom"/>
            <w:hideMark/>
          </w:tcPr>
          <w:p w14:paraId="747595FC" w14:textId="77777777" w:rsidR="00230CF8" w:rsidRPr="00230CF8" w:rsidRDefault="00230CF8" w:rsidP="00230CF8">
            <w:pPr>
              <w:jc w:val="center"/>
              <w:rPr>
                <w:color w:val="000000"/>
                <w:lang w:eastAsia="ru-RU"/>
              </w:rPr>
            </w:pPr>
            <w:r w:rsidRPr="00230CF8">
              <w:rPr>
                <w:color w:val="000000"/>
                <w:lang w:eastAsia="ru-RU"/>
              </w:rPr>
              <w:t>13</w:t>
            </w:r>
          </w:p>
        </w:tc>
      </w:tr>
      <w:tr w:rsidR="00230CF8" w:rsidRPr="00230CF8" w14:paraId="32B226DC" w14:textId="77777777" w:rsidTr="003F5C05">
        <w:trPr>
          <w:trHeight w:val="256"/>
          <w:jc w:val="center"/>
        </w:trPr>
        <w:tc>
          <w:tcPr>
            <w:tcW w:w="2689" w:type="dxa"/>
            <w:shd w:val="clear" w:color="auto" w:fill="auto"/>
            <w:noWrap/>
            <w:vAlign w:val="bottom"/>
            <w:hideMark/>
          </w:tcPr>
          <w:p w14:paraId="6EF6960B" w14:textId="77777777" w:rsidR="00230CF8" w:rsidRPr="00230CF8" w:rsidRDefault="00230CF8" w:rsidP="00230CF8">
            <w:pPr>
              <w:rPr>
                <w:color w:val="000000"/>
                <w:lang w:eastAsia="ru-RU"/>
              </w:rPr>
            </w:pPr>
            <w:r w:rsidRPr="00230CF8">
              <w:rPr>
                <w:color w:val="000000"/>
                <w:lang w:eastAsia="ru-RU"/>
              </w:rPr>
              <w:t xml:space="preserve">Легалов А.А. </w:t>
            </w:r>
          </w:p>
        </w:tc>
        <w:tc>
          <w:tcPr>
            <w:tcW w:w="1320" w:type="dxa"/>
            <w:shd w:val="clear" w:color="auto" w:fill="auto"/>
            <w:noWrap/>
            <w:vAlign w:val="bottom"/>
            <w:hideMark/>
          </w:tcPr>
          <w:p w14:paraId="04E7263A" w14:textId="77777777" w:rsidR="00230CF8" w:rsidRPr="00230CF8" w:rsidRDefault="00230CF8" w:rsidP="00230CF8">
            <w:pPr>
              <w:jc w:val="center"/>
              <w:rPr>
                <w:color w:val="000000"/>
                <w:lang w:eastAsia="ru-RU"/>
              </w:rPr>
            </w:pPr>
            <w:r w:rsidRPr="00230CF8">
              <w:rPr>
                <w:color w:val="000000"/>
                <w:lang w:eastAsia="ru-RU"/>
              </w:rPr>
              <w:t>9</w:t>
            </w:r>
          </w:p>
        </w:tc>
      </w:tr>
      <w:tr w:rsidR="00230CF8" w:rsidRPr="00230CF8" w14:paraId="4208B8C7" w14:textId="77777777" w:rsidTr="003F5C05">
        <w:trPr>
          <w:trHeight w:val="256"/>
          <w:jc w:val="center"/>
        </w:trPr>
        <w:tc>
          <w:tcPr>
            <w:tcW w:w="2689" w:type="dxa"/>
            <w:shd w:val="clear" w:color="auto" w:fill="auto"/>
            <w:noWrap/>
            <w:vAlign w:val="bottom"/>
            <w:hideMark/>
          </w:tcPr>
          <w:p w14:paraId="77898AB4" w14:textId="77777777" w:rsidR="00230CF8" w:rsidRPr="00230CF8" w:rsidRDefault="00230CF8" w:rsidP="00230CF8">
            <w:pPr>
              <w:rPr>
                <w:color w:val="000000"/>
                <w:lang w:eastAsia="ru-RU"/>
              </w:rPr>
            </w:pPr>
            <w:r w:rsidRPr="00230CF8">
              <w:rPr>
                <w:color w:val="000000"/>
                <w:lang w:eastAsia="ru-RU"/>
              </w:rPr>
              <w:t>Воронцов А.В.</w:t>
            </w:r>
          </w:p>
        </w:tc>
        <w:tc>
          <w:tcPr>
            <w:tcW w:w="1320" w:type="dxa"/>
            <w:shd w:val="clear" w:color="auto" w:fill="auto"/>
            <w:noWrap/>
            <w:vAlign w:val="bottom"/>
            <w:hideMark/>
          </w:tcPr>
          <w:p w14:paraId="729B11D9" w14:textId="77777777" w:rsidR="00230CF8" w:rsidRPr="00230CF8" w:rsidRDefault="00230CF8" w:rsidP="00230CF8">
            <w:pPr>
              <w:jc w:val="center"/>
              <w:rPr>
                <w:color w:val="000000"/>
                <w:lang w:eastAsia="ru-RU"/>
              </w:rPr>
            </w:pPr>
            <w:r w:rsidRPr="00230CF8">
              <w:rPr>
                <w:color w:val="000000"/>
                <w:lang w:eastAsia="ru-RU"/>
              </w:rPr>
              <w:t>9</w:t>
            </w:r>
          </w:p>
        </w:tc>
      </w:tr>
      <w:tr w:rsidR="00230CF8" w:rsidRPr="00230CF8" w14:paraId="2BF559EB" w14:textId="77777777" w:rsidTr="003F5C05">
        <w:trPr>
          <w:trHeight w:val="256"/>
          <w:jc w:val="center"/>
        </w:trPr>
        <w:tc>
          <w:tcPr>
            <w:tcW w:w="2689" w:type="dxa"/>
            <w:shd w:val="clear" w:color="auto" w:fill="auto"/>
            <w:noWrap/>
            <w:vAlign w:val="bottom"/>
            <w:hideMark/>
          </w:tcPr>
          <w:p w14:paraId="63A58960" w14:textId="77777777" w:rsidR="00230CF8" w:rsidRPr="00230CF8" w:rsidRDefault="00230CF8" w:rsidP="00230CF8">
            <w:pPr>
              <w:rPr>
                <w:color w:val="000000"/>
                <w:lang w:eastAsia="ru-RU"/>
              </w:rPr>
            </w:pPr>
            <w:r w:rsidRPr="00230CF8">
              <w:rPr>
                <w:color w:val="000000"/>
                <w:lang w:eastAsia="ru-RU"/>
              </w:rPr>
              <w:t xml:space="preserve">Герман Д.А. </w:t>
            </w:r>
          </w:p>
        </w:tc>
        <w:tc>
          <w:tcPr>
            <w:tcW w:w="1320" w:type="dxa"/>
            <w:shd w:val="clear" w:color="auto" w:fill="auto"/>
            <w:noWrap/>
            <w:vAlign w:val="bottom"/>
            <w:hideMark/>
          </w:tcPr>
          <w:p w14:paraId="609414F8" w14:textId="77777777" w:rsidR="00230CF8" w:rsidRPr="00230CF8" w:rsidRDefault="00230CF8" w:rsidP="00230CF8">
            <w:pPr>
              <w:jc w:val="center"/>
              <w:rPr>
                <w:color w:val="000000"/>
                <w:lang w:eastAsia="ru-RU"/>
              </w:rPr>
            </w:pPr>
            <w:r w:rsidRPr="00230CF8">
              <w:rPr>
                <w:color w:val="000000"/>
                <w:lang w:eastAsia="ru-RU"/>
              </w:rPr>
              <w:t>8</w:t>
            </w:r>
          </w:p>
        </w:tc>
      </w:tr>
      <w:tr w:rsidR="00230CF8" w:rsidRPr="00230CF8" w14:paraId="67B28C01" w14:textId="77777777" w:rsidTr="003F5C05">
        <w:trPr>
          <w:trHeight w:val="256"/>
          <w:jc w:val="center"/>
        </w:trPr>
        <w:tc>
          <w:tcPr>
            <w:tcW w:w="2689" w:type="dxa"/>
            <w:shd w:val="clear" w:color="auto" w:fill="auto"/>
            <w:noWrap/>
            <w:vAlign w:val="bottom"/>
            <w:hideMark/>
          </w:tcPr>
          <w:p w14:paraId="7E874E74" w14:textId="77777777" w:rsidR="00230CF8" w:rsidRPr="00230CF8" w:rsidRDefault="00230CF8" w:rsidP="00230CF8">
            <w:pPr>
              <w:rPr>
                <w:color w:val="000000"/>
                <w:lang w:eastAsia="ru-RU"/>
              </w:rPr>
            </w:pPr>
            <w:r w:rsidRPr="00230CF8">
              <w:rPr>
                <w:color w:val="000000"/>
                <w:lang w:eastAsia="ru-RU"/>
              </w:rPr>
              <w:t xml:space="preserve">Яковлев Р.В. </w:t>
            </w:r>
          </w:p>
        </w:tc>
        <w:tc>
          <w:tcPr>
            <w:tcW w:w="1320" w:type="dxa"/>
            <w:shd w:val="clear" w:color="auto" w:fill="auto"/>
            <w:noWrap/>
            <w:vAlign w:val="bottom"/>
            <w:hideMark/>
          </w:tcPr>
          <w:p w14:paraId="27D9C04A" w14:textId="77777777" w:rsidR="00230CF8" w:rsidRPr="00230CF8" w:rsidRDefault="00230CF8" w:rsidP="00230CF8">
            <w:pPr>
              <w:jc w:val="center"/>
              <w:rPr>
                <w:color w:val="000000"/>
                <w:lang w:eastAsia="ru-RU"/>
              </w:rPr>
            </w:pPr>
            <w:r w:rsidRPr="00230CF8">
              <w:rPr>
                <w:color w:val="000000"/>
                <w:lang w:eastAsia="ru-RU"/>
              </w:rPr>
              <w:t>8</w:t>
            </w:r>
          </w:p>
        </w:tc>
      </w:tr>
      <w:tr w:rsidR="00230CF8" w:rsidRPr="00230CF8" w14:paraId="7B24B3DB" w14:textId="77777777" w:rsidTr="003F5C05">
        <w:trPr>
          <w:trHeight w:val="256"/>
          <w:jc w:val="center"/>
        </w:trPr>
        <w:tc>
          <w:tcPr>
            <w:tcW w:w="2689" w:type="dxa"/>
            <w:shd w:val="clear" w:color="auto" w:fill="auto"/>
            <w:noWrap/>
            <w:vAlign w:val="bottom"/>
            <w:hideMark/>
          </w:tcPr>
          <w:p w14:paraId="47B1FA40" w14:textId="77777777" w:rsidR="00230CF8" w:rsidRPr="00230CF8" w:rsidRDefault="00230CF8" w:rsidP="00230CF8">
            <w:pPr>
              <w:rPr>
                <w:color w:val="000000"/>
                <w:lang w:eastAsia="ru-RU"/>
              </w:rPr>
            </w:pPr>
            <w:r w:rsidRPr="00230CF8">
              <w:rPr>
                <w:color w:val="000000"/>
                <w:lang w:eastAsia="ru-RU"/>
              </w:rPr>
              <w:t xml:space="preserve">Колобова К.А. </w:t>
            </w:r>
          </w:p>
        </w:tc>
        <w:tc>
          <w:tcPr>
            <w:tcW w:w="1320" w:type="dxa"/>
            <w:shd w:val="clear" w:color="auto" w:fill="auto"/>
            <w:noWrap/>
            <w:vAlign w:val="bottom"/>
            <w:hideMark/>
          </w:tcPr>
          <w:p w14:paraId="11DA34B5" w14:textId="77777777" w:rsidR="00230CF8" w:rsidRPr="00230CF8" w:rsidRDefault="00230CF8" w:rsidP="00230CF8">
            <w:pPr>
              <w:jc w:val="center"/>
              <w:rPr>
                <w:color w:val="000000"/>
                <w:lang w:eastAsia="ru-RU"/>
              </w:rPr>
            </w:pPr>
            <w:r w:rsidRPr="00230CF8">
              <w:rPr>
                <w:color w:val="000000"/>
                <w:lang w:eastAsia="ru-RU"/>
              </w:rPr>
              <w:t>5</w:t>
            </w:r>
          </w:p>
        </w:tc>
      </w:tr>
      <w:tr w:rsidR="00230CF8" w:rsidRPr="00230CF8" w14:paraId="2244AE80" w14:textId="77777777" w:rsidTr="003F5C05">
        <w:trPr>
          <w:trHeight w:val="256"/>
          <w:jc w:val="center"/>
        </w:trPr>
        <w:tc>
          <w:tcPr>
            <w:tcW w:w="2689" w:type="dxa"/>
            <w:shd w:val="clear" w:color="auto" w:fill="auto"/>
            <w:noWrap/>
            <w:vAlign w:val="bottom"/>
            <w:hideMark/>
          </w:tcPr>
          <w:p w14:paraId="4A14C9ED" w14:textId="77777777" w:rsidR="00230CF8" w:rsidRPr="00230CF8" w:rsidRDefault="00230CF8" w:rsidP="00230CF8">
            <w:pPr>
              <w:rPr>
                <w:color w:val="000000"/>
                <w:lang w:eastAsia="ru-RU"/>
              </w:rPr>
            </w:pPr>
            <w:r w:rsidRPr="00230CF8">
              <w:rPr>
                <w:color w:val="000000"/>
                <w:lang w:eastAsia="ru-RU"/>
              </w:rPr>
              <w:t>Шмаков А.И.</w:t>
            </w:r>
          </w:p>
        </w:tc>
        <w:tc>
          <w:tcPr>
            <w:tcW w:w="1320" w:type="dxa"/>
            <w:shd w:val="clear" w:color="auto" w:fill="auto"/>
            <w:noWrap/>
            <w:vAlign w:val="bottom"/>
            <w:hideMark/>
          </w:tcPr>
          <w:p w14:paraId="1A935C32" w14:textId="77777777" w:rsidR="00230CF8" w:rsidRPr="00230CF8" w:rsidRDefault="00230CF8" w:rsidP="00230CF8">
            <w:pPr>
              <w:jc w:val="center"/>
              <w:rPr>
                <w:color w:val="000000"/>
                <w:lang w:eastAsia="ru-RU"/>
              </w:rPr>
            </w:pPr>
            <w:r w:rsidRPr="00230CF8">
              <w:rPr>
                <w:color w:val="000000"/>
                <w:lang w:eastAsia="ru-RU"/>
              </w:rPr>
              <w:t>5</w:t>
            </w:r>
          </w:p>
        </w:tc>
      </w:tr>
      <w:tr w:rsidR="00230CF8" w:rsidRPr="00230CF8" w14:paraId="20EAED6E" w14:textId="77777777" w:rsidTr="003F5C05">
        <w:trPr>
          <w:trHeight w:val="256"/>
          <w:jc w:val="center"/>
        </w:trPr>
        <w:tc>
          <w:tcPr>
            <w:tcW w:w="2689" w:type="dxa"/>
            <w:shd w:val="clear" w:color="auto" w:fill="auto"/>
            <w:noWrap/>
            <w:vAlign w:val="bottom"/>
            <w:hideMark/>
          </w:tcPr>
          <w:p w14:paraId="3FE73127" w14:textId="77777777" w:rsidR="00230CF8" w:rsidRPr="00230CF8" w:rsidRDefault="00230CF8" w:rsidP="00230CF8">
            <w:pPr>
              <w:rPr>
                <w:color w:val="000000"/>
                <w:lang w:eastAsia="ru-RU"/>
              </w:rPr>
            </w:pPr>
            <w:r w:rsidRPr="00230CF8">
              <w:rPr>
                <w:color w:val="000000"/>
                <w:lang w:eastAsia="ru-RU"/>
              </w:rPr>
              <w:t xml:space="preserve">Шнайдер С.В. </w:t>
            </w:r>
          </w:p>
        </w:tc>
        <w:tc>
          <w:tcPr>
            <w:tcW w:w="1320" w:type="dxa"/>
            <w:shd w:val="clear" w:color="auto" w:fill="auto"/>
            <w:noWrap/>
            <w:vAlign w:val="bottom"/>
            <w:hideMark/>
          </w:tcPr>
          <w:p w14:paraId="2355780A" w14:textId="77777777" w:rsidR="00230CF8" w:rsidRPr="00230CF8" w:rsidRDefault="00230CF8" w:rsidP="00230CF8">
            <w:pPr>
              <w:jc w:val="center"/>
              <w:rPr>
                <w:color w:val="000000"/>
                <w:lang w:eastAsia="ru-RU"/>
              </w:rPr>
            </w:pPr>
            <w:r w:rsidRPr="00230CF8">
              <w:rPr>
                <w:color w:val="000000"/>
                <w:lang w:eastAsia="ru-RU"/>
              </w:rPr>
              <w:t>5</w:t>
            </w:r>
          </w:p>
        </w:tc>
      </w:tr>
      <w:tr w:rsidR="00230CF8" w:rsidRPr="00230CF8" w14:paraId="080C9018" w14:textId="77777777" w:rsidTr="003F5C05">
        <w:trPr>
          <w:trHeight w:val="256"/>
          <w:jc w:val="center"/>
        </w:trPr>
        <w:tc>
          <w:tcPr>
            <w:tcW w:w="2689" w:type="dxa"/>
            <w:shd w:val="clear" w:color="auto" w:fill="auto"/>
            <w:noWrap/>
            <w:vAlign w:val="bottom"/>
            <w:hideMark/>
          </w:tcPr>
          <w:p w14:paraId="6FA3479C" w14:textId="77777777" w:rsidR="00230CF8" w:rsidRPr="00230CF8" w:rsidRDefault="00230CF8" w:rsidP="00230CF8">
            <w:pPr>
              <w:rPr>
                <w:color w:val="000000"/>
                <w:lang w:eastAsia="ru-RU"/>
              </w:rPr>
            </w:pPr>
            <w:r w:rsidRPr="00230CF8">
              <w:rPr>
                <w:color w:val="000000"/>
                <w:lang w:eastAsia="ru-RU"/>
              </w:rPr>
              <w:t xml:space="preserve">Устюжанин П.Я. </w:t>
            </w:r>
          </w:p>
        </w:tc>
        <w:tc>
          <w:tcPr>
            <w:tcW w:w="1320" w:type="dxa"/>
            <w:shd w:val="clear" w:color="auto" w:fill="auto"/>
            <w:noWrap/>
            <w:vAlign w:val="bottom"/>
            <w:hideMark/>
          </w:tcPr>
          <w:p w14:paraId="65FF23C8" w14:textId="77777777" w:rsidR="00230CF8" w:rsidRPr="00230CF8" w:rsidRDefault="00230CF8" w:rsidP="00230CF8">
            <w:pPr>
              <w:jc w:val="center"/>
              <w:rPr>
                <w:color w:val="000000"/>
                <w:lang w:eastAsia="ru-RU"/>
              </w:rPr>
            </w:pPr>
            <w:r w:rsidRPr="00230CF8">
              <w:rPr>
                <w:color w:val="000000"/>
                <w:lang w:eastAsia="ru-RU"/>
              </w:rPr>
              <w:t>5</w:t>
            </w:r>
          </w:p>
        </w:tc>
      </w:tr>
    </w:tbl>
    <w:p w14:paraId="6500936D" w14:textId="77777777" w:rsidR="00230CF8" w:rsidRPr="00230CF8" w:rsidRDefault="00230CF8" w:rsidP="00230CF8">
      <w:pPr>
        <w:jc w:val="both"/>
      </w:pPr>
    </w:p>
    <w:p w14:paraId="6224AAF7" w14:textId="77777777" w:rsidR="00230CF8" w:rsidRPr="00230CF8" w:rsidRDefault="00230CF8" w:rsidP="00230CF8">
      <w:pPr>
        <w:jc w:val="both"/>
      </w:pPr>
    </w:p>
    <w:p w14:paraId="33BFB4ED" w14:textId="738B0FF0" w:rsidR="00230CF8" w:rsidRPr="00230CF8" w:rsidRDefault="00230CF8" w:rsidP="00230CF8">
      <w:pPr>
        <w:ind w:left="-426"/>
        <w:jc w:val="center"/>
      </w:pPr>
      <w:r w:rsidRPr="00230CF8">
        <w:rPr>
          <w:noProof/>
          <w:lang w:val="ru-RU" w:eastAsia="ru-RU" w:bidi="ar-SA"/>
        </w:rPr>
        <w:drawing>
          <wp:inline distT="0" distB="0" distL="0" distR="0" wp14:anchorId="2089FD52" wp14:editId="58634641">
            <wp:extent cx="6774815" cy="3680460"/>
            <wp:effectExtent l="0" t="0" r="6985" b="15240"/>
            <wp:docPr id="53" name="Диаграмма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C8CB0DA" w14:textId="2AFFEB38" w:rsidR="00230CF8" w:rsidRPr="00230CF8" w:rsidRDefault="00230CF8" w:rsidP="00230CF8">
      <w:pPr>
        <w:ind w:left="-426"/>
        <w:jc w:val="both"/>
      </w:pPr>
      <w:r w:rsidRPr="00230CF8">
        <w:rPr>
          <w:noProof/>
          <w:lang w:val="ru-RU" w:eastAsia="ru-RU" w:bidi="ar-SA"/>
        </w:rPr>
        <w:drawing>
          <wp:inline distT="0" distB="0" distL="0" distR="0" wp14:anchorId="68C805BC" wp14:editId="709F5154">
            <wp:extent cx="6794500" cy="4930140"/>
            <wp:effectExtent l="0" t="0" r="6350" b="3810"/>
            <wp:docPr id="50" name="Диаграмма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C698359" w14:textId="77777777" w:rsidR="00230CF8" w:rsidRPr="00230CF8" w:rsidRDefault="00230CF8" w:rsidP="00230CF8">
      <w:pPr>
        <w:jc w:val="both"/>
      </w:pPr>
    </w:p>
    <w:p w14:paraId="16E0B33E" w14:textId="71A4E68E" w:rsidR="00230CF8" w:rsidRPr="00230CF8" w:rsidRDefault="00230CF8" w:rsidP="00230CF8">
      <w:pPr>
        <w:jc w:val="center"/>
      </w:pPr>
      <w:r w:rsidRPr="00230CF8">
        <w:rPr>
          <w:noProof/>
          <w:lang w:val="ru-RU" w:eastAsia="ru-RU" w:bidi="ar-SA"/>
        </w:rPr>
        <w:drawing>
          <wp:inline distT="0" distB="0" distL="0" distR="0" wp14:anchorId="5C90DA0F" wp14:editId="7F8A2470">
            <wp:extent cx="5940425" cy="3488690"/>
            <wp:effectExtent l="0" t="0" r="3175" b="16510"/>
            <wp:docPr id="49" name="Диаграмма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549170F" w14:textId="77777777" w:rsidR="00230CF8" w:rsidRPr="00230CF8" w:rsidRDefault="00230CF8" w:rsidP="00230CF8">
      <w:pPr>
        <w:ind w:firstLine="708"/>
        <w:jc w:val="both"/>
        <w:rPr>
          <w:lang w:val="ru-RU"/>
        </w:rPr>
      </w:pPr>
      <w:r w:rsidRPr="00230CF8">
        <w:rPr>
          <w:lang w:val="ru-RU"/>
        </w:rPr>
        <w:t>Публикации ученых АГУ являются востребованными, о чем можно судить по уровню цитируемости статей другими организациями.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3255"/>
      </w:tblGrid>
      <w:tr w:rsidR="00230CF8" w:rsidRPr="006237AF" w14:paraId="30242986" w14:textId="77777777" w:rsidTr="003F5C05">
        <w:trPr>
          <w:trHeight w:val="300"/>
        </w:trPr>
        <w:tc>
          <w:tcPr>
            <w:tcW w:w="9634" w:type="dxa"/>
            <w:gridSpan w:val="2"/>
            <w:shd w:val="clear" w:color="auto" w:fill="auto"/>
            <w:noWrap/>
            <w:vAlign w:val="bottom"/>
            <w:hideMark/>
          </w:tcPr>
          <w:p w14:paraId="20066382" w14:textId="77777777" w:rsidR="00230CF8" w:rsidRPr="00230CF8" w:rsidRDefault="00230CF8" w:rsidP="00230CF8">
            <w:pPr>
              <w:jc w:val="center"/>
              <w:rPr>
                <w:b/>
                <w:bCs/>
                <w:color w:val="000000"/>
                <w:lang w:val="ru-RU" w:eastAsia="ru-RU"/>
              </w:rPr>
            </w:pPr>
            <w:r w:rsidRPr="00230CF8">
              <w:rPr>
                <w:b/>
                <w:bCs/>
                <w:color w:val="000000"/>
                <w:lang w:val="ru-RU" w:eastAsia="ru-RU"/>
              </w:rPr>
              <w:t>Организации больше всего цитирующие работы ученых АГУ, опубликованные в период 2014-2018 гг.</w:t>
            </w:r>
          </w:p>
        </w:tc>
      </w:tr>
      <w:tr w:rsidR="00230CF8" w:rsidRPr="00230CF8" w14:paraId="2FE69275" w14:textId="77777777" w:rsidTr="003F5C05">
        <w:trPr>
          <w:trHeight w:val="300"/>
        </w:trPr>
        <w:tc>
          <w:tcPr>
            <w:tcW w:w="6379" w:type="dxa"/>
            <w:shd w:val="clear" w:color="auto" w:fill="auto"/>
            <w:noWrap/>
            <w:vAlign w:val="bottom"/>
            <w:hideMark/>
          </w:tcPr>
          <w:p w14:paraId="7659D577" w14:textId="77777777" w:rsidR="00230CF8" w:rsidRPr="00230CF8" w:rsidRDefault="00230CF8" w:rsidP="00230CF8">
            <w:pPr>
              <w:rPr>
                <w:b/>
                <w:bCs/>
                <w:color w:val="000000"/>
                <w:lang w:eastAsia="ru-RU"/>
              </w:rPr>
            </w:pPr>
            <w:r w:rsidRPr="00230CF8">
              <w:rPr>
                <w:b/>
                <w:bCs/>
                <w:color w:val="000000"/>
                <w:lang w:eastAsia="ru-RU"/>
              </w:rPr>
              <w:t>Организация</w:t>
            </w:r>
          </w:p>
        </w:tc>
        <w:tc>
          <w:tcPr>
            <w:tcW w:w="3255" w:type="dxa"/>
            <w:shd w:val="clear" w:color="auto" w:fill="auto"/>
            <w:noWrap/>
            <w:vAlign w:val="bottom"/>
            <w:hideMark/>
          </w:tcPr>
          <w:p w14:paraId="6F5F23A0" w14:textId="77777777" w:rsidR="00230CF8" w:rsidRPr="00230CF8" w:rsidRDefault="00230CF8" w:rsidP="00230CF8">
            <w:pPr>
              <w:rPr>
                <w:b/>
                <w:bCs/>
                <w:color w:val="000000"/>
                <w:lang w:eastAsia="ru-RU"/>
              </w:rPr>
            </w:pPr>
            <w:r w:rsidRPr="00230CF8">
              <w:rPr>
                <w:b/>
                <w:bCs/>
                <w:color w:val="000000"/>
                <w:lang w:eastAsia="ru-RU"/>
              </w:rPr>
              <w:t>Кол-во цитирований</w:t>
            </w:r>
          </w:p>
        </w:tc>
      </w:tr>
      <w:tr w:rsidR="00230CF8" w:rsidRPr="00230CF8" w14:paraId="37E9A898" w14:textId="77777777" w:rsidTr="003F5C05">
        <w:trPr>
          <w:trHeight w:val="300"/>
        </w:trPr>
        <w:tc>
          <w:tcPr>
            <w:tcW w:w="6379" w:type="dxa"/>
            <w:shd w:val="clear" w:color="auto" w:fill="auto"/>
            <w:noWrap/>
            <w:vAlign w:val="bottom"/>
            <w:hideMark/>
          </w:tcPr>
          <w:p w14:paraId="3B8D6A8C" w14:textId="77777777" w:rsidR="00230CF8" w:rsidRPr="00230CF8" w:rsidRDefault="00230CF8" w:rsidP="00230CF8">
            <w:pPr>
              <w:rPr>
                <w:color w:val="000000"/>
                <w:lang w:eastAsia="ru-RU"/>
              </w:rPr>
            </w:pPr>
            <w:r w:rsidRPr="00230CF8">
              <w:rPr>
                <w:color w:val="000000"/>
                <w:lang w:eastAsia="ru-RU"/>
              </w:rPr>
              <w:t>Siberian Branch, Russian Academy of Sciences</w:t>
            </w:r>
          </w:p>
        </w:tc>
        <w:tc>
          <w:tcPr>
            <w:tcW w:w="3255" w:type="dxa"/>
            <w:shd w:val="clear" w:color="auto" w:fill="auto"/>
            <w:noWrap/>
            <w:vAlign w:val="bottom"/>
            <w:hideMark/>
          </w:tcPr>
          <w:p w14:paraId="3B3D40BF" w14:textId="77777777" w:rsidR="00230CF8" w:rsidRPr="00230CF8" w:rsidRDefault="00230CF8" w:rsidP="00230CF8">
            <w:pPr>
              <w:jc w:val="center"/>
              <w:rPr>
                <w:color w:val="000000"/>
                <w:lang w:eastAsia="ru-RU"/>
              </w:rPr>
            </w:pPr>
            <w:r w:rsidRPr="00230CF8">
              <w:rPr>
                <w:color w:val="000000"/>
                <w:lang w:eastAsia="ru-RU"/>
              </w:rPr>
              <w:t>131</w:t>
            </w:r>
          </w:p>
        </w:tc>
      </w:tr>
      <w:tr w:rsidR="00230CF8" w:rsidRPr="00230CF8" w14:paraId="0D139CB9" w14:textId="77777777" w:rsidTr="003F5C05">
        <w:trPr>
          <w:trHeight w:val="300"/>
        </w:trPr>
        <w:tc>
          <w:tcPr>
            <w:tcW w:w="6379" w:type="dxa"/>
            <w:shd w:val="clear" w:color="auto" w:fill="auto"/>
            <w:noWrap/>
            <w:vAlign w:val="bottom"/>
            <w:hideMark/>
          </w:tcPr>
          <w:p w14:paraId="19F59475" w14:textId="77777777" w:rsidR="00230CF8" w:rsidRPr="00230CF8" w:rsidRDefault="00230CF8" w:rsidP="00230CF8">
            <w:pPr>
              <w:rPr>
                <w:color w:val="000000"/>
                <w:lang w:eastAsia="ru-RU"/>
              </w:rPr>
            </w:pPr>
            <w:r w:rsidRPr="00230CF8">
              <w:rPr>
                <w:color w:val="000000"/>
                <w:lang w:eastAsia="ru-RU"/>
              </w:rPr>
              <w:t>Tomsk State University</w:t>
            </w:r>
          </w:p>
        </w:tc>
        <w:tc>
          <w:tcPr>
            <w:tcW w:w="3255" w:type="dxa"/>
            <w:shd w:val="clear" w:color="auto" w:fill="auto"/>
            <w:noWrap/>
            <w:vAlign w:val="bottom"/>
            <w:hideMark/>
          </w:tcPr>
          <w:p w14:paraId="7D4CF9AF" w14:textId="77777777" w:rsidR="00230CF8" w:rsidRPr="00230CF8" w:rsidRDefault="00230CF8" w:rsidP="00230CF8">
            <w:pPr>
              <w:jc w:val="center"/>
              <w:rPr>
                <w:color w:val="000000"/>
                <w:lang w:eastAsia="ru-RU"/>
              </w:rPr>
            </w:pPr>
            <w:r w:rsidRPr="00230CF8">
              <w:rPr>
                <w:color w:val="000000"/>
                <w:lang w:eastAsia="ru-RU"/>
              </w:rPr>
              <w:t>88</w:t>
            </w:r>
          </w:p>
        </w:tc>
      </w:tr>
      <w:tr w:rsidR="00230CF8" w:rsidRPr="00230CF8" w14:paraId="1BD57067" w14:textId="77777777" w:rsidTr="003F5C05">
        <w:trPr>
          <w:trHeight w:val="300"/>
        </w:trPr>
        <w:tc>
          <w:tcPr>
            <w:tcW w:w="6379" w:type="dxa"/>
            <w:shd w:val="clear" w:color="auto" w:fill="auto"/>
            <w:noWrap/>
            <w:vAlign w:val="bottom"/>
            <w:hideMark/>
          </w:tcPr>
          <w:p w14:paraId="44701948" w14:textId="77777777" w:rsidR="00230CF8" w:rsidRPr="00230CF8" w:rsidRDefault="00230CF8" w:rsidP="00230CF8">
            <w:pPr>
              <w:rPr>
                <w:color w:val="000000"/>
                <w:lang w:eastAsia="ru-RU"/>
              </w:rPr>
            </w:pPr>
            <w:r w:rsidRPr="00230CF8">
              <w:rPr>
                <w:color w:val="000000"/>
                <w:lang w:eastAsia="ru-RU"/>
              </w:rPr>
              <w:t>Chinese Academy of Sciences</w:t>
            </w:r>
          </w:p>
        </w:tc>
        <w:tc>
          <w:tcPr>
            <w:tcW w:w="3255" w:type="dxa"/>
            <w:shd w:val="clear" w:color="auto" w:fill="auto"/>
            <w:noWrap/>
            <w:vAlign w:val="bottom"/>
            <w:hideMark/>
          </w:tcPr>
          <w:p w14:paraId="1B86C237" w14:textId="77777777" w:rsidR="00230CF8" w:rsidRPr="00230CF8" w:rsidRDefault="00230CF8" w:rsidP="00230CF8">
            <w:pPr>
              <w:jc w:val="center"/>
              <w:rPr>
                <w:color w:val="000000"/>
                <w:lang w:eastAsia="ru-RU"/>
              </w:rPr>
            </w:pPr>
            <w:r w:rsidRPr="00230CF8">
              <w:rPr>
                <w:color w:val="000000"/>
                <w:lang w:eastAsia="ru-RU"/>
              </w:rPr>
              <w:t>88</w:t>
            </w:r>
          </w:p>
        </w:tc>
      </w:tr>
      <w:tr w:rsidR="00230CF8" w:rsidRPr="00230CF8" w14:paraId="04676A46" w14:textId="77777777" w:rsidTr="003F5C05">
        <w:trPr>
          <w:trHeight w:val="300"/>
        </w:trPr>
        <w:tc>
          <w:tcPr>
            <w:tcW w:w="6379" w:type="dxa"/>
            <w:shd w:val="clear" w:color="auto" w:fill="auto"/>
            <w:noWrap/>
            <w:vAlign w:val="bottom"/>
            <w:hideMark/>
          </w:tcPr>
          <w:p w14:paraId="6645F0A3" w14:textId="77777777" w:rsidR="00230CF8" w:rsidRPr="00230CF8" w:rsidRDefault="00230CF8" w:rsidP="00230CF8">
            <w:pPr>
              <w:rPr>
                <w:color w:val="000000"/>
                <w:lang w:eastAsia="ru-RU"/>
              </w:rPr>
            </w:pPr>
            <w:r w:rsidRPr="00230CF8">
              <w:rPr>
                <w:color w:val="000000"/>
                <w:lang w:eastAsia="ru-RU"/>
              </w:rPr>
              <w:t>Russian Academy of Sciences</w:t>
            </w:r>
          </w:p>
        </w:tc>
        <w:tc>
          <w:tcPr>
            <w:tcW w:w="3255" w:type="dxa"/>
            <w:shd w:val="clear" w:color="auto" w:fill="auto"/>
            <w:noWrap/>
            <w:vAlign w:val="bottom"/>
            <w:hideMark/>
          </w:tcPr>
          <w:p w14:paraId="242D9986" w14:textId="77777777" w:rsidR="00230CF8" w:rsidRPr="00230CF8" w:rsidRDefault="00230CF8" w:rsidP="00230CF8">
            <w:pPr>
              <w:jc w:val="center"/>
              <w:rPr>
                <w:color w:val="000000"/>
                <w:lang w:eastAsia="ru-RU"/>
              </w:rPr>
            </w:pPr>
            <w:r w:rsidRPr="00230CF8">
              <w:rPr>
                <w:color w:val="000000"/>
                <w:lang w:eastAsia="ru-RU"/>
              </w:rPr>
              <w:t>83</w:t>
            </w:r>
          </w:p>
        </w:tc>
      </w:tr>
      <w:tr w:rsidR="00230CF8" w:rsidRPr="00230CF8" w14:paraId="161C20DE" w14:textId="77777777" w:rsidTr="003F5C05">
        <w:trPr>
          <w:trHeight w:val="300"/>
        </w:trPr>
        <w:tc>
          <w:tcPr>
            <w:tcW w:w="6379" w:type="dxa"/>
            <w:shd w:val="clear" w:color="auto" w:fill="auto"/>
            <w:noWrap/>
            <w:vAlign w:val="bottom"/>
            <w:hideMark/>
          </w:tcPr>
          <w:p w14:paraId="0E64A293" w14:textId="77777777" w:rsidR="00230CF8" w:rsidRPr="00230CF8" w:rsidRDefault="00230CF8" w:rsidP="00230CF8">
            <w:pPr>
              <w:rPr>
                <w:color w:val="000000"/>
                <w:lang w:eastAsia="ru-RU"/>
              </w:rPr>
            </w:pPr>
            <w:r w:rsidRPr="00230CF8">
              <w:rPr>
                <w:color w:val="000000"/>
                <w:lang w:eastAsia="ru-RU"/>
              </w:rPr>
              <w:t>University of California, Berkeley</w:t>
            </w:r>
          </w:p>
        </w:tc>
        <w:tc>
          <w:tcPr>
            <w:tcW w:w="3255" w:type="dxa"/>
            <w:shd w:val="clear" w:color="auto" w:fill="auto"/>
            <w:noWrap/>
            <w:vAlign w:val="bottom"/>
            <w:hideMark/>
          </w:tcPr>
          <w:p w14:paraId="45BD9C25" w14:textId="77777777" w:rsidR="00230CF8" w:rsidRPr="00230CF8" w:rsidRDefault="00230CF8" w:rsidP="00230CF8">
            <w:pPr>
              <w:jc w:val="center"/>
              <w:rPr>
                <w:color w:val="000000"/>
                <w:lang w:eastAsia="ru-RU"/>
              </w:rPr>
            </w:pPr>
            <w:r w:rsidRPr="00230CF8">
              <w:rPr>
                <w:color w:val="000000"/>
                <w:lang w:eastAsia="ru-RU"/>
              </w:rPr>
              <w:t>64</w:t>
            </w:r>
          </w:p>
        </w:tc>
      </w:tr>
      <w:tr w:rsidR="00230CF8" w:rsidRPr="00230CF8" w14:paraId="7E92FC2E" w14:textId="77777777" w:rsidTr="003F5C05">
        <w:trPr>
          <w:trHeight w:val="300"/>
        </w:trPr>
        <w:tc>
          <w:tcPr>
            <w:tcW w:w="6379" w:type="dxa"/>
            <w:shd w:val="clear" w:color="auto" w:fill="auto"/>
            <w:noWrap/>
            <w:vAlign w:val="bottom"/>
            <w:hideMark/>
          </w:tcPr>
          <w:p w14:paraId="5025ADED" w14:textId="77777777" w:rsidR="00230CF8" w:rsidRPr="00230CF8" w:rsidRDefault="00230CF8" w:rsidP="00230CF8">
            <w:pPr>
              <w:rPr>
                <w:color w:val="000000"/>
                <w:lang w:eastAsia="ru-RU"/>
              </w:rPr>
            </w:pPr>
            <w:r w:rsidRPr="00230CF8">
              <w:rPr>
                <w:color w:val="000000"/>
                <w:lang w:eastAsia="ru-RU"/>
              </w:rPr>
              <w:t>Novosibirsk State University</w:t>
            </w:r>
          </w:p>
        </w:tc>
        <w:tc>
          <w:tcPr>
            <w:tcW w:w="3255" w:type="dxa"/>
            <w:shd w:val="clear" w:color="auto" w:fill="auto"/>
            <w:noWrap/>
            <w:vAlign w:val="bottom"/>
            <w:hideMark/>
          </w:tcPr>
          <w:p w14:paraId="508E4FAA" w14:textId="77777777" w:rsidR="00230CF8" w:rsidRPr="00230CF8" w:rsidRDefault="00230CF8" w:rsidP="00230CF8">
            <w:pPr>
              <w:jc w:val="center"/>
              <w:rPr>
                <w:color w:val="000000"/>
                <w:lang w:eastAsia="ru-RU"/>
              </w:rPr>
            </w:pPr>
            <w:r w:rsidRPr="00230CF8">
              <w:rPr>
                <w:color w:val="000000"/>
                <w:lang w:eastAsia="ru-RU"/>
              </w:rPr>
              <w:t>55</w:t>
            </w:r>
          </w:p>
        </w:tc>
      </w:tr>
      <w:tr w:rsidR="00230CF8" w:rsidRPr="00230CF8" w14:paraId="7DE23845" w14:textId="77777777" w:rsidTr="003F5C05">
        <w:trPr>
          <w:trHeight w:val="300"/>
        </w:trPr>
        <w:tc>
          <w:tcPr>
            <w:tcW w:w="6379" w:type="dxa"/>
            <w:shd w:val="clear" w:color="auto" w:fill="auto"/>
            <w:noWrap/>
            <w:vAlign w:val="bottom"/>
            <w:hideMark/>
          </w:tcPr>
          <w:p w14:paraId="67E15F3A" w14:textId="77777777" w:rsidR="00230CF8" w:rsidRPr="00230CF8" w:rsidRDefault="00230CF8" w:rsidP="00230CF8">
            <w:pPr>
              <w:rPr>
                <w:color w:val="000000"/>
                <w:lang w:eastAsia="ru-RU"/>
              </w:rPr>
            </w:pPr>
            <w:r w:rsidRPr="00230CF8">
              <w:rPr>
                <w:color w:val="000000"/>
                <w:lang w:eastAsia="ru-RU"/>
              </w:rPr>
              <w:t>University of Zurich</w:t>
            </w:r>
          </w:p>
        </w:tc>
        <w:tc>
          <w:tcPr>
            <w:tcW w:w="3255" w:type="dxa"/>
            <w:shd w:val="clear" w:color="auto" w:fill="auto"/>
            <w:noWrap/>
            <w:vAlign w:val="bottom"/>
            <w:hideMark/>
          </w:tcPr>
          <w:p w14:paraId="4C0F3146" w14:textId="77777777" w:rsidR="00230CF8" w:rsidRPr="00230CF8" w:rsidRDefault="00230CF8" w:rsidP="00230CF8">
            <w:pPr>
              <w:jc w:val="center"/>
              <w:rPr>
                <w:color w:val="000000"/>
                <w:lang w:eastAsia="ru-RU"/>
              </w:rPr>
            </w:pPr>
            <w:r w:rsidRPr="00230CF8">
              <w:rPr>
                <w:color w:val="000000"/>
                <w:lang w:eastAsia="ru-RU"/>
              </w:rPr>
              <w:t>55</w:t>
            </w:r>
          </w:p>
        </w:tc>
      </w:tr>
      <w:tr w:rsidR="00230CF8" w:rsidRPr="00230CF8" w14:paraId="09675EF6" w14:textId="77777777" w:rsidTr="003F5C05">
        <w:trPr>
          <w:trHeight w:val="300"/>
        </w:trPr>
        <w:tc>
          <w:tcPr>
            <w:tcW w:w="6379" w:type="dxa"/>
            <w:shd w:val="clear" w:color="auto" w:fill="auto"/>
            <w:noWrap/>
            <w:vAlign w:val="bottom"/>
            <w:hideMark/>
          </w:tcPr>
          <w:p w14:paraId="6A95BA35" w14:textId="77777777" w:rsidR="00230CF8" w:rsidRPr="00230CF8" w:rsidRDefault="00230CF8" w:rsidP="00230CF8">
            <w:pPr>
              <w:rPr>
                <w:color w:val="000000"/>
                <w:lang w:eastAsia="ru-RU"/>
              </w:rPr>
            </w:pPr>
            <w:r w:rsidRPr="00230CF8">
              <w:rPr>
                <w:color w:val="000000"/>
                <w:lang w:eastAsia="ru-RU"/>
              </w:rPr>
              <w:t>CNRS Centre National de la Recherche Scientifique</w:t>
            </w:r>
          </w:p>
        </w:tc>
        <w:tc>
          <w:tcPr>
            <w:tcW w:w="3255" w:type="dxa"/>
            <w:shd w:val="clear" w:color="auto" w:fill="auto"/>
            <w:noWrap/>
            <w:vAlign w:val="bottom"/>
            <w:hideMark/>
          </w:tcPr>
          <w:p w14:paraId="0D1568EF" w14:textId="77777777" w:rsidR="00230CF8" w:rsidRPr="00230CF8" w:rsidRDefault="00230CF8" w:rsidP="00230CF8">
            <w:pPr>
              <w:jc w:val="center"/>
              <w:rPr>
                <w:color w:val="000000"/>
                <w:lang w:eastAsia="ru-RU"/>
              </w:rPr>
            </w:pPr>
            <w:r w:rsidRPr="00230CF8">
              <w:rPr>
                <w:color w:val="000000"/>
                <w:lang w:eastAsia="ru-RU"/>
              </w:rPr>
              <w:t>54</w:t>
            </w:r>
          </w:p>
        </w:tc>
      </w:tr>
      <w:tr w:rsidR="00230CF8" w:rsidRPr="00230CF8" w14:paraId="6D7EE397" w14:textId="77777777" w:rsidTr="003F5C05">
        <w:trPr>
          <w:trHeight w:val="300"/>
        </w:trPr>
        <w:tc>
          <w:tcPr>
            <w:tcW w:w="6379" w:type="dxa"/>
            <w:shd w:val="clear" w:color="auto" w:fill="auto"/>
            <w:noWrap/>
            <w:vAlign w:val="bottom"/>
            <w:hideMark/>
          </w:tcPr>
          <w:p w14:paraId="5DB2B771" w14:textId="77777777" w:rsidR="00230CF8" w:rsidRPr="00230CF8" w:rsidRDefault="00230CF8" w:rsidP="00230CF8">
            <w:pPr>
              <w:rPr>
                <w:color w:val="000000"/>
                <w:lang w:eastAsia="ru-RU"/>
              </w:rPr>
            </w:pPr>
            <w:r w:rsidRPr="00230CF8">
              <w:rPr>
                <w:color w:val="000000"/>
                <w:lang w:eastAsia="ru-RU"/>
              </w:rPr>
              <w:t>Howard Hughes Medical Institute</w:t>
            </w:r>
          </w:p>
        </w:tc>
        <w:tc>
          <w:tcPr>
            <w:tcW w:w="3255" w:type="dxa"/>
            <w:shd w:val="clear" w:color="auto" w:fill="auto"/>
            <w:noWrap/>
            <w:vAlign w:val="bottom"/>
            <w:hideMark/>
          </w:tcPr>
          <w:p w14:paraId="2C344D1C" w14:textId="77777777" w:rsidR="00230CF8" w:rsidRPr="00230CF8" w:rsidRDefault="00230CF8" w:rsidP="00230CF8">
            <w:pPr>
              <w:jc w:val="center"/>
              <w:rPr>
                <w:color w:val="000000"/>
                <w:lang w:eastAsia="ru-RU"/>
              </w:rPr>
            </w:pPr>
            <w:r w:rsidRPr="00230CF8">
              <w:rPr>
                <w:color w:val="000000"/>
                <w:lang w:eastAsia="ru-RU"/>
              </w:rPr>
              <w:t>46</w:t>
            </w:r>
          </w:p>
        </w:tc>
      </w:tr>
      <w:tr w:rsidR="00230CF8" w:rsidRPr="00230CF8" w14:paraId="3C17F23A" w14:textId="77777777" w:rsidTr="003F5C05">
        <w:trPr>
          <w:trHeight w:val="300"/>
        </w:trPr>
        <w:tc>
          <w:tcPr>
            <w:tcW w:w="6379" w:type="dxa"/>
            <w:shd w:val="clear" w:color="auto" w:fill="auto"/>
            <w:noWrap/>
            <w:vAlign w:val="bottom"/>
            <w:hideMark/>
          </w:tcPr>
          <w:p w14:paraId="37EE0F71" w14:textId="77777777" w:rsidR="00230CF8" w:rsidRPr="00230CF8" w:rsidRDefault="00230CF8" w:rsidP="00230CF8">
            <w:pPr>
              <w:rPr>
                <w:color w:val="000000"/>
                <w:lang w:eastAsia="ru-RU"/>
              </w:rPr>
            </w:pPr>
            <w:r w:rsidRPr="00230CF8">
              <w:rPr>
                <w:color w:val="000000"/>
                <w:lang w:eastAsia="ru-RU"/>
              </w:rPr>
              <w:t>Harvard Medical School</w:t>
            </w:r>
          </w:p>
        </w:tc>
        <w:tc>
          <w:tcPr>
            <w:tcW w:w="3255" w:type="dxa"/>
            <w:shd w:val="clear" w:color="auto" w:fill="auto"/>
            <w:noWrap/>
            <w:vAlign w:val="bottom"/>
            <w:hideMark/>
          </w:tcPr>
          <w:p w14:paraId="42D337FE" w14:textId="77777777" w:rsidR="00230CF8" w:rsidRPr="00230CF8" w:rsidRDefault="00230CF8" w:rsidP="00230CF8">
            <w:pPr>
              <w:jc w:val="center"/>
              <w:rPr>
                <w:color w:val="000000"/>
                <w:lang w:eastAsia="ru-RU"/>
              </w:rPr>
            </w:pPr>
            <w:r w:rsidRPr="00230CF8">
              <w:rPr>
                <w:color w:val="000000"/>
                <w:lang w:eastAsia="ru-RU"/>
              </w:rPr>
              <w:t>41</w:t>
            </w:r>
          </w:p>
        </w:tc>
      </w:tr>
      <w:tr w:rsidR="00230CF8" w:rsidRPr="00230CF8" w14:paraId="21B530A7" w14:textId="77777777" w:rsidTr="003F5C05">
        <w:trPr>
          <w:trHeight w:val="300"/>
        </w:trPr>
        <w:tc>
          <w:tcPr>
            <w:tcW w:w="6379" w:type="dxa"/>
            <w:shd w:val="clear" w:color="auto" w:fill="auto"/>
            <w:noWrap/>
            <w:vAlign w:val="bottom"/>
            <w:hideMark/>
          </w:tcPr>
          <w:p w14:paraId="7DB46492" w14:textId="77777777" w:rsidR="00230CF8" w:rsidRPr="00230CF8" w:rsidRDefault="00230CF8" w:rsidP="00230CF8">
            <w:pPr>
              <w:rPr>
                <w:color w:val="000000"/>
                <w:lang w:eastAsia="ru-RU"/>
              </w:rPr>
            </w:pPr>
            <w:r w:rsidRPr="00230CF8">
              <w:rPr>
                <w:color w:val="000000"/>
                <w:lang w:eastAsia="ru-RU"/>
              </w:rPr>
              <w:t>University of Cambridge</w:t>
            </w:r>
          </w:p>
        </w:tc>
        <w:tc>
          <w:tcPr>
            <w:tcW w:w="3255" w:type="dxa"/>
            <w:shd w:val="clear" w:color="auto" w:fill="auto"/>
            <w:noWrap/>
            <w:vAlign w:val="bottom"/>
            <w:hideMark/>
          </w:tcPr>
          <w:p w14:paraId="0C833C83" w14:textId="77777777" w:rsidR="00230CF8" w:rsidRPr="00230CF8" w:rsidRDefault="00230CF8" w:rsidP="00230CF8">
            <w:pPr>
              <w:jc w:val="center"/>
              <w:rPr>
                <w:color w:val="000000"/>
                <w:lang w:eastAsia="ru-RU"/>
              </w:rPr>
            </w:pPr>
            <w:r w:rsidRPr="00230CF8">
              <w:rPr>
                <w:color w:val="000000"/>
                <w:lang w:eastAsia="ru-RU"/>
              </w:rPr>
              <w:t>38</w:t>
            </w:r>
          </w:p>
        </w:tc>
      </w:tr>
      <w:tr w:rsidR="00230CF8" w:rsidRPr="00230CF8" w14:paraId="3B90531C" w14:textId="77777777" w:rsidTr="003F5C05">
        <w:trPr>
          <w:trHeight w:val="300"/>
        </w:trPr>
        <w:tc>
          <w:tcPr>
            <w:tcW w:w="6379" w:type="dxa"/>
            <w:shd w:val="clear" w:color="auto" w:fill="auto"/>
            <w:noWrap/>
            <w:vAlign w:val="bottom"/>
            <w:hideMark/>
          </w:tcPr>
          <w:p w14:paraId="3F183FF3" w14:textId="77777777" w:rsidR="00230CF8" w:rsidRPr="00230CF8" w:rsidRDefault="00230CF8" w:rsidP="00230CF8">
            <w:pPr>
              <w:rPr>
                <w:color w:val="000000"/>
                <w:lang w:eastAsia="ru-RU"/>
              </w:rPr>
            </w:pPr>
            <w:r w:rsidRPr="00230CF8">
              <w:rPr>
                <w:color w:val="000000"/>
                <w:lang w:eastAsia="ru-RU"/>
              </w:rPr>
              <w:t>Max Planck Institute for the Science of Human History</w:t>
            </w:r>
          </w:p>
        </w:tc>
        <w:tc>
          <w:tcPr>
            <w:tcW w:w="3255" w:type="dxa"/>
            <w:shd w:val="clear" w:color="auto" w:fill="auto"/>
            <w:noWrap/>
            <w:vAlign w:val="bottom"/>
            <w:hideMark/>
          </w:tcPr>
          <w:p w14:paraId="205A197B" w14:textId="77777777" w:rsidR="00230CF8" w:rsidRPr="00230CF8" w:rsidRDefault="00230CF8" w:rsidP="00230CF8">
            <w:pPr>
              <w:jc w:val="center"/>
              <w:rPr>
                <w:color w:val="000000"/>
                <w:lang w:eastAsia="ru-RU"/>
              </w:rPr>
            </w:pPr>
            <w:r w:rsidRPr="00230CF8">
              <w:rPr>
                <w:color w:val="000000"/>
                <w:lang w:eastAsia="ru-RU"/>
              </w:rPr>
              <w:t>38</w:t>
            </w:r>
          </w:p>
        </w:tc>
      </w:tr>
      <w:tr w:rsidR="00230CF8" w:rsidRPr="00230CF8" w14:paraId="5C123308" w14:textId="77777777" w:rsidTr="003F5C05">
        <w:trPr>
          <w:trHeight w:val="300"/>
        </w:trPr>
        <w:tc>
          <w:tcPr>
            <w:tcW w:w="6379" w:type="dxa"/>
            <w:shd w:val="clear" w:color="auto" w:fill="auto"/>
            <w:noWrap/>
            <w:vAlign w:val="bottom"/>
            <w:hideMark/>
          </w:tcPr>
          <w:p w14:paraId="2AD12154" w14:textId="77777777" w:rsidR="00230CF8" w:rsidRPr="00230CF8" w:rsidRDefault="00230CF8" w:rsidP="00230CF8">
            <w:pPr>
              <w:rPr>
                <w:color w:val="000000"/>
                <w:lang w:eastAsia="ru-RU"/>
              </w:rPr>
            </w:pPr>
            <w:r w:rsidRPr="00230CF8">
              <w:rPr>
                <w:color w:val="000000"/>
                <w:lang w:eastAsia="ru-RU"/>
              </w:rPr>
              <w:t>Max Planck Institute for Evolutionary Anthropology</w:t>
            </w:r>
          </w:p>
        </w:tc>
        <w:tc>
          <w:tcPr>
            <w:tcW w:w="3255" w:type="dxa"/>
            <w:shd w:val="clear" w:color="auto" w:fill="auto"/>
            <w:noWrap/>
            <w:vAlign w:val="bottom"/>
            <w:hideMark/>
          </w:tcPr>
          <w:p w14:paraId="33F86A49" w14:textId="77777777" w:rsidR="00230CF8" w:rsidRPr="00230CF8" w:rsidRDefault="00230CF8" w:rsidP="00230CF8">
            <w:pPr>
              <w:jc w:val="center"/>
              <w:rPr>
                <w:color w:val="000000"/>
                <w:lang w:eastAsia="ru-RU"/>
              </w:rPr>
            </w:pPr>
            <w:r w:rsidRPr="00230CF8">
              <w:rPr>
                <w:color w:val="000000"/>
                <w:lang w:eastAsia="ru-RU"/>
              </w:rPr>
              <w:t>36</w:t>
            </w:r>
          </w:p>
        </w:tc>
      </w:tr>
      <w:tr w:rsidR="00230CF8" w:rsidRPr="00230CF8" w14:paraId="5342B4DC" w14:textId="77777777" w:rsidTr="003F5C05">
        <w:trPr>
          <w:trHeight w:val="300"/>
        </w:trPr>
        <w:tc>
          <w:tcPr>
            <w:tcW w:w="6379" w:type="dxa"/>
            <w:shd w:val="clear" w:color="auto" w:fill="auto"/>
            <w:noWrap/>
            <w:vAlign w:val="bottom"/>
            <w:hideMark/>
          </w:tcPr>
          <w:p w14:paraId="413CA2CE" w14:textId="77777777" w:rsidR="00230CF8" w:rsidRPr="00230CF8" w:rsidRDefault="00230CF8" w:rsidP="00230CF8">
            <w:pPr>
              <w:rPr>
                <w:color w:val="000000"/>
                <w:lang w:eastAsia="ru-RU"/>
              </w:rPr>
            </w:pPr>
            <w:r w:rsidRPr="00230CF8">
              <w:rPr>
                <w:color w:val="000000"/>
                <w:lang w:eastAsia="ru-RU"/>
              </w:rPr>
              <w:t>University of Chinese Academy of Sciences</w:t>
            </w:r>
          </w:p>
        </w:tc>
        <w:tc>
          <w:tcPr>
            <w:tcW w:w="3255" w:type="dxa"/>
            <w:shd w:val="clear" w:color="auto" w:fill="auto"/>
            <w:noWrap/>
            <w:vAlign w:val="bottom"/>
            <w:hideMark/>
          </w:tcPr>
          <w:p w14:paraId="4E3E9E10" w14:textId="77777777" w:rsidR="00230CF8" w:rsidRPr="00230CF8" w:rsidRDefault="00230CF8" w:rsidP="00230CF8">
            <w:pPr>
              <w:jc w:val="center"/>
              <w:rPr>
                <w:color w:val="000000"/>
                <w:lang w:eastAsia="ru-RU"/>
              </w:rPr>
            </w:pPr>
            <w:r w:rsidRPr="00230CF8">
              <w:rPr>
                <w:color w:val="000000"/>
                <w:lang w:eastAsia="ru-RU"/>
              </w:rPr>
              <w:t>36</w:t>
            </w:r>
          </w:p>
        </w:tc>
      </w:tr>
      <w:tr w:rsidR="00230CF8" w:rsidRPr="00230CF8" w14:paraId="020D8907" w14:textId="77777777" w:rsidTr="003F5C05">
        <w:trPr>
          <w:trHeight w:val="300"/>
        </w:trPr>
        <w:tc>
          <w:tcPr>
            <w:tcW w:w="6379" w:type="dxa"/>
            <w:shd w:val="clear" w:color="auto" w:fill="auto"/>
            <w:noWrap/>
            <w:vAlign w:val="bottom"/>
            <w:hideMark/>
          </w:tcPr>
          <w:p w14:paraId="41214F16" w14:textId="77777777" w:rsidR="00230CF8" w:rsidRPr="00230CF8" w:rsidRDefault="00230CF8" w:rsidP="00230CF8">
            <w:pPr>
              <w:rPr>
                <w:color w:val="000000"/>
                <w:lang w:eastAsia="ru-RU"/>
              </w:rPr>
            </w:pPr>
            <w:r w:rsidRPr="00230CF8">
              <w:rPr>
                <w:color w:val="000000"/>
                <w:lang w:eastAsia="ru-RU"/>
              </w:rPr>
              <w:t>Broad Institute</w:t>
            </w:r>
          </w:p>
        </w:tc>
        <w:tc>
          <w:tcPr>
            <w:tcW w:w="3255" w:type="dxa"/>
            <w:shd w:val="clear" w:color="auto" w:fill="auto"/>
            <w:noWrap/>
            <w:vAlign w:val="bottom"/>
            <w:hideMark/>
          </w:tcPr>
          <w:p w14:paraId="35E3DFCD" w14:textId="77777777" w:rsidR="00230CF8" w:rsidRPr="00230CF8" w:rsidRDefault="00230CF8" w:rsidP="00230CF8">
            <w:pPr>
              <w:jc w:val="center"/>
              <w:rPr>
                <w:color w:val="000000"/>
                <w:lang w:eastAsia="ru-RU"/>
              </w:rPr>
            </w:pPr>
            <w:r w:rsidRPr="00230CF8">
              <w:rPr>
                <w:color w:val="000000"/>
                <w:lang w:eastAsia="ru-RU"/>
              </w:rPr>
              <w:t>35</w:t>
            </w:r>
          </w:p>
        </w:tc>
      </w:tr>
      <w:tr w:rsidR="00230CF8" w:rsidRPr="00230CF8" w14:paraId="31245BEA" w14:textId="77777777" w:rsidTr="003F5C05">
        <w:trPr>
          <w:trHeight w:val="300"/>
        </w:trPr>
        <w:tc>
          <w:tcPr>
            <w:tcW w:w="6379" w:type="dxa"/>
            <w:shd w:val="clear" w:color="auto" w:fill="auto"/>
            <w:noWrap/>
            <w:vAlign w:val="bottom"/>
            <w:hideMark/>
          </w:tcPr>
          <w:p w14:paraId="5C4E84F1" w14:textId="77777777" w:rsidR="00230CF8" w:rsidRPr="00230CF8" w:rsidRDefault="00230CF8" w:rsidP="00230CF8">
            <w:pPr>
              <w:rPr>
                <w:color w:val="000000"/>
                <w:lang w:eastAsia="ru-RU"/>
              </w:rPr>
            </w:pPr>
            <w:r w:rsidRPr="00230CF8">
              <w:rPr>
                <w:color w:val="000000"/>
                <w:lang w:eastAsia="ru-RU"/>
              </w:rPr>
              <w:t>Lomonosov Moscow State University</w:t>
            </w:r>
          </w:p>
        </w:tc>
        <w:tc>
          <w:tcPr>
            <w:tcW w:w="3255" w:type="dxa"/>
            <w:shd w:val="clear" w:color="auto" w:fill="auto"/>
            <w:noWrap/>
            <w:vAlign w:val="bottom"/>
            <w:hideMark/>
          </w:tcPr>
          <w:p w14:paraId="4B4F029F" w14:textId="77777777" w:rsidR="00230CF8" w:rsidRPr="00230CF8" w:rsidRDefault="00230CF8" w:rsidP="00230CF8">
            <w:pPr>
              <w:jc w:val="center"/>
              <w:rPr>
                <w:color w:val="000000"/>
                <w:lang w:eastAsia="ru-RU"/>
              </w:rPr>
            </w:pPr>
            <w:r w:rsidRPr="00230CF8">
              <w:rPr>
                <w:color w:val="000000"/>
                <w:lang w:eastAsia="ru-RU"/>
              </w:rPr>
              <w:t>35</w:t>
            </w:r>
          </w:p>
        </w:tc>
      </w:tr>
      <w:tr w:rsidR="00230CF8" w:rsidRPr="00230CF8" w14:paraId="5640B1FA" w14:textId="77777777" w:rsidTr="003F5C05">
        <w:trPr>
          <w:trHeight w:val="300"/>
        </w:trPr>
        <w:tc>
          <w:tcPr>
            <w:tcW w:w="6379" w:type="dxa"/>
            <w:shd w:val="clear" w:color="auto" w:fill="auto"/>
            <w:noWrap/>
            <w:vAlign w:val="bottom"/>
            <w:hideMark/>
          </w:tcPr>
          <w:p w14:paraId="5AE6E4CA" w14:textId="77777777" w:rsidR="00230CF8" w:rsidRPr="00230CF8" w:rsidRDefault="00230CF8" w:rsidP="00230CF8">
            <w:pPr>
              <w:rPr>
                <w:color w:val="000000"/>
                <w:lang w:eastAsia="ru-RU"/>
              </w:rPr>
            </w:pPr>
            <w:r w:rsidRPr="00230CF8">
              <w:rPr>
                <w:color w:val="000000"/>
                <w:lang w:eastAsia="ru-RU"/>
              </w:rPr>
              <w:t>Federal Research Center of Agrarian Economy and Social Development of Rural Areas - All Russian Research Institute of Agricultural Economics</w:t>
            </w:r>
          </w:p>
        </w:tc>
        <w:tc>
          <w:tcPr>
            <w:tcW w:w="3255" w:type="dxa"/>
            <w:shd w:val="clear" w:color="auto" w:fill="auto"/>
            <w:noWrap/>
            <w:vAlign w:val="bottom"/>
            <w:hideMark/>
          </w:tcPr>
          <w:p w14:paraId="66E40FD8" w14:textId="77777777" w:rsidR="00230CF8" w:rsidRPr="00230CF8" w:rsidRDefault="00230CF8" w:rsidP="00230CF8">
            <w:pPr>
              <w:jc w:val="center"/>
              <w:rPr>
                <w:color w:val="000000"/>
                <w:lang w:eastAsia="ru-RU"/>
              </w:rPr>
            </w:pPr>
            <w:r w:rsidRPr="00230CF8">
              <w:rPr>
                <w:color w:val="000000"/>
                <w:lang w:eastAsia="ru-RU"/>
              </w:rPr>
              <w:t>35</w:t>
            </w:r>
          </w:p>
        </w:tc>
      </w:tr>
      <w:tr w:rsidR="00230CF8" w:rsidRPr="00230CF8" w14:paraId="16EB2E31" w14:textId="77777777" w:rsidTr="003F5C05">
        <w:trPr>
          <w:trHeight w:val="300"/>
        </w:trPr>
        <w:tc>
          <w:tcPr>
            <w:tcW w:w="6379" w:type="dxa"/>
            <w:shd w:val="clear" w:color="auto" w:fill="auto"/>
            <w:noWrap/>
            <w:vAlign w:val="bottom"/>
            <w:hideMark/>
          </w:tcPr>
          <w:p w14:paraId="0AF89BDD" w14:textId="77777777" w:rsidR="00230CF8" w:rsidRPr="00230CF8" w:rsidRDefault="00230CF8" w:rsidP="00230CF8">
            <w:pPr>
              <w:rPr>
                <w:color w:val="000000"/>
                <w:lang w:eastAsia="ru-RU"/>
              </w:rPr>
            </w:pPr>
            <w:r w:rsidRPr="00230CF8">
              <w:rPr>
                <w:color w:val="000000"/>
                <w:lang w:eastAsia="ru-RU"/>
              </w:rPr>
              <w:t>Kobenhavns Universitet</w:t>
            </w:r>
          </w:p>
        </w:tc>
        <w:tc>
          <w:tcPr>
            <w:tcW w:w="3255" w:type="dxa"/>
            <w:shd w:val="clear" w:color="auto" w:fill="auto"/>
            <w:noWrap/>
            <w:vAlign w:val="bottom"/>
            <w:hideMark/>
          </w:tcPr>
          <w:p w14:paraId="7E80312B" w14:textId="77777777" w:rsidR="00230CF8" w:rsidRPr="00230CF8" w:rsidRDefault="00230CF8" w:rsidP="00230CF8">
            <w:pPr>
              <w:jc w:val="center"/>
              <w:rPr>
                <w:color w:val="000000"/>
                <w:lang w:eastAsia="ru-RU"/>
              </w:rPr>
            </w:pPr>
            <w:r w:rsidRPr="00230CF8">
              <w:rPr>
                <w:color w:val="000000"/>
                <w:lang w:eastAsia="ru-RU"/>
              </w:rPr>
              <w:t>32</w:t>
            </w:r>
          </w:p>
        </w:tc>
      </w:tr>
      <w:tr w:rsidR="00230CF8" w:rsidRPr="00230CF8" w14:paraId="4FDC2A99" w14:textId="77777777" w:rsidTr="003F5C05">
        <w:trPr>
          <w:trHeight w:val="300"/>
        </w:trPr>
        <w:tc>
          <w:tcPr>
            <w:tcW w:w="6379" w:type="dxa"/>
            <w:shd w:val="clear" w:color="auto" w:fill="auto"/>
            <w:noWrap/>
            <w:vAlign w:val="bottom"/>
            <w:hideMark/>
          </w:tcPr>
          <w:p w14:paraId="5757D31C" w14:textId="77777777" w:rsidR="00230CF8" w:rsidRPr="00230CF8" w:rsidRDefault="00230CF8" w:rsidP="00230CF8">
            <w:pPr>
              <w:rPr>
                <w:color w:val="000000"/>
                <w:lang w:eastAsia="ru-RU"/>
              </w:rPr>
            </w:pPr>
            <w:r w:rsidRPr="00230CF8">
              <w:rPr>
                <w:color w:val="000000"/>
                <w:lang w:eastAsia="ru-RU"/>
              </w:rPr>
              <w:t>Tomskij Politehniceskij Universitet</w:t>
            </w:r>
          </w:p>
        </w:tc>
        <w:tc>
          <w:tcPr>
            <w:tcW w:w="3255" w:type="dxa"/>
            <w:shd w:val="clear" w:color="auto" w:fill="auto"/>
            <w:noWrap/>
            <w:vAlign w:val="bottom"/>
            <w:hideMark/>
          </w:tcPr>
          <w:p w14:paraId="5F4AB3AF" w14:textId="77777777" w:rsidR="00230CF8" w:rsidRPr="00230CF8" w:rsidRDefault="00230CF8" w:rsidP="00230CF8">
            <w:pPr>
              <w:jc w:val="center"/>
              <w:rPr>
                <w:color w:val="000000"/>
                <w:lang w:eastAsia="ru-RU"/>
              </w:rPr>
            </w:pPr>
            <w:r w:rsidRPr="00230CF8">
              <w:rPr>
                <w:color w:val="000000"/>
                <w:lang w:eastAsia="ru-RU"/>
              </w:rPr>
              <w:t>29</w:t>
            </w:r>
          </w:p>
        </w:tc>
      </w:tr>
      <w:tr w:rsidR="00230CF8" w:rsidRPr="00230CF8" w14:paraId="5FDE3B77" w14:textId="77777777" w:rsidTr="003F5C05">
        <w:trPr>
          <w:trHeight w:val="300"/>
        </w:trPr>
        <w:tc>
          <w:tcPr>
            <w:tcW w:w="6379" w:type="dxa"/>
            <w:shd w:val="clear" w:color="auto" w:fill="auto"/>
            <w:noWrap/>
            <w:vAlign w:val="bottom"/>
            <w:hideMark/>
          </w:tcPr>
          <w:p w14:paraId="4C5B0A3F" w14:textId="77777777" w:rsidR="00230CF8" w:rsidRPr="00230CF8" w:rsidRDefault="00230CF8" w:rsidP="00230CF8">
            <w:pPr>
              <w:rPr>
                <w:color w:val="000000"/>
                <w:lang w:eastAsia="ru-RU"/>
              </w:rPr>
            </w:pPr>
            <w:r w:rsidRPr="00230CF8">
              <w:rPr>
                <w:color w:val="000000"/>
                <w:lang w:eastAsia="ru-RU"/>
              </w:rPr>
              <w:t>University of Oxford</w:t>
            </w:r>
          </w:p>
        </w:tc>
        <w:tc>
          <w:tcPr>
            <w:tcW w:w="3255" w:type="dxa"/>
            <w:shd w:val="clear" w:color="auto" w:fill="auto"/>
            <w:noWrap/>
            <w:vAlign w:val="bottom"/>
            <w:hideMark/>
          </w:tcPr>
          <w:p w14:paraId="5BA4E47B" w14:textId="77777777" w:rsidR="00230CF8" w:rsidRPr="00230CF8" w:rsidRDefault="00230CF8" w:rsidP="00230CF8">
            <w:pPr>
              <w:jc w:val="center"/>
              <w:rPr>
                <w:color w:val="000000"/>
                <w:lang w:eastAsia="ru-RU"/>
              </w:rPr>
            </w:pPr>
            <w:r w:rsidRPr="00230CF8">
              <w:rPr>
                <w:color w:val="000000"/>
                <w:lang w:eastAsia="ru-RU"/>
              </w:rPr>
              <w:t>29</w:t>
            </w:r>
          </w:p>
        </w:tc>
      </w:tr>
    </w:tbl>
    <w:p w14:paraId="6B9C3CF0" w14:textId="77777777" w:rsidR="00230CF8" w:rsidRPr="00230CF8" w:rsidRDefault="00230CF8" w:rsidP="00230CF8">
      <w:pPr>
        <w:jc w:val="both"/>
      </w:pPr>
    </w:p>
    <w:p w14:paraId="63DAB4ED" w14:textId="77777777" w:rsidR="00230CF8" w:rsidRPr="00230CF8" w:rsidRDefault="00230CF8" w:rsidP="00230CF8">
      <w:pPr>
        <w:ind w:firstLine="708"/>
        <w:jc w:val="both"/>
      </w:pPr>
      <w:r w:rsidRPr="00230CF8">
        <w:t xml:space="preserve">Самая цитируемая статья, опубликованная в 2018 году на сегодняшний день – «The essence of the processes of economic growth of socio-economic systems» (авторы - Popkova, E.G., Bogoviz, A.V., </w:t>
      </w:r>
      <w:r w:rsidRPr="00230CF8">
        <w:rPr>
          <w:b/>
        </w:rPr>
        <w:t>Lobova, S.V.</w:t>
      </w:r>
      <w:r w:rsidRPr="00230CF8">
        <w:t>,  Romanova, T.F.), опубликованная в журнале Studies in Systems, Decision and Control (Q3).</w:t>
      </w:r>
    </w:p>
    <w:p w14:paraId="585BDE1C" w14:textId="77777777" w:rsidR="00230CF8" w:rsidRPr="00230CF8" w:rsidRDefault="00230CF8" w:rsidP="00230CF8">
      <w:pPr>
        <w:jc w:val="both"/>
      </w:pPr>
    </w:p>
    <w:p w14:paraId="5764B53B" w14:textId="77777777" w:rsidR="00230CF8" w:rsidRPr="00230CF8" w:rsidRDefault="00230CF8" w:rsidP="00230CF8">
      <w:pPr>
        <w:jc w:val="both"/>
        <w:rPr>
          <w:b/>
          <w:i/>
          <w:lang w:val="ru-RU"/>
        </w:rPr>
      </w:pPr>
      <w:r w:rsidRPr="00230CF8">
        <w:rPr>
          <w:b/>
          <w:i/>
        </w:rPr>
        <w:tab/>
      </w:r>
      <w:r w:rsidRPr="00230CF8">
        <w:rPr>
          <w:b/>
          <w:i/>
          <w:lang w:val="ru-RU"/>
        </w:rPr>
        <w:t>Университет среди образовательных учреждений края и страны</w:t>
      </w:r>
    </w:p>
    <w:p w14:paraId="4D898933" w14:textId="77777777" w:rsidR="00230CF8" w:rsidRPr="00230CF8" w:rsidRDefault="00230CF8" w:rsidP="00230CF8">
      <w:pPr>
        <w:ind w:firstLine="708"/>
        <w:jc w:val="both"/>
        <w:rPr>
          <w:lang w:val="ru-RU"/>
        </w:rPr>
      </w:pPr>
      <w:r w:rsidRPr="00230CF8">
        <w:rPr>
          <w:lang w:val="ru-RU"/>
        </w:rPr>
        <w:t>Проводимый университетом комплекс мероприятий по стимулированию публикационной активности НПР поспособствовал тому, что на сегодняшний Алтайский государственный университет занимает лидирующее место по публикационной активности среди университетов края.</w:t>
      </w:r>
    </w:p>
    <w:p w14:paraId="30615187" w14:textId="739E1F39" w:rsidR="00230CF8" w:rsidRPr="00230CF8" w:rsidRDefault="00230CF8" w:rsidP="00230CF8">
      <w:pPr>
        <w:jc w:val="both"/>
      </w:pPr>
      <w:r w:rsidRPr="00230CF8">
        <w:rPr>
          <w:noProof/>
          <w:lang w:val="ru-RU" w:eastAsia="ru-RU" w:bidi="ar-SA"/>
        </w:rPr>
        <w:drawing>
          <wp:inline distT="0" distB="0" distL="0" distR="0" wp14:anchorId="3C0A4658" wp14:editId="5600B149">
            <wp:extent cx="6590030" cy="4495800"/>
            <wp:effectExtent l="0" t="0" r="1270" b="0"/>
            <wp:docPr id="48" name="Диаграмма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0818661" w14:textId="77777777" w:rsidR="00230CF8" w:rsidRPr="00230CF8" w:rsidRDefault="00230CF8" w:rsidP="00230CF8">
      <w:pPr>
        <w:ind w:firstLine="708"/>
        <w:jc w:val="both"/>
        <w:rPr>
          <w:lang w:val="ru-RU"/>
        </w:rPr>
      </w:pPr>
      <w:r w:rsidRPr="00230CF8">
        <w:rPr>
          <w:lang w:val="ru-RU"/>
        </w:rPr>
        <w:t>Таким образом публикации авторов Алтайского государственного университета составляют большую часть всех публикаций университетов края.</w:t>
      </w:r>
    </w:p>
    <w:p w14:paraId="240D0504" w14:textId="788535B2" w:rsidR="00230CF8" w:rsidRPr="00230CF8" w:rsidRDefault="00230CF8" w:rsidP="00230CF8">
      <w:pPr>
        <w:jc w:val="both"/>
      </w:pPr>
      <w:r w:rsidRPr="00230CF8">
        <w:rPr>
          <w:noProof/>
          <w:lang w:val="ru-RU" w:eastAsia="ru-RU" w:bidi="ar-SA"/>
        </w:rPr>
        <w:drawing>
          <wp:inline distT="0" distB="0" distL="0" distR="0" wp14:anchorId="71397016" wp14:editId="1D343FED">
            <wp:extent cx="6448425" cy="4467225"/>
            <wp:effectExtent l="0" t="0" r="0" b="0"/>
            <wp:docPr id="47" name="Диаграмма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28632C3" w14:textId="77777777" w:rsidR="00230CF8" w:rsidRPr="00230CF8" w:rsidRDefault="00230CF8" w:rsidP="00230CF8">
      <w:pPr>
        <w:ind w:firstLine="708"/>
        <w:jc w:val="both"/>
        <w:rPr>
          <w:lang w:val="ru-RU"/>
        </w:rPr>
      </w:pPr>
      <w:r w:rsidRPr="00230CF8">
        <w:rPr>
          <w:lang w:val="ru-RU"/>
        </w:rPr>
        <w:t xml:space="preserve">По цитируемости в 2018 году среди всех опорных университетов России Алтайский государственный университет занимает 3-е место. </w:t>
      </w:r>
    </w:p>
    <w:p w14:paraId="1156212F" w14:textId="25704027" w:rsidR="00230CF8" w:rsidRPr="00230CF8" w:rsidRDefault="00230CF8" w:rsidP="00230CF8">
      <w:pPr>
        <w:ind w:left="-284"/>
        <w:jc w:val="both"/>
      </w:pPr>
      <w:r w:rsidRPr="00230CF8">
        <w:rPr>
          <w:noProof/>
          <w:lang w:val="ru-RU" w:eastAsia="ru-RU" w:bidi="ar-SA"/>
        </w:rPr>
        <w:drawing>
          <wp:inline distT="0" distB="0" distL="0" distR="0" wp14:anchorId="438DFF31" wp14:editId="092682B0">
            <wp:extent cx="6867525" cy="6000750"/>
            <wp:effectExtent l="0" t="0" r="0" b="0"/>
            <wp:docPr id="46" name="Диаграм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DBF68EC" w14:textId="77777777" w:rsidR="00850F29" w:rsidRPr="00230CF8" w:rsidRDefault="00850F29" w:rsidP="00230CF8">
      <w:pPr>
        <w:jc w:val="center"/>
        <w:rPr>
          <w:rFonts w:eastAsia="Arial Unicode MS"/>
          <w:b/>
          <w:lang w:val="ru-RU"/>
        </w:rPr>
      </w:pPr>
    </w:p>
    <w:p w14:paraId="519114B6" w14:textId="7E0C2251" w:rsidR="00364290" w:rsidRPr="00230CF8" w:rsidRDefault="00BE6382" w:rsidP="00230CF8">
      <w:pPr>
        <w:pStyle w:val="1"/>
        <w:numPr>
          <w:ilvl w:val="1"/>
          <w:numId w:val="12"/>
        </w:numPr>
        <w:spacing w:before="0" w:after="0"/>
        <w:jc w:val="center"/>
        <w:rPr>
          <w:rStyle w:val="10"/>
          <w:rFonts w:ascii="Times New Roman" w:eastAsia="Arial Unicode MS" w:hAnsi="Times New Roman"/>
          <w:b/>
          <w:sz w:val="24"/>
          <w:szCs w:val="24"/>
          <w:lang w:val="ru-RU"/>
        </w:rPr>
      </w:pPr>
      <w:r w:rsidRPr="00230CF8">
        <w:rPr>
          <w:rStyle w:val="10"/>
          <w:rFonts w:ascii="Times New Roman" w:eastAsia="Arial Unicode MS" w:hAnsi="Times New Roman"/>
          <w:b/>
          <w:sz w:val="24"/>
          <w:szCs w:val="24"/>
          <w:lang w:val="ru-RU"/>
        </w:rPr>
        <w:t xml:space="preserve"> </w:t>
      </w:r>
      <w:bookmarkStart w:id="33" w:name="_Toc536272917"/>
      <w:r w:rsidR="00364290" w:rsidRPr="00230CF8">
        <w:rPr>
          <w:rStyle w:val="10"/>
          <w:rFonts w:ascii="Times New Roman" w:eastAsia="Arial Unicode MS" w:hAnsi="Times New Roman"/>
          <w:b/>
          <w:sz w:val="24"/>
          <w:szCs w:val="24"/>
          <w:lang w:val="ru-RU"/>
        </w:rPr>
        <w:t>Наиболее значимые премии и награды в области науки в 2018 году</w:t>
      </w:r>
      <w:bookmarkEnd w:id="33"/>
    </w:p>
    <w:p w14:paraId="5B72DAC9" w14:textId="505A6C7C" w:rsidR="00850F29" w:rsidRPr="00230CF8" w:rsidRDefault="00850F29" w:rsidP="00230CF8">
      <w:pPr>
        <w:ind w:firstLine="708"/>
        <w:jc w:val="both"/>
        <w:rPr>
          <w:lang w:val="ru-RU"/>
        </w:rPr>
      </w:pPr>
      <w:r w:rsidRPr="00230CF8">
        <w:rPr>
          <w:lang w:val="ru-RU"/>
        </w:rPr>
        <w:t xml:space="preserve">Традиционно ученые Алтайского государственного университета входят в число победителей ежегодного краевого конкурса </w:t>
      </w:r>
      <w:r w:rsidRPr="00230CF8">
        <w:rPr>
          <w:b/>
          <w:lang w:val="ru-RU"/>
        </w:rPr>
        <w:t>«Интеллектуальный капитал Алтая»</w:t>
      </w:r>
      <w:r w:rsidRPr="00230CF8">
        <w:rPr>
          <w:lang w:val="ru-RU"/>
        </w:rPr>
        <w:t>. В 2018 г. 3 ученых университета  победили в конкурсе: по направлению «Естественные науки» в номинации «Ученый года» лучшей признана Ольга Юрьевна Воронкова – д.э.н., профессор кафедры менеджмента, организации бизнеса и инноваций Международного института экономики, менеджмента и информационных систем АГУ. По направлению «Гуманитарные науки» в номинации «Профессор года» победила заведующая кафедрой управления персоналом и социально-экономических отношений МИЭМИС, доктор экономических наук Светлана Владиславьевна Лобова, а в номинации «Молодой исследователь года» – ведущий научный сотрудник лаборатории междисциплинарного изучения археологии Западной Сибири и Алтая АГУ, кандидат исторических наук Николай Николаевич Серегин.</w:t>
      </w:r>
    </w:p>
    <w:p w14:paraId="60403679" w14:textId="77777777" w:rsidR="00850F29" w:rsidRPr="00230CF8" w:rsidRDefault="00850F29" w:rsidP="00230CF8">
      <w:pPr>
        <w:ind w:firstLine="360"/>
        <w:jc w:val="both"/>
        <w:rPr>
          <w:lang w:val="ru-RU"/>
        </w:rPr>
      </w:pPr>
      <w:r w:rsidRPr="00230CF8">
        <w:rPr>
          <w:lang w:val="ru-RU"/>
        </w:rPr>
        <w:t xml:space="preserve">Два научных коллектива АГУ награждены </w:t>
      </w:r>
      <w:r w:rsidRPr="00230CF8">
        <w:rPr>
          <w:b/>
          <w:lang w:val="ru-RU"/>
        </w:rPr>
        <w:t>премиями Алтайского края в области науки и техники</w:t>
      </w:r>
      <w:r w:rsidRPr="00230CF8">
        <w:rPr>
          <w:lang w:val="ru-RU"/>
        </w:rPr>
        <w:t xml:space="preserve">: </w:t>
      </w:r>
    </w:p>
    <w:p w14:paraId="1A76978D" w14:textId="77777777" w:rsidR="00850F29" w:rsidRPr="00230CF8" w:rsidRDefault="00850F29" w:rsidP="00230CF8">
      <w:pPr>
        <w:pStyle w:val="ab"/>
        <w:numPr>
          <w:ilvl w:val="0"/>
          <w:numId w:val="57"/>
        </w:numPr>
        <w:jc w:val="both"/>
        <w:rPr>
          <w:lang w:val="ru-RU"/>
        </w:rPr>
      </w:pPr>
      <w:r w:rsidRPr="00230CF8">
        <w:rPr>
          <w:lang w:val="ru-RU"/>
        </w:rPr>
        <w:t xml:space="preserve">в номинации «Реализованные на практике научные и технические разработки по производству, переработке и хранению сельскохозяйственной продукции, рациональному использованию земель и природных ресурсов» премии удостоена группа ученых АГУ и АГАУ за работу «Разработка и внедрение агротехнологий устойчивого землепользования, обоснование инновационных машин для возделывания сельскохозяйственных культур в Алтайском крае». (в составе коллектива:  Беляев Владимир Иванович, Бондарович Андрей Александрович, Елесова Наталья Владимировна, Понькина Елена Владимировна, Соколова Людмила Валерьевна, Шайхудинов Александр Сергеевич); </w:t>
      </w:r>
    </w:p>
    <w:p w14:paraId="52A0BCA9" w14:textId="77777777" w:rsidR="00850F29" w:rsidRPr="00230CF8" w:rsidRDefault="00850F29" w:rsidP="00230CF8">
      <w:pPr>
        <w:pStyle w:val="ab"/>
        <w:numPr>
          <w:ilvl w:val="0"/>
          <w:numId w:val="57"/>
        </w:numPr>
        <w:jc w:val="both"/>
        <w:rPr>
          <w:lang w:val="ru-RU"/>
        </w:rPr>
      </w:pPr>
      <w:r w:rsidRPr="00230CF8">
        <w:rPr>
          <w:lang w:val="ru-RU"/>
        </w:rPr>
        <w:t>в номинации «Решение проблем экологии и охраны природы» премии за работу «Создание природного парка «Предгорье Алтая» победили ученые географического и биологического факультетов: Барышникова Ольга Николаевна, Останин Олег Васильевич, Силантьева Марина Михайловна, Сперанская Наталья Юрьевна, Харламова Наталья Федоровна.</w:t>
      </w:r>
    </w:p>
    <w:p w14:paraId="7B728153" w14:textId="77777777" w:rsidR="00850F29" w:rsidRPr="00230CF8" w:rsidRDefault="00850F29" w:rsidP="00230CF8">
      <w:pPr>
        <w:ind w:firstLine="360"/>
        <w:jc w:val="both"/>
        <w:rPr>
          <w:lang w:val="ru-RU"/>
        </w:rPr>
      </w:pPr>
      <w:r w:rsidRPr="00230CF8">
        <w:rPr>
          <w:lang w:val="ru-RU"/>
        </w:rPr>
        <w:t xml:space="preserve">В 2018 году университет принял участие в </w:t>
      </w:r>
      <w:r w:rsidRPr="00230CF8">
        <w:t>VI</w:t>
      </w:r>
      <w:r w:rsidRPr="00230CF8">
        <w:rPr>
          <w:lang w:val="ru-RU"/>
        </w:rPr>
        <w:t xml:space="preserve"> Международном форуме технологического развития «Технопром». Алтайский государственный университет на стенде Алтайского края представил разработки в области биологизации сельского хозяйства: биоконсервант кормов для КРС в лиофилизированной форме, предназначенный для заготовки кормов для сельскохозяйственных животных, кормовой антибиотик «Вирджиниамицин», предназначенный для лечения и профилактики энтерита кур и дизентерии свиней, комплекс средств защиты растений, а также приборы для ДНК-анализа, генно-инженерный молокосвертывающий фермент, антенные фильтры для улучшения качества связи и другие разработки.</w:t>
      </w:r>
    </w:p>
    <w:p w14:paraId="2FB5C550" w14:textId="77777777" w:rsidR="00E5609A" w:rsidRPr="00230CF8" w:rsidRDefault="00E5609A" w:rsidP="00230CF8">
      <w:pPr>
        <w:ind w:firstLine="360"/>
        <w:jc w:val="both"/>
        <w:rPr>
          <w:lang w:val="ru-RU"/>
        </w:rPr>
      </w:pPr>
    </w:p>
    <w:p w14:paraId="6B5F6DBE" w14:textId="77777777" w:rsidR="00E5609A" w:rsidRPr="00230CF8" w:rsidRDefault="00E5609A" w:rsidP="00230CF8">
      <w:pPr>
        <w:ind w:firstLine="360"/>
        <w:jc w:val="both"/>
        <w:rPr>
          <w:lang w:val="ru-RU"/>
        </w:rPr>
      </w:pPr>
    </w:p>
    <w:p w14:paraId="3E62480C" w14:textId="77777777" w:rsidR="00850F29" w:rsidRPr="00230CF8" w:rsidRDefault="00850F29" w:rsidP="00230CF8">
      <w:pPr>
        <w:rPr>
          <w:rFonts w:eastAsia="Arial Unicode MS"/>
          <w:lang w:val="ru-RU"/>
        </w:rPr>
      </w:pPr>
    </w:p>
    <w:p w14:paraId="24B68257" w14:textId="328D8AAB" w:rsidR="00364290" w:rsidRPr="00230CF8" w:rsidRDefault="00BE6382" w:rsidP="00230CF8">
      <w:pPr>
        <w:pStyle w:val="1"/>
        <w:numPr>
          <w:ilvl w:val="1"/>
          <w:numId w:val="12"/>
        </w:numPr>
        <w:spacing w:before="0" w:after="0"/>
        <w:jc w:val="center"/>
        <w:rPr>
          <w:rStyle w:val="10"/>
          <w:rFonts w:ascii="Times New Roman" w:eastAsia="Arial Unicode MS" w:hAnsi="Times New Roman"/>
          <w:b/>
          <w:sz w:val="24"/>
          <w:szCs w:val="24"/>
          <w:lang w:val="ru-RU"/>
        </w:rPr>
      </w:pPr>
      <w:r w:rsidRPr="00230CF8">
        <w:rPr>
          <w:rStyle w:val="10"/>
          <w:rFonts w:ascii="Times New Roman" w:eastAsia="Arial Unicode MS" w:hAnsi="Times New Roman"/>
          <w:b/>
          <w:sz w:val="24"/>
          <w:szCs w:val="24"/>
          <w:lang w:val="ru-RU"/>
        </w:rPr>
        <w:t xml:space="preserve"> </w:t>
      </w:r>
      <w:bookmarkStart w:id="34" w:name="_Toc536272918"/>
      <w:r w:rsidR="00364290" w:rsidRPr="00230CF8">
        <w:rPr>
          <w:rStyle w:val="10"/>
          <w:rFonts w:ascii="Times New Roman" w:eastAsia="Arial Unicode MS" w:hAnsi="Times New Roman"/>
          <w:b/>
          <w:sz w:val="24"/>
          <w:szCs w:val="24"/>
          <w:lang w:val="ru-RU"/>
        </w:rPr>
        <w:t>Развитие научно-исследовательской работы студентов</w:t>
      </w:r>
      <w:bookmarkEnd w:id="34"/>
    </w:p>
    <w:p w14:paraId="54A6EB43" w14:textId="77777777" w:rsidR="00230CF8" w:rsidRPr="00230CF8" w:rsidRDefault="00230CF8" w:rsidP="00230CF8">
      <w:pPr>
        <w:pStyle w:val="aff5"/>
        <w:rPr>
          <w:sz w:val="24"/>
          <w:szCs w:val="24"/>
        </w:rPr>
      </w:pPr>
      <w:r w:rsidRPr="00230CF8">
        <w:rPr>
          <w:sz w:val="24"/>
          <w:szCs w:val="24"/>
        </w:rPr>
        <w:t>Организация научно-исследовательской работы студентов (НИРС) в Алтайском государственном университете осуществлялась в 2018 году в рамках трех основных направлений:</w:t>
      </w:r>
    </w:p>
    <w:p w14:paraId="229C42F5" w14:textId="77777777" w:rsidR="00230CF8" w:rsidRPr="00230CF8" w:rsidRDefault="00230CF8" w:rsidP="00230CF8">
      <w:pPr>
        <w:pStyle w:val="aff5"/>
        <w:rPr>
          <w:sz w:val="24"/>
          <w:szCs w:val="24"/>
        </w:rPr>
      </w:pPr>
    </w:p>
    <w:p w14:paraId="5FC16DC5" w14:textId="77777777" w:rsidR="00230CF8" w:rsidRPr="00230CF8" w:rsidRDefault="00230CF8" w:rsidP="00A811A0">
      <w:pPr>
        <w:pStyle w:val="aff5"/>
        <w:widowControl w:val="0"/>
        <w:numPr>
          <w:ilvl w:val="0"/>
          <w:numId w:val="79"/>
        </w:numPr>
        <w:tabs>
          <w:tab w:val="clear" w:pos="707"/>
          <w:tab w:val="left" w:pos="851"/>
        </w:tabs>
        <w:suppressAutoHyphens/>
        <w:ind w:left="851" w:hanging="427"/>
        <w:rPr>
          <w:sz w:val="24"/>
          <w:szCs w:val="24"/>
        </w:rPr>
      </w:pPr>
      <w:r w:rsidRPr="00230CF8">
        <w:rPr>
          <w:sz w:val="24"/>
          <w:szCs w:val="24"/>
        </w:rPr>
        <w:t xml:space="preserve">подготовка студентов к выполнению научно-исследовательских работ (приобретение студентами знаний, умений и навыков исследовательской, проектной и изобретательской деятельности); </w:t>
      </w:r>
    </w:p>
    <w:p w14:paraId="1A9D0452" w14:textId="77777777" w:rsidR="00230CF8" w:rsidRPr="00230CF8" w:rsidRDefault="00230CF8" w:rsidP="00230CF8">
      <w:pPr>
        <w:pStyle w:val="aff5"/>
        <w:tabs>
          <w:tab w:val="left" w:pos="851"/>
        </w:tabs>
        <w:ind w:left="851"/>
        <w:rPr>
          <w:sz w:val="24"/>
          <w:szCs w:val="24"/>
        </w:rPr>
      </w:pPr>
    </w:p>
    <w:p w14:paraId="14BB8AE5" w14:textId="77777777" w:rsidR="00230CF8" w:rsidRPr="00230CF8" w:rsidRDefault="00230CF8" w:rsidP="00A811A0">
      <w:pPr>
        <w:pStyle w:val="aff5"/>
        <w:widowControl w:val="0"/>
        <w:numPr>
          <w:ilvl w:val="0"/>
          <w:numId w:val="79"/>
        </w:numPr>
        <w:tabs>
          <w:tab w:val="clear" w:pos="707"/>
          <w:tab w:val="left" w:pos="851"/>
        </w:tabs>
        <w:suppressAutoHyphens/>
        <w:ind w:left="851" w:hanging="427"/>
        <w:rPr>
          <w:sz w:val="24"/>
          <w:szCs w:val="24"/>
        </w:rPr>
      </w:pPr>
      <w:r w:rsidRPr="00230CF8">
        <w:rPr>
          <w:sz w:val="24"/>
          <w:szCs w:val="24"/>
        </w:rPr>
        <w:t>выполнение студентами научно-исследовательских работ в рамках подготовки курсовых работ, дипломных проектов и магистерских диссертаций, а также участие студентов в качестве исполнителей в составе научных коллективов кафедр и лабораторий при выполнении научно-исследовательских работ.</w:t>
      </w:r>
    </w:p>
    <w:p w14:paraId="79CC2324" w14:textId="77777777" w:rsidR="00230CF8" w:rsidRPr="00230CF8" w:rsidRDefault="00230CF8" w:rsidP="00230CF8">
      <w:pPr>
        <w:pStyle w:val="aff5"/>
        <w:tabs>
          <w:tab w:val="left" w:pos="851"/>
        </w:tabs>
        <w:ind w:left="851"/>
        <w:rPr>
          <w:sz w:val="24"/>
          <w:szCs w:val="24"/>
        </w:rPr>
      </w:pPr>
    </w:p>
    <w:p w14:paraId="276D25E0" w14:textId="77777777" w:rsidR="00230CF8" w:rsidRPr="00230CF8" w:rsidRDefault="00230CF8" w:rsidP="00A811A0">
      <w:pPr>
        <w:pStyle w:val="aff5"/>
        <w:widowControl w:val="0"/>
        <w:numPr>
          <w:ilvl w:val="0"/>
          <w:numId w:val="79"/>
        </w:numPr>
        <w:tabs>
          <w:tab w:val="clear" w:pos="707"/>
          <w:tab w:val="left" w:pos="851"/>
        </w:tabs>
        <w:suppressAutoHyphens/>
        <w:ind w:left="851" w:hanging="427"/>
        <w:rPr>
          <w:sz w:val="24"/>
          <w:szCs w:val="24"/>
        </w:rPr>
      </w:pPr>
      <w:r w:rsidRPr="00230CF8">
        <w:rPr>
          <w:sz w:val="24"/>
          <w:szCs w:val="24"/>
        </w:rPr>
        <w:t>участие студентов в конкурсах научных работ, научных форумах, конференциях, семинарах и прочих мероприятиях, проводящихся как в АлтГУ, так и в других научно-образовательных центрах Российской Федерации.</w:t>
      </w:r>
    </w:p>
    <w:p w14:paraId="2152B75A" w14:textId="77777777" w:rsidR="00230CF8" w:rsidRPr="00230CF8" w:rsidRDefault="00230CF8" w:rsidP="00230CF8">
      <w:pPr>
        <w:pStyle w:val="aff5"/>
        <w:ind w:left="708" w:firstLine="12"/>
        <w:rPr>
          <w:sz w:val="24"/>
          <w:szCs w:val="24"/>
        </w:rPr>
      </w:pPr>
    </w:p>
    <w:p w14:paraId="7D50BB47" w14:textId="77777777" w:rsidR="00230CF8" w:rsidRPr="00230CF8" w:rsidRDefault="00230CF8" w:rsidP="00230CF8">
      <w:pPr>
        <w:pStyle w:val="aff5"/>
        <w:ind w:firstLine="720"/>
        <w:rPr>
          <w:sz w:val="24"/>
          <w:szCs w:val="24"/>
        </w:rPr>
      </w:pPr>
      <w:r w:rsidRPr="00230CF8">
        <w:rPr>
          <w:sz w:val="24"/>
          <w:szCs w:val="24"/>
        </w:rPr>
        <w:t>Практическая реализация этих направлений обеспечивалась через следующие организационные формы и мероприятия системы НИРС:</w:t>
      </w:r>
    </w:p>
    <w:p w14:paraId="1D2D8CDB" w14:textId="77777777" w:rsidR="00230CF8" w:rsidRPr="00230CF8" w:rsidRDefault="00230CF8" w:rsidP="00A811A0">
      <w:pPr>
        <w:pStyle w:val="aff5"/>
        <w:widowControl w:val="0"/>
        <w:numPr>
          <w:ilvl w:val="0"/>
          <w:numId w:val="80"/>
        </w:numPr>
        <w:tabs>
          <w:tab w:val="left" w:pos="720"/>
        </w:tabs>
        <w:suppressAutoHyphens/>
        <w:rPr>
          <w:b/>
          <w:sz w:val="24"/>
          <w:szCs w:val="24"/>
        </w:rPr>
      </w:pPr>
      <w:r w:rsidRPr="00230CF8">
        <w:rPr>
          <w:b/>
          <w:sz w:val="24"/>
          <w:szCs w:val="24"/>
        </w:rPr>
        <w:t xml:space="preserve">Научно-исследовательская работа, включенная в учебный процесс </w:t>
      </w:r>
      <w:r w:rsidRPr="00230CF8">
        <w:rPr>
          <w:i/>
          <w:iCs/>
          <w:sz w:val="24"/>
          <w:szCs w:val="24"/>
        </w:rPr>
        <w:t>(выполнение заданий, лабораторных работ, курсовых и выпускных квалификационных работ, содержащих элементы научных исследований или имеющих реальный научно-исследовательский характер в период производственных и учебных практик)</w:t>
      </w:r>
    </w:p>
    <w:p w14:paraId="77815CFC" w14:textId="77777777" w:rsidR="00230CF8" w:rsidRPr="00230CF8" w:rsidRDefault="00230CF8" w:rsidP="00230CF8">
      <w:pPr>
        <w:pStyle w:val="aff5"/>
        <w:tabs>
          <w:tab w:val="left" w:pos="720"/>
        </w:tabs>
        <w:ind w:left="720"/>
        <w:rPr>
          <w:b/>
          <w:sz w:val="24"/>
          <w:szCs w:val="24"/>
        </w:rPr>
      </w:pPr>
    </w:p>
    <w:p w14:paraId="38D92EED" w14:textId="77777777" w:rsidR="00230CF8" w:rsidRPr="00230CF8" w:rsidRDefault="00230CF8" w:rsidP="00A811A0">
      <w:pPr>
        <w:pStyle w:val="aff5"/>
        <w:widowControl w:val="0"/>
        <w:numPr>
          <w:ilvl w:val="0"/>
          <w:numId w:val="80"/>
        </w:numPr>
        <w:tabs>
          <w:tab w:val="left" w:pos="720"/>
        </w:tabs>
        <w:suppressAutoHyphens/>
        <w:rPr>
          <w:b/>
          <w:sz w:val="24"/>
          <w:szCs w:val="24"/>
        </w:rPr>
      </w:pPr>
      <w:r w:rsidRPr="00230CF8">
        <w:rPr>
          <w:b/>
          <w:sz w:val="24"/>
          <w:szCs w:val="24"/>
        </w:rPr>
        <w:t xml:space="preserve">Научно-исследовательская работа, дополняющая учебный процесс </w:t>
      </w:r>
      <w:r w:rsidRPr="00230CF8">
        <w:rPr>
          <w:i/>
          <w:iCs/>
          <w:sz w:val="24"/>
          <w:szCs w:val="24"/>
        </w:rPr>
        <w:t>(участие в работе научных кружков, семинаров и студенческих исследовательских лабораторий; подготовка рефератов и сообщений по темам, вынесенным для самостоятельного изучения; участие в конференциях, конкурсах и олимпиадах; подготовка публикаций по результатам научно-исследовательской работы)</w:t>
      </w:r>
    </w:p>
    <w:p w14:paraId="7EEA0BD7" w14:textId="77777777" w:rsidR="00230CF8" w:rsidRPr="00230CF8" w:rsidRDefault="00230CF8" w:rsidP="00230CF8">
      <w:pPr>
        <w:pStyle w:val="aff5"/>
        <w:tabs>
          <w:tab w:val="left" w:pos="720"/>
        </w:tabs>
        <w:ind w:left="720"/>
        <w:rPr>
          <w:b/>
          <w:sz w:val="24"/>
          <w:szCs w:val="24"/>
        </w:rPr>
      </w:pPr>
    </w:p>
    <w:p w14:paraId="73D53DD3" w14:textId="77777777" w:rsidR="00230CF8" w:rsidRPr="00230CF8" w:rsidRDefault="00230CF8" w:rsidP="00A811A0">
      <w:pPr>
        <w:pStyle w:val="aff5"/>
        <w:widowControl w:val="0"/>
        <w:numPr>
          <w:ilvl w:val="0"/>
          <w:numId w:val="80"/>
        </w:numPr>
        <w:tabs>
          <w:tab w:val="left" w:pos="720"/>
        </w:tabs>
        <w:suppressAutoHyphens/>
        <w:rPr>
          <w:b/>
          <w:sz w:val="24"/>
          <w:szCs w:val="24"/>
        </w:rPr>
      </w:pPr>
      <w:r w:rsidRPr="00230CF8">
        <w:rPr>
          <w:b/>
          <w:sz w:val="24"/>
          <w:szCs w:val="24"/>
        </w:rPr>
        <w:t xml:space="preserve">Научно-исследовательская работа, ведущаяся параллельно учебному процессу </w:t>
      </w:r>
      <w:r w:rsidRPr="00230CF8">
        <w:rPr>
          <w:i/>
          <w:iCs/>
          <w:sz w:val="24"/>
          <w:szCs w:val="24"/>
        </w:rPr>
        <w:t>(участие в качестве исполнителей в выполнении бюджетных и внебюджетных научных исследований, осуществляемых профессорско-преподавательским составом кафедр и лабораторий университета; выполнение собственных научных исследований при получении гранта на исследовательскую работу).</w:t>
      </w:r>
    </w:p>
    <w:p w14:paraId="56B1B845" w14:textId="77777777" w:rsidR="00230CF8" w:rsidRPr="00230CF8" w:rsidRDefault="00230CF8" w:rsidP="00230CF8">
      <w:pPr>
        <w:ind w:firstLine="708"/>
        <w:jc w:val="both"/>
        <w:rPr>
          <w:lang w:val="ru-RU"/>
        </w:rPr>
      </w:pPr>
    </w:p>
    <w:p w14:paraId="7AF70934" w14:textId="77777777" w:rsidR="00230CF8" w:rsidRPr="00230CF8" w:rsidRDefault="00230CF8" w:rsidP="00230CF8">
      <w:pPr>
        <w:ind w:firstLine="708"/>
        <w:jc w:val="both"/>
        <w:rPr>
          <w:lang w:val="ru-RU"/>
        </w:rPr>
      </w:pPr>
      <w:r w:rsidRPr="00230CF8">
        <w:rPr>
          <w:lang w:val="ru-RU"/>
        </w:rPr>
        <w:t xml:space="preserve">Сформированная в университете система научно-исследовательской работы студентов позволила охватить теми или иными формами организации НИРС большую часть студентов университета, что в полной мере соответствует концепции развития университета как учебно-научно-инновационного комплекса, где исследовательская деятельность является неотъемлемой частью учебного процесса. </w:t>
      </w:r>
    </w:p>
    <w:p w14:paraId="7228FD6F" w14:textId="77777777" w:rsidR="00230CF8" w:rsidRPr="00230CF8" w:rsidRDefault="00230CF8" w:rsidP="00230CF8">
      <w:pPr>
        <w:ind w:firstLine="708"/>
        <w:jc w:val="both"/>
        <w:rPr>
          <w:lang w:val="ru-RU"/>
        </w:rPr>
      </w:pPr>
    </w:p>
    <w:p w14:paraId="298F7ABF" w14:textId="77777777" w:rsidR="00230CF8" w:rsidRPr="00230CF8" w:rsidRDefault="00230CF8" w:rsidP="00230CF8">
      <w:pPr>
        <w:ind w:firstLine="708"/>
        <w:jc w:val="both"/>
        <w:rPr>
          <w:lang w:val="ru-RU"/>
        </w:rPr>
      </w:pPr>
      <w:r w:rsidRPr="00230CF8">
        <w:rPr>
          <w:lang w:val="ru-RU"/>
        </w:rPr>
        <w:t xml:space="preserve">Наиболее распространены организационные формы НИРС, включенные в учебный процесс. В тоже время достаточно большое количество студентов университета, интересующихся исследовательской деятельностью, уделяют научной работе гораздо больше времени, нежели это предусмотрено учебными планами. Так ежегодно в университете более </w:t>
      </w:r>
      <w:r w:rsidRPr="00230CF8">
        <w:rPr>
          <w:b/>
          <w:lang w:val="ru-RU"/>
        </w:rPr>
        <w:t>40% студентов</w:t>
      </w:r>
      <w:r w:rsidRPr="00230CF8">
        <w:rPr>
          <w:lang w:val="ru-RU"/>
        </w:rPr>
        <w:t xml:space="preserve">, от общего числа студентов университета дневной формы обучения, </w:t>
      </w:r>
      <w:r w:rsidRPr="00230CF8">
        <w:rPr>
          <w:b/>
          <w:lang w:val="ru-RU"/>
        </w:rPr>
        <w:t>заняты во внеучебное время научно-исследовательской работой</w:t>
      </w:r>
      <w:r w:rsidRPr="00230CF8">
        <w:rPr>
          <w:lang w:val="ru-RU"/>
        </w:rPr>
        <w:t xml:space="preserve"> </w:t>
      </w:r>
    </w:p>
    <w:p w14:paraId="0064A8C3" w14:textId="77777777" w:rsidR="00230CF8" w:rsidRPr="00230CF8" w:rsidRDefault="00230CF8" w:rsidP="00230CF8">
      <w:pPr>
        <w:ind w:firstLine="709"/>
        <w:jc w:val="center"/>
        <w:rPr>
          <w:b/>
        </w:rPr>
      </w:pPr>
      <w:r w:rsidRPr="00230CF8">
        <w:rPr>
          <w:b/>
        </w:rPr>
        <w:t>ВЫПОЛНЕНИЕ ЦЕЛЕВЫХ ПОКАЗАТЕЛЕЙ</w:t>
      </w:r>
    </w:p>
    <w:p w14:paraId="30AAFD3C" w14:textId="77777777" w:rsidR="00230CF8" w:rsidRPr="00230CF8" w:rsidRDefault="00230CF8" w:rsidP="00230CF8">
      <w:pPr>
        <w:ind w:firstLine="709"/>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2"/>
        <w:gridCol w:w="918"/>
        <w:gridCol w:w="919"/>
        <w:gridCol w:w="920"/>
        <w:gridCol w:w="876"/>
        <w:gridCol w:w="877"/>
        <w:gridCol w:w="873"/>
      </w:tblGrid>
      <w:tr w:rsidR="00230CF8" w:rsidRPr="00230CF8" w14:paraId="6BD6C6EF" w14:textId="77777777" w:rsidTr="003F5C05">
        <w:tc>
          <w:tcPr>
            <w:tcW w:w="4111" w:type="dxa"/>
            <w:vMerge w:val="restart"/>
            <w:shd w:val="clear" w:color="auto" w:fill="auto"/>
          </w:tcPr>
          <w:p w14:paraId="2AC1A9B6" w14:textId="77777777" w:rsidR="00230CF8" w:rsidRPr="00230CF8" w:rsidRDefault="00230CF8" w:rsidP="00230CF8">
            <w:pPr>
              <w:jc w:val="center"/>
              <w:rPr>
                <w:b/>
              </w:rPr>
            </w:pPr>
            <w:r w:rsidRPr="00230CF8">
              <w:rPr>
                <w:b/>
              </w:rPr>
              <w:t>Наименование целевого показателя</w:t>
            </w:r>
          </w:p>
        </w:tc>
        <w:tc>
          <w:tcPr>
            <w:tcW w:w="937" w:type="dxa"/>
            <w:vMerge w:val="restart"/>
            <w:shd w:val="clear" w:color="auto" w:fill="auto"/>
          </w:tcPr>
          <w:p w14:paraId="629874D8" w14:textId="77777777" w:rsidR="00230CF8" w:rsidRPr="00230CF8" w:rsidRDefault="00230CF8" w:rsidP="00230CF8">
            <w:pPr>
              <w:jc w:val="center"/>
            </w:pPr>
            <w:r w:rsidRPr="00230CF8">
              <w:t>2015</w:t>
            </w:r>
          </w:p>
        </w:tc>
        <w:tc>
          <w:tcPr>
            <w:tcW w:w="937" w:type="dxa"/>
            <w:vMerge w:val="restart"/>
            <w:shd w:val="clear" w:color="auto" w:fill="auto"/>
          </w:tcPr>
          <w:p w14:paraId="0DC7787C" w14:textId="77777777" w:rsidR="00230CF8" w:rsidRPr="00230CF8" w:rsidRDefault="00230CF8" w:rsidP="00230CF8">
            <w:pPr>
              <w:jc w:val="center"/>
            </w:pPr>
            <w:r w:rsidRPr="00230CF8">
              <w:t>2016</w:t>
            </w:r>
          </w:p>
        </w:tc>
        <w:tc>
          <w:tcPr>
            <w:tcW w:w="938" w:type="dxa"/>
            <w:vMerge w:val="restart"/>
            <w:shd w:val="clear" w:color="auto" w:fill="auto"/>
          </w:tcPr>
          <w:p w14:paraId="3865E3BF" w14:textId="77777777" w:rsidR="00230CF8" w:rsidRPr="00230CF8" w:rsidRDefault="00230CF8" w:rsidP="00230CF8">
            <w:pPr>
              <w:jc w:val="center"/>
            </w:pPr>
            <w:r w:rsidRPr="00230CF8">
              <w:t>2017</w:t>
            </w:r>
          </w:p>
        </w:tc>
        <w:tc>
          <w:tcPr>
            <w:tcW w:w="1766" w:type="dxa"/>
            <w:gridSpan w:val="2"/>
            <w:shd w:val="clear" w:color="auto" w:fill="auto"/>
          </w:tcPr>
          <w:p w14:paraId="37DEE0CB" w14:textId="77777777" w:rsidR="00230CF8" w:rsidRPr="00230CF8" w:rsidRDefault="00230CF8" w:rsidP="00230CF8">
            <w:pPr>
              <w:jc w:val="center"/>
              <w:rPr>
                <w:b/>
              </w:rPr>
            </w:pPr>
            <w:r w:rsidRPr="00230CF8">
              <w:rPr>
                <w:b/>
              </w:rPr>
              <w:t>2018</w:t>
            </w:r>
          </w:p>
        </w:tc>
        <w:tc>
          <w:tcPr>
            <w:tcW w:w="883" w:type="dxa"/>
            <w:shd w:val="clear" w:color="auto" w:fill="auto"/>
          </w:tcPr>
          <w:p w14:paraId="7C628D61" w14:textId="77777777" w:rsidR="00230CF8" w:rsidRPr="00230CF8" w:rsidRDefault="00230CF8" w:rsidP="00230CF8">
            <w:pPr>
              <w:jc w:val="center"/>
            </w:pPr>
            <w:r w:rsidRPr="00230CF8">
              <w:t>2019</w:t>
            </w:r>
          </w:p>
        </w:tc>
      </w:tr>
      <w:tr w:rsidR="00230CF8" w:rsidRPr="00230CF8" w14:paraId="3BA9FEA4" w14:textId="77777777" w:rsidTr="003F5C05">
        <w:tc>
          <w:tcPr>
            <w:tcW w:w="4111" w:type="dxa"/>
            <w:vMerge/>
            <w:shd w:val="clear" w:color="auto" w:fill="auto"/>
          </w:tcPr>
          <w:p w14:paraId="299AB30A" w14:textId="77777777" w:rsidR="00230CF8" w:rsidRPr="00230CF8" w:rsidRDefault="00230CF8" w:rsidP="00230CF8">
            <w:pPr>
              <w:jc w:val="center"/>
              <w:rPr>
                <w:b/>
              </w:rPr>
            </w:pPr>
          </w:p>
        </w:tc>
        <w:tc>
          <w:tcPr>
            <w:tcW w:w="937" w:type="dxa"/>
            <w:vMerge/>
            <w:shd w:val="clear" w:color="auto" w:fill="auto"/>
          </w:tcPr>
          <w:p w14:paraId="2ED355FC" w14:textId="77777777" w:rsidR="00230CF8" w:rsidRPr="00230CF8" w:rsidRDefault="00230CF8" w:rsidP="00230CF8">
            <w:pPr>
              <w:jc w:val="center"/>
            </w:pPr>
          </w:p>
        </w:tc>
        <w:tc>
          <w:tcPr>
            <w:tcW w:w="937" w:type="dxa"/>
            <w:vMerge/>
            <w:shd w:val="clear" w:color="auto" w:fill="auto"/>
          </w:tcPr>
          <w:p w14:paraId="7C9665BB" w14:textId="77777777" w:rsidR="00230CF8" w:rsidRPr="00230CF8" w:rsidRDefault="00230CF8" w:rsidP="00230CF8">
            <w:pPr>
              <w:jc w:val="center"/>
            </w:pPr>
          </w:p>
        </w:tc>
        <w:tc>
          <w:tcPr>
            <w:tcW w:w="938" w:type="dxa"/>
            <w:vMerge/>
            <w:shd w:val="clear" w:color="auto" w:fill="auto"/>
          </w:tcPr>
          <w:p w14:paraId="30C9B830" w14:textId="77777777" w:rsidR="00230CF8" w:rsidRPr="00230CF8" w:rsidRDefault="00230CF8" w:rsidP="00230CF8">
            <w:pPr>
              <w:jc w:val="center"/>
            </w:pPr>
          </w:p>
        </w:tc>
        <w:tc>
          <w:tcPr>
            <w:tcW w:w="883" w:type="dxa"/>
            <w:shd w:val="clear" w:color="auto" w:fill="auto"/>
          </w:tcPr>
          <w:p w14:paraId="45ABC9A7" w14:textId="77777777" w:rsidR="00230CF8" w:rsidRPr="00230CF8" w:rsidRDefault="00230CF8" w:rsidP="00230CF8">
            <w:pPr>
              <w:jc w:val="center"/>
              <w:rPr>
                <w:b/>
              </w:rPr>
            </w:pPr>
            <w:r w:rsidRPr="00230CF8">
              <w:rPr>
                <w:b/>
              </w:rPr>
              <w:t>План</w:t>
            </w:r>
          </w:p>
        </w:tc>
        <w:tc>
          <w:tcPr>
            <w:tcW w:w="883" w:type="dxa"/>
            <w:shd w:val="clear" w:color="auto" w:fill="auto"/>
          </w:tcPr>
          <w:p w14:paraId="6A63D8B1" w14:textId="77777777" w:rsidR="00230CF8" w:rsidRPr="00230CF8" w:rsidRDefault="00230CF8" w:rsidP="00230CF8">
            <w:pPr>
              <w:jc w:val="center"/>
              <w:rPr>
                <w:b/>
              </w:rPr>
            </w:pPr>
            <w:r w:rsidRPr="00230CF8">
              <w:rPr>
                <w:b/>
              </w:rPr>
              <w:t>Факт</w:t>
            </w:r>
          </w:p>
        </w:tc>
        <w:tc>
          <w:tcPr>
            <w:tcW w:w="883" w:type="dxa"/>
            <w:shd w:val="clear" w:color="auto" w:fill="auto"/>
          </w:tcPr>
          <w:p w14:paraId="137CF404" w14:textId="77777777" w:rsidR="00230CF8" w:rsidRPr="00230CF8" w:rsidRDefault="00230CF8" w:rsidP="00230CF8">
            <w:pPr>
              <w:jc w:val="center"/>
            </w:pPr>
            <w:r w:rsidRPr="00230CF8">
              <w:t>План</w:t>
            </w:r>
          </w:p>
        </w:tc>
      </w:tr>
      <w:tr w:rsidR="00230CF8" w:rsidRPr="00230CF8" w14:paraId="5A136651" w14:textId="77777777" w:rsidTr="003F5C05">
        <w:tc>
          <w:tcPr>
            <w:tcW w:w="4111" w:type="dxa"/>
            <w:shd w:val="clear" w:color="auto" w:fill="auto"/>
          </w:tcPr>
          <w:p w14:paraId="039AB478" w14:textId="77777777" w:rsidR="00230CF8" w:rsidRPr="00230CF8" w:rsidRDefault="00230CF8" w:rsidP="00230CF8">
            <w:pPr>
              <w:jc w:val="center"/>
              <w:rPr>
                <w:b/>
                <w:lang w:val="ru-RU"/>
              </w:rPr>
            </w:pPr>
            <w:r w:rsidRPr="00230CF8">
              <w:rPr>
                <w:b/>
                <w:lang w:val="ru-RU"/>
              </w:rPr>
              <w:t>Подготовка победителя или призера (2-3 места) всероссийского этапа Всероссийских студенческих олимпиад, перечень которых утвержден Минобрнауки РФ</w:t>
            </w:r>
          </w:p>
          <w:p w14:paraId="610A1FBB" w14:textId="77777777" w:rsidR="00230CF8" w:rsidRPr="00230CF8" w:rsidRDefault="00230CF8" w:rsidP="00230CF8">
            <w:pPr>
              <w:jc w:val="center"/>
              <w:rPr>
                <w:lang w:val="ru-RU"/>
              </w:rPr>
            </w:pPr>
            <w:r w:rsidRPr="00230CF8">
              <w:rPr>
                <w:lang w:val="ru-RU"/>
              </w:rPr>
              <w:t xml:space="preserve">(Согласно Плану реализации стратегии развития АлтГУ на 2017 год (приказ №204/п от 21.02.2017 г.) - Пункт 2.2.5.; </w:t>
            </w:r>
          </w:p>
          <w:p w14:paraId="5C70355A" w14:textId="77777777" w:rsidR="00230CF8" w:rsidRPr="00230CF8" w:rsidRDefault="00230CF8" w:rsidP="00230CF8">
            <w:pPr>
              <w:jc w:val="center"/>
            </w:pPr>
            <w:r w:rsidRPr="00230CF8">
              <w:rPr>
                <w:lang w:val="ru-RU"/>
              </w:rPr>
              <w:t xml:space="preserve">Согласно дорожной карте Опорного университета - Блок мероприятий 1.1. </w:t>
            </w:r>
            <w:r w:rsidRPr="00230CF8">
              <w:t>Показатель 5)</w:t>
            </w:r>
          </w:p>
        </w:tc>
        <w:tc>
          <w:tcPr>
            <w:tcW w:w="937" w:type="dxa"/>
            <w:shd w:val="clear" w:color="auto" w:fill="auto"/>
            <w:vAlign w:val="center"/>
          </w:tcPr>
          <w:p w14:paraId="57BBB787" w14:textId="77777777" w:rsidR="00230CF8" w:rsidRPr="00230CF8" w:rsidRDefault="00230CF8" w:rsidP="00230CF8">
            <w:pPr>
              <w:jc w:val="center"/>
            </w:pPr>
            <w:r w:rsidRPr="00230CF8">
              <w:t>15</w:t>
            </w:r>
          </w:p>
        </w:tc>
        <w:tc>
          <w:tcPr>
            <w:tcW w:w="937" w:type="dxa"/>
            <w:shd w:val="clear" w:color="auto" w:fill="auto"/>
            <w:vAlign w:val="center"/>
          </w:tcPr>
          <w:p w14:paraId="577C9D38" w14:textId="77777777" w:rsidR="00230CF8" w:rsidRPr="00230CF8" w:rsidRDefault="00230CF8" w:rsidP="00230CF8">
            <w:pPr>
              <w:jc w:val="center"/>
            </w:pPr>
            <w:r w:rsidRPr="00230CF8">
              <w:t>20</w:t>
            </w:r>
          </w:p>
        </w:tc>
        <w:tc>
          <w:tcPr>
            <w:tcW w:w="938" w:type="dxa"/>
            <w:shd w:val="clear" w:color="auto" w:fill="auto"/>
            <w:vAlign w:val="center"/>
          </w:tcPr>
          <w:p w14:paraId="62A84BC0" w14:textId="77777777" w:rsidR="00230CF8" w:rsidRPr="00230CF8" w:rsidRDefault="00230CF8" w:rsidP="00230CF8">
            <w:pPr>
              <w:jc w:val="center"/>
            </w:pPr>
            <w:r w:rsidRPr="00230CF8">
              <w:t>29</w:t>
            </w:r>
          </w:p>
        </w:tc>
        <w:tc>
          <w:tcPr>
            <w:tcW w:w="883" w:type="dxa"/>
            <w:shd w:val="clear" w:color="auto" w:fill="auto"/>
            <w:vAlign w:val="center"/>
          </w:tcPr>
          <w:p w14:paraId="6D6EFFDB" w14:textId="77777777" w:rsidR="00230CF8" w:rsidRPr="00230CF8" w:rsidRDefault="00230CF8" w:rsidP="00230CF8">
            <w:pPr>
              <w:jc w:val="center"/>
              <w:rPr>
                <w:b/>
              </w:rPr>
            </w:pPr>
            <w:r w:rsidRPr="00230CF8">
              <w:rPr>
                <w:b/>
              </w:rPr>
              <w:t>25</w:t>
            </w:r>
          </w:p>
        </w:tc>
        <w:tc>
          <w:tcPr>
            <w:tcW w:w="883" w:type="dxa"/>
            <w:shd w:val="clear" w:color="auto" w:fill="auto"/>
            <w:vAlign w:val="center"/>
          </w:tcPr>
          <w:p w14:paraId="565A5F1B" w14:textId="77777777" w:rsidR="00230CF8" w:rsidRPr="00230CF8" w:rsidRDefault="00230CF8" w:rsidP="00230CF8">
            <w:pPr>
              <w:jc w:val="center"/>
              <w:rPr>
                <w:b/>
              </w:rPr>
            </w:pPr>
            <w:r w:rsidRPr="00230CF8">
              <w:rPr>
                <w:b/>
              </w:rPr>
              <w:t>40</w:t>
            </w:r>
          </w:p>
        </w:tc>
        <w:tc>
          <w:tcPr>
            <w:tcW w:w="883" w:type="dxa"/>
            <w:shd w:val="clear" w:color="auto" w:fill="auto"/>
            <w:vAlign w:val="center"/>
          </w:tcPr>
          <w:p w14:paraId="63FF7409" w14:textId="77777777" w:rsidR="00230CF8" w:rsidRPr="00230CF8" w:rsidRDefault="00230CF8" w:rsidP="00230CF8">
            <w:pPr>
              <w:jc w:val="center"/>
            </w:pPr>
            <w:r w:rsidRPr="00230CF8">
              <w:t>42</w:t>
            </w:r>
          </w:p>
        </w:tc>
      </w:tr>
      <w:tr w:rsidR="00230CF8" w:rsidRPr="00230CF8" w14:paraId="71095097" w14:textId="77777777" w:rsidTr="003F5C05">
        <w:tc>
          <w:tcPr>
            <w:tcW w:w="4111" w:type="dxa"/>
            <w:shd w:val="clear" w:color="auto" w:fill="auto"/>
          </w:tcPr>
          <w:p w14:paraId="35492497" w14:textId="77777777" w:rsidR="00230CF8" w:rsidRPr="00230CF8" w:rsidRDefault="00230CF8" w:rsidP="00230CF8">
            <w:pPr>
              <w:jc w:val="center"/>
              <w:rPr>
                <w:b/>
                <w:lang w:val="ru-RU"/>
              </w:rPr>
            </w:pPr>
            <w:r w:rsidRPr="00230CF8">
              <w:rPr>
                <w:b/>
                <w:lang w:val="ru-RU"/>
              </w:rPr>
              <w:t xml:space="preserve">Количество победителей Стипендиального конкурса Владимира Потанина для студентов магистратуры </w:t>
            </w:r>
          </w:p>
          <w:p w14:paraId="520D95A9" w14:textId="77777777" w:rsidR="00230CF8" w:rsidRPr="00230CF8" w:rsidRDefault="00230CF8" w:rsidP="00230CF8">
            <w:pPr>
              <w:jc w:val="center"/>
              <w:rPr>
                <w:b/>
              </w:rPr>
            </w:pPr>
            <w:r w:rsidRPr="00230CF8">
              <w:rPr>
                <w:lang w:val="ru-RU"/>
              </w:rPr>
              <w:t xml:space="preserve">(Согласно дорожной карте Опорного университета - Блок мероприятий 1.1. </w:t>
            </w:r>
            <w:r w:rsidRPr="00230CF8">
              <w:t>Показатель 6)</w:t>
            </w:r>
          </w:p>
        </w:tc>
        <w:tc>
          <w:tcPr>
            <w:tcW w:w="937" w:type="dxa"/>
            <w:shd w:val="clear" w:color="auto" w:fill="auto"/>
            <w:vAlign w:val="center"/>
          </w:tcPr>
          <w:p w14:paraId="6E33684E" w14:textId="77777777" w:rsidR="00230CF8" w:rsidRPr="00230CF8" w:rsidRDefault="00230CF8" w:rsidP="00230CF8">
            <w:pPr>
              <w:jc w:val="center"/>
            </w:pPr>
            <w:r w:rsidRPr="00230CF8">
              <w:t>2</w:t>
            </w:r>
          </w:p>
        </w:tc>
        <w:tc>
          <w:tcPr>
            <w:tcW w:w="937" w:type="dxa"/>
            <w:shd w:val="clear" w:color="auto" w:fill="auto"/>
            <w:vAlign w:val="center"/>
          </w:tcPr>
          <w:p w14:paraId="45357877" w14:textId="77777777" w:rsidR="00230CF8" w:rsidRPr="00230CF8" w:rsidRDefault="00230CF8" w:rsidP="00230CF8">
            <w:pPr>
              <w:jc w:val="center"/>
            </w:pPr>
            <w:r w:rsidRPr="00230CF8">
              <w:t>2</w:t>
            </w:r>
          </w:p>
        </w:tc>
        <w:tc>
          <w:tcPr>
            <w:tcW w:w="938" w:type="dxa"/>
            <w:shd w:val="clear" w:color="auto" w:fill="auto"/>
            <w:vAlign w:val="center"/>
          </w:tcPr>
          <w:p w14:paraId="2F5B3816" w14:textId="77777777" w:rsidR="00230CF8" w:rsidRPr="00230CF8" w:rsidRDefault="00230CF8" w:rsidP="00230CF8">
            <w:pPr>
              <w:jc w:val="center"/>
            </w:pPr>
            <w:r w:rsidRPr="00230CF8">
              <w:t>2</w:t>
            </w:r>
          </w:p>
        </w:tc>
        <w:tc>
          <w:tcPr>
            <w:tcW w:w="883" w:type="dxa"/>
            <w:shd w:val="clear" w:color="auto" w:fill="auto"/>
            <w:vAlign w:val="center"/>
          </w:tcPr>
          <w:p w14:paraId="59836913" w14:textId="77777777" w:rsidR="00230CF8" w:rsidRPr="00230CF8" w:rsidRDefault="00230CF8" w:rsidP="00230CF8">
            <w:pPr>
              <w:jc w:val="center"/>
              <w:rPr>
                <w:b/>
              </w:rPr>
            </w:pPr>
            <w:r w:rsidRPr="00230CF8">
              <w:rPr>
                <w:b/>
              </w:rPr>
              <w:t>3</w:t>
            </w:r>
          </w:p>
        </w:tc>
        <w:tc>
          <w:tcPr>
            <w:tcW w:w="883" w:type="dxa"/>
            <w:shd w:val="clear" w:color="auto" w:fill="auto"/>
            <w:vAlign w:val="center"/>
          </w:tcPr>
          <w:p w14:paraId="2162E9E0" w14:textId="77777777" w:rsidR="00230CF8" w:rsidRPr="00230CF8" w:rsidRDefault="00230CF8" w:rsidP="00230CF8">
            <w:pPr>
              <w:jc w:val="center"/>
              <w:rPr>
                <w:b/>
              </w:rPr>
            </w:pPr>
            <w:r w:rsidRPr="00230CF8">
              <w:rPr>
                <w:b/>
              </w:rPr>
              <w:t>3</w:t>
            </w:r>
          </w:p>
        </w:tc>
        <w:tc>
          <w:tcPr>
            <w:tcW w:w="883" w:type="dxa"/>
            <w:shd w:val="clear" w:color="auto" w:fill="auto"/>
            <w:vAlign w:val="center"/>
          </w:tcPr>
          <w:p w14:paraId="6AB30665" w14:textId="77777777" w:rsidR="00230CF8" w:rsidRPr="00230CF8" w:rsidRDefault="00230CF8" w:rsidP="00230CF8">
            <w:pPr>
              <w:jc w:val="center"/>
            </w:pPr>
            <w:r w:rsidRPr="00230CF8">
              <w:t>4</w:t>
            </w:r>
          </w:p>
        </w:tc>
      </w:tr>
    </w:tbl>
    <w:p w14:paraId="0D65B362" w14:textId="77777777" w:rsidR="00230CF8" w:rsidRPr="00230CF8" w:rsidRDefault="00230CF8" w:rsidP="00230CF8">
      <w:pPr>
        <w:pStyle w:val="afa"/>
        <w:spacing w:before="0" w:beforeAutospacing="0" w:after="0" w:afterAutospacing="0"/>
        <w:jc w:val="center"/>
        <w:rPr>
          <w:b/>
        </w:rPr>
      </w:pPr>
      <w:r w:rsidRPr="00230CF8">
        <w:rPr>
          <w:b/>
        </w:rPr>
        <w:t>ФИНАНСОВАЯ ПОДЕРЖКА АКАДЕМИЧЕСКОЙ МОБИЛЬНОСТИ СТУДЕНТОВ</w:t>
      </w:r>
    </w:p>
    <w:p w14:paraId="119F7A44" w14:textId="77777777" w:rsidR="00230CF8" w:rsidRPr="00230CF8" w:rsidRDefault="00230CF8" w:rsidP="00230CF8">
      <w:pPr>
        <w:pStyle w:val="afa"/>
        <w:spacing w:before="0" w:beforeAutospacing="0" w:after="0" w:afterAutospacing="0"/>
        <w:ind w:firstLine="567"/>
        <w:jc w:val="both"/>
      </w:pPr>
      <w:r w:rsidRPr="00230CF8">
        <w:t xml:space="preserve">В 2018 году финансирование академической мобильности студентов из всех источников составило </w:t>
      </w:r>
      <w:r w:rsidRPr="00230CF8">
        <w:rPr>
          <w:b/>
        </w:rPr>
        <w:t>1 054 801</w:t>
      </w:r>
      <w:r w:rsidRPr="00230CF8">
        <w:t xml:space="preserve"> рублей, что на </w:t>
      </w:r>
      <w:r w:rsidRPr="00230CF8">
        <w:rPr>
          <w:b/>
        </w:rPr>
        <w:t>550 тысяч</w:t>
      </w:r>
      <w:r w:rsidRPr="00230CF8">
        <w:t xml:space="preserve"> руб. меньше по сравнению с 2016 годом, и на </w:t>
      </w:r>
      <w:r w:rsidRPr="00230CF8">
        <w:rPr>
          <w:b/>
        </w:rPr>
        <w:t xml:space="preserve">282 тысячи </w:t>
      </w:r>
      <w:r w:rsidRPr="00230CF8">
        <w:t>меньше чем в 2017 году (рис.1)</w:t>
      </w:r>
    </w:p>
    <w:p w14:paraId="2E223701" w14:textId="7265D911" w:rsidR="00230CF8" w:rsidRPr="00230CF8" w:rsidRDefault="00230CF8" w:rsidP="00230CF8">
      <w:pPr>
        <w:jc w:val="center"/>
      </w:pPr>
      <w:r w:rsidRPr="00230CF8">
        <w:rPr>
          <w:noProof/>
          <w:lang w:val="ru-RU" w:eastAsia="ru-RU" w:bidi="ar-SA"/>
        </w:rPr>
        <w:drawing>
          <wp:inline distT="0" distB="0" distL="0" distR="0" wp14:anchorId="48EDD1F1" wp14:editId="2F307E31">
            <wp:extent cx="3895725" cy="234315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95725" cy="2343150"/>
                    </a:xfrm>
                    <a:prstGeom prst="rect">
                      <a:avLst/>
                    </a:prstGeom>
                    <a:noFill/>
                    <a:ln>
                      <a:noFill/>
                    </a:ln>
                  </pic:spPr>
                </pic:pic>
              </a:graphicData>
            </a:graphic>
          </wp:inline>
        </w:drawing>
      </w:r>
    </w:p>
    <w:p w14:paraId="71A4F2F5" w14:textId="77777777" w:rsidR="00230CF8" w:rsidRPr="00230CF8" w:rsidRDefault="00230CF8" w:rsidP="00230CF8">
      <w:pPr>
        <w:jc w:val="center"/>
        <w:rPr>
          <w:lang w:val="ru-RU"/>
        </w:rPr>
      </w:pPr>
      <w:r w:rsidRPr="00230CF8">
        <w:rPr>
          <w:lang w:val="ru-RU"/>
        </w:rPr>
        <w:t>Рис.1 Общая сумма финансирования академической мобильности студентов АлтГУ</w:t>
      </w:r>
    </w:p>
    <w:p w14:paraId="600999C9" w14:textId="77777777" w:rsidR="00230CF8" w:rsidRPr="00230CF8" w:rsidRDefault="00230CF8" w:rsidP="00230CF8">
      <w:pPr>
        <w:jc w:val="center"/>
        <w:rPr>
          <w:lang w:val="ru-RU"/>
        </w:rPr>
      </w:pPr>
    </w:p>
    <w:p w14:paraId="6B5DACBA" w14:textId="77777777" w:rsidR="00230CF8" w:rsidRPr="00230CF8" w:rsidRDefault="00230CF8" w:rsidP="00230CF8">
      <w:pPr>
        <w:ind w:firstLine="708"/>
        <w:jc w:val="both"/>
        <w:rPr>
          <w:lang w:val="ru-RU"/>
        </w:rPr>
      </w:pPr>
      <w:r w:rsidRPr="00230CF8">
        <w:rPr>
          <w:lang w:val="ru-RU"/>
        </w:rPr>
        <w:t xml:space="preserve">Сокращение финансирования объясняется тем, в 2016 году действовала Программа развития деятельности студенческих объединений, в рамках которой на академическую мобильность студентов был выделен </w:t>
      </w:r>
      <w:r w:rsidRPr="00230CF8">
        <w:rPr>
          <w:b/>
          <w:lang w:val="ru-RU"/>
        </w:rPr>
        <w:t>1 млн. руб.</w:t>
      </w:r>
      <w:r w:rsidRPr="00230CF8">
        <w:rPr>
          <w:lang w:val="ru-RU"/>
        </w:rPr>
        <w:t xml:space="preserve"> а так же гранты фонда Прохорова могли получать студенты и естественно-научных специальностей. Так же с 2017 года стали поддерживаться командировки только на Всероссийские студенческие олимпиады, проводимые по приказу Министерства образования и мероприятия, проводимые по направлениям соответствующим стратегическим направлениям развития университета.  </w:t>
      </w:r>
    </w:p>
    <w:p w14:paraId="03B84D51" w14:textId="77777777" w:rsidR="00230CF8" w:rsidRPr="00230CF8" w:rsidRDefault="00230CF8" w:rsidP="00230CF8">
      <w:pPr>
        <w:ind w:firstLine="708"/>
        <w:jc w:val="both"/>
        <w:rPr>
          <w:lang w:val="ru-RU"/>
        </w:rPr>
      </w:pPr>
      <w:r w:rsidRPr="00230CF8">
        <w:rPr>
          <w:lang w:val="ru-RU"/>
        </w:rPr>
        <w:t xml:space="preserve">Основным источником финансированная в 2018 году были денежные средства за счет доходов от приносящей доход деятельности (смета 2.1) </w:t>
      </w:r>
      <w:r w:rsidRPr="00230CF8">
        <w:rPr>
          <w:b/>
          <w:lang w:val="ru-RU"/>
        </w:rPr>
        <w:t>687</w:t>
      </w:r>
      <w:r w:rsidRPr="00230CF8">
        <w:rPr>
          <w:b/>
        </w:rPr>
        <w:t> </w:t>
      </w:r>
      <w:r w:rsidRPr="00230CF8">
        <w:rPr>
          <w:b/>
          <w:lang w:val="ru-RU"/>
        </w:rPr>
        <w:t>411 руб.</w:t>
      </w:r>
      <w:r w:rsidRPr="00230CF8">
        <w:rPr>
          <w:lang w:val="ru-RU"/>
        </w:rPr>
        <w:t xml:space="preserve"> Финансирование фонда Прохорова составило </w:t>
      </w:r>
      <w:r w:rsidRPr="00230CF8">
        <w:rPr>
          <w:b/>
          <w:lang w:val="ru-RU"/>
        </w:rPr>
        <w:t>27%</w:t>
      </w:r>
      <w:r w:rsidRPr="00230CF8">
        <w:rPr>
          <w:lang w:val="ru-RU"/>
        </w:rPr>
        <w:t xml:space="preserve"> от общего числа средств, потраченных на академическую мобильность, и составило </w:t>
      </w:r>
      <w:r w:rsidRPr="00230CF8">
        <w:rPr>
          <w:b/>
          <w:lang w:val="ru-RU"/>
        </w:rPr>
        <w:t>288</w:t>
      </w:r>
      <w:r w:rsidRPr="00230CF8">
        <w:rPr>
          <w:b/>
        </w:rPr>
        <w:t> </w:t>
      </w:r>
      <w:r w:rsidRPr="00230CF8">
        <w:rPr>
          <w:b/>
          <w:lang w:val="ru-RU"/>
        </w:rPr>
        <w:t xml:space="preserve">890 руб. </w:t>
      </w:r>
      <w:r w:rsidRPr="00230CF8">
        <w:rPr>
          <w:lang w:val="ru-RU"/>
        </w:rPr>
        <w:t xml:space="preserve">Денежные средства подразделений университета (сметы 1.17 - ФПиП, 1.43 – ЦПК МИЭМИС, 1.47 – колледж АлтГУ) составили </w:t>
      </w:r>
      <w:r w:rsidRPr="00230CF8">
        <w:rPr>
          <w:b/>
          <w:lang w:val="ru-RU"/>
        </w:rPr>
        <w:t>78</w:t>
      </w:r>
      <w:r w:rsidRPr="00230CF8">
        <w:rPr>
          <w:b/>
        </w:rPr>
        <w:t> </w:t>
      </w:r>
      <w:r w:rsidRPr="00230CF8">
        <w:rPr>
          <w:b/>
          <w:lang w:val="ru-RU"/>
        </w:rPr>
        <w:t xml:space="preserve">500 </w:t>
      </w:r>
      <w:r w:rsidRPr="00230CF8">
        <w:rPr>
          <w:lang w:val="ru-RU"/>
        </w:rPr>
        <w:t>руб.</w:t>
      </w:r>
    </w:p>
    <w:p w14:paraId="507AC5B6" w14:textId="77777777" w:rsidR="00230CF8" w:rsidRPr="00230CF8" w:rsidRDefault="00230CF8" w:rsidP="00230CF8">
      <w:pPr>
        <w:ind w:firstLine="708"/>
        <w:jc w:val="both"/>
      </w:pPr>
      <w:r w:rsidRPr="00230CF8">
        <w:rPr>
          <w:lang w:val="ru-RU"/>
        </w:rPr>
        <w:t xml:space="preserve">Вклад фонда Прохорова в академическую мобильность в динамике за 2016-2018 гг. сократился в </w:t>
      </w:r>
      <w:r w:rsidRPr="00230CF8">
        <w:rPr>
          <w:b/>
          <w:lang w:val="ru-RU"/>
        </w:rPr>
        <w:t>1,5 раза</w:t>
      </w:r>
      <w:r w:rsidRPr="00230CF8">
        <w:rPr>
          <w:lang w:val="ru-RU"/>
        </w:rPr>
        <w:t xml:space="preserve"> с 413 до 288 тыс. руб. </w:t>
      </w:r>
      <w:r w:rsidRPr="00230CF8">
        <w:t>(рис. 2)</w:t>
      </w:r>
    </w:p>
    <w:p w14:paraId="10FFB42E" w14:textId="0BB50342" w:rsidR="00230CF8" w:rsidRPr="00230CF8" w:rsidRDefault="00230CF8" w:rsidP="00230CF8">
      <w:pPr>
        <w:ind w:firstLine="708"/>
        <w:jc w:val="center"/>
      </w:pPr>
      <w:r w:rsidRPr="00230CF8">
        <w:rPr>
          <w:noProof/>
          <w:lang w:val="ru-RU" w:eastAsia="ru-RU" w:bidi="ar-SA"/>
        </w:rPr>
        <w:drawing>
          <wp:inline distT="0" distB="0" distL="0" distR="0" wp14:anchorId="669BDEFE" wp14:editId="611F600F">
            <wp:extent cx="3781425" cy="227647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81425" cy="2276475"/>
                    </a:xfrm>
                    <a:prstGeom prst="rect">
                      <a:avLst/>
                    </a:prstGeom>
                    <a:noFill/>
                    <a:ln>
                      <a:noFill/>
                    </a:ln>
                  </pic:spPr>
                </pic:pic>
              </a:graphicData>
            </a:graphic>
          </wp:inline>
        </w:drawing>
      </w:r>
    </w:p>
    <w:p w14:paraId="3CB0131E" w14:textId="77777777" w:rsidR="00230CF8" w:rsidRPr="00230CF8" w:rsidRDefault="00230CF8" w:rsidP="00230CF8">
      <w:pPr>
        <w:ind w:firstLine="708"/>
        <w:jc w:val="center"/>
        <w:rPr>
          <w:lang w:val="ru-RU"/>
        </w:rPr>
      </w:pPr>
      <w:r w:rsidRPr="00230CF8">
        <w:rPr>
          <w:lang w:val="ru-RU"/>
        </w:rPr>
        <w:t>Рис. 2 Финансирование, выделенное фондом Прохорова на академическую мобильность студентов АлтГУ</w:t>
      </w:r>
    </w:p>
    <w:p w14:paraId="49DA2789" w14:textId="77777777" w:rsidR="00230CF8" w:rsidRPr="00230CF8" w:rsidRDefault="00230CF8" w:rsidP="00230CF8">
      <w:pPr>
        <w:shd w:val="clear" w:color="auto" w:fill="FFFFFF"/>
        <w:ind w:firstLine="708"/>
        <w:jc w:val="both"/>
        <w:textAlignment w:val="top"/>
        <w:rPr>
          <w:bCs/>
          <w:color w:val="000000"/>
          <w:lang w:val="ru-RU" w:eastAsia="ru-RU"/>
        </w:rPr>
      </w:pPr>
      <w:r w:rsidRPr="00230CF8">
        <w:rPr>
          <w:bCs/>
          <w:color w:val="000000"/>
          <w:lang w:val="ru-RU" w:eastAsia="ru-RU"/>
        </w:rPr>
        <w:t xml:space="preserve">Уменьшение количества числа побед объясняется тем, что в положение Фонда в 2018 году было внесено изменение, согласно которому принимать участие в конкурсе могут молодые ученые только гуманитарного направления. </w:t>
      </w:r>
    </w:p>
    <w:p w14:paraId="512B911B" w14:textId="77777777" w:rsidR="00230CF8" w:rsidRPr="00230CF8" w:rsidRDefault="00230CF8" w:rsidP="00230CF8">
      <w:pPr>
        <w:ind w:firstLine="708"/>
        <w:jc w:val="both"/>
        <w:rPr>
          <w:lang w:val="ru-RU"/>
        </w:rPr>
      </w:pPr>
    </w:p>
    <w:p w14:paraId="0F6A8696" w14:textId="77777777" w:rsidR="00230CF8" w:rsidRPr="00230CF8" w:rsidRDefault="00230CF8" w:rsidP="00230CF8">
      <w:pPr>
        <w:ind w:firstLine="708"/>
        <w:jc w:val="center"/>
        <w:rPr>
          <w:lang w:val="ru-RU"/>
        </w:rPr>
      </w:pPr>
    </w:p>
    <w:p w14:paraId="04B9F0CD" w14:textId="77777777" w:rsidR="00230CF8" w:rsidRPr="00230CF8" w:rsidRDefault="00230CF8" w:rsidP="00230CF8">
      <w:pPr>
        <w:ind w:firstLine="708"/>
        <w:jc w:val="both"/>
        <w:rPr>
          <w:lang w:val="ru-RU"/>
        </w:rPr>
      </w:pPr>
      <w:r w:rsidRPr="00230CF8">
        <w:rPr>
          <w:lang w:val="ru-RU"/>
        </w:rPr>
        <w:br w:type="page"/>
      </w:r>
    </w:p>
    <w:p w14:paraId="6C57A6D0" w14:textId="77777777" w:rsidR="00230CF8" w:rsidRPr="00230CF8" w:rsidRDefault="00230CF8" w:rsidP="00230CF8">
      <w:pPr>
        <w:autoSpaceDE w:val="0"/>
        <w:ind w:firstLine="567"/>
        <w:jc w:val="center"/>
        <w:rPr>
          <w:b/>
          <w:bCs/>
          <w:color w:val="000000"/>
          <w:lang w:val="ru-RU"/>
        </w:rPr>
      </w:pPr>
      <w:r w:rsidRPr="00230CF8">
        <w:rPr>
          <w:b/>
          <w:bCs/>
          <w:color w:val="000000"/>
          <w:lang w:val="ru-RU"/>
        </w:rPr>
        <w:t>ДИНАМИКА УЧАСТИЯ СТУДЕНТОВ АлтГУ</w:t>
      </w:r>
    </w:p>
    <w:p w14:paraId="79A75832" w14:textId="77777777" w:rsidR="00230CF8" w:rsidRPr="00230CF8" w:rsidRDefault="00230CF8" w:rsidP="00230CF8">
      <w:pPr>
        <w:autoSpaceDE w:val="0"/>
        <w:jc w:val="center"/>
        <w:rPr>
          <w:b/>
          <w:bCs/>
          <w:color w:val="000000"/>
          <w:lang w:val="ru-RU"/>
        </w:rPr>
      </w:pPr>
      <w:r w:rsidRPr="00230CF8">
        <w:rPr>
          <w:b/>
          <w:bCs/>
          <w:color w:val="000000"/>
          <w:lang w:val="ru-RU"/>
        </w:rPr>
        <w:t>В РАЗЛИЧНЫХ ФОРМАХ ОРГАНИЗАЦИИ НИРС</w:t>
      </w:r>
    </w:p>
    <w:p w14:paraId="23EF5FE4" w14:textId="77777777" w:rsidR="00230CF8" w:rsidRPr="00230CF8" w:rsidRDefault="00230CF8" w:rsidP="00230CF8">
      <w:pPr>
        <w:autoSpaceDE w:val="0"/>
        <w:jc w:val="center"/>
        <w:rPr>
          <w:b/>
          <w:bCs/>
          <w:color w:val="000000"/>
        </w:rPr>
      </w:pPr>
      <w:r w:rsidRPr="00230CF8">
        <w:rPr>
          <w:b/>
          <w:bCs/>
          <w:color w:val="000000"/>
        </w:rPr>
        <w:t xml:space="preserve">ЗА ПРОШЕДШИЕ 5 ЛЕТ </w:t>
      </w:r>
    </w:p>
    <w:p w14:paraId="313E6CB2" w14:textId="77777777" w:rsidR="00230CF8" w:rsidRPr="00230CF8" w:rsidRDefault="00230CF8" w:rsidP="00230CF8">
      <w:pPr>
        <w:autoSpaceDE w:val="0"/>
        <w:jc w:val="center"/>
      </w:pPr>
    </w:p>
    <w:tbl>
      <w:tblPr>
        <w:tblW w:w="5000" w:type="pct"/>
        <w:tblLayout w:type="fixed"/>
        <w:tblCellMar>
          <w:left w:w="40" w:type="dxa"/>
          <w:right w:w="40" w:type="dxa"/>
        </w:tblCellMar>
        <w:tblLook w:val="0000" w:firstRow="0" w:lastRow="0" w:firstColumn="0" w:lastColumn="0" w:noHBand="0" w:noVBand="0"/>
      </w:tblPr>
      <w:tblGrid>
        <w:gridCol w:w="461"/>
        <w:gridCol w:w="3371"/>
        <w:gridCol w:w="1103"/>
        <w:gridCol w:w="1103"/>
        <w:gridCol w:w="1103"/>
        <w:gridCol w:w="1103"/>
        <w:gridCol w:w="1101"/>
      </w:tblGrid>
      <w:tr w:rsidR="00230CF8" w:rsidRPr="00230CF8" w14:paraId="22330BAF" w14:textId="77777777" w:rsidTr="003F5C05">
        <w:trPr>
          <w:cantSplit/>
          <w:trHeight w:val="56"/>
        </w:trPr>
        <w:tc>
          <w:tcPr>
            <w:tcW w:w="247" w:type="pct"/>
            <w:tcBorders>
              <w:top w:val="single" w:sz="4" w:space="0" w:color="000000"/>
              <w:left w:val="single" w:sz="4" w:space="0" w:color="000000"/>
              <w:bottom w:val="single" w:sz="4" w:space="0" w:color="000000"/>
            </w:tcBorders>
            <w:shd w:val="clear" w:color="auto" w:fill="E0E0E0"/>
          </w:tcPr>
          <w:p w14:paraId="42DCAB5A" w14:textId="77777777" w:rsidR="00230CF8" w:rsidRPr="00230CF8" w:rsidRDefault="00230CF8" w:rsidP="00230CF8">
            <w:pPr>
              <w:jc w:val="both"/>
            </w:pPr>
            <w:r w:rsidRPr="00230CF8">
              <w:t>№ п/п</w:t>
            </w:r>
          </w:p>
        </w:tc>
        <w:tc>
          <w:tcPr>
            <w:tcW w:w="1804" w:type="pct"/>
            <w:tcBorders>
              <w:top w:val="single" w:sz="4" w:space="0" w:color="000000"/>
              <w:left w:val="single" w:sz="4" w:space="0" w:color="000000"/>
              <w:bottom w:val="single" w:sz="4" w:space="0" w:color="000000"/>
              <w:right w:val="single" w:sz="4" w:space="0" w:color="auto"/>
            </w:tcBorders>
            <w:shd w:val="clear" w:color="auto" w:fill="E0E0E0"/>
            <w:vAlign w:val="center"/>
          </w:tcPr>
          <w:p w14:paraId="26A66880" w14:textId="77777777" w:rsidR="00230CF8" w:rsidRPr="00230CF8" w:rsidRDefault="00230CF8" w:rsidP="00230CF8">
            <w:pPr>
              <w:jc w:val="both"/>
            </w:pPr>
            <w:r w:rsidRPr="00230CF8">
              <w:t>Показатели НИРС</w:t>
            </w:r>
          </w:p>
        </w:tc>
        <w:tc>
          <w:tcPr>
            <w:tcW w:w="590" w:type="pct"/>
            <w:tcBorders>
              <w:top w:val="single" w:sz="4" w:space="0" w:color="auto"/>
              <w:left w:val="single" w:sz="4" w:space="0" w:color="auto"/>
              <w:bottom w:val="single" w:sz="4" w:space="0" w:color="auto"/>
              <w:right w:val="single" w:sz="4" w:space="0" w:color="auto"/>
            </w:tcBorders>
            <w:shd w:val="clear" w:color="auto" w:fill="E0E0E0"/>
            <w:vAlign w:val="center"/>
          </w:tcPr>
          <w:p w14:paraId="5903B0F1" w14:textId="77777777" w:rsidR="00230CF8" w:rsidRPr="00230CF8" w:rsidRDefault="00230CF8" w:rsidP="00230CF8">
            <w:pPr>
              <w:keepNext/>
              <w:keepLines/>
              <w:autoSpaceDE w:val="0"/>
              <w:snapToGrid w:val="0"/>
              <w:ind w:left="40" w:right="40"/>
              <w:jc w:val="center"/>
              <w:rPr>
                <w:b/>
                <w:bCs/>
                <w:color w:val="000000"/>
              </w:rPr>
            </w:pPr>
            <w:r w:rsidRPr="00230CF8">
              <w:rPr>
                <w:b/>
                <w:bCs/>
                <w:color w:val="000000"/>
              </w:rPr>
              <w:t>2014</w:t>
            </w:r>
          </w:p>
        </w:tc>
        <w:tc>
          <w:tcPr>
            <w:tcW w:w="590" w:type="pct"/>
            <w:tcBorders>
              <w:top w:val="single" w:sz="4" w:space="0" w:color="auto"/>
              <w:left w:val="single" w:sz="4" w:space="0" w:color="auto"/>
              <w:bottom w:val="single" w:sz="4" w:space="0" w:color="auto"/>
              <w:right w:val="single" w:sz="4" w:space="0" w:color="auto"/>
            </w:tcBorders>
            <w:shd w:val="clear" w:color="auto" w:fill="E0E0E0"/>
            <w:vAlign w:val="center"/>
          </w:tcPr>
          <w:p w14:paraId="7DA80176" w14:textId="77777777" w:rsidR="00230CF8" w:rsidRPr="00230CF8" w:rsidRDefault="00230CF8" w:rsidP="00230CF8">
            <w:pPr>
              <w:keepNext/>
              <w:keepLines/>
              <w:autoSpaceDE w:val="0"/>
              <w:snapToGrid w:val="0"/>
              <w:ind w:left="40" w:right="40"/>
              <w:jc w:val="center"/>
              <w:rPr>
                <w:b/>
                <w:bCs/>
                <w:color w:val="000000"/>
              </w:rPr>
            </w:pPr>
            <w:r w:rsidRPr="00230CF8">
              <w:rPr>
                <w:b/>
                <w:bCs/>
                <w:color w:val="000000"/>
              </w:rPr>
              <w:t>2015</w:t>
            </w:r>
          </w:p>
        </w:tc>
        <w:tc>
          <w:tcPr>
            <w:tcW w:w="590" w:type="pct"/>
            <w:tcBorders>
              <w:top w:val="single" w:sz="4" w:space="0" w:color="auto"/>
              <w:left w:val="single" w:sz="4" w:space="0" w:color="auto"/>
              <w:bottom w:val="single" w:sz="4" w:space="0" w:color="auto"/>
              <w:right w:val="single" w:sz="4" w:space="0" w:color="auto"/>
            </w:tcBorders>
            <w:shd w:val="clear" w:color="auto" w:fill="E0E0E0"/>
            <w:vAlign w:val="center"/>
          </w:tcPr>
          <w:p w14:paraId="314D0BFF" w14:textId="77777777" w:rsidR="00230CF8" w:rsidRPr="00230CF8" w:rsidRDefault="00230CF8" w:rsidP="00230CF8">
            <w:pPr>
              <w:keepNext/>
              <w:keepLines/>
              <w:autoSpaceDE w:val="0"/>
              <w:snapToGrid w:val="0"/>
              <w:ind w:left="40" w:right="40"/>
              <w:jc w:val="center"/>
              <w:rPr>
                <w:b/>
                <w:bCs/>
                <w:color w:val="000000"/>
              </w:rPr>
            </w:pPr>
            <w:r w:rsidRPr="00230CF8">
              <w:rPr>
                <w:b/>
                <w:bCs/>
                <w:color w:val="000000"/>
              </w:rPr>
              <w:t>2016</w:t>
            </w:r>
          </w:p>
        </w:tc>
        <w:tc>
          <w:tcPr>
            <w:tcW w:w="590" w:type="pct"/>
            <w:tcBorders>
              <w:top w:val="single" w:sz="4" w:space="0" w:color="auto"/>
              <w:left w:val="single" w:sz="4" w:space="0" w:color="auto"/>
              <w:bottom w:val="single" w:sz="4" w:space="0" w:color="auto"/>
              <w:right w:val="single" w:sz="4" w:space="0" w:color="auto"/>
            </w:tcBorders>
            <w:shd w:val="clear" w:color="auto" w:fill="E0E0E0"/>
            <w:vAlign w:val="center"/>
          </w:tcPr>
          <w:p w14:paraId="73D2007D" w14:textId="77777777" w:rsidR="00230CF8" w:rsidRPr="00230CF8" w:rsidRDefault="00230CF8" w:rsidP="00230CF8">
            <w:pPr>
              <w:keepNext/>
              <w:keepLines/>
              <w:autoSpaceDE w:val="0"/>
              <w:snapToGrid w:val="0"/>
              <w:ind w:left="40" w:right="40"/>
              <w:jc w:val="center"/>
              <w:rPr>
                <w:b/>
                <w:bCs/>
                <w:color w:val="000000"/>
              </w:rPr>
            </w:pPr>
            <w:r w:rsidRPr="00230CF8">
              <w:rPr>
                <w:b/>
                <w:bCs/>
                <w:color w:val="000000"/>
              </w:rPr>
              <w:t>2017</w:t>
            </w:r>
          </w:p>
        </w:tc>
        <w:tc>
          <w:tcPr>
            <w:tcW w:w="590" w:type="pct"/>
            <w:tcBorders>
              <w:top w:val="single" w:sz="4" w:space="0" w:color="auto"/>
              <w:left w:val="single" w:sz="4" w:space="0" w:color="auto"/>
              <w:bottom w:val="single" w:sz="4" w:space="0" w:color="auto"/>
              <w:right w:val="single" w:sz="4" w:space="0" w:color="auto"/>
            </w:tcBorders>
            <w:shd w:val="clear" w:color="auto" w:fill="E0E0E0"/>
            <w:vAlign w:val="center"/>
          </w:tcPr>
          <w:p w14:paraId="5A69A6DB" w14:textId="77777777" w:rsidR="00230CF8" w:rsidRPr="00230CF8" w:rsidRDefault="00230CF8" w:rsidP="00230CF8">
            <w:pPr>
              <w:keepNext/>
              <w:keepLines/>
              <w:autoSpaceDE w:val="0"/>
              <w:snapToGrid w:val="0"/>
              <w:ind w:left="40" w:right="40"/>
              <w:jc w:val="center"/>
              <w:rPr>
                <w:b/>
                <w:bCs/>
                <w:color w:val="000000"/>
              </w:rPr>
            </w:pPr>
            <w:r w:rsidRPr="00230CF8">
              <w:rPr>
                <w:b/>
                <w:bCs/>
                <w:color w:val="000000"/>
              </w:rPr>
              <w:t>2018</w:t>
            </w:r>
          </w:p>
        </w:tc>
      </w:tr>
      <w:tr w:rsidR="00230CF8" w:rsidRPr="00230CF8" w14:paraId="3988B43E" w14:textId="77777777" w:rsidTr="003F5C05">
        <w:trPr>
          <w:trHeight w:val="117"/>
        </w:trPr>
        <w:tc>
          <w:tcPr>
            <w:tcW w:w="247" w:type="pct"/>
            <w:tcBorders>
              <w:left w:val="single" w:sz="4" w:space="0" w:color="000000"/>
              <w:bottom w:val="single" w:sz="4" w:space="0" w:color="000000"/>
            </w:tcBorders>
            <w:vAlign w:val="center"/>
          </w:tcPr>
          <w:p w14:paraId="1B53F02C" w14:textId="77777777" w:rsidR="00230CF8" w:rsidRPr="00230CF8" w:rsidRDefault="00230CF8" w:rsidP="00230CF8">
            <w:pPr>
              <w:autoSpaceDE w:val="0"/>
              <w:snapToGrid w:val="0"/>
              <w:ind w:left="40" w:right="40"/>
              <w:jc w:val="both"/>
              <w:rPr>
                <w:bCs/>
                <w:color w:val="000000"/>
              </w:rPr>
            </w:pPr>
            <w:r w:rsidRPr="00230CF8">
              <w:rPr>
                <w:bCs/>
                <w:color w:val="000000"/>
              </w:rPr>
              <w:t>1</w:t>
            </w:r>
          </w:p>
        </w:tc>
        <w:tc>
          <w:tcPr>
            <w:tcW w:w="1804" w:type="pct"/>
            <w:tcBorders>
              <w:left w:val="single" w:sz="4" w:space="0" w:color="000000"/>
              <w:bottom w:val="single" w:sz="4" w:space="0" w:color="000000"/>
            </w:tcBorders>
          </w:tcPr>
          <w:p w14:paraId="7E319947" w14:textId="77777777" w:rsidR="00230CF8" w:rsidRPr="00230CF8" w:rsidRDefault="00230CF8" w:rsidP="00230CF8">
            <w:pPr>
              <w:autoSpaceDE w:val="0"/>
              <w:snapToGrid w:val="0"/>
              <w:ind w:left="40" w:right="482"/>
              <w:rPr>
                <w:color w:val="000000"/>
                <w:lang w:val="ru-RU"/>
              </w:rPr>
            </w:pPr>
            <w:r w:rsidRPr="00230CF8">
              <w:rPr>
                <w:color w:val="000000"/>
                <w:lang w:val="ru-RU"/>
              </w:rPr>
              <w:t>Число студентов, участвующих в НИРС во внеучебное время</w:t>
            </w:r>
          </w:p>
        </w:tc>
        <w:tc>
          <w:tcPr>
            <w:tcW w:w="590" w:type="pct"/>
            <w:tcBorders>
              <w:top w:val="single" w:sz="4" w:space="0" w:color="auto"/>
              <w:left w:val="single" w:sz="4" w:space="0" w:color="000000"/>
              <w:bottom w:val="single" w:sz="4" w:space="0" w:color="000000"/>
            </w:tcBorders>
            <w:vAlign w:val="center"/>
          </w:tcPr>
          <w:p w14:paraId="4FD23C11" w14:textId="77777777" w:rsidR="00230CF8" w:rsidRPr="00230CF8" w:rsidRDefault="00230CF8" w:rsidP="00230CF8">
            <w:pPr>
              <w:keepNext/>
              <w:keepLines/>
              <w:autoSpaceDE w:val="0"/>
              <w:snapToGrid w:val="0"/>
              <w:ind w:left="40" w:right="40"/>
              <w:jc w:val="center"/>
              <w:rPr>
                <w:color w:val="000000"/>
              </w:rPr>
            </w:pPr>
            <w:r w:rsidRPr="00230CF8">
              <w:rPr>
                <w:color w:val="000000"/>
              </w:rPr>
              <w:t>3200</w:t>
            </w:r>
          </w:p>
        </w:tc>
        <w:tc>
          <w:tcPr>
            <w:tcW w:w="590" w:type="pct"/>
            <w:tcBorders>
              <w:top w:val="single" w:sz="4" w:space="0" w:color="auto"/>
              <w:left w:val="single" w:sz="4" w:space="0" w:color="000000"/>
              <w:bottom w:val="single" w:sz="4" w:space="0" w:color="000000"/>
            </w:tcBorders>
            <w:vAlign w:val="center"/>
          </w:tcPr>
          <w:p w14:paraId="4F573B01" w14:textId="77777777" w:rsidR="00230CF8" w:rsidRPr="00230CF8" w:rsidRDefault="00230CF8" w:rsidP="00230CF8">
            <w:pPr>
              <w:keepNext/>
              <w:keepLines/>
              <w:autoSpaceDE w:val="0"/>
              <w:snapToGrid w:val="0"/>
              <w:ind w:left="40" w:right="40"/>
              <w:jc w:val="center"/>
              <w:rPr>
                <w:color w:val="000000"/>
              </w:rPr>
            </w:pPr>
            <w:r w:rsidRPr="00230CF8">
              <w:rPr>
                <w:color w:val="000000"/>
              </w:rPr>
              <w:t>3500</w:t>
            </w:r>
          </w:p>
        </w:tc>
        <w:tc>
          <w:tcPr>
            <w:tcW w:w="590" w:type="pct"/>
            <w:tcBorders>
              <w:top w:val="single" w:sz="4" w:space="0" w:color="auto"/>
              <w:left w:val="single" w:sz="4" w:space="0" w:color="000000"/>
              <w:bottom w:val="single" w:sz="4" w:space="0" w:color="000000"/>
              <w:right w:val="single" w:sz="4" w:space="0" w:color="000000"/>
            </w:tcBorders>
            <w:vAlign w:val="center"/>
          </w:tcPr>
          <w:p w14:paraId="607F859B" w14:textId="77777777" w:rsidR="00230CF8" w:rsidRPr="00230CF8" w:rsidRDefault="00230CF8" w:rsidP="00230CF8">
            <w:pPr>
              <w:keepNext/>
              <w:keepLines/>
              <w:autoSpaceDE w:val="0"/>
              <w:snapToGrid w:val="0"/>
              <w:ind w:left="40" w:right="40"/>
              <w:jc w:val="center"/>
              <w:rPr>
                <w:color w:val="000000"/>
              </w:rPr>
            </w:pPr>
            <w:r w:rsidRPr="00230CF8">
              <w:rPr>
                <w:color w:val="000000"/>
              </w:rPr>
              <w:t>3500</w:t>
            </w:r>
          </w:p>
        </w:tc>
        <w:tc>
          <w:tcPr>
            <w:tcW w:w="590" w:type="pct"/>
            <w:tcBorders>
              <w:top w:val="single" w:sz="4" w:space="0" w:color="auto"/>
              <w:left w:val="single" w:sz="4" w:space="0" w:color="000000"/>
              <w:bottom w:val="single" w:sz="4" w:space="0" w:color="000000"/>
              <w:right w:val="single" w:sz="4" w:space="0" w:color="000000"/>
            </w:tcBorders>
            <w:vAlign w:val="center"/>
          </w:tcPr>
          <w:p w14:paraId="173568E6" w14:textId="77777777" w:rsidR="00230CF8" w:rsidRPr="00230CF8" w:rsidRDefault="00230CF8" w:rsidP="00230CF8">
            <w:pPr>
              <w:keepNext/>
              <w:keepLines/>
              <w:autoSpaceDE w:val="0"/>
              <w:snapToGrid w:val="0"/>
              <w:ind w:left="40" w:right="40"/>
              <w:jc w:val="center"/>
              <w:rPr>
                <w:b/>
                <w:color w:val="000000"/>
              </w:rPr>
            </w:pPr>
            <w:r w:rsidRPr="00230CF8">
              <w:rPr>
                <w:b/>
                <w:color w:val="000000"/>
              </w:rPr>
              <w:t>4200</w:t>
            </w:r>
          </w:p>
        </w:tc>
        <w:tc>
          <w:tcPr>
            <w:tcW w:w="590" w:type="pct"/>
            <w:tcBorders>
              <w:top w:val="single" w:sz="4" w:space="0" w:color="auto"/>
              <w:left w:val="single" w:sz="4" w:space="0" w:color="000000"/>
              <w:bottom w:val="single" w:sz="4" w:space="0" w:color="000000"/>
              <w:right w:val="single" w:sz="4" w:space="0" w:color="000000"/>
            </w:tcBorders>
            <w:vAlign w:val="center"/>
          </w:tcPr>
          <w:p w14:paraId="7705EE02" w14:textId="77777777" w:rsidR="00230CF8" w:rsidRPr="00230CF8" w:rsidRDefault="00230CF8" w:rsidP="00230CF8">
            <w:pPr>
              <w:keepNext/>
              <w:keepLines/>
              <w:autoSpaceDE w:val="0"/>
              <w:snapToGrid w:val="0"/>
              <w:ind w:left="40" w:right="40"/>
              <w:jc w:val="center"/>
              <w:rPr>
                <w:b/>
                <w:color w:val="000000"/>
              </w:rPr>
            </w:pPr>
            <w:r w:rsidRPr="00230CF8">
              <w:rPr>
                <w:b/>
                <w:color w:val="000000"/>
              </w:rPr>
              <w:t>4250</w:t>
            </w:r>
          </w:p>
        </w:tc>
      </w:tr>
      <w:tr w:rsidR="00230CF8" w:rsidRPr="00230CF8" w14:paraId="3C33E8A7" w14:textId="77777777" w:rsidTr="003F5C05">
        <w:trPr>
          <w:trHeight w:val="56"/>
        </w:trPr>
        <w:tc>
          <w:tcPr>
            <w:tcW w:w="247" w:type="pct"/>
            <w:tcBorders>
              <w:left w:val="single" w:sz="4" w:space="0" w:color="000000"/>
              <w:bottom w:val="single" w:sz="4" w:space="0" w:color="000000"/>
            </w:tcBorders>
            <w:vAlign w:val="center"/>
          </w:tcPr>
          <w:p w14:paraId="4C778F8E" w14:textId="77777777" w:rsidR="00230CF8" w:rsidRPr="00230CF8" w:rsidRDefault="00230CF8" w:rsidP="00230CF8">
            <w:pPr>
              <w:autoSpaceDE w:val="0"/>
              <w:snapToGrid w:val="0"/>
              <w:ind w:left="40" w:right="40"/>
              <w:jc w:val="both"/>
              <w:rPr>
                <w:bCs/>
                <w:color w:val="000000"/>
              </w:rPr>
            </w:pPr>
            <w:r w:rsidRPr="00230CF8">
              <w:rPr>
                <w:bCs/>
                <w:color w:val="000000"/>
              </w:rPr>
              <w:t>3</w:t>
            </w:r>
          </w:p>
        </w:tc>
        <w:tc>
          <w:tcPr>
            <w:tcW w:w="1804" w:type="pct"/>
            <w:tcBorders>
              <w:left w:val="single" w:sz="4" w:space="0" w:color="000000"/>
              <w:bottom w:val="single" w:sz="4" w:space="0" w:color="000000"/>
            </w:tcBorders>
          </w:tcPr>
          <w:p w14:paraId="21CB1D0B" w14:textId="77777777" w:rsidR="00230CF8" w:rsidRPr="00230CF8" w:rsidRDefault="00230CF8" w:rsidP="00230CF8">
            <w:pPr>
              <w:keepNext/>
              <w:keepLines/>
              <w:autoSpaceDE w:val="0"/>
              <w:snapToGrid w:val="0"/>
              <w:ind w:left="15"/>
              <w:rPr>
                <w:color w:val="000000"/>
                <w:lang w:val="ru-RU"/>
              </w:rPr>
            </w:pPr>
            <w:r w:rsidRPr="00230CF8">
              <w:rPr>
                <w:lang w:val="ru-RU"/>
              </w:rPr>
              <w:t xml:space="preserve">Число студентов, привлеченных в качестве исполнителей в х/д </w:t>
            </w:r>
            <w:r w:rsidRPr="00230CF8">
              <w:rPr>
                <w:color w:val="000000"/>
                <w:lang w:val="ru-RU"/>
              </w:rPr>
              <w:t>НИР, г/б НИР и грантах</w:t>
            </w:r>
          </w:p>
        </w:tc>
        <w:tc>
          <w:tcPr>
            <w:tcW w:w="590" w:type="pct"/>
            <w:tcBorders>
              <w:left w:val="single" w:sz="4" w:space="0" w:color="000000"/>
              <w:bottom w:val="single" w:sz="4" w:space="0" w:color="000000"/>
            </w:tcBorders>
            <w:vAlign w:val="center"/>
          </w:tcPr>
          <w:p w14:paraId="0825FC67" w14:textId="77777777" w:rsidR="00230CF8" w:rsidRPr="00230CF8" w:rsidRDefault="00230CF8" w:rsidP="00230CF8">
            <w:pPr>
              <w:keepNext/>
              <w:keepLines/>
              <w:autoSpaceDE w:val="0"/>
              <w:snapToGrid w:val="0"/>
              <w:ind w:left="15"/>
              <w:jc w:val="center"/>
              <w:rPr>
                <w:color w:val="000000"/>
              </w:rPr>
            </w:pPr>
            <w:r w:rsidRPr="00230CF8">
              <w:rPr>
                <w:color w:val="000000"/>
              </w:rPr>
              <w:t>316</w:t>
            </w:r>
          </w:p>
        </w:tc>
        <w:tc>
          <w:tcPr>
            <w:tcW w:w="590" w:type="pct"/>
            <w:tcBorders>
              <w:left w:val="single" w:sz="4" w:space="0" w:color="000000"/>
              <w:bottom w:val="single" w:sz="4" w:space="0" w:color="000000"/>
            </w:tcBorders>
            <w:vAlign w:val="center"/>
          </w:tcPr>
          <w:p w14:paraId="3450A0E2" w14:textId="77777777" w:rsidR="00230CF8" w:rsidRPr="00230CF8" w:rsidRDefault="00230CF8" w:rsidP="00230CF8">
            <w:pPr>
              <w:keepNext/>
              <w:keepLines/>
              <w:autoSpaceDE w:val="0"/>
              <w:snapToGrid w:val="0"/>
              <w:ind w:left="15"/>
              <w:jc w:val="center"/>
              <w:rPr>
                <w:color w:val="000000"/>
              </w:rPr>
            </w:pPr>
            <w:r w:rsidRPr="00230CF8">
              <w:rPr>
                <w:color w:val="000000"/>
              </w:rPr>
              <w:t>335</w:t>
            </w:r>
          </w:p>
        </w:tc>
        <w:tc>
          <w:tcPr>
            <w:tcW w:w="590" w:type="pct"/>
            <w:tcBorders>
              <w:left w:val="single" w:sz="4" w:space="0" w:color="000000"/>
              <w:bottom w:val="single" w:sz="4" w:space="0" w:color="000000"/>
              <w:right w:val="single" w:sz="4" w:space="0" w:color="000000"/>
            </w:tcBorders>
            <w:vAlign w:val="center"/>
          </w:tcPr>
          <w:p w14:paraId="1438D10D" w14:textId="77777777" w:rsidR="00230CF8" w:rsidRPr="00230CF8" w:rsidRDefault="00230CF8" w:rsidP="00230CF8">
            <w:pPr>
              <w:keepNext/>
              <w:keepLines/>
              <w:autoSpaceDE w:val="0"/>
              <w:snapToGrid w:val="0"/>
              <w:ind w:left="15"/>
              <w:jc w:val="center"/>
              <w:rPr>
                <w:color w:val="000000"/>
              </w:rPr>
            </w:pPr>
            <w:r w:rsidRPr="00230CF8">
              <w:rPr>
                <w:color w:val="000000"/>
              </w:rPr>
              <w:t>360</w:t>
            </w:r>
          </w:p>
        </w:tc>
        <w:tc>
          <w:tcPr>
            <w:tcW w:w="590" w:type="pct"/>
            <w:tcBorders>
              <w:left w:val="single" w:sz="4" w:space="0" w:color="000000"/>
              <w:bottom w:val="single" w:sz="4" w:space="0" w:color="000000"/>
              <w:right w:val="single" w:sz="4" w:space="0" w:color="000000"/>
            </w:tcBorders>
            <w:vAlign w:val="center"/>
          </w:tcPr>
          <w:p w14:paraId="62B8961E" w14:textId="77777777" w:rsidR="00230CF8" w:rsidRPr="00230CF8" w:rsidRDefault="00230CF8" w:rsidP="00230CF8">
            <w:pPr>
              <w:keepNext/>
              <w:keepLines/>
              <w:autoSpaceDE w:val="0"/>
              <w:snapToGrid w:val="0"/>
              <w:ind w:left="15"/>
              <w:jc w:val="center"/>
              <w:rPr>
                <w:b/>
                <w:color w:val="000000"/>
              </w:rPr>
            </w:pPr>
            <w:r w:rsidRPr="00230CF8">
              <w:rPr>
                <w:b/>
                <w:color w:val="000000"/>
              </w:rPr>
              <w:t>298</w:t>
            </w:r>
          </w:p>
        </w:tc>
        <w:tc>
          <w:tcPr>
            <w:tcW w:w="590" w:type="pct"/>
            <w:tcBorders>
              <w:left w:val="single" w:sz="4" w:space="0" w:color="000000"/>
              <w:bottom w:val="single" w:sz="4" w:space="0" w:color="000000"/>
              <w:right w:val="single" w:sz="4" w:space="0" w:color="000000"/>
            </w:tcBorders>
            <w:vAlign w:val="center"/>
          </w:tcPr>
          <w:p w14:paraId="5E63F827" w14:textId="77777777" w:rsidR="00230CF8" w:rsidRPr="00230CF8" w:rsidRDefault="00230CF8" w:rsidP="00230CF8">
            <w:pPr>
              <w:jc w:val="center"/>
              <w:rPr>
                <w:b/>
              </w:rPr>
            </w:pPr>
            <w:r w:rsidRPr="00230CF8">
              <w:rPr>
                <w:b/>
              </w:rPr>
              <w:t>321</w:t>
            </w:r>
          </w:p>
        </w:tc>
      </w:tr>
      <w:tr w:rsidR="00230CF8" w:rsidRPr="00230CF8" w14:paraId="622BA2FE" w14:textId="77777777" w:rsidTr="003F5C05">
        <w:trPr>
          <w:trHeight w:val="56"/>
        </w:trPr>
        <w:tc>
          <w:tcPr>
            <w:tcW w:w="247" w:type="pct"/>
            <w:tcBorders>
              <w:left w:val="single" w:sz="4" w:space="0" w:color="000000"/>
              <w:bottom w:val="single" w:sz="4" w:space="0" w:color="000000"/>
            </w:tcBorders>
            <w:vAlign w:val="center"/>
          </w:tcPr>
          <w:p w14:paraId="2E712B81" w14:textId="77777777" w:rsidR="00230CF8" w:rsidRPr="00230CF8" w:rsidRDefault="00230CF8" w:rsidP="00230CF8">
            <w:pPr>
              <w:autoSpaceDE w:val="0"/>
              <w:snapToGrid w:val="0"/>
              <w:ind w:left="40" w:right="40"/>
              <w:jc w:val="both"/>
              <w:rPr>
                <w:bCs/>
                <w:color w:val="000000"/>
              </w:rPr>
            </w:pPr>
            <w:r w:rsidRPr="00230CF8">
              <w:rPr>
                <w:bCs/>
                <w:color w:val="000000"/>
              </w:rPr>
              <w:t>5</w:t>
            </w:r>
          </w:p>
        </w:tc>
        <w:tc>
          <w:tcPr>
            <w:tcW w:w="1804" w:type="pct"/>
            <w:tcBorders>
              <w:left w:val="single" w:sz="4" w:space="0" w:color="000000"/>
              <w:bottom w:val="single" w:sz="4" w:space="0" w:color="000000"/>
            </w:tcBorders>
          </w:tcPr>
          <w:p w14:paraId="469ECFBA" w14:textId="77777777" w:rsidR="00230CF8" w:rsidRPr="00230CF8" w:rsidRDefault="00230CF8" w:rsidP="00230CF8">
            <w:pPr>
              <w:autoSpaceDE w:val="0"/>
              <w:snapToGrid w:val="0"/>
              <w:ind w:left="45" w:right="150"/>
              <w:rPr>
                <w:color w:val="000000"/>
                <w:lang w:val="ru-RU"/>
              </w:rPr>
            </w:pPr>
            <w:r w:rsidRPr="00230CF8">
              <w:rPr>
                <w:color w:val="000000"/>
                <w:lang w:val="ru-RU"/>
              </w:rPr>
              <w:t xml:space="preserve">Количество студентов, выступивших с докладами на конференциях, </w:t>
            </w:r>
          </w:p>
        </w:tc>
        <w:tc>
          <w:tcPr>
            <w:tcW w:w="590" w:type="pct"/>
            <w:tcBorders>
              <w:left w:val="single" w:sz="4" w:space="0" w:color="000000"/>
              <w:bottom w:val="single" w:sz="4" w:space="0" w:color="000000"/>
            </w:tcBorders>
            <w:vAlign w:val="center"/>
          </w:tcPr>
          <w:p w14:paraId="5593E092" w14:textId="77777777" w:rsidR="00230CF8" w:rsidRPr="00230CF8" w:rsidRDefault="00230CF8" w:rsidP="00230CF8">
            <w:pPr>
              <w:jc w:val="center"/>
            </w:pPr>
            <w:r w:rsidRPr="00230CF8">
              <w:t>2660</w:t>
            </w:r>
          </w:p>
        </w:tc>
        <w:tc>
          <w:tcPr>
            <w:tcW w:w="590" w:type="pct"/>
            <w:tcBorders>
              <w:left w:val="single" w:sz="4" w:space="0" w:color="000000"/>
              <w:bottom w:val="single" w:sz="4" w:space="0" w:color="000000"/>
            </w:tcBorders>
            <w:vAlign w:val="center"/>
          </w:tcPr>
          <w:p w14:paraId="251B1E40" w14:textId="77777777" w:rsidR="00230CF8" w:rsidRPr="00230CF8" w:rsidRDefault="00230CF8" w:rsidP="00230CF8">
            <w:pPr>
              <w:jc w:val="center"/>
            </w:pPr>
            <w:r w:rsidRPr="00230CF8">
              <w:t>2708</w:t>
            </w:r>
          </w:p>
        </w:tc>
        <w:tc>
          <w:tcPr>
            <w:tcW w:w="590" w:type="pct"/>
            <w:tcBorders>
              <w:left w:val="single" w:sz="4" w:space="0" w:color="000000"/>
              <w:bottom w:val="single" w:sz="4" w:space="0" w:color="000000"/>
              <w:right w:val="single" w:sz="4" w:space="0" w:color="000000"/>
            </w:tcBorders>
            <w:vAlign w:val="center"/>
          </w:tcPr>
          <w:p w14:paraId="1C645598" w14:textId="77777777" w:rsidR="00230CF8" w:rsidRPr="00230CF8" w:rsidRDefault="00230CF8" w:rsidP="00230CF8">
            <w:pPr>
              <w:jc w:val="center"/>
            </w:pPr>
            <w:r w:rsidRPr="00230CF8">
              <w:t>3032</w:t>
            </w:r>
          </w:p>
        </w:tc>
        <w:tc>
          <w:tcPr>
            <w:tcW w:w="590" w:type="pct"/>
            <w:tcBorders>
              <w:left w:val="single" w:sz="4" w:space="0" w:color="000000"/>
              <w:bottom w:val="single" w:sz="4" w:space="0" w:color="000000"/>
              <w:right w:val="single" w:sz="4" w:space="0" w:color="000000"/>
            </w:tcBorders>
            <w:vAlign w:val="center"/>
          </w:tcPr>
          <w:p w14:paraId="5034619D" w14:textId="77777777" w:rsidR="00230CF8" w:rsidRPr="00230CF8" w:rsidRDefault="00230CF8" w:rsidP="00230CF8">
            <w:pPr>
              <w:jc w:val="center"/>
              <w:rPr>
                <w:b/>
              </w:rPr>
            </w:pPr>
            <w:r w:rsidRPr="00230CF8">
              <w:rPr>
                <w:b/>
              </w:rPr>
              <w:t>4184</w:t>
            </w:r>
          </w:p>
        </w:tc>
        <w:tc>
          <w:tcPr>
            <w:tcW w:w="590" w:type="pct"/>
            <w:tcBorders>
              <w:left w:val="single" w:sz="4" w:space="0" w:color="000000"/>
              <w:bottom w:val="single" w:sz="4" w:space="0" w:color="000000"/>
              <w:right w:val="single" w:sz="4" w:space="0" w:color="000000"/>
            </w:tcBorders>
            <w:vAlign w:val="center"/>
          </w:tcPr>
          <w:p w14:paraId="0491A320" w14:textId="77777777" w:rsidR="00230CF8" w:rsidRPr="00230CF8" w:rsidRDefault="00230CF8" w:rsidP="00230CF8">
            <w:pPr>
              <w:jc w:val="center"/>
            </w:pPr>
            <w:r w:rsidRPr="00230CF8">
              <w:rPr>
                <w:b/>
                <w:color w:val="000000"/>
              </w:rPr>
              <w:t>1258</w:t>
            </w:r>
          </w:p>
        </w:tc>
      </w:tr>
      <w:tr w:rsidR="00230CF8" w:rsidRPr="00230CF8" w14:paraId="4121CCA0" w14:textId="77777777" w:rsidTr="003F5C05">
        <w:trPr>
          <w:trHeight w:val="56"/>
        </w:trPr>
        <w:tc>
          <w:tcPr>
            <w:tcW w:w="247" w:type="pct"/>
            <w:tcBorders>
              <w:left w:val="single" w:sz="4" w:space="0" w:color="000000"/>
              <w:bottom w:val="single" w:sz="4" w:space="0" w:color="000000"/>
            </w:tcBorders>
            <w:vAlign w:val="center"/>
          </w:tcPr>
          <w:p w14:paraId="3F18D618" w14:textId="77777777" w:rsidR="00230CF8" w:rsidRPr="00230CF8" w:rsidRDefault="00230CF8" w:rsidP="00230CF8">
            <w:pPr>
              <w:autoSpaceDE w:val="0"/>
              <w:snapToGrid w:val="0"/>
              <w:ind w:left="40" w:right="40"/>
              <w:jc w:val="both"/>
              <w:rPr>
                <w:bCs/>
                <w:color w:val="000000"/>
              </w:rPr>
            </w:pPr>
            <w:r w:rsidRPr="00230CF8">
              <w:rPr>
                <w:bCs/>
                <w:color w:val="000000"/>
              </w:rPr>
              <w:t>6</w:t>
            </w:r>
          </w:p>
        </w:tc>
        <w:tc>
          <w:tcPr>
            <w:tcW w:w="1804" w:type="pct"/>
            <w:tcBorders>
              <w:left w:val="single" w:sz="4" w:space="0" w:color="000000"/>
              <w:bottom w:val="single" w:sz="4" w:space="0" w:color="000000"/>
            </w:tcBorders>
          </w:tcPr>
          <w:p w14:paraId="36DA3F2B" w14:textId="77777777" w:rsidR="00230CF8" w:rsidRPr="00230CF8" w:rsidRDefault="00230CF8" w:rsidP="00230CF8">
            <w:pPr>
              <w:autoSpaceDE w:val="0"/>
              <w:snapToGrid w:val="0"/>
              <w:ind w:left="45" w:right="299"/>
              <w:rPr>
                <w:color w:val="000000"/>
                <w:lang w:val="ru-RU"/>
              </w:rPr>
            </w:pPr>
            <w:r w:rsidRPr="00230CF8">
              <w:rPr>
                <w:color w:val="000000"/>
                <w:lang w:val="ru-RU"/>
              </w:rPr>
              <w:t>Количество опубликованных студентами научных работ</w:t>
            </w:r>
          </w:p>
        </w:tc>
        <w:tc>
          <w:tcPr>
            <w:tcW w:w="590" w:type="pct"/>
            <w:tcBorders>
              <w:left w:val="single" w:sz="4" w:space="0" w:color="000000"/>
              <w:bottom w:val="single" w:sz="4" w:space="0" w:color="000000"/>
            </w:tcBorders>
            <w:vAlign w:val="center"/>
          </w:tcPr>
          <w:p w14:paraId="6DB63666" w14:textId="77777777" w:rsidR="00230CF8" w:rsidRPr="00230CF8" w:rsidRDefault="00230CF8" w:rsidP="00230CF8">
            <w:pPr>
              <w:keepNext/>
              <w:keepLines/>
              <w:autoSpaceDE w:val="0"/>
              <w:snapToGrid w:val="0"/>
              <w:ind w:left="40" w:right="40"/>
              <w:jc w:val="center"/>
              <w:rPr>
                <w:color w:val="000000"/>
              </w:rPr>
            </w:pPr>
            <w:r w:rsidRPr="00230CF8">
              <w:t>1989</w:t>
            </w:r>
          </w:p>
        </w:tc>
        <w:tc>
          <w:tcPr>
            <w:tcW w:w="590" w:type="pct"/>
            <w:tcBorders>
              <w:left w:val="single" w:sz="4" w:space="0" w:color="000000"/>
              <w:bottom w:val="single" w:sz="4" w:space="0" w:color="000000"/>
            </w:tcBorders>
            <w:vAlign w:val="center"/>
          </w:tcPr>
          <w:p w14:paraId="0251E8D6" w14:textId="77777777" w:rsidR="00230CF8" w:rsidRPr="00230CF8" w:rsidRDefault="00230CF8" w:rsidP="00230CF8">
            <w:pPr>
              <w:keepNext/>
              <w:keepLines/>
              <w:autoSpaceDE w:val="0"/>
              <w:snapToGrid w:val="0"/>
              <w:ind w:left="40" w:right="40"/>
              <w:jc w:val="center"/>
              <w:rPr>
                <w:color w:val="000000"/>
              </w:rPr>
            </w:pPr>
            <w:r w:rsidRPr="00230CF8">
              <w:rPr>
                <w:color w:val="000000"/>
              </w:rPr>
              <w:t>1854</w:t>
            </w:r>
          </w:p>
        </w:tc>
        <w:tc>
          <w:tcPr>
            <w:tcW w:w="590" w:type="pct"/>
            <w:tcBorders>
              <w:left w:val="single" w:sz="4" w:space="0" w:color="000000"/>
              <w:bottom w:val="single" w:sz="4" w:space="0" w:color="000000"/>
              <w:right w:val="single" w:sz="4" w:space="0" w:color="000000"/>
            </w:tcBorders>
            <w:vAlign w:val="center"/>
          </w:tcPr>
          <w:p w14:paraId="1B5DFDEF" w14:textId="77777777" w:rsidR="00230CF8" w:rsidRPr="00230CF8" w:rsidRDefault="00230CF8" w:rsidP="00230CF8">
            <w:pPr>
              <w:keepNext/>
              <w:keepLines/>
              <w:autoSpaceDE w:val="0"/>
              <w:snapToGrid w:val="0"/>
              <w:ind w:left="40" w:right="40"/>
              <w:jc w:val="center"/>
              <w:rPr>
                <w:color w:val="000000"/>
              </w:rPr>
            </w:pPr>
            <w:r w:rsidRPr="00230CF8">
              <w:rPr>
                <w:color w:val="000000"/>
              </w:rPr>
              <w:t>1763</w:t>
            </w:r>
          </w:p>
        </w:tc>
        <w:tc>
          <w:tcPr>
            <w:tcW w:w="590" w:type="pct"/>
            <w:tcBorders>
              <w:left w:val="single" w:sz="4" w:space="0" w:color="000000"/>
              <w:bottom w:val="single" w:sz="4" w:space="0" w:color="000000"/>
              <w:right w:val="single" w:sz="4" w:space="0" w:color="000000"/>
            </w:tcBorders>
            <w:vAlign w:val="center"/>
          </w:tcPr>
          <w:p w14:paraId="7FE38966" w14:textId="77777777" w:rsidR="00230CF8" w:rsidRPr="00230CF8" w:rsidRDefault="00230CF8" w:rsidP="00230CF8">
            <w:pPr>
              <w:keepNext/>
              <w:keepLines/>
              <w:autoSpaceDE w:val="0"/>
              <w:snapToGrid w:val="0"/>
              <w:ind w:left="40" w:right="40"/>
              <w:jc w:val="center"/>
              <w:rPr>
                <w:b/>
                <w:color w:val="000000"/>
              </w:rPr>
            </w:pPr>
            <w:r w:rsidRPr="00230CF8">
              <w:rPr>
                <w:b/>
                <w:bCs/>
              </w:rPr>
              <w:t>1599</w:t>
            </w:r>
          </w:p>
        </w:tc>
        <w:tc>
          <w:tcPr>
            <w:tcW w:w="590" w:type="pct"/>
            <w:tcBorders>
              <w:left w:val="single" w:sz="4" w:space="0" w:color="000000"/>
              <w:bottom w:val="single" w:sz="4" w:space="0" w:color="000000"/>
              <w:right w:val="single" w:sz="4" w:space="0" w:color="000000"/>
            </w:tcBorders>
            <w:vAlign w:val="center"/>
          </w:tcPr>
          <w:p w14:paraId="571AFB26" w14:textId="77777777" w:rsidR="00230CF8" w:rsidRPr="00230CF8" w:rsidRDefault="00230CF8" w:rsidP="00230CF8">
            <w:pPr>
              <w:jc w:val="center"/>
            </w:pPr>
            <w:r w:rsidRPr="00230CF8">
              <w:rPr>
                <w:b/>
                <w:color w:val="000000"/>
              </w:rPr>
              <w:t>1516</w:t>
            </w:r>
          </w:p>
        </w:tc>
      </w:tr>
      <w:tr w:rsidR="00230CF8" w:rsidRPr="00230CF8" w14:paraId="0F30CDAD" w14:textId="77777777" w:rsidTr="003F5C05">
        <w:trPr>
          <w:trHeight w:val="56"/>
        </w:trPr>
        <w:tc>
          <w:tcPr>
            <w:tcW w:w="247" w:type="pct"/>
            <w:tcBorders>
              <w:left w:val="single" w:sz="4" w:space="0" w:color="000000"/>
              <w:bottom w:val="single" w:sz="4" w:space="0" w:color="000000"/>
            </w:tcBorders>
            <w:vAlign w:val="center"/>
          </w:tcPr>
          <w:p w14:paraId="48B3FE93" w14:textId="77777777" w:rsidR="00230CF8" w:rsidRPr="00230CF8" w:rsidRDefault="00230CF8" w:rsidP="00230CF8">
            <w:pPr>
              <w:autoSpaceDE w:val="0"/>
              <w:snapToGrid w:val="0"/>
              <w:ind w:left="40" w:right="40"/>
              <w:jc w:val="both"/>
              <w:rPr>
                <w:bCs/>
                <w:color w:val="000000"/>
              </w:rPr>
            </w:pPr>
            <w:r w:rsidRPr="00230CF8">
              <w:rPr>
                <w:bCs/>
                <w:color w:val="000000"/>
              </w:rPr>
              <w:t>8</w:t>
            </w:r>
          </w:p>
        </w:tc>
        <w:tc>
          <w:tcPr>
            <w:tcW w:w="1804" w:type="pct"/>
            <w:tcBorders>
              <w:left w:val="single" w:sz="4" w:space="0" w:color="000000"/>
              <w:bottom w:val="single" w:sz="4" w:space="0" w:color="000000"/>
            </w:tcBorders>
          </w:tcPr>
          <w:p w14:paraId="3C3A2F2F" w14:textId="77777777" w:rsidR="00230CF8" w:rsidRPr="00230CF8" w:rsidRDefault="00230CF8" w:rsidP="00230CF8">
            <w:pPr>
              <w:autoSpaceDE w:val="0"/>
              <w:snapToGrid w:val="0"/>
              <w:ind w:left="40" w:right="443"/>
              <w:rPr>
                <w:lang w:val="ru-RU"/>
              </w:rPr>
            </w:pPr>
            <w:r w:rsidRPr="00230CF8">
              <w:rPr>
                <w:lang w:val="ru-RU"/>
              </w:rPr>
              <w:t>Заявки, поданные студентами на объекты интеллектуальной собственности</w:t>
            </w:r>
          </w:p>
        </w:tc>
        <w:tc>
          <w:tcPr>
            <w:tcW w:w="590" w:type="pct"/>
            <w:tcBorders>
              <w:left w:val="single" w:sz="4" w:space="0" w:color="000000"/>
              <w:bottom w:val="single" w:sz="4" w:space="0" w:color="000000"/>
            </w:tcBorders>
            <w:vAlign w:val="center"/>
          </w:tcPr>
          <w:p w14:paraId="1F30F97D" w14:textId="77777777" w:rsidR="00230CF8" w:rsidRPr="00230CF8" w:rsidRDefault="00230CF8" w:rsidP="00230CF8">
            <w:pPr>
              <w:keepNext/>
              <w:keepLines/>
              <w:autoSpaceDE w:val="0"/>
              <w:snapToGrid w:val="0"/>
              <w:ind w:left="40" w:right="40"/>
              <w:jc w:val="center"/>
            </w:pPr>
            <w:r w:rsidRPr="00230CF8">
              <w:t>56</w:t>
            </w:r>
          </w:p>
        </w:tc>
        <w:tc>
          <w:tcPr>
            <w:tcW w:w="590" w:type="pct"/>
            <w:tcBorders>
              <w:left w:val="single" w:sz="4" w:space="0" w:color="000000"/>
              <w:bottom w:val="single" w:sz="4" w:space="0" w:color="000000"/>
            </w:tcBorders>
            <w:vAlign w:val="center"/>
          </w:tcPr>
          <w:p w14:paraId="34DFFAF7" w14:textId="77777777" w:rsidR="00230CF8" w:rsidRPr="00230CF8" w:rsidRDefault="00230CF8" w:rsidP="00230CF8">
            <w:pPr>
              <w:keepNext/>
              <w:keepLines/>
              <w:autoSpaceDE w:val="0"/>
              <w:snapToGrid w:val="0"/>
              <w:ind w:left="40" w:right="40"/>
              <w:jc w:val="center"/>
            </w:pPr>
            <w:r w:rsidRPr="00230CF8">
              <w:t>31</w:t>
            </w:r>
          </w:p>
        </w:tc>
        <w:tc>
          <w:tcPr>
            <w:tcW w:w="590" w:type="pct"/>
            <w:tcBorders>
              <w:left w:val="single" w:sz="4" w:space="0" w:color="000000"/>
              <w:bottom w:val="single" w:sz="4" w:space="0" w:color="000000"/>
              <w:right w:val="single" w:sz="4" w:space="0" w:color="000000"/>
            </w:tcBorders>
            <w:vAlign w:val="center"/>
          </w:tcPr>
          <w:p w14:paraId="0FABA54F" w14:textId="77777777" w:rsidR="00230CF8" w:rsidRPr="00230CF8" w:rsidRDefault="00230CF8" w:rsidP="00230CF8">
            <w:pPr>
              <w:keepNext/>
              <w:keepLines/>
              <w:autoSpaceDE w:val="0"/>
              <w:snapToGrid w:val="0"/>
              <w:ind w:left="40" w:right="40"/>
              <w:jc w:val="center"/>
            </w:pPr>
            <w:r w:rsidRPr="00230CF8">
              <w:t>12</w:t>
            </w:r>
          </w:p>
        </w:tc>
        <w:tc>
          <w:tcPr>
            <w:tcW w:w="590" w:type="pct"/>
            <w:tcBorders>
              <w:left w:val="single" w:sz="4" w:space="0" w:color="000000"/>
              <w:bottom w:val="single" w:sz="4" w:space="0" w:color="000000"/>
              <w:right w:val="single" w:sz="4" w:space="0" w:color="000000"/>
            </w:tcBorders>
            <w:vAlign w:val="center"/>
          </w:tcPr>
          <w:p w14:paraId="46F1776E" w14:textId="77777777" w:rsidR="00230CF8" w:rsidRPr="00230CF8" w:rsidRDefault="00230CF8" w:rsidP="00230CF8">
            <w:pPr>
              <w:keepNext/>
              <w:keepLines/>
              <w:autoSpaceDE w:val="0"/>
              <w:snapToGrid w:val="0"/>
              <w:ind w:left="40" w:right="40"/>
              <w:jc w:val="center"/>
              <w:rPr>
                <w:b/>
              </w:rPr>
            </w:pPr>
            <w:r w:rsidRPr="00230CF8">
              <w:rPr>
                <w:b/>
              </w:rPr>
              <w:t>39</w:t>
            </w:r>
          </w:p>
        </w:tc>
        <w:tc>
          <w:tcPr>
            <w:tcW w:w="590" w:type="pct"/>
            <w:tcBorders>
              <w:left w:val="single" w:sz="4" w:space="0" w:color="000000"/>
              <w:bottom w:val="single" w:sz="4" w:space="0" w:color="000000"/>
              <w:right w:val="single" w:sz="4" w:space="0" w:color="000000"/>
            </w:tcBorders>
            <w:vAlign w:val="center"/>
          </w:tcPr>
          <w:p w14:paraId="387F857D" w14:textId="77777777" w:rsidR="00230CF8" w:rsidRPr="00230CF8" w:rsidRDefault="00230CF8" w:rsidP="00230CF8">
            <w:pPr>
              <w:jc w:val="center"/>
            </w:pPr>
            <w:r w:rsidRPr="00230CF8">
              <w:rPr>
                <w:b/>
                <w:color w:val="000000"/>
              </w:rPr>
              <w:t>22</w:t>
            </w:r>
          </w:p>
        </w:tc>
      </w:tr>
      <w:tr w:rsidR="00230CF8" w:rsidRPr="00230CF8" w14:paraId="534B24FC" w14:textId="77777777" w:rsidTr="003F5C05">
        <w:trPr>
          <w:trHeight w:val="56"/>
        </w:trPr>
        <w:tc>
          <w:tcPr>
            <w:tcW w:w="247" w:type="pct"/>
            <w:tcBorders>
              <w:left w:val="single" w:sz="4" w:space="0" w:color="000000"/>
              <w:bottom w:val="single" w:sz="4" w:space="0" w:color="000000"/>
            </w:tcBorders>
            <w:vAlign w:val="center"/>
          </w:tcPr>
          <w:p w14:paraId="5E4F2157" w14:textId="77777777" w:rsidR="00230CF8" w:rsidRPr="00230CF8" w:rsidRDefault="00230CF8" w:rsidP="00230CF8">
            <w:pPr>
              <w:autoSpaceDE w:val="0"/>
              <w:snapToGrid w:val="0"/>
              <w:ind w:left="40" w:right="40"/>
              <w:jc w:val="both"/>
              <w:rPr>
                <w:bCs/>
                <w:color w:val="000000"/>
              </w:rPr>
            </w:pPr>
            <w:r w:rsidRPr="00230CF8">
              <w:rPr>
                <w:bCs/>
                <w:color w:val="000000"/>
              </w:rPr>
              <w:t>9</w:t>
            </w:r>
          </w:p>
        </w:tc>
        <w:tc>
          <w:tcPr>
            <w:tcW w:w="1804" w:type="pct"/>
            <w:tcBorders>
              <w:left w:val="single" w:sz="4" w:space="0" w:color="000000"/>
              <w:bottom w:val="single" w:sz="4" w:space="0" w:color="000000"/>
            </w:tcBorders>
          </w:tcPr>
          <w:p w14:paraId="1CBEE8FD" w14:textId="77777777" w:rsidR="00230CF8" w:rsidRPr="00230CF8" w:rsidRDefault="00230CF8" w:rsidP="00230CF8">
            <w:pPr>
              <w:autoSpaceDE w:val="0"/>
              <w:snapToGrid w:val="0"/>
              <w:ind w:left="40" w:right="875"/>
              <w:rPr>
                <w:lang w:val="ru-RU"/>
              </w:rPr>
            </w:pPr>
            <w:r w:rsidRPr="00230CF8">
              <w:rPr>
                <w:lang w:val="ru-RU"/>
              </w:rPr>
              <w:t>Охранные документы, полученные студентами на объекты интеллектуальной собственности</w:t>
            </w:r>
          </w:p>
        </w:tc>
        <w:tc>
          <w:tcPr>
            <w:tcW w:w="590" w:type="pct"/>
            <w:tcBorders>
              <w:left w:val="single" w:sz="4" w:space="0" w:color="000000"/>
              <w:bottom w:val="single" w:sz="4" w:space="0" w:color="000000"/>
            </w:tcBorders>
            <w:vAlign w:val="center"/>
          </w:tcPr>
          <w:p w14:paraId="62FCF857" w14:textId="77777777" w:rsidR="00230CF8" w:rsidRPr="00230CF8" w:rsidRDefault="00230CF8" w:rsidP="00230CF8">
            <w:pPr>
              <w:keepNext/>
              <w:keepLines/>
              <w:autoSpaceDE w:val="0"/>
              <w:snapToGrid w:val="0"/>
              <w:ind w:left="40" w:right="40"/>
              <w:jc w:val="center"/>
            </w:pPr>
            <w:r w:rsidRPr="00230CF8">
              <w:t>41</w:t>
            </w:r>
          </w:p>
        </w:tc>
        <w:tc>
          <w:tcPr>
            <w:tcW w:w="590" w:type="pct"/>
            <w:tcBorders>
              <w:left w:val="single" w:sz="4" w:space="0" w:color="000000"/>
              <w:bottom w:val="single" w:sz="4" w:space="0" w:color="000000"/>
            </w:tcBorders>
            <w:vAlign w:val="center"/>
          </w:tcPr>
          <w:p w14:paraId="1DD017EB" w14:textId="77777777" w:rsidR="00230CF8" w:rsidRPr="00230CF8" w:rsidRDefault="00230CF8" w:rsidP="00230CF8">
            <w:pPr>
              <w:keepNext/>
              <w:keepLines/>
              <w:autoSpaceDE w:val="0"/>
              <w:snapToGrid w:val="0"/>
              <w:ind w:left="40" w:right="40"/>
              <w:jc w:val="center"/>
            </w:pPr>
            <w:r w:rsidRPr="00230CF8">
              <w:t>12</w:t>
            </w:r>
          </w:p>
        </w:tc>
        <w:tc>
          <w:tcPr>
            <w:tcW w:w="590" w:type="pct"/>
            <w:tcBorders>
              <w:left w:val="single" w:sz="4" w:space="0" w:color="000000"/>
              <w:bottom w:val="single" w:sz="4" w:space="0" w:color="000000"/>
              <w:right w:val="single" w:sz="4" w:space="0" w:color="000000"/>
            </w:tcBorders>
            <w:vAlign w:val="center"/>
          </w:tcPr>
          <w:p w14:paraId="533264F1" w14:textId="77777777" w:rsidR="00230CF8" w:rsidRPr="00230CF8" w:rsidRDefault="00230CF8" w:rsidP="00230CF8">
            <w:pPr>
              <w:keepNext/>
              <w:keepLines/>
              <w:autoSpaceDE w:val="0"/>
              <w:snapToGrid w:val="0"/>
              <w:ind w:left="40" w:right="40"/>
              <w:jc w:val="center"/>
            </w:pPr>
            <w:r w:rsidRPr="00230CF8">
              <w:t>25</w:t>
            </w:r>
          </w:p>
        </w:tc>
        <w:tc>
          <w:tcPr>
            <w:tcW w:w="590" w:type="pct"/>
            <w:tcBorders>
              <w:left w:val="single" w:sz="4" w:space="0" w:color="000000"/>
              <w:bottom w:val="single" w:sz="4" w:space="0" w:color="000000"/>
              <w:right w:val="single" w:sz="4" w:space="0" w:color="000000"/>
            </w:tcBorders>
            <w:vAlign w:val="center"/>
          </w:tcPr>
          <w:p w14:paraId="4F5751D5" w14:textId="77777777" w:rsidR="00230CF8" w:rsidRPr="00230CF8" w:rsidRDefault="00230CF8" w:rsidP="00230CF8">
            <w:pPr>
              <w:keepNext/>
              <w:keepLines/>
              <w:autoSpaceDE w:val="0"/>
              <w:snapToGrid w:val="0"/>
              <w:ind w:left="40" w:right="40"/>
              <w:jc w:val="center"/>
              <w:rPr>
                <w:b/>
              </w:rPr>
            </w:pPr>
            <w:r w:rsidRPr="00230CF8">
              <w:rPr>
                <w:b/>
              </w:rPr>
              <w:t>26</w:t>
            </w:r>
          </w:p>
        </w:tc>
        <w:tc>
          <w:tcPr>
            <w:tcW w:w="590" w:type="pct"/>
            <w:tcBorders>
              <w:left w:val="single" w:sz="4" w:space="0" w:color="000000"/>
              <w:bottom w:val="single" w:sz="4" w:space="0" w:color="000000"/>
              <w:right w:val="single" w:sz="4" w:space="0" w:color="000000"/>
            </w:tcBorders>
            <w:vAlign w:val="center"/>
          </w:tcPr>
          <w:p w14:paraId="63EB41E0" w14:textId="77777777" w:rsidR="00230CF8" w:rsidRPr="00230CF8" w:rsidRDefault="00230CF8" w:rsidP="00230CF8">
            <w:pPr>
              <w:jc w:val="center"/>
            </w:pPr>
            <w:r w:rsidRPr="00230CF8">
              <w:rPr>
                <w:b/>
                <w:color w:val="000000"/>
              </w:rPr>
              <w:t>30</w:t>
            </w:r>
          </w:p>
        </w:tc>
      </w:tr>
      <w:tr w:rsidR="00230CF8" w:rsidRPr="00230CF8" w14:paraId="2EA10962" w14:textId="77777777" w:rsidTr="003F5C05">
        <w:trPr>
          <w:trHeight w:val="56"/>
        </w:trPr>
        <w:tc>
          <w:tcPr>
            <w:tcW w:w="247" w:type="pct"/>
            <w:tcBorders>
              <w:left w:val="single" w:sz="4" w:space="0" w:color="000000"/>
              <w:bottom w:val="single" w:sz="4" w:space="0" w:color="000000"/>
            </w:tcBorders>
            <w:vAlign w:val="center"/>
          </w:tcPr>
          <w:p w14:paraId="04D6C5FF" w14:textId="77777777" w:rsidR="00230CF8" w:rsidRPr="00230CF8" w:rsidRDefault="00230CF8" w:rsidP="00230CF8">
            <w:pPr>
              <w:autoSpaceDE w:val="0"/>
              <w:snapToGrid w:val="0"/>
              <w:ind w:left="40" w:right="40"/>
              <w:jc w:val="both"/>
              <w:rPr>
                <w:bCs/>
                <w:color w:val="000000"/>
              </w:rPr>
            </w:pPr>
            <w:r w:rsidRPr="00230CF8">
              <w:rPr>
                <w:bCs/>
                <w:color w:val="000000"/>
              </w:rPr>
              <w:t>10</w:t>
            </w:r>
          </w:p>
        </w:tc>
        <w:tc>
          <w:tcPr>
            <w:tcW w:w="1804" w:type="pct"/>
            <w:tcBorders>
              <w:left w:val="single" w:sz="4" w:space="0" w:color="000000"/>
              <w:bottom w:val="single" w:sz="4" w:space="0" w:color="000000"/>
            </w:tcBorders>
          </w:tcPr>
          <w:p w14:paraId="3E767113" w14:textId="77777777" w:rsidR="00230CF8" w:rsidRPr="00230CF8" w:rsidRDefault="00230CF8" w:rsidP="00230CF8">
            <w:pPr>
              <w:autoSpaceDE w:val="0"/>
              <w:snapToGrid w:val="0"/>
              <w:ind w:left="40" w:right="318"/>
              <w:rPr>
                <w:color w:val="000000"/>
                <w:lang w:val="ru-RU"/>
              </w:rPr>
            </w:pPr>
            <w:r w:rsidRPr="00230CF8">
              <w:rPr>
                <w:color w:val="000000"/>
                <w:lang w:val="ru-RU"/>
              </w:rPr>
              <w:t>Студенческие проекты, участвовавшие в конкурсах на соискание грантов</w:t>
            </w:r>
          </w:p>
        </w:tc>
        <w:tc>
          <w:tcPr>
            <w:tcW w:w="590" w:type="pct"/>
            <w:tcBorders>
              <w:left w:val="single" w:sz="4" w:space="0" w:color="000000"/>
              <w:bottom w:val="single" w:sz="4" w:space="0" w:color="000000"/>
            </w:tcBorders>
            <w:vAlign w:val="center"/>
          </w:tcPr>
          <w:p w14:paraId="60DCAA89" w14:textId="77777777" w:rsidR="00230CF8" w:rsidRPr="00230CF8" w:rsidRDefault="00230CF8" w:rsidP="00230CF8">
            <w:pPr>
              <w:keepNext/>
              <w:keepLines/>
              <w:autoSpaceDE w:val="0"/>
              <w:snapToGrid w:val="0"/>
              <w:ind w:left="40" w:right="40"/>
              <w:jc w:val="center"/>
              <w:rPr>
                <w:color w:val="000000"/>
              </w:rPr>
            </w:pPr>
            <w:r w:rsidRPr="00230CF8">
              <w:rPr>
                <w:color w:val="000000"/>
              </w:rPr>
              <w:t>80</w:t>
            </w:r>
          </w:p>
        </w:tc>
        <w:tc>
          <w:tcPr>
            <w:tcW w:w="590" w:type="pct"/>
            <w:tcBorders>
              <w:left w:val="single" w:sz="4" w:space="0" w:color="000000"/>
              <w:bottom w:val="single" w:sz="4" w:space="0" w:color="000000"/>
            </w:tcBorders>
            <w:vAlign w:val="center"/>
          </w:tcPr>
          <w:p w14:paraId="0C87324C" w14:textId="77777777" w:rsidR="00230CF8" w:rsidRPr="00230CF8" w:rsidRDefault="00230CF8" w:rsidP="00230CF8">
            <w:pPr>
              <w:keepNext/>
              <w:keepLines/>
              <w:autoSpaceDE w:val="0"/>
              <w:snapToGrid w:val="0"/>
              <w:ind w:left="40" w:right="40"/>
              <w:jc w:val="center"/>
              <w:rPr>
                <w:color w:val="000000"/>
              </w:rPr>
            </w:pPr>
            <w:r w:rsidRPr="00230CF8">
              <w:rPr>
                <w:color w:val="000000"/>
              </w:rPr>
              <w:t>99</w:t>
            </w:r>
          </w:p>
        </w:tc>
        <w:tc>
          <w:tcPr>
            <w:tcW w:w="590" w:type="pct"/>
            <w:tcBorders>
              <w:left w:val="single" w:sz="4" w:space="0" w:color="000000"/>
              <w:bottom w:val="single" w:sz="4" w:space="0" w:color="000000"/>
              <w:right w:val="single" w:sz="4" w:space="0" w:color="000000"/>
            </w:tcBorders>
            <w:vAlign w:val="center"/>
          </w:tcPr>
          <w:p w14:paraId="39A14FFF" w14:textId="77777777" w:rsidR="00230CF8" w:rsidRPr="00230CF8" w:rsidRDefault="00230CF8" w:rsidP="00230CF8">
            <w:pPr>
              <w:keepNext/>
              <w:keepLines/>
              <w:autoSpaceDE w:val="0"/>
              <w:snapToGrid w:val="0"/>
              <w:ind w:left="40" w:right="40"/>
              <w:jc w:val="center"/>
              <w:rPr>
                <w:color w:val="000000"/>
              </w:rPr>
            </w:pPr>
            <w:r w:rsidRPr="00230CF8">
              <w:rPr>
                <w:color w:val="000000"/>
              </w:rPr>
              <w:t>118</w:t>
            </w:r>
          </w:p>
        </w:tc>
        <w:tc>
          <w:tcPr>
            <w:tcW w:w="590" w:type="pct"/>
            <w:tcBorders>
              <w:left w:val="single" w:sz="4" w:space="0" w:color="000000"/>
              <w:bottom w:val="single" w:sz="4" w:space="0" w:color="000000"/>
              <w:right w:val="single" w:sz="4" w:space="0" w:color="000000"/>
            </w:tcBorders>
            <w:vAlign w:val="center"/>
          </w:tcPr>
          <w:p w14:paraId="7C86C0ED" w14:textId="77777777" w:rsidR="00230CF8" w:rsidRPr="00230CF8" w:rsidRDefault="00230CF8" w:rsidP="00230CF8">
            <w:pPr>
              <w:keepNext/>
              <w:keepLines/>
              <w:autoSpaceDE w:val="0"/>
              <w:snapToGrid w:val="0"/>
              <w:ind w:left="40" w:right="40"/>
              <w:jc w:val="center"/>
              <w:rPr>
                <w:b/>
                <w:color w:val="000000"/>
              </w:rPr>
            </w:pPr>
            <w:r w:rsidRPr="00230CF8">
              <w:rPr>
                <w:b/>
                <w:color w:val="000000"/>
              </w:rPr>
              <w:t>57</w:t>
            </w:r>
          </w:p>
        </w:tc>
        <w:tc>
          <w:tcPr>
            <w:tcW w:w="590" w:type="pct"/>
            <w:tcBorders>
              <w:left w:val="single" w:sz="4" w:space="0" w:color="000000"/>
              <w:bottom w:val="single" w:sz="4" w:space="0" w:color="000000"/>
              <w:right w:val="single" w:sz="4" w:space="0" w:color="000000"/>
            </w:tcBorders>
            <w:vAlign w:val="center"/>
          </w:tcPr>
          <w:p w14:paraId="58A43563" w14:textId="77777777" w:rsidR="00230CF8" w:rsidRPr="00230CF8" w:rsidRDefault="00230CF8" w:rsidP="00230CF8">
            <w:pPr>
              <w:jc w:val="center"/>
            </w:pPr>
            <w:r w:rsidRPr="00230CF8">
              <w:rPr>
                <w:b/>
                <w:color w:val="000000"/>
              </w:rPr>
              <w:t>68</w:t>
            </w:r>
          </w:p>
        </w:tc>
      </w:tr>
      <w:tr w:rsidR="00230CF8" w:rsidRPr="00230CF8" w14:paraId="1F8B8FC2" w14:textId="77777777" w:rsidTr="003F5C05">
        <w:trPr>
          <w:trHeight w:val="56"/>
        </w:trPr>
        <w:tc>
          <w:tcPr>
            <w:tcW w:w="247" w:type="pct"/>
            <w:tcBorders>
              <w:left w:val="single" w:sz="4" w:space="0" w:color="000000"/>
              <w:bottom w:val="single" w:sz="4" w:space="0" w:color="000000"/>
            </w:tcBorders>
            <w:vAlign w:val="center"/>
          </w:tcPr>
          <w:p w14:paraId="72F1B616" w14:textId="77777777" w:rsidR="00230CF8" w:rsidRPr="00230CF8" w:rsidRDefault="00230CF8" w:rsidP="00230CF8">
            <w:pPr>
              <w:autoSpaceDE w:val="0"/>
              <w:snapToGrid w:val="0"/>
              <w:ind w:left="40" w:right="40"/>
              <w:jc w:val="both"/>
              <w:rPr>
                <w:bCs/>
                <w:color w:val="000000"/>
              </w:rPr>
            </w:pPr>
            <w:r w:rsidRPr="00230CF8">
              <w:rPr>
                <w:bCs/>
                <w:color w:val="000000"/>
              </w:rPr>
              <w:t>11</w:t>
            </w:r>
          </w:p>
        </w:tc>
        <w:tc>
          <w:tcPr>
            <w:tcW w:w="1804" w:type="pct"/>
            <w:tcBorders>
              <w:left w:val="single" w:sz="4" w:space="0" w:color="000000"/>
              <w:bottom w:val="single" w:sz="4" w:space="0" w:color="000000"/>
            </w:tcBorders>
          </w:tcPr>
          <w:p w14:paraId="3DE360C1" w14:textId="77777777" w:rsidR="00230CF8" w:rsidRPr="00230CF8" w:rsidRDefault="00230CF8" w:rsidP="00230CF8">
            <w:pPr>
              <w:autoSpaceDE w:val="0"/>
              <w:snapToGrid w:val="0"/>
              <w:ind w:left="40" w:right="1326"/>
              <w:jc w:val="both"/>
              <w:rPr>
                <w:color w:val="000000"/>
              </w:rPr>
            </w:pPr>
            <w:r w:rsidRPr="00230CF8">
              <w:rPr>
                <w:color w:val="000000"/>
              </w:rPr>
              <w:t>Гранты, выигранные студентами</w:t>
            </w:r>
          </w:p>
        </w:tc>
        <w:tc>
          <w:tcPr>
            <w:tcW w:w="590" w:type="pct"/>
            <w:tcBorders>
              <w:left w:val="single" w:sz="4" w:space="0" w:color="000000"/>
              <w:bottom w:val="single" w:sz="4" w:space="0" w:color="000000"/>
            </w:tcBorders>
            <w:vAlign w:val="center"/>
          </w:tcPr>
          <w:p w14:paraId="5703A234" w14:textId="77777777" w:rsidR="00230CF8" w:rsidRPr="00230CF8" w:rsidRDefault="00230CF8" w:rsidP="00230CF8">
            <w:pPr>
              <w:keepNext/>
              <w:keepLines/>
              <w:autoSpaceDE w:val="0"/>
              <w:snapToGrid w:val="0"/>
              <w:ind w:left="40" w:right="40"/>
              <w:jc w:val="center"/>
              <w:rPr>
                <w:color w:val="000000"/>
              </w:rPr>
            </w:pPr>
            <w:r w:rsidRPr="00230CF8">
              <w:rPr>
                <w:color w:val="000000"/>
              </w:rPr>
              <w:t xml:space="preserve">58 </w:t>
            </w:r>
          </w:p>
          <w:p w14:paraId="417299C7" w14:textId="77777777" w:rsidR="00230CF8" w:rsidRPr="00230CF8" w:rsidRDefault="00230CF8" w:rsidP="00230CF8">
            <w:pPr>
              <w:keepNext/>
              <w:keepLines/>
              <w:autoSpaceDE w:val="0"/>
              <w:snapToGrid w:val="0"/>
              <w:ind w:left="40" w:right="40"/>
              <w:jc w:val="center"/>
              <w:rPr>
                <w:color w:val="000000"/>
              </w:rPr>
            </w:pPr>
            <w:r w:rsidRPr="00230CF8">
              <w:rPr>
                <w:color w:val="000000"/>
              </w:rPr>
              <w:t>(2 на рассмотрении)</w:t>
            </w:r>
          </w:p>
        </w:tc>
        <w:tc>
          <w:tcPr>
            <w:tcW w:w="590" w:type="pct"/>
            <w:tcBorders>
              <w:left w:val="single" w:sz="4" w:space="0" w:color="000000"/>
              <w:bottom w:val="single" w:sz="4" w:space="0" w:color="000000"/>
            </w:tcBorders>
            <w:vAlign w:val="center"/>
          </w:tcPr>
          <w:p w14:paraId="64824EEB" w14:textId="77777777" w:rsidR="00230CF8" w:rsidRPr="00230CF8" w:rsidRDefault="00230CF8" w:rsidP="00230CF8">
            <w:pPr>
              <w:keepNext/>
              <w:keepLines/>
              <w:autoSpaceDE w:val="0"/>
              <w:snapToGrid w:val="0"/>
              <w:ind w:left="40" w:right="40"/>
              <w:jc w:val="center"/>
              <w:rPr>
                <w:color w:val="000000"/>
              </w:rPr>
            </w:pPr>
            <w:r w:rsidRPr="00230CF8">
              <w:rPr>
                <w:color w:val="000000"/>
              </w:rPr>
              <w:t>24</w:t>
            </w:r>
          </w:p>
          <w:p w14:paraId="761A6F39" w14:textId="77777777" w:rsidR="00230CF8" w:rsidRPr="00230CF8" w:rsidRDefault="00230CF8" w:rsidP="00230CF8">
            <w:pPr>
              <w:keepNext/>
              <w:keepLines/>
              <w:autoSpaceDE w:val="0"/>
              <w:snapToGrid w:val="0"/>
              <w:ind w:left="40" w:right="40"/>
              <w:jc w:val="center"/>
              <w:rPr>
                <w:color w:val="000000"/>
              </w:rPr>
            </w:pPr>
            <w:r w:rsidRPr="00230CF8">
              <w:rPr>
                <w:color w:val="000000"/>
              </w:rPr>
              <w:t xml:space="preserve"> (</w:t>
            </w:r>
            <w:r w:rsidRPr="00230CF8">
              <w:rPr>
                <w:bCs/>
              </w:rPr>
              <w:t>4 на рассмотрении)</w:t>
            </w:r>
          </w:p>
        </w:tc>
        <w:tc>
          <w:tcPr>
            <w:tcW w:w="590" w:type="pct"/>
            <w:tcBorders>
              <w:left w:val="single" w:sz="4" w:space="0" w:color="000000"/>
              <w:bottom w:val="single" w:sz="4" w:space="0" w:color="000000"/>
              <w:right w:val="single" w:sz="4" w:space="0" w:color="000000"/>
            </w:tcBorders>
            <w:vAlign w:val="center"/>
          </w:tcPr>
          <w:p w14:paraId="6F29E673" w14:textId="77777777" w:rsidR="00230CF8" w:rsidRPr="00230CF8" w:rsidRDefault="00230CF8" w:rsidP="00230CF8">
            <w:pPr>
              <w:keepNext/>
              <w:keepLines/>
              <w:autoSpaceDE w:val="0"/>
              <w:snapToGrid w:val="0"/>
              <w:ind w:left="40" w:right="40"/>
              <w:jc w:val="center"/>
              <w:rPr>
                <w:color w:val="000000"/>
              </w:rPr>
            </w:pPr>
            <w:r w:rsidRPr="00230CF8">
              <w:rPr>
                <w:color w:val="000000"/>
              </w:rPr>
              <w:t xml:space="preserve">63 </w:t>
            </w:r>
          </w:p>
          <w:p w14:paraId="357AB6A6" w14:textId="77777777" w:rsidR="00230CF8" w:rsidRPr="00230CF8" w:rsidRDefault="00230CF8" w:rsidP="00230CF8">
            <w:pPr>
              <w:keepNext/>
              <w:keepLines/>
              <w:autoSpaceDE w:val="0"/>
              <w:snapToGrid w:val="0"/>
              <w:ind w:left="40" w:right="40"/>
              <w:jc w:val="center"/>
              <w:rPr>
                <w:color w:val="000000"/>
              </w:rPr>
            </w:pPr>
            <w:r w:rsidRPr="00230CF8">
              <w:rPr>
                <w:bCs/>
              </w:rPr>
              <w:t>(15 на рассмотрении)</w:t>
            </w:r>
          </w:p>
        </w:tc>
        <w:tc>
          <w:tcPr>
            <w:tcW w:w="590" w:type="pct"/>
            <w:tcBorders>
              <w:left w:val="single" w:sz="4" w:space="0" w:color="000000"/>
              <w:bottom w:val="single" w:sz="4" w:space="0" w:color="000000"/>
              <w:right w:val="single" w:sz="4" w:space="0" w:color="000000"/>
            </w:tcBorders>
            <w:vAlign w:val="center"/>
          </w:tcPr>
          <w:p w14:paraId="3FBDD54C" w14:textId="77777777" w:rsidR="00230CF8" w:rsidRPr="00230CF8" w:rsidRDefault="00230CF8" w:rsidP="00230CF8">
            <w:pPr>
              <w:keepNext/>
              <w:keepLines/>
              <w:autoSpaceDE w:val="0"/>
              <w:snapToGrid w:val="0"/>
              <w:ind w:left="40" w:right="40"/>
              <w:jc w:val="center"/>
              <w:rPr>
                <w:color w:val="000000"/>
              </w:rPr>
            </w:pPr>
            <w:r w:rsidRPr="00230CF8">
              <w:rPr>
                <w:b/>
                <w:color w:val="000000"/>
              </w:rPr>
              <w:t>13</w:t>
            </w:r>
            <w:r w:rsidRPr="00230CF8">
              <w:rPr>
                <w:color w:val="000000"/>
              </w:rPr>
              <w:t xml:space="preserve"> </w:t>
            </w:r>
          </w:p>
          <w:p w14:paraId="70AC9A06" w14:textId="77777777" w:rsidR="00230CF8" w:rsidRPr="00230CF8" w:rsidRDefault="00230CF8" w:rsidP="00230CF8">
            <w:pPr>
              <w:keepNext/>
              <w:keepLines/>
              <w:autoSpaceDE w:val="0"/>
              <w:snapToGrid w:val="0"/>
              <w:ind w:left="40" w:right="40"/>
              <w:jc w:val="center"/>
              <w:rPr>
                <w:color w:val="000000"/>
              </w:rPr>
            </w:pPr>
            <w:r w:rsidRPr="00230CF8">
              <w:rPr>
                <w:bCs/>
              </w:rPr>
              <w:t>(15 на стадии рассмотрения)</w:t>
            </w:r>
          </w:p>
        </w:tc>
        <w:tc>
          <w:tcPr>
            <w:tcW w:w="590" w:type="pct"/>
            <w:tcBorders>
              <w:left w:val="single" w:sz="4" w:space="0" w:color="000000"/>
              <w:bottom w:val="single" w:sz="4" w:space="0" w:color="000000"/>
              <w:right w:val="single" w:sz="4" w:space="0" w:color="000000"/>
            </w:tcBorders>
            <w:vAlign w:val="center"/>
          </w:tcPr>
          <w:p w14:paraId="289DDB15" w14:textId="77777777" w:rsidR="00230CF8" w:rsidRPr="00230CF8" w:rsidRDefault="00230CF8" w:rsidP="00230CF8">
            <w:pPr>
              <w:jc w:val="center"/>
              <w:rPr>
                <w:b/>
                <w:color w:val="000000"/>
              </w:rPr>
            </w:pPr>
            <w:r w:rsidRPr="00230CF8">
              <w:rPr>
                <w:b/>
                <w:color w:val="000000"/>
              </w:rPr>
              <w:t xml:space="preserve">14 </w:t>
            </w:r>
          </w:p>
          <w:p w14:paraId="4AEA74B1" w14:textId="77777777" w:rsidR="00230CF8" w:rsidRPr="00230CF8" w:rsidRDefault="00230CF8" w:rsidP="00230CF8">
            <w:pPr>
              <w:jc w:val="center"/>
            </w:pPr>
            <w:r w:rsidRPr="00230CF8">
              <w:rPr>
                <w:bCs/>
              </w:rPr>
              <w:t>(13 на стадии рассмотрения)</w:t>
            </w:r>
          </w:p>
        </w:tc>
      </w:tr>
      <w:tr w:rsidR="00230CF8" w:rsidRPr="00230CF8" w14:paraId="7750CB9E" w14:textId="77777777" w:rsidTr="003F5C05">
        <w:trPr>
          <w:trHeight w:val="56"/>
        </w:trPr>
        <w:tc>
          <w:tcPr>
            <w:tcW w:w="247" w:type="pct"/>
            <w:tcBorders>
              <w:top w:val="single" w:sz="4" w:space="0" w:color="000000"/>
              <w:left w:val="single" w:sz="4" w:space="0" w:color="000000"/>
              <w:bottom w:val="single" w:sz="4" w:space="0" w:color="auto"/>
            </w:tcBorders>
            <w:vAlign w:val="center"/>
          </w:tcPr>
          <w:p w14:paraId="4816B6B4" w14:textId="77777777" w:rsidR="00230CF8" w:rsidRPr="00230CF8" w:rsidRDefault="00230CF8" w:rsidP="00230CF8">
            <w:pPr>
              <w:autoSpaceDE w:val="0"/>
              <w:snapToGrid w:val="0"/>
              <w:ind w:left="40" w:right="40"/>
              <w:jc w:val="both"/>
              <w:rPr>
                <w:bCs/>
                <w:color w:val="000000"/>
              </w:rPr>
            </w:pPr>
            <w:r w:rsidRPr="00230CF8">
              <w:rPr>
                <w:bCs/>
                <w:color w:val="000000"/>
              </w:rPr>
              <w:t>12</w:t>
            </w:r>
          </w:p>
        </w:tc>
        <w:tc>
          <w:tcPr>
            <w:tcW w:w="1804" w:type="pct"/>
            <w:tcBorders>
              <w:top w:val="single" w:sz="4" w:space="0" w:color="000000"/>
              <w:left w:val="single" w:sz="4" w:space="0" w:color="000000"/>
              <w:bottom w:val="single" w:sz="4" w:space="0" w:color="auto"/>
            </w:tcBorders>
          </w:tcPr>
          <w:p w14:paraId="2A6BFE32" w14:textId="77777777" w:rsidR="00230CF8" w:rsidRPr="00230CF8" w:rsidRDefault="00230CF8" w:rsidP="00230CF8">
            <w:pPr>
              <w:autoSpaceDE w:val="0"/>
              <w:snapToGrid w:val="0"/>
              <w:ind w:left="40" w:right="904"/>
              <w:rPr>
                <w:color w:val="000000"/>
                <w:lang w:val="ru-RU"/>
              </w:rPr>
            </w:pPr>
            <w:r w:rsidRPr="00230CF8">
              <w:rPr>
                <w:lang w:val="ru-RU"/>
              </w:rPr>
              <w:t>Численность студентов очной формы обучения</w:t>
            </w:r>
            <w:r w:rsidRPr="00230CF8">
              <w:rPr>
                <w:color w:val="000000"/>
                <w:lang w:val="ru-RU"/>
              </w:rPr>
              <w:t>, участвовавших в НИР с оплатой труда</w:t>
            </w:r>
          </w:p>
        </w:tc>
        <w:tc>
          <w:tcPr>
            <w:tcW w:w="590" w:type="pct"/>
            <w:tcBorders>
              <w:top w:val="single" w:sz="4" w:space="0" w:color="000000"/>
              <w:left w:val="single" w:sz="4" w:space="0" w:color="000000"/>
              <w:bottom w:val="single" w:sz="4" w:space="0" w:color="auto"/>
            </w:tcBorders>
            <w:vAlign w:val="center"/>
          </w:tcPr>
          <w:p w14:paraId="0C037FBC" w14:textId="77777777" w:rsidR="00230CF8" w:rsidRPr="00230CF8" w:rsidRDefault="00230CF8" w:rsidP="00230CF8">
            <w:pPr>
              <w:keepNext/>
              <w:keepLines/>
              <w:autoSpaceDE w:val="0"/>
              <w:snapToGrid w:val="0"/>
              <w:ind w:left="40" w:right="40"/>
              <w:jc w:val="center"/>
              <w:rPr>
                <w:color w:val="000000"/>
              </w:rPr>
            </w:pPr>
            <w:r w:rsidRPr="00230CF8">
              <w:rPr>
                <w:color w:val="000000"/>
              </w:rPr>
              <w:t>191</w:t>
            </w:r>
          </w:p>
        </w:tc>
        <w:tc>
          <w:tcPr>
            <w:tcW w:w="590" w:type="pct"/>
            <w:tcBorders>
              <w:top w:val="single" w:sz="4" w:space="0" w:color="000000"/>
              <w:left w:val="single" w:sz="4" w:space="0" w:color="000000"/>
              <w:bottom w:val="single" w:sz="4" w:space="0" w:color="auto"/>
            </w:tcBorders>
            <w:vAlign w:val="center"/>
          </w:tcPr>
          <w:p w14:paraId="7D481248" w14:textId="77777777" w:rsidR="00230CF8" w:rsidRPr="00230CF8" w:rsidRDefault="00230CF8" w:rsidP="00230CF8">
            <w:pPr>
              <w:keepNext/>
              <w:keepLines/>
              <w:autoSpaceDE w:val="0"/>
              <w:snapToGrid w:val="0"/>
              <w:ind w:left="40" w:right="40"/>
              <w:jc w:val="center"/>
              <w:rPr>
                <w:color w:val="000000"/>
              </w:rPr>
            </w:pPr>
            <w:r w:rsidRPr="00230CF8">
              <w:rPr>
                <w:color w:val="000000"/>
              </w:rPr>
              <w:t>244</w:t>
            </w:r>
          </w:p>
        </w:tc>
        <w:tc>
          <w:tcPr>
            <w:tcW w:w="590" w:type="pct"/>
            <w:tcBorders>
              <w:top w:val="single" w:sz="4" w:space="0" w:color="000000"/>
              <w:left w:val="single" w:sz="4" w:space="0" w:color="000000"/>
              <w:bottom w:val="single" w:sz="4" w:space="0" w:color="auto"/>
              <w:right w:val="single" w:sz="4" w:space="0" w:color="000000"/>
            </w:tcBorders>
            <w:vAlign w:val="center"/>
          </w:tcPr>
          <w:p w14:paraId="50F23CD5" w14:textId="77777777" w:rsidR="00230CF8" w:rsidRPr="00230CF8" w:rsidRDefault="00230CF8" w:rsidP="00230CF8">
            <w:pPr>
              <w:keepNext/>
              <w:keepLines/>
              <w:autoSpaceDE w:val="0"/>
              <w:snapToGrid w:val="0"/>
              <w:ind w:left="40" w:right="40"/>
              <w:jc w:val="center"/>
              <w:rPr>
                <w:color w:val="000000"/>
              </w:rPr>
            </w:pPr>
            <w:r w:rsidRPr="00230CF8">
              <w:rPr>
                <w:color w:val="000000"/>
              </w:rPr>
              <w:t>273</w:t>
            </w:r>
          </w:p>
        </w:tc>
        <w:tc>
          <w:tcPr>
            <w:tcW w:w="590" w:type="pct"/>
            <w:tcBorders>
              <w:top w:val="single" w:sz="4" w:space="0" w:color="000000"/>
              <w:left w:val="single" w:sz="4" w:space="0" w:color="000000"/>
              <w:bottom w:val="single" w:sz="4" w:space="0" w:color="auto"/>
              <w:right w:val="single" w:sz="4" w:space="0" w:color="000000"/>
            </w:tcBorders>
            <w:vAlign w:val="center"/>
          </w:tcPr>
          <w:p w14:paraId="781487C6" w14:textId="77777777" w:rsidR="00230CF8" w:rsidRPr="00230CF8" w:rsidRDefault="00230CF8" w:rsidP="00230CF8">
            <w:pPr>
              <w:keepNext/>
              <w:keepLines/>
              <w:autoSpaceDE w:val="0"/>
              <w:snapToGrid w:val="0"/>
              <w:ind w:left="40" w:right="40"/>
              <w:jc w:val="center"/>
              <w:rPr>
                <w:b/>
                <w:color w:val="000000"/>
              </w:rPr>
            </w:pPr>
            <w:r w:rsidRPr="00230CF8">
              <w:rPr>
                <w:b/>
                <w:color w:val="000000"/>
              </w:rPr>
              <w:t>274</w:t>
            </w:r>
          </w:p>
        </w:tc>
        <w:tc>
          <w:tcPr>
            <w:tcW w:w="590" w:type="pct"/>
            <w:tcBorders>
              <w:top w:val="single" w:sz="4" w:space="0" w:color="000000"/>
              <w:left w:val="single" w:sz="4" w:space="0" w:color="000000"/>
              <w:bottom w:val="single" w:sz="4" w:space="0" w:color="auto"/>
              <w:right w:val="single" w:sz="4" w:space="0" w:color="000000"/>
            </w:tcBorders>
            <w:vAlign w:val="center"/>
          </w:tcPr>
          <w:p w14:paraId="46A9B350" w14:textId="77777777" w:rsidR="00230CF8" w:rsidRPr="00230CF8" w:rsidRDefault="00230CF8" w:rsidP="00230CF8">
            <w:pPr>
              <w:jc w:val="center"/>
            </w:pPr>
            <w:r w:rsidRPr="00230CF8">
              <w:rPr>
                <w:b/>
                <w:color w:val="000000"/>
              </w:rPr>
              <w:t>320</w:t>
            </w:r>
          </w:p>
        </w:tc>
      </w:tr>
    </w:tbl>
    <w:p w14:paraId="71A05825" w14:textId="77777777" w:rsidR="00230CF8" w:rsidRPr="00230CF8" w:rsidRDefault="00230CF8" w:rsidP="00230CF8">
      <w:pPr>
        <w:ind w:firstLine="709"/>
        <w:jc w:val="both"/>
        <w:rPr>
          <w:b/>
        </w:rPr>
      </w:pPr>
    </w:p>
    <w:p w14:paraId="2F626513" w14:textId="77777777" w:rsidR="00230CF8" w:rsidRPr="00230CF8" w:rsidRDefault="00230CF8" w:rsidP="00230CF8">
      <w:pPr>
        <w:ind w:firstLine="709"/>
        <w:jc w:val="both"/>
        <w:rPr>
          <w:b/>
        </w:rPr>
      </w:pPr>
      <w:r w:rsidRPr="00230CF8">
        <w:rPr>
          <w:b/>
        </w:rPr>
        <w:t>В течение отчетного года:</w:t>
      </w:r>
    </w:p>
    <w:p w14:paraId="6CCC5773" w14:textId="77777777" w:rsidR="00230CF8" w:rsidRPr="006237AF" w:rsidRDefault="00230CF8" w:rsidP="00A811A0">
      <w:pPr>
        <w:pStyle w:val="ab"/>
        <w:numPr>
          <w:ilvl w:val="0"/>
          <w:numId w:val="81"/>
        </w:numPr>
        <w:jc w:val="both"/>
        <w:rPr>
          <w:bCs/>
          <w:lang w:val="ru-RU"/>
        </w:rPr>
      </w:pPr>
      <w:r w:rsidRPr="00230CF8">
        <w:rPr>
          <w:lang w:val="ru-RU"/>
        </w:rPr>
        <w:t xml:space="preserve">студентами университета было направлено </w:t>
      </w:r>
      <w:r w:rsidRPr="00230CF8">
        <w:rPr>
          <w:b/>
          <w:bCs/>
          <w:lang w:val="ru-RU"/>
        </w:rPr>
        <w:t>68 заявок (</w:t>
      </w:r>
      <w:r w:rsidRPr="00230CF8">
        <w:rPr>
          <w:lang w:val="ru-RU"/>
        </w:rPr>
        <w:t>Конкурс на соискание трэвел-грантов Фонда Михаила Прохорова 25 заявки;</w:t>
      </w:r>
      <w:r w:rsidRPr="00230CF8">
        <w:t> </w:t>
      </w:r>
      <w:r w:rsidRPr="00230CF8">
        <w:rPr>
          <w:lang w:val="ru-RU"/>
        </w:rPr>
        <w:t xml:space="preserve">Конкурс на соискание медали Российской академии наук с премией для студентов высших учебных заведений 11 заявок; «У.М.Н.И.К.» 8 заявок, «Старт» 9 заявок, Конкурс на соискание грантов администрации города в области науки для молодежи 5 заявок; </w:t>
      </w:r>
      <w:r w:rsidRPr="00230CF8">
        <w:t>IV</w:t>
      </w:r>
      <w:r w:rsidRPr="00230CF8">
        <w:rPr>
          <w:lang w:val="ru-RU"/>
        </w:rPr>
        <w:t xml:space="preserve"> Всероссийского конкурса научно-исследовательских работ в рамках форума «Наука будущего – наука молодых» 10 заявок). </w:t>
      </w:r>
      <w:r w:rsidRPr="006237AF">
        <w:rPr>
          <w:lang w:val="ru-RU"/>
        </w:rPr>
        <w:t xml:space="preserve">Из них </w:t>
      </w:r>
      <w:r w:rsidRPr="006237AF">
        <w:rPr>
          <w:b/>
          <w:bCs/>
          <w:lang w:val="ru-RU"/>
        </w:rPr>
        <w:t xml:space="preserve">14 заявок поддержано:, </w:t>
      </w:r>
      <w:r w:rsidRPr="006237AF">
        <w:rPr>
          <w:bCs/>
          <w:lang w:val="ru-RU"/>
        </w:rPr>
        <w:t xml:space="preserve">что составляет </w:t>
      </w:r>
      <w:r w:rsidRPr="006237AF">
        <w:rPr>
          <w:b/>
          <w:bCs/>
          <w:lang w:val="ru-RU"/>
        </w:rPr>
        <w:t>20%</w:t>
      </w:r>
      <w:r w:rsidRPr="006237AF">
        <w:rPr>
          <w:bCs/>
          <w:lang w:val="ru-RU"/>
        </w:rPr>
        <w:t xml:space="preserve"> от числа поданных. </w:t>
      </w:r>
    </w:p>
    <w:p w14:paraId="7643D6E7" w14:textId="77777777" w:rsidR="00230CF8" w:rsidRPr="00230CF8" w:rsidRDefault="00230CF8" w:rsidP="00230CF8">
      <w:pPr>
        <w:pStyle w:val="ab"/>
        <w:jc w:val="both"/>
        <w:rPr>
          <w:b/>
          <w:bCs/>
          <w:lang w:val="ru-RU"/>
        </w:rPr>
      </w:pPr>
      <w:r w:rsidRPr="00230CF8">
        <w:rPr>
          <w:b/>
          <w:bCs/>
          <w:lang w:val="ru-RU"/>
        </w:rPr>
        <w:t xml:space="preserve">Фондом Прохорова было поддержано 8 заявок: </w:t>
      </w:r>
    </w:p>
    <w:p w14:paraId="23984D23" w14:textId="77777777" w:rsidR="00230CF8" w:rsidRPr="00230CF8" w:rsidRDefault="00230CF8" w:rsidP="00A811A0">
      <w:pPr>
        <w:numPr>
          <w:ilvl w:val="0"/>
          <w:numId w:val="83"/>
        </w:numPr>
        <w:shd w:val="clear" w:color="auto" w:fill="FFFFFF"/>
        <w:ind w:left="426" w:firstLine="0"/>
        <w:jc w:val="both"/>
        <w:textAlignment w:val="top"/>
        <w:rPr>
          <w:color w:val="000000"/>
          <w:lang w:val="ru-RU" w:eastAsia="ru-RU"/>
        </w:rPr>
      </w:pPr>
      <w:r w:rsidRPr="00230CF8">
        <w:rPr>
          <w:b/>
          <w:bCs/>
          <w:color w:val="000000"/>
          <w:lang w:val="ru-RU" w:eastAsia="ru-RU"/>
        </w:rPr>
        <w:t>Радовский С.С.</w:t>
      </w:r>
      <w:r w:rsidRPr="00230CF8">
        <w:rPr>
          <w:color w:val="000000"/>
          <w:lang w:val="ru-RU" w:eastAsia="ru-RU"/>
        </w:rPr>
        <w:t>, исторический факультет, кафедра археологии, этнографии и музеологии, 1 курс магистратуры,</w:t>
      </w:r>
    </w:p>
    <w:p w14:paraId="24D3FCE0" w14:textId="77777777" w:rsidR="00230CF8" w:rsidRPr="00230CF8" w:rsidRDefault="00230CF8" w:rsidP="00A811A0">
      <w:pPr>
        <w:numPr>
          <w:ilvl w:val="0"/>
          <w:numId w:val="83"/>
        </w:numPr>
        <w:shd w:val="clear" w:color="auto" w:fill="FFFFFF"/>
        <w:ind w:left="426" w:firstLine="0"/>
        <w:jc w:val="both"/>
        <w:textAlignment w:val="top"/>
        <w:rPr>
          <w:color w:val="000000"/>
          <w:lang w:val="ru-RU" w:eastAsia="ru-RU"/>
        </w:rPr>
      </w:pPr>
      <w:r w:rsidRPr="00230CF8">
        <w:rPr>
          <w:b/>
          <w:bCs/>
          <w:color w:val="000000"/>
          <w:lang w:val="ru-RU" w:eastAsia="ru-RU"/>
        </w:rPr>
        <w:t>Ширшев Н.А.</w:t>
      </w:r>
      <w:r w:rsidRPr="00230CF8">
        <w:rPr>
          <w:color w:val="000000"/>
          <w:lang w:val="ru-RU" w:eastAsia="ru-RU"/>
        </w:rPr>
        <w:t>, исторический факультет, кафедра документоведения, архивоведения и исторической информатики, 1 год аспирантуры,</w:t>
      </w:r>
    </w:p>
    <w:p w14:paraId="7398E9F3" w14:textId="77777777" w:rsidR="00230CF8" w:rsidRPr="00230CF8" w:rsidRDefault="00230CF8" w:rsidP="00A811A0">
      <w:pPr>
        <w:numPr>
          <w:ilvl w:val="0"/>
          <w:numId w:val="83"/>
        </w:numPr>
        <w:shd w:val="clear" w:color="auto" w:fill="FFFFFF"/>
        <w:ind w:left="426" w:firstLine="0"/>
        <w:jc w:val="both"/>
        <w:textAlignment w:val="top"/>
        <w:rPr>
          <w:color w:val="000000"/>
          <w:lang w:val="ru-RU" w:eastAsia="ru-RU"/>
        </w:rPr>
      </w:pPr>
      <w:r w:rsidRPr="00230CF8">
        <w:rPr>
          <w:b/>
          <w:bCs/>
          <w:color w:val="000000"/>
          <w:lang w:val="ru-RU" w:eastAsia="ru-RU"/>
        </w:rPr>
        <w:t>Теобальдт Б.А.</w:t>
      </w:r>
      <w:r w:rsidRPr="00230CF8">
        <w:rPr>
          <w:color w:val="000000"/>
          <w:lang w:val="ru-RU" w:eastAsia="ru-RU"/>
        </w:rPr>
        <w:t>, юридический институт, кафедра теории и истории государства и права, 4 курс бакалавриата,</w:t>
      </w:r>
    </w:p>
    <w:p w14:paraId="4C54018B" w14:textId="77777777" w:rsidR="00230CF8" w:rsidRPr="00230CF8" w:rsidRDefault="00230CF8" w:rsidP="00A811A0">
      <w:pPr>
        <w:numPr>
          <w:ilvl w:val="0"/>
          <w:numId w:val="83"/>
        </w:numPr>
        <w:shd w:val="clear" w:color="auto" w:fill="FFFFFF"/>
        <w:ind w:left="426" w:firstLine="0"/>
        <w:jc w:val="both"/>
        <w:textAlignment w:val="top"/>
        <w:rPr>
          <w:color w:val="000000"/>
          <w:lang w:val="ru-RU" w:eastAsia="ru-RU"/>
        </w:rPr>
      </w:pPr>
      <w:r w:rsidRPr="00230CF8">
        <w:rPr>
          <w:b/>
          <w:bCs/>
          <w:color w:val="000000"/>
          <w:lang w:val="ru-RU" w:eastAsia="ru-RU"/>
        </w:rPr>
        <w:t>Печатнова Ю.В.</w:t>
      </w:r>
      <w:r w:rsidRPr="00230CF8">
        <w:rPr>
          <w:color w:val="000000"/>
          <w:lang w:val="ru-RU" w:eastAsia="ru-RU"/>
        </w:rPr>
        <w:t>, юридический институт, кафедра теории и истории государства и права, 4</w:t>
      </w:r>
      <w:r w:rsidRPr="00230CF8">
        <w:rPr>
          <w:color w:val="000000"/>
          <w:lang w:eastAsia="ru-RU"/>
        </w:rPr>
        <w:t> </w:t>
      </w:r>
      <w:r w:rsidRPr="00230CF8">
        <w:rPr>
          <w:color w:val="000000"/>
          <w:lang w:val="ru-RU" w:eastAsia="ru-RU"/>
        </w:rPr>
        <w:t>курс бакалавриата,</w:t>
      </w:r>
    </w:p>
    <w:p w14:paraId="4DCC0B7C" w14:textId="77777777" w:rsidR="00230CF8" w:rsidRPr="00230CF8" w:rsidRDefault="00230CF8" w:rsidP="00A811A0">
      <w:pPr>
        <w:numPr>
          <w:ilvl w:val="0"/>
          <w:numId w:val="83"/>
        </w:numPr>
        <w:shd w:val="clear" w:color="auto" w:fill="FFFFFF"/>
        <w:ind w:left="426" w:firstLine="0"/>
        <w:jc w:val="both"/>
        <w:textAlignment w:val="top"/>
        <w:rPr>
          <w:color w:val="000000"/>
          <w:lang w:val="ru-RU" w:eastAsia="ru-RU"/>
        </w:rPr>
      </w:pPr>
      <w:r w:rsidRPr="00230CF8">
        <w:rPr>
          <w:b/>
          <w:bCs/>
          <w:color w:val="000000"/>
          <w:lang w:val="ru-RU" w:eastAsia="ru-RU"/>
        </w:rPr>
        <w:t>Айхлер Н.А.</w:t>
      </w:r>
      <w:r w:rsidRPr="00230CF8">
        <w:rPr>
          <w:color w:val="000000"/>
          <w:lang w:val="ru-RU" w:eastAsia="ru-RU"/>
        </w:rPr>
        <w:t>, факультет искусств и дизайна, кафедра отечественного и зарубежного искусства, 2 год аспирантуры,</w:t>
      </w:r>
    </w:p>
    <w:p w14:paraId="27E173A8" w14:textId="77777777" w:rsidR="00230CF8" w:rsidRPr="00230CF8" w:rsidRDefault="00230CF8" w:rsidP="00A811A0">
      <w:pPr>
        <w:numPr>
          <w:ilvl w:val="0"/>
          <w:numId w:val="83"/>
        </w:numPr>
        <w:shd w:val="clear" w:color="auto" w:fill="FFFFFF"/>
        <w:ind w:left="426" w:firstLine="0"/>
        <w:jc w:val="both"/>
        <w:textAlignment w:val="top"/>
        <w:rPr>
          <w:color w:val="000000"/>
          <w:lang w:val="ru-RU" w:eastAsia="ru-RU"/>
        </w:rPr>
      </w:pPr>
      <w:r w:rsidRPr="00230CF8">
        <w:rPr>
          <w:b/>
          <w:bCs/>
          <w:color w:val="000000"/>
          <w:lang w:val="ru-RU" w:eastAsia="ru-RU"/>
        </w:rPr>
        <w:t>Пугачев М.Д.</w:t>
      </w:r>
      <w:r w:rsidRPr="00230CF8">
        <w:rPr>
          <w:color w:val="000000"/>
          <w:lang w:val="ru-RU" w:eastAsia="ru-RU"/>
        </w:rPr>
        <w:t>, факультет массовых коммуникаций филологии и политологии, кафедра теории и практики журналистики, 2 курс магистратуры.</w:t>
      </w:r>
    </w:p>
    <w:p w14:paraId="0F1EC52F" w14:textId="77777777" w:rsidR="00230CF8" w:rsidRPr="00230CF8" w:rsidRDefault="00230CF8" w:rsidP="00A811A0">
      <w:pPr>
        <w:numPr>
          <w:ilvl w:val="0"/>
          <w:numId w:val="83"/>
        </w:numPr>
        <w:shd w:val="clear" w:color="auto" w:fill="FFFFFF"/>
        <w:ind w:left="426" w:firstLine="0"/>
        <w:jc w:val="both"/>
        <w:textAlignment w:val="top"/>
        <w:rPr>
          <w:color w:val="000000"/>
          <w:lang w:val="ru-RU" w:eastAsia="ru-RU"/>
        </w:rPr>
      </w:pPr>
      <w:r w:rsidRPr="00230CF8">
        <w:rPr>
          <w:b/>
          <w:bCs/>
          <w:color w:val="000000"/>
          <w:lang w:val="ru-RU" w:eastAsia="ru-RU"/>
        </w:rPr>
        <w:t xml:space="preserve">Ульянов П.В., </w:t>
      </w:r>
      <w:r w:rsidRPr="00230CF8">
        <w:rPr>
          <w:bCs/>
          <w:color w:val="000000"/>
          <w:lang w:val="ru-RU" w:eastAsia="ru-RU"/>
        </w:rPr>
        <w:t>исторический факультет,</w:t>
      </w:r>
      <w:r w:rsidRPr="00230CF8">
        <w:rPr>
          <w:b/>
          <w:bCs/>
          <w:color w:val="000000"/>
          <w:lang w:val="ru-RU" w:eastAsia="ru-RU"/>
        </w:rPr>
        <w:t xml:space="preserve"> </w:t>
      </w:r>
      <w:r w:rsidRPr="00230CF8">
        <w:rPr>
          <w:color w:val="000000"/>
          <w:shd w:val="clear" w:color="auto" w:fill="FFFFFF"/>
          <w:lang w:val="ru-RU"/>
        </w:rPr>
        <w:t>кафедра всеобщей истории и международных отношений, 2 год аспирантуры</w:t>
      </w:r>
    </w:p>
    <w:p w14:paraId="2A7F44B0" w14:textId="77777777" w:rsidR="00230CF8" w:rsidRPr="00230CF8" w:rsidRDefault="00230CF8" w:rsidP="00A811A0">
      <w:pPr>
        <w:numPr>
          <w:ilvl w:val="0"/>
          <w:numId w:val="83"/>
        </w:numPr>
        <w:shd w:val="clear" w:color="auto" w:fill="FFFFFF"/>
        <w:ind w:left="426" w:firstLine="0"/>
        <w:jc w:val="both"/>
        <w:textAlignment w:val="top"/>
        <w:rPr>
          <w:color w:val="000000"/>
          <w:lang w:val="ru-RU" w:eastAsia="ru-RU"/>
        </w:rPr>
      </w:pPr>
      <w:r w:rsidRPr="00230CF8">
        <w:rPr>
          <w:b/>
          <w:bCs/>
          <w:color w:val="000000"/>
          <w:lang w:val="ru-RU" w:eastAsia="ru-RU"/>
        </w:rPr>
        <w:t xml:space="preserve">Иванова И.П. </w:t>
      </w:r>
      <w:r w:rsidRPr="00230CF8">
        <w:rPr>
          <w:color w:val="000000"/>
          <w:shd w:val="clear" w:color="auto" w:fill="FFFFFF"/>
          <w:lang w:val="ru-RU"/>
        </w:rPr>
        <w:t>факультет искусств и дизайна, кафедра истории отечественного и зарубежного искусства, 1 год магистратуры</w:t>
      </w:r>
    </w:p>
    <w:p w14:paraId="6F7AD8A5" w14:textId="77777777" w:rsidR="00230CF8" w:rsidRPr="00230CF8" w:rsidRDefault="00230CF8" w:rsidP="00230CF8">
      <w:pPr>
        <w:shd w:val="clear" w:color="auto" w:fill="FFFFFF"/>
        <w:ind w:left="426" w:firstLine="282"/>
        <w:jc w:val="both"/>
        <w:textAlignment w:val="top"/>
        <w:rPr>
          <w:bCs/>
          <w:color w:val="000000"/>
          <w:lang w:val="ru-RU" w:eastAsia="ru-RU"/>
        </w:rPr>
      </w:pPr>
      <w:r w:rsidRPr="00230CF8">
        <w:rPr>
          <w:bCs/>
          <w:color w:val="000000"/>
          <w:lang w:val="ru-RU" w:eastAsia="ru-RU"/>
        </w:rPr>
        <w:t xml:space="preserve">В 2017 году победителями Фонда Прохорова стали </w:t>
      </w:r>
      <w:r w:rsidRPr="00230CF8">
        <w:rPr>
          <w:b/>
          <w:bCs/>
          <w:color w:val="000000"/>
          <w:lang w:val="ru-RU" w:eastAsia="ru-RU"/>
        </w:rPr>
        <w:t>11</w:t>
      </w:r>
      <w:r w:rsidRPr="00230CF8">
        <w:rPr>
          <w:bCs/>
          <w:color w:val="000000"/>
          <w:lang w:val="ru-RU" w:eastAsia="ru-RU"/>
        </w:rPr>
        <w:t xml:space="preserve"> заявок Уменьшение количества числа побед объясняется тем, что в положение фонда было внесено изменение, согласно которому принимать участие в конкурсе могут молодые ученые только гуманитарного направления. </w:t>
      </w:r>
    </w:p>
    <w:p w14:paraId="56D6216F" w14:textId="77777777" w:rsidR="00230CF8" w:rsidRPr="00230CF8" w:rsidRDefault="00230CF8" w:rsidP="00230CF8">
      <w:pPr>
        <w:shd w:val="clear" w:color="auto" w:fill="FFFFFF"/>
        <w:ind w:left="426" w:firstLine="282"/>
        <w:jc w:val="both"/>
        <w:textAlignment w:val="top"/>
        <w:rPr>
          <w:color w:val="000000"/>
          <w:lang w:val="ru-RU" w:eastAsia="ru-RU"/>
        </w:rPr>
      </w:pPr>
      <w:r w:rsidRPr="00230CF8">
        <w:rPr>
          <w:bCs/>
          <w:color w:val="000000"/>
          <w:lang w:val="ru-RU" w:eastAsia="ru-RU"/>
        </w:rPr>
        <w:t xml:space="preserve">Вместе с тем необходимо отметить, что Алтайский государственный университет является лидером среди ВУЗов края по количеству победителей Фонда Прохорова. Так Алтайский государственный педагогический университет в данном конкурсе одержал 6 побед. </w:t>
      </w:r>
    </w:p>
    <w:p w14:paraId="6FCD83F3" w14:textId="77777777" w:rsidR="00230CF8" w:rsidRPr="00230CF8" w:rsidRDefault="00230CF8" w:rsidP="00230CF8">
      <w:pPr>
        <w:autoSpaceDE w:val="0"/>
        <w:autoSpaceDN w:val="0"/>
        <w:adjustRightInd w:val="0"/>
        <w:ind w:left="426" w:firstLine="283"/>
        <w:jc w:val="both"/>
        <w:rPr>
          <w:color w:val="4F81BD"/>
          <w:lang w:val="ru-RU"/>
        </w:rPr>
      </w:pPr>
      <w:r w:rsidRPr="00230CF8">
        <w:rPr>
          <w:lang w:val="ru-RU"/>
        </w:rPr>
        <w:t xml:space="preserve">По результатом конкурсного отбора по программе </w:t>
      </w:r>
      <w:r w:rsidRPr="00230CF8">
        <w:rPr>
          <w:b/>
          <w:lang w:val="ru-RU"/>
        </w:rPr>
        <w:t>«У.М.Н.И.К.»</w:t>
      </w:r>
      <w:r w:rsidRPr="00230CF8">
        <w:rPr>
          <w:lang w:val="ru-RU"/>
        </w:rPr>
        <w:t xml:space="preserve"> было получено </w:t>
      </w:r>
      <w:r w:rsidRPr="00230CF8">
        <w:rPr>
          <w:b/>
          <w:lang w:val="ru-RU"/>
        </w:rPr>
        <w:t>4</w:t>
      </w:r>
      <w:r w:rsidRPr="00230CF8">
        <w:rPr>
          <w:lang w:val="ru-RU"/>
        </w:rPr>
        <w:t xml:space="preserve"> </w:t>
      </w:r>
      <w:r w:rsidRPr="00230CF8">
        <w:rPr>
          <w:b/>
          <w:lang w:val="ru-RU"/>
        </w:rPr>
        <w:t>гранта</w:t>
      </w:r>
      <w:r w:rsidRPr="00230CF8">
        <w:rPr>
          <w:lang w:val="ru-RU"/>
        </w:rPr>
        <w:t xml:space="preserve"> общим объемом </w:t>
      </w:r>
      <w:r w:rsidRPr="00230CF8">
        <w:rPr>
          <w:b/>
          <w:lang w:val="ru-RU"/>
        </w:rPr>
        <w:t>2 млн</w:t>
      </w:r>
      <w:r w:rsidRPr="00230CF8">
        <w:rPr>
          <w:lang w:val="ru-RU"/>
        </w:rPr>
        <w:t xml:space="preserve">. руб. на 2 года: </w:t>
      </w:r>
      <w:r w:rsidRPr="00230CF8">
        <w:rPr>
          <w:color w:val="4F81BD"/>
          <w:lang w:val="ru-RU"/>
        </w:rPr>
        <w:t xml:space="preserve"> </w:t>
      </w:r>
    </w:p>
    <w:p w14:paraId="3A4BFF4F" w14:textId="77777777" w:rsidR="00230CF8" w:rsidRPr="00230CF8" w:rsidRDefault="00230CF8" w:rsidP="00A811A0">
      <w:pPr>
        <w:pStyle w:val="ab"/>
        <w:numPr>
          <w:ilvl w:val="0"/>
          <w:numId w:val="84"/>
        </w:numPr>
        <w:jc w:val="both"/>
        <w:rPr>
          <w:lang w:val="ru-RU"/>
        </w:rPr>
      </w:pPr>
      <w:r w:rsidRPr="00230CF8">
        <w:rPr>
          <w:b/>
          <w:lang w:val="ru-RU"/>
        </w:rPr>
        <w:t>Старожилова К.В.</w:t>
      </w:r>
      <w:r w:rsidRPr="00230CF8">
        <w:rPr>
          <w:lang w:val="ru-RU"/>
        </w:rPr>
        <w:t xml:space="preserve">, студентка биологического факультета. Проект «Разработка рекомбинантной термостабильной высокоэффективной </w:t>
      </w:r>
      <w:r w:rsidRPr="00230CF8">
        <w:t>α</w:t>
      </w:r>
      <w:r w:rsidRPr="00230CF8">
        <w:rPr>
          <w:lang w:val="ru-RU"/>
        </w:rPr>
        <w:t>-амилазы» (СКТБ «УМНИК», БФ)</w:t>
      </w:r>
    </w:p>
    <w:p w14:paraId="108E4142" w14:textId="77777777" w:rsidR="00230CF8" w:rsidRPr="00230CF8" w:rsidRDefault="00230CF8" w:rsidP="00A811A0">
      <w:pPr>
        <w:pStyle w:val="ab"/>
        <w:numPr>
          <w:ilvl w:val="0"/>
          <w:numId w:val="84"/>
        </w:numPr>
        <w:jc w:val="both"/>
        <w:rPr>
          <w:lang w:val="ru-RU"/>
        </w:rPr>
      </w:pPr>
      <w:r w:rsidRPr="00230CF8">
        <w:rPr>
          <w:b/>
          <w:lang w:val="ru-RU"/>
        </w:rPr>
        <w:t>Филин Я.А.,</w:t>
      </w:r>
      <w:r w:rsidRPr="00230CF8">
        <w:rPr>
          <w:lang w:val="ru-RU"/>
        </w:rPr>
        <w:t xml:space="preserve"> магистрант физико-технического факультета. Проект «Разработка системы обнаружения голосовых подделок» (ФТФ)</w:t>
      </w:r>
    </w:p>
    <w:p w14:paraId="3C6A465C" w14:textId="77777777" w:rsidR="00230CF8" w:rsidRPr="00230CF8" w:rsidRDefault="00230CF8" w:rsidP="00A811A0">
      <w:pPr>
        <w:pStyle w:val="ab"/>
        <w:numPr>
          <w:ilvl w:val="0"/>
          <w:numId w:val="84"/>
        </w:numPr>
        <w:jc w:val="both"/>
        <w:rPr>
          <w:lang w:val="ru-RU"/>
        </w:rPr>
      </w:pPr>
      <w:r w:rsidRPr="00230CF8">
        <w:rPr>
          <w:b/>
          <w:lang w:val="ru-RU"/>
        </w:rPr>
        <w:t>Подлесных С.В.,</w:t>
      </w:r>
      <w:r w:rsidRPr="00230CF8">
        <w:rPr>
          <w:lang w:val="ru-RU"/>
        </w:rPr>
        <w:t xml:space="preserve"> научный сотрудник Российско-Американского противоракового центра «Разработка блокаторов точек контроля иммунного ответа на основе синтетических пептидов для терапии рака» (РАПРЦ, БФ)</w:t>
      </w:r>
    </w:p>
    <w:p w14:paraId="541A18E7" w14:textId="77777777" w:rsidR="00230CF8" w:rsidRPr="00230CF8" w:rsidRDefault="00230CF8" w:rsidP="00A811A0">
      <w:pPr>
        <w:pStyle w:val="ab"/>
        <w:numPr>
          <w:ilvl w:val="0"/>
          <w:numId w:val="84"/>
        </w:numPr>
        <w:jc w:val="both"/>
        <w:rPr>
          <w:lang w:val="ru-RU"/>
        </w:rPr>
      </w:pPr>
      <w:r w:rsidRPr="00230CF8">
        <w:rPr>
          <w:b/>
          <w:lang w:val="ru-RU"/>
        </w:rPr>
        <w:t>Конарев В.А.,</w:t>
      </w:r>
      <w:r w:rsidRPr="00230CF8">
        <w:rPr>
          <w:lang w:val="ru-RU"/>
        </w:rPr>
        <w:t xml:space="preserve"> магистрант биологического факультета. Проект «Разработка тест-системы для детекции грибов вида </w:t>
      </w:r>
      <w:r w:rsidRPr="00230CF8">
        <w:t>Alternaria</w:t>
      </w:r>
      <w:r w:rsidRPr="00230CF8">
        <w:rPr>
          <w:lang w:val="ru-RU"/>
        </w:rPr>
        <w:t xml:space="preserve"> </w:t>
      </w:r>
      <w:r w:rsidRPr="00230CF8">
        <w:t>alternata</w:t>
      </w:r>
      <w:r w:rsidRPr="00230CF8">
        <w:rPr>
          <w:lang w:val="ru-RU"/>
        </w:rPr>
        <w:t xml:space="preserve"> и </w:t>
      </w:r>
      <w:r w:rsidRPr="00230CF8">
        <w:t>A</w:t>
      </w:r>
      <w:r w:rsidRPr="00230CF8">
        <w:rPr>
          <w:lang w:val="ru-RU"/>
        </w:rPr>
        <w:t xml:space="preserve">. </w:t>
      </w:r>
      <w:r w:rsidRPr="00230CF8">
        <w:t>Tenuissima</w:t>
      </w:r>
      <w:r w:rsidRPr="00230CF8">
        <w:rPr>
          <w:lang w:val="ru-RU"/>
        </w:rPr>
        <w:t xml:space="preserve"> на основе мультиплексной ПЦР в реальном времени» (ЮСБС, БФ).</w:t>
      </w:r>
    </w:p>
    <w:p w14:paraId="083A3BD3" w14:textId="77777777" w:rsidR="00230CF8" w:rsidRPr="00230CF8" w:rsidRDefault="00230CF8" w:rsidP="00230CF8">
      <w:pPr>
        <w:pStyle w:val="ab"/>
        <w:ind w:left="426" w:firstLine="283"/>
        <w:jc w:val="both"/>
        <w:rPr>
          <w:lang w:val="ru-RU"/>
        </w:rPr>
      </w:pPr>
      <w:r w:rsidRPr="00230CF8">
        <w:rPr>
          <w:lang w:val="ru-RU"/>
        </w:rPr>
        <w:t xml:space="preserve"> </w:t>
      </w:r>
      <w:r w:rsidRPr="00230CF8">
        <w:rPr>
          <w:lang w:val="ru-RU"/>
        </w:rPr>
        <w:tab/>
        <w:t xml:space="preserve">Студенты университета задействованы во всех проектных командах АлтГУ, участвующих в конкурсе по программе «СТАРТ» Фонда содействия развитию инноваций. По результатом конкурсного отбора получено </w:t>
      </w:r>
      <w:r w:rsidRPr="00230CF8">
        <w:rPr>
          <w:b/>
          <w:lang w:val="ru-RU"/>
        </w:rPr>
        <w:t>5 грантов</w:t>
      </w:r>
      <w:r w:rsidRPr="00230CF8">
        <w:rPr>
          <w:lang w:val="ru-RU"/>
        </w:rPr>
        <w:t xml:space="preserve"> по программе </w:t>
      </w:r>
      <w:r w:rsidRPr="00230CF8">
        <w:rPr>
          <w:b/>
          <w:lang w:val="ru-RU"/>
        </w:rPr>
        <w:t>«СТАРТ»</w:t>
      </w:r>
      <w:r w:rsidRPr="00230CF8">
        <w:rPr>
          <w:lang w:val="ru-RU"/>
        </w:rPr>
        <w:t xml:space="preserve"> на общую сумму </w:t>
      </w:r>
      <w:r w:rsidRPr="00230CF8">
        <w:rPr>
          <w:b/>
          <w:lang w:val="ru-RU"/>
        </w:rPr>
        <w:t>10 млн. руб</w:t>
      </w:r>
      <w:r w:rsidRPr="00230CF8">
        <w:rPr>
          <w:lang w:val="ru-RU"/>
        </w:rPr>
        <w:t>.:</w:t>
      </w:r>
    </w:p>
    <w:p w14:paraId="3D15C254" w14:textId="77777777" w:rsidR="00230CF8" w:rsidRPr="00230CF8" w:rsidRDefault="00230CF8" w:rsidP="00A811A0">
      <w:pPr>
        <w:pStyle w:val="ab"/>
        <w:numPr>
          <w:ilvl w:val="0"/>
          <w:numId w:val="85"/>
        </w:numPr>
        <w:jc w:val="both"/>
        <w:rPr>
          <w:i/>
          <w:lang w:val="ru-RU"/>
        </w:rPr>
      </w:pPr>
      <w:r w:rsidRPr="00230CF8">
        <w:rPr>
          <w:lang w:val="ru-RU"/>
        </w:rPr>
        <w:t xml:space="preserve">ООО </w:t>
      </w:r>
      <w:r w:rsidRPr="00230CF8">
        <w:rPr>
          <w:b/>
          <w:lang w:val="ru-RU"/>
        </w:rPr>
        <w:t>«ССК-Агротех»</w:t>
      </w:r>
      <w:r w:rsidRPr="00230CF8">
        <w:rPr>
          <w:lang w:val="ru-RU"/>
        </w:rPr>
        <w:t xml:space="preserve"> Проект «Биотехнология получения биоинсектицидных препаратов» </w:t>
      </w:r>
      <w:r w:rsidRPr="00230CF8">
        <w:rPr>
          <w:i/>
          <w:lang w:val="ru-RU"/>
        </w:rPr>
        <w:t>(ЮСБС, Смирнов С.В.)</w:t>
      </w:r>
    </w:p>
    <w:p w14:paraId="06CCDE98" w14:textId="77777777" w:rsidR="00230CF8" w:rsidRPr="00230CF8" w:rsidRDefault="00230CF8" w:rsidP="00A811A0">
      <w:pPr>
        <w:pStyle w:val="ab"/>
        <w:numPr>
          <w:ilvl w:val="0"/>
          <w:numId w:val="85"/>
        </w:numPr>
        <w:jc w:val="both"/>
        <w:rPr>
          <w:lang w:val="ru-RU"/>
        </w:rPr>
      </w:pPr>
      <w:r w:rsidRPr="00230CF8">
        <w:rPr>
          <w:lang w:val="ru-RU"/>
        </w:rPr>
        <w:t xml:space="preserve">ООО </w:t>
      </w:r>
      <w:r w:rsidRPr="00230CF8">
        <w:rPr>
          <w:b/>
          <w:lang w:val="ru-RU"/>
        </w:rPr>
        <w:t>«Биодекор»</w:t>
      </w:r>
      <w:r w:rsidRPr="00230CF8">
        <w:rPr>
          <w:lang w:val="ru-RU"/>
        </w:rPr>
        <w:t xml:space="preserve"> Проект «Разработка технологии стабилизации растений» </w:t>
      </w:r>
      <w:r w:rsidRPr="00230CF8">
        <w:rPr>
          <w:i/>
          <w:lang w:val="ru-RU"/>
        </w:rPr>
        <w:t>(ЮСБС, Уварова)</w:t>
      </w:r>
    </w:p>
    <w:p w14:paraId="7C842B08" w14:textId="77777777" w:rsidR="00230CF8" w:rsidRPr="00230CF8" w:rsidRDefault="00230CF8" w:rsidP="00A811A0">
      <w:pPr>
        <w:pStyle w:val="ab"/>
        <w:numPr>
          <w:ilvl w:val="0"/>
          <w:numId w:val="85"/>
        </w:numPr>
        <w:jc w:val="both"/>
        <w:rPr>
          <w:lang w:val="ru-RU" w:eastAsia="ru-RU"/>
        </w:rPr>
      </w:pPr>
      <w:r w:rsidRPr="00230CF8">
        <w:rPr>
          <w:lang w:val="ru-RU" w:eastAsia="ru-RU"/>
        </w:rPr>
        <w:t xml:space="preserve">ООО </w:t>
      </w:r>
      <w:r w:rsidRPr="00230CF8">
        <w:rPr>
          <w:b/>
          <w:lang w:val="ru-RU" w:eastAsia="ru-RU"/>
        </w:rPr>
        <w:t>«Миконэт»</w:t>
      </w:r>
      <w:r w:rsidRPr="00230CF8">
        <w:rPr>
          <w:lang w:val="ru-RU" w:eastAsia="ru-RU"/>
        </w:rPr>
        <w:t xml:space="preserve"> </w:t>
      </w:r>
      <w:r w:rsidRPr="00230CF8">
        <w:rPr>
          <w:lang w:val="ru-RU"/>
        </w:rPr>
        <w:t>Проект «</w:t>
      </w:r>
      <w:r w:rsidRPr="00230CF8">
        <w:rPr>
          <w:lang w:val="ru-RU" w:eastAsia="ru-RU"/>
        </w:rPr>
        <w:t xml:space="preserve">Технология выращивания съедобных грибов в условиях микобокса» </w:t>
      </w:r>
      <w:r w:rsidRPr="00230CF8">
        <w:rPr>
          <w:i/>
          <w:lang w:val="ru-RU" w:eastAsia="ru-RU"/>
        </w:rPr>
        <w:t>(СКТБ «УМНИК»)</w:t>
      </w:r>
    </w:p>
    <w:p w14:paraId="7573CC7C" w14:textId="77777777" w:rsidR="00230CF8" w:rsidRPr="00230CF8" w:rsidRDefault="00230CF8" w:rsidP="00A811A0">
      <w:pPr>
        <w:pStyle w:val="ab"/>
        <w:numPr>
          <w:ilvl w:val="0"/>
          <w:numId w:val="85"/>
        </w:numPr>
        <w:jc w:val="both"/>
        <w:rPr>
          <w:i/>
          <w:lang w:val="ru-RU" w:eastAsia="ru-RU"/>
        </w:rPr>
      </w:pPr>
      <w:r w:rsidRPr="00230CF8">
        <w:rPr>
          <w:lang w:val="ru-RU" w:eastAsia="ru-RU"/>
        </w:rPr>
        <w:t xml:space="preserve">ООО </w:t>
      </w:r>
      <w:r w:rsidRPr="00230CF8">
        <w:rPr>
          <w:b/>
          <w:lang w:val="ru-RU" w:eastAsia="ru-RU"/>
        </w:rPr>
        <w:t>«Алтайэнзим»</w:t>
      </w:r>
      <w:r w:rsidRPr="00230CF8">
        <w:rPr>
          <w:lang w:val="ru-RU" w:eastAsia="ru-RU"/>
        </w:rPr>
        <w:t xml:space="preserve"> </w:t>
      </w:r>
      <w:r w:rsidRPr="00230CF8">
        <w:rPr>
          <w:lang w:val="ru-RU"/>
        </w:rPr>
        <w:t>Проект «</w:t>
      </w:r>
      <w:r w:rsidRPr="00230CF8">
        <w:rPr>
          <w:lang w:val="ru-RU" w:eastAsia="ru-RU"/>
        </w:rPr>
        <w:t xml:space="preserve">Технология производства рекомбинантного молокосвертывающего фермента» </w:t>
      </w:r>
      <w:r w:rsidRPr="00230CF8">
        <w:rPr>
          <w:i/>
          <w:lang w:val="ru-RU" w:eastAsia="ru-RU"/>
        </w:rPr>
        <w:t>(СКТБ «УМНИК»)</w:t>
      </w:r>
    </w:p>
    <w:p w14:paraId="7678B78A" w14:textId="77777777" w:rsidR="00230CF8" w:rsidRPr="00230CF8" w:rsidRDefault="00230CF8" w:rsidP="00A811A0">
      <w:pPr>
        <w:pStyle w:val="ab"/>
        <w:numPr>
          <w:ilvl w:val="0"/>
          <w:numId w:val="85"/>
        </w:numPr>
        <w:jc w:val="both"/>
        <w:rPr>
          <w:i/>
          <w:lang w:val="ru-RU" w:eastAsia="ru-RU"/>
        </w:rPr>
      </w:pPr>
      <w:r w:rsidRPr="00230CF8">
        <w:rPr>
          <w:lang w:val="ru-RU" w:eastAsia="ru-RU"/>
        </w:rPr>
        <w:t xml:space="preserve">«Технология производства белковых и пептидных изолятов из зерна различных видов люпина как биологически активных ингредиентов функциональных пищевых продуктов, предназначенных для массовой профилактики сердечно-сосудистых заболеваний» </w:t>
      </w:r>
      <w:r w:rsidRPr="00230CF8">
        <w:rPr>
          <w:i/>
          <w:lang w:val="ru-RU" w:eastAsia="ru-RU"/>
        </w:rPr>
        <w:t>(Центр развития технологического предпринимательства, трансфера технологий и управления интеллектуальной собственностью, Булгакова Я.С.)</w:t>
      </w:r>
    </w:p>
    <w:p w14:paraId="10262B23" w14:textId="77777777" w:rsidR="00230CF8" w:rsidRPr="00230CF8" w:rsidRDefault="00230CF8" w:rsidP="00230CF8">
      <w:pPr>
        <w:pStyle w:val="ab"/>
        <w:shd w:val="clear" w:color="auto" w:fill="FFFFFF"/>
        <w:ind w:firstLine="697"/>
        <w:jc w:val="both"/>
        <w:rPr>
          <w:lang w:val="ru-RU"/>
        </w:rPr>
      </w:pPr>
      <w:r w:rsidRPr="00230CF8">
        <w:rPr>
          <w:lang w:val="ru-RU" w:eastAsia="ru-RU"/>
        </w:rPr>
        <w:t xml:space="preserve">Ежегодно 2 раза в год в АлтГУ проходит </w:t>
      </w:r>
      <w:r w:rsidRPr="00230CF8">
        <w:rPr>
          <w:b/>
          <w:lang w:val="ru-RU" w:eastAsia="ru-RU"/>
        </w:rPr>
        <w:t>конкурс на назначение повышенной государственной академической стипендии (ПГАС) за достижения в научно-исследовательской деятельности.</w:t>
      </w:r>
      <w:r w:rsidRPr="00230CF8">
        <w:rPr>
          <w:lang w:val="ru-RU" w:eastAsia="ru-RU"/>
        </w:rPr>
        <w:t xml:space="preserve"> </w:t>
      </w:r>
      <w:r w:rsidRPr="00230CF8">
        <w:rPr>
          <w:b/>
          <w:shd w:val="clear" w:color="auto" w:fill="FFFFFF"/>
          <w:lang w:val="ru-RU"/>
        </w:rPr>
        <w:t>Количество академических стипендий</w:t>
      </w:r>
      <w:r w:rsidRPr="00230CF8">
        <w:rPr>
          <w:shd w:val="clear" w:color="auto" w:fill="FFFFFF"/>
          <w:lang w:val="ru-RU"/>
        </w:rPr>
        <w:t xml:space="preserve"> в повышенном размере за достижения </w:t>
      </w:r>
      <w:r w:rsidRPr="00230CF8">
        <w:rPr>
          <w:lang w:val="ru-RU"/>
        </w:rPr>
        <w:t xml:space="preserve">студента в научно-исследовательской  деятельности составляет </w:t>
      </w:r>
      <w:r w:rsidRPr="00230CF8">
        <w:rPr>
          <w:b/>
          <w:lang w:val="ru-RU"/>
        </w:rPr>
        <w:t>30%</w:t>
      </w:r>
      <w:r w:rsidRPr="00230CF8">
        <w:rPr>
          <w:lang w:val="ru-RU"/>
        </w:rPr>
        <w:t xml:space="preserve">, и занимает </w:t>
      </w:r>
      <w:r w:rsidRPr="00230CF8">
        <w:rPr>
          <w:b/>
          <w:lang w:val="ru-RU"/>
        </w:rPr>
        <w:t>35% фонда.</w:t>
      </w:r>
      <w:r w:rsidRPr="00230CF8">
        <w:rPr>
          <w:lang w:val="ru-RU"/>
        </w:rPr>
        <w:t xml:space="preserve"> </w:t>
      </w:r>
    </w:p>
    <w:p w14:paraId="235196E3" w14:textId="77777777" w:rsidR="00230CF8" w:rsidRPr="00230CF8" w:rsidRDefault="00230CF8" w:rsidP="00230CF8">
      <w:pPr>
        <w:pStyle w:val="ab"/>
        <w:jc w:val="both"/>
        <w:rPr>
          <w:lang w:val="ru-RU" w:eastAsia="ru-RU"/>
        </w:rPr>
      </w:pPr>
      <w:r w:rsidRPr="00230CF8">
        <w:rPr>
          <w:lang w:val="ru-RU" w:eastAsia="ru-RU"/>
        </w:rPr>
        <w:t xml:space="preserve">Так в первом семестре ПГАС за достижения в научно-исследовательской деятельности получало </w:t>
      </w:r>
      <w:r w:rsidRPr="00230CF8">
        <w:rPr>
          <w:b/>
          <w:lang w:val="ru-RU" w:eastAsia="ru-RU"/>
        </w:rPr>
        <w:t>73 человек</w:t>
      </w:r>
      <w:r w:rsidRPr="00230CF8">
        <w:rPr>
          <w:lang w:val="ru-RU" w:eastAsia="ru-RU"/>
        </w:rPr>
        <w:t xml:space="preserve">. В зависимости от достижений стипендии подразделяются по 3 степеням с разным размером выплат: 1 степень 13 человек -18400 руб., 2 степень 25 человек, 10925 руб., 3 степень 35 человек 5635. Всего за первый семестр было выплачено более </w:t>
      </w:r>
      <w:r w:rsidRPr="00230CF8">
        <w:rPr>
          <w:b/>
          <w:lang w:val="ru-RU" w:eastAsia="ru-RU"/>
        </w:rPr>
        <w:t>4 млн. руб.</w:t>
      </w:r>
    </w:p>
    <w:p w14:paraId="0C164CA6" w14:textId="77777777" w:rsidR="00230CF8" w:rsidRPr="00230CF8" w:rsidRDefault="00230CF8" w:rsidP="00230CF8">
      <w:pPr>
        <w:pStyle w:val="ab"/>
        <w:ind w:firstLine="696"/>
        <w:jc w:val="both"/>
        <w:rPr>
          <w:lang w:val="ru-RU" w:eastAsia="ru-RU"/>
        </w:rPr>
      </w:pPr>
      <w:r w:rsidRPr="00230CF8">
        <w:rPr>
          <w:lang w:val="ru-RU" w:eastAsia="ru-RU"/>
        </w:rPr>
        <w:t xml:space="preserve">Победителями конкурса на ПГАС за достижения в научно-исследовательской деятельности на второй семестр стало </w:t>
      </w:r>
      <w:r w:rsidRPr="00230CF8">
        <w:rPr>
          <w:b/>
          <w:lang w:val="ru-RU" w:eastAsia="ru-RU"/>
        </w:rPr>
        <w:t>38 человек</w:t>
      </w:r>
      <w:r w:rsidRPr="00230CF8">
        <w:rPr>
          <w:lang w:val="ru-RU" w:eastAsia="ru-RU"/>
        </w:rPr>
        <w:t xml:space="preserve">. Из-за уменьшения числа победителей возросли выплаты, так победители первой степени (9 человек) получали 19550 руб., 2 степень 11 человек – 13800 руб., 3 степень – 18 человек - 8625 руб. В общей сложности во второй семестр на ПГАС за достижения в научно-исследовательской деятельности было потрачено около </w:t>
      </w:r>
      <w:r w:rsidRPr="00230CF8">
        <w:rPr>
          <w:b/>
          <w:lang w:val="ru-RU" w:eastAsia="ru-RU"/>
        </w:rPr>
        <w:t>3 млн.руб</w:t>
      </w:r>
      <w:r w:rsidRPr="00230CF8">
        <w:rPr>
          <w:lang w:val="ru-RU" w:eastAsia="ru-RU"/>
        </w:rPr>
        <w:t xml:space="preserve">. </w:t>
      </w:r>
    </w:p>
    <w:p w14:paraId="4E872909" w14:textId="77777777" w:rsidR="00230CF8" w:rsidRPr="00230CF8" w:rsidRDefault="00230CF8" w:rsidP="00230CF8">
      <w:pPr>
        <w:pStyle w:val="ab"/>
        <w:ind w:firstLine="696"/>
        <w:jc w:val="both"/>
        <w:rPr>
          <w:lang w:val="ru-RU" w:eastAsia="ru-RU"/>
        </w:rPr>
      </w:pPr>
      <w:r w:rsidRPr="00230CF8">
        <w:rPr>
          <w:lang w:val="ru-RU" w:eastAsia="ru-RU"/>
        </w:rPr>
        <w:t xml:space="preserve">Всего за 2018 год было выплачено около </w:t>
      </w:r>
      <w:r w:rsidRPr="00230CF8">
        <w:rPr>
          <w:b/>
          <w:lang w:val="ru-RU" w:eastAsia="ru-RU"/>
        </w:rPr>
        <w:t xml:space="preserve">7 млн. руб. </w:t>
      </w:r>
      <w:r w:rsidRPr="00230CF8">
        <w:rPr>
          <w:lang w:val="ru-RU" w:eastAsia="ru-RU"/>
        </w:rPr>
        <w:t xml:space="preserve">в качестве повышенной академической стипендии за успехи в научно-исследовательской деятельности. </w:t>
      </w:r>
    </w:p>
    <w:p w14:paraId="323E28F8" w14:textId="77777777" w:rsidR="00230CF8" w:rsidRPr="00230CF8" w:rsidRDefault="00230CF8" w:rsidP="00230CF8">
      <w:pPr>
        <w:pStyle w:val="ab"/>
        <w:ind w:firstLine="696"/>
        <w:jc w:val="both"/>
        <w:rPr>
          <w:b/>
          <w:lang w:val="ru-RU" w:eastAsia="ru-RU"/>
        </w:rPr>
      </w:pPr>
      <w:r w:rsidRPr="00230CF8">
        <w:rPr>
          <w:b/>
          <w:lang w:val="ru-RU" w:eastAsia="ru-RU"/>
        </w:rPr>
        <w:t xml:space="preserve">По итогам участия студентов университета в различных формах НИРС достигнуты следующие результаты: </w:t>
      </w:r>
    </w:p>
    <w:p w14:paraId="15B67EC0" w14:textId="77777777" w:rsidR="00230CF8" w:rsidRPr="00230CF8" w:rsidRDefault="00230CF8" w:rsidP="00A811A0">
      <w:pPr>
        <w:pStyle w:val="ab"/>
        <w:numPr>
          <w:ilvl w:val="0"/>
          <w:numId w:val="81"/>
        </w:numPr>
        <w:jc w:val="both"/>
        <w:rPr>
          <w:lang w:val="ru-RU"/>
        </w:rPr>
      </w:pPr>
      <w:r w:rsidRPr="00230CF8">
        <w:rPr>
          <w:lang w:val="ru-RU"/>
        </w:rPr>
        <w:t>всего в конкурсах научных работ приняло участие</w:t>
      </w:r>
      <w:r w:rsidRPr="00230CF8">
        <w:rPr>
          <w:color w:val="FF0000"/>
          <w:lang w:val="ru-RU"/>
        </w:rPr>
        <w:t xml:space="preserve"> </w:t>
      </w:r>
      <w:r w:rsidRPr="00230CF8">
        <w:rPr>
          <w:b/>
          <w:lang w:val="ru-RU"/>
        </w:rPr>
        <w:t xml:space="preserve">268 </w:t>
      </w:r>
      <w:r w:rsidRPr="00230CF8">
        <w:rPr>
          <w:lang w:val="ru-RU"/>
        </w:rPr>
        <w:t xml:space="preserve">работы (проекта), из них в конкурсах международного и всероссийского уровня было подано </w:t>
      </w:r>
      <w:r w:rsidRPr="00230CF8">
        <w:rPr>
          <w:b/>
          <w:lang w:val="ru-RU"/>
        </w:rPr>
        <w:t xml:space="preserve">194 работы, 156 </w:t>
      </w:r>
      <w:r w:rsidRPr="00230CF8">
        <w:rPr>
          <w:lang w:val="ru-RU"/>
        </w:rPr>
        <w:t>из них получили призовые места и дипломы за лучшие выступления.</w:t>
      </w:r>
    </w:p>
    <w:p w14:paraId="15293843" w14:textId="77777777" w:rsidR="00230CF8" w:rsidRPr="00230CF8" w:rsidRDefault="00230CF8" w:rsidP="00A811A0">
      <w:pPr>
        <w:pStyle w:val="ab"/>
        <w:numPr>
          <w:ilvl w:val="0"/>
          <w:numId w:val="81"/>
        </w:numPr>
        <w:jc w:val="both"/>
        <w:rPr>
          <w:b/>
          <w:bCs/>
        </w:rPr>
      </w:pPr>
      <w:r w:rsidRPr="00230CF8">
        <w:rPr>
          <w:lang w:val="ru-RU"/>
        </w:rPr>
        <w:t xml:space="preserve">в конференциях различного ранга с докладами выступили </w:t>
      </w:r>
      <w:r w:rsidRPr="00230CF8">
        <w:rPr>
          <w:b/>
          <w:lang w:val="ru-RU"/>
        </w:rPr>
        <w:t xml:space="preserve">1258 </w:t>
      </w:r>
      <w:r w:rsidRPr="00230CF8">
        <w:rPr>
          <w:lang w:val="ru-RU"/>
        </w:rPr>
        <w:t xml:space="preserve">студентов. </w:t>
      </w:r>
      <w:r w:rsidRPr="00230CF8">
        <w:t xml:space="preserve">По итогам участия в конференциях студенты завоевали </w:t>
      </w:r>
      <w:r w:rsidRPr="00230CF8">
        <w:rPr>
          <w:b/>
          <w:bCs/>
        </w:rPr>
        <w:t xml:space="preserve">760 </w:t>
      </w:r>
      <w:r w:rsidRPr="00230CF8">
        <w:t xml:space="preserve">призовых мест. </w:t>
      </w:r>
    </w:p>
    <w:p w14:paraId="696011C4" w14:textId="77777777" w:rsidR="00230CF8" w:rsidRPr="00230CF8" w:rsidRDefault="00230CF8" w:rsidP="00230CF8">
      <w:pPr>
        <w:pStyle w:val="ab"/>
        <w:jc w:val="both"/>
        <w:rPr>
          <w:lang w:val="ru-RU"/>
        </w:rPr>
      </w:pPr>
      <w:r w:rsidRPr="00230CF8">
        <w:rPr>
          <w:lang w:val="ru-RU"/>
        </w:rPr>
        <w:t xml:space="preserve">Из них </w:t>
      </w:r>
      <w:r w:rsidRPr="00230CF8">
        <w:rPr>
          <w:b/>
          <w:u w:val="single"/>
          <w:lang w:val="ru-RU"/>
        </w:rPr>
        <w:t>международные конференции</w:t>
      </w:r>
      <w:r w:rsidRPr="00230CF8">
        <w:rPr>
          <w:lang w:val="ru-RU"/>
        </w:rPr>
        <w:t>:</w:t>
      </w:r>
      <w:r w:rsidRPr="00230CF8">
        <w:t> </w:t>
      </w:r>
      <w:r w:rsidRPr="00230CF8">
        <w:rPr>
          <w:lang w:val="ru-RU"/>
        </w:rPr>
        <w:t xml:space="preserve">участники - </w:t>
      </w:r>
      <w:r w:rsidRPr="00230CF8">
        <w:rPr>
          <w:b/>
          <w:lang w:val="ru-RU"/>
        </w:rPr>
        <w:t>350</w:t>
      </w:r>
      <w:r w:rsidRPr="00230CF8">
        <w:rPr>
          <w:lang w:val="ru-RU"/>
        </w:rPr>
        <w:t>;</w:t>
      </w:r>
      <w:r w:rsidRPr="00230CF8">
        <w:t> </w:t>
      </w:r>
      <w:r w:rsidRPr="00230CF8">
        <w:rPr>
          <w:lang w:val="ru-RU"/>
        </w:rPr>
        <w:t xml:space="preserve">побед </w:t>
      </w:r>
      <w:r w:rsidRPr="00230CF8">
        <w:rPr>
          <w:b/>
          <w:lang w:val="ru-RU"/>
        </w:rPr>
        <w:t>214</w:t>
      </w:r>
      <w:r w:rsidRPr="00230CF8">
        <w:rPr>
          <w:lang w:val="ru-RU"/>
        </w:rPr>
        <w:t xml:space="preserve">; </w:t>
      </w:r>
    </w:p>
    <w:p w14:paraId="25968B95" w14:textId="77777777" w:rsidR="00230CF8" w:rsidRPr="00230CF8" w:rsidRDefault="00230CF8" w:rsidP="00230CF8">
      <w:pPr>
        <w:pStyle w:val="ab"/>
        <w:jc w:val="both"/>
        <w:rPr>
          <w:lang w:val="ru-RU"/>
        </w:rPr>
      </w:pPr>
      <w:r w:rsidRPr="00230CF8">
        <w:rPr>
          <w:b/>
          <w:lang w:val="ru-RU"/>
        </w:rPr>
        <w:t>всероссийские конференции</w:t>
      </w:r>
      <w:r w:rsidRPr="00230CF8">
        <w:rPr>
          <w:lang w:val="ru-RU"/>
        </w:rPr>
        <w:t>:</w:t>
      </w:r>
      <w:r w:rsidRPr="00230CF8">
        <w:t> </w:t>
      </w:r>
      <w:r w:rsidRPr="00230CF8">
        <w:rPr>
          <w:lang w:val="ru-RU"/>
        </w:rPr>
        <w:t xml:space="preserve">участники - </w:t>
      </w:r>
      <w:r w:rsidRPr="00230CF8">
        <w:rPr>
          <w:b/>
          <w:lang w:val="ru-RU"/>
        </w:rPr>
        <w:t>92</w:t>
      </w:r>
      <w:r w:rsidRPr="00230CF8">
        <w:rPr>
          <w:lang w:val="ru-RU"/>
        </w:rPr>
        <w:t xml:space="preserve">, побед – </w:t>
      </w:r>
      <w:r w:rsidRPr="00230CF8">
        <w:rPr>
          <w:b/>
          <w:lang w:val="ru-RU"/>
        </w:rPr>
        <w:t>49</w:t>
      </w:r>
      <w:r w:rsidRPr="00230CF8">
        <w:rPr>
          <w:lang w:val="ru-RU"/>
        </w:rPr>
        <w:t>;</w:t>
      </w:r>
    </w:p>
    <w:p w14:paraId="1B75A4E1" w14:textId="77777777" w:rsidR="00230CF8" w:rsidRPr="00230CF8" w:rsidRDefault="00230CF8" w:rsidP="00230CF8">
      <w:pPr>
        <w:pStyle w:val="ab"/>
        <w:jc w:val="both"/>
        <w:rPr>
          <w:b/>
          <w:bCs/>
          <w:lang w:val="ru-RU"/>
        </w:rPr>
      </w:pPr>
      <w:r w:rsidRPr="00230CF8">
        <w:rPr>
          <w:b/>
          <w:u w:val="single"/>
          <w:lang w:val="ru-RU"/>
        </w:rPr>
        <w:t>региональные и прочие конференции</w:t>
      </w:r>
      <w:r w:rsidRPr="00230CF8">
        <w:rPr>
          <w:lang w:val="ru-RU"/>
        </w:rPr>
        <w:t xml:space="preserve"> участников </w:t>
      </w:r>
      <w:r w:rsidRPr="00230CF8">
        <w:rPr>
          <w:b/>
          <w:lang w:val="ru-RU"/>
        </w:rPr>
        <w:t>816,</w:t>
      </w:r>
      <w:r w:rsidRPr="00230CF8">
        <w:rPr>
          <w:lang w:val="ru-RU"/>
        </w:rPr>
        <w:t xml:space="preserve"> побед </w:t>
      </w:r>
      <w:r w:rsidRPr="00230CF8">
        <w:rPr>
          <w:b/>
          <w:lang w:val="ru-RU"/>
        </w:rPr>
        <w:t>493</w:t>
      </w:r>
      <w:r w:rsidRPr="00230CF8">
        <w:rPr>
          <w:lang w:val="ru-RU"/>
        </w:rPr>
        <w:t>.</w:t>
      </w:r>
    </w:p>
    <w:p w14:paraId="0B4305BC" w14:textId="77777777" w:rsidR="00230CF8" w:rsidRPr="00230CF8" w:rsidRDefault="00230CF8" w:rsidP="00A811A0">
      <w:pPr>
        <w:pStyle w:val="ab"/>
        <w:numPr>
          <w:ilvl w:val="0"/>
          <w:numId w:val="81"/>
        </w:numPr>
        <w:jc w:val="both"/>
        <w:rPr>
          <w:b/>
          <w:bCs/>
          <w:u w:val="single"/>
          <w:lang w:val="ru-RU"/>
        </w:rPr>
      </w:pPr>
      <w:r w:rsidRPr="00230CF8">
        <w:rPr>
          <w:bCs/>
          <w:lang w:val="ru-RU"/>
        </w:rPr>
        <w:t xml:space="preserve">Опубликовано </w:t>
      </w:r>
      <w:r w:rsidRPr="00230CF8">
        <w:rPr>
          <w:b/>
          <w:bCs/>
          <w:lang w:val="ru-RU"/>
        </w:rPr>
        <w:t>1</w:t>
      </w:r>
      <w:r w:rsidRPr="00230CF8">
        <w:rPr>
          <w:b/>
          <w:bCs/>
        </w:rPr>
        <w:t> </w:t>
      </w:r>
      <w:r w:rsidRPr="00230CF8">
        <w:rPr>
          <w:b/>
          <w:bCs/>
          <w:lang w:val="ru-RU"/>
        </w:rPr>
        <w:t>516</w:t>
      </w:r>
      <w:r w:rsidRPr="00230CF8">
        <w:rPr>
          <w:bCs/>
          <w:lang w:val="ru-RU"/>
        </w:rPr>
        <w:t xml:space="preserve"> научных публикаций, </w:t>
      </w:r>
      <w:r w:rsidRPr="00230CF8">
        <w:rPr>
          <w:b/>
          <w:bCs/>
          <w:lang w:val="ru-RU"/>
        </w:rPr>
        <w:t>843</w:t>
      </w:r>
      <w:r w:rsidRPr="00230CF8">
        <w:rPr>
          <w:b/>
          <w:bCs/>
        </w:rPr>
        <w:t> </w:t>
      </w:r>
      <w:r w:rsidRPr="00230CF8">
        <w:rPr>
          <w:bCs/>
          <w:lang w:val="ru-RU"/>
        </w:rPr>
        <w:t>опубликовано без соавторов (работников вуза).</w:t>
      </w:r>
      <w:r w:rsidRPr="00230CF8">
        <w:rPr>
          <w:b/>
          <w:bCs/>
          <w:lang w:val="ru-RU"/>
        </w:rPr>
        <w:t xml:space="preserve"> 43 </w:t>
      </w:r>
      <w:r w:rsidRPr="00230CF8">
        <w:rPr>
          <w:bCs/>
          <w:lang w:val="ru-RU"/>
        </w:rPr>
        <w:t xml:space="preserve">публикаций написаны в соавторстве с зарубежными организациями (в 2017 г. – 19, прирост в 2018 г. 126 %). В 2018 году студентами в соавторстве были опубликованы статьи в журналах, которые входят в международные базы цитирования: </w:t>
      </w:r>
      <w:r w:rsidRPr="00230CF8">
        <w:rPr>
          <w:b/>
          <w:bCs/>
          <w:u w:val="single"/>
          <w:lang w:val="ru-RU"/>
        </w:rPr>
        <w:t xml:space="preserve">75 статей </w:t>
      </w:r>
      <w:r w:rsidRPr="00230CF8">
        <w:rPr>
          <w:b/>
          <w:bCs/>
          <w:u w:val="single"/>
        </w:rPr>
        <w:t>Scopus</w:t>
      </w:r>
      <w:r w:rsidRPr="00230CF8">
        <w:rPr>
          <w:b/>
          <w:bCs/>
          <w:u w:val="single"/>
          <w:lang w:val="ru-RU"/>
        </w:rPr>
        <w:t xml:space="preserve"> и </w:t>
      </w:r>
      <w:r w:rsidRPr="00230CF8">
        <w:rPr>
          <w:b/>
          <w:bCs/>
          <w:u w:val="single"/>
        </w:rPr>
        <w:t>Web</w:t>
      </w:r>
      <w:r w:rsidRPr="00230CF8">
        <w:rPr>
          <w:b/>
          <w:bCs/>
          <w:u w:val="single"/>
          <w:lang w:val="ru-RU"/>
        </w:rPr>
        <w:t xml:space="preserve"> </w:t>
      </w:r>
      <w:r w:rsidRPr="00230CF8">
        <w:rPr>
          <w:b/>
          <w:bCs/>
          <w:u w:val="single"/>
        </w:rPr>
        <w:t>of</w:t>
      </w:r>
      <w:r w:rsidRPr="00230CF8">
        <w:rPr>
          <w:b/>
          <w:bCs/>
          <w:u w:val="single"/>
          <w:lang w:val="ru-RU"/>
        </w:rPr>
        <w:t xml:space="preserve"> </w:t>
      </w:r>
      <w:r w:rsidRPr="00230CF8">
        <w:rPr>
          <w:b/>
          <w:bCs/>
          <w:u w:val="single"/>
        </w:rPr>
        <w:t>Science</w:t>
      </w:r>
      <w:r w:rsidRPr="00230CF8">
        <w:rPr>
          <w:b/>
          <w:bCs/>
          <w:u w:val="single"/>
          <w:lang w:val="ru-RU"/>
        </w:rPr>
        <w:t xml:space="preserve"> </w:t>
      </w:r>
      <w:r w:rsidRPr="00230CF8">
        <w:rPr>
          <w:bCs/>
          <w:lang w:val="ru-RU"/>
        </w:rPr>
        <w:t>(в 2017 г. –</w:t>
      </w:r>
      <w:r w:rsidRPr="00230CF8">
        <w:rPr>
          <w:b/>
          <w:bCs/>
          <w:lang w:val="ru-RU"/>
        </w:rPr>
        <w:t xml:space="preserve"> </w:t>
      </w:r>
      <w:r w:rsidRPr="00230CF8">
        <w:rPr>
          <w:bCs/>
          <w:lang w:val="ru-RU"/>
        </w:rPr>
        <w:t>43, прирост в 2018 г. 74 %).</w:t>
      </w:r>
    </w:p>
    <w:p w14:paraId="253FC767" w14:textId="7F117E08" w:rsidR="00230CF8" w:rsidRPr="00230CF8" w:rsidRDefault="00230CF8" w:rsidP="00230CF8">
      <w:pPr>
        <w:jc w:val="center"/>
        <w:rPr>
          <w:b/>
          <w:bCs/>
          <w:u w:val="single"/>
        </w:rPr>
      </w:pPr>
      <w:r w:rsidRPr="00230CF8">
        <w:rPr>
          <w:noProof/>
          <w:lang w:val="ru-RU" w:eastAsia="ru-RU" w:bidi="ar-SA"/>
        </w:rPr>
        <w:drawing>
          <wp:inline distT="0" distB="0" distL="0" distR="0" wp14:anchorId="04C6AB51" wp14:editId="3E813D17">
            <wp:extent cx="4568825" cy="2329815"/>
            <wp:effectExtent l="0" t="0" r="3175" b="13335"/>
            <wp:docPr id="57" name="Диаграмма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AD1868C" w14:textId="77777777" w:rsidR="00230CF8" w:rsidRPr="00230CF8" w:rsidRDefault="00230CF8" w:rsidP="00230CF8">
      <w:pPr>
        <w:jc w:val="both"/>
        <w:rPr>
          <w:b/>
          <w:bCs/>
          <w:u w:val="single"/>
        </w:rPr>
      </w:pPr>
    </w:p>
    <w:p w14:paraId="73237150" w14:textId="77777777" w:rsidR="00230CF8" w:rsidRPr="00230CF8" w:rsidRDefault="00230CF8" w:rsidP="00230CF8">
      <w:pPr>
        <w:jc w:val="center"/>
        <w:rPr>
          <w:b/>
          <w:lang w:val="ru-RU"/>
        </w:rPr>
      </w:pPr>
      <w:r w:rsidRPr="00230CF8">
        <w:rPr>
          <w:b/>
          <w:lang w:val="ru-RU"/>
        </w:rPr>
        <w:t xml:space="preserve">Информация о количестве студентов, </w:t>
      </w:r>
    </w:p>
    <w:p w14:paraId="31BEFCB4" w14:textId="77777777" w:rsidR="00230CF8" w:rsidRPr="00230CF8" w:rsidRDefault="00230CF8" w:rsidP="00230CF8">
      <w:pPr>
        <w:jc w:val="center"/>
        <w:rPr>
          <w:b/>
          <w:lang w:val="ru-RU"/>
        </w:rPr>
      </w:pPr>
      <w:r w:rsidRPr="00230CF8">
        <w:rPr>
          <w:b/>
          <w:lang w:val="ru-RU"/>
        </w:rPr>
        <w:t>победивших в студенческих олимпиадах в 2018 году</w:t>
      </w:r>
    </w:p>
    <w:p w14:paraId="06F15BF0" w14:textId="77777777" w:rsidR="00230CF8" w:rsidRPr="00230CF8" w:rsidRDefault="00230CF8" w:rsidP="00230CF8">
      <w:pPr>
        <w:jc w:val="center"/>
        <w:rPr>
          <w:lang w:val="ru-RU"/>
        </w:rPr>
      </w:pPr>
    </w:p>
    <w:p w14:paraId="7460B1CB" w14:textId="77777777" w:rsidR="00230CF8" w:rsidRPr="00230CF8" w:rsidRDefault="00230CF8" w:rsidP="00230CF8">
      <w:pPr>
        <w:ind w:firstLine="567"/>
        <w:jc w:val="both"/>
      </w:pPr>
      <w:r w:rsidRPr="00230CF8">
        <w:rPr>
          <w:lang w:val="ru-RU"/>
        </w:rPr>
        <w:t xml:space="preserve">Всего в студенческих олимпиадах международного и всероссийского уровня приняло </w:t>
      </w:r>
      <w:r w:rsidRPr="00230CF8">
        <w:rPr>
          <w:b/>
          <w:lang w:val="ru-RU"/>
        </w:rPr>
        <w:t>323</w:t>
      </w:r>
      <w:r w:rsidRPr="00230CF8">
        <w:rPr>
          <w:lang w:val="ru-RU"/>
        </w:rPr>
        <w:t xml:space="preserve"> студента (финальные туры). </w:t>
      </w:r>
      <w:r w:rsidRPr="00230CF8">
        <w:t>По итогам участия получены следующие результаты:</w:t>
      </w:r>
    </w:p>
    <w:p w14:paraId="3C91AE02" w14:textId="77777777" w:rsidR="00230CF8" w:rsidRPr="00230CF8" w:rsidRDefault="00230CF8" w:rsidP="00A811A0">
      <w:pPr>
        <w:pStyle w:val="ab"/>
        <w:numPr>
          <w:ilvl w:val="0"/>
          <w:numId w:val="82"/>
        </w:numPr>
        <w:tabs>
          <w:tab w:val="left" w:pos="567"/>
        </w:tabs>
        <w:ind w:left="567" w:hanging="283"/>
        <w:jc w:val="both"/>
        <w:rPr>
          <w:b/>
          <w:lang w:val="ru-RU"/>
        </w:rPr>
      </w:pPr>
      <w:r w:rsidRPr="00230CF8">
        <w:rPr>
          <w:lang w:val="ru-RU"/>
        </w:rPr>
        <w:t xml:space="preserve">Количество победителей и призеров Всероссийских студенческих олимпиад, утвержденных </w:t>
      </w:r>
      <w:r w:rsidRPr="00230CF8">
        <w:rPr>
          <w:bCs/>
          <w:lang w:val="ru-RU" w:eastAsia="ru-RU"/>
        </w:rPr>
        <w:t xml:space="preserve">Минобнауки РФ (олимпиады ВСО, согласно перечню, утвержденном Минобнауки РФ проходили с сентября 2017 по май 2018 г.) – </w:t>
      </w:r>
      <w:r w:rsidRPr="00230CF8">
        <w:rPr>
          <w:b/>
          <w:bCs/>
          <w:lang w:val="ru-RU" w:eastAsia="ru-RU"/>
        </w:rPr>
        <w:t>30 человек (</w:t>
      </w:r>
      <w:r w:rsidRPr="00230CF8">
        <w:rPr>
          <w:b/>
          <w:bCs/>
          <w:u w:val="single"/>
          <w:lang w:val="ru-RU" w:eastAsia="ru-RU"/>
        </w:rPr>
        <w:t>40 побед</w:t>
      </w:r>
      <w:r w:rsidRPr="00230CF8">
        <w:rPr>
          <w:b/>
          <w:bCs/>
          <w:lang w:val="ru-RU" w:eastAsia="ru-RU"/>
        </w:rPr>
        <w:t xml:space="preserve"> - </w:t>
      </w:r>
      <w:r w:rsidRPr="00230CF8">
        <w:rPr>
          <w:lang w:val="ru-RU"/>
        </w:rPr>
        <w:t>победа одного студента в нескольких олимпиадах, командные зачеты</w:t>
      </w:r>
      <w:r w:rsidRPr="00230CF8">
        <w:rPr>
          <w:b/>
          <w:bCs/>
          <w:lang w:val="ru-RU" w:eastAsia="ru-RU"/>
        </w:rPr>
        <w:t>).</w:t>
      </w:r>
    </w:p>
    <w:p w14:paraId="3BCD66E8" w14:textId="77777777" w:rsidR="00230CF8" w:rsidRPr="00230CF8" w:rsidRDefault="00230CF8" w:rsidP="00A811A0">
      <w:pPr>
        <w:pStyle w:val="ab"/>
        <w:numPr>
          <w:ilvl w:val="0"/>
          <w:numId w:val="82"/>
        </w:numPr>
        <w:tabs>
          <w:tab w:val="left" w:pos="567"/>
        </w:tabs>
        <w:ind w:left="567" w:hanging="283"/>
        <w:jc w:val="both"/>
        <w:rPr>
          <w:lang w:val="ru-RU"/>
        </w:rPr>
      </w:pPr>
      <w:r w:rsidRPr="00230CF8">
        <w:rPr>
          <w:lang w:val="ru-RU"/>
        </w:rPr>
        <w:t xml:space="preserve">Количество </w:t>
      </w:r>
      <w:r w:rsidRPr="00230CF8">
        <w:rPr>
          <w:b/>
          <w:u w:val="single"/>
          <w:lang w:val="ru-RU"/>
        </w:rPr>
        <w:t>побед</w:t>
      </w:r>
      <w:r w:rsidRPr="00230CF8">
        <w:rPr>
          <w:lang w:val="ru-RU"/>
        </w:rPr>
        <w:t xml:space="preserve"> во всероссийских студенческих олимпиадах – </w:t>
      </w:r>
      <w:r w:rsidRPr="00230CF8">
        <w:rPr>
          <w:b/>
          <w:lang w:val="ru-RU"/>
        </w:rPr>
        <w:t xml:space="preserve">127 </w:t>
      </w:r>
      <w:r w:rsidRPr="00230CF8">
        <w:rPr>
          <w:lang w:val="ru-RU"/>
        </w:rPr>
        <w:t>(победа одного студента в нескольких олимпиадах, командные зачеты).</w:t>
      </w:r>
    </w:p>
    <w:p w14:paraId="51F1A680" w14:textId="77777777" w:rsidR="00230CF8" w:rsidRPr="00230CF8" w:rsidRDefault="00230CF8" w:rsidP="00A811A0">
      <w:pPr>
        <w:pStyle w:val="ab"/>
        <w:numPr>
          <w:ilvl w:val="0"/>
          <w:numId w:val="82"/>
        </w:numPr>
        <w:tabs>
          <w:tab w:val="left" w:pos="567"/>
        </w:tabs>
        <w:ind w:left="567" w:hanging="283"/>
        <w:jc w:val="both"/>
        <w:outlineLvl w:val="1"/>
        <w:rPr>
          <w:bCs/>
          <w:lang w:val="ru-RU" w:eastAsia="ru-RU"/>
        </w:rPr>
      </w:pPr>
      <w:r w:rsidRPr="00230CF8">
        <w:rPr>
          <w:lang w:val="ru-RU"/>
        </w:rPr>
        <w:t xml:space="preserve">Количество </w:t>
      </w:r>
      <w:r w:rsidRPr="00230CF8">
        <w:rPr>
          <w:b/>
          <w:u w:val="single"/>
          <w:lang w:val="ru-RU"/>
        </w:rPr>
        <w:t>побед</w:t>
      </w:r>
      <w:r w:rsidRPr="00230CF8">
        <w:rPr>
          <w:lang w:val="ru-RU"/>
        </w:rPr>
        <w:t xml:space="preserve"> в международных студенческих олимпиадах – </w:t>
      </w:r>
      <w:r w:rsidRPr="00230CF8">
        <w:rPr>
          <w:b/>
          <w:lang w:val="ru-RU"/>
        </w:rPr>
        <w:t xml:space="preserve">49 </w:t>
      </w:r>
      <w:r w:rsidRPr="00230CF8">
        <w:rPr>
          <w:lang w:val="ru-RU"/>
        </w:rPr>
        <w:t>(победа одного студента в нескольких олимпиадах, командные зачеты).</w:t>
      </w:r>
    </w:p>
    <w:p w14:paraId="3E8D5CA2" w14:textId="77777777" w:rsidR="00230CF8" w:rsidRPr="00230CF8" w:rsidRDefault="00230CF8" w:rsidP="00230CF8">
      <w:pPr>
        <w:pStyle w:val="ab"/>
        <w:tabs>
          <w:tab w:val="left" w:pos="567"/>
        </w:tabs>
        <w:ind w:left="567"/>
        <w:jc w:val="both"/>
        <w:outlineLvl w:val="1"/>
        <w:rPr>
          <w:bCs/>
          <w:lang w:val="ru-RU" w:eastAsia="ru-RU"/>
        </w:rPr>
      </w:pPr>
    </w:p>
    <w:p w14:paraId="50278E6A" w14:textId="77777777" w:rsidR="00230CF8" w:rsidRPr="00230CF8" w:rsidRDefault="00230CF8" w:rsidP="00230CF8">
      <w:pPr>
        <w:pStyle w:val="ab"/>
        <w:tabs>
          <w:tab w:val="left" w:pos="567"/>
        </w:tabs>
        <w:ind w:left="567"/>
        <w:jc w:val="both"/>
        <w:outlineLvl w:val="1"/>
        <w:rPr>
          <w:b/>
          <w:bCs/>
          <w:lang w:val="ru-RU" w:eastAsia="ru-RU"/>
        </w:rPr>
      </w:pPr>
      <w:r w:rsidRPr="00230CF8">
        <w:rPr>
          <w:b/>
          <w:bCs/>
          <w:lang w:val="ru-RU" w:eastAsia="ru-RU"/>
        </w:rPr>
        <w:tab/>
      </w:r>
      <w:r w:rsidRPr="00230CF8">
        <w:rPr>
          <w:b/>
          <w:bCs/>
          <w:lang w:val="ru-RU" w:eastAsia="ru-RU"/>
        </w:rPr>
        <w:tab/>
        <w:t>Наиболее значимые достижения студентов в научно-исследовательской деятельности</w:t>
      </w:r>
    </w:p>
    <w:p w14:paraId="188F5100" w14:textId="77777777" w:rsidR="00230CF8" w:rsidRPr="00230CF8" w:rsidRDefault="00230CF8" w:rsidP="00230CF8">
      <w:pPr>
        <w:pStyle w:val="ab"/>
        <w:tabs>
          <w:tab w:val="left" w:pos="567"/>
        </w:tabs>
        <w:ind w:left="567"/>
        <w:jc w:val="both"/>
        <w:outlineLvl w:val="1"/>
        <w:rPr>
          <w:bCs/>
          <w:lang w:val="ru-RU" w:eastAsia="ru-RU"/>
        </w:rPr>
      </w:pPr>
    </w:p>
    <w:p w14:paraId="4D233455" w14:textId="77777777" w:rsidR="00230CF8" w:rsidRPr="00230CF8" w:rsidRDefault="00230CF8" w:rsidP="00230CF8">
      <w:pPr>
        <w:pStyle w:val="ab"/>
        <w:tabs>
          <w:tab w:val="left" w:pos="567"/>
        </w:tabs>
        <w:ind w:left="567"/>
        <w:jc w:val="both"/>
        <w:outlineLvl w:val="1"/>
        <w:rPr>
          <w:bCs/>
          <w:lang w:val="ru-RU" w:eastAsia="ru-RU"/>
        </w:rPr>
      </w:pPr>
      <w:r w:rsidRPr="00230CF8">
        <w:rPr>
          <w:bCs/>
          <w:lang w:val="ru-RU" w:eastAsia="ru-RU"/>
        </w:rPr>
        <w:tab/>
      </w:r>
      <w:r w:rsidRPr="00230CF8">
        <w:rPr>
          <w:bCs/>
          <w:lang w:val="ru-RU" w:eastAsia="ru-RU"/>
        </w:rPr>
        <w:tab/>
        <w:t xml:space="preserve">Наличие комфортных условий для развития студенческой научно-исследовательской деятельности (академическая мобильность, стипендиальная поддержка) сформированных в университете, позволяет студентам АлтГУ вести активную научную деятельность и принимать участие в мероприятиях, направленных на повышение научной и имиджевой составляющей университета. </w:t>
      </w:r>
    </w:p>
    <w:p w14:paraId="5A9B77B8" w14:textId="77777777" w:rsidR="00230CF8" w:rsidRPr="00230CF8" w:rsidRDefault="00230CF8" w:rsidP="00230CF8">
      <w:pPr>
        <w:pStyle w:val="ab"/>
        <w:tabs>
          <w:tab w:val="left" w:pos="567"/>
        </w:tabs>
        <w:ind w:left="567"/>
        <w:jc w:val="both"/>
        <w:outlineLvl w:val="1"/>
        <w:rPr>
          <w:bCs/>
          <w:lang w:val="ru-RU" w:eastAsia="ru-RU"/>
        </w:rPr>
      </w:pPr>
      <w:r w:rsidRPr="00230CF8">
        <w:rPr>
          <w:bCs/>
          <w:lang w:val="ru-RU" w:eastAsia="ru-RU"/>
        </w:rPr>
        <w:tab/>
      </w:r>
      <w:r w:rsidRPr="00230CF8">
        <w:rPr>
          <w:bCs/>
          <w:lang w:val="ru-RU" w:eastAsia="ru-RU"/>
        </w:rPr>
        <w:tab/>
        <w:t>Так ярким примером являются студенты биологического факультета: абсолютная победа во Всероссийской студенческой олимпиаде по биологии (г.</w:t>
      </w:r>
      <w:r w:rsidRPr="00230CF8">
        <w:rPr>
          <w:bCs/>
          <w:lang w:eastAsia="ru-RU"/>
        </w:rPr>
        <w:t> </w:t>
      </w:r>
      <w:r w:rsidRPr="00230CF8">
        <w:rPr>
          <w:bCs/>
          <w:lang w:val="ru-RU" w:eastAsia="ru-RU"/>
        </w:rPr>
        <w:t xml:space="preserve">Горно-Алтайск), второе место на </w:t>
      </w:r>
      <w:r w:rsidRPr="00230CF8">
        <w:rPr>
          <w:b/>
          <w:bCs/>
          <w:lang w:val="ru-RU" w:eastAsia="ru-RU"/>
        </w:rPr>
        <w:t>Всероссийском турнире трех наук</w:t>
      </w:r>
      <w:r w:rsidRPr="00230CF8">
        <w:rPr>
          <w:bCs/>
          <w:lang w:val="ru-RU" w:eastAsia="ru-RU"/>
        </w:rPr>
        <w:t xml:space="preserve"> (г. Воронеж), две победы в конкурсе «У.М.Н.И.К.», с привлечение </w:t>
      </w:r>
      <w:r w:rsidRPr="00230CF8">
        <w:rPr>
          <w:b/>
          <w:bCs/>
          <w:lang w:val="ru-RU" w:eastAsia="ru-RU"/>
        </w:rPr>
        <w:t>1млн.</w:t>
      </w:r>
      <w:r w:rsidRPr="00230CF8">
        <w:rPr>
          <w:bCs/>
          <w:lang w:val="ru-RU" w:eastAsia="ru-RU"/>
        </w:rPr>
        <w:t xml:space="preserve"> рублей. </w:t>
      </w:r>
    </w:p>
    <w:p w14:paraId="194CBBB1" w14:textId="77777777" w:rsidR="00230CF8" w:rsidRPr="00230CF8" w:rsidRDefault="00230CF8" w:rsidP="00230CF8">
      <w:pPr>
        <w:pStyle w:val="ab"/>
        <w:tabs>
          <w:tab w:val="left" w:pos="567"/>
        </w:tabs>
        <w:ind w:left="567"/>
        <w:jc w:val="both"/>
        <w:outlineLvl w:val="1"/>
        <w:rPr>
          <w:bCs/>
          <w:lang w:val="ru-RU" w:eastAsia="ru-RU"/>
        </w:rPr>
      </w:pPr>
      <w:r w:rsidRPr="00230CF8">
        <w:rPr>
          <w:bCs/>
          <w:lang w:val="ru-RU" w:eastAsia="ru-RU"/>
        </w:rPr>
        <w:tab/>
      </w:r>
      <w:r w:rsidRPr="00230CF8">
        <w:rPr>
          <w:bCs/>
          <w:lang w:val="ru-RU" w:eastAsia="ru-RU"/>
        </w:rPr>
        <w:tab/>
        <w:t xml:space="preserve">Студент физико-технического факультета </w:t>
      </w:r>
      <w:r w:rsidRPr="00230CF8">
        <w:rPr>
          <w:b/>
          <w:bCs/>
          <w:lang w:val="ru-RU" w:eastAsia="ru-RU"/>
        </w:rPr>
        <w:t xml:space="preserve">Филин Яков </w:t>
      </w:r>
      <w:r w:rsidRPr="00230CF8">
        <w:rPr>
          <w:bCs/>
          <w:lang w:val="ru-RU" w:eastAsia="ru-RU"/>
        </w:rPr>
        <w:t xml:space="preserve">ведете активную научную деятельность, что подтверждается его высокими результатами: победа в конкурсе «У.М.Н.И.К.», победа в стипендиальном конкурсе фонда Владимира Потанина. Яков так же является победителем 1 степени в конкурсе на назначение  ПГАС за успехи в научно-исследовательской деятельности. </w:t>
      </w:r>
    </w:p>
    <w:p w14:paraId="2EA2DBF0" w14:textId="77777777" w:rsidR="00E5609A" w:rsidRPr="00230CF8" w:rsidRDefault="00E5609A" w:rsidP="00230CF8">
      <w:pPr>
        <w:suppressAutoHyphens/>
        <w:rPr>
          <w:lang w:val="ru-RU"/>
        </w:rPr>
      </w:pPr>
    </w:p>
    <w:p w14:paraId="2235FDD4" w14:textId="77777777" w:rsidR="00E5609A" w:rsidRPr="00230CF8" w:rsidRDefault="00E5609A" w:rsidP="00230CF8">
      <w:pPr>
        <w:rPr>
          <w:rFonts w:eastAsia="Arial Unicode MS"/>
          <w:lang w:val="ru-RU"/>
        </w:rPr>
      </w:pPr>
    </w:p>
    <w:p w14:paraId="6634EB51" w14:textId="7B0D84BB" w:rsidR="00364290" w:rsidRPr="00230CF8" w:rsidRDefault="00BE6382" w:rsidP="00230CF8">
      <w:pPr>
        <w:pStyle w:val="1"/>
        <w:numPr>
          <w:ilvl w:val="1"/>
          <w:numId w:val="12"/>
        </w:numPr>
        <w:spacing w:before="0" w:after="0"/>
        <w:jc w:val="center"/>
        <w:rPr>
          <w:rStyle w:val="10"/>
          <w:rFonts w:ascii="Times New Roman" w:eastAsia="Arial Unicode MS" w:hAnsi="Times New Roman"/>
          <w:b/>
          <w:sz w:val="24"/>
          <w:szCs w:val="24"/>
          <w:lang w:val="ru-RU"/>
        </w:rPr>
      </w:pPr>
      <w:r w:rsidRPr="00230CF8">
        <w:rPr>
          <w:rStyle w:val="10"/>
          <w:rFonts w:ascii="Times New Roman" w:eastAsia="Arial Unicode MS" w:hAnsi="Times New Roman"/>
          <w:b/>
          <w:sz w:val="24"/>
          <w:szCs w:val="24"/>
          <w:lang w:val="ru-RU"/>
        </w:rPr>
        <w:t xml:space="preserve"> </w:t>
      </w:r>
      <w:bookmarkStart w:id="35" w:name="_Toc536272919"/>
      <w:r w:rsidR="00364290" w:rsidRPr="00230CF8">
        <w:rPr>
          <w:rStyle w:val="10"/>
          <w:rFonts w:ascii="Times New Roman" w:eastAsia="Arial Unicode MS" w:hAnsi="Times New Roman"/>
          <w:b/>
          <w:sz w:val="24"/>
          <w:szCs w:val="24"/>
          <w:lang w:val="ru-RU"/>
        </w:rPr>
        <w:t>Организация научных мероприятий в АГУ</w:t>
      </w:r>
      <w:bookmarkEnd w:id="35"/>
    </w:p>
    <w:p w14:paraId="0DDEE499" w14:textId="77777777" w:rsidR="00280CED" w:rsidRPr="00230CF8" w:rsidRDefault="00280CED" w:rsidP="00230CF8">
      <w:pPr>
        <w:rPr>
          <w:rFonts w:eastAsia="Arial Unicode MS"/>
          <w:lang w:val="ru-RU"/>
        </w:rPr>
      </w:pPr>
    </w:p>
    <w:p w14:paraId="0B0984A6" w14:textId="77777777" w:rsidR="00230CF8" w:rsidRPr="00230CF8" w:rsidRDefault="00230CF8" w:rsidP="00230CF8">
      <w:pPr>
        <w:ind w:firstLine="708"/>
        <w:jc w:val="both"/>
        <w:rPr>
          <w:lang w:val="ru-RU" w:bidi="ar-SA"/>
        </w:rPr>
      </w:pPr>
      <w:r w:rsidRPr="00230CF8">
        <w:rPr>
          <w:lang w:val="ru-RU"/>
        </w:rPr>
        <w:t>В 2018 г. университетом было организовано более 60 научных мероприятий (без учета молодежных мероприятий). Большую часть мероприятий, проведенных в 2018 году, составили международные конференции.</w:t>
      </w:r>
    </w:p>
    <w:p w14:paraId="07328D37" w14:textId="77777777" w:rsidR="00230CF8" w:rsidRPr="00230CF8" w:rsidRDefault="00230CF8" w:rsidP="00230CF8">
      <w:pPr>
        <w:ind w:firstLine="420"/>
        <w:jc w:val="both"/>
        <w:rPr>
          <w:lang w:val="ru-RU"/>
        </w:rPr>
      </w:pPr>
      <w:r w:rsidRPr="00230CF8">
        <w:rPr>
          <w:lang w:val="ru-RU"/>
        </w:rPr>
        <w:t>Наиболее крупными научными мероприятием 2018 года стали:</w:t>
      </w:r>
    </w:p>
    <w:p w14:paraId="39603BF4" w14:textId="77777777" w:rsidR="00230CF8" w:rsidRPr="00230CF8" w:rsidRDefault="00230CF8" w:rsidP="00A811A0">
      <w:pPr>
        <w:pStyle w:val="ab"/>
        <w:numPr>
          <w:ilvl w:val="0"/>
          <w:numId w:val="116"/>
        </w:numPr>
        <w:jc w:val="both"/>
      </w:pPr>
      <w:r w:rsidRPr="00230CF8">
        <w:rPr>
          <w:b/>
        </w:rPr>
        <w:t>XXVI</w:t>
      </w:r>
      <w:r w:rsidRPr="00230CF8">
        <w:rPr>
          <w:b/>
          <w:lang w:val="ru-RU"/>
        </w:rPr>
        <w:t xml:space="preserve"> Европейский симпозиум по космическим лучам (</w:t>
      </w:r>
      <w:r w:rsidRPr="00230CF8">
        <w:rPr>
          <w:b/>
        </w:rPr>
        <w:t>ECRS</w:t>
      </w:r>
      <w:r w:rsidRPr="00230CF8">
        <w:rPr>
          <w:b/>
          <w:lang w:val="ru-RU"/>
        </w:rPr>
        <w:t xml:space="preserve">). </w:t>
      </w:r>
      <w:r w:rsidRPr="00230CF8">
        <w:rPr>
          <w:lang w:val="ru-RU"/>
        </w:rPr>
        <w:t xml:space="preserve">Дата проведения: 6–10 июля 2018 г. Соорганизаторами мероприятий выступили Институт физики Общества Макса Планка (Германия), НИИ ядерной физики им. Д.В. Скобельцына МГУ им. М.В. Ломоносова и Новосибирский государственный университет. В Симпозиуме приняли участие около 200 участников из 23 стран: России, Бельгии, Болгарии, Германии, Дании, Индии, Ирландии, Испании, Италии, Казахстана, Китая, Мексики, Нидерландов, Норвегии, Польши, Тайваня, Чехии, Финляндии, Франции, Швейцарии, США, Южной Африки, Японии. В числе участников - создатель космической модели Галактики </w:t>
      </w:r>
      <w:r w:rsidRPr="00230CF8">
        <w:t>GALPROP</w:t>
      </w:r>
      <w:r w:rsidRPr="00230CF8">
        <w:rPr>
          <w:lang w:val="ru-RU"/>
        </w:rPr>
        <w:t xml:space="preserve"> Игорь Москаленко, профессор японского Университета Сайтама, приглашенный профессор АГУ и НИИЯФ им. Д.В. Скобельцына МГУ Акео Мисаки, доктор физико-математических наук, профессор Михаил Панасюк. Всего за время работы симпозиума и конференции заслушано почти 300 устных и стендовых докладов по актуальным проблемам астрофизики высоких энергий и космических исследований. В результате Симпозиума было подписано соглашение о сотрудничестве с НИИ ядерной физики им. </w:t>
      </w:r>
      <w:r w:rsidRPr="00230CF8">
        <w:t>Д. В. Скобельцына МГУ им. М. В. Ломоносова.</w:t>
      </w:r>
    </w:p>
    <w:p w14:paraId="3BE8CDFB" w14:textId="77777777" w:rsidR="00230CF8" w:rsidRPr="00230CF8" w:rsidRDefault="00230CF8" w:rsidP="00A811A0">
      <w:pPr>
        <w:pStyle w:val="ab"/>
        <w:numPr>
          <w:ilvl w:val="0"/>
          <w:numId w:val="116"/>
        </w:numPr>
        <w:jc w:val="both"/>
        <w:rPr>
          <w:lang w:val="ru-RU"/>
        </w:rPr>
      </w:pPr>
      <w:r w:rsidRPr="00230CF8">
        <w:rPr>
          <w:b/>
        </w:rPr>
        <w:t>II</w:t>
      </w:r>
      <w:r w:rsidRPr="00230CF8">
        <w:rPr>
          <w:b/>
          <w:lang w:val="ru-RU"/>
        </w:rPr>
        <w:t xml:space="preserve"> Международный биотехнологический симпозиум «Био-Азия – 2018». </w:t>
      </w:r>
      <w:r w:rsidRPr="00230CF8">
        <w:rPr>
          <w:lang w:val="ru-RU"/>
        </w:rPr>
        <w:t xml:space="preserve">Дата проведения: 24–28 сентября 2018 г. В Симпозиуме приняли участие более 150 человек из таких городов России как Москва, Санкт-Петербург, Бийск, Саранск, Ставрополь, Омск, Новосибирск, Томск, Воронеж, Иркутск, Орел и др.  В рамках мероприятия прошли: всероссийская научно-практическая конференция «Биотехнология и общество в </w:t>
      </w:r>
      <w:r w:rsidRPr="00230CF8">
        <w:t>XXI</w:t>
      </w:r>
      <w:r w:rsidRPr="00230CF8">
        <w:rPr>
          <w:lang w:val="ru-RU"/>
        </w:rPr>
        <w:t xml:space="preserve"> веке», всероссийская научно-практическая конференция «Сверхкритические флюидные технологии в фармации и биомедицине», </w:t>
      </w:r>
      <w:r w:rsidRPr="00230CF8">
        <w:t>IX</w:t>
      </w:r>
      <w:r w:rsidRPr="00230CF8">
        <w:rPr>
          <w:lang w:val="ru-RU"/>
        </w:rPr>
        <w:t xml:space="preserve"> всероссийская школа-конференция молодых ученых «Сверхкритические флюидные технологии в решении экологических проблем», Круглый стол «От идеи к коммерческому продукту: проблемы вывода биотехнологических разработок на рынок». Партнерами мероприятия выступили такие организации как Федеральный исследовательский центр Всероссийского института генетических ресурсов растений им. Н.И. Вавилова, ФИЦ «Институт цитологии и генетики СО РАН», Институт химической биологии и фундаментальной медицины СО РАН, Федеральный алтайский научный центр агробиотехнологий, Алтайский государственный технический университет им. И. И. Ползунова, Алтайский государственный аграрный университет. По итогам конференции «Биотехнология и общество в </w:t>
      </w:r>
      <w:r w:rsidRPr="00230CF8">
        <w:t>XXI</w:t>
      </w:r>
      <w:r w:rsidRPr="00230CF8">
        <w:rPr>
          <w:lang w:val="ru-RU"/>
        </w:rPr>
        <w:t xml:space="preserve"> веке» был издан сборник, в который вошли более 60 статей.</w:t>
      </w:r>
    </w:p>
    <w:p w14:paraId="6D32D92B" w14:textId="77777777" w:rsidR="00230CF8" w:rsidRPr="00230CF8" w:rsidRDefault="00230CF8" w:rsidP="00230CF8">
      <w:pPr>
        <w:ind w:firstLine="709"/>
        <w:jc w:val="both"/>
        <w:rPr>
          <w:lang w:val="ru-RU"/>
        </w:rPr>
      </w:pPr>
    </w:p>
    <w:p w14:paraId="0B121906" w14:textId="77777777" w:rsidR="00230CF8" w:rsidRPr="00230CF8" w:rsidRDefault="00230CF8" w:rsidP="00230CF8">
      <w:pPr>
        <w:ind w:firstLine="709"/>
        <w:jc w:val="both"/>
        <w:rPr>
          <w:lang w:val="ru-RU"/>
        </w:rPr>
      </w:pPr>
      <w:r w:rsidRPr="00230CF8">
        <w:rPr>
          <w:lang w:val="ru-RU"/>
        </w:rPr>
        <w:t xml:space="preserve">В 2018 г. было проведено </w:t>
      </w:r>
      <w:r w:rsidRPr="00230CF8">
        <w:rPr>
          <w:b/>
          <w:u w:val="single"/>
          <w:lang w:val="ru-RU"/>
        </w:rPr>
        <w:t>более 110 научных</w:t>
      </w:r>
      <w:r w:rsidRPr="00230CF8">
        <w:rPr>
          <w:lang w:val="ru-RU"/>
        </w:rPr>
        <w:t xml:space="preserve"> мероприятий, олимпиад и конкурсов профессионального мастерства для студентов, магистрантов и молодых ученых, среди них: Молодежный научный форум Дни молодежной науки (апрель, ноябрь), Фестиваль науки в Алтайском государственном университете, Региональный этап Турнира трех наук, </w:t>
      </w:r>
      <w:r w:rsidRPr="00230CF8">
        <w:rPr>
          <w:bCs/>
          <w:shd w:val="clear" w:color="auto" w:fill="FFFFFF"/>
          <w:lang w:eastAsia="ru-RU"/>
        </w:rPr>
        <w:t>XX</w:t>
      </w:r>
      <w:r w:rsidRPr="00230CF8">
        <w:rPr>
          <w:bCs/>
          <w:shd w:val="clear" w:color="auto" w:fill="FFFFFF"/>
          <w:lang w:val="ru-RU" w:eastAsia="ru-RU"/>
        </w:rPr>
        <w:t xml:space="preserve"> Городская научно-практическая конференция молодых ученых «Молодежь – Барнаулу» и т.д.</w:t>
      </w:r>
      <w:r w:rsidRPr="00230CF8">
        <w:rPr>
          <w:lang w:val="ru-RU"/>
        </w:rPr>
        <w:t xml:space="preserve"> (приложение 1).</w:t>
      </w:r>
    </w:p>
    <w:p w14:paraId="5056C3A2" w14:textId="77777777" w:rsidR="00230CF8" w:rsidRPr="00230CF8" w:rsidRDefault="00230CF8" w:rsidP="00230CF8">
      <w:pPr>
        <w:jc w:val="center"/>
        <w:rPr>
          <w:b/>
          <w:bCs/>
          <w:lang w:val="ru-RU"/>
        </w:rPr>
      </w:pPr>
    </w:p>
    <w:p w14:paraId="2B9C107E" w14:textId="77777777" w:rsidR="00230CF8" w:rsidRPr="00230CF8" w:rsidRDefault="00230CF8" w:rsidP="00230CF8">
      <w:pPr>
        <w:jc w:val="center"/>
        <w:rPr>
          <w:b/>
          <w:bCs/>
          <w:lang w:val="ru-RU"/>
        </w:rPr>
      </w:pPr>
      <w:r w:rsidRPr="00230CF8">
        <w:rPr>
          <w:b/>
          <w:bCs/>
          <w:lang w:val="ru-RU"/>
        </w:rPr>
        <w:t>Динамика проведения в АлтГУ молодежных научных мероприятий</w:t>
      </w:r>
    </w:p>
    <w:p w14:paraId="1D31882B" w14:textId="77777777" w:rsidR="00230CF8" w:rsidRPr="00230CF8" w:rsidRDefault="00230CF8" w:rsidP="00230CF8">
      <w:pPr>
        <w:jc w:val="both"/>
        <w:rPr>
          <w:b/>
          <w:bCs/>
          <w:lang w:val="ru-RU"/>
        </w:rPr>
      </w:pPr>
    </w:p>
    <w:tbl>
      <w:tblPr>
        <w:tblW w:w="4509" w:type="pct"/>
        <w:jc w:val="center"/>
        <w:tblLayout w:type="fixed"/>
        <w:tblLook w:val="0000" w:firstRow="0" w:lastRow="0" w:firstColumn="0" w:lastColumn="0" w:noHBand="0" w:noVBand="0"/>
      </w:tblPr>
      <w:tblGrid>
        <w:gridCol w:w="3834"/>
        <w:gridCol w:w="919"/>
        <w:gridCol w:w="920"/>
        <w:gridCol w:w="919"/>
        <w:gridCol w:w="915"/>
        <w:gridCol w:w="920"/>
      </w:tblGrid>
      <w:tr w:rsidR="00230CF8" w:rsidRPr="00230CF8" w14:paraId="73E83456" w14:textId="77777777" w:rsidTr="003F5C05">
        <w:trPr>
          <w:cantSplit/>
          <w:trHeight w:hRule="exact" w:val="395"/>
          <w:jc w:val="center"/>
        </w:trPr>
        <w:tc>
          <w:tcPr>
            <w:tcW w:w="2275" w:type="pct"/>
            <w:vMerge w:val="restart"/>
            <w:tcBorders>
              <w:top w:val="single" w:sz="4" w:space="0" w:color="000000"/>
              <w:left w:val="single" w:sz="4" w:space="0" w:color="000000"/>
              <w:bottom w:val="single" w:sz="4" w:space="0" w:color="000000"/>
            </w:tcBorders>
            <w:shd w:val="clear" w:color="auto" w:fill="CCCCCC"/>
            <w:vAlign w:val="center"/>
          </w:tcPr>
          <w:p w14:paraId="10419DA9" w14:textId="77777777" w:rsidR="00230CF8" w:rsidRPr="00230CF8" w:rsidRDefault="00230CF8" w:rsidP="00230CF8">
            <w:pPr>
              <w:jc w:val="both"/>
              <w:rPr>
                <w:b/>
                <w:bCs/>
              </w:rPr>
            </w:pPr>
            <w:r w:rsidRPr="00230CF8">
              <w:rPr>
                <w:b/>
                <w:bCs/>
              </w:rPr>
              <w:t>Вид мероприятия</w:t>
            </w:r>
          </w:p>
        </w:tc>
        <w:tc>
          <w:tcPr>
            <w:tcW w:w="2725" w:type="pct"/>
            <w:gridSpan w:val="5"/>
            <w:tcBorders>
              <w:top w:val="single" w:sz="4" w:space="0" w:color="000000"/>
              <w:left w:val="single" w:sz="4" w:space="0" w:color="000000"/>
              <w:bottom w:val="single" w:sz="4" w:space="0" w:color="000000"/>
              <w:right w:val="single" w:sz="4" w:space="0" w:color="000000"/>
            </w:tcBorders>
            <w:shd w:val="clear" w:color="auto" w:fill="CCCCCC"/>
            <w:vAlign w:val="center"/>
          </w:tcPr>
          <w:p w14:paraId="404A0D2C" w14:textId="77777777" w:rsidR="00230CF8" w:rsidRPr="00230CF8" w:rsidRDefault="00230CF8" w:rsidP="00230CF8">
            <w:pPr>
              <w:jc w:val="center"/>
              <w:rPr>
                <w:b/>
                <w:bCs/>
              </w:rPr>
            </w:pPr>
            <w:r w:rsidRPr="00230CF8">
              <w:rPr>
                <w:b/>
                <w:bCs/>
              </w:rPr>
              <w:t>годы</w:t>
            </w:r>
          </w:p>
        </w:tc>
      </w:tr>
      <w:tr w:rsidR="00230CF8" w:rsidRPr="00230CF8" w14:paraId="3AE59999" w14:textId="77777777" w:rsidTr="003F5C05">
        <w:trPr>
          <w:cantSplit/>
          <w:jc w:val="center"/>
        </w:trPr>
        <w:tc>
          <w:tcPr>
            <w:tcW w:w="2275" w:type="pct"/>
            <w:vMerge/>
            <w:tcBorders>
              <w:top w:val="single" w:sz="4" w:space="0" w:color="000000"/>
              <w:left w:val="single" w:sz="4" w:space="0" w:color="000000"/>
              <w:bottom w:val="single" w:sz="4" w:space="0" w:color="000000"/>
            </w:tcBorders>
            <w:shd w:val="clear" w:color="auto" w:fill="CCCCCC"/>
            <w:vAlign w:val="center"/>
          </w:tcPr>
          <w:p w14:paraId="2E2CC1E7" w14:textId="77777777" w:rsidR="00230CF8" w:rsidRPr="00230CF8" w:rsidRDefault="00230CF8" w:rsidP="00230CF8">
            <w:pPr>
              <w:jc w:val="both"/>
              <w:rPr>
                <w:bCs/>
              </w:rPr>
            </w:pPr>
          </w:p>
        </w:tc>
        <w:tc>
          <w:tcPr>
            <w:tcW w:w="545" w:type="pct"/>
            <w:tcBorders>
              <w:left w:val="single" w:sz="4" w:space="0" w:color="000000"/>
              <w:bottom w:val="single" w:sz="4" w:space="0" w:color="000000"/>
            </w:tcBorders>
            <w:shd w:val="clear" w:color="auto" w:fill="CCCCCC"/>
            <w:vAlign w:val="center"/>
          </w:tcPr>
          <w:p w14:paraId="06177BBC" w14:textId="77777777" w:rsidR="00230CF8" w:rsidRPr="00230CF8" w:rsidRDefault="00230CF8" w:rsidP="00230CF8">
            <w:pPr>
              <w:jc w:val="both"/>
              <w:rPr>
                <w:b/>
                <w:bCs/>
              </w:rPr>
            </w:pPr>
            <w:r w:rsidRPr="00230CF8">
              <w:rPr>
                <w:b/>
                <w:bCs/>
              </w:rPr>
              <w:t>2014</w:t>
            </w:r>
          </w:p>
        </w:tc>
        <w:tc>
          <w:tcPr>
            <w:tcW w:w="546" w:type="pct"/>
            <w:tcBorders>
              <w:left w:val="single" w:sz="4" w:space="0" w:color="000000"/>
              <w:bottom w:val="single" w:sz="4" w:space="0" w:color="000000"/>
            </w:tcBorders>
            <w:shd w:val="clear" w:color="auto" w:fill="CCCCCC"/>
            <w:vAlign w:val="center"/>
          </w:tcPr>
          <w:p w14:paraId="4DF29358" w14:textId="77777777" w:rsidR="00230CF8" w:rsidRPr="00230CF8" w:rsidRDefault="00230CF8" w:rsidP="00230CF8">
            <w:pPr>
              <w:jc w:val="both"/>
              <w:rPr>
                <w:b/>
                <w:bCs/>
              </w:rPr>
            </w:pPr>
            <w:r w:rsidRPr="00230CF8">
              <w:rPr>
                <w:b/>
                <w:bCs/>
              </w:rPr>
              <w:t>2015</w:t>
            </w:r>
          </w:p>
        </w:tc>
        <w:tc>
          <w:tcPr>
            <w:tcW w:w="545" w:type="pct"/>
            <w:tcBorders>
              <w:left w:val="single" w:sz="4" w:space="0" w:color="000000"/>
              <w:bottom w:val="single" w:sz="4" w:space="0" w:color="000000"/>
            </w:tcBorders>
            <w:shd w:val="clear" w:color="auto" w:fill="CCCCCC"/>
          </w:tcPr>
          <w:p w14:paraId="6E0B6BB6" w14:textId="77777777" w:rsidR="00230CF8" w:rsidRPr="00230CF8" w:rsidRDefault="00230CF8" w:rsidP="00230CF8">
            <w:pPr>
              <w:jc w:val="both"/>
              <w:rPr>
                <w:b/>
                <w:bCs/>
              </w:rPr>
            </w:pPr>
            <w:r w:rsidRPr="00230CF8">
              <w:rPr>
                <w:b/>
                <w:bCs/>
              </w:rPr>
              <w:t>2016</w:t>
            </w:r>
          </w:p>
        </w:tc>
        <w:tc>
          <w:tcPr>
            <w:tcW w:w="543" w:type="pct"/>
            <w:tcBorders>
              <w:left w:val="single" w:sz="4" w:space="0" w:color="000000"/>
              <w:bottom w:val="single" w:sz="4" w:space="0" w:color="000000"/>
              <w:right w:val="single" w:sz="4" w:space="0" w:color="000000"/>
            </w:tcBorders>
            <w:shd w:val="clear" w:color="auto" w:fill="CCCCCC"/>
          </w:tcPr>
          <w:p w14:paraId="47300FAA" w14:textId="77777777" w:rsidR="00230CF8" w:rsidRPr="00230CF8" w:rsidRDefault="00230CF8" w:rsidP="00230CF8">
            <w:pPr>
              <w:jc w:val="both"/>
              <w:rPr>
                <w:b/>
                <w:bCs/>
              </w:rPr>
            </w:pPr>
            <w:r w:rsidRPr="00230CF8">
              <w:rPr>
                <w:b/>
                <w:bCs/>
              </w:rPr>
              <w:t>2017</w:t>
            </w:r>
          </w:p>
        </w:tc>
        <w:tc>
          <w:tcPr>
            <w:tcW w:w="546" w:type="pct"/>
            <w:tcBorders>
              <w:left w:val="single" w:sz="4" w:space="0" w:color="000000"/>
              <w:bottom w:val="single" w:sz="4" w:space="0" w:color="000000"/>
              <w:right w:val="single" w:sz="4" w:space="0" w:color="000000"/>
            </w:tcBorders>
            <w:shd w:val="clear" w:color="auto" w:fill="CCCCCC"/>
          </w:tcPr>
          <w:p w14:paraId="19D5D1FD" w14:textId="77777777" w:rsidR="00230CF8" w:rsidRPr="00230CF8" w:rsidRDefault="00230CF8" w:rsidP="00230CF8">
            <w:pPr>
              <w:jc w:val="both"/>
              <w:rPr>
                <w:b/>
                <w:bCs/>
              </w:rPr>
            </w:pPr>
            <w:r w:rsidRPr="00230CF8">
              <w:rPr>
                <w:b/>
                <w:bCs/>
              </w:rPr>
              <w:t>2018</w:t>
            </w:r>
          </w:p>
        </w:tc>
      </w:tr>
      <w:tr w:rsidR="00230CF8" w:rsidRPr="00230CF8" w14:paraId="166733EB" w14:textId="77777777" w:rsidTr="003F5C05">
        <w:trPr>
          <w:jc w:val="center"/>
        </w:trPr>
        <w:tc>
          <w:tcPr>
            <w:tcW w:w="2275" w:type="pct"/>
            <w:tcBorders>
              <w:left w:val="single" w:sz="4" w:space="0" w:color="000000"/>
              <w:bottom w:val="single" w:sz="4" w:space="0" w:color="000000"/>
            </w:tcBorders>
          </w:tcPr>
          <w:p w14:paraId="15424F63" w14:textId="77777777" w:rsidR="00230CF8" w:rsidRPr="00230CF8" w:rsidRDefault="00230CF8" w:rsidP="00230CF8">
            <w:pPr>
              <w:jc w:val="both"/>
              <w:rPr>
                <w:bCs/>
                <w:lang w:val="ru-RU"/>
              </w:rPr>
            </w:pPr>
            <w:r w:rsidRPr="00230CF8">
              <w:rPr>
                <w:bCs/>
                <w:lang w:val="ru-RU"/>
              </w:rPr>
              <w:t>Конференции, открытые лекции ведущих ученых для студентов, семинары, круглые столы, семинары и тренинги летние и зимние школы студентов</w:t>
            </w:r>
          </w:p>
        </w:tc>
        <w:tc>
          <w:tcPr>
            <w:tcW w:w="545" w:type="pct"/>
            <w:tcBorders>
              <w:left w:val="single" w:sz="4" w:space="0" w:color="000000"/>
              <w:bottom w:val="single" w:sz="4" w:space="0" w:color="000000"/>
            </w:tcBorders>
            <w:vAlign w:val="center"/>
          </w:tcPr>
          <w:p w14:paraId="2BEC4369" w14:textId="77777777" w:rsidR="00230CF8" w:rsidRPr="00230CF8" w:rsidRDefault="00230CF8" w:rsidP="00230CF8">
            <w:pPr>
              <w:jc w:val="center"/>
              <w:rPr>
                <w:b/>
                <w:bCs/>
              </w:rPr>
            </w:pPr>
            <w:r w:rsidRPr="00230CF8">
              <w:rPr>
                <w:b/>
                <w:bCs/>
              </w:rPr>
              <w:t>96</w:t>
            </w:r>
          </w:p>
        </w:tc>
        <w:tc>
          <w:tcPr>
            <w:tcW w:w="546" w:type="pct"/>
            <w:tcBorders>
              <w:left w:val="single" w:sz="4" w:space="0" w:color="000000"/>
              <w:bottom w:val="single" w:sz="4" w:space="0" w:color="000000"/>
            </w:tcBorders>
            <w:vAlign w:val="center"/>
          </w:tcPr>
          <w:p w14:paraId="21E2E0B3" w14:textId="77777777" w:rsidR="00230CF8" w:rsidRPr="00230CF8" w:rsidRDefault="00230CF8" w:rsidP="00230CF8">
            <w:pPr>
              <w:jc w:val="center"/>
              <w:rPr>
                <w:b/>
                <w:bCs/>
              </w:rPr>
            </w:pPr>
            <w:r w:rsidRPr="00230CF8">
              <w:rPr>
                <w:b/>
                <w:bCs/>
              </w:rPr>
              <w:t>118</w:t>
            </w:r>
          </w:p>
        </w:tc>
        <w:tc>
          <w:tcPr>
            <w:tcW w:w="545" w:type="pct"/>
            <w:tcBorders>
              <w:left w:val="single" w:sz="4" w:space="0" w:color="000000"/>
              <w:bottom w:val="single" w:sz="4" w:space="0" w:color="000000"/>
            </w:tcBorders>
            <w:vAlign w:val="center"/>
          </w:tcPr>
          <w:p w14:paraId="17D2E66E" w14:textId="77777777" w:rsidR="00230CF8" w:rsidRPr="00230CF8" w:rsidRDefault="00230CF8" w:rsidP="00230CF8">
            <w:pPr>
              <w:jc w:val="center"/>
              <w:rPr>
                <w:b/>
                <w:bCs/>
              </w:rPr>
            </w:pPr>
            <w:r w:rsidRPr="00230CF8">
              <w:rPr>
                <w:b/>
                <w:bCs/>
              </w:rPr>
              <w:t>85</w:t>
            </w:r>
          </w:p>
        </w:tc>
        <w:tc>
          <w:tcPr>
            <w:tcW w:w="543" w:type="pct"/>
            <w:tcBorders>
              <w:left w:val="single" w:sz="4" w:space="0" w:color="000000"/>
              <w:bottom w:val="single" w:sz="4" w:space="0" w:color="000000"/>
              <w:right w:val="single" w:sz="4" w:space="0" w:color="000000"/>
            </w:tcBorders>
            <w:vAlign w:val="center"/>
          </w:tcPr>
          <w:p w14:paraId="10DED4AB" w14:textId="77777777" w:rsidR="00230CF8" w:rsidRPr="00230CF8" w:rsidRDefault="00230CF8" w:rsidP="00230CF8">
            <w:pPr>
              <w:jc w:val="center"/>
              <w:rPr>
                <w:b/>
                <w:bCs/>
              </w:rPr>
            </w:pPr>
            <w:r w:rsidRPr="00230CF8">
              <w:rPr>
                <w:b/>
                <w:bCs/>
              </w:rPr>
              <w:t>83</w:t>
            </w:r>
          </w:p>
        </w:tc>
        <w:tc>
          <w:tcPr>
            <w:tcW w:w="546" w:type="pct"/>
            <w:tcBorders>
              <w:left w:val="single" w:sz="4" w:space="0" w:color="000000"/>
              <w:bottom w:val="single" w:sz="4" w:space="0" w:color="000000"/>
              <w:right w:val="single" w:sz="4" w:space="0" w:color="000000"/>
            </w:tcBorders>
            <w:vAlign w:val="center"/>
          </w:tcPr>
          <w:p w14:paraId="4F915B45" w14:textId="77777777" w:rsidR="00230CF8" w:rsidRPr="00230CF8" w:rsidRDefault="00230CF8" w:rsidP="00230CF8">
            <w:pPr>
              <w:jc w:val="center"/>
              <w:rPr>
                <w:b/>
                <w:bCs/>
              </w:rPr>
            </w:pPr>
            <w:r w:rsidRPr="00230CF8">
              <w:rPr>
                <w:b/>
                <w:bCs/>
              </w:rPr>
              <w:t>75</w:t>
            </w:r>
          </w:p>
        </w:tc>
      </w:tr>
      <w:tr w:rsidR="00230CF8" w:rsidRPr="00230CF8" w14:paraId="2D9B70A0" w14:textId="77777777" w:rsidTr="003F5C05">
        <w:trPr>
          <w:jc w:val="center"/>
        </w:trPr>
        <w:tc>
          <w:tcPr>
            <w:tcW w:w="2275" w:type="pct"/>
            <w:tcBorders>
              <w:left w:val="single" w:sz="4" w:space="0" w:color="000000"/>
              <w:bottom w:val="single" w:sz="4" w:space="0" w:color="000000"/>
            </w:tcBorders>
          </w:tcPr>
          <w:p w14:paraId="103F8DA6" w14:textId="77777777" w:rsidR="00230CF8" w:rsidRPr="00230CF8" w:rsidRDefault="00230CF8" w:rsidP="00230CF8">
            <w:pPr>
              <w:jc w:val="both"/>
              <w:rPr>
                <w:bCs/>
              </w:rPr>
            </w:pPr>
            <w:r w:rsidRPr="00230CF8">
              <w:rPr>
                <w:bCs/>
              </w:rPr>
              <w:t>Конкурсы научных работ</w:t>
            </w:r>
          </w:p>
        </w:tc>
        <w:tc>
          <w:tcPr>
            <w:tcW w:w="545" w:type="pct"/>
            <w:tcBorders>
              <w:left w:val="single" w:sz="4" w:space="0" w:color="000000"/>
              <w:bottom w:val="single" w:sz="4" w:space="0" w:color="000000"/>
            </w:tcBorders>
            <w:vAlign w:val="center"/>
          </w:tcPr>
          <w:p w14:paraId="7129D385" w14:textId="77777777" w:rsidR="00230CF8" w:rsidRPr="00230CF8" w:rsidRDefault="00230CF8" w:rsidP="00230CF8">
            <w:pPr>
              <w:jc w:val="center"/>
              <w:rPr>
                <w:b/>
                <w:bCs/>
              </w:rPr>
            </w:pPr>
            <w:r w:rsidRPr="00230CF8">
              <w:rPr>
                <w:b/>
                <w:bCs/>
              </w:rPr>
              <w:t>13</w:t>
            </w:r>
          </w:p>
        </w:tc>
        <w:tc>
          <w:tcPr>
            <w:tcW w:w="546" w:type="pct"/>
            <w:tcBorders>
              <w:left w:val="single" w:sz="4" w:space="0" w:color="000000"/>
              <w:bottom w:val="single" w:sz="4" w:space="0" w:color="000000"/>
            </w:tcBorders>
            <w:vAlign w:val="center"/>
          </w:tcPr>
          <w:p w14:paraId="6CA49AB0" w14:textId="77777777" w:rsidR="00230CF8" w:rsidRPr="00230CF8" w:rsidRDefault="00230CF8" w:rsidP="00230CF8">
            <w:pPr>
              <w:jc w:val="center"/>
              <w:rPr>
                <w:b/>
                <w:bCs/>
              </w:rPr>
            </w:pPr>
            <w:r w:rsidRPr="00230CF8">
              <w:rPr>
                <w:b/>
                <w:bCs/>
              </w:rPr>
              <w:t>20</w:t>
            </w:r>
          </w:p>
        </w:tc>
        <w:tc>
          <w:tcPr>
            <w:tcW w:w="545" w:type="pct"/>
            <w:tcBorders>
              <w:left w:val="single" w:sz="4" w:space="0" w:color="000000"/>
              <w:bottom w:val="single" w:sz="4" w:space="0" w:color="000000"/>
            </w:tcBorders>
            <w:vAlign w:val="center"/>
          </w:tcPr>
          <w:p w14:paraId="01CF3812" w14:textId="77777777" w:rsidR="00230CF8" w:rsidRPr="00230CF8" w:rsidRDefault="00230CF8" w:rsidP="00230CF8">
            <w:pPr>
              <w:jc w:val="center"/>
              <w:rPr>
                <w:b/>
                <w:bCs/>
              </w:rPr>
            </w:pPr>
            <w:r w:rsidRPr="00230CF8">
              <w:rPr>
                <w:b/>
                <w:bCs/>
              </w:rPr>
              <w:t>10</w:t>
            </w:r>
          </w:p>
        </w:tc>
        <w:tc>
          <w:tcPr>
            <w:tcW w:w="543" w:type="pct"/>
            <w:tcBorders>
              <w:left w:val="single" w:sz="4" w:space="0" w:color="000000"/>
              <w:bottom w:val="single" w:sz="4" w:space="0" w:color="000000"/>
              <w:right w:val="single" w:sz="4" w:space="0" w:color="000000"/>
            </w:tcBorders>
            <w:vAlign w:val="center"/>
          </w:tcPr>
          <w:p w14:paraId="05A6ADD6" w14:textId="77777777" w:rsidR="00230CF8" w:rsidRPr="00230CF8" w:rsidRDefault="00230CF8" w:rsidP="00230CF8">
            <w:pPr>
              <w:jc w:val="center"/>
              <w:rPr>
                <w:b/>
                <w:bCs/>
              </w:rPr>
            </w:pPr>
            <w:r w:rsidRPr="00230CF8">
              <w:rPr>
                <w:b/>
                <w:bCs/>
              </w:rPr>
              <w:t>9</w:t>
            </w:r>
          </w:p>
        </w:tc>
        <w:tc>
          <w:tcPr>
            <w:tcW w:w="546" w:type="pct"/>
            <w:tcBorders>
              <w:left w:val="single" w:sz="4" w:space="0" w:color="000000"/>
              <w:bottom w:val="single" w:sz="4" w:space="0" w:color="000000"/>
              <w:right w:val="single" w:sz="4" w:space="0" w:color="000000"/>
            </w:tcBorders>
            <w:vAlign w:val="center"/>
          </w:tcPr>
          <w:p w14:paraId="66678D0F" w14:textId="77777777" w:rsidR="00230CF8" w:rsidRPr="00230CF8" w:rsidRDefault="00230CF8" w:rsidP="00230CF8">
            <w:pPr>
              <w:jc w:val="center"/>
              <w:rPr>
                <w:b/>
                <w:bCs/>
              </w:rPr>
            </w:pPr>
            <w:r w:rsidRPr="00230CF8">
              <w:rPr>
                <w:b/>
                <w:bCs/>
              </w:rPr>
              <w:t>23</w:t>
            </w:r>
          </w:p>
        </w:tc>
      </w:tr>
      <w:tr w:rsidR="00230CF8" w:rsidRPr="00230CF8" w14:paraId="5D5597A9" w14:textId="77777777" w:rsidTr="003F5C05">
        <w:trPr>
          <w:jc w:val="center"/>
        </w:trPr>
        <w:tc>
          <w:tcPr>
            <w:tcW w:w="2275" w:type="pct"/>
            <w:tcBorders>
              <w:left w:val="single" w:sz="4" w:space="0" w:color="000000"/>
              <w:bottom w:val="single" w:sz="4" w:space="0" w:color="000000"/>
            </w:tcBorders>
          </w:tcPr>
          <w:p w14:paraId="3F3C822B" w14:textId="77777777" w:rsidR="00230CF8" w:rsidRPr="00230CF8" w:rsidRDefault="00230CF8" w:rsidP="00230CF8">
            <w:pPr>
              <w:jc w:val="both"/>
              <w:rPr>
                <w:bCs/>
              </w:rPr>
            </w:pPr>
            <w:r w:rsidRPr="00230CF8">
              <w:rPr>
                <w:bCs/>
              </w:rPr>
              <w:t>Олимпиады</w:t>
            </w:r>
          </w:p>
        </w:tc>
        <w:tc>
          <w:tcPr>
            <w:tcW w:w="545" w:type="pct"/>
            <w:tcBorders>
              <w:left w:val="single" w:sz="4" w:space="0" w:color="000000"/>
              <w:bottom w:val="single" w:sz="4" w:space="0" w:color="000000"/>
            </w:tcBorders>
            <w:vAlign w:val="center"/>
          </w:tcPr>
          <w:p w14:paraId="0F5A6F82" w14:textId="77777777" w:rsidR="00230CF8" w:rsidRPr="00230CF8" w:rsidRDefault="00230CF8" w:rsidP="00230CF8">
            <w:pPr>
              <w:jc w:val="center"/>
              <w:rPr>
                <w:b/>
                <w:bCs/>
              </w:rPr>
            </w:pPr>
            <w:r w:rsidRPr="00230CF8">
              <w:rPr>
                <w:b/>
                <w:bCs/>
              </w:rPr>
              <w:t>10</w:t>
            </w:r>
          </w:p>
        </w:tc>
        <w:tc>
          <w:tcPr>
            <w:tcW w:w="546" w:type="pct"/>
            <w:tcBorders>
              <w:left w:val="single" w:sz="4" w:space="0" w:color="000000"/>
              <w:bottom w:val="single" w:sz="4" w:space="0" w:color="000000"/>
            </w:tcBorders>
            <w:vAlign w:val="center"/>
          </w:tcPr>
          <w:p w14:paraId="1B74976F" w14:textId="77777777" w:rsidR="00230CF8" w:rsidRPr="00230CF8" w:rsidRDefault="00230CF8" w:rsidP="00230CF8">
            <w:pPr>
              <w:jc w:val="center"/>
              <w:rPr>
                <w:b/>
                <w:bCs/>
              </w:rPr>
            </w:pPr>
            <w:r w:rsidRPr="00230CF8">
              <w:rPr>
                <w:b/>
                <w:bCs/>
              </w:rPr>
              <w:t>12</w:t>
            </w:r>
          </w:p>
        </w:tc>
        <w:tc>
          <w:tcPr>
            <w:tcW w:w="545" w:type="pct"/>
            <w:tcBorders>
              <w:left w:val="single" w:sz="4" w:space="0" w:color="000000"/>
              <w:bottom w:val="single" w:sz="4" w:space="0" w:color="000000"/>
            </w:tcBorders>
            <w:vAlign w:val="center"/>
          </w:tcPr>
          <w:p w14:paraId="62E2428E" w14:textId="77777777" w:rsidR="00230CF8" w:rsidRPr="00230CF8" w:rsidRDefault="00230CF8" w:rsidP="00230CF8">
            <w:pPr>
              <w:jc w:val="center"/>
              <w:rPr>
                <w:b/>
                <w:bCs/>
              </w:rPr>
            </w:pPr>
            <w:r w:rsidRPr="00230CF8">
              <w:rPr>
                <w:b/>
                <w:bCs/>
              </w:rPr>
              <w:t>7</w:t>
            </w:r>
          </w:p>
        </w:tc>
        <w:tc>
          <w:tcPr>
            <w:tcW w:w="543" w:type="pct"/>
            <w:tcBorders>
              <w:left w:val="single" w:sz="4" w:space="0" w:color="000000"/>
              <w:bottom w:val="single" w:sz="4" w:space="0" w:color="000000"/>
              <w:right w:val="single" w:sz="4" w:space="0" w:color="000000"/>
            </w:tcBorders>
            <w:vAlign w:val="center"/>
          </w:tcPr>
          <w:p w14:paraId="1D203B7F" w14:textId="77777777" w:rsidR="00230CF8" w:rsidRPr="00230CF8" w:rsidRDefault="00230CF8" w:rsidP="00230CF8">
            <w:pPr>
              <w:jc w:val="center"/>
              <w:rPr>
                <w:b/>
                <w:bCs/>
              </w:rPr>
            </w:pPr>
            <w:r w:rsidRPr="00230CF8">
              <w:rPr>
                <w:b/>
                <w:bCs/>
              </w:rPr>
              <w:t>20</w:t>
            </w:r>
          </w:p>
        </w:tc>
        <w:tc>
          <w:tcPr>
            <w:tcW w:w="546" w:type="pct"/>
            <w:tcBorders>
              <w:left w:val="single" w:sz="4" w:space="0" w:color="000000"/>
              <w:bottom w:val="single" w:sz="4" w:space="0" w:color="000000"/>
              <w:right w:val="single" w:sz="4" w:space="0" w:color="000000"/>
            </w:tcBorders>
            <w:vAlign w:val="center"/>
          </w:tcPr>
          <w:p w14:paraId="78973EEA" w14:textId="77777777" w:rsidR="00230CF8" w:rsidRPr="00230CF8" w:rsidRDefault="00230CF8" w:rsidP="00230CF8">
            <w:pPr>
              <w:jc w:val="center"/>
              <w:rPr>
                <w:b/>
                <w:bCs/>
              </w:rPr>
            </w:pPr>
            <w:r w:rsidRPr="00230CF8">
              <w:rPr>
                <w:b/>
                <w:bCs/>
              </w:rPr>
              <w:t>21</w:t>
            </w:r>
          </w:p>
        </w:tc>
      </w:tr>
      <w:tr w:rsidR="00230CF8" w:rsidRPr="00230CF8" w14:paraId="6A14EC66" w14:textId="77777777" w:rsidTr="003F5C05">
        <w:trPr>
          <w:jc w:val="center"/>
        </w:trPr>
        <w:tc>
          <w:tcPr>
            <w:tcW w:w="2275" w:type="pct"/>
            <w:tcBorders>
              <w:left w:val="single" w:sz="4" w:space="0" w:color="000000"/>
              <w:bottom w:val="single" w:sz="4" w:space="0" w:color="000000"/>
            </w:tcBorders>
          </w:tcPr>
          <w:p w14:paraId="37A80397" w14:textId="77777777" w:rsidR="00230CF8" w:rsidRPr="00230CF8" w:rsidRDefault="00230CF8" w:rsidP="00230CF8">
            <w:pPr>
              <w:jc w:val="both"/>
              <w:rPr>
                <w:bCs/>
              </w:rPr>
            </w:pPr>
            <w:r w:rsidRPr="00230CF8">
              <w:rPr>
                <w:bCs/>
              </w:rPr>
              <w:t>Выставки студенческих работ</w:t>
            </w:r>
          </w:p>
        </w:tc>
        <w:tc>
          <w:tcPr>
            <w:tcW w:w="545" w:type="pct"/>
            <w:tcBorders>
              <w:left w:val="single" w:sz="4" w:space="0" w:color="000000"/>
              <w:bottom w:val="single" w:sz="4" w:space="0" w:color="000000"/>
            </w:tcBorders>
            <w:vAlign w:val="center"/>
          </w:tcPr>
          <w:p w14:paraId="439E7F7D" w14:textId="77777777" w:rsidR="00230CF8" w:rsidRPr="00230CF8" w:rsidRDefault="00230CF8" w:rsidP="00230CF8">
            <w:pPr>
              <w:jc w:val="center"/>
              <w:rPr>
                <w:b/>
                <w:bCs/>
              </w:rPr>
            </w:pPr>
            <w:r w:rsidRPr="00230CF8">
              <w:rPr>
                <w:b/>
                <w:bCs/>
              </w:rPr>
              <w:t>2</w:t>
            </w:r>
          </w:p>
        </w:tc>
        <w:tc>
          <w:tcPr>
            <w:tcW w:w="546" w:type="pct"/>
            <w:tcBorders>
              <w:left w:val="single" w:sz="4" w:space="0" w:color="000000"/>
              <w:bottom w:val="single" w:sz="4" w:space="0" w:color="000000"/>
            </w:tcBorders>
            <w:vAlign w:val="center"/>
          </w:tcPr>
          <w:p w14:paraId="328DAAC3" w14:textId="77777777" w:rsidR="00230CF8" w:rsidRPr="00230CF8" w:rsidRDefault="00230CF8" w:rsidP="00230CF8">
            <w:pPr>
              <w:jc w:val="center"/>
              <w:rPr>
                <w:b/>
                <w:bCs/>
              </w:rPr>
            </w:pPr>
            <w:r w:rsidRPr="00230CF8">
              <w:rPr>
                <w:b/>
                <w:bCs/>
              </w:rPr>
              <w:t>3</w:t>
            </w:r>
          </w:p>
        </w:tc>
        <w:tc>
          <w:tcPr>
            <w:tcW w:w="545" w:type="pct"/>
            <w:tcBorders>
              <w:left w:val="single" w:sz="4" w:space="0" w:color="000000"/>
              <w:bottom w:val="single" w:sz="4" w:space="0" w:color="000000"/>
            </w:tcBorders>
            <w:vAlign w:val="center"/>
          </w:tcPr>
          <w:p w14:paraId="7FDCD832" w14:textId="77777777" w:rsidR="00230CF8" w:rsidRPr="00230CF8" w:rsidRDefault="00230CF8" w:rsidP="00230CF8">
            <w:pPr>
              <w:jc w:val="center"/>
              <w:rPr>
                <w:b/>
                <w:bCs/>
              </w:rPr>
            </w:pPr>
            <w:r w:rsidRPr="00230CF8">
              <w:rPr>
                <w:b/>
                <w:bCs/>
              </w:rPr>
              <w:t>2</w:t>
            </w:r>
          </w:p>
        </w:tc>
        <w:tc>
          <w:tcPr>
            <w:tcW w:w="543" w:type="pct"/>
            <w:tcBorders>
              <w:left w:val="single" w:sz="4" w:space="0" w:color="000000"/>
              <w:bottom w:val="single" w:sz="4" w:space="0" w:color="000000"/>
              <w:right w:val="single" w:sz="4" w:space="0" w:color="000000"/>
            </w:tcBorders>
            <w:vAlign w:val="center"/>
          </w:tcPr>
          <w:p w14:paraId="565F02CE" w14:textId="77777777" w:rsidR="00230CF8" w:rsidRPr="00230CF8" w:rsidRDefault="00230CF8" w:rsidP="00230CF8">
            <w:pPr>
              <w:jc w:val="center"/>
              <w:rPr>
                <w:b/>
                <w:bCs/>
              </w:rPr>
            </w:pPr>
            <w:r w:rsidRPr="00230CF8">
              <w:rPr>
                <w:b/>
                <w:bCs/>
              </w:rPr>
              <w:t>2</w:t>
            </w:r>
          </w:p>
        </w:tc>
        <w:tc>
          <w:tcPr>
            <w:tcW w:w="546" w:type="pct"/>
            <w:tcBorders>
              <w:left w:val="single" w:sz="4" w:space="0" w:color="000000"/>
              <w:bottom w:val="single" w:sz="4" w:space="0" w:color="000000"/>
              <w:right w:val="single" w:sz="4" w:space="0" w:color="000000"/>
            </w:tcBorders>
            <w:vAlign w:val="center"/>
          </w:tcPr>
          <w:p w14:paraId="15FB706E" w14:textId="77777777" w:rsidR="00230CF8" w:rsidRPr="00230CF8" w:rsidRDefault="00230CF8" w:rsidP="00230CF8">
            <w:pPr>
              <w:jc w:val="center"/>
              <w:rPr>
                <w:b/>
                <w:bCs/>
              </w:rPr>
            </w:pPr>
            <w:r w:rsidRPr="00230CF8">
              <w:rPr>
                <w:b/>
                <w:bCs/>
              </w:rPr>
              <w:t>0</w:t>
            </w:r>
          </w:p>
        </w:tc>
      </w:tr>
      <w:tr w:rsidR="00230CF8" w:rsidRPr="00230CF8" w14:paraId="637E3D7E" w14:textId="77777777" w:rsidTr="003F5C05">
        <w:trPr>
          <w:trHeight w:val="224"/>
          <w:jc w:val="center"/>
        </w:trPr>
        <w:tc>
          <w:tcPr>
            <w:tcW w:w="2275" w:type="pct"/>
            <w:tcBorders>
              <w:left w:val="single" w:sz="4" w:space="0" w:color="000000"/>
              <w:bottom w:val="single" w:sz="4" w:space="0" w:color="000000"/>
            </w:tcBorders>
          </w:tcPr>
          <w:p w14:paraId="3FBDE6FC" w14:textId="77777777" w:rsidR="00230CF8" w:rsidRPr="00230CF8" w:rsidRDefault="00230CF8" w:rsidP="00230CF8">
            <w:pPr>
              <w:jc w:val="both"/>
              <w:rPr>
                <w:b/>
                <w:bCs/>
                <w:i/>
                <w:iCs/>
              </w:rPr>
            </w:pPr>
            <w:r w:rsidRPr="00230CF8">
              <w:rPr>
                <w:b/>
                <w:bCs/>
                <w:i/>
                <w:iCs/>
              </w:rPr>
              <w:t>ВСЕГО:</w:t>
            </w:r>
          </w:p>
        </w:tc>
        <w:tc>
          <w:tcPr>
            <w:tcW w:w="545" w:type="pct"/>
            <w:tcBorders>
              <w:left w:val="single" w:sz="4" w:space="0" w:color="000000"/>
              <w:bottom w:val="single" w:sz="4" w:space="0" w:color="000000"/>
            </w:tcBorders>
            <w:vAlign w:val="center"/>
          </w:tcPr>
          <w:p w14:paraId="73533AE5" w14:textId="77777777" w:rsidR="00230CF8" w:rsidRPr="00230CF8" w:rsidRDefault="00230CF8" w:rsidP="00230CF8">
            <w:pPr>
              <w:jc w:val="center"/>
              <w:rPr>
                <w:b/>
                <w:bCs/>
                <w:i/>
                <w:iCs/>
              </w:rPr>
            </w:pPr>
            <w:r w:rsidRPr="00230CF8">
              <w:rPr>
                <w:b/>
                <w:bCs/>
                <w:i/>
                <w:iCs/>
              </w:rPr>
              <w:t>121</w:t>
            </w:r>
          </w:p>
        </w:tc>
        <w:tc>
          <w:tcPr>
            <w:tcW w:w="546" w:type="pct"/>
            <w:tcBorders>
              <w:left w:val="single" w:sz="4" w:space="0" w:color="000000"/>
              <w:bottom w:val="single" w:sz="4" w:space="0" w:color="000000"/>
            </w:tcBorders>
            <w:vAlign w:val="center"/>
          </w:tcPr>
          <w:p w14:paraId="5B074BDD" w14:textId="77777777" w:rsidR="00230CF8" w:rsidRPr="00230CF8" w:rsidRDefault="00230CF8" w:rsidP="00230CF8">
            <w:pPr>
              <w:jc w:val="center"/>
              <w:rPr>
                <w:bCs/>
                <w:i/>
                <w:iCs/>
              </w:rPr>
            </w:pPr>
            <w:r w:rsidRPr="00230CF8">
              <w:rPr>
                <w:b/>
                <w:bCs/>
                <w:i/>
                <w:iCs/>
              </w:rPr>
              <w:t>152</w:t>
            </w:r>
          </w:p>
        </w:tc>
        <w:tc>
          <w:tcPr>
            <w:tcW w:w="545" w:type="pct"/>
            <w:tcBorders>
              <w:left w:val="single" w:sz="4" w:space="0" w:color="000000"/>
              <w:bottom w:val="single" w:sz="4" w:space="0" w:color="000000"/>
            </w:tcBorders>
            <w:vAlign w:val="center"/>
          </w:tcPr>
          <w:p w14:paraId="41F6540C" w14:textId="77777777" w:rsidR="00230CF8" w:rsidRPr="00230CF8" w:rsidRDefault="00230CF8" w:rsidP="00230CF8">
            <w:pPr>
              <w:jc w:val="center"/>
              <w:rPr>
                <w:b/>
                <w:bCs/>
                <w:i/>
                <w:iCs/>
              </w:rPr>
            </w:pPr>
            <w:r w:rsidRPr="00230CF8">
              <w:rPr>
                <w:b/>
                <w:bCs/>
                <w:i/>
                <w:iCs/>
              </w:rPr>
              <w:t>104</w:t>
            </w:r>
          </w:p>
        </w:tc>
        <w:tc>
          <w:tcPr>
            <w:tcW w:w="543" w:type="pct"/>
            <w:tcBorders>
              <w:left w:val="single" w:sz="4" w:space="0" w:color="000000"/>
              <w:bottom w:val="single" w:sz="4" w:space="0" w:color="000000"/>
              <w:right w:val="single" w:sz="4" w:space="0" w:color="000000"/>
            </w:tcBorders>
            <w:vAlign w:val="center"/>
          </w:tcPr>
          <w:p w14:paraId="22032661" w14:textId="77777777" w:rsidR="00230CF8" w:rsidRPr="00230CF8" w:rsidRDefault="00230CF8" w:rsidP="00230CF8">
            <w:pPr>
              <w:jc w:val="center"/>
              <w:rPr>
                <w:b/>
                <w:bCs/>
                <w:i/>
                <w:iCs/>
              </w:rPr>
            </w:pPr>
            <w:r w:rsidRPr="00230CF8">
              <w:rPr>
                <w:b/>
                <w:bCs/>
                <w:i/>
                <w:iCs/>
              </w:rPr>
              <w:t>114</w:t>
            </w:r>
          </w:p>
        </w:tc>
        <w:tc>
          <w:tcPr>
            <w:tcW w:w="546" w:type="pct"/>
            <w:tcBorders>
              <w:left w:val="single" w:sz="4" w:space="0" w:color="000000"/>
              <w:bottom w:val="single" w:sz="4" w:space="0" w:color="000000"/>
              <w:right w:val="single" w:sz="4" w:space="0" w:color="000000"/>
            </w:tcBorders>
            <w:vAlign w:val="center"/>
          </w:tcPr>
          <w:p w14:paraId="6DE41ECB" w14:textId="77777777" w:rsidR="00230CF8" w:rsidRPr="00230CF8" w:rsidRDefault="00230CF8" w:rsidP="00230CF8">
            <w:pPr>
              <w:jc w:val="center"/>
              <w:rPr>
                <w:b/>
                <w:bCs/>
                <w:i/>
                <w:iCs/>
              </w:rPr>
            </w:pPr>
            <w:r w:rsidRPr="00230CF8">
              <w:rPr>
                <w:b/>
                <w:bCs/>
                <w:i/>
                <w:iCs/>
              </w:rPr>
              <w:t>119</w:t>
            </w:r>
          </w:p>
        </w:tc>
      </w:tr>
    </w:tbl>
    <w:p w14:paraId="7D09EC67" w14:textId="77777777" w:rsidR="00230CF8" w:rsidRPr="00230CF8" w:rsidRDefault="00230CF8" w:rsidP="00230CF8">
      <w:pPr>
        <w:autoSpaceDE w:val="0"/>
        <w:ind w:firstLine="567"/>
        <w:jc w:val="both"/>
        <w:rPr>
          <w:b/>
          <w:bCs/>
          <w:color w:val="000000"/>
        </w:rPr>
      </w:pPr>
    </w:p>
    <w:p w14:paraId="00BF1F43" w14:textId="77777777" w:rsidR="00230CF8" w:rsidRPr="00230CF8" w:rsidRDefault="00230CF8" w:rsidP="00230CF8">
      <w:pPr>
        <w:autoSpaceDE w:val="0"/>
        <w:ind w:firstLine="567"/>
        <w:jc w:val="center"/>
        <w:rPr>
          <w:b/>
          <w:bCs/>
          <w:color w:val="000000"/>
        </w:rPr>
      </w:pPr>
    </w:p>
    <w:p w14:paraId="3F1EF9EC" w14:textId="77777777" w:rsidR="00230CF8" w:rsidRPr="00230CF8" w:rsidRDefault="00230CF8" w:rsidP="00230CF8">
      <w:pPr>
        <w:autoSpaceDE w:val="0"/>
        <w:ind w:firstLine="567"/>
        <w:jc w:val="center"/>
        <w:rPr>
          <w:b/>
          <w:bCs/>
          <w:color w:val="000000"/>
        </w:rPr>
      </w:pPr>
      <w:r w:rsidRPr="00230CF8">
        <w:rPr>
          <w:b/>
          <w:bCs/>
          <w:color w:val="000000"/>
        </w:rPr>
        <w:t xml:space="preserve">ПОДРОБНАЯ ИНФОРМАЦИЯ О НЕКОТОРЫХ </w:t>
      </w:r>
    </w:p>
    <w:p w14:paraId="2266AF80" w14:textId="77777777" w:rsidR="00230CF8" w:rsidRPr="00230CF8" w:rsidRDefault="00230CF8" w:rsidP="00230CF8">
      <w:pPr>
        <w:autoSpaceDE w:val="0"/>
        <w:ind w:firstLine="567"/>
        <w:jc w:val="center"/>
        <w:rPr>
          <w:b/>
          <w:bCs/>
          <w:color w:val="000000"/>
        </w:rPr>
      </w:pPr>
      <w:r w:rsidRPr="00230CF8">
        <w:rPr>
          <w:b/>
          <w:bCs/>
          <w:color w:val="000000"/>
        </w:rPr>
        <w:t>ИЗ ОРГАНИЗОВАННЫХ МЕРОПРИЯТИЯХ</w:t>
      </w:r>
    </w:p>
    <w:p w14:paraId="58677B7E" w14:textId="77777777" w:rsidR="00230CF8" w:rsidRPr="00230CF8" w:rsidRDefault="00230CF8" w:rsidP="00230CF8">
      <w:pPr>
        <w:jc w:val="center"/>
        <w:rPr>
          <w:b/>
          <w:bCs/>
        </w:rPr>
      </w:pPr>
    </w:p>
    <w:p w14:paraId="14F9813E" w14:textId="77777777" w:rsidR="00230CF8" w:rsidRPr="00230CF8" w:rsidRDefault="00230CF8" w:rsidP="00230CF8">
      <w:pPr>
        <w:contextualSpacing/>
        <w:jc w:val="center"/>
        <w:rPr>
          <w:b/>
        </w:rPr>
      </w:pPr>
      <w:r w:rsidRPr="00230CF8">
        <w:rPr>
          <w:b/>
        </w:rPr>
        <w:t xml:space="preserve">ФЕСТИВАЛЬ НАУКИ </w:t>
      </w:r>
    </w:p>
    <w:p w14:paraId="42DFF3A7" w14:textId="77777777" w:rsidR="00230CF8" w:rsidRPr="00230CF8" w:rsidRDefault="00230CF8" w:rsidP="00230CF8">
      <w:pPr>
        <w:ind w:firstLine="567"/>
        <w:contextualSpacing/>
        <w:jc w:val="center"/>
        <w:rPr>
          <w:b/>
        </w:rPr>
      </w:pPr>
      <w:r w:rsidRPr="00230CF8">
        <w:rPr>
          <w:b/>
        </w:rPr>
        <w:t>В АЛТАЙСКОМ ГОСУДАРСТВЕННОМ УНИВЕРСИТЕТЕ</w:t>
      </w:r>
    </w:p>
    <w:p w14:paraId="24931620" w14:textId="77777777" w:rsidR="00230CF8" w:rsidRPr="00230CF8" w:rsidRDefault="00230CF8" w:rsidP="00230CF8">
      <w:pPr>
        <w:tabs>
          <w:tab w:val="left" w:pos="1276"/>
        </w:tabs>
        <w:ind w:firstLine="567"/>
        <w:jc w:val="center"/>
        <w:rPr>
          <w:b/>
        </w:rPr>
      </w:pPr>
    </w:p>
    <w:p w14:paraId="39C495E7" w14:textId="77777777" w:rsidR="00230CF8" w:rsidRPr="00230CF8" w:rsidRDefault="00230CF8" w:rsidP="00230CF8">
      <w:pPr>
        <w:tabs>
          <w:tab w:val="left" w:pos="0"/>
        </w:tabs>
        <w:ind w:firstLine="567"/>
        <w:contextualSpacing/>
        <w:jc w:val="both"/>
        <w:rPr>
          <w:lang w:val="ru-RU"/>
        </w:rPr>
      </w:pPr>
      <w:r w:rsidRPr="00230CF8">
        <w:rPr>
          <w:lang w:val="ru-RU"/>
        </w:rPr>
        <w:t>Фестиваль науки представляет собой совокупность мероприятий, направленных на популяризацию научных исследований среди различных возрастных групп населения Алтайского края. Фестивали науки в любой стране в большой степени ориентируются на молодежь. Такая аудитория и разносторонняя направленность подразумевает и особый стиль фестивалей науки. Вот почему их организация принципиально отличается от любых других известных форматов популяризации науки – выставок, конференций, лекториев, экскурсий, конкурсов, дней открытых дверей и так далее:</w:t>
      </w:r>
    </w:p>
    <w:p w14:paraId="45B7954F" w14:textId="77777777" w:rsidR="00230CF8" w:rsidRPr="00230CF8" w:rsidRDefault="00230CF8" w:rsidP="00A811A0">
      <w:pPr>
        <w:widowControl w:val="0"/>
        <w:numPr>
          <w:ilvl w:val="0"/>
          <w:numId w:val="86"/>
        </w:numPr>
        <w:tabs>
          <w:tab w:val="left" w:pos="0"/>
        </w:tabs>
        <w:suppressAutoHyphens/>
        <w:contextualSpacing/>
        <w:jc w:val="both"/>
        <w:rPr>
          <w:rFonts w:eastAsia="Calibri"/>
          <w:lang w:val="ru-RU"/>
        </w:rPr>
      </w:pPr>
      <w:r w:rsidRPr="00230CF8">
        <w:rPr>
          <w:rFonts w:eastAsia="Calibri"/>
          <w:b/>
          <w:lang w:val="ru-RU"/>
        </w:rPr>
        <w:t xml:space="preserve">фестиваль открыт и доступен для всех </w:t>
      </w:r>
      <w:r w:rsidRPr="00230CF8">
        <w:rPr>
          <w:rFonts w:eastAsia="Calibri"/>
          <w:lang w:val="ru-RU"/>
        </w:rPr>
        <w:t xml:space="preserve">(принципиальная особенность. Важно, чтобы мероприятия фестиваля можно было посещать всей семьей, классом, курсом). </w:t>
      </w:r>
    </w:p>
    <w:p w14:paraId="2EE7E219" w14:textId="77777777" w:rsidR="00230CF8" w:rsidRPr="00230CF8" w:rsidRDefault="00230CF8" w:rsidP="00A811A0">
      <w:pPr>
        <w:widowControl w:val="0"/>
        <w:numPr>
          <w:ilvl w:val="0"/>
          <w:numId w:val="86"/>
        </w:numPr>
        <w:tabs>
          <w:tab w:val="left" w:pos="0"/>
        </w:tabs>
        <w:suppressAutoHyphens/>
        <w:contextualSpacing/>
        <w:jc w:val="both"/>
        <w:rPr>
          <w:rFonts w:eastAsia="Calibri"/>
          <w:lang w:val="ru-RU"/>
        </w:rPr>
      </w:pPr>
      <w:r w:rsidRPr="00230CF8">
        <w:rPr>
          <w:rFonts w:eastAsia="Calibri"/>
          <w:b/>
          <w:lang w:val="ru-RU"/>
        </w:rPr>
        <w:t xml:space="preserve">фестиваль позволяет любому человеку стать полноправным участником событий </w:t>
      </w:r>
      <w:r w:rsidRPr="00230CF8">
        <w:rPr>
          <w:rFonts w:eastAsia="Calibri"/>
          <w:lang w:val="ru-RU"/>
        </w:rPr>
        <w:t>(выставка непременно должна быть интерактивной, если идет дискуссия, важно, чтобы включиться в нее могли все желающие и т.д.)</w:t>
      </w:r>
    </w:p>
    <w:p w14:paraId="10D9B03A" w14:textId="77777777" w:rsidR="00230CF8" w:rsidRPr="00230CF8" w:rsidRDefault="00230CF8" w:rsidP="00A811A0">
      <w:pPr>
        <w:widowControl w:val="0"/>
        <w:numPr>
          <w:ilvl w:val="0"/>
          <w:numId w:val="86"/>
        </w:numPr>
        <w:tabs>
          <w:tab w:val="left" w:pos="0"/>
        </w:tabs>
        <w:suppressAutoHyphens/>
        <w:contextualSpacing/>
        <w:jc w:val="both"/>
        <w:rPr>
          <w:rFonts w:eastAsia="Calibri"/>
          <w:lang w:val="ru-RU"/>
        </w:rPr>
      </w:pPr>
      <w:r w:rsidRPr="00230CF8">
        <w:rPr>
          <w:rFonts w:eastAsia="Calibri"/>
          <w:b/>
          <w:lang w:val="ru-RU"/>
        </w:rPr>
        <w:t>фестиваль обязательно создает праздничную атмосферу</w:t>
      </w:r>
      <w:r w:rsidRPr="00230CF8">
        <w:rPr>
          <w:rFonts w:eastAsia="Calibri"/>
          <w:lang w:val="ru-RU"/>
        </w:rPr>
        <w:t xml:space="preserve"> (тем самым подчеркивая значимость прикосновения к науке, к знаниям). </w:t>
      </w:r>
    </w:p>
    <w:p w14:paraId="0A4A5E11" w14:textId="77777777" w:rsidR="00230CF8" w:rsidRPr="00230CF8" w:rsidRDefault="00230CF8" w:rsidP="00230CF8">
      <w:pPr>
        <w:ind w:firstLine="567"/>
        <w:jc w:val="both"/>
        <w:rPr>
          <w:lang w:val="ru-RU"/>
        </w:rPr>
      </w:pPr>
    </w:p>
    <w:p w14:paraId="6207601B" w14:textId="77777777" w:rsidR="00230CF8" w:rsidRPr="00230CF8" w:rsidRDefault="00230CF8" w:rsidP="00230CF8">
      <w:pPr>
        <w:ind w:firstLine="567"/>
        <w:jc w:val="both"/>
        <w:rPr>
          <w:color w:val="000000"/>
          <w:lang w:val="ru-RU" w:eastAsia="ru-RU"/>
        </w:rPr>
      </w:pPr>
      <w:r w:rsidRPr="00230CF8">
        <w:rPr>
          <w:color w:val="000000"/>
          <w:lang w:val="ru-RU" w:eastAsia="ru-RU"/>
        </w:rPr>
        <w:t xml:space="preserve">С 12 по 13 октября 2018 г. в Алтайском крае состоялся очередной Всероссийский Фестиваль науки. Открытие Фестиваля науки было общим для всех площадок. 13 октября в Алтайском краевом театре драмы им. В.М. Шукшина было представлено 59 интерактивных площадок, знакомящих посетителей с научными разработками вузов Алтайского края, Центра молодежного инновационного творчества «Интеркот», Детского технопарка Алтайского края «Кванториум» и других площадок-участников. Алтайский государственный университет на открытии фестиваля был представлен 8 площадками. </w:t>
      </w:r>
    </w:p>
    <w:p w14:paraId="4FFED2E9" w14:textId="77777777" w:rsidR="00230CF8" w:rsidRPr="00230CF8" w:rsidRDefault="00230CF8" w:rsidP="00230CF8">
      <w:pPr>
        <w:ind w:firstLine="567"/>
        <w:jc w:val="both"/>
        <w:rPr>
          <w:color w:val="000000"/>
          <w:lang w:val="ru-RU" w:eastAsia="ru-RU"/>
        </w:rPr>
      </w:pPr>
    </w:p>
    <w:p w14:paraId="7DEE0C15" w14:textId="77777777" w:rsidR="00230CF8" w:rsidRPr="00230CF8" w:rsidRDefault="00230CF8" w:rsidP="00230CF8">
      <w:pPr>
        <w:ind w:firstLine="567"/>
        <w:jc w:val="both"/>
        <w:rPr>
          <w:color w:val="000000"/>
          <w:lang w:val="ru-RU" w:eastAsia="ru-RU"/>
        </w:rPr>
      </w:pPr>
      <w:r w:rsidRPr="00230CF8">
        <w:rPr>
          <w:color w:val="000000"/>
          <w:lang w:val="ru-RU" w:eastAsia="ru-RU"/>
        </w:rPr>
        <w:t xml:space="preserve">На первом этаже разместились следующие площадки: </w:t>
      </w:r>
    </w:p>
    <w:p w14:paraId="305280DC" w14:textId="77777777" w:rsidR="00230CF8" w:rsidRPr="00230CF8" w:rsidRDefault="00230CF8" w:rsidP="00A811A0">
      <w:pPr>
        <w:pStyle w:val="ab"/>
        <w:numPr>
          <w:ilvl w:val="0"/>
          <w:numId w:val="88"/>
        </w:numPr>
        <w:ind w:left="426"/>
        <w:jc w:val="both"/>
        <w:rPr>
          <w:color w:val="000000"/>
          <w:lang w:val="ru-RU" w:eastAsia="ru-RU"/>
        </w:rPr>
      </w:pPr>
      <w:r w:rsidRPr="00230CF8">
        <w:rPr>
          <w:color w:val="000000"/>
          <w:lang w:val="ru-RU" w:eastAsia="ru-RU"/>
        </w:rPr>
        <w:t xml:space="preserve">Площадка «Антропология и этнография Алтайского края». </w:t>
      </w:r>
      <w:r w:rsidRPr="00230CF8">
        <w:rPr>
          <w:b/>
          <w:color w:val="000000"/>
          <w:lang w:val="ru-RU" w:eastAsia="ru-RU"/>
        </w:rPr>
        <w:t>Теряева Анастасия Вячеславовна</w:t>
      </w:r>
      <w:r w:rsidRPr="00230CF8">
        <w:rPr>
          <w:color w:val="000000"/>
          <w:lang w:val="ru-RU" w:eastAsia="ru-RU"/>
        </w:rPr>
        <w:t xml:space="preserve">, магистрант исторического факультета опорного университета, в научно популярной форме провела увлекательную экскурсию в мир древних артефактов Алтая и рассказала об особенностях мира древних поселений Алтая. Участники площадки познакомились с искусственными изменениями строения скелета человека для обозначения его статуса в обществе, а также смогли погрузиться в атмосферу жизни археологов и этнографов в экспедиции. </w:t>
      </w:r>
    </w:p>
    <w:p w14:paraId="68263BE1" w14:textId="77777777" w:rsidR="00230CF8" w:rsidRPr="00230CF8" w:rsidRDefault="00230CF8" w:rsidP="00A811A0">
      <w:pPr>
        <w:pStyle w:val="ab"/>
        <w:numPr>
          <w:ilvl w:val="0"/>
          <w:numId w:val="88"/>
        </w:numPr>
        <w:ind w:left="426"/>
        <w:jc w:val="both"/>
        <w:rPr>
          <w:color w:val="000000"/>
          <w:lang w:val="ru-RU" w:eastAsia="ru-RU"/>
        </w:rPr>
      </w:pPr>
      <w:r w:rsidRPr="00230CF8">
        <w:rPr>
          <w:color w:val="000000"/>
          <w:lang w:val="ru-RU" w:eastAsia="ru-RU"/>
        </w:rPr>
        <w:t xml:space="preserve">Площадка «Биоразнообразие вокруг нас». </w:t>
      </w:r>
      <w:r w:rsidRPr="00230CF8">
        <w:rPr>
          <w:b/>
          <w:color w:val="000000"/>
          <w:lang w:val="ru-RU" w:eastAsia="ru-RU"/>
        </w:rPr>
        <w:t>Силантьева Марина Михайловна</w:t>
      </w:r>
      <w:r w:rsidRPr="00230CF8">
        <w:rPr>
          <w:color w:val="000000"/>
          <w:lang w:val="ru-RU" w:eastAsia="ru-RU"/>
        </w:rPr>
        <w:t xml:space="preserve">, декан биологического факультета, и </w:t>
      </w:r>
      <w:r w:rsidRPr="00230CF8">
        <w:rPr>
          <w:b/>
          <w:color w:val="000000"/>
          <w:lang w:val="ru-RU" w:eastAsia="ru-RU"/>
        </w:rPr>
        <w:t>Гудкова Полина Дмитриевна</w:t>
      </w:r>
      <w:r w:rsidRPr="00230CF8">
        <w:rPr>
          <w:color w:val="000000"/>
          <w:lang w:val="ru-RU" w:eastAsia="ru-RU"/>
        </w:rPr>
        <w:t>, доцент кафедры ботаники, представили экспонаты Музея природы, а также карту биоразнообразия Алтайского края. Кроме того в интерактивной форме демонстрировались работы фотовыставки «Мир глазами биолога».</w:t>
      </w:r>
    </w:p>
    <w:p w14:paraId="1DD41D47" w14:textId="77777777" w:rsidR="00230CF8" w:rsidRPr="00230CF8" w:rsidRDefault="00230CF8" w:rsidP="00A811A0">
      <w:pPr>
        <w:pStyle w:val="ab"/>
        <w:numPr>
          <w:ilvl w:val="0"/>
          <w:numId w:val="88"/>
        </w:numPr>
        <w:ind w:left="426"/>
        <w:jc w:val="both"/>
        <w:rPr>
          <w:color w:val="000000"/>
          <w:lang w:val="ru-RU" w:eastAsia="ru-RU"/>
        </w:rPr>
      </w:pPr>
      <w:r w:rsidRPr="00230CF8">
        <w:rPr>
          <w:color w:val="000000"/>
          <w:lang w:val="ru-RU" w:eastAsia="ru-RU"/>
        </w:rPr>
        <w:t xml:space="preserve">Площадка «Загадки поднебесной». Участники площадки при активном участии </w:t>
      </w:r>
      <w:r w:rsidRPr="00230CF8">
        <w:rPr>
          <w:b/>
          <w:color w:val="000000"/>
          <w:lang w:val="ru-RU" w:eastAsia="ru-RU"/>
        </w:rPr>
        <w:t>Глазунова Дмитрия Александровича</w:t>
      </w:r>
      <w:r w:rsidRPr="00230CF8">
        <w:rPr>
          <w:color w:val="000000"/>
          <w:lang w:val="ru-RU" w:eastAsia="ru-RU"/>
        </w:rPr>
        <w:t>, заведующего кафедрой востоковедения, смогли окунуться в мир традиционной китайской культуры. Их ожидали увлекательные рассказы о Китае, об истории и обычаях этой страны. На площадке можно было научиться основам китайской письменности (каллиграфии) у студентов из КНР.</w:t>
      </w:r>
    </w:p>
    <w:p w14:paraId="6D73EDE7" w14:textId="77777777" w:rsidR="00230CF8" w:rsidRPr="00230CF8" w:rsidRDefault="00230CF8" w:rsidP="00230CF8">
      <w:pPr>
        <w:ind w:firstLine="567"/>
        <w:jc w:val="both"/>
        <w:rPr>
          <w:color w:val="000000"/>
          <w:lang w:eastAsia="ru-RU"/>
        </w:rPr>
      </w:pPr>
      <w:r w:rsidRPr="00230CF8">
        <w:rPr>
          <w:color w:val="000000"/>
          <w:lang w:eastAsia="ru-RU"/>
        </w:rPr>
        <w:t>На втором этаже расположились:</w:t>
      </w:r>
    </w:p>
    <w:p w14:paraId="137AB134" w14:textId="77777777" w:rsidR="00230CF8" w:rsidRPr="00230CF8" w:rsidRDefault="00230CF8" w:rsidP="00A811A0">
      <w:pPr>
        <w:pStyle w:val="ab"/>
        <w:numPr>
          <w:ilvl w:val="0"/>
          <w:numId w:val="89"/>
        </w:numPr>
        <w:ind w:left="426"/>
        <w:jc w:val="both"/>
        <w:rPr>
          <w:color w:val="000000"/>
          <w:lang w:val="ru-RU" w:eastAsia="ru-RU"/>
        </w:rPr>
      </w:pPr>
      <w:r w:rsidRPr="00230CF8">
        <w:rPr>
          <w:color w:val="000000"/>
          <w:lang w:val="ru-RU" w:eastAsia="ru-RU"/>
        </w:rPr>
        <w:t xml:space="preserve">Площадка «Твои возможности человек». </w:t>
      </w:r>
      <w:r w:rsidRPr="00230CF8">
        <w:rPr>
          <w:b/>
          <w:color w:val="000000"/>
          <w:lang w:val="ru-RU" w:eastAsia="ru-RU"/>
        </w:rPr>
        <w:t>Утемесов Равиль Муратович</w:t>
      </w:r>
      <w:r w:rsidRPr="00230CF8">
        <w:rPr>
          <w:color w:val="000000"/>
          <w:lang w:val="ru-RU" w:eastAsia="ru-RU"/>
        </w:rPr>
        <w:t>, доцент кафедры общей и экспериментальной физики продемонстрировал достижения медицинской техники при определении физических способностей и возможностей человека. Ирина Николаевна Томилова, руководитель Центра молодежного и инновационного творчества «Эврика», доцент кафедры зоологии и физиологии, со студентами биологического факультета предлагала всем желающим проверить себя: пройти альфа-тренинг и узнать о своей способности к сосредоточению, а также попытаться устоять на стабилотренажёре. Также на площадке были представлены школьные проекты, разрабатываемые в ЦМИТ «Эврика» - «Создание устройства для пробуждения в оптимальное время» и «Создание нейроинтерфейса на основе БОС по альфа-ритму ЭЭГ в целях коррекции гиперактвности у детей школьного и дошкольного возраста».</w:t>
      </w:r>
    </w:p>
    <w:p w14:paraId="64ECDC26" w14:textId="77777777" w:rsidR="00230CF8" w:rsidRPr="00230CF8" w:rsidRDefault="00230CF8" w:rsidP="00A811A0">
      <w:pPr>
        <w:pStyle w:val="ab"/>
        <w:numPr>
          <w:ilvl w:val="0"/>
          <w:numId w:val="89"/>
        </w:numPr>
        <w:ind w:left="426"/>
        <w:jc w:val="both"/>
        <w:rPr>
          <w:color w:val="000000"/>
          <w:lang w:val="ru-RU" w:eastAsia="ru-RU"/>
        </w:rPr>
      </w:pPr>
      <w:r w:rsidRPr="00230CF8">
        <w:rPr>
          <w:color w:val="000000"/>
          <w:lang w:val="ru-RU" w:eastAsia="ru-RU"/>
        </w:rPr>
        <w:t xml:space="preserve">Площадка «Робототехнические эксперименты». </w:t>
      </w:r>
      <w:r w:rsidRPr="00230CF8">
        <w:rPr>
          <w:b/>
          <w:color w:val="000000"/>
          <w:lang w:val="ru-RU" w:eastAsia="ru-RU"/>
        </w:rPr>
        <w:t>Суранов Александр Яковлевич</w:t>
      </w:r>
      <w:r w:rsidRPr="00230CF8">
        <w:rPr>
          <w:color w:val="000000"/>
          <w:lang w:val="ru-RU" w:eastAsia="ru-RU"/>
        </w:rPr>
        <w:t>, доцент кафедры радиофизики и теоретической физики, продемонстрировал достижения в области программирования роботов и показал занимательные радиофизические эффекты.</w:t>
      </w:r>
    </w:p>
    <w:p w14:paraId="6DC689D9" w14:textId="77777777" w:rsidR="00230CF8" w:rsidRPr="00230CF8" w:rsidRDefault="00230CF8" w:rsidP="00A811A0">
      <w:pPr>
        <w:pStyle w:val="ab"/>
        <w:numPr>
          <w:ilvl w:val="0"/>
          <w:numId w:val="89"/>
        </w:numPr>
        <w:ind w:left="426"/>
        <w:jc w:val="both"/>
        <w:rPr>
          <w:color w:val="000000"/>
          <w:lang w:val="ru-RU" w:eastAsia="ru-RU"/>
        </w:rPr>
      </w:pPr>
      <w:r w:rsidRPr="00230CF8">
        <w:rPr>
          <w:color w:val="000000"/>
          <w:lang w:val="ru-RU" w:eastAsia="ru-RU"/>
        </w:rPr>
        <w:t xml:space="preserve">Площадка «Свет и тепло». </w:t>
      </w:r>
      <w:r w:rsidRPr="00230CF8">
        <w:rPr>
          <w:b/>
          <w:color w:val="000000"/>
          <w:lang w:val="ru-RU" w:eastAsia="ru-RU"/>
        </w:rPr>
        <w:t>Калачев Александр Викторович</w:t>
      </w:r>
      <w:r w:rsidRPr="00230CF8">
        <w:rPr>
          <w:color w:val="000000"/>
          <w:lang w:val="ru-RU" w:eastAsia="ru-RU"/>
        </w:rPr>
        <w:t>, доцент кафедры вычислительной техники и электроники, ответил участникам площадки на такие интересные вопросы, как что из себя представляет свет с точки зрения спектра? как выглядят живые организмы за пределами человеческого зрения? как найти утечку тепла? Эти и многие другие вопросы получили свой ответ с помощью специальных спектроскопических приборов.</w:t>
      </w:r>
    </w:p>
    <w:p w14:paraId="74A3472F" w14:textId="77777777" w:rsidR="00230CF8" w:rsidRPr="00230CF8" w:rsidRDefault="00230CF8" w:rsidP="00A811A0">
      <w:pPr>
        <w:pStyle w:val="ab"/>
        <w:numPr>
          <w:ilvl w:val="0"/>
          <w:numId w:val="89"/>
        </w:numPr>
        <w:ind w:left="426"/>
        <w:jc w:val="both"/>
        <w:rPr>
          <w:color w:val="000000"/>
          <w:lang w:val="ru-RU" w:eastAsia="ru-RU"/>
        </w:rPr>
      </w:pPr>
      <w:r w:rsidRPr="00230CF8">
        <w:rPr>
          <w:color w:val="000000"/>
          <w:lang w:val="ru-RU" w:eastAsia="ru-RU"/>
        </w:rPr>
        <w:t xml:space="preserve">Площадка «МультОстров». </w:t>
      </w:r>
      <w:r w:rsidRPr="00230CF8">
        <w:rPr>
          <w:b/>
          <w:color w:val="000000"/>
          <w:lang w:val="ru-RU" w:eastAsia="ru-RU"/>
        </w:rPr>
        <w:t>Терновой Олег Степанович</w:t>
      </w:r>
      <w:r w:rsidRPr="00230CF8">
        <w:rPr>
          <w:color w:val="000000"/>
          <w:lang w:val="ru-RU" w:eastAsia="ru-RU"/>
        </w:rPr>
        <w:t>, начальник отдела отдела информационных технологий и инноваций в образовании, презентовал проект «МультОстров - инновационное развитие дошкольников» Кроме того, на этой площадке разместились экспонаты музея «Инфораритет», которые пользовались большой популярностью у школьников.</w:t>
      </w:r>
    </w:p>
    <w:p w14:paraId="36EED1EE" w14:textId="77777777" w:rsidR="00230CF8" w:rsidRPr="00230CF8" w:rsidRDefault="00230CF8" w:rsidP="00A811A0">
      <w:pPr>
        <w:pStyle w:val="ab"/>
        <w:numPr>
          <w:ilvl w:val="0"/>
          <w:numId w:val="89"/>
        </w:numPr>
        <w:ind w:left="426"/>
        <w:jc w:val="both"/>
        <w:rPr>
          <w:color w:val="000000"/>
          <w:lang w:eastAsia="ru-RU"/>
        </w:rPr>
      </w:pPr>
      <w:r w:rsidRPr="00230CF8">
        <w:rPr>
          <w:color w:val="000000"/>
          <w:lang w:val="ru-RU" w:eastAsia="ru-RU"/>
        </w:rPr>
        <w:t xml:space="preserve">Площадка «Удивительный мир химии». </w:t>
      </w:r>
      <w:r w:rsidRPr="00230CF8">
        <w:rPr>
          <w:b/>
          <w:color w:val="000000"/>
          <w:lang w:val="ru-RU" w:eastAsia="ru-RU"/>
        </w:rPr>
        <w:t>Егорова Людмила Сергеевна</w:t>
      </w:r>
      <w:r w:rsidRPr="00230CF8">
        <w:rPr>
          <w:color w:val="000000"/>
          <w:lang w:val="ru-RU" w:eastAsia="ru-RU"/>
        </w:rPr>
        <w:t xml:space="preserve">, доцент кафедры техносферной безопасности и аналитической химии, со студентами химического факультета показали и рассказали почему «поют» цилиндры, кто придумал «фараоновых змей», как получить «снег» в стакане, «фейерверк» на столе и встретиться с «Каспером». </w:t>
      </w:r>
      <w:r w:rsidRPr="00230CF8">
        <w:rPr>
          <w:color w:val="000000"/>
          <w:lang w:eastAsia="ru-RU"/>
        </w:rPr>
        <w:t>Площадка вызвала бурный интерес со стороны школьников.</w:t>
      </w:r>
    </w:p>
    <w:p w14:paraId="02F87B0B" w14:textId="77777777" w:rsidR="00230CF8" w:rsidRPr="00230CF8" w:rsidRDefault="00230CF8" w:rsidP="00230CF8">
      <w:pPr>
        <w:ind w:firstLine="567"/>
        <w:jc w:val="both"/>
        <w:rPr>
          <w:color w:val="000000"/>
          <w:lang w:val="ru-RU" w:eastAsia="ru-RU"/>
        </w:rPr>
      </w:pPr>
      <w:r w:rsidRPr="00230CF8">
        <w:rPr>
          <w:color w:val="000000"/>
          <w:lang w:val="ru-RU" w:eastAsia="ru-RU"/>
        </w:rPr>
        <w:t xml:space="preserve">В рамках торжественного открытия фестиваля Снесарь Виталий Владимирович, врио заместителя Председателя Правительства Алтайского края, вручил заслуженные награды победителям краевого конкурса «Интеллектуальный капитал Алтая», в число которых вошли три ученых АлтГУ.  Так, по направлению «Естественные науки» в номинации «Ученый года» лучшей названа </w:t>
      </w:r>
      <w:r w:rsidRPr="00230CF8">
        <w:rPr>
          <w:b/>
          <w:color w:val="000000"/>
          <w:lang w:val="ru-RU" w:eastAsia="ru-RU"/>
        </w:rPr>
        <w:t>Воронкова Ольга Юрьевна</w:t>
      </w:r>
      <w:r w:rsidRPr="00230CF8">
        <w:rPr>
          <w:color w:val="000000"/>
          <w:lang w:val="ru-RU" w:eastAsia="ru-RU"/>
        </w:rPr>
        <w:t xml:space="preserve">, д.э.н., профессор кафедры менеджмента, организации бизнеса и инноваций Международного института экономики, менеджмента и информационных систем АлтГУ. По направлению «Гуманитарные науки» в номинации «Профессор года» победила заведующая кафедрой управления персоналом и социально-экономических отношений МИЭМИС, доктор экономических наук </w:t>
      </w:r>
      <w:r w:rsidRPr="00230CF8">
        <w:rPr>
          <w:b/>
          <w:color w:val="000000"/>
          <w:lang w:val="ru-RU" w:eastAsia="ru-RU"/>
        </w:rPr>
        <w:t>Лобова Светлана Владиславьевна</w:t>
      </w:r>
      <w:r w:rsidRPr="00230CF8">
        <w:rPr>
          <w:color w:val="000000"/>
          <w:lang w:val="ru-RU" w:eastAsia="ru-RU"/>
        </w:rPr>
        <w:t xml:space="preserve">, а в номинации «Молодой исследователь года» – ведущий научный сотрудник лаборатории междисциплинарного изучения археологии Западной Сибири и Алтая АлтГУ, кандидат исторических наук </w:t>
      </w:r>
      <w:r w:rsidRPr="00230CF8">
        <w:rPr>
          <w:b/>
          <w:color w:val="000000"/>
          <w:lang w:val="ru-RU" w:eastAsia="ru-RU"/>
        </w:rPr>
        <w:t>Серегин Николай Николаевич</w:t>
      </w:r>
      <w:r w:rsidRPr="00230CF8">
        <w:rPr>
          <w:color w:val="000000"/>
          <w:lang w:val="ru-RU" w:eastAsia="ru-RU"/>
        </w:rPr>
        <w:t>.</w:t>
      </w:r>
    </w:p>
    <w:p w14:paraId="119517D6" w14:textId="77777777" w:rsidR="00230CF8" w:rsidRPr="00230CF8" w:rsidRDefault="00230CF8" w:rsidP="00230CF8">
      <w:pPr>
        <w:ind w:firstLine="567"/>
        <w:jc w:val="both"/>
        <w:rPr>
          <w:color w:val="000000"/>
          <w:lang w:val="ru-RU" w:eastAsia="ru-RU"/>
        </w:rPr>
      </w:pPr>
    </w:p>
    <w:p w14:paraId="1FC0211F" w14:textId="77777777" w:rsidR="00230CF8" w:rsidRPr="00230CF8" w:rsidRDefault="00230CF8" w:rsidP="00230CF8">
      <w:pPr>
        <w:ind w:firstLine="567"/>
        <w:jc w:val="both"/>
        <w:rPr>
          <w:color w:val="000000"/>
          <w:lang w:val="ru-RU" w:eastAsia="ru-RU"/>
        </w:rPr>
      </w:pPr>
      <w:r w:rsidRPr="00230CF8">
        <w:rPr>
          <w:color w:val="000000"/>
          <w:lang w:val="ru-RU" w:eastAsia="ru-RU"/>
        </w:rPr>
        <w:t xml:space="preserve">В 2011 году Алтайский государственный университет стал одним из первых вузов региона, которые начали работу в рамках Всероссийского Фестиваля науки. В октябре 2018 года Алтайский государственный университет уже в восьмой раз принимал на своих площадках гостей в рамках Фестиваля. </w:t>
      </w:r>
    </w:p>
    <w:p w14:paraId="28C36B78" w14:textId="77777777" w:rsidR="00230CF8" w:rsidRPr="00230CF8" w:rsidRDefault="00230CF8" w:rsidP="00230CF8">
      <w:pPr>
        <w:ind w:firstLine="567"/>
        <w:jc w:val="both"/>
        <w:rPr>
          <w:color w:val="000000"/>
          <w:lang w:val="ru-RU" w:eastAsia="ru-RU"/>
        </w:rPr>
      </w:pPr>
    </w:p>
    <w:p w14:paraId="6BFE9FD3" w14:textId="77777777" w:rsidR="00230CF8" w:rsidRPr="00230CF8" w:rsidRDefault="00230CF8" w:rsidP="00230CF8">
      <w:pPr>
        <w:ind w:firstLine="567"/>
        <w:jc w:val="both"/>
        <w:rPr>
          <w:color w:val="000000"/>
          <w:lang w:val="ru-RU" w:eastAsia="ru-RU"/>
        </w:rPr>
      </w:pPr>
      <w:r w:rsidRPr="00230CF8">
        <w:rPr>
          <w:color w:val="000000"/>
          <w:lang w:val="ru-RU" w:eastAsia="ru-RU"/>
        </w:rPr>
        <w:t xml:space="preserve">Мероприятия Фестиваля науки в 2018 году были совмещены с проведением уникального образовательного проекта «Университетский экспресс», который разрабатывался совместно с Министерством образования и науки Алтайского края и администрацией города Барнаула (отв. – </w:t>
      </w:r>
      <w:r w:rsidRPr="00230CF8">
        <w:rPr>
          <w:b/>
          <w:color w:val="000000"/>
          <w:lang w:val="ru-RU" w:eastAsia="ru-RU"/>
        </w:rPr>
        <w:t>Гончарова Елена Николаевна</w:t>
      </w:r>
      <w:r w:rsidRPr="00230CF8">
        <w:rPr>
          <w:color w:val="000000"/>
          <w:lang w:val="ru-RU" w:eastAsia="ru-RU"/>
        </w:rPr>
        <w:t>, начальник УРА). Более 500 школьников из шести школ Барнаула посетили интерактивные образовательные уроки под руководством ведущих преподавателей университета. Проект включил в себя несколько направлений: образовательный лекторий «УМ в квадрате»; тренинг личностного роста «БУМ» («Быть успешным – модно»); встречи с профессионалами своего дела и ведущими представителями специальности – «</w:t>
      </w:r>
      <w:r w:rsidRPr="00230CF8">
        <w:rPr>
          <w:color w:val="000000"/>
          <w:lang w:eastAsia="ru-RU"/>
        </w:rPr>
        <w:t>Selfmade</w:t>
      </w:r>
      <w:r w:rsidRPr="00230CF8">
        <w:rPr>
          <w:color w:val="000000"/>
          <w:lang w:val="ru-RU" w:eastAsia="ru-RU"/>
        </w:rPr>
        <w:t>». Далее школьники организованно посетили площадки а рамках Фестиваля науки.</w:t>
      </w:r>
    </w:p>
    <w:p w14:paraId="22465B90" w14:textId="77777777" w:rsidR="00230CF8" w:rsidRPr="00230CF8" w:rsidRDefault="00230CF8" w:rsidP="00230CF8">
      <w:pPr>
        <w:ind w:firstLine="567"/>
        <w:jc w:val="both"/>
        <w:rPr>
          <w:color w:val="000000"/>
          <w:lang w:val="ru-RU" w:eastAsia="ru-RU"/>
        </w:rPr>
      </w:pPr>
      <w:r w:rsidRPr="00230CF8">
        <w:rPr>
          <w:color w:val="000000"/>
          <w:lang w:val="ru-RU" w:eastAsia="ru-RU"/>
        </w:rPr>
        <w:t xml:space="preserve">В университете была организованна работа на </w:t>
      </w:r>
      <w:r w:rsidRPr="00230CF8">
        <w:rPr>
          <w:b/>
          <w:color w:val="000000"/>
          <w:lang w:val="ru-RU" w:eastAsia="ru-RU"/>
        </w:rPr>
        <w:t>55 площадках</w:t>
      </w:r>
      <w:r w:rsidRPr="00230CF8">
        <w:rPr>
          <w:color w:val="000000"/>
          <w:lang w:val="ru-RU" w:eastAsia="ru-RU"/>
        </w:rPr>
        <w:t xml:space="preserve">, мероприятия прошли во всех корпусах. Вновь в период проведения Фестиваля науки для барнаульцев и гостей города был открыт </w:t>
      </w:r>
      <w:r w:rsidRPr="00230CF8">
        <w:rPr>
          <w:b/>
          <w:color w:val="000000"/>
          <w:lang w:val="ru-RU" w:eastAsia="ru-RU"/>
        </w:rPr>
        <w:t>музейно-выставочный комплекс классического университета</w:t>
      </w:r>
      <w:r w:rsidRPr="00230CF8">
        <w:rPr>
          <w:color w:val="000000"/>
          <w:lang w:val="ru-RU" w:eastAsia="ru-RU"/>
        </w:rPr>
        <w:t>.</w:t>
      </w:r>
    </w:p>
    <w:p w14:paraId="00336B2C" w14:textId="77777777" w:rsidR="00230CF8" w:rsidRPr="00230CF8" w:rsidRDefault="00230CF8" w:rsidP="00230CF8">
      <w:pPr>
        <w:ind w:firstLine="567"/>
        <w:jc w:val="both"/>
        <w:rPr>
          <w:color w:val="000000"/>
          <w:lang w:val="ru-RU" w:eastAsia="ru-RU"/>
        </w:rPr>
      </w:pPr>
      <w:r w:rsidRPr="00230CF8">
        <w:rPr>
          <w:color w:val="000000"/>
          <w:lang w:val="ru-RU" w:eastAsia="ru-RU"/>
        </w:rPr>
        <w:t xml:space="preserve">Мероприятия Фестиваля науки в Алтайском государственном университете посетило </w:t>
      </w:r>
      <w:r w:rsidRPr="00230CF8">
        <w:rPr>
          <w:b/>
          <w:color w:val="000000"/>
          <w:lang w:val="ru-RU" w:eastAsia="ru-RU"/>
        </w:rPr>
        <w:t>более 1000 человек</w:t>
      </w:r>
      <w:r w:rsidRPr="00230CF8">
        <w:rPr>
          <w:color w:val="000000"/>
          <w:lang w:val="ru-RU" w:eastAsia="ru-RU"/>
        </w:rPr>
        <w:t xml:space="preserve"> из учебных заведений г. Барнаула и  г. Новоалтайска (организованные делегации из школ и «свободные» гости).</w:t>
      </w:r>
    </w:p>
    <w:p w14:paraId="4FA331E1" w14:textId="77777777" w:rsidR="00230CF8" w:rsidRPr="00230CF8" w:rsidRDefault="00230CF8" w:rsidP="00230CF8">
      <w:pPr>
        <w:ind w:firstLine="567"/>
        <w:jc w:val="both"/>
        <w:rPr>
          <w:color w:val="000000"/>
          <w:lang w:val="ru-RU" w:eastAsia="ru-RU"/>
        </w:rPr>
      </w:pPr>
      <w:r w:rsidRPr="00230CF8">
        <w:rPr>
          <w:color w:val="000000"/>
          <w:lang w:val="ru-RU" w:eastAsia="ru-RU"/>
        </w:rPr>
        <w:t xml:space="preserve">Университет подготовил для посетителей самые разные мероприятия. Самыми интересными из них стали: «Гастрономическая зоология», «Живая робототехника», «Удивительный мир химии», «Тайны минералогии», «Школа юного археолога», «Я - следователь». </w:t>
      </w:r>
    </w:p>
    <w:p w14:paraId="42BD55BD" w14:textId="77777777" w:rsidR="00230CF8" w:rsidRPr="00230CF8" w:rsidRDefault="00230CF8" w:rsidP="00230CF8">
      <w:pPr>
        <w:ind w:firstLine="567"/>
        <w:jc w:val="both"/>
        <w:rPr>
          <w:color w:val="000000"/>
          <w:lang w:val="ru-RU" w:eastAsia="ru-RU"/>
        </w:rPr>
      </w:pPr>
      <w:r w:rsidRPr="00230CF8">
        <w:rPr>
          <w:color w:val="000000"/>
          <w:lang w:val="ru-RU" w:eastAsia="ru-RU"/>
        </w:rPr>
        <w:t xml:space="preserve">Фестиваль науки в Алтайском государственном университете охватил все многообразие наук, от физики и химии до филологии и искусствоведения. Лекции и мастер-классы не только позволили школьникам узнать больше о мире и о себе, но и подарили вдохновение на новые открытия и исследования самим организаторам фестиваля, учёным и студентам. </w:t>
      </w:r>
    </w:p>
    <w:p w14:paraId="748F0315" w14:textId="77777777" w:rsidR="00230CF8" w:rsidRPr="00230CF8" w:rsidRDefault="00230CF8" w:rsidP="00230CF8">
      <w:pPr>
        <w:ind w:firstLine="567"/>
        <w:jc w:val="both"/>
        <w:rPr>
          <w:color w:val="000000"/>
          <w:lang w:val="ru-RU" w:eastAsia="ru-RU"/>
        </w:rPr>
      </w:pPr>
      <w:r w:rsidRPr="00230CF8">
        <w:rPr>
          <w:color w:val="000000"/>
          <w:lang w:val="ru-RU" w:eastAsia="ru-RU"/>
        </w:rPr>
        <w:t xml:space="preserve">Помощь в проведении мероприятий фестиваля оказали волонтёрские центры «СВОЙ» и «Лига </w:t>
      </w:r>
      <w:r w:rsidRPr="00230CF8">
        <w:rPr>
          <w:color w:val="000000"/>
          <w:lang w:eastAsia="ru-RU"/>
        </w:rPr>
        <w:t>Team</w:t>
      </w:r>
      <w:r w:rsidRPr="00230CF8">
        <w:rPr>
          <w:color w:val="000000"/>
          <w:lang w:val="ru-RU" w:eastAsia="ru-RU"/>
        </w:rPr>
        <w:t xml:space="preserve">». Волонтёры встречали участников Фестиваля во всех корпусах, раздавали программу Фестиваля науки в АлтГУ. </w:t>
      </w:r>
    </w:p>
    <w:p w14:paraId="2D762B26" w14:textId="77777777" w:rsidR="00230CF8" w:rsidRPr="00230CF8" w:rsidRDefault="00230CF8" w:rsidP="00230CF8">
      <w:pPr>
        <w:ind w:firstLine="567"/>
        <w:jc w:val="both"/>
        <w:rPr>
          <w:color w:val="000000"/>
          <w:lang w:val="ru-RU" w:eastAsia="ru-RU"/>
        </w:rPr>
      </w:pPr>
    </w:p>
    <w:p w14:paraId="296227A6" w14:textId="77777777" w:rsidR="00230CF8" w:rsidRPr="00230CF8" w:rsidRDefault="00230CF8" w:rsidP="00230CF8">
      <w:pPr>
        <w:ind w:firstLine="567"/>
        <w:jc w:val="both"/>
        <w:rPr>
          <w:lang w:val="ru-RU"/>
        </w:rPr>
      </w:pPr>
      <w:r w:rsidRPr="00230CF8">
        <w:rPr>
          <w:b/>
          <w:lang w:val="ru-RU"/>
        </w:rPr>
        <w:t>Информационное сопровождение Фестиваля</w:t>
      </w:r>
      <w:r w:rsidRPr="00230CF8">
        <w:rPr>
          <w:lang w:val="ru-RU"/>
        </w:rPr>
        <w:t>: мероприятия активно рекламировали средства массовой информации, анонсы выходили в программах по радио. Про разработки ученых АлтГУ, площадки классического университета в СМИ вышло более 60 материалов.</w:t>
      </w:r>
    </w:p>
    <w:p w14:paraId="3597D2CA" w14:textId="77777777" w:rsidR="00230CF8" w:rsidRPr="00230CF8" w:rsidRDefault="00230CF8" w:rsidP="00230CF8">
      <w:pPr>
        <w:ind w:firstLine="567"/>
        <w:contextualSpacing/>
        <w:jc w:val="center"/>
        <w:rPr>
          <w:b/>
          <w:lang w:val="ru-RU"/>
        </w:rPr>
      </w:pPr>
    </w:p>
    <w:p w14:paraId="1C7E4DCD" w14:textId="77777777" w:rsidR="00230CF8" w:rsidRPr="00230CF8" w:rsidRDefault="00230CF8" w:rsidP="00230CF8">
      <w:pPr>
        <w:ind w:firstLine="567"/>
        <w:contextualSpacing/>
        <w:jc w:val="center"/>
        <w:rPr>
          <w:b/>
          <w:lang w:val="ru-RU"/>
        </w:rPr>
      </w:pPr>
      <w:r w:rsidRPr="00230CF8">
        <w:rPr>
          <w:b/>
          <w:lang w:val="ru-RU"/>
        </w:rPr>
        <w:t>МОЛОДЁЖНЫЙ НАУЧНЫЙ ФОРУМ</w:t>
      </w:r>
    </w:p>
    <w:p w14:paraId="347B70B7" w14:textId="77777777" w:rsidR="00230CF8" w:rsidRPr="00230CF8" w:rsidRDefault="00230CF8" w:rsidP="00230CF8">
      <w:pPr>
        <w:ind w:firstLine="567"/>
        <w:contextualSpacing/>
        <w:jc w:val="center"/>
        <w:rPr>
          <w:b/>
          <w:lang w:val="ru-RU"/>
        </w:rPr>
      </w:pPr>
      <w:r w:rsidRPr="00230CF8">
        <w:rPr>
          <w:b/>
          <w:lang w:val="ru-RU"/>
        </w:rPr>
        <w:t xml:space="preserve">«ДНИ МОЛОДЁЖНОЙ НАУКИ  </w:t>
      </w:r>
    </w:p>
    <w:p w14:paraId="7E9FDBA4" w14:textId="77777777" w:rsidR="00230CF8" w:rsidRPr="00230CF8" w:rsidRDefault="00230CF8" w:rsidP="00230CF8">
      <w:pPr>
        <w:ind w:firstLine="567"/>
        <w:contextualSpacing/>
        <w:jc w:val="center"/>
        <w:rPr>
          <w:b/>
          <w:lang w:val="ru-RU"/>
        </w:rPr>
      </w:pPr>
      <w:r w:rsidRPr="00230CF8">
        <w:rPr>
          <w:b/>
          <w:lang w:val="ru-RU"/>
        </w:rPr>
        <w:t>В АЛТАЙСКОМ ГОСУДАРСТВЕННОМ УНИВЕРСИТЕТЕ»</w:t>
      </w:r>
    </w:p>
    <w:p w14:paraId="55BA2780" w14:textId="77777777" w:rsidR="00230CF8" w:rsidRPr="00230CF8" w:rsidRDefault="00230CF8" w:rsidP="00230CF8">
      <w:pPr>
        <w:ind w:firstLine="567"/>
        <w:contextualSpacing/>
        <w:jc w:val="center"/>
        <w:rPr>
          <w:b/>
          <w:lang w:val="ru-RU"/>
        </w:rPr>
      </w:pPr>
    </w:p>
    <w:p w14:paraId="618A3C54" w14:textId="77777777" w:rsidR="00230CF8" w:rsidRPr="00230CF8" w:rsidRDefault="00230CF8" w:rsidP="00230CF8">
      <w:pPr>
        <w:pStyle w:val="ab"/>
        <w:tabs>
          <w:tab w:val="left" w:pos="1418"/>
        </w:tabs>
        <w:ind w:left="0" w:firstLine="567"/>
        <w:jc w:val="both"/>
        <w:rPr>
          <w:lang w:val="ru-RU"/>
        </w:rPr>
      </w:pPr>
      <w:r w:rsidRPr="00230CF8">
        <w:rPr>
          <w:lang w:val="ru-RU"/>
        </w:rPr>
        <w:t xml:space="preserve"> «Дни молодежной науки» - крупный научный форум молодых ученых, ежегодно проходящий в Алтайском государственном университете. Данный форум объединяет целый ряд мероприятий, среди которых: научно-практические конференции, мастер-классы, студенческие олимпиады, конкурсы научных работ, выставки научно-технического и художественного творчества разного уровня.</w:t>
      </w:r>
    </w:p>
    <w:p w14:paraId="0F3952C3" w14:textId="77777777" w:rsidR="00230CF8" w:rsidRPr="00230CF8" w:rsidRDefault="00230CF8" w:rsidP="00230CF8">
      <w:pPr>
        <w:pStyle w:val="ab"/>
        <w:tabs>
          <w:tab w:val="left" w:pos="1418"/>
        </w:tabs>
        <w:ind w:left="0" w:firstLine="567"/>
        <w:jc w:val="both"/>
        <w:rPr>
          <w:lang w:val="ru-RU"/>
        </w:rPr>
      </w:pPr>
      <w:r w:rsidRPr="00230CF8">
        <w:rPr>
          <w:lang w:val="ru-RU"/>
        </w:rPr>
        <w:t xml:space="preserve">Цель: создание в Алтайском государственном университете условий для апробации результатов проведенных научных исследований, для формирования и совершенствования навыков публичных выступлений и подготовки научных публикаций. </w:t>
      </w:r>
    </w:p>
    <w:p w14:paraId="2528BA10" w14:textId="77777777" w:rsidR="00230CF8" w:rsidRPr="00230CF8" w:rsidRDefault="00230CF8" w:rsidP="00230CF8">
      <w:pPr>
        <w:pStyle w:val="ab"/>
        <w:tabs>
          <w:tab w:val="left" w:pos="1418"/>
        </w:tabs>
        <w:ind w:left="0" w:firstLine="567"/>
        <w:jc w:val="both"/>
        <w:rPr>
          <w:lang w:val="ru-RU"/>
        </w:rPr>
      </w:pPr>
      <w:r w:rsidRPr="00230CF8">
        <w:rPr>
          <w:lang w:val="ru-RU"/>
        </w:rPr>
        <w:t xml:space="preserve">Дни молодёжной науки проходят в АлтГУ с 2004 года. С каждым годом количество мероприятий и участников форума увеличиваются, в организацию и поведение включаются школы районов Алтайского края и г. Барнаула, филиалы вуза. В 2012 году в связи большим количеством мероприятий, руководством университета было принято решение проводить осенью сессию форума. </w:t>
      </w:r>
    </w:p>
    <w:p w14:paraId="2676CCA2" w14:textId="77777777" w:rsidR="00230CF8" w:rsidRPr="00230CF8" w:rsidRDefault="00230CF8" w:rsidP="00230CF8">
      <w:pPr>
        <w:pStyle w:val="ab"/>
        <w:tabs>
          <w:tab w:val="left" w:pos="1418"/>
        </w:tabs>
        <w:ind w:left="0" w:firstLine="567"/>
        <w:jc w:val="both"/>
        <w:rPr>
          <w:lang w:val="ru-RU"/>
        </w:rPr>
      </w:pPr>
    </w:p>
    <w:p w14:paraId="36952E01" w14:textId="77777777" w:rsidR="00230CF8" w:rsidRPr="00230CF8" w:rsidRDefault="00230CF8" w:rsidP="00230CF8">
      <w:pPr>
        <w:pStyle w:val="ab"/>
        <w:ind w:left="0" w:firstLine="567"/>
        <w:jc w:val="both"/>
        <w:rPr>
          <w:b/>
          <w:lang w:val="ru-RU"/>
        </w:rPr>
      </w:pPr>
      <w:r w:rsidRPr="00230CF8">
        <w:rPr>
          <w:b/>
          <w:lang w:val="ru-RU"/>
        </w:rPr>
        <w:t xml:space="preserve">В первом полугодии </w:t>
      </w:r>
      <w:r w:rsidRPr="00230CF8">
        <w:rPr>
          <w:b/>
          <w:u w:val="single"/>
          <w:lang w:val="ru-RU"/>
        </w:rPr>
        <w:t>с 19-28 апреля 2018 г.  2018 года состоялась весенняя сессия</w:t>
      </w:r>
      <w:r w:rsidRPr="00230CF8">
        <w:rPr>
          <w:b/>
          <w:lang w:val="ru-RU"/>
        </w:rPr>
        <w:t>.</w:t>
      </w:r>
    </w:p>
    <w:p w14:paraId="1412BD53" w14:textId="77777777" w:rsidR="00230CF8" w:rsidRPr="00230CF8" w:rsidRDefault="00230CF8" w:rsidP="00230CF8">
      <w:pPr>
        <w:ind w:firstLine="567"/>
        <w:jc w:val="both"/>
        <w:rPr>
          <w:rFonts w:eastAsia="Calibri"/>
          <w:lang w:val="ru-RU"/>
        </w:rPr>
      </w:pPr>
      <w:r w:rsidRPr="00230CF8">
        <w:rPr>
          <w:rFonts w:eastAsia="Calibri"/>
          <w:lang w:val="ru-RU"/>
        </w:rPr>
        <w:t xml:space="preserve">В рамках форума </w:t>
      </w:r>
      <w:r w:rsidRPr="00230CF8">
        <w:rPr>
          <w:rFonts w:eastAsia="Calibri"/>
          <w:b/>
          <w:lang w:val="ru-RU"/>
        </w:rPr>
        <w:t>прошло 40 мероприятий</w:t>
      </w:r>
      <w:r w:rsidRPr="00230CF8">
        <w:rPr>
          <w:rFonts w:eastAsia="Calibri"/>
          <w:lang w:val="ru-RU"/>
        </w:rPr>
        <w:t xml:space="preserve">: конференций, круглых столов, олимпиад, интеллектуальных игр, мастер-классов различного уровня, от внутриуниверситетского до федерального, которые в общей сложности посетило </w:t>
      </w:r>
      <w:r w:rsidRPr="00230CF8">
        <w:rPr>
          <w:rFonts w:eastAsia="Calibri"/>
          <w:b/>
          <w:lang w:val="ru-RU"/>
        </w:rPr>
        <w:t>более 3500 человек</w:t>
      </w:r>
      <w:r w:rsidRPr="00230CF8">
        <w:rPr>
          <w:rFonts w:eastAsia="Calibri"/>
          <w:lang w:val="ru-RU"/>
        </w:rPr>
        <w:t>. В организации форума приняли участие около 50 человек-представителей всех факультетов.</w:t>
      </w:r>
    </w:p>
    <w:p w14:paraId="2DF5CE47" w14:textId="77777777" w:rsidR="00230CF8" w:rsidRPr="00230CF8" w:rsidRDefault="00230CF8" w:rsidP="00230CF8">
      <w:pPr>
        <w:ind w:firstLine="567"/>
        <w:jc w:val="both"/>
        <w:rPr>
          <w:rFonts w:eastAsia="Calibri"/>
          <w:lang w:val="ru-RU"/>
        </w:rPr>
      </w:pPr>
    </w:p>
    <w:p w14:paraId="49F74B51" w14:textId="77777777" w:rsidR="00230CF8" w:rsidRPr="00230CF8" w:rsidRDefault="00230CF8" w:rsidP="00230CF8">
      <w:pPr>
        <w:ind w:firstLine="709"/>
        <w:jc w:val="both"/>
        <w:rPr>
          <w:lang w:val="ru-RU"/>
        </w:rPr>
      </w:pPr>
      <w:r w:rsidRPr="00230CF8">
        <w:rPr>
          <w:lang w:val="ru-RU"/>
        </w:rPr>
        <w:t xml:space="preserve">Основным мероприятием Форума является </w:t>
      </w:r>
      <w:r w:rsidRPr="00230CF8">
        <w:rPr>
          <w:b/>
          <w:u w:val="single"/>
        </w:rPr>
        <w:t>V</w:t>
      </w:r>
      <w:r w:rsidRPr="00230CF8">
        <w:rPr>
          <w:b/>
          <w:u w:val="single"/>
          <w:lang w:val="ru-RU"/>
        </w:rPr>
        <w:t xml:space="preserve"> региональная конференция «Мой выбор – наука!»</w:t>
      </w:r>
      <w:r w:rsidRPr="00230CF8">
        <w:rPr>
          <w:b/>
          <w:lang w:val="ru-RU"/>
        </w:rPr>
        <w:t xml:space="preserve"> (26 апреля 2018 г.).</w:t>
      </w:r>
      <w:r w:rsidRPr="00230CF8">
        <w:rPr>
          <w:lang w:val="ru-RU"/>
        </w:rPr>
        <w:t xml:space="preserve"> В ее работе задействованы все факультеты Алтайского государственного университета. В рамках конференции состоялось </w:t>
      </w:r>
      <w:r w:rsidRPr="00230CF8">
        <w:rPr>
          <w:b/>
          <w:lang w:val="ru-RU"/>
        </w:rPr>
        <w:t>137 секции</w:t>
      </w:r>
      <w:r w:rsidRPr="00230CF8">
        <w:rPr>
          <w:lang w:val="ru-RU"/>
        </w:rPr>
        <w:t>, где студентами было презентовано около</w:t>
      </w:r>
      <w:r w:rsidRPr="00230CF8">
        <w:rPr>
          <w:b/>
          <w:lang w:val="ru-RU"/>
        </w:rPr>
        <w:t xml:space="preserve"> 3000 докладов</w:t>
      </w:r>
      <w:r w:rsidRPr="00230CF8">
        <w:rPr>
          <w:lang w:val="ru-RU"/>
        </w:rPr>
        <w:t>.</w:t>
      </w:r>
    </w:p>
    <w:p w14:paraId="2F112DE1" w14:textId="77777777" w:rsidR="00230CF8" w:rsidRPr="00230CF8" w:rsidRDefault="00230CF8" w:rsidP="00230CF8">
      <w:pPr>
        <w:jc w:val="both"/>
        <w:rPr>
          <w:b/>
          <w:lang w:val="ru-RU"/>
        </w:rPr>
      </w:pPr>
    </w:p>
    <w:p w14:paraId="4119E735" w14:textId="77777777" w:rsidR="00230CF8" w:rsidRPr="00230CF8" w:rsidRDefault="00230CF8" w:rsidP="00230CF8">
      <w:pPr>
        <w:jc w:val="both"/>
        <w:rPr>
          <w:b/>
          <w:lang w:val="ru-RU"/>
        </w:rPr>
      </w:pPr>
      <w:r w:rsidRPr="00230CF8">
        <w:rPr>
          <w:b/>
          <w:lang w:val="ru-RU"/>
        </w:rPr>
        <w:t>Приняли участи представители других вузов, а также школьники и обучающиеся в гимназий г. Барнаула (школьные секции вынесены отдельным мероприятиям).</w:t>
      </w:r>
    </w:p>
    <w:p w14:paraId="19C7A743" w14:textId="77777777" w:rsidR="00230CF8" w:rsidRPr="00230CF8" w:rsidRDefault="00230CF8" w:rsidP="00230CF8">
      <w:pPr>
        <w:ind w:firstLine="709"/>
        <w:jc w:val="both"/>
        <w:rPr>
          <w:lang w:val="ru-RU"/>
        </w:rPr>
      </w:pPr>
    </w:p>
    <w:p w14:paraId="1B686200" w14:textId="77777777" w:rsidR="00230CF8" w:rsidRPr="00230CF8" w:rsidRDefault="00230CF8" w:rsidP="00230CF8">
      <w:pPr>
        <w:jc w:val="both"/>
        <w:rPr>
          <w:b/>
          <w:lang w:val="ru-RU"/>
        </w:rPr>
      </w:pPr>
      <w:r w:rsidRPr="00230CF8">
        <w:rPr>
          <w:b/>
          <w:lang w:val="ru-RU"/>
        </w:rPr>
        <w:t xml:space="preserve">В очередной раз были организованы междисциплинарные секции, а также </w:t>
      </w:r>
      <w:r w:rsidRPr="00230CF8">
        <w:rPr>
          <w:b/>
          <w:u w:val="single"/>
          <w:lang w:val="ru-RU"/>
        </w:rPr>
        <w:t>секций на иностранном языке (всего 12 секций, 257 докладов)</w:t>
      </w:r>
      <w:r w:rsidRPr="00230CF8">
        <w:rPr>
          <w:b/>
          <w:lang w:val="ru-RU"/>
        </w:rPr>
        <w:t xml:space="preserve">: </w:t>
      </w:r>
    </w:p>
    <w:p w14:paraId="0E84575F" w14:textId="77777777" w:rsidR="00230CF8" w:rsidRPr="00230CF8" w:rsidRDefault="00230CF8" w:rsidP="00230CF8">
      <w:pPr>
        <w:ind w:left="720"/>
        <w:jc w:val="both"/>
        <w:rPr>
          <w:b/>
        </w:rPr>
      </w:pPr>
      <w:r w:rsidRPr="00230CF8">
        <w:rPr>
          <w:b/>
        </w:rPr>
        <w:t>ДЛЯ СПРАВКИ:</w:t>
      </w:r>
    </w:p>
    <w:p w14:paraId="061881ED" w14:textId="77777777" w:rsidR="00230CF8" w:rsidRPr="00230CF8" w:rsidRDefault="00230CF8" w:rsidP="00A811A0">
      <w:pPr>
        <w:pStyle w:val="ab"/>
        <w:numPr>
          <w:ilvl w:val="0"/>
          <w:numId w:val="90"/>
        </w:numPr>
        <w:jc w:val="both"/>
        <w:rPr>
          <w:lang w:val="ru-RU"/>
        </w:rPr>
      </w:pPr>
      <w:r w:rsidRPr="00230CF8">
        <w:rPr>
          <w:lang w:val="ru-RU" w:eastAsia="ru-RU"/>
        </w:rPr>
        <w:t>Профессиональные коммуникации в сфере биологических наук (Секция на иностранном языке), БФ – 20 чел.</w:t>
      </w:r>
    </w:p>
    <w:p w14:paraId="753D0D3A" w14:textId="77777777" w:rsidR="00230CF8" w:rsidRPr="00230CF8" w:rsidRDefault="00230CF8" w:rsidP="00A811A0">
      <w:pPr>
        <w:pStyle w:val="ab"/>
        <w:numPr>
          <w:ilvl w:val="0"/>
          <w:numId w:val="90"/>
        </w:numPr>
        <w:jc w:val="both"/>
      </w:pPr>
      <w:r w:rsidRPr="00230CF8">
        <w:rPr>
          <w:color w:val="222222"/>
          <w:shd w:val="clear" w:color="auto" w:fill="FFFFFF"/>
        </w:rPr>
        <w:t>Physics and information science section, ФТФ – 19 чел.</w:t>
      </w:r>
    </w:p>
    <w:p w14:paraId="423169C0" w14:textId="77777777" w:rsidR="00230CF8" w:rsidRPr="00230CF8" w:rsidRDefault="00230CF8" w:rsidP="00A811A0">
      <w:pPr>
        <w:pStyle w:val="ab"/>
        <w:numPr>
          <w:ilvl w:val="0"/>
          <w:numId w:val="90"/>
        </w:numPr>
        <w:jc w:val="both"/>
        <w:rPr>
          <w:lang w:val="ru-RU"/>
        </w:rPr>
      </w:pPr>
      <w:r w:rsidRPr="00230CF8">
        <w:rPr>
          <w:lang w:val="ru-RU"/>
        </w:rPr>
        <w:t>Рациональное природопользование и геоэкологический мониторинг (Секция на иностранном языке), ГФ – 18 чел.</w:t>
      </w:r>
    </w:p>
    <w:p w14:paraId="7CB2B201" w14:textId="77777777" w:rsidR="00230CF8" w:rsidRPr="00230CF8" w:rsidRDefault="00230CF8" w:rsidP="00A811A0">
      <w:pPr>
        <w:pStyle w:val="ab"/>
        <w:numPr>
          <w:ilvl w:val="0"/>
          <w:numId w:val="90"/>
        </w:numPr>
        <w:jc w:val="both"/>
        <w:rPr>
          <w:lang w:val="ru-RU"/>
        </w:rPr>
      </w:pPr>
      <w:r w:rsidRPr="00230CF8">
        <w:rPr>
          <w:lang w:val="ru-RU"/>
        </w:rPr>
        <w:t>Мировая экономика и международные экономические отношения (Секция на иностранных языках), МИЭМИС -  28 чел.</w:t>
      </w:r>
    </w:p>
    <w:p w14:paraId="6E63C699" w14:textId="77777777" w:rsidR="00230CF8" w:rsidRPr="00230CF8" w:rsidRDefault="00230CF8" w:rsidP="00A811A0">
      <w:pPr>
        <w:pStyle w:val="ab"/>
        <w:numPr>
          <w:ilvl w:val="0"/>
          <w:numId w:val="90"/>
        </w:numPr>
        <w:jc w:val="both"/>
      </w:pPr>
      <w:r w:rsidRPr="00230CF8">
        <w:t>Psychological Assessment Evidence-Based Interventions in Clinical Practice, ФПиП – 18 чел.</w:t>
      </w:r>
    </w:p>
    <w:p w14:paraId="04C6CDB4" w14:textId="77777777" w:rsidR="00230CF8" w:rsidRPr="00230CF8" w:rsidRDefault="00230CF8" w:rsidP="00A811A0">
      <w:pPr>
        <w:pStyle w:val="ab"/>
        <w:numPr>
          <w:ilvl w:val="0"/>
          <w:numId w:val="90"/>
        </w:numPr>
        <w:jc w:val="both"/>
        <w:rPr>
          <w:lang w:val="ru-RU"/>
        </w:rPr>
      </w:pPr>
      <w:r w:rsidRPr="00230CF8">
        <w:rPr>
          <w:lang w:val="ru-RU"/>
        </w:rPr>
        <w:t>Взаимодействие культуры в области лингвистических исследований (рабочий язык – китайский), ФМКФиП – 23 чел.</w:t>
      </w:r>
    </w:p>
    <w:p w14:paraId="59CE1814" w14:textId="77777777" w:rsidR="00230CF8" w:rsidRPr="00230CF8" w:rsidRDefault="00230CF8" w:rsidP="00A811A0">
      <w:pPr>
        <w:pStyle w:val="ab"/>
        <w:numPr>
          <w:ilvl w:val="0"/>
          <w:numId w:val="90"/>
        </w:numPr>
        <w:jc w:val="both"/>
        <w:rPr>
          <w:lang w:val="ru-RU"/>
        </w:rPr>
      </w:pPr>
      <w:r w:rsidRPr="00230CF8">
        <w:rPr>
          <w:lang w:val="ru-RU"/>
        </w:rPr>
        <w:t>Теория и практика химической науки в исследованиях природных и технических систем (Секция на иностранном языке) – 20 чел.</w:t>
      </w:r>
    </w:p>
    <w:p w14:paraId="527E9F1E" w14:textId="77777777" w:rsidR="00230CF8" w:rsidRPr="00230CF8" w:rsidRDefault="00230CF8" w:rsidP="00A811A0">
      <w:pPr>
        <w:pStyle w:val="ab"/>
        <w:numPr>
          <w:ilvl w:val="0"/>
          <w:numId w:val="90"/>
        </w:numPr>
        <w:jc w:val="both"/>
        <w:rPr>
          <w:lang w:val="ru-RU"/>
        </w:rPr>
      </w:pPr>
      <w:r w:rsidRPr="00230CF8">
        <w:rPr>
          <w:lang w:val="ru-RU"/>
        </w:rPr>
        <w:t>Математика и информатика в научных исследованиях (Секция на иностранном языке) – 28 чел.</w:t>
      </w:r>
    </w:p>
    <w:p w14:paraId="5EAB124C" w14:textId="77777777" w:rsidR="00230CF8" w:rsidRPr="00230CF8" w:rsidRDefault="00230CF8" w:rsidP="00A811A0">
      <w:pPr>
        <w:pStyle w:val="ab"/>
        <w:numPr>
          <w:ilvl w:val="0"/>
          <w:numId w:val="90"/>
        </w:numPr>
        <w:jc w:val="both"/>
        <w:rPr>
          <w:lang w:val="ru-RU"/>
        </w:rPr>
      </w:pPr>
      <w:r w:rsidRPr="00230CF8">
        <w:rPr>
          <w:lang w:val="ru-RU"/>
        </w:rPr>
        <w:t>Иностранный язык как средство профессионализации (Секция на иностранном языке, англ. яз) -15 чел.</w:t>
      </w:r>
    </w:p>
    <w:p w14:paraId="63E9C3A0" w14:textId="77777777" w:rsidR="00230CF8" w:rsidRPr="00230CF8" w:rsidRDefault="00230CF8" w:rsidP="00A811A0">
      <w:pPr>
        <w:pStyle w:val="ab"/>
        <w:numPr>
          <w:ilvl w:val="0"/>
          <w:numId w:val="90"/>
        </w:numPr>
        <w:jc w:val="both"/>
        <w:rPr>
          <w:lang w:val="ru-RU"/>
        </w:rPr>
      </w:pPr>
      <w:r w:rsidRPr="00230CF8">
        <w:rPr>
          <w:lang w:val="ru-RU"/>
        </w:rPr>
        <w:t>Современные проблемы развития въездного и выездного туризма (Секция на иностранном языке) – 18 чел.</w:t>
      </w:r>
    </w:p>
    <w:p w14:paraId="1A02BF0C" w14:textId="77777777" w:rsidR="00230CF8" w:rsidRPr="00230CF8" w:rsidRDefault="00230CF8" w:rsidP="00A811A0">
      <w:pPr>
        <w:pStyle w:val="ab"/>
        <w:numPr>
          <w:ilvl w:val="0"/>
          <w:numId w:val="90"/>
        </w:numPr>
        <w:jc w:val="both"/>
        <w:rPr>
          <w:lang w:val="ru-RU"/>
        </w:rPr>
      </w:pPr>
      <w:r w:rsidRPr="00230CF8">
        <w:rPr>
          <w:lang w:val="ru-RU"/>
        </w:rPr>
        <w:t>Иностранный язык как средство профессионализации (Секция на иностранном языке, нем. яз.) – 35 чел.</w:t>
      </w:r>
    </w:p>
    <w:p w14:paraId="7667F4BD" w14:textId="77777777" w:rsidR="00230CF8" w:rsidRPr="00230CF8" w:rsidRDefault="00230CF8" w:rsidP="00A811A0">
      <w:pPr>
        <w:pStyle w:val="ab"/>
        <w:numPr>
          <w:ilvl w:val="0"/>
          <w:numId w:val="90"/>
        </w:numPr>
        <w:jc w:val="both"/>
        <w:rPr>
          <w:lang w:val="ru-RU"/>
        </w:rPr>
      </w:pPr>
      <w:r w:rsidRPr="00230CF8">
        <w:rPr>
          <w:lang w:val="ru-RU"/>
        </w:rPr>
        <w:t>Социально-экономические и геополитические проблемы регионального развития – 15 чел.</w:t>
      </w:r>
    </w:p>
    <w:p w14:paraId="0D24FE82" w14:textId="77777777" w:rsidR="00230CF8" w:rsidRPr="00230CF8" w:rsidRDefault="00230CF8" w:rsidP="00230CF8">
      <w:pPr>
        <w:jc w:val="both"/>
        <w:rPr>
          <w:lang w:val="ru-RU"/>
        </w:rPr>
      </w:pPr>
      <w:r w:rsidRPr="00230CF8">
        <w:rPr>
          <w:lang w:val="ru-RU"/>
        </w:rPr>
        <w:t>По результатам конференции традиционно выйдет сборник тезисов лучших докладов «Труды молодых ученых», рекомендованных бюро секций конференции.</w:t>
      </w:r>
    </w:p>
    <w:p w14:paraId="5F4480D7" w14:textId="77777777" w:rsidR="00230CF8" w:rsidRPr="00230CF8" w:rsidRDefault="00230CF8" w:rsidP="00230CF8">
      <w:pPr>
        <w:jc w:val="center"/>
        <w:rPr>
          <w:b/>
          <w:u w:val="single"/>
          <w:lang w:val="ru-RU"/>
        </w:rPr>
      </w:pPr>
    </w:p>
    <w:p w14:paraId="620F9A1C" w14:textId="77777777" w:rsidR="00230CF8" w:rsidRPr="00230CF8" w:rsidRDefault="00230CF8" w:rsidP="00230CF8">
      <w:pPr>
        <w:jc w:val="center"/>
        <w:rPr>
          <w:b/>
          <w:u w:val="single"/>
          <w:lang w:val="ru-RU"/>
        </w:rPr>
      </w:pPr>
      <w:r w:rsidRPr="00230CF8">
        <w:rPr>
          <w:b/>
          <w:u w:val="single"/>
          <w:lang w:val="ru-RU"/>
        </w:rPr>
        <w:t>Методическая школа «Шаг в науку»</w:t>
      </w:r>
    </w:p>
    <w:p w14:paraId="0B98147E" w14:textId="77777777" w:rsidR="00230CF8" w:rsidRPr="00230CF8" w:rsidRDefault="00230CF8" w:rsidP="00230CF8">
      <w:pPr>
        <w:ind w:firstLine="709"/>
        <w:jc w:val="both"/>
        <w:rPr>
          <w:lang w:val="ru-RU"/>
        </w:rPr>
      </w:pPr>
      <w:r w:rsidRPr="00230CF8">
        <w:rPr>
          <w:b/>
          <w:lang w:val="ru-RU"/>
        </w:rPr>
        <w:t>С 19 по 24 апреля</w:t>
      </w:r>
      <w:r w:rsidRPr="00230CF8">
        <w:rPr>
          <w:lang w:val="ru-RU"/>
        </w:rPr>
        <w:t xml:space="preserve"> 2018 года в Алтайском государственном университете состоялась </w:t>
      </w:r>
      <w:r w:rsidRPr="00230CF8">
        <w:rPr>
          <w:b/>
          <w:lang w:val="ru-RU"/>
        </w:rPr>
        <w:t>методическая школа «Шаг в науку».</w:t>
      </w:r>
    </w:p>
    <w:p w14:paraId="6456E3F6" w14:textId="77777777" w:rsidR="00230CF8" w:rsidRPr="00230CF8" w:rsidRDefault="00230CF8" w:rsidP="00230CF8">
      <w:pPr>
        <w:ind w:firstLine="709"/>
        <w:jc w:val="both"/>
        <w:rPr>
          <w:lang w:val="ru-RU"/>
        </w:rPr>
      </w:pPr>
      <w:r w:rsidRPr="00230CF8">
        <w:rPr>
          <w:lang w:val="ru-RU"/>
        </w:rPr>
        <w:t>Методическая школа представляет собой цикл открытых обучающих мероприятий (информационно-методических семинаров, тренингов, мастер-классов), направленных на формирование у студентов университета навыков выполнения научно-исследовательских работ и развитие способностей к научно-техническому творчеству и инновационному предпринимательству.</w:t>
      </w:r>
    </w:p>
    <w:p w14:paraId="74744B6D" w14:textId="77777777" w:rsidR="00230CF8" w:rsidRPr="00230CF8" w:rsidRDefault="00230CF8" w:rsidP="00230CF8">
      <w:pPr>
        <w:ind w:firstLine="709"/>
        <w:jc w:val="both"/>
        <w:rPr>
          <w:lang w:val="ru-RU"/>
        </w:rPr>
      </w:pPr>
      <w:r w:rsidRPr="00230CF8">
        <w:rPr>
          <w:lang w:val="ru-RU"/>
        </w:rPr>
        <w:t>Школа «Шаг в науку» в этом году впервые открыла свои двери для студентов всех вузов Алтайского края.</w:t>
      </w:r>
    </w:p>
    <w:p w14:paraId="2C7E867D" w14:textId="77777777" w:rsidR="00230CF8" w:rsidRPr="00230CF8" w:rsidRDefault="00230CF8" w:rsidP="00230CF8">
      <w:pPr>
        <w:ind w:firstLine="709"/>
        <w:jc w:val="both"/>
        <w:rPr>
          <w:b/>
        </w:rPr>
      </w:pPr>
      <w:r w:rsidRPr="00230CF8">
        <w:rPr>
          <w:b/>
        </w:rPr>
        <w:t>19 апреля (четверг) 2018 года</w:t>
      </w:r>
    </w:p>
    <w:p w14:paraId="0CFA46D9" w14:textId="77777777" w:rsidR="00230CF8" w:rsidRPr="00230CF8" w:rsidRDefault="00230CF8" w:rsidP="00A811A0">
      <w:pPr>
        <w:pStyle w:val="ab"/>
        <w:numPr>
          <w:ilvl w:val="0"/>
          <w:numId w:val="91"/>
        </w:numPr>
        <w:ind w:left="426"/>
        <w:jc w:val="both"/>
        <w:rPr>
          <w:lang w:val="ru-RU"/>
        </w:rPr>
      </w:pPr>
      <w:r w:rsidRPr="00230CF8">
        <w:rPr>
          <w:lang w:val="ru-RU"/>
        </w:rPr>
        <w:t>«Научный доклад подготовить легко!», спикер: С.А. Усольцев, кандидат исторических наук, доцент кафедры государственного и муниципального управления Алтайского филиала РАНХиГС.</w:t>
      </w:r>
    </w:p>
    <w:p w14:paraId="787CB9B6" w14:textId="77777777" w:rsidR="00230CF8" w:rsidRPr="00230CF8" w:rsidRDefault="00230CF8" w:rsidP="00A811A0">
      <w:pPr>
        <w:pStyle w:val="ab"/>
        <w:numPr>
          <w:ilvl w:val="0"/>
          <w:numId w:val="91"/>
        </w:numPr>
        <w:ind w:left="426"/>
        <w:jc w:val="both"/>
        <w:rPr>
          <w:lang w:val="ru-RU"/>
        </w:rPr>
      </w:pPr>
      <w:r w:rsidRPr="00230CF8">
        <w:rPr>
          <w:lang w:val="ru-RU"/>
        </w:rPr>
        <w:t>«7 секретов успешного выступления», спикер: А.А. Шмаков, кандидат филологических наук, заместитель заведующего кафедрой психологии и социологии управления Алтайского филиала РАНХиГС.</w:t>
      </w:r>
    </w:p>
    <w:p w14:paraId="63ED74E0" w14:textId="77777777" w:rsidR="00230CF8" w:rsidRPr="00230CF8" w:rsidRDefault="00230CF8" w:rsidP="00230CF8">
      <w:pPr>
        <w:ind w:firstLine="709"/>
        <w:jc w:val="both"/>
        <w:rPr>
          <w:b/>
        </w:rPr>
      </w:pPr>
      <w:r w:rsidRPr="00230CF8">
        <w:rPr>
          <w:b/>
        </w:rPr>
        <w:t>20 апреля (пятница) 2018 года</w:t>
      </w:r>
    </w:p>
    <w:p w14:paraId="27A995A9" w14:textId="77777777" w:rsidR="00230CF8" w:rsidRPr="00230CF8" w:rsidRDefault="00230CF8" w:rsidP="00A811A0">
      <w:pPr>
        <w:pStyle w:val="ab"/>
        <w:numPr>
          <w:ilvl w:val="0"/>
          <w:numId w:val="92"/>
        </w:numPr>
        <w:ind w:left="426"/>
        <w:jc w:val="both"/>
        <w:rPr>
          <w:lang w:val="ru-RU"/>
        </w:rPr>
      </w:pPr>
      <w:r w:rsidRPr="00230CF8">
        <w:rPr>
          <w:lang w:val="ru-RU"/>
        </w:rPr>
        <w:t>«Модель научного проекта для привлечения средств», спикер: А.В. Ваганов, кандидат биологических наук, доцент кафедры ботаники.</w:t>
      </w:r>
    </w:p>
    <w:p w14:paraId="2FDF3788" w14:textId="77777777" w:rsidR="00230CF8" w:rsidRPr="00230CF8" w:rsidRDefault="00230CF8" w:rsidP="00230CF8">
      <w:pPr>
        <w:ind w:firstLine="709"/>
        <w:jc w:val="both"/>
        <w:rPr>
          <w:b/>
        </w:rPr>
      </w:pPr>
      <w:r w:rsidRPr="00230CF8">
        <w:rPr>
          <w:b/>
        </w:rPr>
        <w:t>23 апреля (понедельник) 2018 года</w:t>
      </w:r>
    </w:p>
    <w:p w14:paraId="21622CA8" w14:textId="77777777" w:rsidR="00230CF8" w:rsidRPr="00230CF8" w:rsidRDefault="00230CF8" w:rsidP="00A811A0">
      <w:pPr>
        <w:pStyle w:val="ab"/>
        <w:numPr>
          <w:ilvl w:val="0"/>
          <w:numId w:val="92"/>
        </w:numPr>
        <w:ind w:left="426"/>
        <w:jc w:val="both"/>
        <w:rPr>
          <w:lang w:val="ru-RU"/>
        </w:rPr>
      </w:pPr>
      <w:r w:rsidRPr="00230CF8">
        <w:rPr>
          <w:lang w:val="ru-RU"/>
        </w:rPr>
        <w:t>«Подготовка заявок на программы «Умник» и «</w:t>
      </w:r>
      <w:r w:rsidRPr="00230CF8">
        <w:t>Start</w:t>
      </w:r>
      <w:r w:rsidRPr="00230CF8">
        <w:rPr>
          <w:lang w:val="ru-RU"/>
        </w:rPr>
        <w:t>» Фонда содействия развитию инноваций, спикер: О.А. Высоцкая, директор Центра развития технологического предпринимательства, трансфера технологий и управления интеллектуальной собственностью.</w:t>
      </w:r>
    </w:p>
    <w:p w14:paraId="4E57F11D" w14:textId="77777777" w:rsidR="00230CF8" w:rsidRPr="00230CF8" w:rsidRDefault="00230CF8" w:rsidP="00230CF8">
      <w:pPr>
        <w:ind w:firstLine="709"/>
        <w:jc w:val="both"/>
        <w:rPr>
          <w:b/>
        </w:rPr>
      </w:pPr>
      <w:r w:rsidRPr="00230CF8">
        <w:rPr>
          <w:b/>
        </w:rPr>
        <w:t>24 апреля (вторник) 2018 года</w:t>
      </w:r>
    </w:p>
    <w:p w14:paraId="1EC9B556" w14:textId="77777777" w:rsidR="00230CF8" w:rsidRPr="00230CF8" w:rsidRDefault="00230CF8" w:rsidP="00A811A0">
      <w:pPr>
        <w:pStyle w:val="ab"/>
        <w:numPr>
          <w:ilvl w:val="0"/>
          <w:numId w:val="92"/>
        </w:numPr>
        <w:ind w:left="426"/>
        <w:jc w:val="both"/>
        <w:rPr>
          <w:lang w:val="ru-RU"/>
        </w:rPr>
      </w:pPr>
      <w:r w:rsidRPr="00230CF8">
        <w:rPr>
          <w:lang w:val="ru-RU"/>
        </w:rPr>
        <w:t>«Академическая мобильность. Обучение без границ», спикеры: Е.А. Постоева, ведущий инженер сектора организации УИРС; П.А. Косачев, кандидат биологических наук, доцент кафедры ботаники; В.О. Сайберт, аспирант кафедры археологии, этнографии и музеологии.</w:t>
      </w:r>
    </w:p>
    <w:p w14:paraId="3B3E68E1" w14:textId="77777777" w:rsidR="00230CF8" w:rsidRPr="00230CF8" w:rsidRDefault="00230CF8" w:rsidP="00A811A0">
      <w:pPr>
        <w:pStyle w:val="ab"/>
        <w:numPr>
          <w:ilvl w:val="0"/>
          <w:numId w:val="92"/>
        </w:numPr>
        <w:ind w:left="426"/>
        <w:jc w:val="both"/>
        <w:rPr>
          <w:lang w:val="ru-RU"/>
        </w:rPr>
      </w:pPr>
      <w:r w:rsidRPr="00230CF8">
        <w:rPr>
          <w:lang w:val="ru-RU"/>
        </w:rPr>
        <w:t>Презентация проекта «Английская беседка», спикер: П.Д. Гудкова, кандидат биологических наук, доцент кафедры ботаники.</w:t>
      </w:r>
    </w:p>
    <w:p w14:paraId="644A41E6" w14:textId="77777777" w:rsidR="00230CF8" w:rsidRPr="00230CF8" w:rsidRDefault="00230CF8" w:rsidP="00230CF8">
      <w:pPr>
        <w:jc w:val="center"/>
        <w:rPr>
          <w:b/>
          <w:u w:val="single"/>
          <w:lang w:val="ru-RU"/>
        </w:rPr>
      </w:pPr>
      <w:r w:rsidRPr="00230CF8">
        <w:rPr>
          <w:b/>
          <w:u w:val="single"/>
          <w:lang w:val="ru-RU"/>
        </w:rPr>
        <w:t>Межуниверситетская интеллектуальная игра «</w:t>
      </w:r>
      <w:r w:rsidRPr="00230CF8">
        <w:rPr>
          <w:b/>
          <w:u w:val="single"/>
        </w:rPr>
        <w:t>Science</w:t>
      </w:r>
      <w:r w:rsidRPr="00230CF8">
        <w:rPr>
          <w:b/>
          <w:u w:val="single"/>
          <w:lang w:val="ru-RU"/>
        </w:rPr>
        <w:t xml:space="preserve"> </w:t>
      </w:r>
      <w:r w:rsidRPr="00230CF8">
        <w:rPr>
          <w:b/>
          <w:u w:val="single"/>
        </w:rPr>
        <w:t>QUIZ</w:t>
      </w:r>
      <w:r w:rsidRPr="00230CF8">
        <w:rPr>
          <w:b/>
          <w:u w:val="single"/>
          <w:lang w:val="ru-RU"/>
        </w:rPr>
        <w:t>»</w:t>
      </w:r>
    </w:p>
    <w:p w14:paraId="0FCEFD4F" w14:textId="77777777" w:rsidR="00230CF8" w:rsidRPr="00230CF8" w:rsidRDefault="00230CF8" w:rsidP="00230CF8">
      <w:pPr>
        <w:ind w:firstLine="709"/>
        <w:jc w:val="both"/>
        <w:rPr>
          <w:lang w:val="ru-RU"/>
        </w:rPr>
      </w:pPr>
      <w:r w:rsidRPr="00230CF8">
        <w:rPr>
          <w:lang w:val="ru-RU"/>
        </w:rPr>
        <w:t xml:space="preserve">Во вторник, </w:t>
      </w:r>
      <w:r w:rsidRPr="00230CF8">
        <w:rPr>
          <w:b/>
          <w:lang w:val="ru-RU"/>
        </w:rPr>
        <w:t>24 апреля</w:t>
      </w:r>
      <w:r w:rsidRPr="00230CF8">
        <w:rPr>
          <w:lang w:val="ru-RU"/>
        </w:rPr>
        <w:t xml:space="preserve"> состоялась межуниверситетская интеллектуальная игра «</w:t>
      </w:r>
      <w:r w:rsidRPr="00230CF8">
        <w:t>Science</w:t>
      </w:r>
      <w:r w:rsidRPr="00230CF8">
        <w:rPr>
          <w:lang w:val="ru-RU"/>
        </w:rPr>
        <w:t xml:space="preserve"> </w:t>
      </w:r>
      <w:r w:rsidRPr="00230CF8">
        <w:t>QUIZ</w:t>
      </w:r>
      <w:r w:rsidRPr="00230CF8">
        <w:rPr>
          <w:lang w:val="ru-RU"/>
        </w:rPr>
        <w:t>».</w:t>
      </w:r>
    </w:p>
    <w:p w14:paraId="12D870A1" w14:textId="77777777" w:rsidR="00230CF8" w:rsidRPr="00230CF8" w:rsidRDefault="00230CF8" w:rsidP="00230CF8">
      <w:pPr>
        <w:shd w:val="clear" w:color="auto" w:fill="FFFFFF"/>
        <w:ind w:firstLine="709"/>
        <w:jc w:val="both"/>
        <w:rPr>
          <w:lang w:val="ru-RU"/>
        </w:rPr>
      </w:pPr>
      <w:r w:rsidRPr="00230CF8">
        <w:rPr>
          <w:lang w:val="ru-RU"/>
        </w:rPr>
        <w:t>Научное студенческое общество АлтГУ, Алтайская краевая организация Общероссийской общественной организации «Российский союз молодежи» и автономная некоммерческая организация «Центр интеллектуального развития» на правах организаторов научной викторины пригласили студентов Барнаула стать участниками увлекательного интеллектуального состязания, которое в таком масштабе в Алтайском крае проводится впервые.</w:t>
      </w:r>
    </w:p>
    <w:p w14:paraId="14659B6B" w14:textId="77777777" w:rsidR="00230CF8" w:rsidRPr="00230CF8" w:rsidRDefault="00230CF8" w:rsidP="00230CF8">
      <w:pPr>
        <w:shd w:val="clear" w:color="auto" w:fill="FFFFFF"/>
        <w:ind w:firstLine="709"/>
        <w:jc w:val="both"/>
        <w:rPr>
          <w:lang w:val="ru-RU"/>
        </w:rPr>
      </w:pPr>
      <w:r w:rsidRPr="00230CF8">
        <w:rPr>
          <w:lang w:val="ru-RU"/>
        </w:rPr>
        <w:t>«</w:t>
      </w:r>
      <w:r w:rsidRPr="00230CF8">
        <w:t>Science</w:t>
      </w:r>
      <w:r w:rsidRPr="00230CF8">
        <w:rPr>
          <w:lang w:val="ru-RU"/>
        </w:rPr>
        <w:t xml:space="preserve"> </w:t>
      </w:r>
      <w:r w:rsidRPr="00230CF8">
        <w:t>QUIZ</w:t>
      </w:r>
      <w:r w:rsidRPr="00230CF8">
        <w:rPr>
          <w:lang w:val="ru-RU"/>
        </w:rPr>
        <w:t>» – это интеллектуально-развлекательная игра, не требующая предварительной подготовки для участников. И поскольку она стала частью программы мероприятий «Дней молодежной науки» в Алтайском госуниверситете, все ее вопросы были тематическими и в той или иной степени затронули различные области науки.</w:t>
      </w:r>
    </w:p>
    <w:p w14:paraId="190823ED" w14:textId="77777777" w:rsidR="00230CF8" w:rsidRPr="00230CF8" w:rsidRDefault="00230CF8" w:rsidP="00230CF8">
      <w:pPr>
        <w:shd w:val="clear" w:color="auto" w:fill="FFFFFF"/>
        <w:ind w:firstLine="709"/>
        <w:jc w:val="both"/>
        <w:rPr>
          <w:lang w:val="ru-RU"/>
        </w:rPr>
      </w:pPr>
      <w:r w:rsidRPr="00230CF8">
        <w:rPr>
          <w:lang w:val="ru-RU"/>
        </w:rPr>
        <w:t>«</w:t>
      </w:r>
      <w:r w:rsidRPr="00230CF8">
        <w:t>Science</w:t>
      </w:r>
      <w:r w:rsidRPr="00230CF8">
        <w:rPr>
          <w:lang w:val="ru-RU"/>
        </w:rPr>
        <w:t xml:space="preserve"> </w:t>
      </w:r>
      <w:r w:rsidRPr="00230CF8">
        <w:t>QUIZ</w:t>
      </w:r>
      <w:r w:rsidRPr="00230CF8">
        <w:rPr>
          <w:lang w:val="ru-RU"/>
        </w:rPr>
        <w:t>» – это пять этапов состязания:</w:t>
      </w:r>
    </w:p>
    <w:p w14:paraId="6856FC95" w14:textId="77777777" w:rsidR="00230CF8" w:rsidRPr="00230CF8" w:rsidRDefault="00230CF8" w:rsidP="00A811A0">
      <w:pPr>
        <w:numPr>
          <w:ilvl w:val="0"/>
          <w:numId w:val="93"/>
        </w:numPr>
        <w:shd w:val="clear" w:color="auto" w:fill="FFFFFF"/>
        <w:tabs>
          <w:tab w:val="clear" w:pos="720"/>
        </w:tabs>
        <w:ind w:left="0" w:firstLine="0"/>
        <w:jc w:val="both"/>
        <w:textAlignment w:val="top"/>
        <w:rPr>
          <w:lang w:val="ru-RU"/>
        </w:rPr>
      </w:pPr>
      <w:r w:rsidRPr="00230CF8">
        <w:rPr>
          <w:lang w:val="ru-RU"/>
        </w:rPr>
        <w:t>Первый этап – «Разминка: протонаука» – проводится по правилам письменной «Своей игры», в ходе которой команды должны будут ответить на пять вопросов по пяти различным темам.</w:t>
      </w:r>
    </w:p>
    <w:p w14:paraId="6C24D6E3" w14:textId="77777777" w:rsidR="00230CF8" w:rsidRPr="00230CF8" w:rsidRDefault="00230CF8" w:rsidP="00A811A0">
      <w:pPr>
        <w:numPr>
          <w:ilvl w:val="0"/>
          <w:numId w:val="93"/>
        </w:numPr>
        <w:shd w:val="clear" w:color="auto" w:fill="FFFFFF"/>
        <w:tabs>
          <w:tab w:val="clear" w:pos="720"/>
        </w:tabs>
        <w:ind w:left="0" w:firstLine="0"/>
        <w:jc w:val="both"/>
        <w:textAlignment w:val="top"/>
        <w:rPr>
          <w:lang w:val="ru-RU"/>
        </w:rPr>
      </w:pPr>
      <w:r w:rsidRPr="00230CF8">
        <w:rPr>
          <w:lang w:val="ru-RU"/>
        </w:rPr>
        <w:t>Второй этап – «Классическая наука» – представляет собой один тур спортивной игры «Что? Где? Когда?». Командам задаются 10 вопросов с минутой на обсуждение и 10 секундами на сдачу ответа.</w:t>
      </w:r>
    </w:p>
    <w:p w14:paraId="5C54BED8" w14:textId="77777777" w:rsidR="00230CF8" w:rsidRPr="00230CF8" w:rsidRDefault="00230CF8" w:rsidP="00A811A0">
      <w:pPr>
        <w:numPr>
          <w:ilvl w:val="0"/>
          <w:numId w:val="93"/>
        </w:numPr>
        <w:shd w:val="clear" w:color="auto" w:fill="FFFFFF"/>
        <w:tabs>
          <w:tab w:val="clear" w:pos="720"/>
        </w:tabs>
        <w:ind w:left="0" w:firstLine="0"/>
        <w:jc w:val="both"/>
        <w:textAlignment w:val="top"/>
      </w:pPr>
      <w:r w:rsidRPr="00230CF8">
        <w:rPr>
          <w:lang w:val="ru-RU"/>
        </w:rPr>
        <w:t>В рамках третьего этапа «Точные науки для гуманитариев» на экран поочередно выводятся 8</w:t>
      </w:r>
      <w:r w:rsidRPr="00230CF8">
        <w:t> </w:t>
      </w:r>
      <w:r w:rsidRPr="00230CF8">
        <w:rPr>
          <w:lang w:val="ru-RU"/>
        </w:rPr>
        <w:t xml:space="preserve">математических задач, числа в которых заменены изображениями. </w:t>
      </w:r>
      <w:r w:rsidRPr="00230CF8">
        <w:t>Ответом на каждое задание являются числа.</w:t>
      </w:r>
    </w:p>
    <w:p w14:paraId="3A2A5264" w14:textId="77777777" w:rsidR="00230CF8" w:rsidRPr="00230CF8" w:rsidRDefault="00230CF8" w:rsidP="00A811A0">
      <w:pPr>
        <w:numPr>
          <w:ilvl w:val="0"/>
          <w:numId w:val="93"/>
        </w:numPr>
        <w:shd w:val="clear" w:color="auto" w:fill="FFFFFF"/>
        <w:tabs>
          <w:tab w:val="clear" w:pos="720"/>
        </w:tabs>
        <w:ind w:left="0" w:firstLine="0"/>
        <w:jc w:val="both"/>
        <w:textAlignment w:val="top"/>
        <w:rPr>
          <w:lang w:val="ru-RU"/>
        </w:rPr>
      </w:pPr>
      <w:r w:rsidRPr="00230CF8">
        <w:rPr>
          <w:lang w:val="ru-RU"/>
        </w:rPr>
        <w:t>Задания четвертого этапа под названием «Видеогеография» представляют собой 10 видеороликов длиной до 1 минуты. Команде необходимо отметить номер видеоролика на карте мира, розданной командам в качестве игрового бланка.</w:t>
      </w:r>
    </w:p>
    <w:p w14:paraId="04A78BB7" w14:textId="77777777" w:rsidR="00230CF8" w:rsidRPr="00230CF8" w:rsidRDefault="00230CF8" w:rsidP="00A811A0">
      <w:pPr>
        <w:numPr>
          <w:ilvl w:val="0"/>
          <w:numId w:val="93"/>
        </w:numPr>
        <w:shd w:val="clear" w:color="auto" w:fill="FFFFFF"/>
        <w:tabs>
          <w:tab w:val="clear" w:pos="720"/>
        </w:tabs>
        <w:ind w:left="0" w:firstLine="0"/>
        <w:jc w:val="both"/>
        <w:textAlignment w:val="top"/>
        <w:rPr>
          <w:lang w:val="ru-RU"/>
        </w:rPr>
      </w:pPr>
      <w:r w:rsidRPr="00230CF8">
        <w:rPr>
          <w:lang w:val="ru-RU"/>
        </w:rPr>
        <w:t>Последний пятый этап игры – «Наука побеждать» – состоит из семи вопросов, ответом на который является год. На обсуждение каждого вопроса дается 30 секунд, ответы командой сдаются после каждого вопроса на игровом бланке.</w:t>
      </w:r>
    </w:p>
    <w:p w14:paraId="2AA7A69A" w14:textId="77777777" w:rsidR="00230CF8" w:rsidRPr="00230CF8" w:rsidRDefault="00230CF8" w:rsidP="00230CF8">
      <w:pPr>
        <w:ind w:firstLine="709"/>
        <w:jc w:val="both"/>
        <w:rPr>
          <w:lang w:val="ru-RU"/>
        </w:rPr>
      </w:pPr>
      <w:r w:rsidRPr="00230CF8">
        <w:rPr>
          <w:lang w:val="ru-RU"/>
        </w:rPr>
        <w:t>Третье место в игре заняла команда «Борода Вассермана» из АлтГТУ им. И.И. Ползунова со счетом 71 балл. Второе место заняли ребята из команды ФМКФиП «Квартет», они заработали 81 балл. Победу же одержала команда «Ноунеймы» (АлтГУ) с разгромным счетом в 118 баллов.</w:t>
      </w:r>
    </w:p>
    <w:p w14:paraId="7CAF217B" w14:textId="77777777" w:rsidR="00230CF8" w:rsidRPr="00230CF8" w:rsidRDefault="00230CF8" w:rsidP="00230CF8">
      <w:pPr>
        <w:ind w:firstLine="709"/>
        <w:jc w:val="both"/>
        <w:rPr>
          <w:lang w:val="ru-RU"/>
        </w:rPr>
      </w:pPr>
    </w:p>
    <w:p w14:paraId="65A46D15" w14:textId="77777777" w:rsidR="00230CF8" w:rsidRPr="00230CF8" w:rsidRDefault="00230CF8" w:rsidP="00230CF8">
      <w:pPr>
        <w:ind w:firstLine="709"/>
        <w:jc w:val="center"/>
        <w:rPr>
          <w:b/>
          <w:u w:val="single"/>
          <w:lang w:val="ru-RU"/>
        </w:rPr>
      </w:pPr>
      <w:r w:rsidRPr="00230CF8">
        <w:rPr>
          <w:b/>
          <w:u w:val="single"/>
          <w:lang w:val="ru-RU"/>
        </w:rPr>
        <w:t>День открытых дверей ИВЭП СО РАН</w:t>
      </w:r>
    </w:p>
    <w:p w14:paraId="6FF9B324" w14:textId="77777777" w:rsidR="00230CF8" w:rsidRPr="00230CF8" w:rsidRDefault="00230CF8" w:rsidP="00230CF8">
      <w:pPr>
        <w:ind w:firstLine="709"/>
        <w:jc w:val="both"/>
        <w:rPr>
          <w:lang w:val="ru-RU"/>
        </w:rPr>
      </w:pPr>
      <w:r w:rsidRPr="00230CF8">
        <w:rPr>
          <w:b/>
          <w:lang w:val="ru-RU"/>
        </w:rPr>
        <w:t>24 апреля</w:t>
      </w:r>
      <w:r w:rsidRPr="00230CF8">
        <w:rPr>
          <w:lang w:val="ru-RU"/>
        </w:rPr>
        <w:t xml:space="preserve"> Институт водных и экологических проблем СО РАН организовал день открытых дверей института Российской академии наук для студентов  ГФ, ХФ, ФТФ, БФ, ФМиИТ Алтайского государственного университета. В рамках встречи студентам рассказали о возможностях сотрудничества АлтГУ и ИВЭП, о научной и экспедиционной деятельности института, провели экскурсии по научным  лабораториям, где студенты смогли познакомится с материально-технической базой и последними разработками ИВЭП СО РАН.</w:t>
      </w:r>
    </w:p>
    <w:p w14:paraId="595A5739" w14:textId="77777777" w:rsidR="00230CF8" w:rsidRPr="00230CF8" w:rsidRDefault="00230CF8" w:rsidP="00230CF8">
      <w:pPr>
        <w:ind w:firstLine="709"/>
        <w:jc w:val="both"/>
        <w:rPr>
          <w:lang w:val="ru-RU"/>
        </w:rPr>
      </w:pPr>
    </w:p>
    <w:p w14:paraId="79D11C51" w14:textId="77777777" w:rsidR="00230CF8" w:rsidRPr="00230CF8" w:rsidRDefault="00230CF8" w:rsidP="00230CF8">
      <w:pPr>
        <w:ind w:right="-1" w:firstLine="284"/>
        <w:jc w:val="center"/>
        <w:rPr>
          <w:b/>
          <w:u w:val="single"/>
          <w:lang w:val="ru-RU"/>
        </w:rPr>
      </w:pPr>
      <w:r w:rsidRPr="00230CF8">
        <w:rPr>
          <w:b/>
          <w:u w:val="single"/>
          <w:lang w:val="ru-RU"/>
        </w:rPr>
        <w:t>Встреча студентов АлтГУ с руководством индустриального партнера вуза – компании «</w:t>
      </w:r>
      <w:r w:rsidRPr="00230CF8">
        <w:rPr>
          <w:b/>
          <w:u w:val="single"/>
        </w:rPr>
        <w:t>Zias</w:t>
      </w:r>
      <w:r w:rsidRPr="00230CF8">
        <w:rPr>
          <w:b/>
          <w:u w:val="single"/>
          <w:lang w:val="ru-RU"/>
        </w:rPr>
        <w:t xml:space="preserve"> </w:t>
      </w:r>
      <w:r w:rsidRPr="00230CF8">
        <w:rPr>
          <w:b/>
          <w:u w:val="single"/>
        </w:rPr>
        <w:t>Mashinery</w:t>
      </w:r>
      <w:r w:rsidRPr="00230CF8">
        <w:rPr>
          <w:b/>
          <w:u w:val="single"/>
          <w:lang w:val="ru-RU"/>
        </w:rPr>
        <w:t>»</w:t>
      </w:r>
    </w:p>
    <w:p w14:paraId="66383DDE" w14:textId="77777777" w:rsidR="00230CF8" w:rsidRPr="00230CF8" w:rsidRDefault="00230CF8" w:rsidP="00230CF8">
      <w:pPr>
        <w:ind w:firstLine="709"/>
        <w:jc w:val="both"/>
        <w:rPr>
          <w:lang w:val="ru-RU"/>
        </w:rPr>
      </w:pPr>
      <w:r w:rsidRPr="00230CF8">
        <w:rPr>
          <w:b/>
          <w:lang w:val="ru-RU"/>
        </w:rPr>
        <w:t xml:space="preserve">25 апреля (среда) </w:t>
      </w:r>
      <w:r w:rsidRPr="00230CF8">
        <w:rPr>
          <w:lang w:val="ru-RU"/>
        </w:rPr>
        <w:t>в Алтайском государственном университете состоялась встреча студентов трех факультетов вуза с одним из индустриальных партнеров АлтГУ.</w:t>
      </w:r>
    </w:p>
    <w:p w14:paraId="16AA63F7" w14:textId="77777777" w:rsidR="00230CF8" w:rsidRPr="00230CF8" w:rsidRDefault="00230CF8" w:rsidP="00230CF8">
      <w:pPr>
        <w:ind w:firstLine="709"/>
        <w:jc w:val="both"/>
        <w:rPr>
          <w:lang w:val="ru-RU"/>
        </w:rPr>
      </w:pPr>
      <w:r w:rsidRPr="00230CF8">
        <w:rPr>
          <w:lang w:val="ru-RU"/>
        </w:rPr>
        <w:t>В рамках молодежного научного форума «Дни молодежной науки» в АлтГУ состоялась презентация одного из ведущих предприятий Алтайского края – новоалтайского завода «</w:t>
      </w:r>
      <w:r w:rsidRPr="00230CF8">
        <w:t>Zias</w:t>
      </w:r>
      <w:r w:rsidRPr="00230CF8">
        <w:rPr>
          <w:lang w:val="ru-RU"/>
        </w:rPr>
        <w:t xml:space="preserve"> </w:t>
      </w:r>
      <w:r w:rsidRPr="00230CF8">
        <w:t>Mashinery</w:t>
      </w:r>
      <w:r w:rsidRPr="00230CF8">
        <w:rPr>
          <w:lang w:val="ru-RU"/>
        </w:rPr>
        <w:t>», специализирующегося на обработке листового металла.</w:t>
      </w:r>
    </w:p>
    <w:p w14:paraId="21C9A6F1" w14:textId="77777777" w:rsidR="00230CF8" w:rsidRPr="00230CF8" w:rsidRDefault="00230CF8" w:rsidP="00230CF8">
      <w:pPr>
        <w:ind w:firstLine="709"/>
        <w:jc w:val="both"/>
        <w:rPr>
          <w:lang w:val="ru-RU"/>
        </w:rPr>
      </w:pPr>
      <w:r w:rsidRPr="00230CF8">
        <w:rPr>
          <w:lang w:val="ru-RU"/>
        </w:rPr>
        <w:t>Делегация компании во главе с директором «</w:t>
      </w:r>
      <w:r w:rsidRPr="00230CF8">
        <w:t>Zias</w:t>
      </w:r>
      <w:r w:rsidRPr="00230CF8">
        <w:rPr>
          <w:lang w:val="ru-RU"/>
        </w:rPr>
        <w:t xml:space="preserve"> </w:t>
      </w:r>
      <w:r w:rsidRPr="00230CF8">
        <w:t>Mashinery</w:t>
      </w:r>
      <w:r w:rsidRPr="00230CF8">
        <w:rPr>
          <w:lang w:val="ru-RU"/>
        </w:rPr>
        <w:t>» Константином Александровичем Денисенко встретилась с преподавателями и студентами химического, физико-технического и экономического факультетов АлтГУ.</w:t>
      </w:r>
    </w:p>
    <w:p w14:paraId="50162578" w14:textId="77777777" w:rsidR="00230CF8" w:rsidRPr="00230CF8" w:rsidRDefault="00230CF8" w:rsidP="00230CF8">
      <w:pPr>
        <w:ind w:firstLine="567"/>
        <w:jc w:val="both"/>
        <w:rPr>
          <w:rFonts w:eastAsia="Calibri"/>
          <w:lang w:val="ru-RU"/>
        </w:rPr>
      </w:pPr>
    </w:p>
    <w:p w14:paraId="7CA85617" w14:textId="77777777" w:rsidR="00230CF8" w:rsidRPr="00230CF8" w:rsidRDefault="00230CF8" w:rsidP="00230CF8">
      <w:pPr>
        <w:ind w:firstLine="567"/>
        <w:jc w:val="both"/>
        <w:rPr>
          <w:rFonts w:eastAsia="Calibri"/>
          <w:lang w:val="ru-RU"/>
        </w:rPr>
      </w:pPr>
      <w:r w:rsidRPr="00230CF8">
        <w:rPr>
          <w:rFonts w:eastAsia="Calibri"/>
          <w:b/>
          <w:u w:val="single"/>
          <w:lang w:val="ru-RU"/>
        </w:rPr>
        <w:t>Осенняя сессия Дней молодежной науки</w:t>
      </w:r>
      <w:r w:rsidRPr="00230CF8">
        <w:rPr>
          <w:rFonts w:eastAsia="Calibri"/>
          <w:lang w:val="ru-RU"/>
        </w:rPr>
        <w:t xml:space="preserve"> проходила с 13 по 23 ноября 2018 г.</w:t>
      </w:r>
    </w:p>
    <w:p w14:paraId="60FBA6F7" w14:textId="77777777" w:rsidR="00230CF8" w:rsidRPr="00230CF8" w:rsidRDefault="00230CF8" w:rsidP="00230CF8">
      <w:pPr>
        <w:shd w:val="clear" w:color="auto" w:fill="FFFFFF"/>
        <w:ind w:firstLine="567"/>
        <w:jc w:val="both"/>
        <w:rPr>
          <w:lang w:val="ru-RU"/>
        </w:rPr>
      </w:pPr>
      <w:r w:rsidRPr="00230CF8">
        <w:rPr>
          <w:lang w:val="ru-RU"/>
        </w:rPr>
        <w:t>Всего в рамках осенней сессии форума было запланировано около</w:t>
      </w:r>
      <w:r w:rsidRPr="00230CF8">
        <w:rPr>
          <w:b/>
          <w:lang w:val="ru-RU"/>
        </w:rPr>
        <w:t xml:space="preserve"> 50 </w:t>
      </w:r>
      <w:r w:rsidRPr="00230CF8">
        <w:rPr>
          <w:lang w:val="ru-RU"/>
        </w:rPr>
        <w:t>мероприятий, среди которых</w:t>
      </w:r>
      <w:r w:rsidRPr="00230CF8">
        <w:rPr>
          <w:b/>
          <w:lang w:val="ru-RU"/>
        </w:rPr>
        <w:t xml:space="preserve"> открытый лекторий просветительского фонда «Эволюция», Семинар международного научного издательства </w:t>
      </w:r>
      <w:r w:rsidRPr="00230CF8">
        <w:rPr>
          <w:b/>
        </w:rPr>
        <w:t>Springer</w:t>
      </w:r>
      <w:r w:rsidRPr="00230CF8">
        <w:rPr>
          <w:b/>
          <w:lang w:val="ru-RU"/>
        </w:rPr>
        <w:t xml:space="preserve">  </w:t>
      </w:r>
      <w:r w:rsidRPr="00230CF8">
        <w:rPr>
          <w:b/>
        </w:rPr>
        <w:t>Nature</w:t>
      </w:r>
      <w:r w:rsidRPr="00230CF8">
        <w:rPr>
          <w:b/>
          <w:lang w:val="ru-RU"/>
        </w:rPr>
        <w:t xml:space="preserve"> «Особенности публикации статей в международных научных журналах», Фестиваль актуального научного кино, </w:t>
      </w:r>
      <w:r w:rsidRPr="00230CF8">
        <w:rPr>
          <w:lang w:val="ru-RU"/>
        </w:rPr>
        <w:t xml:space="preserve">а также </w:t>
      </w:r>
      <w:r w:rsidRPr="00230CF8">
        <w:rPr>
          <w:b/>
          <w:lang w:val="ru-RU"/>
        </w:rPr>
        <w:t>4</w:t>
      </w:r>
      <w:r w:rsidRPr="00230CF8">
        <w:rPr>
          <w:lang w:val="ru-RU"/>
        </w:rPr>
        <w:t xml:space="preserve"> конференции, </w:t>
      </w:r>
      <w:r w:rsidRPr="00230CF8">
        <w:rPr>
          <w:b/>
          <w:lang w:val="ru-RU"/>
        </w:rPr>
        <w:t>5</w:t>
      </w:r>
      <w:r w:rsidRPr="00230CF8">
        <w:rPr>
          <w:lang w:val="ru-RU"/>
        </w:rPr>
        <w:t xml:space="preserve"> открытых лекций, </w:t>
      </w:r>
      <w:r w:rsidRPr="00230CF8">
        <w:rPr>
          <w:b/>
          <w:lang w:val="ru-RU"/>
        </w:rPr>
        <w:t>5</w:t>
      </w:r>
      <w:r w:rsidRPr="00230CF8">
        <w:rPr>
          <w:lang w:val="ru-RU"/>
        </w:rPr>
        <w:t xml:space="preserve"> олимпиад, </w:t>
      </w:r>
      <w:r w:rsidRPr="00230CF8">
        <w:rPr>
          <w:b/>
          <w:lang w:val="ru-RU"/>
        </w:rPr>
        <w:t>11</w:t>
      </w:r>
      <w:r w:rsidRPr="00230CF8">
        <w:rPr>
          <w:lang w:val="ru-RU"/>
        </w:rPr>
        <w:t xml:space="preserve"> круглых столов и мастер-классов, интеллектуальные игры и многие другие мероприятия различного уровня, от внутриуниверситетских до международных, которые в общей сложности посетило около 1500 человек. В организации форума приняли участие представители всех  учебных подразделений университета. </w:t>
      </w:r>
    </w:p>
    <w:p w14:paraId="31414040" w14:textId="77777777" w:rsidR="00230CF8" w:rsidRPr="00230CF8" w:rsidRDefault="00230CF8" w:rsidP="00230CF8">
      <w:pPr>
        <w:shd w:val="clear" w:color="auto" w:fill="FFFFFF"/>
        <w:ind w:firstLine="567"/>
        <w:jc w:val="both"/>
        <w:rPr>
          <w:lang w:val="ru-RU"/>
        </w:rPr>
      </w:pPr>
    </w:p>
    <w:p w14:paraId="2F4AAE05" w14:textId="77777777" w:rsidR="00230CF8" w:rsidRPr="00230CF8" w:rsidRDefault="00230CF8" w:rsidP="00230CF8">
      <w:pPr>
        <w:shd w:val="clear" w:color="auto" w:fill="FFFFFF"/>
        <w:ind w:firstLine="567"/>
        <w:jc w:val="both"/>
        <w:rPr>
          <w:shd w:val="clear" w:color="auto" w:fill="FFFFFF"/>
          <w:lang w:val="ru-RU"/>
        </w:rPr>
      </w:pPr>
      <w:r w:rsidRPr="00230CF8">
        <w:rPr>
          <w:lang w:val="ru-RU"/>
        </w:rPr>
        <w:t xml:space="preserve">Основным мероприятием осенней сессии Форума стал </w:t>
      </w:r>
      <w:r w:rsidRPr="00230CF8">
        <w:rPr>
          <w:b/>
          <w:lang w:val="ru-RU"/>
        </w:rPr>
        <w:t xml:space="preserve">открытый лекторий просветительского фонда «Эволюция». </w:t>
      </w:r>
      <w:r w:rsidRPr="00230CF8">
        <w:rPr>
          <w:shd w:val="clear" w:color="auto" w:fill="FFFFFF"/>
          <w:lang w:val="ru-RU"/>
        </w:rPr>
        <w:t xml:space="preserve">Мероприятие, организованное в рамках реализации «третьей миссии» опорного университета, стало одним из самых ярких событий осенней сессии Дней молодежной науки. Познакомиться с удивительным и невероятным миром науки в АлтГУ пришли более </w:t>
      </w:r>
      <w:r w:rsidRPr="00230CF8">
        <w:rPr>
          <w:b/>
          <w:shd w:val="clear" w:color="auto" w:fill="FFFFFF"/>
          <w:lang w:val="ru-RU"/>
        </w:rPr>
        <w:t>500 человек</w:t>
      </w:r>
      <w:r w:rsidRPr="00230CF8">
        <w:rPr>
          <w:shd w:val="clear" w:color="auto" w:fill="FFFFFF"/>
          <w:lang w:val="ru-RU"/>
        </w:rPr>
        <w:t xml:space="preserve">, многие из которых шли целенаправленно на заявленных лекторов – топовых популяризаторов науки от фонда «Эволюция». В программе лектория было две лекции. Первую – «Об искусстве искусственных органов» – представила </w:t>
      </w:r>
      <w:r w:rsidRPr="00230CF8">
        <w:rPr>
          <w:b/>
          <w:shd w:val="clear" w:color="auto" w:fill="FFFFFF"/>
          <w:lang w:val="ru-RU"/>
        </w:rPr>
        <w:t>Татьяна Шнайдер</w:t>
      </w:r>
      <w:r w:rsidRPr="00230CF8">
        <w:rPr>
          <w:shd w:val="clear" w:color="auto" w:fill="FFFFFF"/>
          <w:lang w:val="ru-RU"/>
        </w:rPr>
        <w:t xml:space="preserve"> – сотрудник сектора геномных механизмов онтогенеза института цитологии и генетики Сибирского отделения Российской академии наук, генетик, клеточный биолог и выпускница «Школы лекторов» фонда «Эволюция». А вторая была посвящена ошибкам в науке, борьбе с лженаукой и предвестникам кризиса воспроизводимости. С этой темой перед слушателями выступил </w:t>
      </w:r>
      <w:r w:rsidRPr="00230CF8">
        <w:rPr>
          <w:b/>
          <w:shd w:val="clear" w:color="auto" w:fill="FFFFFF"/>
          <w:lang w:val="ru-RU"/>
        </w:rPr>
        <w:t>Александр Панчин</w:t>
      </w:r>
      <w:r w:rsidRPr="00230CF8">
        <w:rPr>
          <w:shd w:val="clear" w:color="auto" w:fill="FFFFFF"/>
          <w:lang w:val="ru-RU"/>
        </w:rPr>
        <w:t xml:space="preserve"> – кандидат биологических наук, старший научный сотрудник Института проблем передачи информации имени А.А. Харкевича РАН, член комиссии РАН по борьбе с лженаукой и лауреат премии «Просветитель». Здесь же стоит отметить, что во время проведения мероприятия получилось организовать </w:t>
      </w:r>
      <w:r w:rsidRPr="00230CF8">
        <w:rPr>
          <w:b/>
          <w:shd w:val="clear" w:color="auto" w:fill="FFFFFF"/>
          <w:lang w:val="ru-RU"/>
        </w:rPr>
        <w:t>он-лайн трансляцию</w:t>
      </w:r>
      <w:r w:rsidRPr="00230CF8">
        <w:rPr>
          <w:shd w:val="clear" w:color="auto" w:fill="FFFFFF"/>
          <w:lang w:val="ru-RU"/>
        </w:rPr>
        <w:t>, и без предварительного оповещения, а только разослав ссылку на трансляцию по всем социальным сетям, к просмотру открытого лектория удалось присоединить еще около 120 человек. Наш город стал лидером по количеству гостей лектория за всю историю фонда.</w:t>
      </w:r>
    </w:p>
    <w:p w14:paraId="5F02B654" w14:textId="77777777" w:rsidR="00230CF8" w:rsidRPr="00230CF8" w:rsidRDefault="00230CF8" w:rsidP="00230CF8">
      <w:pPr>
        <w:shd w:val="clear" w:color="auto" w:fill="FFFFFF"/>
        <w:ind w:firstLine="567"/>
        <w:jc w:val="both"/>
        <w:rPr>
          <w:shd w:val="clear" w:color="auto" w:fill="FFFFFF"/>
          <w:lang w:val="ru-RU"/>
        </w:rPr>
      </w:pPr>
    </w:p>
    <w:p w14:paraId="06199D6B" w14:textId="77777777" w:rsidR="00230CF8" w:rsidRPr="00230CF8" w:rsidRDefault="00230CF8" w:rsidP="00230CF8">
      <w:pPr>
        <w:shd w:val="clear" w:color="auto" w:fill="FFFFFF"/>
        <w:ind w:firstLine="567"/>
        <w:jc w:val="both"/>
      </w:pPr>
      <w:r w:rsidRPr="00230CF8">
        <w:rPr>
          <w:lang w:val="ru-RU"/>
        </w:rPr>
        <w:t xml:space="preserve">Одним из ожидаемых событий осенней сессии стало проведение </w:t>
      </w:r>
      <w:r w:rsidRPr="00230CF8">
        <w:rPr>
          <w:b/>
          <w:lang w:val="ru-RU"/>
        </w:rPr>
        <w:t>Фестиваля актуального научного кино (ФАНК)</w:t>
      </w:r>
      <w:r w:rsidRPr="00230CF8">
        <w:rPr>
          <w:lang w:val="ru-RU"/>
        </w:rPr>
        <w:t xml:space="preserve">. Проект поддержан Министерством науки и высшего образования РФ. Событие было доступно студентам и всем желающим, и его посетило около 100 человек. Проект создан для того, чтобы познакомить с современным научным кино как можно больше зрителей, пробудить в них интерес к науке, а возможно, и вдохновить на собственные исследования. Партнерами проекта выступают: </w:t>
      </w:r>
      <w:r w:rsidRPr="00230CF8">
        <w:t>Invitro</w:t>
      </w:r>
      <w:r w:rsidRPr="00230CF8">
        <w:rPr>
          <w:lang w:val="ru-RU"/>
        </w:rPr>
        <w:t xml:space="preserve">, Фонд инфраструктурных и образовательных программ, </w:t>
      </w:r>
      <w:r w:rsidRPr="00230CF8">
        <w:t>Discovery</w:t>
      </w:r>
      <w:r w:rsidRPr="00230CF8">
        <w:rPr>
          <w:lang w:val="ru-RU"/>
        </w:rPr>
        <w:t xml:space="preserve"> </w:t>
      </w:r>
      <w:r w:rsidRPr="00230CF8">
        <w:t>Channel</w:t>
      </w:r>
      <w:r w:rsidRPr="00230CF8">
        <w:rPr>
          <w:lang w:val="ru-RU"/>
        </w:rPr>
        <w:t xml:space="preserve">, Русское географическое общество, </w:t>
      </w:r>
      <w:r w:rsidRPr="00230CF8">
        <w:t>M</w:t>
      </w:r>
      <w:r w:rsidRPr="00230CF8">
        <w:rPr>
          <w:lang w:val="ru-RU"/>
        </w:rPr>
        <w:t xml:space="preserve">еждународный фестиваль зеленого документального кино </w:t>
      </w:r>
      <w:r w:rsidRPr="00230CF8">
        <w:t>ECOCUP</w:t>
      </w:r>
      <w:r w:rsidRPr="00230CF8">
        <w:rPr>
          <w:lang w:val="ru-RU"/>
        </w:rPr>
        <w:t xml:space="preserve">, телеканал «Моя Планета», </w:t>
      </w:r>
      <w:r w:rsidRPr="00230CF8">
        <w:t>EuraSF</w:t>
      </w:r>
      <w:r w:rsidRPr="00230CF8">
        <w:rPr>
          <w:lang w:val="ru-RU"/>
        </w:rPr>
        <w:t xml:space="preserve">. С </w:t>
      </w:r>
      <w:r w:rsidRPr="00230CF8">
        <w:rPr>
          <w:b/>
          <w:lang w:val="ru-RU"/>
        </w:rPr>
        <w:t>19 по 23 ноября</w:t>
      </w:r>
      <w:r w:rsidRPr="00230CF8">
        <w:rPr>
          <w:lang w:val="ru-RU"/>
        </w:rPr>
        <w:t xml:space="preserve"> в рамках осенней сессии Дней молодежной науки всем желающим показали пять научно-популярных фильмов (о краснокнижных и чернокнижных животных, возможностях человеческого мозга, экспедиции в поисках бивней доисторических мамонтов, жизни в условиях Арктики и историях кремниевой долины). Все фильмы сопровождались мнением эксперта той области, в которой снят фильм. </w:t>
      </w:r>
      <w:r w:rsidRPr="00230CF8">
        <w:t xml:space="preserve">Экспертами выступили сотрудники АлтГУ: </w:t>
      </w:r>
    </w:p>
    <w:p w14:paraId="1FB8D0BD" w14:textId="77777777" w:rsidR="00230CF8" w:rsidRPr="00230CF8" w:rsidRDefault="00230CF8" w:rsidP="00A811A0">
      <w:pPr>
        <w:pStyle w:val="3"/>
        <w:keepNext w:val="0"/>
        <w:numPr>
          <w:ilvl w:val="0"/>
          <w:numId w:val="94"/>
        </w:numPr>
        <w:spacing w:before="0" w:after="0"/>
        <w:jc w:val="both"/>
        <w:rPr>
          <w:rFonts w:ascii="Times New Roman" w:hAnsi="Times New Roman"/>
          <w:color w:val="000000"/>
          <w:sz w:val="24"/>
          <w:szCs w:val="24"/>
          <w:shd w:val="clear" w:color="auto" w:fill="FFFFFF"/>
          <w:lang w:val="ru-RU"/>
        </w:rPr>
      </w:pPr>
      <w:r w:rsidRPr="00230CF8">
        <w:rPr>
          <w:rFonts w:ascii="Times New Roman" w:hAnsi="Times New Roman"/>
          <w:color w:val="000000"/>
          <w:sz w:val="24"/>
          <w:szCs w:val="24"/>
          <w:shd w:val="clear" w:color="auto" w:fill="FFFFFF"/>
          <w:lang w:val="ru-RU"/>
        </w:rPr>
        <w:t>19 ноября  – «Генезис 2.0», эксперт – Кунгуров Артур Леонидович, к.и.н., инженер отдела сопровождения НИОКТР, доцент;</w:t>
      </w:r>
    </w:p>
    <w:p w14:paraId="102CA559" w14:textId="77777777" w:rsidR="00230CF8" w:rsidRPr="00230CF8" w:rsidRDefault="00230CF8" w:rsidP="00A811A0">
      <w:pPr>
        <w:pStyle w:val="3"/>
        <w:keepNext w:val="0"/>
        <w:numPr>
          <w:ilvl w:val="0"/>
          <w:numId w:val="94"/>
        </w:numPr>
        <w:spacing w:before="0" w:after="0"/>
        <w:jc w:val="both"/>
        <w:rPr>
          <w:rFonts w:ascii="Times New Roman" w:hAnsi="Times New Roman"/>
          <w:color w:val="000000"/>
          <w:sz w:val="24"/>
          <w:szCs w:val="24"/>
          <w:shd w:val="clear" w:color="auto" w:fill="FFFFFF"/>
          <w:lang w:val="ru-RU"/>
        </w:rPr>
      </w:pPr>
      <w:r w:rsidRPr="00230CF8">
        <w:rPr>
          <w:rFonts w:ascii="Times New Roman" w:hAnsi="Times New Roman"/>
          <w:color w:val="000000"/>
          <w:sz w:val="24"/>
          <w:szCs w:val="24"/>
          <w:shd w:val="clear" w:color="auto" w:fill="FFFFFF"/>
          <w:lang w:val="ru-RU"/>
        </w:rPr>
        <w:t>20 ноября  – «Мозг. Вторая вселенная», эксперт – Томилова Ирина Николаевна, к.б.н., доцент кафедры зоологии и физиологии, руководитель ЦМИТ «Эврика»;</w:t>
      </w:r>
    </w:p>
    <w:p w14:paraId="1BD01423" w14:textId="77777777" w:rsidR="00230CF8" w:rsidRPr="00230CF8" w:rsidRDefault="00230CF8" w:rsidP="00A811A0">
      <w:pPr>
        <w:pStyle w:val="3"/>
        <w:keepNext w:val="0"/>
        <w:numPr>
          <w:ilvl w:val="0"/>
          <w:numId w:val="94"/>
        </w:numPr>
        <w:spacing w:before="0" w:after="0"/>
        <w:jc w:val="both"/>
        <w:rPr>
          <w:rFonts w:ascii="Times New Roman" w:hAnsi="Times New Roman"/>
          <w:color w:val="000000"/>
          <w:sz w:val="24"/>
          <w:szCs w:val="24"/>
          <w:shd w:val="clear" w:color="auto" w:fill="FFFFFF"/>
          <w:lang w:val="ru-RU"/>
        </w:rPr>
      </w:pPr>
      <w:r w:rsidRPr="00230CF8">
        <w:rPr>
          <w:rFonts w:ascii="Times New Roman" w:hAnsi="Times New Roman"/>
          <w:color w:val="000000"/>
          <w:sz w:val="24"/>
          <w:szCs w:val="24"/>
          <w:shd w:val="clear" w:color="auto" w:fill="FFFFFF"/>
          <w:lang w:val="ru-RU"/>
        </w:rPr>
        <w:t>21 ноября  – «Красное и черное», эксперт – Сперанская Наталья Юрьевна, к.б.н., доцент кафедры ботаники;</w:t>
      </w:r>
    </w:p>
    <w:p w14:paraId="18A13D29" w14:textId="77777777" w:rsidR="00230CF8" w:rsidRPr="00230CF8" w:rsidRDefault="00230CF8" w:rsidP="00A811A0">
      <w:pPr>
        <w:pStyle w:val="3"/>
        <w:keepNext w:val="0"/>
        <w:numPr>
          <w:ilvl w:val="0"/>
          <w:numId w:val="94"/>
        </w:numPr>
        <w:spacing w:before="0" w:after="0"/>
        <w:jc w:val="both"/>
        <w:rPr>
          <w:rFonts w:ascii="Times New Roman" w:hAnsi="Times New Roman"/>
          <w:color w:val="000000"/>
          <w:sz w:val="24"/>
          <w:szCs w:val="24"/>
          <w:shd w:val="clear" w:color="auto" w:fill="FFFFFF"/>
          <w:lang w:val="ru-RU"/>
        </w:rPr>
      </w:pPr>
      <w:r w:rsidRPr="00230CF8">
        <w:rPr>
          <w:rFonts w:ascii="Times New Roman" w:hAnsi="Times New Roman"/>
          <w:color w:val="000000"/>
          <w:sz w:val="24"/>
          <w:szCs w:val="24"/>
          <w:shd w:val="clear" w:color="auto" w:fill="FFFFFF"/>
          <w:lang w:val="ru-RU"/>
        </w:rPr>
        <w:t>22 ноября  – «24 снега», эксперт – Харламова Наталья Федоровна, к.г.н., доцент кафедры физической географии и геоинформационных систем;</w:t>
      </w:r>
    </w:p>
    <w:p w14:paraId="7CB41B71" w14:textId="77777777" w:rsidR="00230CF8" w:rsidRPr="00230CF8" w:rsidRDefault="00230CF8" w:rsidP="00A811A0">
      <w:pPr>
        <w:pStyle w:val="3"/>
        <w:keepNext w:val="0"/>
        <w:numPr>
          <w:ilvl w:val="0"/>
          <w:numId w:val="94"/>
        </w:numPr>
        <w:spacing w:before="0" w:after="0"/>
        <w:jc w:val="both"/>
        <w:rPr>
          <w:rFonts w:ascii="Times New Roman" w:hAnsi="Times New Roman"/>
          <w:b w:val="0"/>
          <w:color w:val="000000"/>
          <w:sz w:val="24"/>
          <w:szCs w:val="24"/>
          <w:shd w:val="clear" w:color="auto" w:fill="FFFFFF"/>
          <w:lang w:val="ru-RU"/>
        </w:rPr>
      </w:pPr>
      <w:r w:rsidRPr="00230CF8">
        <w:rPr>
          <w:rFonts w:ascii="Times New Roman" w:hAnsi="Times New Roman"/>
          <w:color w:val="000000"/>
          <w:sz w:val="24"/>
          <w:szCs w:val="24"/>
          <w:shd w:val="clear" w:color="auto" w:fill="FFFFFF"/>
          <w:lang w:val="ru-RU"/>
        </w:rPr>
        <w:t>23 ноября  – «Истории кремниевой долины», эксперт – Терновой Олег Степанович, к.тех.н, начальник отдела информационных технологий и инноваций в образовании, доцент кафедры информатики</w:t>
      </w:r>
      <w:r w:rsidRPr="00230CF8">
        <w:rPr>
          <w:rFonts w:ascii="Times New Roman" w:hAnsi="Times New Roman"/>
          <w:b w:val="0"/>
          <w:color w:val="000000"/>
          <w:sz w:val="24"/>
          <w:szCs w:val="24"/>
          <w:shd w:val="clear" w:color="auto" w:fill="FFFFFF"/>
          <w:lang w:val="ru-RU"/>
        </w:rPr>
        <w:t>.</w:t>
      </w:r>
    </w:p>
    <w:p w14:paraId="248DBE2E" w14:textId="77777777" w:rsidR="00230CF8" w:rsidRPr="00230CF8" w:rsidRDefault="00230CF8" w:rsidP="00230CF8">
      <w:pPr>
        <w:pStyle w:val="3"/>
        <w:spacing w:before="0" w:after="0"/>
        <w:ind w:firstLine="567"/>
        <w:jc w:val="both"/>
        <w:rPr>
          <w:rFonts w:ascii="Times New Roman" w:hAnsi="Times New Roman"/>
          <w:b w:val="0"/>
          <w:color w:val="000000"/>
          <w:sz w:val="24"/>
          <w:szCs w:val="24"/>
          <w:shd w:val="clear" w:color="auto" w:fill="FFFFFF"/>
          <w:lang w:val="ru-RU"/>
        </w:rPr>
      </w:pPr>
    </w:p>
    <w:p w14:paraId="6CC5B590" w14:textId="77777777" w:rsidR="00230CF8" w:rsidRPr="00230CF8" w:rsidRDefault="00230CF8" w:rsidP="00230CF8">
      <w:pPr>
        <w:pStyle w:val="3"/>
        <w:spacing w:before="0" w:after="0"/>
        <w:ind w:firstLine="567"/>
        <w:jc w:val="both"/>
        <w:rPr>
          <w:rFonts w:ascii="Times New Roman" w:hAnsi="Times New Roman"/>
          <w:b w:val="0"/>
          <w:color w:val="000000"/>
          <w:sz w:val="24"/>
          <w:szCs w:val="24"/>
          <w:shd w:val="clear" w:color="auto" w:fill="FFFFFF"/>
          <w:lang w:val="ru-RU"/>
        </w:rPr>
      </w:pPr>
      <w:r w:rsidRPr="00230CF8">
        <w:rPr>
          <w:rFonts w:ascii="Times New Roman" w:hAnsi="Times New Roman"/>
          <w:b w:val="0"/>
          <w:color w:val="000000"/>
          <w:sz w:val="24"/>
          <w:szCs w:val="24"/>
          <w:shd w:val="clear" w:color="auto" w:fill="FFFFFF"/>
          <w:lang w:val="ru-RU"/>
        </w:rPr>
        <w:t xml:space="preserve">В рамках Дней молодежной науки был проведен </w:t>
      </w:r>
      <w:r w:rsidRPr="00230CF8">
        <w:rPr>
          <w:rFonts w:ascii="Times New Roman" w:hAnsi="Times New Roman"/>
          <w:color w:val="000000"/>
          <w:sz w:val="24"/>
          <w:szCs w:val="24"/>
          <w:shd w:val="clear" w:color="auto" w:fill="FFFFFF"/>
          <w:lang w:val="ru-RU"/>
        </w:rPr>
        <w:t xml:space="preserve">семинар международного научного издательства </w:t>
      </w:r>
      <w:r w:rsidRPr="00230CF8">
        <w:rPr>
          <w:rFonts w:ascii="Times New Roman" w:hAnsi="Times New Roman"/>
          <w:color w:val="000000"/>
          <w:sz w:val="24"/>
          <w:szCs w:val="24"/>
          <w:shd w:val="clear" w:color="auto" w:fill="FFFFFF"/>
        </w:rPr>
        <w:t>Springer</w:t>
      </w:r>
      <w:r w:rsidRPr="00230CF8">
        <w:rPr>
          <w:rFonts w:ascii="Times New Roman" w:hAnsi="Times New Roman"/>
          <w:color w:val="000000"/>
          <w:sz w:val="24"/>
          <w:szCs w:val="24"/>
          <w:shd w:val="clear" w:color="auto" w:fill="FFFFFF"/>
          <w:lang w:val="ru-RU"/>
        </w:rPr>
        <w:t xml:space="preserve">  </w:t>
      </w:r>
      <w:r w:rsidRPr="00230CF8">
        <w:rPr>
          <w:rFonts w:ascii="Times New Roman" w:hAnsi="Times New Roman"/>
          <w:color w:val="000000"/>
          <w:sz w:val="24"/>
          <w:szCs w:val="24"/>
          <w:shd w:val="clear" w:color="auto" w:fill="FFFFFF"/>
        </w:rPr>
        <w:t>Nature</w:t>
      </w:r>
      <w:r w:rsidRPr="00230CF8">
        <w:rPr>
          <w:rFonts w:ascii="Times New Roman" w:hAnsi="Times New Roman"/>
          <w:color w:val="000000"/>
          <w:sz w:val="24"/>
          <w:szCs w:val="24"/>
          <w:shd w:val="clear" w:color="auto" w:fill="FFFFFF"/>
          <w:lang w:val="ru-RU"/>
        </w:rPr>
        <w:t xml:space="preserve"> «Особенности публикации статей в международных научных журналах» </w:t>
      </w:r>
      <w:r w:rsidRPr="00230CF8">
        <w:rPr>
          <w:rFonts w:ascii="Times New Roman" w:hAnsi="Times New Roman"/>
          <w:b w:val="0"/>
          <w:color w:val="000000"/>
          <w:sz w:val="24"/>
          <w:szCs w:val="24"/>
          <w:shd w:val="clear" w:color="auto" w:fill="FFFFFF"/>
          <w:lang w:val="ru-RU"/>
        </w:rPr>
        <w:t xml:space="preserve">(спикер: Дарья Иовчева, старший менеджер по лицензированию в </w:t>
      </w:r>
      <w:r w:rsidRPr="00230CF8">
        <w:rPr>
          <w:rFonts w:ascii="Times New Roman" w:hAnsi="Times New Roman"/>
          <w:b w:val="0"/>
          <w:color w:val="000000"/>
          <w:sz w:val="24"/>
          <w:szCs w:val="24"/>
          <w:shd w:val="clear" w:color="auto" w:fill="FFFFFF"/>
        </w:rPr>
        <w:t>Springer</w:t>
      </w:r>
      <w:r w:rsidRPr="00230CF8">
        <w:rPr>
          <w:rFonts w:ascii="Times New Roman" w:hAnsi="Times New Roman"/>
          <w:b w:val="0"/>
          <w:color w:val="000000"/>
          <w:sz w:val="24"/>
          <w:szCs w:val="24"/>
          <w:shd w:val="clear" w:color="auto" w:fill="FFFFFF"/>
          <w:lang w:val="ru-RU"/>
        </w:rPr>
        <w:t xml:space="preserve"> </w:t>
      </w:r>
      <w:r w:rsidRPr="00230CF8">
        <w:rPr>
          <w:rFonts w:ascii="Times New Roman" w:hAnsi="Times New Roman"/>
          <w:b w:val="0"/>
          <w:color w:val="000000"/>
          <w:sz w:val="24"/>
          <w:szCs w:val="24"/>
          <w:shd w:val="clear" w:color="auto" w:fill="FFFFFF"/>
        </w:rPr>
        <w:t>Nature</w:t>
      </w:r>
      <w:r w:rsidRPr="00230CF8">
        <w:rPr>
          <w:rFonts w:ascii="Times New Roman" w:hAnsi="Times New Roman"/>
          <w:b w:val="0"/>
          <w:color w:val="000000"/>
          <w:sz w:val="24"/>
          <w:szCs w:val="24"/>
          <w:shd w:val="clear" w:color="auto" w:fill="FFFFFF"/>
          <w:lang w:val="ru-RU"/>
        </w:rPr>
        <w:t>).</w:t>
      </w:r>
    </w:p>
    <w:p w14:paraId="77D340C2" w14:textId="77777777" w:rsidR="00230CF8" w:rsidRPr="00230CF8" w:rsidRDefault="00230CF8" w:rsidP="00230CF8">
      <w:pPr>
        <w:ind w:firstLine="567"/>
        <w:jc w:val="both"/>
        <w:rPr>
          <w:rStyle w:val="a8"/>
          <w:b w:val="0"/>
          <w:shd w:val="clear" w:color="auto" w:fill="FFFFFF"/>
          <w:lang w:val="ru-RU" w:eastAsia="ru-RU"/>
        </w:rPr>
      </w:pPr>
    </w:p>
    <w:p w14:paraId="7E683E98" w14:textId="77777777" w:rsidR="00230CF8" w:rsidRPr="00230CF8" w:rsidRDefault="00230CF8" w:rsidP="00230CF8">
      <w:pPr>
        <w:ind w:firstLine="567"/>
        <w:jc w:val="both"/>
        <w:rPr>
          <w:lang w:val="ru-RU" w:eastAsia="ru-RU"/>
        </w:rPr>
      </w:pPr>
      <w:r w:rsidRPr="00230CF8">
        <w:rPr>
          <w:lang w:val="ru-RU" w:eastAsia="ru-RU"/>
        </w:rPr>
        <w:t xml:space="preserve">Цикл </w:t>
      </w:r>
      <w:r w:rsidRPr="00230CF8">
        <w:rPr>
          <w:b/>
          <w:lang w:val="ru-RU" w:eastAsia="ru-RU"/>
        </w:rPr>
        <w:t>открытых лекций</w:t>
      </w:r>
      <w:r w:rsidRPr="00230CF8">
        <w:rPr>
          <w:lang w:val="ru-RU" w:eastAsia="ru-RU"/>
        </w:rPr>
        <w:t xml:space="preserve"> проходил на протяжении всей осенней сессии.</w:t>
      </w:r>
      <w:r w:rsidRPr="00230CF8">
        <w:rPr>
          <w:lang w:val="ru-RU"/>
        </w:rPr>
        <w:t xml:space="preserve"> </w:t>
      </w:r>
      <w:r w:rsidRPr="00230CF8">
        <w:rPr>
          <w:lang w:val="ru-RU" w:eastAsia="ru-RU"/>
        </w:rPr>
        <w:t xml:space="preserve">Одной из самых интересных и ожидаемых стала открытая лекция почетного профессора Алтайского государственного университета, профессора университета Мартина Лютера (Германия, г. Галле) </w:t>
      </w:r>
      <w:r w:rsidRPr="00230CF8">
        <w:rPr>
          <w:b/>
          <w:lang w:val="ru-RU" w:eastAsia="ru-RU"/>
        </w:rPr>
        <w:t>Манфреда Фрюауфа</w:t>
      </w:r>
      <w:r w:rsidRPr="00230CF8">
        <w:rPr>
          <w:lang w:val="ru-RU" w:eastAsia="ru-RU"/>
        </w:rPr>
        <w:t xml:space="preserve"> «Галапагосские острова: всемирное наследие и свидетельство эволюции под влиянием глобальных изменений», которая состоялась 23 ноября.</w:t>
      </w:r>
    </w:p>
    <w:p w14:paraId="0036519F" w14:textId="77777777" w:rsidR="00230CF8" w:rsidRPr="00230CF8" w:rsidRDefault="00230CF8" w:rsidP="00230CF8">
      <w:pPr>
        <w:ind w:firstLine="567"/>
        <w:jc w:val="both"/>
        <w:rPr>
          <w:lang w:val="ru-RU" w:eastAsia="ru-RU"/>
        </w:rPr>
      </w:pPr>
      <w:r w:rsidRPr="00230CF8">
        <w:rPr>
          <w:lang w:val="ru-RU" w:eastAsia="ru-RU"/>
        </w:rPr>
        <w:t xml:space="preserve">Кроме того были прочитаны следующие лекции: </w:t>
      </w:r>
    </w:p>
    <w:p w14:paraId="3EE5F2BD" w14:textId="77777777" w:rsidR="00230CF8" w:rsidRPr="00230CF8" w:rsidRDefault="00230CF8" w:rsidP="00A811A0">
      <w:pPr>
        <w:pStyle w:val="aff7"/>
        <w:numPr>
          <w:ilvl w:val="0"/>
          <w:numId w:val="96"/>
        </w:numPr>
        <w:jc w:val="both"/>
        <w:rPr>
          <w:rStyle w:val="a8"/>
          <w:rFonts w:eastAsia="Calibri"/>
          <w:b w:val="0"/>
          <w:sz w:val="24"/>
          <w:szCs w:val="24"/>
          <w:lang w:val="ru-RU"/>
        </w:rPr>
      </w:pPr>
      <w:r w:rsidRPr="00230CF8">
        <w:rPr>
          <w:rStyle w:val="a8"/>
          <w:rFonts w:eastAsia="Calibri"/>
          <w:b w:val="0"/>
          <w:sz w:val="24"/>
          <w:szCs w:val="24"/>
          <w:lang w:val="ru-RU"/>
        </w:rPr>
        <w:t>19 ноября – лекция преподавателя кафедры природопользования, сервиса и туризма Индюковой Марины Александровны «Развитие автомобильного туризма в Алтайском крае».</w:t>
      </w:r>
    </w:p>
    <w:p w14:paraId="169E1C6C" w14:textId="77777777" w:rsidR="00230CF8" w:rsidRPr="00230CF8" w:rsidRDefault="00230CF8" w:rsidP="00A811A0">
      <w:pPr>
        <w:pStyle w:val="aff7"/>
        <w:numPr>
          <w:ilvl w:val="0"/>
          <w:numId w:val="96"/>
        </w:numPr>
        <w:jc w:val="both"/>
        <w:rPr>
          <w:rStyle w:val="a8"/>
          <w:rFonts w:eastAsia="Calibri"/>
          <w:b w:val="0"/>
          <w:sz w:val="24"/>
          <w:szCs w:val="24"/>
          <w:lang w:val="ru-RU"/>
        </w:rPr>
      </w:pPr>
      <w:r w:rsidRPr="00230CF8">
        <w:rPr>
          <w:rStyle w:val="a8"/>
          <w:rFonts w:eastAsia="Calibri"/>
          <w:b w:val="0"/>
          <w:sz w:val="24"/>
          <w:szCs w:val="24"/>
          <w:lang w:val="ru-RU"/>
        </w:rPr>
        <w:t xml:space="preserve">21 ноября </w:t>
      </w:r>
      <w:r w:rsidRPr="00230CF8">
        <w:rPr>
          <w:rStyle w:val="a8"/>
          <w:rFonts w:eastAsia="Calibri"/>
          <w:sz w:val="24"/>
          <w:szCs w:val="24"/>
          <w:shd w:val="clear" w:color="auto" w:fill="FFFFFF"/>
          <w:lang w:val="ru-RU" w:eastAsia="ru-RU"/>
        </w:rPr>
        <w:t xml:space="preserve">– </w:t>
      </w:r>
      <w:r w:rsidRPr="00230CF8">
        <w:rPr>
          <w:rStyle w:val="a8"/>
          <w:rFonts w:eastAsia="Calibri"/>
          <w:b w:val="0"/>
          <w:sz w:val="24"/>
          <w:szCs w:val="24"/>
          <w:lang w:val="ru-RU"/>
        </w:rPr>
        <w:t>лекция преподавателя кафедры общей и прикладной психологии Прайзендорф Екатерины Сергеевны «Мифы о психологии».</w:t>
      </w:r>
    </w:p>
    <w:p w14:paraId="4AB52257" w14:textId="77777777" w:rsidR="00230CF8" w:rsidRPr="00230CF8" w:rsidRDefault="00230CF8" w:rsidP="00A811A0">
      <w:pPr>
        <w:pStyle w:val="aff7"/>
        <w:numPr>
          <w:ilvl w:val="0"/>
          <w:numId w:val="96"/>
        </w:numPr>
        <w:jc w:val="both"/>
        <w:rPr>
          <w:rStyle w:val="a8"/>
          <w:rFonts w:eastAsia="Calibri"/>
          <w:b w:val="0"/>
          <w:sz w:val="24"/>
          <w:szCs w:val="24"/>
          <w:lang w:val="ru-RU"/>
        </w:rPr>
      </w:pPr>
      <w:r w:rsidRPr="00230CF8">
        <w:rPr>
          <w:rStyle w:val="a8"/>
          <w:rFonts w:eastAsia="Calibri"/>
          <w:b w:val="0"/>
          <w:sz w:val="24"/>
          <w:szCs w:val="24"/>
          <w:lang w:val="ru-RU"/>
        </w:rPr>
        <w:t xml:space="preserve">21 ноября </w:t>
      </w:r>
      <w:r w:rsidRPr="00230CF8">
        <w:rPr>
          <w:rStyle w:val="a8"/>
          <w:rFonts w:eastAsia="Calibri"/>
          <w:sz w:val="24"/>
          <w:szCs w:val="24"/>
          <w:shd w:val="clear" w:color="auto" w:fill="FFFFFF"/>
          <w:lang w:val="ru-RU" w:eastAsia="ru-RU"/>
        </w:rPr>
        <w:t xml:space="preserve">– </w:t>
      </w:r>
      <w:r w:rsidRPr="00230CF8">
        <w:rPr>
          <w:rStyle w:val="a8"/>
          <w:rFonts w:eastAsia="Calibri"/>
          <w:b w:val="0"/>
          <w:sz w:val="24"/>
          <w:szCs w:val="24"/>
          <w:lang w:val="ru-RU"/>
        </w:rPr>
        <w:t>лекция кандидата исторических наук, преподавателя кафедры отечественной истории Боброва Дениса Сергеевича «Наблюдать нельзя лечить: к вопросу о вызовах современной исторической науки».</w:t>
      </w:r>
    </w:p>
    <w:p w14:paraId="21F34BE8" w14:textId="77777777" w:rsidR="00230CF8" w:rsidRPr="00230CF8" w:rsidRDefault="00230CF8" w:rsidP="00A811A0">
      <w:pPr>
        <w:pStyle w:val="aff7"/>
        <w:numPr>
          <w:ilvl w:val="0"/>
          <w:numId w:val="96"/>
        </w:numPr>
        <w:jc w:val="both"/>
        <w:rPr>
          <w:rStyle w:val="a8"/>
          <w:rFonts w:eastAsia="Calibri"/>
          <w:b w:val="0"/>
          <w:sz w:val="24"/>
          <w:szCs w:val="24"/>
          <w:lang w:val="ru-RU"/>
        </w:rPr>
      </w:pPr>
      <w:r w:rsidRPr="00230CF8">
        <w:rPr>
          <w:rStyle w:val="a8"/>
          <w:rFonts w:eastAsia="Calibri"/>
          <w:b w:val="0"/>
          <w:sz w:val="24"/>
          <w:szCs w:val="24"/>
          <w:lang w:val="ru-RU"/>
        </w:rPr>
        <w:t xml:space="preserve">23 ноября </w:t>
      </w:r>
      <w:r w:rsidRPr="00230CF8">
        <w:rPr>
          <w:rStyle w:val="a8"/>
          <w:rFonts w:eastAsia="Calibri"/>
          <w:sz w:val="24"/>
          <w:szCs w:val="24"/>
          <w:shd w:val="clear" w:color="auto" w:fill="FFFFFF"/>
          <w:lang w:val="ru-RU" w:eastAsia="ru-RU"/>
        </w:rPr>
        <w:t xml:space="preserve">– </w:t>
      </w:r>
      <w:r w:rsidRPr="00230CF8">
        <w:rPr>
          <w:rStyle w:val="a8"/>
          <w:rFonts w:eastAsia="Calibri"/>
          <w:b w:val="0"/>
          <w:sz w:val="24"/>
          <w:szCs w:val="24"/>
          <w:lang w:val="ru-RU"/>
        </w:rPr>
        <w:t>лекция ведущего научного сотрудника отдела сопровождения НИОКР Воронцова Александра Валерьевича «Свойства наночастиц диоксида титана и графена по данным квантовых вычислений».</w:t>
      </w:r>
    </w:p>
    <w:p w14:paraId="0DB3D721" w14:textId="77777777" w:rsidR="00230CF8" w:rsidRPr="00230CF8" w:rsidRDefault="00230CF8" w:rsidP="00230CF8">
      <w:pPr>
        <w:ind w:firstLine="567"/>
        <w:jc w:val="both"/>
        <w:rPr>
          <w:rStyle w:val="a8"/>
          <w:b w:val="0"/>
          <w:shd w:val="clear" w:color="auto" w:fill="FFFFFF"/>
          <w:lang w:val="ru-RU" w:eastAsia="ru-RU"/>
        </w:rPr>
      </w:pPr>
    </w:p>
    <w:p w14:paraId="4750CA48" w14:textId="77777777" w:rsidR="00230CF8" w:rsidRPr="00230CF8" w:rsidRDefault="00230CF8" w:rsidP="00230CF8">
      <w:pPr>
        <w:ind w:firstLine="567"/>
        <w:jc w:val="both"/>
        <w:rPr>
          <w:rStyle w:val="a8"/>
          <w:b w:val="0"/>
          <w:shd w:val="clear" w:color="auto" w:fill="FFFFFF"/>
          <w:lang w:val="ru-RU" w:eastAsia="ru-RU"/>
        </w:rPr>
      </w:pPr>
      <w:r w:rsidRPr="00230CF8">
        <w:rPr>
          <w:rStyle w:val="a8"/>
          <w:b w:val="0"/>
          <w:shd w:val="clear" w:color="auto" w:fill="FFFFFF"/>
          <w:lang w:val="ru-RU" w:eastAsia="ru-RU"/>
        </w:rPr>
        <w:t>Международная конференция</w:t>
      </w:r>
      <w:r w:rsidRPr="00230CF8">
        <w:rPr>
          <w:rStyle w:val="a8"/>
          <w:shd w:val="clear" w:color="auto" w:fill="FFFFFF"/>
          <w:lang w:val="ru-RU" w:eastAsia="ru-RU"/>
        </w:rPr>
        <w:t xml:space="preserve"> «Ломоносовские чтения на Алтае: фундаментальные проблемы науки и техники» </w:t>
      </w:r>
      <w:r w:rsidRPr="00230CF8">
        <w:rPr>
          <w:rStyle w:val="a8"/>
          <w:b w:val="0"/>
          <w:shd w:val="clear" w:color="auto" w:fill="FFFFFF"/>
          <w:lang w:val="ru-RU" w:eastAsia="ru-RU"/>
        </w:rPr>
        <w:t>проходила на базе Алтайского государственного университета 13–16 ноября 2018 года. Конференция проводилась в пятый раз при поддержке Российского фонда фундаментальных исследований и администрации Алтайского края. Всего в рамках конференции прошло 32 секций, поучаствовало в конференции порядка 700 человек, состоялось 16 пленарных докладов, среди которых:</w:t>
      </w:r>
    </w:p>
    <w:p w14:paraId="016CF5F7" w14:textId="77777777" w:rsidR="00230CF8" w:rsidRPr="00230CF8" w:rsidRDefault="00230CF8" w:rsidP="00A811A0">
      <w:pPr>
        <w:numPr>
          <w:ilvl w:val="0"/>
          <w:numId w:val="95"/>
        </w:numPr>
        <w:jc w:val="both"/>
        <w:rPr>
          <w:rStyle w:val="a8"/>
          <w:b w:val="0"/>
          <w:shd w:val="clear" w:color="auto" w:fill="FFFFFF"/>
          <w:lang w:val="ru-RU" w:eastAsia="ru-RU"/>
        </w:rPr>
      </w:pPr>
      <w:r w:rsidRPr="00230CF8">
        <w:rPr>
          <w:rStyle w:val="a8"/>
          <w:b w:val="0"/>
          <w:shd w:val="clear" w:color="auto" w:fill="FFFFFF"/>
          <w:lang w:val="ru-RU" w:eastAsia="ru-RU"/>
        </w:rPr>
        <w:t>В.П. Голубятников (ИМ им. С.Л. Соболева СО РАН, г.</w:t>
      </w:r>
      <w:r w:rsidRPr="00230CF8">
        <w:rPr>
          <w:rStyle w:val="a8"/>
          <w:b w:val="0"/>
          <w:shd w:val="clear" w:color="auto" w:fill="FFFFFF"/>
          <w:lang w:eastAsia="ru-RU"/>
        </w:rPr>
        <w:t> </w:t>
      </w:r>
      <w:r w:rsidRPr="00230CF8">
        <w:rPr>
          <w:rStyle w:val="a8"/>
          <w:b w:val="0"/>
          <w:shd w:val="clear" w:color="auto" w:fill="FFFFFF"/>
          <w:lang w:val="ru-RU" w:eastAsia="ru-RU"/>
        </w:rPr>
        <w:t>Новосибирск) «Монотонность отображения Пуанкаре  в моделях генных сетей»</w:t>
      </w:r>
    </w:p>
    <w:p w14:paraId="4C24B4FC" w14:textId="77777777" w:rsidR="00230CF8" w:rsidRPr="00230CF8" w:rsidRDefault="00230CF8" w:rsidP="00A811A0">
      <w:pPr>
        <w:numPr>
          <w:ilvl w:val="0"/>
          <w:numId w:val="95"/>
        </w:numPr>
        <w:jc w:val="both"/>
        <w:rPr>
          <w:rStyle w:val="a8"/>
          <w:b w:val="0"/>
          <w:shd w:val="clear" w:color="auto" w:fill="FFFFFF"/>
          <w:lang w:eastAsia="ru-RU"/>
        </w:rPr>
      </w:pPr>
      <w:r w:rsidRPr="00230CF8">
        <w:rPr>
          <w:rStyle w:val="a8"/>
          <w:b w:val="0"/>
          <w:shd w:val="clear" w:color="auto" w:fill="FFFFFF"/>
          <w:lang w:val="ru-RU" w:eastAsia="ru-RU"/>
        </w:rPr>
        <w:t>А.Ю. Кравцова (Институт теплофизики СО РАН, г.</w:t>
      </w:r>
      <w:r w:rsidRPr="00230CF8">
        <w:rPr>
          <w:rStyle w:val="a8"/>
          <w:b w:val="0"/>
          <w:shd w:val="clear" w:color="auto" w:fill="FFFFFF"/>
          <w:lang w:eastAsia="ru-RU"/>
        </w:rPr>
        <w:t> </w:t>
      </w:r>
      <w:r w:rsidRPr="00230CF8">
        <w:rPr>
          <w:rStyle w:val="a8"/>
          <w:b w:val="0"/>
          <w:shd w:val="clear" w:color="auto" w:fill="FFFFFF"/>
          <w:lang w:val="ru-RU" w:eastAsia="ru-RU"/>
        </w:rPr>
        <w:t xml:space="preserve">Новосибирск) «Кавитация. </w:t>
      </w:r>
      <w:r w:rsidRPr="00230CF8">
        <w:rPr>
          <w:rStyle w:val="a8"/>
          <w:b w:val="0"/>
          <w:shd w:val="clear" w:color="auto" w:fill="FFFFFF"/>
          <w:lang w:eastAsia="ru-RU"/>
        </w:rPr>
        <w:t>Современные методы ее исследования»</w:t>
      </w:r>
    </w:p>
    <w:p w14:paraId="3740007D" w14:textId="77777777" w:rsidR="00230CF8" w:rsidRPr="00230CF8" w:rsidRDefault="00230CF8" w:rsidP="00A811A0">
      <w:pPr>
        <w:numPr>
          <w:ilvl w:val="0"/>
          <w:numId w:val="95"/>
        </w:numPr>
        <w:jc w:val="both"/>
        <w:rPr>
          <w:rStyle w:val="a8"/>
          <w:b w:val="0"/>
          <w:shd w:val="clear" w:color="auto" w:fill="FFFFFF"/>
          <w:lang w:val="ru-RU" w:eastAsia="ru-RU"/>
        </w:rPr>
      </w:pPr>
      <w:r w:rsidRPr="00230CF8">
        <w:rPr>
          <w:rStyle w:val="a8"/>
          <w:b w:val="0"/>
          <w:shd w:val="clear" w:color="auto" w:fill="FFFFFF"/>
          <w:lang w:val="ru-RU" w:eastAsia="ru-RU"/>
        </w:rPr>
        <w:t>В.Б. Бекежанова, О.Н. Гончарова  (Институт вычислительного моделирования СО РАН, г.</w:t>
      </w:r>
      <w:r w:rsidRPr="00230CF8">
        <w:rPr>
          <w:rStyle w:val="a8"/>
          <w:b w:val="0"/>
          <w:shd w:val="clear" w:color="auto" w:fill="FFFFFF"/>
          <w:lang w:eastAsia="ru-RU"/>
        </w:rPr>
        <w:t> </w:t>
      </w:r>
      <w:r w:rsidRPr="00230CF8">
        <w:rPr>
          <w:rStyle w:val="a8"/>
          <w:b w:val="0"/>
          <w:shd w:val="clear" w:color="auto" w:fill="FFFFFF"/>
          <w:lang w:val="ru-RU" w:eastAsia="ru-RU"/>
        </w:rPr>
        <w:t>Красноярск,  АлтГУ, г. Барнаул) «Двухслойные конвективные течения с испарением/конденсацией: математическое моделирование, численные алгоритмы, сравнение с экспериментами»</w:t>
      </w:r>
    </w:p>
    <w:p w14:paraId="2D5F91A7" w14:textId="77777777" w:rsidR="00230CF8" w:rsidRPr="00230CF8" w:rsidRDefault="00230CF8" w:rsidP="00230CF8">
      <w:pPr>
        <w:ind w:firstLine="567"/>
        <w:jc w:val="both"/>
        <w:rPr>
          <w:rStyle w:val="a8"/>
          <w:b w:val="0"/>
          <w:shd w:val="clear" w:color="auto" w:fill="FFFFFF"/>
          <w:lang w:val="ru-RU" w:eastAsia="ru-RU"/>
        </w:rPr>
      </w:pPr>
    </w:p>
    <w:p w14:paraId="46639021" w14:textId="77777777" w:rsidR="00230CF8" w:rsidRPr="00230CF8" w:rsidRDefault="00230CF8" w:rsidP="00230CF8">
      <w:pPr>
        <w:ind w:firstLine="567"/>
        <w:jc w:val="both"/>
        <w:rPr>
          <w:rStyle w:val="a8"/>
          <w:b w:val="0"/>
          <w:shd w:val="clear" w:color="auto" w:fill="FFFFFF"/>
          <w:lang w:val="ru-RU" w:eastAsia="ru-RU"/>
        </w:rPr>
      </w:pPr>
      <w:r w:rsidRPr="00230CF8">
        <w:rPr>
          <w:rStyle w:val="a8"/>
          <w:b w:val="0"/>
          <w:shd w:val="clear" w:color="auto" w:fill="FFFFFF"/>
          <w:lang w:val="ru-RU" w:eastAsia="ru-RU"/>
        </w:rPr>
        <w:t xml:space="preserve">16 ноября 2018 года в продолжение празднования Дня социолога в России на факультете социологии прошла </w:t>
      </w:r>
      <w:r w:rsidRPr="00230CF8">
        <w:rPr>
          <w:rStyle w:val="a8"/>
          <w:b w:val="0"/>
          <w:shd w:val="clear" w:color="auto" w:fill="FFFFFF"/>
          <w:lang w:eastAsia="ru-RU"/>
        </w:rPr>
        <w:t>XI</w:t>
      </w:r>
      <w:r w:rsidRPr="00230CF8">
        <w:rPr>
          <w:rStyle w:val="a8"/>
          <w:b w:val="0"/>
          <w:shd w:val="clear" w:color="auto" w:fill="FFFFFF"/>
          <w:lang w:val="ru-RU" w:eastAsia="ru-RU"/>
        </w:rPr>
        <w:t xml:space="preserve"> Всероссийская научно-практическая конференция (с международным участием)</w:t>
      </w:r>
      <w:r w:rsidRPr="00230CF8">
        <w:rPr>
          <w:rStyle w:val="a8"/>
          <w:shd w:val="clear" w:color="auto" w:fill="FFFFFF"/>
          <w:lang w:val="ru-RU" w:eastAsia="ru-RU"/>
        </w:rPr>
        <w:t xml:space="preserve"> «Социология в современном мире: наука, образование, творчество»</w:t>
      </w:r>
      <w:r w:rsidRPr="00230CF8">
        <w:rPr>
          <w:rStyle w:val="a8"/>
          <w:b w:val="0"/>
          <w:shd w:val="clear" w:color="auto" w:fill="FFFFFF"/>
          <w:lang w:val="ru-RU" w:eastAsia="ru-RU"/>
        </w:rPr>
        <w:t xml:space="preserve">. Заявленная тема конференции «Междисциплинарность как проблема современной науки и перспектива развития социального знания» позволила привлечь специалистов широкого круга наук: историков, обществоведов, конфликтологов, психологов, статистиков и др. К участникам конференции из России в онлайн-режиме присоединились ученые из столицы Болгарии, что в значительной степени расширило представления о гранях развития социального знания за рубежом и, в частности, в европейской зоне. </w:t>
      </w:r>
    </w:p>
    <w:p w14:paraId="749D215E" w14:textId="77777777" w:rsidR="00230CF8" w:rsidRPr="00230CF8" w:rsidRDefault="00230CF8" w:rsidP="00230CF8">
      <w:pPr>
        <w:ind w:firstLine="567"/>
        <w:jc w:val="both"/>
        <w:rPr>
          <w:rStyle w:val="a8"/>
          <w:b w:val="0"/>
          <w:shd w:val="clear" w:color="auto" w:fill="FFFFFF"/>
          <w:lang w:val="ru-RU" w:eastAsia="ru-RU"/>
        </w:rPr>
      </w:pPr>
    </w:p>
    <w:p w14:paraId="4B161C1E" w14:textId="77777777" w:rsidR="00230CF8" w:rsidRPr="00230CF8" w:rsidRDefault="00230CF8" w:rsidP="00230CF8">
      <w:pPr>
        <w:ind w:firstLine="567"/>
        <w:jc w:val="both"/>
        <w:rPr>
          <w:rStyle w:val="a8"/>
          <w:b w:val="0"/>
          <w:shd w:val="clear" w:color="auto" w:fill="FFFFFF"/>
          <w:lang w:val="ru-RU" w:eastAsia="ru-RU"/>
        </w:rPr>
      </w:pPr>
      <w:r w:rsidRPr="00230CF8">
        <w:rPr>
          <w:rStyle w:val="a8"/>
          <w:b w:val="0"/>
          <w:shd w:val="clear" w:color="auto" w:fill="FFFFFF"/>
          <w:lang w:val="ru-RU" w:eastAsia="ru-RU"/>
        </w:rPr>
        <w:t xml:space="preserve">22 ноября состоялась Региональная конференция в рамках </w:t>
      </w:r>
      <w:r w:rsidRPr="00230CF8">
        <w:rPr>
          <w:rStyle w:val="a8"/>
          <w:b w:val="0"/>
          <w:shd w:val="clear" w:color="auto" w:fill="FFFFFF"/>
          <w:lang w:eastAsia="ru-RU"/>
        </w:rPr>
        <w:t>XXVII</w:t>
      </w:r>
      <w:r w:rsidRPr="00230CF8">
        <w:rPr>
          <w:rStyle w:val="a8"/>
          <w:b w:val="0"/>
          <w:shd w:val="clear" w:color="auto" w:fill="FFFFFF"/>
          <w:lang w:val="ru-RU" w:eastAsia="ru-RU"/>
        </w:rPr>
        <w:t xml:space="preserve"> Международных Рождественских чтений </w:t>
      </w:r>
      <w:r w:rsidRPr="00230CF8">
        <w:rPr>
          <w:rStyle w:val="a8"/>
          <w:shd w:val="clear" w:color="auto" w:fill="FFFFFF"/>
          <w:lang w:val="ru-RU" w:eastAsia="ru-RU"/>
        </w:rPr>
        <w:t xml:space="preserve">«Добровольческие инициативы молодежи: свобода и ответственность», </w:t>
      </w:r>
      <w:r w:rsidRPr="00230CF8">
        <w:rPr>
          <w:rStyle w:val="a8"/>
          <w:b w:val="0"/>
          <w:shd w:val="clear" w:color="auto" w:fill="FFFFFF"/>
          <w:lang w:val="ru-RU" w:eastAsia="ru-RU"/>
        </w:rPr>
        <w:t>проводимая Алтайской митрополией совместно с кафедрой социальной работы факультета социологии Алтайского государственного университета.</w:t>
      </w:r>
      <w:r w:rsidRPr="00230CF8">
        <w:rPr>
          <w:rStyle w:val="a8"/>
          <w:shd w:val="clear" w:color="auto" w:fill="FFFFFF"/>
          <w:lang w:val="ru-RU" w:eastAsia="ru-RU"/>
        </w:rPr>
        <w:t xml:space="preserve"> </w:t>
      </w:r>
      <w:r w:rsidRPr="00230CF8">
        <w:rPr>
          <w:rStyle w:val="a8"/>
          <w:b w:val="0"/>
          <w:shd w:val="clear" w:color="auto" w:fill="FFFFFF"/>
          <w:lang w:val="ru-RU" w:eastAsia="ru-RU"/>
        </w:rPr>
        <w:t>В качестве докладчиков выступили студенты кафедры социальной работы факультета социологии, представители молодежного объединения «Невский» и приходского гуманитарного центра «Забота»,  члены Волонтерского центра АлтГУ «СВОЙ».</w:t>
      </w:r>
    </w:p>
    <w:p w14:paraId="2A41863D" w14:textId="77777777" w:rsidR="00230CF8" w:rsidRPr="00230CF8" w:rsidRDefault="00230CF8" w:rsidP="00230CF8">
      <w:pPr>
        <w:ind w:firstLine="567"/>
        <w:jc w:val="both"/>
        <w:rPr>
          <w:rStyle w:val="a8"/>
          <w:b w:val="0"/>
          <w:shd w:val="clear" w:color="auto" w:fill="FFFFFF"/>
          <w:lang w:val="ru-RU" w:eastAsia="ru-RU"/>
        </w:rPr>
      </w:pPr>
    </w:p>
    <w:p w14:paraId="2EC795BF" w14:textId="77777777" w:rsidR="00230CF8" w:rsidRPr="00230CF8" w:rsidRDefault="00230CF8" w:rsidP="00230CF8">
      <w:pPr>
        <w:ind w:firstLine="567"/>
        <w:jc w:val="both"/>
        <w:rPr>
          <w:rStyle w:val="a8"/>
          <w:b w:val="0"/>
          <w:shd w:val="clear" w:color="auto" w:fill="FFFFFF"/>
          <w:lang w:val="ru-RU" w:eastAsia="ru-RU"/>
        </w:rPr>
      </w:pPr>
      <w:r w:rsidRPr="00230CF8">
        <w:rPr>
          <w:rStyle w:val="a8"/>
          <w:b w:val="0"/>
          <w:shd w:val="clear" w:color="auto" w:fill="FFFFFF"/>
          <w:lang w:eastAsia="ru-RU"/>
        </w:rPr>
        <w:t>VII </w:t>
      </w:r>
      <w:r w:rsidRPr="00230CF8">
        <w:rPr>
          <w:rStyle w:val="a8"/>
          <w:b w:val="0"/>
          <w:shd w:val="clear" w:color="auto" w:fill="FFFFFF"/>
          <w:lang w:val="ru-RU" w:eastAsia="ru-RU"/>
        </w:rPr>
        <w:t xml:space="preserve">Междисциплинарная межвузовская конференция студентов, магистрантов и аспирантов </w:t>
      </w:r>
      <w:r w:rsidRPr="00230CF8">
        <w:rPr>
          <w:rStyle w:val="a8"/>
          <w:shd w:val="clear" w:color="auto" w:fill="FFFFFF"/>
          <w:lang w:val="ru-RU" w:eastAsia="ru-RU"/>
        </w:rPr>
        <w:t>«Информационное пространство в аспекте гуманитарных и технических наук – 2018»</w:t>
      </w:r>
      <w:r w:rsidRPr="00230CF8">
        <w:rPr>
          <w:rStyle w:val="a8"/>
          <w:b w:val="0"/>
          <w:shd w:val="clear" w:color="auto" w:fill="FFFFFF"/>
          <w:lang w:val="ru-RU" w:eastAsia="ru-RU"/>
        </w:rPr>
        <w:t xml:space="preserve"> состоялась 22 ноября. В рамках конференции прошло 2 секции: Секция 1. Информационное пространство: инновации, технологии, безопасность. Секция 2. Информационное пространство и личность в условиях медиатизации (языковые, философские, культурологические, психологические аспекты). На секциях было представлено множество интересных докладов, студенты и преподаватели гуманитарных и технических направлений обсудили ряд спорных вопросов и постарались посмотреть на многие вещи с несвойственной для себя стороны. По итогам конференции участники получили дипломы.</w:t>
      </w:r>
    </w:p>
    <w:p w14:paraId="39C89415" w14:textId="77777777" w:rsidR="00230CF8" w:rsidRPr="00230CF8" w:rsidRDefault="00230CF8" w:rsidP="00230CF8">
      <w:pPr>
        <w:ind w:firstLine="567"/>
        <w:jc w:val="both"/>
        <w:rPr>
          <w:lang w:val="ru-RU" w:eastAsia="ru-RU"/>
        </w:rPr>
      </w:pPr>
    </w:p>
    <w:p w14:paraId="5EE5BF58" w14:textId="77777777" w:rsidR="00230CF8" w:rsidRPr="00230CF8" w:rsidRDefault="00230CF8" w:rsidP="00230CF8">
      <w:pPr>
        <w:pStyle w:val="aa"/>
        <w:ind w:firstLine="567"/>
        <w:jc w:val="both"/>
        <w:rPr>
          <w:szCs w:val="24"/>
          <w:lang w:val="ru-RU"/>
        </w:rPr>
      </w:pPr>
      <w:r w:rsidRPr="00230CF8">
        <w:rPr>
          <w:szCs w:val="24"/>
          <w:lang w:val="ru-RU"/>
        </w:rPr>
        <w:t xml:space="preserve">На базе колледжа АлтГУ состоялся конкурс профессионального мастерства </w:t>
      </w:r>
      <w:r w:rsidRPr="00230CF8">
        <w:rPr>
          <w:b/>
          <w:szCs w:val="24"/>
          <w:lang w:val="ru-RU"/>
        </w:rPr>
        <w:t>«Профи-2018»</w:t>
      </w:r>
      <w:r w:rsidRPr="00230CF8">
        <w:rPr>
          <w:szCs w:val="24"/>
          <w:lang w:val="ru-RU"/>
        </w:rPr>
        <w:t>. Конкурс проводился по 3 направлениями (туризм, гостиничный сервис, рациональное использование природохозяйственных комплексов). Всего в конкурсе приняли участие около 300 человек.</w:t>
      </w:r>
    </w:p>
    <w:p w14:paraId="2EEA8B61" w14:textId="77777777" w:rsidR="00230CF8" w:rsidRPr="00230CF8" w:rsidRDefault="00230CF8" w:rsidP="00230CF8">
      <w:pPr>
        <w:pStyle w:val="aa"/>
        <w:ind w:firstLine="567"/>
        <w:jc w:val="both"/>
        <w:rPr>
          <w:szCs w:val="24"/>
          <w:lang w:val="ru-RU" w:eastAsia="ru-RU"/>
        </w:rPr>
      </w:pPr>
    </w:p>
    <w:p w14:paraId="76F1DE1A" w14:textId="77777777" w:rsidR="00230CF8" w:rsidRPr="00230CF8" w:rsidRDefault="00230CF8" w:rsidP="00230CF8">
      <w:pPr>
        <w:pStyle w:val="aa"/>
        <w:ind w:firstLine="567"/>
        <w:jc w:val="both"/>
        <w:rPr>
          <w:szCs w:val="24"/>
          <w:lang w:val="ru-RU" w:eastAsia="ru-RU"/>
        </w:rPr>
      </w:pPr>
      <w:r w:rsidRPr="00230CF8">
        <w:rPr>
          <w:szCs w:val="24"/>
          <w:lang w:val="ru-RU" w:eastAsia="ru-RU"/>
        </w:rPr>
        <w:t>Медиа-сопровождение Форума успешно обеспечили Управление информации и медиакоммуникаций и структурные подразделения АлтГУ, в сети Интернет размещено более 50 материалов, без учета информации в социальных сетях.</w:t>
      </w:r>
    </w:p>
    <w:p w14:paraId="37E291CB" w14:textId="77777777" w:rsidR="00230CF8" w:rsidRPr="00230CF8" w:rsidRDefault="00230CF8" w:rsidP="00230CF8">
      <w:pPr>
        <w:pStyle w:val="aa"/>
        <w:ind w:firstLine="567"/>
        <w:jc w:val="both"/>
        <w:rPr>
          <w:szCs w:val="24"/>
          <w:lang w:val="ru-RU" w:eastAsia="ru-RU"/>
        </w:rPr>
      </w:pPr>
    </w:p>
    <w:p w14:paraId="09FFE673" w14:textId="77777777" w:rsidR="00230CF8" w:rsidRPr="00230CF8" w:rsidRDefault="00230CF8" w:rsidP="00230CF8">
      <w:pPr>
        <w:jc w:val="center"/>
        <w:rPr>
          <w:b/>
          <w:u w:val="single"/>
          <w:lang w:val="ru-RU"/>
        </w:rPr>
      </w:pPr>
      <w:r w:rsidRPr="00230CF8">
        <w:rPr>
          <w:b/>
          <w:u w:val="single"/>
          <w:lang w:val="ru-RU"/>
        </w:rPr>
        <w:t>СИБИРСКИЙ ТУР ФЕДЕРАЛЬНОГО ТУРНИРА ТРЁХ НАУК 2018 г.</w:t>
      </w:r>
    </w:p>
    <w:p w14:paraId="39388B1E" w14:textId="77777777" w:rsidR="00230CF8" w:rsidRPr="00230CF8" w:rsidRDefault="00230CF8" w:rsidP="00230CF8">
      <w:pPr>
        <w:jc w:val="center"/>
        <w:rPr>
          <w:b/>
          <w:u w:val="single"/>
          <w:lang w:val="ru-RU"/>
        </w:rPr>
      </w:pPr>
    </w:p>
    <w:p w14:paraId="493DC05C" w14:textId="77777777" w:rsidR="00230CF8" w:rsidRPr="00230CF8" w:rsidRDefault="00230CF8" w:rsidP="00230CF8">
      <w:pPr>
        <w:ind w:firstLine="708"/>
        <w:jc w:val="both"/>
        <w:rPr>
          <w:lang w:val="ru-RU"/>
        </w:rPr>
      </w:pPr>
      <w:r w:rsidRPr="00230CF8">
        <w:rPr>
          <w:lang w:val="ru-RU"/>
        </w:rPr>
        <w:t>С 14 по 16 мая 2018 г. в АлтГУ проходил Турнир трех наук Сибирского федерального округа. Это командное состязание между студентами ВУЗов РФ по решению заранее публикуемых научных задач, представлению решений в виде презентаций и защите их в ходе полемики во время Научного боя (НБ). Решение задач, предлагаемых для Турнира, требует познаний в области физики, химии и биологии.</w:t>
      </w:r>
    </w:p>
    <w:p w14:paraId="610967AE" w14:textId="77777777" w:rsidR="00230CF8" w:rsidRPr="00230CF8" w:rsidRDefault="00230CF8" w:rsidP="00230CF8">
      <w:pPr>
        <w:ind w:firstLine="708"/>
        <w:jc w:val="both"/>
        <w:rPr>
          <w:lang w:val="ru-RU"/>
        </w:rPr>
      </w:pPr>
      <w:r w:rsidRPr="00230CF8">
        <w:rPr>
          <w:lang w:val="ru-RU"/>
        </w:rPr>
        <w:t xml:space="preserve">Турнир трех наук в первую очередь нацелен на трудоустройство перспективной студенческой молодежи. Спонсорами турнира выступают такие крупнейшие российские компании, как Роснано, ЭФКО, Сибур и пр. Четыре первых турнира состоялись в Москве (Центральный федеральный округ), Санкт-Петербурге (Северо-западный федеральный округ), Тюмени (Уральский федеральный округ) и Саранске (Поволжский федеральный округ), и еще после проведения Сибирского тура запланировано три: в и Ростове-на-Дону (Южный федеральный округ), Ставрополе (Северо-Кавказский федеральный округ) и Владивостоке (Дальневосточный федеральный округ) – всего 8 региональных площадок. </w:t>
      </w:r>
    </w:p>
    <w:p w14:paraId="40DB6B62" w14:textId="77777777" w:rsidR="00230CF8" w:rsidRPr="00230CF8" w:rsidRDefault="00230CF8" w:rsidP="00230CF8">
      <w:pPr>
        <w:jc w:val="both"/>
        <w:rPr>
          <w:lang w:val="ru-RU"/>
        </w:rPr>
      </w:pPr>
      <w:r w:rsidRPr="00230CF8">
        <w:rPr>
          <w:b/>
          <w:u w:val="single"/>
          <w:lang w:val="ru-RU"/>
        </w:rPr>
        <w:t>Сибирский этап состоялся</w:t>
      </w:r>
      <w:r w:rsidRPr="00230CF8">
        <w:rPr>
          <w:lang w:val="ru-RU"/>
        </w:rPr>
        <w:t xml:space="preserve"> уже в третий раз (первый раз в 2016 г.).</w:t>
      </w:r>
    </w:p>
    <w:p w14:paraId="3CB35B07" w14:textId="77777777" w:rsidR="00230CF8" w:rsidRPr="00230CF8" w:rsidRDefault="00230CF8" w:rsidP="00230CF8">
      <w:pPr>
        <w:jc w:val="both"/>
        <w:rPr>
          <w:lang w:val="ru-RU"/>
        </w:rPr>
      </w:pPr>
      <w:r w:rsidRPr="00230CF8">
        <w:rPr>
          <w:lang w:val="ru-RU"/>
        </w:rPr>
        <w:t>Особенность турнира состоит в том, что участники решают реальные задачи бизнеса и производства, спонсоры, партнеры и эксперты Турнира предоставили участникам в виде задач проблемные моменты, с которыми они столкнулись в рамках своих производств или исследований.</w:t>
      </w:r>
    </w:p>
    <w:p w14:paraId="47B7FFDF" w14:textId="77777777" w:rsidR="00230CF8" w:rsidRPr="00230CF8" w:rsidRDefault="00230CF8" w:rsidP="00230CF8">
      <w:pPr>
        <w:jc w:val="both"/>
        <w:rPr>
          <w:lang w:val="ru-RU"/>
        </w:rPr>
      </w:pPr>
      <w:r w:rsidRPr="00230CF8">
        <w:rPr>
          <w:lang w:val="ru-RU"/>
        </w:rPr>
        <w:t xml:space="preserve">На протяжении трех дней команды из Омска, Горно-Алтайска, Кызыла и Барнаула состязались в четырех научных боях. Всего в Турнире приняло участие около 60 человек. </w:t>
      </w:r>
    </w:p>
    <w:p w14:paraId="78DFF02A" w14:textId="77777777" w:rsidR="00230CF8" w:rsidRPr="00230CF8" w:rsidRDefault="00230CF8" w:rsidP="00230CF8">
      <w:pPr>
        <w:pStyle w:val="aa"/>
        <w:ind w:firstLine="567"/>
        <w:jc w:val="both"/>
        <w:rPr>
          <w:szCs w:val="24"/>
          <w:lang w:val="ru-RU" w:eastAsia="ru-RU"/>
        </w:rPr>
      </w:pPr>
    </w:p>
    <w:p w14:paraId="420D7983" w14:textId="77777777" w:rsidR="00230CF8" w:rsidRPr="00230CF8" w:rsidRDefault="00230CF8" w:rsidP="00230CF8">
      <w:pPr>
        <w:autoSpaceDE w:val="0"/>
        <w:autoSpaceDN w:val="0"/>
        <w:ind w:firstLine="567"/>
        <w:jc w:val="center"/>
        <w:rPr>
          <w:lang w:val="ru-RU" w:eastAsia="ru-RU"/>
        </w:rPr>
      </w:pPr>
      <w:r w:rsidRPr="00230CF8">
        <w:rPr>
          <w:b/>
          <w:bCs/>
          <w:u w:val="single"/>
          <w:shd w:val="clear" w:color="auto" w:fill="FFFFFF"/>
          <w:lang w:eastAsia="ru-RU"/>
        </w:rPr>
        <w:t>XX</w:t>
      </w:r>
      <w:r w:rsidRPr="00230CF8">
        <w:rPr>
          <w:b/>
          <w:bCs/>
          <w:u w:val="single"/>
          <w:shd w:val="clear" w:color="auto" w:fill="FFFFFF"/>
          <w:lang w:val="ru-RU" w:eastAsia="ru-RU"/>
        </w:rPr>
        <w:t xml:space="preserve"> ГОРОДСКАЯ НАУЧНО-ПРАКТИЧЕСКАЯ КОНФЕРЕНЦИЯ МОЛОДЫХ УЧЕНЫХ «МОЛОДЕЖЬ – БАРНАУЛУ»</w:t>
      </w:r>
    </w:p>
    <w:p w14:paraId="19FB72FB" w14:textId="77777777" w:rsidR="00230CF8" w:rsidRPr="00230CF8" w:rsidRDefault="00230CF8" w:rsidP="00230CF8">
      <w:pPr>
        <w:autoSpaceDE w:val="0"/>
        <w:autoSpaceDN w:val="0"/>
        <w:ind w:firstLine="567"/>
        <w:jc w:val="both"/>
        <w:rPr>
          <w:lang w:val="ru-RU" w:eastAsia="ru-RU"/>
        </w:rPr>
      </w:pPr>
    </w:p>
    <w:p w14:paraId="3AA26690" w14:textId="0BAD1987" w:rsidR="00DC1912" w:rsidRPr="00230CF8" w:rsidRDefault="00230CF8" w:rsidP="00230CF8">
      <w:pPr>
        <w:autoSpaceDE w:val="0"/>
        <w:autoSpaceDN w:val="0"/>
        <w:ind w:firstLine="567"/>
        <w:jc w:val="both"/>
        <w:rPr>
          <w:bCs/>
          <w:shd w:val="clear" w:color="auto" w:fill="FFFFFF"/>
          <w:lang w:val="ru-RU" w:eastAsia="ru-RU"/>
        </w:rPr>
      </w:pPr>
      <w:r w:rsidRPr="00230CF8">
        <w:rPr>
          <w:lang w:val="ru-RU" w:eastAsia="ru-RU"/>
        </w:rPr>
        <w:t xml:space="preserve">С 6 по 12 ноября состоялась </w:t>
      </w:r>
      <w:r w:rsidRPr="00230CF8">
        <w:rPr>
          <w:b/>
          <w:bCs/>
          <w:u w:val="single"/>
          <w:shd w:val="clear" w:color="auto" w:fill="FFFFFF"/>
          <w:lang w:eastAsia="ru-RU"/>
        </w:rPr>
        <w:t>XX</w:t>
      </w:r>
      <w:r w:rsidRPr="00230CF8">
        <w:rPr>
          <w:b/>
          <w:bCs/>
          <w:u w:val="single"/>
          <w:shd w:val="clear" w:color="auto" w:fill="FFFFFF"/>
          <w:lang w:val="ru-RU" w:eastAsia="ru-RU"/>
        </w:rPr>
        <w:t xml:space="preserve"> Городская научно-практическая конференция молодых ученых «Молодежь – Барнаулу».</w:t>
      </w:r>
      <w:r w:rsidRPr="00230CF8">
        <w:rPr>
          <w:bCs/>
          <w:shd w:val="clear" w:color="auto" w:fill="FFFFFF"/>
          <w:lang w:val="ru-RU" w:eastAsia="ru-RU"/>
        </w:rPr>
        <w:t xml:space="preserve"> </w:t>
      </w:r>
      <w:r w:rsidRPr="00230CF8">
        <w:rPr>
          <w:lang w:val="ru-RU" w:eastAsia="ru-RU"/>
        </w:rPr>
        <w:t xml:space="preserve">Организаторами Конференции являются: комитет по делам молодежи администрации города Барнаула (далее – комитет); Совет ректоров профессиональных образовательных организаций Алтайского края и республики Алтай; студенческие научные общества профессиональных образовательных организаций. </w:t>
      </w:r>
      <w:r w:rsidRPr="00230CF8">
        <w:rPr>
          <w:bCs/>
          <w:shd w:val="clear" w:color="auto" w:fill="FFFFFF"/>
          <w:lang w:val="ru-RU" w:eastAsia="ru-RU"/>
        </w:rPr>
        <w:t xml:space="preserve">Всего в рамках конференции состоялось 58 секций, </w:t>
      </w:r>
      <w:r w:rsidRPr="00230CF8">
        <w:rPr>
          <w:b/>
          <w:bCs/>
          <w:shd w:val="clear" w:color="auto" w:fill="FFFFFF"/>
          <w:lang w:val="ru-RU" w:eastAsia="ru-RU"/>
        </w:rPr>
        <w:t xml:space="preserve">15 </w:t>
      </w:r>
      <w:r w:rsidRPr="00230CF8">
        <w:rPr>
          <w:bCs/>
          <w:shd w:val="clear" w:color="auto" w:fill="FFFFFF"/>
          <w:lang w:val="ru-RU" w:eastAsia="ru-RU"/>
        </w:rPr>
        <w:t xml:space="preserve">из которых проходило на базе Алтайского государственного университета. Секции проходили на базе ЮФ, ФС, ФМКФиП, ФМиИТ, ИФ, МИЭМИС, ФПиП. Из 1130 поданных заявок </w:t>
      </w:r>
      <w:r w:rsidRPr="00230CF8">
        <w:rPr>
          <w:lang w:val="ru-RU" w:eastAsia="ru-RU"/>
        </w:rPr>
        <w:t>–</w:t>
      </w:r>
      <w:r w:rsidRPr="00230CF8">
        <w:rPr>
          <w:bCs/>
          <w:shd w:val="clear" w:color="auto" w:fill="FFFFFF"/>
          <w:lang w:val="ru-RU" w:eastAsia="ru-RU"/>
        </w:rPr>
        <w:t xml:space="preserve"> 326 от АлтГУ. Победителями (1-3 места) стали 49 студентов АлтГУ.</w:t>
      </w:r>
    </w:p>
    <w:p w14:paraId="0AB904A5" w14:textId="77777777" w:rsidR="00230CF8" w:rsidRPr="00230CF8" w:rsidRDefault="00230CF8" w:rsidP="00230CF8">
      <w:pPr>
        <w:autoSpaceDE w:val="0"/>
        <w:autoSpaceDN w:val="0"/>
        <w:ind w:firstLine="567"/>
        <w:jc w:val="both"/>
        <w:rPr>
          <w:lang w:val="ru-RU"/>
        </w:rPr>
      </w:pPr>
    </w:p>
    <w:p w14:paraId="4CBBE57A" w14:textId="4071151D" w:rsidR="00FD055E" w:rsidRPr="00230CF8" w:rsidRDefault="00FD055E" w:rsidP="00230CF8">
      <w:pPr>
        <w:pStyle w:val="1"/>
        <w:numPr>
          <w:ilvl w:val="1"/>
          <w:numId w:val="12"/>
        </w:numPr>
        <w:spacing w:before="0" w:after="0"/>
        <w:jc w:val="center"/>
        <w:rPr>
          <w:rStyle w:val="10"/>
          <w:rFonts w:ascii="Times New Roman" w:eastAsia="Arial Unicode MS" w:hAnsi="Times New Roman"/>
          <w:b/>
          <w:sz w:val="24"/>
          <w:szCs w:val="24"/>
          <w:lang w:val="ru-RU"/>
        </w:rPr>
      </w:pPr>
      <w:bookmarkStart w:id="36" w:name="_Toc536272920"/>
      <w:r w:rsidRPr="00230CF8">
        <w:rPr>
          <w:rStyle w:val="10"/>
          <w:rFonts w:ascii="Times New Roman" w:eastAsia="Arial Unicode MS" w:hAnsi="Times New Roman"/>
          <w:b/>
          <w:sz w:val="24"/>
          <w:szCs w:val="24"/>
          <w:lang w:val="ru-RU"/>
        </w:rPr>
        <w:t>Наиболее значимые премии и награды в области науки в 2018 году</w:t>
      </w:r>
      <w:bookmarkEnd w:id="36"/>
    </w:p>
    <w:p w14:paraId="5F5F484B" w14:textId="77777777" w:rsidR="00FD055E" w:rsidRPr="00230CF8" w:rsidRDefault="00FD055E" w:rsidP="00230CF8">
      <w:pPr>
        <w:jc w:val="both"/>
        <w:rPr>
          <w:lang w:val="ru-RU"/>
        </w:rPr>
      </w:pPr>
      <w:r w:rsidRPr="00230CF8">
        <w:rPr>
          <w:lang w:val="ru-RU"/>
        </w:rPr>
        <w:t>К наиболее значимым наградам и победам в области НИРС в 2018 г. можно отнести:</w:t>
      </w:r>
    </w:p>
    <w:p w14:paraId="65655051" w14:textId="77777777" w:rsidR="00FD055E" w:rsidRPr="00230CF8" w:rsidRDefault="00FD055E" w:rsidP="00A811A0">
      <w:pPr>
        <w:pStyle w:val="ab"/>
        <w:numPr>
          <w:ilvl w:val="0"/>
          <w:numId w:val="58"/>
        </w:numPr>
        <w:jc w:val="both"/>
        <w:rPr>
          <w:lang w:val="ru-RU"/>
        </w:rPr>
      </w:pPr>
      <w:r w:rsidRPr="00230CF8">
        <w:rPr>
          <w:lang w:val="ru-RU"/>
        </w:rPr>
        <w:t>Грант города Барнаула на реализацию проекта «Оценка востребованности выпускников на рынке труда г. Барнаула: проблемы и перспективы» (руководитель проекта – Попова Анастасия Игоревна, студент гр. 1071 М факультета социологии) на сумму 160</w:t>
      </w:r>
      <w:r w:rsidRPr="00230CF8">
        <w:t> </w:t>
      </w:r>
      <w:r w:rsidRPr="00230CF8">
        <w:rPr>
          <w:lang w:val="ru-RU"/>
        </w:rPr>
        <w:t>000 (сто шестьдесят тысяч) рублей.</w:t>
      </w:r>
    </w:p>
    <w:p w14:paraId="7AC722EA" w14:textId="77777777" w:rsidR="00FD055E" w:rsidRPr="00230CF8" w:rsidRDefault="00FD055E" w:rsidP="00A811A0">
      <w:pPr>
        <w:pStyle w:val="ab"/>
        <w:numPr>
          <w:ilvl w:val="0"/>
          <w:numId w:val="58"/>
        </w:numPr>
        <w:jc w:val="both"/>
        <w:rPr>
          <w:lang w:val="ru-RU"/>
        </w:rPr>
      </w:pPr>
      <w:r w:rsidRPr="00230CF8">
        <w:rPr>
          <w:lang w:val="ru-RU"/>
        </w:rPr>
        <w:t xml:space="preserve">На </w:t>
      </w:r>
      <w:r w:rsidRPr="00230CF8">
        <w:t>II</w:t>
      </w:r>
      <w:r w:rsidRPr="00230CF8">
        <w:rPr>
          <w:lang w:val="ru-RU"/>
        </w:rPr>
        <w:t xml:space="preserve"> конкурсе-выставке разработок студенческих конструкторских бюро и студенческих научных лабораторий опорных университетов России проект «</w:t>
      </w:r>
      <w:r w:rsidRPr="00230CF8">
        <w:t>Skybox</w:t>
      </w:r>
      <w:r w:rsidRPr="00230CF8">
        <w:rPr>
          <w:lang w:val="ru-RU"/>
        </w:rPr>
        <w:t xml:space="preserve"> – платформа для интернета вещей»  награжден дипломом за 3 место в номинации лучший проект в сфере </w:t>
      </w:r>
      <w:r w:rsidRPr="00230CF8">
        <w:t>IT</w:t>
      </w:r>
      <w:r w:rsidRPr="00230CF8">
        <w:rPr>
          <w:lang w:val="ru-RU"/>
        </w:rPr>
        <w:t>-технологий от компании ООО «АНТЕ». Проект презентовал Долгов Артем  Игоревич, студент гр.</w:t>
      </w:r>
      <w:r w:rsidRPr="00230CF8">
        <w:t> </w:t>
      </w:r>
      <w:r w:rsidRPr="00230CF8">
        <w:rPr>
          <w:lang w:val="ru-RU"/>
        </w:rPr>
        <w:t>582бМ физико-технического факультета, представитель СКТБ «Радиотехника».</w:t>
      </w:r>
    </w:p>
    <w:p w14:paraId="44937600" w14:textId="77777777" w:rsidR="00FD055E" w:rsidRPr="00230CF8" w:rsidRDefault="00FD055E" w:rsidP="00A811A0">
      <w:pPr>
        <w:pStyle w:val="ab"/>
        <w:numPr>
          <w:ilvl w:val="0"/>
          <w:numId w:val="58"/>
        </w:numPr>
        <w:jc w:val="both"/>
        <w:rPr>
          <w:lang w:val="ru-RU"/>
        </w:rPr>
      </w:pPr>
      <w:r w:rsidRPr="00230CF8">
        <w:rPr>
          <w:lang w:val="ru-RU"/>
        </w:rPr>
        <w:t>Сборная команда АлтГУ (Иванникова Ольга Сергеевна, студент гр.</w:t>
      </w:r>
      <w:r w:rsidRPr="00230CF8">
        <w:t> </w:t>
      </w:r>
      <w:r w:rsidRPr="00230CF8">
        <w:rPr>
          <w:lang w:val="ru-RU"/>
        </w:rPr>
        <w:t>661 химического факультета; Коваленко Анжела Игоревна, студент гр.</w:t>
      </w:r>
      <w:r w:rsidRPr="00230CF8">
        <w:t> </w:t>
      </w:r>
      <w:r w:rsidRPr="00230CF8">
        <w:rPr>
          <w:lang w:val="ru-RU"/>
        </w:rPr>
        <w:t>662 химического факультета; Карпицкий Дмитрий Алексеевич, студент гр.</w:t>
      </w:r>
      <w:r w:rsidRPr="00230CF8">
        <w:t> </w:t>
      </w:r>
      <w:r w:rsidRPr="00230CF8">
        <w:rPr>
          <w:lang w:val="ru-RU"/>
        </w:rPr>
        <w:t>661 химического факультета; Исаева Диана Витальевна, студент гр.</w:t>
      </w:r>
      <w:r w:rsidRPr="00230CF8">
        <w:t> </w:t>
      </w:r>
      <w:r w:rsidRPr="00230CF8">
        <w:rPr>
          <w:lang w:val="ru-RU"/>
        </w:rPr>
        <w:t>782М биологического факультета), НГУ (Леонова Анастасия) и НИЯУ МИФИ (Ковалева Анна) «Атом» заняла второе место в федеральном (финальном) этапе конкурса «Турнир трех наук».</w:t>
      </w:r>
    </w:p>
    <w:p w14:paraId="0E1C723B" w14:textId="77777777" w:rsidR="00FD055E" w:rsidRPr="00230CF8" w:rsidRDefault="00FD055E" w:rsidP="00230CF8">
      <w:pPr>
        <w:rPr>
          <w:rFonts w:eastAsia="Arial Unicode MS"/>
          <w:lang w:val="ru-RU"/>
        </w:rPr>
      </w:pPr>
    </w:p>
    <w:p w14:paraId="0DFB3CC5" w14:textId="77777777" w:rsidR="00230CF8" w:rsidRPr="00230CF8" w:rsidRDefault="00230CF8" w:rsidP="00230CF8">
      <w:pPr>
        <w:shd w:val="clear" w:color="auto" w:fill="FFFFFF"/>
        <w:jc w:val="center"/>
        <w:rPr>
          <w:b/>
          <w:lang w:eastAsia="ru-RU"/>
        </w:rPr>
      </w:pPr>
      <w:r w:rsidRPr="00230CF8">
        <w:rPr>
          <w:b/>
          <w:lang w:eastAsia="ru-RU"/>
        </w:rPr>
        <w:t xml:space="preserve">ИМЕННЫЕ СТИПЕНДИИ </w:t>
      </w:r>
    </w:p>
    <w:p w14:paraId="7A5704AA" w14:textId="77777777" w:rsidR="00230CF8" w:rsidRPr="00230CF8" w:rsidRDefault="00230CF8" w:rsidP="00230CF8">
      <w:pPr>
        <w:shd w:val="clear" w:color="auto" w:fill="FFFFFF"/>
        <w:jc w:val="center"/>
        <w:rPr>
          <w:b/>
          <w:lang w:eastAsia="ru-RU"/>
        </w:rPr>
      </w:pPr>
      <w:r w:rsidRPr="00230CF8">
        <w:rPr>
          <w:b/>
          <w:lang w:eastAsia="ru-RU"/>
        </w:rPr>
        <w:t>2018-2019 УЧЕБНЫЙ ГОД</w:t>
      </w:r>
    </w:p>
    <w:p w14:paraId="775AE950" w14:textId="77777777" w:rsidR="00230CF8" w:rsidRPr="00230CF8" w:rsidRDefault="00230CF8" w:rsidP="00230CF8">
      <w:pPr>
        <w:shd w:val="clear" w:color="auto" w:fill="FFFFFF"/>
        <w:jc w:val="both"/>
        <w:rPr>
          <w:lang w:eastAsia="ru-RU"/>
        </w:rPr>
      </w:pPr>
    </w:p>
    <w:p w14:paraId="75B59021" w14:textId="77777777" w:rsidR="00230CF8" w:rsidRPr="00230CF8" w:rsidRDefault="00230CF8" w:rsidP="00A811A0">
      <w:pPr>
        <w:pStyle w:val="ab"/>
        <w:numPr>
          <w:ilvl w:val="0"/>
          <w:numId w:val="98"/>
        </w:numPr>
        <w:ind w:left="426"/>
        <w:jc w:val="both"/>
        <w:rPr>
          <w:b/>
          <w:color w:val="FF0000"/>
          <w:lang w:val="ru-RU" w:eastAsia="ru-RU"/>
        </w:rPr>
      </w:pPr>
      <w:r w:rsidRPr="00230CF8">
        <w:rPr>
          <w:b/>
          <w:lang w:val="ru-RU" w:eastAsia="ru-RU"/>
        </w:rPr>
        <w:t xml:space="preserve">Стипендия Президента Российской Федерации </w:t>
      </w:r>
      <w:r w:rsidRPr="00230CF8">
        <w:rPr>
          <w:b/>
          <w:bCs/>
          <w:lang w:val="ru-RU" w:eastAsia="ru-RU"/>
        </w:rPr>
        <w:t>с 01.09.2018</w:t>
      </w:r>
      <w:r w:rsidRPr="00230CF8">
        <w:rPr>
          <w:b/>
          <w:bCs/>
          <w:lang w:eastAsia="ru-RU"/>
        </w:rPr>
        <w:t> </w:t>
      </w:r>
      <w:r w:rsidRPr="00230CF8">
        <w:rPr>
          <w:b/>
          <w:bCs/>
          <w:lang w:val="ru-RU" w:eastAsia="ru-RU"/>
        </w:rPr>
        <w:t xml:space="preserve"> по 31.08.2019</w:t>
      </w:r>
      <w:r w:rsidRPr="00230CF8">
        <w:rPr>
          <w:b/>
          <w:bCs/>
          <w:lang w:eastAsia="ru-RU"/>
        </w:rPr>
        <w:t> </w:t>
      </w:r>
      <w:r w:rsidRPr="00230CF8">
        <w:rPr>
          <w:b/>
          <w:bCs/>
          <w:lang w:val="ru-RU" w:eastAsia="ru-RU"/>
        </w:rPr>
        <w:t xml:space="preserve"> года</w:t>
      </w:r>
      <w:r w:rsidRPr="00230CF8">
        <w:rPr>
          <w:b/>
          <w:lang w:val="ru-RU" w:eastAsia="ru-RU"/>
        </w:rPr>
        <w:t xml:space="preserve"> присуждена студентке ФГБОУ ВО «Алтайский государственный университет»:</w:t>
      </w:r>
    </w:p>
    <w:p w14:paraId="51673BBF" w14:textId="77777777" w:rsidR="00230CF8" w:rsidRPr="00230CF8" w:rsidRDefault="00230CF8" w:rsidP="00A811A0">
      <w:pPr>
        <w:pStyle w:val="ab"/>
        <w:numPr>
          <w:ilvl w:val="1"/>
          <w:numId w:val="98"/>
        </w:numPr>
        <w:ind w:left="851" w:right="121"/>
        <w:jc w:val="both"/>
        <w:rPr>
          <w:lang w:val="ru-RU" w:eastAsia="ru-RU"/>
        </w:rPr>
      </w:pPr>
      <w:r w:rsidRPr="00230CF8">
        <w:rPr>
          <w:lang w:val="ru-RU" w:eastAsia="ru-RU"/>
        </w:rPr>
        <w:t>Стародубцева Мария Александровна, студентка 359 группы юридического института</w:t>
      </w:r>
    </w:p>
    <w:p w14:paraId="006BEEAC" w14:textId="77777777" w:rsidR="00230CF8" w:rsidRPr="00230CF8" w:rsidRDefault="00230CF8" w:rsidP="00230CF8">
      <w:pPr>
        <w:ind w:left="207" w:right="121"/>
        <w:jc w:val="both"/>
        <w:rPr>
          <w:lang w:val="ru-RU" w:eastAsia="ru-RU"/>
        </w:rPr>
      </w:pPr>
    </w:p>
    <w:p w14:paraId="47AFFF9F" w14:textId="77777777" w:rsidR="00230CF8" w:rsidRPr="00230CF8" w:rsidRDefault="00230CF8" w:rsidP="00A811A0">
      <w:pPr>
        <w:pStyle w:val="ab"/>
        <w:numPr>
          <w:ilvl w:val="0"/>
          <w:numId w:val="98"/>
        </w:numPr>
        <w:ind w:left="426" w:right="121" w:hanging="426"/>
        <w:jc w:val="both"/>
        <w:rPr>
          <w:b/>
          <w:lang w:val="ru-RU" w:eastAsia="ru-RU"/>
        </w:rPr>
      </w:pPr>
      <w:r w:rsidRPr="00230CF8">
        <w:rPr>
          <w:b/>
          <w:lang w:val="ru-RU" w:eastAsia="ru-RU"/>
        </w:rPr>
        <w:t xml:space="preserve">Стипендия Президента Российской Федерации </w:t>
      </w:r>
      <w:r w:rsidRPr="00230CF8">
        <w:rPr>
          <w:b/>
          <w:bCs/>
          <w:lang w:val="ru-RU" w:eastAsia="ru-RU"/>
        </w:rPr>
        <w:t>с 01.09.2018</w:t>
      </w:r>
      <w:r w:rsidRPr="00230CF8">
        <w:rPr>
          <w:b/>
          <w:bCs/>
          <w:lang w:eastAsia="ru-RU"/>
        </w:rPr>
        <w:t> </w:t>
      </w:r>
      <w:r w:rsidRPr="00230CF8">
        <w:rPr>
          <w:b/>
          <w:bCs/>
          <w:lang w:val="ru-RU" w:eastAsia="ru-RU"/>
        </w:rPr>
        <w:t xml:space="preserve"> по 31.08.2019</w:t>
      </w:r>
      <w:r w:rsidRPr="00230CF8">
        <w:rPr>
          <w:b/>
          <w:bCs/>
          <w:lang w:eastAsia="ru-RU"/>
        </w:rPr>
        <w:t> </w:t>
      </w:r>
      <w:r w:rsidRPr="00230CF8">
        <w:rPr>
          <w:b/>
          <w:bCs/>
          <w:lang w:val="ru-RU" w:eastAsia="ru-RU"/>
        </w:rPr>
        <w:t xml:space="preserve"> года</w:t>
      </w:r>
      <w:r w:rsidRPr="00230CF8">
        <w:rPr>
          <w:b/>
          <w:lang w:val="ru-RU" w:eastAsia="ru-RU"/>
        </w:rPr>
        <w:t xml:space="preserve"> присуждена аспиранту ФГБОУ ВО «Алтайский государственный университет»:</w:t>
      </w:r>
    </w:p>
    <w:p w14:paraId="45EE4703" w14:textId="77777777" w:rsidR="00230CF8" w:rsidRPr="00230CF8" w:rsidRDefault="00230CF8" w:rsidP="00A811A0">
      <w:pPr>
        <w:pStyle w:val="ab"/>
        <w:numPr>
          <w:ilvl w:val="1"/>
          <w:numId w:val="98"/>
        </w:numPr>
        <w:ind w:left="851" w:right="121"/>
        <w:jc w:val="both"/>
        <w:rPr>
          <w:lang w:val="ru-RU" w:eastAsia="ru-RU"/>
        </w:rPr>
      </w:pPr>
      <w:r w:rsidRPr="00230CF8">
        <w:rPr>
          <w:lang w:val="ru-RU" w:eastAsia="ru-RU"/>
        </w:rPr>
        <w:t>Фомичев Александр Анатольевич, аспирант 751асп группы, биологического факультета.</w:t>
      </w:r>
    </w:p>
    <w:p w14:paraId="612711A2" w14:textId="77777777" w:rsidR="00230CF8" w:rsidRPr="00230CF8" w:rsidRDefault="00230CF8" w:rsidP="00230CF8">
      <w:pPr>
        <w:ind w:left="1004" w:right="121"/>
        <w:jc w:val="both"/>
        <w:rPr>
          <w:lang w:val="ru-RU" w:eastAsia="ru-RU"/>
        </w:rPr>
      </w:pPr>
    </w:p>
    <w:p w14:paraId="32DC61FF" w14:textId="77777777" w:rsidR="00230CF8" w:rsidRPr="00230CF8" w:rsidRDefault="00230CF8" w:rsidP="00A811A0">
      <w:pPr>
        <w:pStyle w:val="ab"/>
        <w:numPr>
          <w:ilvl w:val="0"/>
          <w:numId w:val="98"/>
        </w:numPr>
        <w:shd w:val="clear" w:color="auto" w:fill="FFFFFF"/>
        <w:ind w:left="426"/>
        <w:jc w:val="both"/>
        <w:textAlignment w:val="top"/>
        <w:rPr>
          <w:bCs/>
          <w:lang w:val="ru-RU" w:eastAsia="ru-RU"/>
        </w:rPr>
      </w:pPr>
      <w:r w:rsidRPr="00230CF8">
        <w:rPr>
          <w:b/>
          <w:bCs/>
          <w:lang w:val="ru-RU" w:eastAsia="ru-RU"/>
        </w:rPr>
        <w:t>Стипендия Президента РФ по приоритетным направлениям модернизации и технологического развития российской экономики, на 2018-2019 учебный год присуждена следующим студентам университета:</w:t>
      </w:r>
    </w:p>
    <w:p w14:paraId="4BA84DED" w14:textId="77777777" w:rsidR="00230CF8" w:rsidRPr="00230CF8" w:rsidRDefault="00230CF8" w:rsidP="00A811A0">
      <w:pPr>
        <w:pStyle w:val="ab"/>
        <w:numPr>
          <w:ilvl w:val="1"/>
          <w:numId w:val="97"/>
        </w:numPr>
        <w:shd w:val="clear" w:color="auto" w:fill="FFFFFF"/>
        <w:ind w:left="851"/>
        <w:jc w:val="both"/>
        <w:textAlignment w:val="top"/>
        <w:rPr>
          <w:bCs/>
          <w:lang w:val="ru-RU" w:eastAsia="ru-RU"/>
        </w:rPr>
      </w:pPr>
      <w:r w:rsidRPr="00230CF8">
        <w:rPr>
          <w:bCs/>
          <w:lang w:val="ru-RU" w:eastAsia="ru-RU"/>
        </w:rPr>
        <w:t>Филин Яков Александрович, студент 2 курса 574м группы физико-технического факультета, направление 10.04.01  Информационная безопасность;</w:t>
      </w:r>
    </w:p>
    <w:p w14:paraId="12C25238" w14:textId="77777777" w:rsidR="00230CF8" w:rsidRPr="00230CF8" w:rsidRDefault="00230CF8" w:rsidP="00A811A0">
      <w:pPr>
        <w:pStyle w:val="ab"/>
        <w:numPr>
          <w:ilvl w:val="1"/>
          <w:numId w:val="97"/>
        </w:numPr>
        <w:shd w:val="clear" w:color="auto" w:fill="FFFFFF"/>
        <w:ind w:left="851"/>
        <w:jc w:val="both"/>
        <w:textAlignment w:val="top"/>
        <w:rPr>
          <w:bCs/>
          <w:lang w:val="ru-RU" w:eastAsia="ru-RU"/>
        </w:rPr>
      </w:pPr>
      <w:r w:rsidRPr="00230CF8">
        <w:rPr>
          <w:bCs/>
          <w:lang w:val="ru-RU" w:eastAsia="ru-RU"/>
        </w:rPr>
        <w:t>Пелихов Михаил Евгеньевич, студент 2 курса 573м группы физико-технического факультета, направление 09.04.01  Информатика и вычислительная техника;</w:t>
      </w:r>
    </w:p>
    <w:p w14:paraId="43D8EF02" w14:textId="77777777" w:rsidR="00230CF8" w:rsidRPr="00230CF8" w:rsidRDefault="00230CF8" w:rsidP="00A811A0">
      <w:pPr>
        <w:pStyle w:val="ab"/>
        <w:numPr>
          <w:ilvl w:val="1"/>
          <w:numId w:val="97"/>
        </w:numPr>
        <w:shd w:val="clear" w:color="auto" w:fill="FFFFFF"/>
        <w:ind w:left="851"/>
        <w:jc w:val="both"/>
        <w:textAlignment w:val="top"/>
        <w:rPr>
          <w:bCs/>
          <w:lang w:val="ru-RU" w:eastAsia="ru-RU"/>
        </w:rPr>
      </w:pPr>
      <w:r w:rsidRPr="00230CF8">
        <w:rPr>
          <w:bCs/>
          <w:lang w:val="ru-RU" w:eastAsia="ru-RU"/>
        </w:rPr>
        <w:t>Клепиков Павел Николаевич, аспирант 3 курса 461асп группы факультета математики и информационных технологий, направление 09.06.01 Информатика и вычислительная техника.</w:t>
      </w:r>
    </w:p>
    <w:p w14:paraId="7455F032" w14:textId="77777777" w:rsidR="00230CF8" w:rsidRPr="00230CF8" w:rsidRDefault="00230CF8" w:rsidP="00230CF8">
      <w:pPr>
        <w:shd w:val="clear" w:color="auto" w:fill="FFFFFF"/>
        <w:ind w:left="284"/>
        <w:contextualSpacing/>
        <w:jc w:val="both"/>
        <w:textAlignment w:val="top"/>
        <w:rPr>
          <w:bCs/>
          <w:lang w:val="ru-RU" w:eastAsia="ru-RU"/>
        </w:rPr>
      </w:pPr>
    </w:p>
    <w:p w14:paraId="1FECB184" w14:textId="77777777" w:rsidR="00230CF8" w:rsidRPr="00230CF8" w:rsidRDefault="00230CF8" w:rsidP="00A811A0">
      <w:pPr>
        <w:pStyle w:val="ab"/>
        <w:numPr>
          <w:ilvl w:val="0"/>
          <w:numId w:val="97"/>
        </w:numPr>
        <w:shd w:val="clear" w:color="auto" w:fill="FFFFFF"/>
        <w:ind w:left="426"/>
        <w:jc w:val="both"/>
        <w:textAlignment w:val="top"/>
        <w:rPr>
          <w:b/>
          <w:bCs/>
          <w:lang w:val="ru-RU" w:eastAsia="ru-RU"/>
        </w:rPr>
      </w:pPr>
      <w:r w:rsidRPr="00230CF8">
        <w:rPr>
          <w:b/>
          <w:bCs/>
          <w:lang w:val="ru-RU" w:eastAsia="ru-RU"/>
        </w:rPr>
        <w:t>Стипендия Правительства РФ по приоритетным направлениям модернизации и технологического развития российской экономики, на 2018-2019 учебный год присуждена следующим студентам университета:</w:t>
      </w:r>
    </w:p>
    <w:p w14:paraId="5662D876" w14:textId="77777777" w:rsidR="00230CF8" w:rsidRPr="00230CF8" w:rsidRDefault="00230CF8" w:rsidP="00A811A0">
      <w:pPr>
        <w:pStyle w:val="ab"/>
        <w:numPr>
          <w:ilvl w:val="1"/>
          <w:numId w:val="97"/>
        </w:numPr>
        <w:shd w:val="clear" w:color="auto" w:fill="FFFFFF"/>
        <w:ind w:left="851"/>
        <w:jc w:val="both"/>
        <w:textAlignment w:val="top"/>
        <w:rPr>
          <w:bCs/>
          <w:lang w:val="ru-RU" w:eastAsia="ru-RU"/>
        </w:rPr>
      </w:pPr>
      <w:r w:rsidRPr="00230CF8">
        <w:rPr>
          <w:bCs/>
          <w:lang w:val="ru-RU" w:eastAsia="ru-RU"/>
        </w:rPr>
        <w:t>Божич Евгения Васильевна, студентка 2 курса 574м группы физико-технического факультета, направление 10.04.01  Информационная безопасность;</w:t>
      </w:r>
    </w:p>
    <w:p w14:paraId="291719F5" w14:textId="77777777" w:rsidR="00230CF8" w:rsidRPr="00230CF8" w:rsidRDefault="00230CF8" w:rsidP="00A811A0">
      <w:pPr>
        <w:pStyle w:val="ab"/>
        <w:numPr>
          <w:ilvl w:val="1"/>
          <w:numId w:val="97"/>
        </w:numPr>
        <w:shd w:val="clear" w:color="auto" w:fill="FFFFFF"/>
        <w:ind w:left="851"/>
        <w:jc w:val="both"/>
        <w:textAlignment w:val="top"/>
        <w:rPr>
          <w:bCs/>
          <w:lang w:val="ru-RU" w:eastAsia="ru-RU"/>
        </w:rPr>
      </w:pPr>
      <w:r w:rsidRPr="00230CF8">
        <w:rPr>
          <w:bCs/>
          <w:lang w:val="ru-RU" w:eastAsia="ru-RU"/>
        </w:rPr>
        <w:t>Киселев Платон Николаевич, студент 3 курса 566 группы физико-технического факультета, направление 09.03.01  Информатика и вычислительная техника;</w:t>
      </w:r>
    </w:p>
    <w:p w14:paraId="764BA5D7" w14:textId="77777777" w:rsidR="00230CF8" w:rsidRPr="00230CF8" w:rsidRDefault="00230CF8" w:rsidP="00A811A0">
      <w:pPr>
        <w:pStyle w:val="ab"/>
        <w:numPr>
          <w:ilvl w:val="1"/>
          <w:numId w:val="97"/>
        </w:numPr>
        <w:shd w:val="clear" w:color="auto" w:fill="FFFFFF"/>
        <w:ind w:left="851"/>
        <w:jc w:val="both"/>
        <w:textAlignment w:val="top"/>
        <w:rPr>
          <w:bCs/>
          <w:lang w:val="ru-RU" w:eastAsia="ru-RU"/>
        </w:rPr>
      </w:pPr>
      <w:r w:rsidRPr="00230CF8">
        <w:rPr>
          <w:bCs/>
          <w:lang w:val="ru-RU" w:eastAsia="ru-RU"/>
        </w:rPr>
        <w:t>Ильяшенко Илья Дмитриевич, студент 4 курса 557 группы физико-технического факультета, направление 10.03.01  Информационная безопасность;</w:t>
      </w:r>
    </w:p>
    <w:p w14:paraId="4F262124" w14:textId="77777777" w:rsidR="00230CF8" w:rsidRPr="00230CF8" w:rsidRDefault="00230CF8" w:rsidP="00A811A0">
      <w:pPr>
        <w:pStyle w:val="ab"/>
        <w:numPr>
          <w:ilvl w:val="1"/>
          <w:numId w:val="97"/>
        </w:numPr>
        <w:shd w:val="clear" w:color="auto" w:fill="FFFFFF"/>
        <w:ind w:left="851"/>
        <w:jc w:val="both"/>
        <w:textAlignment w:val="top"/>
        <w:rPr>
          <w:bCs/>
          <w:lang w:val="ru-RU" w:eastAsia="ru-RU"/>
        </w:rPr>
      </w:pPr>
      <w:r w:rsidRPr="00230CF8">
        <w:rPr>
          <w:bCs/>
          <w:lang w:val="ru-RU" w:eastAsia="ru-RU"/>
        </w:rPr>
        <w:t>Насретдинов Рауф Салаватович, студент 4 курса 557 группы физико-технического факультета, направление 10.03.01  Информационная безопасность;</w:t>
      </w:r>
    </w:p>
    <w:p w14:paraId="04D23B9F" w14:textId="77777777" w:rsidR="00230CF8" w:rsidRPr="00230CF8" w:rsidRDefault="00230CF8" w:rsidP="00A811A0">
      <w:pPr>
        <w:pStyle w:val="ab"/>
        <w:numPr>
          <w:ilvl w:val="1"/>
          <w:numId w:val="97"/>
        </w:numPr>
        <w:shd w:val="clear" w:color="auto" w:fill="FFFFFF"/>
        <w:ind w:left="851"/>
        <w:jc w:val="both"/>
        <w:textAlignment w:val="top"/>
        <w:rPr>
          <w:bCs/>
          <w:lang w:val="ru-RU" w:eastAsia="ru-RU"/>
        </w:rPr>
      </w:pPr>
      <w:r w:rsidRPr="00230CF8">
        <w:rPr>
          <w:bCs/>
          <w:lang w:val="ru-RU" w:eastAsia="ru-RU"/>
        </w:rPr>
        <w:t>Клепикова Светлана Владимировна, аспирант 3 курса 461асп группы факультета математики и информационных технологий, направление 09.06.01 Информатика и вычислительная техника.</w:t>
      </w:r>
    </w:p>
    <w:p w14:paraId="1045F890" w14:textId="77777777" w:rsidR="00230CF8" w:rsidRPr="00230CF8" w:rsidRDefault="00230CF8" w:rsidP="00230CF8">
      <w:pPr>
        <w:shd w:val="clear" w:color="auto" w:fill="FFFFFF"/>
        <w:ind w:left="284"/>
        <w:contextualSpacing/>
        <w:jc w:val="both"/>
        <w:textAlignment w:val="top"/>
        <w:rPr>
          <w:bCs/>
          <w:lang w:val="ru-RU" w:eastAsia="ru-RU"/>
        </w:rPr>
      </w:pPr>
    </w:p>
    <w:p w14:paraId="675D6FD2" w14:textId="77777777" w:rsidR="00230CF8" w:rsidRPr="00230CF8" w:rsidRDefault="00230CF8" w:rsidP="00A811A0">
      <w:pPr>
        <w:pStyle w:val="ab"/>
        <w:numPr>
          <w:ilvl w:val="0"/>
          <w:numId w:val="97"/>
        </w:numPr>
        <w:shd w:val="clear" w:color="auto" w:fill="FFFFFF"/>
        <w:ind w:left="426"/>
        <w:jc w:val="both"/>
        <w:textAlignment w:val="top"/>
        <w:rPr>
          <w:b/>
          <w:bCs/>
          <w:lang w:val="ru-RU" w:eastAsia="ru-RU"/>
        </w:rPr>
      </w:pPr>
      <w:r w:rsidRPr="00230CF8">
        <w:rPr>
          <w:b/>
          <w:bCs/>
          <w:lang w:val="ru-RU" w:eastAsia="ru-RU"/>
        </w:rPr>
        <w:t>Стипендия Губернатора Алтайского края на 2018-2019 учебный год присуждена следующим студентам университета:</w:t>
      </w:r>
    </w:p>
    <w:p w14:paraId="0697BE62" w14:textId="77777777" w:rsidR="00230CF8" w:rsidRPr="00230CF8" w:rsidRDefault="00230CF8" w:rsidP="00A811A0">
      <w:pPr>
        <w:pStyle w:val="ab"/>
        <w:numPr>
          <w:ilvl w:val="0"/>
          <w:numId w:val="99"/>
        </w:numPr>
        <w:shd w:val="clear" w:color="auto" w:fill="FFFFFF"/>
        <w:jc w:val="both"/>
        <w:textAlignment w:val="top"/>
        <w:rPr>
          <w:bCs/>
          <w:lang w:val="ru-RU" w:eastAsia="ru-RU"/>
        </w:rPr>
      </w:pPr>
      <w:r w:rsidRPr="00230CF8">
        <w:rPr>
          <w:bCs/>
          <w:lang w:val="ru-RU" w:eastAsia="ru-RU"/>
        </w:rPr>
        <w:t>Астрелин Алексей Михайлович, студент 4 курса 951б группы географического факультета ФГБОУ ВО «Алтайский государственный университет»;</w:t>
      </w:r>
    </w:p>
    <w:p w14:paraId="066F6915" w14:textId="77777777" w:rsidR="00230CF8" w:rsidRPr="00230CF8" w:rsidRDefault="00230CF8" w:rsidP="00A811A0">
      <w:pPr>
        <w:pStyle w:val="ab"/>
        <w:numPr>
          <w:ilvl w:val="0"/>
          <w:numId w:val="99"/>
        </w:numPr>
        <w:shd w:val="clear" w:color="auto" w:fill="FFFFFF"/>
        <w:jc w:val="both"/>
        <w:textAlignment w:val="top"/>
        <w:rPr>
          <w:bCs/>
          <w:lang w:val="ru-RU" w:eastAsia="ru-RU"/>
        </w:rPr>
      </w:pPr>
      <w:r w:rsidRPr="00230CF8">
        <w:rPr>
          <w:bCs/>
          <w:lang w:val="ru-RU" w:eastAsia="ru-RU"/>
        </w:rPr>
        <w:t>Горбачева Оксана Владимировна, студентка 2 курса магистратуры 671м группы химического факультета ФГБОУ ВО «Алтайский государственный университет»;</w:t>
      </w:r>
    </w:p>
    <w:p w14:paraId="7B1EF5EF" w14:textId="77777777" w:rsidR="00230CF8" w:rsidRPr="00230CF8" w:rsidRDefault="00230CF8" w:rsidP="00A811A0">
      <w:pPr>
        <w:pStyle w:val="ab"/>
        <w:numPr>
          <w:ilvl w:val="0"/>
          <w:numId w:val="99"/>
        </w:numPr>
        <w:shd w:val="clear" w:color="auto" w:fill="FFFFFF"/>
        <w:jc w:val="both"/>
        <w:textAlignment w:val="top"/>
        <w:rPr>
          <w:bCs/>
          <w:lang w:val="ru-RU" w:eastAsia="ru-RU"/>
        </w:rPr>
      </w:pPr>
      <w:r w:rsidRPr="00230CF8">
        <w:rPr>
          <w:bCs/>
          <w:lang w:val="ru-RU" w:eastAsia="ru-RU"/>
        </w:rPr>
        <w:t>Гришакова Анастасия Алексеевна, студентка 3 курса 362а группы юридического факультета ФГБОУ ВО «Алтайский государственный университет»;</w:t>
      </w:r>
    </w:p>
    <w:p w14:paraId="6DCDD193" w14:textId="77777777" w:rsidR="00230CF8" w:rsidRPr="00230CF8" w:rsidRDefault="00230CF8" w:rsidP="00A811A0">
      <w:pPr>
        <w:pStyle w:val="ab"/>
        <w:numPr>
          <w:ilvl w:val="0"/>
          <w:numId w:val="99"/>
        </w:numPr>
        <w:shd w:val="clear" w:color="auto" w:fill="FFFFFF"/>
        <w:jc w:val="both"/>
        <w:textAlignment w:val="top"/>
        <w:rPr>
          <w:bCs/>
          <w:lang w:val="ru-RU" w:eastAsia="ru-RU"/>
        </w:rPr>
      </w:pPr>
      <w:r w:rsidRPr="00230CF8">
        <w:rPr>
          <w:bCs/>
          <w:lang w:val="ru-RU" w:eastAsia="ru-RU"/>
        </w:rPr>
        <w:t>Зань Владислав Михайлович, студент 4 курса 951а группы географического факультета ФГБОУ ВО «Алтайский государственный университет»;</w:t>
      </w:r>
    </w:p>
    <w:p w14:paraId="0BEDE912" w14:textId="77777777" w:rsidR="00230CF8" w:rsidRPr="00230CF8" w:rsidRDefault="00230CF8" w:rsidP="00A811A0">
      <w:pPr>
        <w:pStyle w:val="ab"/>
        <w:numPr>
          <w:ilvl w:val="0"/>
          <w:numId w:val="99"/>
        </w:numPr>
        <w:shd w:val="clear" w:color="auto" w:fill="FFFFFF"/>
        <w:jc w:val="both"/>
        <w:textAlignment w:val="top"/>
        <w:rPr>
          <w:bCs/>
          <w:lang w:val="ru-RU" w:eastAsia="ru-RU"/>
        </w:rPr>
      </w:pPr>
      <w:r w:rsidRPr="00230CF8">
        <w:rPr>
          <w:bCs/>
          <w:lang w:val="ru-RU" w:eastAsia="ru-RU"/>
        </w:rPr>
        <w:t>Карасинцева Анжела Борисовна, студентка 3 курса 2601а группы МИЭМИС ФГБОУ ВО «Алтайский государственный университет»;</w:t>
      </w:r>
    </w:p>
    <w:p w14:paraId="411303F9" w14:textId="77777777" w:rsidR="00230CF8" w:rsidRPr="00230CF8" w:rsidRDefault="00230CF8" w:rsidP="00A811A0">
      <w:pPr>
        <w:pStyle w:val="ab"/>
        <w:numPr>
          <w:ilvl w:val="0"/>
          <w:numId w:val="99"/>
        </w:numPr>
        <w:shd w:val="clear" w:color="auto" w:fill="FFFFFF"/>
        <w:jc w:val="both"/>
        <w:textAlignment w:val="top"/>
        <w:rPr>
          <w:bCs/>
          <w:lang w:val="ru-RU" w:eastAsia="ru-RU"/>
        </w:rPr>
      </w:pPr>
      <w:r w:rsidRPr="00230CF8">
        <w:rPr>
          <w:bCs/>
          <w:lang w:val="ru-RU" w:eastAsia="ru-RU"/>
        </w:rPr>
        <w:t>Карманова Татьяна Александровна, студентка 2 курса магистратуры 771м группы биологического факультета ФГБОУ ВО «Алтайский государственный университет»;</w:t>
      </w:r>
    </w:p>
    <w:p w14:paraId="118C3649" w14:textId="77777777" w:rsidR="00230CF8" w:rsidRPr="00230CF8" w:rsidRDefault="00230CF8" w:rsidP="00A811A0">
      <w:pPr>
        <w:pStyle w:val="ab"/>
        <w:numPr>
          <w:ilvl w:val="0"/>
          <w:numId w:val="99"/>
        </w:numPr>
        <w:shd w:val="clear" w:color="auto" w:fill="FFFFFF"/>
        <w:jc w:val="both"/>
        <w:textAlignment w:val="top"/>
        <w:rPr>
          <w:bCs/>
          <w:lang w:val="ru-RU" w:eastAsia="ru-RU"/>
        </w:rPr>
      </w:pPr>
      <w:r w:rsidRPr="00230CF8">
        <w:rPr>
          <w:bCs/>
          <w:lang w:val="ru-RU" w:eastAsia="ru-RU"/>
        </w:rPr>
        <w:t>Коваленко Наталья Евгеньевна, студентка 3 курса 361 группы юридического факультета ФГБОУ ВО «Алтайский государственный университет»;</w:t>
      </w:r>
    </w:p>
    <w:p w14:paraId="4B0B454B" w14:textId="77777777" w:rsidR="00230CF8" w:rsidRPr="00230CF8" w:rsidRDefault="00230CF8" w:rsidP="00A811A0">
      <w:pPr>
        <w:pStyle w:val="ab"/>
        <w:numPr>
          <w:ilvl w:val="0"/>
          <w:numId w:val="99"/>
        </w:numPr>
        <w:shd w:val="clear" w:color="auto" w:fill="FFFFFF"/>
        <w:jc w:val="both"/>
        <w:textAlignment w:val="top"/>
        <w:rPr>
          <w:bCs/>
          <w:lang w:val="ru-RU" w:eastAsia="ru-RU"/>
        </w:rPr>
      </w:pPr>
      <w:r w:rsidRPr="00230CF8">
        <w:rPr>
          <w:bCs/>
          <w:lang w:val="ru-RU" w:eastAsia="ru-RU"/>
        </w:rPr>
        <w:t>Минаков Денис Викторович, студент 2 курса магистратуры 671м группы химического факультета ФГБОУ ВО «Алтайский государственный университет»;</w:t>
      </w:r>
    </w:p>
    <w:p w14:paraId="0A6E1F9F" w14:textId="77777777" w:rsidR="00230CF8" w:rsidRPr="00230CF8" w:rsidRDefault="00230CF8" w:rsidP="00A811A0">
      <w:pPr>
        <w:pStyle w:val="ab"/>
        <w:numPr>
          <w:ilvl w:val="0"/>
          <w:numId w:val="99"/>
        </w:numPr>
        <w:shd w:val="clear" w:color="auto" w:fill="FFFFFF"/>
        <w:jc w:val="both"/>
        <w:textAlignment w:val="top"/>
        <w:rPr>
          <w:bCs/>
          <w:lang w:val="ru-RU" w:eastAsia="ru-RU"/>
        </w:rPr>
      </w:pPr>
      <w:r w:rsidRPr="00230CF8">
        <w:rPr>
          <w:bCs/>
          <w:lang w:val="ru-RU" w:eastAsia="ru-RU"/>
        </w:rPr>
        <w:t>Мицких Дарья Алексеевна, студентка 2 курса магистратуры 1073м группы факультета социологии ФГБОУ ВО «Алтайский государственный университет»;</w:t>
      </w:r>
    </w:p>
    <w:p w14:paraId="3DBFD447" w14:textId="77777777" w:rsidR="00230CF8" w:rsidRPr="00230CF8" w:rsidRDefault="00230CF8" w:rsidP="00A811A0">
      <w:pPr>
        <w:pStyle w:val="ab"/>
        <w:numPr>
          <w:ilvl w:val="0"/>
          <w:numId w:val="99"/>
        </w:numPr>
        <w:shd w:val="clear" w:color="auto" w:fill="FFFFFF"/>
        <w:jc w:val="both"/>
        <w:textAlignment w:val="top"/>
        <w:rPr>
          <w:bCs/>
          <w:lang w:val="ru-RU" w:eastAsia="ru-RU"/>
        </w:rPr>
      </w:pPr>
      <w:r w:rsidRPr="00230CF8">
        <w:rPr>
          <w:bCs/>
          <w:lang w:val="ru-RU" w:eastAsia="ru-RU"/>
        </w:rPr>
        <w:t>Мотина Анна Владимировна, студентка 2 курса магистратуры 1073м группы факультета социологии ФГБОУ ВО «Алтайский государственный университет»;</w:t>
      </w:r>
    </w:p>
    <w:p w14:paraId="033F8682" w14:textId="77777777" w:rsidR="00230CF8" w:rsidRPr="00230CF8" w:rsidRDefault="00230CF8" w:rsidP="00A811A0">
      <w:pPr>
        <w:pStyle w:val="ab"/>
        <w:numPr>
          <w:ilvl w:val="0"/>
          <w:numId w:val="99"/>
        </w:numPr>
        <w:shd w:val="clear" w:color="auto" w:fill="FFFFFF"/>
        <w:jc w:val="both"/>
        <w:textAlignment w:val="top"/>
        <w:rPr>
          <w:bCs/>
          <w:lang w:val="ru-RU" w:eastAsia="ru-RU"/>
        </w:rPr>
      </w:pPr>
      <w:r w:rsidRPr="00230CF8">
        <w:rPr>
          <w:bCs/>
          <w:lang w:val="ru-RU" w:eastAsia="ru-RU"/>
        </w:rPr>
        <w:t>Пугачев Михаил Дмитриевич, студент 2 курса магистратуры 878м группы факультета массовых коммуникаций, филологии и политологии ФГБОУ ВО «Алтайский государственный университет»;</w:t>
      </w:r>
    </w:p>
    <w:p w14:paraId="3717CD1E" w14:textId="77777777" w:rsidR="00230CF8" w:rsidRPr="00230CF8" w:rsidRDefault="00230CF8" w:rsidP="00A811A0">
      <w:pPr>
        <w:pStyle w:val="ab"/>
        <w:numPr>
          <w:ilvl w:val="0"/>
          <w:numId w:val="99"/>
        </w:numPr>
        <w:shd w:val="clear" w:color="auto" w:fill="FFFFFF"/>
        <w:jc w:val="both"/>
        <w:textAlignment w:val="top"/>
        <w:rPr>
          <w:bCs/>
          <w:lang w:val="ru-RU" w:eastAsia="ru-RU"/>
        </w:rPr>
      </w:pPr>
      <w:r w:rsidRPr="00230CF8">
        <w:rPr>
          <w:bCs/>
          <w:lang w:val="ru-RU" w:eastAsia="ru-RU"/>
        </w:rPr>
        <w:t>Савина Мария Михайловна, студентка 4 курса 752 группы биологического факультета ФГБОУ ВО «Алтайский государственный университет»;</w:t>
      </w:r>
    </w:p>
    <w:p w14:paraId="2724D1F7" w14:textId="77777777" w:rsidR="00230CF8" w:rsidRPr="00230CF8" w:rsidRDefault="00230CF8" w:rsidP="00A811A0">
      <w:pPr>
        <w:pStyle w:val="ab"/>
        <w:numPr>
          <w:ilvl w:val="0"/>
          <w:numId w:val="99"/>
        </w:numPr>
        <w:shd w:val="clear" w:color="auto" w:fill="FFFFFF"/>
        <w:jc w:val="both"/>
        <w:textAlignment w:val="top"/>
        <w:rPr>
          <w:bCs/>
          <w:lang w:val="ru-RU" w:eastAsia="ru-RU"/>
        </w:rPr>
      </w:pPr>
      <w:r w:rsidRPr="00230CF8">
        <w:rPr>
          <w:bCs/>
          <w:lang w:val="ru-RU" w:eastAsia="ru-RU"/>
        </w:rPr>
        <w:t>Сидун Дарья Юрьевна, студентка 2 курса магистратуры 477м группы факультета математики и информационных технологий ФГБОУ ВО «Алтайский государственный университет»;</w:t>
      </w:r>
    </w:p>
    <w:p w14:paraId="4A97C7F2" w14:textId="77777777" w:rsidR="00230CF8" w:rsidRPr="00230CF8" w:rsidRDefault="00230CF8" w:rsidP="00A811A0">
      <w:pPr>
        <w:pStyle w:val="ab"/>
        <w:numPr>
          <w:ilvl w:val="0"/>
          <w:numId w:val="99"/>
        </w:numPr>
        <w:shd w:val="clear" w:color="auto" w:fill="FFFFFF"/>
        <w:jc w:val="both"/>
        <w:textAlignment w:val="top"/>
        <w:rPr>
          <w:bCs/>
          <w:lang w:val="ru-RU" w:eastAsia="ru-RU"/>
        </w:rPr>
      </w:pPr>
      <w:r w:rsidRPr="00230CF8">
        <w:rPr>
          <w:bCs/>
          <w:lang w:val="ru-RU" w:eastAsia="ru-RU"/>
        </w:rPr>
        <w:t>Славнова Виктория Константиновна, студентка 4 курса 1052а группы факультета социологии ФГБОУ ВО «Алтайский государственный университет»;</w:t>
      </w:r>
    </w:p>
    <w:p w14:paraId="3BDE793D" w14:textId="77777777" w:rsidR="00230CF8" w:rsidRPr="00230CF8" w:rsidRDefault="00230CF8" w:rsidP="00A811A0">
      <w:pPr>
        <w:pStyle w:val="ab"/>
        <w:numPr>
          <w:ilvl w:val="0"/>
          <w:numId w:val="99"/>
        </w:numPr>
        <w:shd w:val="clear" w:color="auto" w:fill="FFFFFF"/>
        <w:jc w:val="both"/>
        <w:textAlignment w:val="top"/>
        <w:rPr>
          <w:bCs/>
          <w:lang w:val="ru-RU" w:eastAsia="ru-RU"/>
        </w:rPr>
      </w:pPr>
      <w:r w:rsidRPr="00230CF8">
        <w:rPr>
          <w:bCs/>
          <w:lang w:val="ru-RU" w:eastAsia="ru-RU"/>
        </w:rPr>
        <w:t>Стихарева Юлия Эдуардовна, студентка 3 курса 2617 группы МИЭМИС ФГБОУ ВО «Алтайский государственный университет»;</w:t>
      </w:r>
    </w:p>
    <w:p w14:paraId="60DDE955" w14:textId="77777777" w:rsidR="00230CF8" w:rsidRPr="00230CF8" w:rsidRDefault="00230CF8" w:rsidP="00A811A0">
      <w:pPr>
        <w:pStyle w:val="ab"/>
        <w:numPr>
          <w:ilvl w:val="0"/>
          <w:numId w:val="99"/>
        </w:numPr>
        <w:shd w:val="clear" w:color="auto" w:fill="FFFFFF"/>
        <w:jc w:val="both"/>
        <w:textAlignment w:val="top"/>
        <w:rPr>
          <w:bCs/>
          <w:lang w:val="ru-RU" w:eastAsia="ru-RU"/>
        </w:rPr>
      </w:pPr>
      <w:r w:rsidRPr="00230CF8">
        <w:rPr>
          <w:bCs/>
          <w:lang w:val="ru-RU" w:eastAsia="ru-RU"/>
        </w:rPr>
        <w:t>Храпунов Андрей Владимирович, студент 2 курса магистратуры 1075м группы факультета социологии ФГБОУ ВО «Алтайский государственный университет».</w:t>
      </w:r>
    </w:p>
    <w:p w14:paraId="3C4D495B" w14:textId="77777777" w:rsidR="00230CF8" w:rsidRPr="00230CF8" w:rsidRDefault="00230CF8" w:rsidP="00A811A0">
      <w:pPr>
        <w:pStyle w:val="ab"/>
        <w:numPr>
          <w:ilvl w:val="0"/>
          <w:numId w:val="99"/>
        </w:numPr>
        <w:shd w:val="clear" w:color="auto" w:fill="FFFFFF"/>
        <w:jc w:val="both"/>
        <w:textAlignment w:val="top"/>
        <w:rPr>
          <w:bCs/>
          <w:lang w:val="ru-RU" w:eastAsia="ru-RU"/>
        </w:rPr>
      </w:pPr>
      <w:r w:rsidRPr="00230CF8">
        <w:rPr>
          <w:bCs/>
          <w:lang w:val="ru-RU" w:eastAsia="ru-RU"/>
        </w:rPr>
        <w:t>Худобина Вера Владимировна, студентка 4 курса 851 группы факультета массовых коммуникаций, филологии и политологии ФГБОУ ВО «Алтайский государственный университет»;</w:t>
      </w:r>
    </w:p>
    <w:p w14:paraId="7C03FBFA" w14:textId="77777777" w:rsidR="00230CF8" w:rsidRPr="00230CF8" w:rsidRDefault="00230CF8" w:rsidP="00A811A0">
      <w:pPr>
        <w:pStyle w:val="ab"/>
        <w:numPr>
          <w:ilvl w:val="0"/>
          <w:numId w:val="99"/>
        </w:numPr>
        <w:shd w:val="clear" w:color="auto" w:fill="FFFFFF"/>
        <w:jc w:val="both"/>
        <w:textAlignment w:val="top"/>
        <w:rPr>
          <w:bCs/>
          <w:lang w:val="ru-RU" w:eastAsia="ru-RU"/>
        </w:rPr>
      </w:pPr>
      <w:r w:rsidRPr="00230CF8">
        <w:rPr>
          <w:bCs/>
          <w:lang w:val="ru-RU" w:eastAsia="ru-RU"/>
        </w:rPr>
        <w:t>Щербинина Алина Олеговна, студентка 4 курса 1052а группы факультета социологии ФГБОУ ВО «Алтайский государственный университет»;</w:t>
      </w:r>
    </w:p>
    <w:p w14:paraId="3FE69072" w14:textId="77777777" w:rsidR="00230CF8" w:rsidRPr="00230CF8" w:rsidRDefault="00230CF8" w:rsidP="00230CF8">
      <w:pPr>
        <w:shd w:val="clear" w:color="auto" w:fill="FFFFFF"/>
        <w:ind w:left="284"/>
        <w:contextualSpacing/>
        <w:jc w:val="both"/>
        <w:textAlignment w:val="top"/>
        <w:rPr>
          <w:bCs/>
          <w:lang w:val="ru-RU" w:eastAsia="ru-RU"/>
        </w:rPr>
      </w:pPr>
    </w:p>
    <w:p w14:paraId="0B402B2D" w14:textId="77777777" w:rsidR="00230CF8" w:rsidRPr="00230CF8" w:rsidRDefault="00230CF8" w:rsidP="00A811A0">
      <w:pPr>
        <w:pStyle w:val="ab"/>
        <w:numPr>
          <w:ilvl w:val="0"/>
          <w:numId w:val="97"/>
        </w:numPr>
        <w:shd w:val="clear" w:color="auto" w:fill="FFFFFF"/>
        <w:ind w:left="426"/>
        <w:jc w:val="both"/>
        <w:textAlignment w:val="top"/>
        <w:rPr>
          <w:b/>
          <w:bCs/>
          <w:lang w:val="ru-RU" w:eastAsia="ru-RU"/>
        </w:rPr>
      </w:pPr>
      <w:r w:rsidRPr="00230CF8">
        <w:rPr>
          <w:b/>
          <w:bCs/>
          <w:lang w:val="ru-RU" w:eastAsia="ru-RU"/>
        </w:rPr>
        <w:t>Стипендии Губернатора Алтайского края имени летчика-космонавта Г.С. Титова на 2018-2019 учебный год присуждена следующим студентам университета:</w:t>
      </w:r>
    </w:p>
    <w:p w14:paraId="37C514F2" w14:textId="77777777" w:rsidR="00230CF8" w:rsidRPr="00230CF8" w:rsidRDefault="00230CF8" w:rsidP="00A811A0">
      <w:pPr>
        <w:pStyle w:val="ab"/>
        <w:numPr>
          <w:ilvl w:val="0"/>
          <w:numId w:val="100"/>
        </w:numPr>
        <w:shd w:val="clear" w:color="auto" w:fill="FFFFFF"/>
        <w:ind w:left="709"/>
        <w:jc w:val="both"/>
        <w:textAlignment w:val="top"/>
        <w:rPr>
          <w:bCs/>
          <w:lang w:val="ru-RU" w:eastAsia="ru-RU"/>
        </w:rPr>
      </w:pPr>
      <w:r w:rsidRPr="00230CF8">
        <w:rPr>
          <w:bCs/>
          <w:lang w:val="ru-RU" w:eastAsia="ru-RU"/>
        </w:rPr>
        <w:t>Амельченко Екатерина Александровна, студентку 4 курса 551 группы физико-технического факультета ФГБОУ ВО «Алтайский государственный университет», направление  подготовки 03.03.03 Радиофизика;</w:t>
      </w:r>
    </w:p>
    <w:p w14:paraId="1EC15937" w14:textId="77777777" w:rsidR="00230CF8" w:rsidRPr="00230CF8" w:rsidRDefault="00230CF8" w:rsidP="00A811A0">
      <w:pPr>
        <w:pStyle w:val="ab"/>
        <w:numPr>
          <w:ilvl w:val="0"/>
          <w:numId w:val="100"/>
        </w:numPr>
        <w:shd w:val="clear" w:color="auto" w:fill="FFFFFF"/>
        <w:ind w:left="709"/>
        <w:jc w:val="both"/>
        <w:textAlignment w:val="top"/>
        <w:rPr>
          <w:bCs/>
          <w:lang w:val="ru-RU" w:eastAsia="ru-RU"/>
        </w:rPr>
      </w:pPr>
      <w:r w:rsidRPr="00230CF8">
        <w:rPr>
          <w:bCs/>
          <w:lang w:val="ru-RU" w:eastAsia="ru-RU"/>
        </w:rPr>
        <w:t>Кравченко Римма Викторовна, студентку 4 курса 551 группы физико-технического факультета ФГБОУ ВО «Алтайский государственный университет», направление  подготовки 03.03.03 Радиофизика;</w:t>
      </w:r>
    </w:p>
    <w:p w14:paraId="7A884986" w14:textId="77777777" w:rsidR="00230CF8" w:rsidRPr="00230CF8" w:rsidRDefault="00230CF8" w:rsidP="00A811A0">
      <w:pPr>
        <w:pStyle w:val="ab"/>
        <w:numPr>
          <w:ilvl w:val="0"/>
          <w:numId w:val="100"/>
        </w:numPr>
        <w:shd w:val="clear" w:color="auto" w:fill="FFFFFF"/>
        <w:ind w:left="709"/>
        <w:jc w:val="both"/>
        <w:textAlignment w:val="top"/>
        <w:rPr>
          <w:bCs/>
          <w:lang w:val="ru-RU" w:eastAsia="ru-RU"/>
        </w:rPr>
      </w:pPr>
      <w:r w:rsidRPr="00230CF8">
        <w:rPr>
          <w:bCs/>
          <w:lang w:val="ru-RU" w:eastAsia="ru-RU"/>
        </w:rPr>
        <w:t>Фатеев Илья Сергеевич, студента 3 курса 551 группы физико-технического факультета ФГБОУ ВО «Алтайский государственный университет», направление  подготовки 03.03.03 Радиофизика.</w:t>
      </w:r>
    </w:p>
    <w:p w14:paraId="5979A2DF" w14:textId="77777777" w:rsidR="00230CF8" w:rsidRPr="00230CF8" w:rsidRDefault="00230CF8" w:rsidP="00230CF8">
      <w:pPr>
        <w:shd w:val="clear" w:color="auto" w:fill="FFFFFF"/>
        <w:ind w:left="284"/>
        <w:contextualSpacing/>
        <w:jc w:val="both"/>
        <w:textAlignment w:val="top"/>
        <w:rPr>
          <w:bCs/>
          <w:lang w:val="ru-RU" w:eastAsia="ru-RU"/>
        </w:rPr>
      </w:pPr>
    </w:p>
    <w:p w14:paraId="2A6A3555" w14:textId="77777777" w:rsidR="00230CF8" w:rsidRPr="00230CF8" w:rsidRDefault="00230CF8" w:rsidP="00A811A0">
      <w:pPr>
        <w:pStyle w:val="ab"/>
        <w:numPr>
          <w:ilvl w:val="0"/>
          <w:numId w:val="97"/>
        </w:numPr>
        <w:shd w:val="clear" w:color="auto" w:fill="FFFFFF"/>
        <w:ind w:left="426"/>
        <w:jc w:val="both"/>
        <w:textAlignment w:val="top"/>
        <w:rPr>
          <w:b/>
          <w:bCs/>
          <w:lang w:val="ru-RU" w:eastAsia="ru-RU"/>
        </w:rPr>
      </w:pPr>
      <w:r w:rsidRPr="00230CF8">
        <w:rPr>
          <w:b/>
          <w:bCs/>
          <w:lang w:val="ru-RU" w:eastAsia="ru-RU"/>
        </w:rPr>
        <w:t>Стипендий администрации города Барнаула на 2018-2019 учебный год присуждена следующим студентам университета:</w:t>
      </w:r>
    </w:p>
    <w:p w14:paraId="478CBC12" w14:textId="77777777" w:rsidR="00230CF8" w:rsidRPr="00230CF8" w:rsidRDefault="00230CF8" w:rsidP="00230CF8">
      <w:pPr>
        <w:shd w:val="clear" w:color="auto" w:fill="FFFFFF"/>
        <w:ind w:left="284"/>
        <w:contextualSpacing/>
        <w:jc w:val="both"/>
        <w:textAlignment w:val="top"/>
        <w:rPr>
          <w:bCs/>
          <w:lang w:val="ru-RU" w:eastAsia="ru-RU"/>
        </w:rPr>
      </w:pPr>
    </w:p>
    <w:p w14:paraId="7D17CF3C" w14:textId="77777777" w:rsidR="00230CF8" w:rsidRPr="00230CF8" w:rsidRDefault="00230CF8" w:rsidP="00A811A0">
      <w:pPr>
        <w:pStyle w:val="ab"/>
        <w:numPr>
          <w:ilvl w:val="0"/>
          <w:numId w:val="101"/>
        </w:numPr>
        <w:shd w:val="clear" w:color="auto" w:fill="FFFFFF"/>
        <w:ind w:left="709"/>
        <w:jc w:val="both"/>
        <w:textAlignment w:val="top"/>
        <w:rPr>
          <w:bCs/>
          <w:lang w:val="ru-RU" w:eastAsia="ru-RU"/>
        </w:rPr>
      </w:pPr>
      <w:r w:rsidRPr="00230CF8">
        <w:rPr>
          <w:bCs/>
          <w:lang w:val="ru-RU" w:eastAsia="ru-RU"/>
        </w:rPr>
        <w:t>Аргунова Вероника Сергеевна, студентка 2 курса магистратуры исторического факультета (177-1М группа);</w:t>
      </w:r>
    </w:p>
    <w:p w14:paraId="157622B1" w14:textId="77777777" w:rsidR="00230CF8" w:rsidRPr="00230CF8" w:rsidRDefault="00230CF8" w:rsidP="00A811A0">
      <w:pPr>
        <w:pStyle w:val="ab"/>
        <w:numPr>
          <w:ilvl w:val="0"/>
          <w:numId w:val="101"/>
        </w:numPr>
        <w:shd w:val="clear" w:color="auto" w:fill="FFFFFF"/>
        <w:ind w:left="709"/>
        <w:jc w:val="both"/>
        <w:textAlignment w:val="top"/>
        <w:rPr>
          <w:bCs/>
          <w:lang w:val="ru-RU" w:eastAsia="ru-RU"/>
        </w:rPr>
      </w:pPr>
      <w:r w:rsidRPr="00230CF8">
        <w:rPr>
          <w:bCs/>
          <w:lang w:val="ru-RU" w:eastAsia="ru-RU"/>
        </w:rPr>
        <w:t>Деминова Виктория Юрьевна, студентка 1 курса магистратуры юридического факультета (386М группа);</w:t>
      </w:r>
    </w:p>
    <w:p w14:paraId="701D975F" w14:textId="77777777" w:rsidR="00230CF8" w:rsidRPr="00230CF8" w:rsidRDefault="00230CF8" w:rsidP="00A811A0">
      <w:pPr>
        <w:pStyle w:val="ab"/>
        <w:numPr>
          <w:ilvl w:val="0"/>
          <w:numId w:val="101"/>
        </w:numPr>
        <w:shd w:val="clear" w:color="auto" w:fill="FFFFFF"/>
        <w:ind w:left="709"/>
        <w:jc w:val="both"/>
        <w:textAlignment w:val="top"/>
        <w:rPr>
          <w:bCs/>
          <w:lang w:val="ru-RU" w:eastAsia="ru-RU"/>
        </w:rPr>
      </w:pPr>
      <w:r w:rsidRPr="00230CF8">
        <w:rPr>
          <w:bCs/>
          <w:lang w:val="ru-RU" w:eastAsia="ru-RU"/>
        </w:rPr>
        <w:t>Диденко Юлия Максимовна, студентка 1 курса магистратуры юридического факультета (381М группа);</w:t>
      </w:r>
    </w:p>
    <w:p w14:paraId="3A4504C2" w14:textId="77777777" w:rsidR="00230CF8" w:rsidRPr="00230CF8" w:rsidRDefault="00230CF8" w:rsidP="00A811A0">
      <w:pPr>
        <w:pStyle w:val="ab"/>
        <w:numPr>
          <w:ilvl w:val="0"/>
          <w:numId w:val="101"/>
        </w:numPr>
        <w:shd w:val="clear" w:color="auto" w:fill="FFFFFF"/>
        <w:ind w:left="709"/>
        <w:jc w:val="both"/>
        <w:textAlignment w:val="top"/>
        <w:rPr>
          <w:bCs/>
          <w:lang w:val="ru-RU" w:eastAsia="ru-RU"/>
        </w:rPr>
      </w:pPr>
      <w:r w:rsidRPr="00230CF8">
        <w:rPr>
          <w:bCs/>
          <w:lang w:val="ru-RU" w:eastAsia="ru-RU"/>
        </w:rPr>
        <w:t>Матыцин Кирилл Сергеевич, студент 2 курса магистратуры факультета массовых коммуникаций, филологии и политологии (875М группа);</w:t>
      </w:r>
    </w:p>
    <w:p w14:paraId="04D45A07" w14:textId="77777777" w:rsidR="00230CF8" w:rsidRPr="00230CF8" w:rsidRDefault="00230CF8" w:rsidP="00A811A0">
      <w:pPr>
        <w:pStyle w:val="ab"/>
        <w:numPr>
          <w:ilvl w:val="0"/>
          <w:numId w:val="101"/>
        </w:numPr>
        <w:shd w:val="clear" w:color="auto" w:fill="FFFFFF"/>
        <w:ind w:left="709"/>
        <w:jc w:val="both"/>
        <w:textAlignment w:val="top"/>
        <w:rPr>
          <w:bCs/>
          <w:lang w:val="ru-RU" w:eastAsia="ru-RU"/>
        </w:rPr>
      </w:pPr>
      <w:r w:rsidRPr="00230CF8">
        <w:rPr>
          <w:bCs/>
          <w:lang w:val="ru-RU" w:eastAsia="ru-RU"/>
        </w:rPr>
        <w:t>Попова Анастасия Игоревна, студентка 2 курса магистратуры факультета социологии (1071м группа);</w:t>
      </w:r>
    </w:p>
    <w:p w14:paraId="618E5FF6" w14:textId="77777777" w:rsidR="00230CF8" w:rsidRPr="00230CF8" w:rsidRDefault="00230CF8" w:rsidP="00A811A0">
      <w:pPr>
        <w:pStyle w:val="ab"/>
        <w:numPr>
          <w:ilvl w:val="0"/>
          <w:numId w:val="101"/>
        </w:numPr>
        <w:shd w:val="clear" w:color="auto" w:fill="FFFFFF"/>
        <w:ind w:left="709"/>
        <w:jc w:val="both"/>
        <w:textAlignment w:val="top"/>
        <w:rPr>
          <w:bCs/>
          <w:lang w:val="ru-RU" w:eastAsia="ru-RU"/>
        </w:rPr>
      </w:pPr>
      <w:r w:rsidRPr="00230CF8">
        <w:rPr>
          <w:bCs/>
          <w:lang w:val="ru-RU" w:eastAsia="ru-RU"/>
        </w:rPr>
        <w:t>Пуричи Алиса Витальевна, студентка 3 курса юридического факультета (362 группа);</w:t>
      </w:r>
    </w:p>
    <w:p w14:paraId="2E043AA8" w14:textId="77777777" w:rsidR="00230CF8" w:rsidRPr="00230CF8" w:rsidRDefault="00230CF8" w:rsidP="00A811A0">
      <w:pPr>
        <w:pStyle w:val="ab"/>
        <w:numPr>
          <w:ilvl w:val="0"/>
          <w:numId w:val="101"/>
        </w:numPr>
        <w:shd w:val="clear" w:color="auto" w:fill="FFFFFF"/>
        <w:ind w:left="709"/>
        <w:jc w:val="both"/>
        <w:textAlignment w:val="top"/>
        <w:rPr>
          <w:bCs/>
          <w:lang w:val="ru-RU" w:eastAsia="ru-RU"/>
        </w:rPr>
      </w:pPr>
      <w:r w:rsidRPr="00230CF8">
        <w:rPr>
          <w:bCs/>
          <w:lang w:val="ru-RU" w:eastAsia="ru-RU"/>
        </w:rPr>
        <w:t>Теобальдт Белла Александровна, студентка 4 курса юридического факультета (351 группа).</w:t>
      </w:r>
    </w:p>
    <w:p w14:paraId="734B1426" w14:textId="77777777" w:rsidR="00230CF8" w:rsidRPr="00230CF8" w:rsidRDefault="00230CF8" w:rsidP="00A811A0">
      <w:pPr>
        <w:pStyle w:val="ab"/>
        <w:numPr>
          <w:ilvl w:val="0"/>
          <w:numId w:val="101"/>
        </w:numPr>
        <w:shd w:val="clear" w:color="auto" w:fill="FFFFFF"/>
        <w:ind w:left="709"/>
        <w:jc w:val="both"/>
        <w:textAlignment w:val="top"/>
        <w:rPr>
          <w:bCs/>
          <w:lang w:val="ru-RU" w:eastAsia="ru-RU"/>
        </w:rPr>
      </w:pPr>
      <w:r w:rsidRPr="00230CF8">
        <w:rPr>
          <w:bCs/>
          <w:lang w:val="ru-RU" w:eastAsia="ru-RU"/>
        </w:rPr>
        <w:t>Гряникова Галина Андреевна, аспиранта 1 курса исторического факультета (181асп группа);</w:t>
      </w:r>
    </w:p>
    <w:p w14:paraId="2250DCD5" w14:textId="77777777" w:rsidR="00230CF8" w:rsidRPr="00230CF8" w:rsidRDefault="00230CF8" w:rsidP="00A811A0">
      <w:pPr>
        <w:pStyle w:val="ab"/>
        <w:numPr>
          <w:ilvl w:val="0"/>
          <w:numId w:val="101"/>
        </w:numPr>
        <w:shd w:val="clear" w:color="auto" w:fill="FFFFFF"/>
        <w:ind w:left="709"/>
        <w:jc w:val="both"/>
        <w:textAlignment w:val="top"/>
        <w:rPr>
          <w:bCs/>
          <w:lang w:val="ru-RU" w:eastAsia="ru-RU"/>
        </w:rPr>
      </w:pPr>
      <w:r w:rsidRPr="00230CF8">
        <w:rPr>
          <w:bCs/>
          <w:lang w:val="ru-RU" w:eastAsia="ru-RU"/>
        </w:rPr>
        <w:t>Плешкова Ольга Геннадьевна, аспиранта 4 курса химического факультета (651асп группа).</w:t>
      </w:r>
    </w:p>
    <w:p w14:paraId="1334A7EE" w14:textId="77777777" w:rsidR="00230CF8" w:rsidRPr="00230CF8" w:rsidRDefault="00230CF8" w:rsidP="00230CF8">
      <w:pPr>
        <w:shd w:val="clear" w:color="auto" w:fill="FFFFFF"/>
        <w:ind w:left="284"/>
        <w:contextualSpacing/>
        <w:jc w:val="both"/>
        <w:textAlignment w:val="top"/>
        <w:rPr>
          <w:bCs/>
          <w:lang w:val="ru-RU" w:eastAsia="ru-RU"/>
        </w:rPr>
      </w:pPr>
    </w:p>
    <w:p w14:paraId="661B130D" w14:textId="77777777" w:rsidR="00230CF8" w:rsidRPr="00230CF8" w:rsidRDefault="00230CF8" w:rsidP="00A811A0">
      <w:pPr>
        <w:pStyle w:val="ab"/>
        <w:numPr>
          <w:ilvl w:val="0"/>
          <w:numId w:val="97"/>
        </w:numPr>
        <w:shd w:val="clear" w:color="auto" w:fill="FFFFFF"/>
        <w:ind w:left="426"/>
        <w:jc w:val="both"/>
        <w:textAlignment w:val="top"/>
        <w:rPr>
          <w:b/>
          <w:bCs/>
          <w:lang w:val="ru-RU" w:eastAsia="ru-RU"/>
        </w:rPr>
      </w:pPr>
      <w:r w:rsidRPr="00230CF8">
        <w:rPr>
          <w:b/>
          <w:bCs/>
          <w:lang w:val="ru-RU" w:eastAsia="ru-RU"/>
        </w:rPr>
        <w:t>Именная стипендия АлтГУ на 2018-2019 учебный год присуждена следующим студентам университета:</w:t>
      </w:r>
    </w:p>
    <w:p w14:paraId="37B6BF67" w14:textId="77777777" w:rsidR="00230CF8" w:rsidRPr="00230CF8" w:rsidRDefault="00230CF8" w:rsidP="00230CF8">
      <w:pPr>
        <w:shd w:val="clear" w:color="auto" w:fill="FFFFFF"/>
        <w:ind w:left="284"/>
        <w:contextualSpacing/>
        <w:jc w:val="both"/>
        <w:textAlignment w:val="top"/>
        <w:rPr>
          <w:bCs/>
          <w:lang w:val="ru-RU" w:eastAsia="ru-RU"/>
        </w:rPr>
      </w:pPr>
    </w:p>
    <w:p w14:paraId="78D9988C" w14:textId="77777777" w:rsidR="00230CF8" w:rsidRPr="00230CF8" w:rsidRDefault="00230CF8" w:rsidP="00A811A0">
      <w:pPr>
        <w:pStyle w:val="ab"/>
        <w:numPr>
          <w:ilvl w:val="0"/>
          <w:numId w:val="102"/>
        </w:numPr>
        <w:shd w:val="clear" w:color="auto" w:fill="FFFFFF"/>
        <w:ind w:left="709"/>
        <w:jc w:val="both"/>
        <w:textAlignment w:val="top"/>
        <w:rPr>
          <w:bCs/>
          <w:lang w:val="ru-RU" w:eastAsia="ru-RU"/>
        </w:rPr>
      </w:pPr>
      <w:r w:rsidRPr="00230CF8">
        <w:rPr>
          <w:bCs/>
          <w:lang w:val="ru-RU" w:eastAsia="ru-RU"/>
        </w:rPr>
        <w:t>Двухжилова Алина Николаевна, 1354п (Стипендия имени В.И. Неверова)</w:t>
      </w:r>
    </w:p>
    <w:p w14:paraId="4EBE33A9" w14:textId="77777777" w:rsidR="00230CF8" w:rsidRPr="00230CF8" w:rsidRDefault="00230CF8" w:rsidP="00A811A0">
      <w:pPr>
        <w:pStyle w:val="ab"/>
        <w:numPr>
          <w:ilvl w:val="0"/>
          <w:numId w:val="102"/>
        </w:numPr>
        <w:shd w:val="clear" w:color="auto" w:fill="FFFFFF"/>
        <w:ind w:left="709"/>
        <w:jc w:val="both"/>
        <w:textAlignment w:val="top"/>
        <w:rPr>
          <w:bCs/>
          <w:lang w:val="ru-RU" w:eastAsia="ru-RU"/>
        </w:rPr>
      </w:pPr>
      <w:r w:rsidRPr="00230CF8">
        <w:rPr>
          <w:bCs/>
          <w:lang w:val="ru-RU" w:eastAsia="ru-RU"/>
        </w:rPr>
        <w:t>Зань Владислав Михайлович, 951а (Стипендия имени В.И. Неверова)</w:t>
      </w:r>
    </w:p>
    <w:p w14:paraId="71D0BD86" w14:textId="77777777" w:rsidR="00230CF8" w:rsidRPr="00230CF8" w:rsidRDefault="00230CF8" w:rsidP="00A811A0">
      <w:pPr>
        <w:pStyle w:val="ab"/>
        <w:numPr>
          <w:ilvl w:val="0"/>
          <w:numId w:val="102"/>
        </w:numPr>
        <w:shd w:val="clear" w:color="auto" w:fill="FFFFFF"/>
        <w:ind w:left="709"/>
        <w:jc w:val="both"/>
        <w:textAlignment w:val="top"/>
        <w:rPr>
          <w:bCs/>
          <w:lang w:val="ru-RU" w:eastAsia="ru-RU"/>
        </w:rPr>
      </w:pPr>
      <w:r w:rsidRPr="00230CF8">
        <w:rPr>
          <w:bCs/>
          <w:lang w:val="ru-RU" w:eastAsia="ru-RU"/>
        </w:rPr>
        <w:t>Тузова Анастасия Александровна, 161 (Стипендия имени Е.М. Залкинда)</w:t>
      </w:r>
    </w:p>
    <w:p w14:paraId="7003A36E" w14:textId="77777777" w:rsidR="00230CF8" w:rsidRPr="00230CF8" w:rsidRDefault="00230CF8" w:rsidP="00A811A0">
      <w:pPr>
        <w:pStyle w:val="ab"/>
        <w:numPr>
          <w:ilvl w:val="0"/>
          <w:numId w:val="102"/>
        </w:numPr>
        <w:shd w:val="clear" w:color="auto" w:fill="FFFFFF"/>
        <w:ind w:left="709"/>
        <w:jc w:val="both"/>
        <w:textAlignment w:val="top"/>
        <w:rPr>
          <w:bCs/>
          <w:lang w:val="ru-RU" w:eastAsia="ru-RU"/>
        </w:rPr>
      </w:pPr>
      <w:r w:rsidRPr="00230CF8">
        <w:rPr>
          <w:bCs/>
          <w:lang w:val="ru-RU" w:eastAsia="ru-RU"/>
        </w:rPr>
        <w:t>Пьянзина Екатерина Олеговна, 161 (Стипендия имени А.П. Бородавкина)</w:t>
      </w:r>
    </w:p>
    <w:p w14:paraId="56A1A693" w14:textId="77777777" w:rsidR="00230CF8" w:rsidRPr="00230CF8" w:rsidRDefault="00230CF8" w:rsidP="00A811A0">
      <w:pPr>
        <w:pStyle w:val="ab"/>
        <w:numPr>
          <w:ilvl w:val="0"/>
          <w:numId w:val="102"/>
        </w:numPr>
        <w:shd w:val="clear" w:color="auto" w:fill="FFFFFF"/>
        <w:ind w:left="709"/>
        <w:jc w:val="both"/>
        <w:textAlignment w:val="top"/>
        <w:rPr>
          <w:bCs/>
          <w:lang w:val="ru-RU" w:eastAsia="ru-RU"/>
        </w:rPr>
      </w:pPr>
      <w:r w:rsidRPr="00230CF8">
        <w:rPr>
          <w:bCs/>
          <w:lang w:val="ru-RU" w:eastAsia="ru-RU"/>
        </w:rPr>
        <w:t>Кулачкова Елизавета Дмитриевна, 163 (Стипендия имени А.Е. Глушкова)</w:t>
      </w:r>
    </w:p>
    <w:p w14:paraId="128039BC" w14:textId="77777777" w:rsidR="00230CF8" w:rsidRPr="00230CF8" w:rsidRDefault="00230CF8" w:rsidP="00A811A0">
      <w:pPr>
        <w:pStyle w:val="ab"/>
        <w:numPr>
          <w:ilvl w:val="0"/>
          <w:numId w:val="102"/>
        </w:numPr>
        <w:shd w:val="clear" w:color="auto" w:fill="FFFFFF"/>
        <w:ind w:left="709"/>
        <w:jc w:val="both"/>
        <w:textAlignment w:val="top"/>
        <w:rPr>
          <w:bCs/>
          <w:lang w:val="ru-RU" w:eastAsia="ru-RU"/>
        </w:rPr>
      </w:pPr>
      <w:r w:rsidRPr="00230CF8">
        <w:rPr>
          <w:bCs/>
          <w:lang w:val="ru-RU" w:eastAsia="ru-RU"/>
        </w:rPr>
        <w:t>Кобрин Михаил Юрьевич, 2401а (Стипендия имени В.П. Кокорева)</w:t>
      </w:r>
    </w:p>
    <w:p w14:paraId="5C339D17" w14:textId="77777777" w:rsidR="00230CF8" w:rsidRPr="00230CF8" w:rsidRDefault="00230CF8" w:rsidP="00A811A0">
      <w:pPr>
        <w:pStyle w:val="ab"/>
        <w:numPr>
          <w:ilvl w:val="0"/>
          <w:numId w:val="102"/>
        </w:numPr>
        <w:shd w:val="clear" w:color="auto" w:fill="FFFFFF"/>
        <w:ind w:left="709"/>
        <w:jc w:val="both"/>
        <w:textAlignment w:val="top"/>
        <w:rPr>
          <w:bCs/>
          <w:lang w:val="ru-RU" w:eastAsia="ru-RU"/>
        </w:rPr>
      </w:pPr>
      <w:r w:rsidRPr="00230CF8">
        <w:rPr>
          <w:bCs/>
          <w:lang w:val="ru-RU" w:eastAsia="ru-RU"/>
        </w:rPr>
        <w:t>Дихтяренко Надежда Павловна,2401а (Стипендия имени Л.А. Филиппова)</w:t>
      </w:r>
    </w:p>
    <w:p w14:paraId="431E533F" w14:textId="77777777" w:rsidR="00230CF8" w:rsidRPr="00230CF8" w:rsidRDefault="00230CF8" w:rsidP="00A811A0">
      <w:pPr>
        <w:pStyle w:val="ab"/>
        <w:numPr>
          <w:ilvl w:val="0"/>
          <w:numId w:val="102"/>
        </w:numPr>
        <w:shd w:val="clear" w:color="auto" w:fill="FFFFFF"/>
        <w:ind w:left="709"/>
        <w:jc w:val="both"/>
        <w:textAlignment w:val="top"/>
        <w:rPr>
          <w:bCs/>
          <w:lang w:val="ru-RU" w:eastAsia="ru-RU"/>
        </w:rPr>
      </w:pPr>
      <w:r w:rsidRPr="00230CF8">
        <w:rPr>
          <w:bCs/>
          <w:lang w:val="ru-RU" w:eastAsia="ru-RU"/>
        </w:rPr>
        <w:t>Печатнова Юлия Вадимовна, 351б (Стипендия имени Е.Н. Тихонова)</w:t>
      </w:r>
    </w:p>
    <w:p w14:paraId="7D6C7432" w14:textId="77777777" w:rsidR="00230CF8" w:rsidRPr="00230CF8" w:rsidRDefault="00230CF8" w:rsidP="00A811A0">
      <w:pPr>
        <w:pStyle w:val="ab"/>
        <w:numPr>
          <w:ilvl w:val="0"/>
          <w:numId w:val="102"/>
        </w:numPr>
        <w:shd w:val="clear" w:color="auto" w:fill="FFFFFF"/>
        <w:ind w:left="709"/>
        <w:jc w:val="both"/>
        <w:textAlignment w:val="top"/>
        <w:rPr>
          <w:bCs/>
          <w:lang w:val="ru-RU" w:eastAsia="ru-RU"/>
        </w:rPr>
      </w:pPr>
      <w:r w:rsidRPr="00230CF8">
        <w:rPr>
          <w:bCs/>
          <w:lang w:val="ru-RU" w:eastAsia="ru-RU"/>
        </w:rPr>
        <w:t>Исаков Владислав Сергеевич, 352а (Стипендия имени Г.В. Мищенко)</w:t>
      </w:r>
    </w:p>
    <w:p w14:paraId="44B299F9" w14:textId="77777777" w:rsidR="00230CF8" w:rsidRPr="00230CF8" w:rsidRDefault="00230CF8" w:rsidP="00A811A0">
      <w:pPr>
        <w:pStyle w:val="ab"/>
        <w:numPr>
          <w:ilvl w:val="0"/>
          <w:numId w:val="102"/>
        </w:numPr>
        <w:shd w:val="clear" w:color="auto" w:fill="FFFFFF"/>
        <w:ind w:left="709"/>
        <w:jc w:val="both"/>
        <w:textAlignment w:val="top"/>
        <w:rPr>
          <w:bCs/>
          <w:lang w:val="ru-RU" w:eastAsia="ru-RU"/>
        </w:rPr>
      </w:pPr>
      <w:r w:rsidRPr="00230CF8">
        <w:rPr>
          <w:bCs/>
          <w:lang w:val="ru-RU" w:eastAsia="ru-RU"/>
        </w:rPr>
        <w:t>Стародубцева Мария Александровна, 351б (Стипендия имени В.К. Гавло)</w:t>
      </w:r>
    </w:p>
    <w:p w14:paraId="12C9D062" w14:textId="77777777" w:rsidR="00230CF8" w:rsidRPr="00230CF8" w:rsidRDefault="00230CF8" w:rsidP="00A811A0">
      <w:pPr>
        <w:pStyle w:val="ab"/>
        <w:numPr>
          <w:ilvl w:val="0"/>
          <w:numId w:val="102"/>
        </w:numPr>
        <w:shd w:val="clear" w:color="auto" w:fill="FFFFFF"/>
        <w:ind w:left="709"/>
        <w:jc w:val="both"/>
        <w:textAlignment w:val="top"/>
        <w:rPr>
          <w:bCs/>
          <w:lang w:val="ru-RU" w:eastAsia="ru-RU"/>
        </w:rPr>
      </w:pPr>
      <w:r w:rsidRPr="00230CF8">
        <w:rPr>
          <w:bCs/>
          <w:lang w:val="ru-RU" w:eastAsia="ru-RU"/>
        </w:rPr>
        <w:t>Ярошенко Евгения Юрьевна, 851 (Стипендия имени И.А. Воробьевой)</w:t>
      </w:r>
    </w:p>
    <w:p w14:paraId="634BFACB" w14:textId="77777777" w:rsidR="00230CF8" w:rsidRPr="00230CF8" w:rsidRDefault="00230CF8" w:rsidP="00A811A0">
      <w:pPr>
        <w:pStyle w:val="ab"/>
        <w:numPr>
          <w:ilvl w:val="0"/>
          <w:numId w:val="102"/>
        </w:numPr>
        <w:shd w:val="clear" w:color="auto" w:fill="FFFFFF"/>
        <w:ind w:left="709"/>
        <w:jc w:val="both"/>
        <w:textAlignment w:val="top"/>
        <w:rPr>
          <w:bCs/>
          <w:lang w:val="ru-RU" w:eastAsia="ru-RU"/>
        </w:rPr>
      </w:pPr>
      <w:r w:rsidRPr="00230CF8">
        <w:rPr>
          <w:bCs/>
          <w:lang w:val="ru-RU" w:eastAsia="ru-RU"/>
        </w:rPr>
        <w:t xml:space="preserve">Рябых Андрей Валерьевич, 642 (Стипендия имени В.А. Батенкова)  </w:t>
      </w:r>
    </w:p>
    <w:p w14:paraId="74E12A9D" w14:textId="77777777" w:rsidR="00230CF8" w:rsidRPr="00230CF8" w:rsidRDefault="00230CF8" w:rsidP="00A811A0">
      <w:pPr>
        <w:pStyle w:val="ab"/>
        <w:numPr>
          <w:ilvl w:val="0"/>
          <w:numId w:val="102"/>
        </w:numPr>
        <w:shd w:val="clear" w:color="auto" w:fill="FFFFFF"/>
        <w:ind w:left="709"/>
        <w:jc w:val="both"/>
        <w:textAlignment w:val="top"/>
        <w:rPr>
          <w:bCs/>
          <w:lang w:val="ru-RU" w:eastAsia="ru-RU"/>
        </w:rPr>
      </w:pPr>
      <w:r w:rsidRPr="00230CF8">
        <w:rPr>
          <w:bCs/>
          <w:lang w:val="ru-RU" w:eastAsia="ru-RU"/>
        </w:rPr>
        <w:t>Мотина Анна Владимировна, 1073м (Стипендия имени М.Я. Боброва)</w:t>
      </w:r>
    </w:p>
    <w:p w14:paraId="7D2CC650" w14:textId="77777777" w:rsidR="00230CF8" w:rsidRPr="00230CF8" w:rsidRDefault="00230CF8" w:rsidP="00A811A0">
      <w:pPr>
        <w:pStyle w:val="ab"/>
        <w:numPr>
          <w:ilvl w:val="0"/>
          <w:numId w:val="102"/>
        </w:numPr>
        <w:shd w:val="clear" w:color="auto" w:fill="FFFFFF"/>
        <w:ind w:left="709"/>
        <w:jc w:val="both"/>
        <w:textAlignment w:val="top"/>
        <w:rPr>
          <w:bCs/>
          <w:lang w:val="ru-RU" w:eastAsia="ru-RU"/>
        </w:rPr>
      </w:pPr>
      <w:r w:rsidRPr="00230CF8">
        <w:rPr>
          <w:bCs/>
          <w:lang w:val="ru-RU" w:eastAsia="ru-RU"/>
        </w:rPr>
        <w:t>Мицких Дарья Алексеевна, 1073м (Стипендия имени Ю.Я. Растова)</w:t>
      </w:r>
    </w:p>
    <w:p w14:paraId="39C0DFE0" w14:textId="77777777" w:rsidR="00230CF8" w:rsidRPr="00230CF8" w:rsidRDefault="00230CF8" w:rsidP="00230CF8">
      <w:pPr>
        <w:shd w:val="clear" w:color="auto" w:fill="FFFFFF"/>
        <w:ind w:left="349"/>
        <w:jc w:val="both"/>
        <w:textAlignment w:val="top"/>
        <w:rPr>
          <w:bCs/>
          <w:lang w:val="ru-RU" w:eastAsia="ru-RU"/>
        </w:rPr>
      </w:pPr>
    </w:p>
    <w:p w14:paraId="3759751C" w14:textId="77777777" w:rsidR="00230CF8" w:rsidRPr="00230CF8" w:rsidRDefault="00230CF8" w:rsidP="00A811A0">
      <w:pPr>
        <w:pStyle w:val="ab"/>
        <w:numPr>
          <w:ilvl w:val="0"/>
          <w:numId w:val="97"/>
        </w:numPr>
        <w:shd w:val="clear" w:color="auto" w:fill="FFFFFF"/>
        <w:ind w:left="426"/>
        <w:jc w:val="both"/>
        <w:textAlignment w:val="top"/>
        <w:rPr>
          <w:lang w:val="ru-RU" w:eastAsia="ru-RU"/>
        </w:rPr>
      </w:pPr>
      <w:r w:rsidRPr="00230CF8">
        <w:rPr>
          <w:b/>
          <w:lang w:val="ru-RU" w:eastAsia="ru-RU"/>
        </w:rPr>
        <w:t>Стипендия имени В.И. Вернадского присуждена:</w:t>
      </w:r>
    </w:p>
    <w:p w14:paraId="7DEE79C0" w14:textId="77777777" w:rsidR="00230CF8" w:rsidRPr="00230CF8" w:rsidRDefault="00230CF8" w:rsidP="00A811A0">
      <w:pPr>
        <w:numPr>
          <w:ilvl w:val="3"/>
          <w:numId w:val="87"/>
        </w:numPr>
        <w:shd w:val="clear" w:color="auto" w:fill="FFFFFF"/>
        <w:ind w:left="709"/>
        <w:contextualSpacing/>
        <w:jc w:val="both"/>
        <w:textAlignment w:val="top"/>
        <w:rPr>
          <w:lang w:val="ru-RU" w:eastAsia="ru-RU"/>
        </w:rPr>
      </w:pPr>
      <w:r w:rsidRPr="00230CF8">
        <w:rPr>
          <w:bCs/>
          <w:lang w:val="ru-RU" w:eastAsia="ru-RU"/>
        </w:rPr>
        <w:t>Корниевская Татьяна Валерьевна</w:t>
      </w:r>
      <w:r w:rsidRPr="00230CF8">
        <w:rPr>
          <w:lang w:val="ru-RU" w:eastAsia="ru-RU"/>
        </w:rPr>
        <w:t>, аспирант биологического факультета, гр. 751 асп.</w:t>
      </w:r>
    </w:p>
    <w:p w14:paraId="40C1BF00" w14:textId="77777777" w:rsidR="00230CF8" w:rsidRPr="00230CF8" w:rsidRDefault="00230CF8" w:rsidP="00230CF8">
      <w:pPr>
        <w:contextualSpacing/>
        <w:jc w:val="both"/>
        <w:rPr>
          <w:lang w:val="ru-RU" w:eastAsia="ru-RU"/>
        </w:rPr>
      </w:pPr>
    </w:p>
    <w:p w14:paraId="63C92D67" w14:textId="77777777" w:rsidR="00230CF8" w:rsidRPr="00230CF8" w:rsidRDefault="00230CF8" w:rsidP="00A811A0">
      <w:pPr>
        <w:pStyle w:val="ab"/>
        <w:numPr>
          <w:ilvl w:val="0"/>
          <w:numId w:val="97"/>
        </w:numPr>
        <w:ind w:left="426"/>
        <w:jc w:val="both"/>
        <w:rPr>
          <w:b/>
          <w:lang w:val="ru-RU" w:eastAsia="ru-RU"/>
        </w:rPr>
      </w:pPr>
      <w:r w:rsidRPr="00230CF8">
        <w:rPr>
          <w:b/>
          <w:lang w:val="ru-RU" w:eastAsia="ru-RU"/>
        </w:rPr>
        <w:t>Стипендии Владимира Потанина для студентов магистратуры присуждена:</w:t>
      </w:r>
    </w:p>
    <w:p w14:paraId="37DFB06B" w14:textId="77777777" w:rsidR="00230CF8" w:rsidRPr="00230CF8" w:rsidRDefault="00230CF8" w:rsidP="00A811A0">
      <w:pPr>
        <w:pStyle w:val="ab"/>
        <w:numPr>
          <w:ilvl w:val="1"/>
          <w:numId w:val="97"/>
        </w:numPr>
        <w:ind w:left="709" w:hanging="357"/>
        <w:jc w:val="both"/>
        <w:rPr>
          <w:bCs/>
          <w:lang w:val="ru-RU" w:eastAsia="ru-RU"/>
        </w:rPr>
      </w:pPr>
      <w:r w:rsidRPr="00230CF8">
        <w:rPr>
          <w:bCs/>
          <w:lang w:val="ru-RU" w:eastAsia="ru-RU"/>
        </w:rPr>
        <w:t>Гайманов Артем Юрьевич, студент 2625М</w:t>
      </w:r>
      <w:r w:rsidRPr="00230CF8">
        <w:rPr>
          <w:bCs/>
          <w:lang w:eastAsia="ru-RU"/>
        </w:rPr>
        <w:t> </w:t>
      </w:r>
      <w:r w:rsidRPr="00230CF8">
        <w:rPr>
          <w:bCs/>
          <w:lang w:val="ru-RU" w:eastAsia="ru-RU"/>
        </w:rPr>
        <w:t xml:space="preserve"> группы Международного института экономики, менеджмента и информационных систем;</w:t>
      </w:r>
    </w:p>
    <w:p w14:paraId="1B7FD735" w14:textId="77777777" w:rsidR="00230CF8" w:rsidRPr="00230CF8" w:rsidRDefault="00230CF8" w:rsidP="00A811A0">
      <w:pPr>
        <w:pStyle w:val="ab"/>
        <w:numPr>
          <w:ilvl w:val="1"/>
          <w:numId w:val="97"/>
        </w:numPr>
        <w:ind w:left="709" w:hanging="357"/>
        <w:jc w:val="both"/>
        <w:rPr>
          <w:bCs/>
          <w:lang w:val="ru-RU" w:eastAsia="ru-RU"/>
        </w:rPr>
      </w:pPr>
      <w:r w:rsidRPr="00230CF8">
        <w:rPr>
          <w:bCs/>
          <w:lang w:val="ru-RU" w:eastAsia="ru-RU"/>
        </w:rPr>
        <w:t>Ваганов Алексей Владимирович, студент 477М группы факультета математики и информационных технологий;</w:t>
      </w:r>
    </w:p>
    <w:p w14:paraId="126FDA08" w14:textId="77777777" w:rsidR="00230CF8" w:rsidRPr="00230CF8" w:rsidRDefault="00230CF8" w:rsidP="00A811A0">
      <w:pPr>
        <w:pStyle w:val="ab"/>
        <w:numPr>
          <w:ilvl w:val="1"/>
          <w:numId w:val="97"/>
        </w:numPr>
        <w:ind w:left="709" w:hanging="357"/>
        <w:jc w:val="both"/>
        <w:rPr>
          <w:bCs/>
          <w:lang w:val="ru-RU" w:eastAsia="ru-RU"/>
        </w:rPr>
      </w:pPr>
      <w:r w:rsidRPr="00230CF8">
        <w:rPr>
          <w:bCs/>
          <w:lang w:val="ru-RU" w:eastAsia="ru-RU"/>
        </w:rPr>
        <w:t>Филин Яков Александрович, студент 574М группы физико-технического факультета</w:t>
      </w:r>
    </w:p>
    <w:p w14:paraId="680C2D36" w14:textId="77777777" w:rsidR="00230CF8" w:rsidRPr="00230CF8" w:rsidRDefault="00230CF8" w:rsidP="00230CF8">
      <w:pPr>
        <w:ind w:left="502"/>
        <w:contextualSpacing/>
        <w:jc w:val="both"/>
        <w:rPr>
          <w:b/>
          <w:lang w:val="ru-RU" w:eastAsia="ru-RU"/>
        </w:rPr>
      </w:pPr>
      <w:r w:rsidRPr="00230CF8">
        <w:rPr>
          <w:lang w:val="ru-RU" w:eastAsia="ru-RU"/>
        </w:rPr>
        <w:t xml:space="preserve"> </w:t>
      </w:r>
    </w:p>
    <w:p w14:paraId="362F5552" w14:textId="77777777" w:rsidR="00230CF8" w:rsidRPr="00230CF8" w:rsidRDefault="00230CF8" w:rsidP="00230CF8">
      <w:pPr>
        <w:pStyle w:val="afa"/>
        <w:spacing w:before="0" w:beforeAutospacing="0" w:after="0" w:afterAutospacing="0"/>
        <w:jc w:val="center"/>
        <w:rPr>
          <w:b/>
          <w:color w:val="000000"/>
        </w:rPr>
      </w:pPr>
      <w:r w:rsidRPr="00230CF8">
        <w:rPr>
          <w:b/>
          <w:color w:val="000000"/>
        </w:rPr>
        <w:t>Повышенная государственная академическая стипендия  за достижения в научно-исследовательской деятельности</w:t>
      </w:r>
    </w:p>
    <w:p w14:paraId="50E9096C" w14:textId="77777777" w:rsidR="00230CF8" w:rsidRPr="00230CF8" w:rsidRDefault="00230CF8" w:rsidP="00230CF8">
      <w:pPr>
        <w:jc w:val="both"/>
        <w:rPr>
          <w:b/>
          <w:lang w:eastAsia="ru-RU"/>
        </w:rPr>
      </w:pPr>
      <w:r w:rsidRPr="00230CF8">
        <w:rPr>
          <w:b/>
          <w:lang w:eastAsia="ru-RU"/>
        </w:rPr>
        <w:t>Первый семестр</w:t>
      </w:r>
    </w:p>
    <w:p w14:paraId="171B5DE3" w14:textId="77777777" w:rsidR="00230CF8" w:rsidRPr="00230CF8" w:rsidRDefault="00230CF8" w:rsidP="00230CF8">
      <w:pPr>
        <w:jc w:val="both"/>
        <w:rPr>
          <w:b/>
          <w:color w:val="000000"/>
        </w:rPr>
      </w:pPr>
      <w:r w:rsidRPr="00230CF8">
        <w:rPr>
          <w:b/>
          <w:color w:val="000000"/>
        </w:rPr>
        <w:t xml:space="preserve">1 степени </w:t>
      </w:r>
    </w:p>
    <w:p w14:paraId="0FED854A" w14:textId="77777777" w:rsidR="00230CF8" w:rsidRPr="00230CF8" w:rsidRDefault="00230CF8" w:rsidP="00A811A0">
      <w:pPr>
        <w:pStyle w:val="ab"/>
        <w:numPr>
          <w:ilvl w:val="0"/>
          <w:numId w:val="110"/>
        </w:numPr>
        <w:jc w:val="both"/>
        <w:rPr>
          <w:color w:val="000000"/>
        </w:rPr>
      </w:pPr>
      <w:r w:rsidRPr="00230CF8">
        <w:rPr>
          <w:color w:val="000000"/>
        </w:rPr>
        <w:t>Катасонов Александр Олегович, 562а М</w:t>
      </w:r>
    </w:p>
    <w:p w14:paraId="261F27B9" w14:textId="77777777" w:rsidR="00230CF8" w:rsidRPr="00230CF8" w:rsidRDefault="00230CF8" w:rsidP="00A811A0">
      <w:pPr>
        <w:pStyle w:val="ab"/>
        <w:numPr>
          <w:ilvl w:val="0"/>
          <w:numId w:val="110"/>
        </w:numPr>
        <w:jc w:val="both"/>
        <w:rPr>
          <w:color w:val="000000"/>
        </w:rPr>
      </w:pPr>
      <w:r w:rsidRPr="00230CF8">
        <w:rPr>
          <w:color w:val="000000"/>
        </w:rPr>
        <w:t>Коваленко Наталья Евгеньевна, 361а</w:t>
      </w:r>
    </w:p>
    <w:p w14:paraId="1443B4C2" w14:textId="77777777" w:rsidR="00230CF8" w:rsidRPr="00230CF8" w:rsidRDefault="00230CF8" w:rsidP="00A811A0">
      <w:pPr>
        <w:pStyle w:val="ab"/>
        <w:numPr>
          <w:ilvl w:val="0"/>
          <w:numId w:val="110"/>
        </w:numPr>
        <w:jc w:val="both"/>
        <w:rPr>
          <w:color w:val="000000"/>
        </w:rPr>
      </w:pPr>
      <w:r w:rsidRPr="00230CF8">
        <w:rPr>
          <w:color w:val="000000"/>
        </w:rPr>
        <w:t>Васильев Игорь Вячеславович, 362М</w:t>
      </w:r>
    </w:p>
    <w:p w14:paraId="047A3412" w14:textId="77777777" w:rsidR="00230CF8" w:rsidRPr="00230CF8" w:rsidRDefault="00230CF8" w:rsidP="00A811A0">
      <w:pPr>
        <w:pStyle w:val="ab"/>
        <w:numPr>
          <w:ilvl w:val="0"/>
          <w:numId w:val="110"/>
        </w:numPr>
        <w:jc w:val="both"/>
        <w:rPr>
          <w:color w:val="000000"/>
        </w:rPr>
      </w:pPr>
      <w:r w:rsidRPr="00230CF8">
        <w:rPr>
          <w:color w:val="000000"/>
        </w:rPr>
        <w:t>Фролова Евгения Денисовна, 343б</w:t>
      </w:r>
    </w:p>
    <w:p w14:paraId="5F2C55DA" w14:textId="77777777" w:rsidR="00230CF8" w:rsidRPr="00230CF8" w:rsidRDefault="00230CF8" w:rsidP="00A811A0">
      <w:pPr>
        <w:pStyle w:val="ab"/>
        <w:numPr>
          <w:ilvl w:val="0"/>
          <w:numId w:val="110"/>
        </w:numPr>
        <w:jc w:val="both"/>
        <w:rPr>
          <w:color w:val="000000"/>
        </w:rPr>
      </w:pPr>
      <w:r w:rsidRPr="00230CF8">
        <w:rPr>
          <w:color w:val="000000"/>
        </w:rPr>
        <w:t>Диденко Юлия Максимовна, 341а</w:t>
      </w:r>
    </w:p>
    <w:p w14:paraId="42E678B1" w14:textId="77777777" w:rsidR="00230CF8" w:rsidRPr="00230CF8" w:rsidRDefault="00230CF8" w:rsidP="00A811A0">
      <w:pPr>
        <w:pStyle w:val="ab"/>
        <w:numPr>
          <w:ilvl w:val="0"/>
          <w:numId w:val="110"/>
        </w:numPr>
        <w:jc w:val="both"/>
        <w:rPr>
          <w:color w:val="000000"/>
        </w:rPr>
      </w:pPr>
      <w:r w:rsidRPr="00230CF8">
        <w:rPr>
          <w:color w:val="000000"/>
        </w:rPr>
        <w:t>Куфтина Галина Николаевна, 761М</w:t>
      </w:r>
    </w:p>
    <w:p w14:paraId="1EB0F8BE" w14:textId="77777777" w:rsidR="00230CF8" w:rsidRPr="00230CF8" w:rsidRDefault="00230CF8" w:rsidP="00A811A0">
      <w:pPr>
        <w:pStyle w:val="ab"/>
        <w:numPr>
          <w:ilvl w:val="0"/>
          <w:numId w:val="110"/>
        </w:numPr>
        <w:jc w:val="both"/>
        <w:rPr>
          <w:color w:val="000000"/>
        </w:rPr>
      </w:pPr>
      <w:r w:rsidRPr="00230CF8">
        <w:rPr>
          <w:color w:val="000000"/>
        </w:rPr>
        <w:t>Деминова Виктория Юрьевна, 346а</w:t>
      </w:r>
    </w:p>
    <w:p w14:paraId="06434DB8" w14:textId="77777777" w:rsidR="00230CF8" w:rsidRPr="00230CF8" w:rsidRDefault="00230CF8" w:rsidP="00A811A0">
      <w:pPr>
        <w:pStyle w:val="ab"/>
        <w:numPr>
          <w:ilvl w:val="0"/>
          <w:numId w:val="110"/>
        </w:numPr>
        <w:jc w:val="both"/>
        <w:rPr>
          <w:color w:val="000000"/>
        </w:rPr>
      </w:pPr>
      <w:r w:rsidRPr="00230CF8">
        <w:rPr>
          <w:color w:val="000000"/>
        </w:rPr>
        <w:t>Филин Яков Александрович, 574М</w:t>
      </w:r>
    </w:p>
    <w:p w14:paraId="5F094443" w14:textId="77777777" w:rsidR="00230CF8" w:rsidRPr="00230CF8" w:rsidRDefault="00230CF8" w:rsidP="00A811A0">
      <w:pPr>
        <w:pStyle w:val="ab"/>
        <w:numPr>
          <w:ilvl w:val="0"/>
          <w:numId w:val="110"/>
        </w:numPr>
        <w:jc w:val="both"/>
        <w:rPr>
          <w:color w:val="000000"/>
        </w:rPr>
      </w:pPr>
      <w:r w:rsidRPr="00230CF8">
        <w:rPr>
          <w:color w:val="000000"/>
        </w:rPr>
        <w:t>Эрнст Игорь Владиславович,476М</w:t>
      </w:r>
    </w:p>
    <w:p w14:paraId="018CB5EE" w14:textId="77777777" w:rsidR="00230CF8" w:rsidRPr="00230CF8" w:rsidRDefault="00230CF8" w:rsidP="00A811A0">
      <w:pPr>
        <w:pStyle w:val="ab"/>
        <w:numPr>
          <w:ilvl w:val="0"/>
          <w:numId w:val="110"/>
        </w:numPr>
        <w:jc w:val="both"/>
        <w:rPr>
          <w:color w:val="000000"/>
        </w:rPr>
      </w:pPr>
      <w:r w:rsidRPr="00230CF8">
        <w:rPr>
          <w:color w:val="000000"/>
        </w:rPr>
        <w:t>Селина Анна Анатольевна,363М</w:t>
      </w:r>
    </w:p>
    <w:p w14:paraId="0E2C1B0B" w14:textId="77777777" w:rsidR="00230CF8" w:rsidRPr="00230CF8" w:rsidRDefault="00230CF8" w:rsidP="00A811A0">
      <w:pPr>
        <w:pStyle w:val="ab"/>
        <w:numPr>
          <w:ilvl w:val="0"/>
          <w:numId w:val="110"/>
        </w:numPr>
        <w:jc w:val="both"/>
        <w:rPr>
          <w:color w:val="000000"/>
        </w:rPr>
      </w:pPr>
      <w:r w:rsidRPr="00230CF8">
        <w:rPr>
          <w:color w:val="000000"/>
        </w:rPr>
        <w:t>Ошлаков Вадим Сергеевич, 561М</w:t>
      </w:r>
    </w:p>
    <w:p w14:paraId="4D163596" w14:textId="77777777" w:rsidR="00230CF8" w:rsidRPr="00230CF8" w:rsidRDefault="00230CF8" w:rsidP="00A811A0">
      <w:pPr>
        <w:pStyle w:val="ab"/>
        <w:numPr>
          <w:ilvl w:val="0"/>
          <w:numId w:val="110"/>
        </w:numPr>
        <w:jc w:val="both"/>
        <w:rPr>
          <w:color w:val="000000"/>
        </w:rPr>
      </w:pPr>
      <w:r w:rsidRPr="00230CF8">
        <w:rPr>
          <w:color w:val="000000"/>
        </w:rPr>
        <w:t>Теобальдт Белла Александровна, 351б </w:t>
      </w:r>
    </w:p>
    <w:p w14:paraId="6812907F" w14:textId="77777777" w:rsidR="00230CF8" w:rsidRPr="00230CF8" w:rsidRDefault="00230CF8" w:rsidP="00A811A0">
      <w:pPr>
        <w:pStyle w:val="ab"/>
        <w:numPr>
          <w:ilvl w:val="0"/>
          <w:numId w:val="110"/>
        </w:numPr>
        <w:jc w:val="both"/>
        <w:rPr>
          <w:color w:val="000000"/>
        </w:rPr>
      </w:pPr>
      <w:r w:rsidRPr="00230CF8">
        <w:rPr>
          <w:color w:val="000000"/>
        </w:rPr>
        <w:t>Стародубцева Мария Александровна,351б</w:t>
      </w:r>
    </w:p>
    <w:p w14:paraId="2B3E47EE" w14:textId="77777777" w:rsidR="00230CF8" w:rsidRPr="00230CF8" w:rsidRDefault="00230CF8" w:rsidP="00230CF8">
      <w:pPr>
        <w:jc w:val="both"/>
        <w:rPr>
          <w:b/>
          <w:color w:val="000000"/>
        </w:rPr>
      </w:pPr>
      <w:r w:rsidRPr="00230CF8">
        <w:rPr>
          <w:b/>
          <w:color w:val="000000"/>
        </w:rPr>
        <w:t>2 степени</w:t>
      </w:r>
    </w:p>
    <w:p w14:paraId="0F5A4F9A" w14:textId="77777777" w:rsidR="00230CF8" w:rsidRPr="00230CF8" w:rsidRDefault="00230CF8" w:rsidP="00A811A0">
      <w:pPr>
        <w:pStyle w:val="ab"/>
        <w:numPr>
          <w:ilvl w:val="0"/>
          <w:numId w:val="111"/>
        </w:numPr>
        <w:jc w:val="both"/>
        <w:rPr>
          <w:color w:val="000000"/>
        </w:rPr>
      </w:pPr>
      <w:r w:rsidRPr="00230CF8">
        <w:rPr>
          <w:color w:val="000000"/>
        </w:rPr>
        <w:t>Романова София Александровна, 1861М</w:t>
      </w:r>
    </w:p>
    <w:p w14:paraId="16AC8E21" w14:textId="77777777" w:rsidR="00230CF8" w:rsidRPr="00230CF8" w:rsidRDefault="00230CF8" w:rsidP="00A811A0">
      <w:pPr>
        <w:pStyle w:val="ab"/>
        <w:numPr>
          <w:ilvl w:val="0"/>
          <w:numId w:val="111"/>
        </w:numPr>
        <w:jc w:val="both"/>
        <w:rPr>
          <w:color w:val="000000"/>
        </w:rPr>
      </w:pPr>
      <w:r w:rsidRPr="00230CF8">
        <w:rPr>
          <w:color w:val="000000"/>
        </w:rPr>
        <w:t>Меньшикова Ирина Алексеевна, 1062М</w:t>
      </w:r>
    </w:p>
    <w:p w14:paraId="74D550E4" w14:textId="77777777" w:rsidR="00230CF8" w:rsidRPr="00230CF8" w:rsidRDefault="00230CF8" w:rsidP="00A811A0">
      <w:pPr>
        <w:pStyle w:val="ab"/>
        <w:numPr>
          <w:ilvl w:val="0"/>
          <w:numId w:val="111"/>
        </w:numPr>
        <w:jc w:val="both"/>
        <w:rPr>
          <w:color w:val="000000"/>
        </w:rPr>
      </w:pPr>
      <w:r w:rsidRPr="00230CF8">
        <w:rPr>
          <w:color w:val="000000"/>
        </w:rPr>
        <w:t>Бирюков Иван Игоревич, 361М</w:t>
      </w:r>
    </w:p>
    <w:p w14:paraId="368D30EA" w14:textId="77777777" w:rsidR="00230CF8" w:rsidRPr="00230CF8" w:rsidRDefault="00230CF8" w:rsidP="00A811A0">
      <w:pPr>
        <w:pStyle w:val="ab"/>
        <w:numPr>
          <w:ilvl w:val="0"/>
          <w:numId w:val="111"/>
        </w:numPr>
        <w:jc w:val="both"/>
        <w:rPr>
          <w:color w:val="000000"/>
        </w:rPr>
      </w:pPr>
      <w:r w:rsidRPr="00230CF8">
        <w:rPr>
          <w:color w:val="000000"/>
        </w:rPr>
        <w:t>Щербинина Алина Олеговна, 1052а</w:t>
      </w:r>
    </w:p>
    <w:p w14:paraId="619A6509" w14:textId="77777777" w:rsidR="00230CF8" w:rsidRPr="00230CF8" w:rsidRDefault="00230CF8" w:rsidP="00A811A0">
      <w:pPr>
        <w:pStyle w:val="ab"/>
        <w:numPr>
          <w:ilvl w:val="0"/>
          <w:numId w:val="111"/>
        </w:numPr>
        <w:jc w:val="both"/>
        <w:rPr>
          <w:color w:val="000000"/>
        </w:rPr>
      </w:pPr>
      <w:r w:rsidRPr="00230CF8">
        <w:rPr>
          <w:color w:val="000000"/>
        </w:rPr>
        <w:t>Бойко Илья Юрьевич,467М</w:t>
      </w:r>
    </w:p>
    <w:p w14:paraId="7B22F6EA" w14:textId="77777777" w:rsidR="00230CF8" w:rsidRPr="00230CF8" w:rsidRDefault="00230CF8" w:rsidP="00A811A0">
      <w:pPr>
        <w:pStyle w:val="ab"/>
        <w:numPr>
          <w:ilvl w:val="0"/>
          <w:numId w:val="111"/>
        </w:numPr>
        <w:jc w:val="both"/>
        <w:rPr>
          <w:color w:val="000000"/>
        </w:rPr>
      </w:pPr>
      <w:r w:rsidRPr="00230CF8">
        <w:rPr>
          <w:color w:val="000000"/>
        </w:rPr>
        <w:t>Дворянчикова Наталья Сергеевна,865М</w:t>
      </w:r>
    </w:p>
    <w:p w14:paraId="07675763" w14:textId="77777777" w:rsidR="00230CF8" w:rsidRPr="00230CF8" w:rsidRDefault="00230CF8" w:rsidP="00A811A0">
      <w:pPr>
        <w:pStyle w:val="ab"/>
        <w:numPr>
          <w:ilvl w:val="0"/>
          <w:numId w:val="111"/>
        </w:numPr>
        <w:jc w:val="both"/>
        <w:rPr>
          <w:color w:val="000000"/>
        </w:rPr>
      </w:pPr>
      <w:r w:rsidRPr="00230CF8">
        <w:rPr>
          <w:color w:val="000000"/>
        </w:rPr>
        <w:t>Панчук Ксения Александровна, 761М</w:t>
      </w:r>
    </w:p>
    <w:p w14:paraId="2290257E" w14:textId="77777777" w:rsidR="00230CF8" w:rsidRPr="00230CF8" w:rsidRDefault="00230CF8" w:rsidP="00A811A0">
      <w:pPr>
        <w:pStyle w:val="ab"/>
        <w:numPr>
          <w:ilvl w:val="0"/>
          <w:numId w:val="111"/>
        </w:numPr>
        <w:jc w:val="both"/>
        <w:rPr>
          <w:color w:val="000000"/>
        </w:rPr>
      </w:pPr>
      <w:r w:rsidRPr="00230CF8">
        <w:rPr>
          <w:color w:val="000000"/>
        </w:rPr>
        <w:t>Кузеванова Ольга Олеговна,363М</w:t>
      </w:r>
    </w:p>
    <w:p w14:paraId="0EFB12EA" w14:textId="77777777" w:rsidR="00230CF8" w:rsidRPr="00230CF8" w:rsidRDefault="00230CF8" w:rsidP="00A811A0">
      <w:pPr>
        <w:pStyle w:val="ab"/>
        <w:numPr>
          <w:ilvl w:val="0"/>
          <w:numId w:val="111"/>
        </w:numPr>
        <w:jc w:val="both"/>
        <w:rPr>
          <w:color w:val="000000"/>
        </w:rPr>
      </w:pPr>
      <w:r w:rsidRPr="00230CF8">
        <w:rPr>
          <w:color w:val="000000"/>
        </w:rPr>
        <w:t>Морева Юлия Евгеньевна,1062М</w:t>
      </w:r>
    </w:p>
    <w:p w14:paraId="51116111" w14:textId="77777777" w:rsidR="00230CF8" w:rsidRPr="00230CF8" w:rsidRDefault="00230CF8" w:rsidP="00A811A0">
      <w:pPr>
        <w:pStyle w:val="ab"/>
        <w:numPr>
          <w:ilvl w:val="0"/>
          <w:numId w:val="111"/>
        </w:numPr>
        <w:jc w:val="both"/>
        <w:rPr>
          <w:color w:val="000000"/>
        </w:rPr>
      </w:pPr>
      <w:r w:rsidRPr="00230CF8">
        <w:rPr>
          <w:color w:val="000000"/>
        </w:rPr>
        <w:t>Никонов Леонид Владимирович, 866М</w:t>
      </w:r>
    </w:p>
    <w:p w14:paraId="22C59CA6" w14:textId="77777777" w:rsidR="00230CF8" w:rsidRPr="00230CF8" w:rsidRDefault="00230CF8" w:rsidP="00A811A0">
      <w:pPr>
        <w:pStyle w:val="ab"/>
        <w:numPr>
          <w:ilvl w:val="0"/>
          <w:numId w:val="111"/>
        </w:numPr>
        <w:jc w:val="both"/>
        <w:rPr>
          <w:color w:val="000000"/>
        </w:rPr>
      </w:pPr>
      <w:r w:rsidRPr="00230CF8">
        <w:rPr>
          <w:color w:val="000000"/>
        </w:rPr>
        <w:t>Паршина Ксения Сергеевна,664М</w:t>
      </w:r>
    </w:p>
    <w:p w14:paraId="12174D1F" w14:textId="77777777" w:rsidR="00230CF8" w:rsidRPr="00230CF8" w:rsidRDefault="00230CF8" w:rsidP="00A811A0">
      <w:pPr>
        <w:pStyle w:val="ab"/>
        <w:numPr>
          <w:ilvl w:val="0"/>
          <w:numId w:val="111"/>
        </w:numPr>
        <w:jc w:val="both"/>
        <w:rPr>
          <w:color w:val="000000"/>
        </w:rPr>
      </w:pPr>
      <w:r w:rsidRPr="00230CF8">
        <w:rPr>
          <w:color w:val="000000"/>
        </w:rPr>
        <w:t>Гайда Виктория Викторовна,961М</w:t>
      </w:r>
    </w:p>
    <w:p w14:paraId="22F6564F" w14:textId="77777777" w:rsidR="00230CF8" w:rsidRPr="00230CF8" w:rsidRDefault="00230CF8" w:rsidP="00A811A0">
      <w:pPr>
        <w:pStyle w:val="ab"/>
        <w:numPr>
          <w:ilvl w:val="0"/>
          <w:numId w:val="111"/>
        </w:numPr>
        <w:jc w:val="both"/>
        <w:rPr>
          <w:color w:val="000000"/>
        </w:rPr>
      </w:pPr>
      <w:r w:rsidRPr="00230CF8">
        <w:rPr>
          <w:color w:val="000000"/>
        </w:rPr>
        <w:t>Тамразян Нелли Артуровна,1062М</w:t>
      </w:r>
    </w:p>
    <w:p w14:paraId="5F59E971" w14:textId="77777777" w:rsidR="00230CF8" w:rsidRPr="00230CF8" w:rsidRDefault="00230CF8" w:rsidP="00A811A0">
      <w:pPr>
        <w:pStyle w:val="ab"/>
        <w:numPr>
          <w:ilvl w:val="0"/>
          <w:numId w:val="111"/>
        </w:numPr>
        <w:jc w:val="both"/>
        <w:rPr>
          <w:color w:val="000000"/>
        </w:rPr>
      </w:pPr>
      <w:r w:rsidRPr="00230CF8">
        <w:rPr>
          <w:color w:val="000000"/>
        </w:rPr>
        <w:t>Знатнова Анжела Анатольевна,1062М</w:t>
      </w:r>
    </w:p>
    <w:p w14:paraId="175D7E9A" w14:textId="77777777" w:rsidR="00230CF8" w:rsidRPr="00230CF8" w:rsidRDefault="00230CF8" w:rsidP="00A811A0">
      <w:pPr>
        <w:pStyle w:val="ab"/>
        <w:numPr>
          <w:ilvl w:val="0"/>
          <w:numId w:val="111"/>
        </w:numPr>
        <w:jc w:val="both"/>
        <w:rPr>
          <w:color w:val="000000"/>
        </w:rPr>
      </w:pPr>
      <w:r w:rsidRPr="00230CF8">
        <w:rPr>
          <w:color w:val="000000"/>
        </w:rPr>
        <w:t>Арсентьева Екатерина Сергеевна,1861М</w:t>
      </w:r>
    </w:p>
    <w:p w14:paraId="78CE98A8" w14:textId="77777777" w:rsidR="00230CF8" w:rsidRPr="00230CF8" w:rsidRDefault="00230CF8" w:rsidP="00A811A0">
      <w:pPr>
        <w:pStyle w:val="ab"/>
        <w:numPr>
          <w:ilvl w:val="0"/>
          <w:numId w:val="111"/>
        </w:numPr>
        <w:jc w:val="both"/>
        <w:rPr>
          <w:color w:val="000000"/>
        </w:rPr>
      </w:pPr>
      <w:r w:rsidRPr="00230CF8">
        <w:rPr>
          <w:color w:val="000000"/>
        </w:rPr>
        <w:t>Печатнова Юлия Вадимовна,351б</w:t>
      </w:r>
    </w:p>
    <w:p w14:paraId="28C36682" w14:textId="77777777" w:rsidR="00230CF8" w:rsidRPr="00230CF8" w:rsidRDefault="00230CF8" w:rsidP="00A811A0">
      <w:pPr>
        <w:pStyle w:val="ab"/>
        <w:numPr>
          <w:ilvl w:val="0"/>
          <w:numId w:val="111"/>
        </w:numPr>
        <w:jc w:val="both"/>
        <w:rPr>
          <w:color w:val="000000"/>
        </w:rPr>
      </w:pPr>
      <w:r w:rsidRPr="00230CF8">
        <w:rPr>
          <w:color w:val="000000"/>
        </w:rPr>
        <w:t>Пугачев Михаил Дмитриевич, 878М</w:t>
      </w:r>
    </w:p>
    <w:p w14:paraId="6B405E45" w14:textId="77777777" w:rsidR="00230CF8" w:rsidRPr="00230CF8" w:rsidRDefault="00230CF8" w:rsidP="00A811A0">
      <w:pPr>
        <w:pStyle w:val="ab"/>
        <w:numPr>
          <w:ilvl w:val="0"/>
          <w:numId w:val="111"/>
        </w:numPr>
        <w:jc w:val="both"/>
        <w:rPr>
          <w:color w:val="000000"/>
        </w:rPr>
      </w:pPr>
      <w:r w:rsidRPr="00230CF8">
        <w:rPr>
          <w:color w:val="000000"/>
        </w:rPr>
        <w:t>Гребенщикова Лидия Владимировна,348а</w:t>
      </w:r>
    </w:p>
    <w:p w14:paraId="1F6D5D20" w14:textId="77777777" w:rsidR="00230CF8" w:rsidRPr="00230CF8" w:rsidRDefault="00230CF8" w:rsidP="00A811A0">
      <w:pPr>
        <w:pStyle w:val="ab"/>
        <w:numPr>
          <w:ilvl w:val="0"/>
          <w:numId w:val="111"/>
        </w:numPr>
        <w:jc w:val="both"/>
        <w:rPr>
          <w:color w:val="000000"/>
        </w:rPr>
      </w:pPr>
      <w:r w:rsidRPr="00230CF8">
        <w:rPr>
          <w:color w:val="000000"/>
        </w:rPr>
        <w:t>Бочарова Анна Сергеевна,1062М</w:t>
      </w:r>
    </w:p>
    <w:p w14:paraId="419A695E" w14:textId="77777777" w:rsidR="00230CF8" w:rsidRPr="00230CF8" w:rsidRDefault="00230CF8" w:rsidP="00A811A0">
      <w:pPr>
        <w:pStyle w:val="ab"/>
        <w:numPr>
          <w:ilvl w:val="0"/>
          <w:numId w:val="111"/>
        </w:numPr>
        <w:jc w:val="both"/>
        <w:rPr>
          <w:color w:val="000000"/>
        </w:rPr>
      </w:pPr>
      <w:r w:rsidRPr="00230CF8">
        <w:rPr>
          <w:color w:val="000000"/>
        </w:rPr>
        <w:t>Исаков Владислав Сергеевич,352а</w:t>
      </w:r>
    </w:p>
    <w:p w14:paraId="5BC925B2" w14:textId="77777777" w:rsidR="00230CF8" w:rsidRPr="00230CF8" w:rsidRDefault="00230CF8" w:rsidP="00A811A0">
      <w:pPr>
        <w:pStyle w:val="ab"/>
        <w:numPr>
          <w:ilvl w:val="0"/>
          <w:numId w:val="111"/>
        </w:numPr>
        <w:jc w:val="both"/>
        <w:rPr>
          <w:color w:val="000000"/>
        </w:rPr>
      </w:pPr>
      <w:r w:rsidRPr="00230CF8">
        <w:rPr>
          <w:color w:val="000000"/>
        </w:rPr>
        <w:t>Лысенко Мария Сергеевна,661М</w:t>
      </w:r>
    </w:p>
    <w:p w14:paraId="4EB802BE" w14:textId="77777777" w:rsidR="00230CF8" w:rsidRPr="00230CF8" w:rsidRDefault="00230CF8" w:rsidP="00A811A0">
      <w:pPr>
        <w:pStyle w:val="ab"/>
        <w:numPr>
          <w:ilvl w:val="0"/>
          <w:numId w:val="111"/>
        </w:numPr>
        <w:jc w:val="both"/>
        <w:rPr>
          <w:color w:val="000000"/>
        </w:rPr>
      </w:pPr>
      <w:r w:rsidRPr="00230CF8">
        <w:rPr>
          <w:color w:val="000000"/>
        </w:rPr>
        <w:t>Бабушкина Екатерина Владимировна,10</w:t>
      </w:r>
    </w:p>
    <w:p w14:paraId="044E0E24" w14:textId="77777777" w:rsidR="00230CF8" w:rsidRPr="00230CF8" w:rsidRDefault="00230CF8" w:rsidP="00A811A0">
      <w:pPr>
        <w:pStyle w:val="ab"/>
        <w:numPr>
          <w:ilvl w:val="0"/>
          <w:numId w:val="111"/>
        </w:numPr>
        <w:jc w:val="both"/>
        <w:rPr>
          <w:color w:val="000000"/>
        </w:rPr>
      </w:pPr>
      <w:r w:rsidRPr="00230CF8">
        <w:rPr>
          <w:color w:val="000000"/>
        </w:rPr>
        <w:t>Алексенко Елена Викторовна, 242а</w:t>
      </w:r>
    </w:p>
    <w:p w14:paraId="418129C2" w14:textId="77777777" w:rsidR="00230CF8" w:rsidRPr="00230CF8" w:rsidRDefault="00230CF8" w:rsidP="00A811A0">
      <w:pPr>
        <w:pStyle w:val="ab"/>
        <w:numPr>
          <w:ilvl w:val="0"/>
          <w:numId w:val="111"/>
        </w:numPr>
        <w:jc w:val="both"/>
        <w:rPr>
          <w:color w:val="000000"/>
        </w:rPr>
      </w:pPr>
      <w:r w:rsidRPr="00230CF8">
        <w:rPr>
          <w:color w:val="000000"/>
        </w:rPr>
        <w:t>Емельянов Дмитрий Владиславович, 168М</w:t>
      </w:r>
    </w:p>
    <w:p w14:paraId="132BD78A" w14:textId="77777777" w:rsidR="00230CF8" w:rsidRPr="00230CF8" w:rsidRDefault="00230CF8" w:rsidP="00A811A0">
      <w:pPr>
        <w:pStyle w:val="ab"/>
        <w:numPr>
          <w:ilvl w:val="0"/>
          <w:numId w:val="111"/>
        </w:numPr>
        <w:jc w:val="both"/>
        <w:rPr>
          <w:color w:val="000000"/>
        </w:rPr>
      </w:pPr>
      <w:r w:rsidRPr="00230CF8">
        <w:rPr>
          <w:color w:val="000000"/>
        </w:rPr>
        <w:t>Алексенко Антон Александрович,873М</w:t>
      </w:r>
    </w:p>
    <w:p w14:paraId="13F8775E" w14:textId="77777777" w:rsidR="00230CF8" w:rsidRPr="00230CF8" w:rsidRDefault="00230CF8" w:rsidP="00230CF8">
      <w:pPr>
        <w:jc w:val="both"/>
        <w:rPr>
          <w:b/>
          <w:color w:val="000000"/>
        </w:rPr>
      </w:pPr>
      <w:r w:rsidRPr="00230CF8">
        <w:rPr>
          <w:b/>
          <w:color w:val="000000"/>
        </w:rPr>
        <w:t xml:space="preserve">3 степени </w:t>
      </w:r>
    </w:p>
    <w:p w14:paraId="3E080766" w14:textId="77777777" w:rsidR="00230CF8" w:rsidRPr="00230CF8" w:rsidRDefault="00230CF8" w:rsidP="00A811A0">
      <w:pPr>
        <w:pStyle w:val="ab"/>
        <w:numPr>
          <w:ilvl w:val="0"/>
          <w:numId w:val="112"/>
        </w:numPr>
        <w:jc w:val="both"/>
      </w:pPr>
      <w:r w:rsidRPr="00230CF8">
        <w:t>Альдашева Айнура Борисовна,1065М</w:t>
      </w:r>
    </w:p>
    <w:p w14:paraId="55109B03" w14:textId="77777777" w:rsidR="00230CF8" w:rsidRPr="00230CF8" w:rsidRDefault="00230CF8" w:rsidP="00A811A0">
      <w:pPr>
        <w:pStyle w:val="ab"/>
        <w:numPr>
          <w:ilvl w:val="0"/>
          <w:numId w:val="112"/>
        </w:numPr>
        <w:jc w:val="both"/>
      </w:pPr>
      <w:r w:rsidRPr="00230CF8">
        <w:t>Очаковская Елена Сергеевна, 1062М</w:t>
      </w:r>
    </w:p>
    <w:p w14:paraId="79179C73" w14:textId="77777777" w:rsidR="00230CF8" w:rsidRPr="00230CF8" w:rsidRDefault="00230CF8" w:rsidP="00A811A0">
      <w:pPr>
        <w:pStyle w:val="ab"/>
        <w:numPr>
          <w:ilvl w:val="0"/>
          <w:numId w:val="112"/>
        </w:numPr>
        <w:jc w:val="both"/>
      </w:pPr>
      <w:r w:rsidRPr="00230CF8">
        <w:t>Колисниченко Надежда Александровна, 442</w:t>
      </w:r>
    </w:p>
    <w:p w14:paraId="19D9EA3B" w14:textId="77777777" w:rsidR="00230CF8" w:rsidRPr="00230CF8" w:rsidRDefault="00230CF8" w:rsidP="00A811A0">
      <w:pPr>
        <w:pStyle w:val="ab"/>
        <w:numPr>
          <w:ilvl w:val="0"/>
          <w:numId w:val="112"/>
        </w:numPr>
        <w:jc w:val="both"/>
      </w:pPr>
      <w:r w:rsidRPr="00230CF8">
        <w:t>Славнова Виктория Константиновна,1052а</w:t>
      </w:r>
    </w:p>
    <w:p w14:paraId="57FB960D" w14:textId="77777777" w:rsidR="00230CF8" w:rsidRPr="00230CF8" w:rsidRDefault="00230CF8" w:rsidP="00A811A0">
      <w:pPr>
        <w:pStyle w:val="ab"/>
        <w:numPr>
          <w:ilvl w:val="0"/>
          <w:numId w:val="112"/>
        </w:numPr>
        <w:jc w:val="both"/>
      </w:pPr>
      <w:r w:rsidRPr="00230CF8">
        <w:t>Казарцева Ольга Сергеевна,961М</w:t>
      </w:r>
    </w:p>
    <w:p w14:paraId="69B84889" w14:textId="77777777" w:rsidR="00230CF8" w:rsidRPr="00230CF8" w:rsidRDefault="00230CF8" w:rsidP="00A811A0">
      <w:pPr>
        <w:pStyle w:val="ab"/>
        <w:numPr>
          <w:ilvl w:val="0"/>
          <w:numId w:val="112"/>
        </w:numPr>
        <w:jc w:val="both"/>
      </w:pPr>
      <w:r w:rsidRPr="00230CF8">
        <w:t>Карманова Татьяна Александровна,771М</w:t>
      </w:r>
    </w:p>
    <w:p w14:paraId="5DC3AB7A" w14:textId="77777777" w:rsidR="00230CF8" w:rsidRPr="00230CF8" w:rsidRDefault="00230CF8" w:rsidP="00A811A0">
      <w:pPr>
        <w:pStyle w:val="ab"/>
        <w:numPr>
          <w:ilvl w:val="0"/>
          <w:numId w:val="112"/>
        </w:numPr>
        <w:jc w:val="both"/>
      </w:pPr>
      <w:r w:rsidRPr="00230CF8">
        <w:t>Евтушенко Евгений Евгеньевич,572аМ</w:t>
      </w:r>
    </w:p>
    <w:p w14:paraId="36963CE4" w14:textId="77777777" w:rsidR="00230CF8" w:rsidRPr="00230CF8" w:rsidRDefault="00230CF8" w:rsidP="00A811A0">
      <w:pPr>
        <w:pStyle w:val="ab"/>
        <w:numPr>
          <w:ilvl w:val="0"/>
          <w:numId w:val="112"/>
        </w:numPr>
        <w:jc w:val="both"/>
      </w:pPr>
      <w:r w:rsidRPr="00230CF8">
        <w:t>Шушакова Екатерина Альбертовна,352б</w:t>
      </w:r>
    </w:p>
    <w:p w14:paraId="3CAABAF0" w14:textId="77777777" w:rsidR="00230CF8" w:rsidRPr="00230CF8" w:rsidRDefault="00230CF8" w:rsidP="00A811A0">
      <w:pPr>
        <w:pStyle w:val="ab"/>
        <w:numPr>
          <w:ilvl w:val="0"/>
          <w:numId w:val="112"/>
        </w:numPr>
        <w:jc w:val="both"/>
      </w:pPr>
      <w:r w:rsidRPr="00230CF8">
        <w:t>Буянова Алина Евгеньевна,1062М</w:t>
      </w:r>
    </w:p>
    <w:p w14:paraId="7CD2674B" w14:textId="77777777" w:rsidR="00230CF8" w:rsidRPr="00230CF8" w:rsidRDefault="00230CF8" w:rsidP="00A811A0">
      <w:pPr>
        <w:pStyle w:val="ab"/>
        <w:numPr>
          <w:ilvl w:val="0"/>
          <w:numId w:val="112"/>
        </w:numPr>
        <w:jc w:val="both"/>
      </w:pPr>
      <w:r w:rsidRPr="00230CF8">
        <w:t>Степанова Александра Николаевна,2601а</w:t>
      </w:r>
    </w:p>
    <w:p w14:paraId="2ED1ADD8" w14:textId="77777777" w:rsidR="00230CF8" w:rsidRPr="00230CF8" w:rsidRDefault="00230CF8" w:rsidP="00A811A0">
      <w:pPr>
        <w:pStyle w:val="ab"/>
        <w:numPr>
          <w:ilvl w:val="0"/>
          <w:numId w:val="112"/>
        </w:numPr>
        <w:jc w:val="both"/>
      </w:pPr>
      <w:r w:rsidRPr="00230CF8">
        <w:t>Липатова Юлия Павловна,2621М</w:t>
      </w:r>
    </w:p>
    <w:p w14:paraId="3D070C37" w14:textId="77777777" w:rsidR="00230CF8" w:rsidRPr="00230CF8" w:rsidRDefault="00230CF8" w:rsidP="00A811A0">
      <w:pPr>
        <w:pStyle w:val="ab"/>
        <w:numPr>
          <w:ilvl w:val="0"/>
          <w:numId w:val="112"/>
        </w:numPr>
        <w:jc w:val="both"/>
      </w:pPr>
      <w:r w:rsidRPr="00230CF8">
        <w:t>Ханмурадова Анастасия Вячеславовна,1062М</w:t>
      </w:r>
    </w:p>
    <w:p w14:paraId="526C5E2A" w14:textId="77777777" w:rsidR="00230CF8" w:rsidRPr="00230CF8" w:rsidRDefault="00230CF8" w:rsidP="00A811A0">
      <w:pPr>
        <w:pStyle w:val="ab"/>
        <w:numPr>
          <w:ilvl w:val="0"/>
          <w:numId w:val="112"/>
        </w:numPr>
        <w:jc w:val="both"/>
      </w:pPr>
      <w:r w:rsidRPr="00230CF8">
        <w:t>Шапрова Ольга Николаевна,661М</w:t>
      </w:r>
    </w:p>
    <w:p w14:paraId="22655657" w14:textId="77777777" w:rsidR="00230CF8" w:rsidRPr="00230CF8" w:rsidRDefault="00230CF8" w:rsidP="00A811A0">
      <w:pPr>
        <w:pStyle w:val="ab"/>
        <w:numPr>
          <w:ilvl w:val="0"/>
          <w:numId w:val="112"/>
        </w:numPr>
        <w:jc w:val="both"/>
      </w:pPr>
      <w:r w:rsidRPr="00230CF8">
        <w:t>Мотина Анна Владимировна,1073М</w:t>
      </w:r>
    </w:p>
    <w:p w14:paraId="24ADFC5B" w14:textId="77777777" w:rsidR="00230CF8" w:rsidRPr="00230CF8" w:rsidRDefault="00230CF8" w:rsidP="00A811A0">
      <w:pPr>
        <w:pStyle w:val="ab"/>
        <w:numPr>
          <w:ilvl w:val="0"/>
          <w:numId w:val="112"/>
        </w:numPr>
        <w:jc w:val="both"/>
      </w:pPr>
      <w:r w:rsidRPr="00230CF8">
        <w:t>Мамешина Наталья Сергеевна,961М</w:t>
      </w:r>
    </w:p>
    <w:p w14:paraId="41B7041A" w14:textId="77777777" w:rsidR="00230CF8" w:rsidRPr="00230CF8" w:rsidRDefault="00230CF8" w:rsidP="00A811A0">
      <w:pPr>
        <w:pStyle w:val="ab"/>
        <w:numPr>
          <w:ilvl w:val="0"/>
          <w:numId w:val="112"/>
        </w:numPr>
        <w:jc w:val="both"/>
      </w:pPr>
      <w:r w:rsidRPr="00230CF8">
        <w:t>Старожилова Ксения Вадимовна, 661М</w:t>
      </w:r>
    </w:p>
    <w:p w14:paraId="25253981" w14:textId="77777777" w:rsidR="00230CF8" w:rsidRPr="00230CF8" w:rsidRDefault="00230CF8" w:rsidP="00A811A0">
      <w:pPr>
        <w:pStyle w:val="ab"/>
        <w:numPr>
          <w:ilvl w:val="0"/>
          <w:numId w:val="112"/>
        </w:numPr>
        <w:jc w:val="both"/>
      </w:pPr>
      <w:r w:rsidRPr="00230CF8">
        <w:t>Сысоева Татьяна Геннадьевна,467М</w:t>
      </w:r>
    </w:p>
    <w:p w14:paraId="201BDE76" w14:textId="77777777" w:rsidR="00230CF8" w:rsidRPr="00230CF8" w:rsidRDefault="00230CF8" w:rsidP="00A811A0">
      <w:pPr>
        <w:pStyle w:val="ab"/>
        <w:numPr>
          <w:ilvl w:val="0"/>
          <w:numId w:val="112"/>
        </w:numPr>
        <w:jc w:val="both"/>
      </w:pPr>
      <w:r w:rsidRPr="00230CF8">
        <w:t>Хижняк Юлия Константиновна,2614М</w:t>
      </w:r>
    </w:p>
    <w:p w14:paraId="68320B1D" w14:textId="77777777" w:rsidR="00230CF8" w:rsidRPr="00230CF8" w:rsidRDefault="00230CF8" w:rsidP="00A811A0">
      <w:pPr>
        <w:pStyle w:val="ab"/>
        <w:numPr>
          <w:ilvl w:val="0"/>
          <w:numId w:val="112"/>
        </w:numPr>
        <w:jc w:val="both"/>
      </w:pPr>
      <w:r w:rsidRPr="00230CF8">
        <w:t>Свердлова Екатерина Сергеевна, 661М</w:t>
      </w:r>
    </w:p>
    <w:p w14:paraId="62E144DB" w14:textId="77777777" w:rsidR="00230CF8" w:rsidRPr="00230CF8" w:rsidRDefault="00230CF8" w:rsidP="00A811A0">
      <w:pPr>
        <w:pStyle w:val="ab"/>
        <w:numPr>
          <w:ilvl w:val="0"/>
          <w:numId w:val="112"/>
        </w:numPr>
        <w:jc w:val="both"/>
      </w:pPr>
      <w:r w:rsidRPr="00230CF8">
        <w:t>Конева Лилия Андреевна, 1345</w:t>
      </w:r>
    </w:p>
    <w:p w14:paraId="771B5FEB" w14:textId="77777777" w:rsidR="00230CF8" w:rsidRPr="00230CF8" w:rsidRDefault="00230CF8" w:rsidP="00A811A0">
      <w:pPr>
        <w:pStyle w:val="ab"/>
        <w:numPr>
          <w:ilvl w:val="0"/>
          <w:numId w:val="112"/>
        </w:numPr>
        <w:jc w:val="both"/>
      </w:pPr>
      <w:r w:rsidRPr="00230CF8">
        <w:t>Гаврищенко Василий Павлович, 961М</w:t>
      </w:r>
    </w:p>
    <w:p w14:paraId="703BBCD2" w14:textId="77777777" w:rsidR="00230CF8" w:rsidRPr="00230CF8" w:rsidRDefault="00230CF8" w:rsidP="00A811A0">
      <w:pPr>
        <w:pStyle w:val="ab"/>
        <w:numPr>
          <w:ilvl w:val="0"/>
          <w:numId w:val="112"/>
        </w:numPr>
        <w:jc w:val="both"/>
      </w:pPr>
      <w:r w:rsidRPr="00230CF8">
        <w:t>Иушина Анастасия Игоревна, 774М</w:t>
      </w:r>
    </w:p>
    <w:p w14:paraId="3EC7A745" w14:textId="77777777" w:rsidR="00230CF8" w:rsidRPr="00230CF8" w:rsidRDefault="00230CF8" w:rsidP="00A811A0">
      <w:pPr>
        <w:pStyle w:val="ab"/>
        <w:numPr>
          <w:ilvl w:val="0"/>
          <w:numId w:val="112"/>
        </w:numPr>
        <w:jc w:val="both"/>
      </w:pPr>
      <w:r w:rsidRPr="00230CF8">
        <w:t>Несмеянова Валентина Сергеевна,661М</w:t>
      </w:r>
    </w:p>
    <w:p w14:paraId="0C68D9F6" w14:textId="77777777" w:rsidR="00230CF8" w:rsidRPr="00230CF8" w:rsidRDefault="00230CF8" w:rsidP="00A811A0">
      <w:pPr>
        <w:pStyle w:val="ab"/>
        <w:numPr>
          <w:ilvl w:val="0"/>
          <w:numId w:val="112"/>
        </w:numPr>
        <w:jc w:val="both"/>
      </w:pPr>
      <w:r w:rsidRPr="00230CF8">
        <w:t>Подгорная Надежда Владимировна,1052а</w:t>
      </w:r>
    </w:p>
    <w:p w14:paraId="2D7E6851" w14:textId="77777777" w:rsidR="00230CF8" w:rsidRPr="00230CF8" w:rsidRDefault="00230CF8" w:rsidP="00A811A0">
      <w:pPr>
        <w:pStyle w:val="ab"/>
        <w:numPr>
          <w:ilvl w:val="0"/>
          <w:numId w:val="112"/>
        </w:numPr>
        <w:jc w:val="both"/>
      </w:pPr>
      <w:r w:rsidRPr="00230CF8">
        <w:t>Михейлис Александр Викторович, 661М</w:t>
      </w:r>
    </w:p>
    <w:p w14:paraId="6574BCDF" w14:textId="77777777" w:rsidR="00230CF8" w:rsidRPr="00230CF8" w:rsidRDefault="00230CF8" w:rsidP="00A811A0">
      <w:pPr>
        <w:pStyle w:val="ab"/>
        <w:numPr>
          <w:ilvl w:val="0"/>
          <w:numId w:val="112"/>
        </w:numPr>
        <w:jc w:val="both"/>
      </w:pPr>
      <w:r w:rsidRPr="00230CF8">
        <w:t>Рябец Ольга Петровна,674М</w:t>
      </w:r>
    </w:p>
    <w:p w14:paraId="4A7EA1DC" w14:textId="77777777" w:rsidR="00230CF8" w:rsidRPr="00230CF8" w:rsidRDefault="00230CF8" w:rsidP="00A811A0">
      <w:pPr>
        <w:pStyle w:val="ab"/>
        <w:numPr>
          <w:ilvl w:val="0"/>
          <w:numId w:val="112"/>
        </w:numPr>
        <w:jc w:val="both"/>
      </w:pPr>
      <w:r w:rsidRPr="00230CF8">
        <w:t>Холодков Иван Сергеевич, 1854</w:t>
      </w:r>
    </w:p>
    <w:p w14:paraId="77144F82" w14:textId="77777777" w:rsidR="00230CF8" w:rsidRPr="00230CF8" w:rsidRDefault="00230CF8" w:rsidP="00A811A0">
      <w:pPr>
        <w:pStyle w:val="ab"/>
        <w:numPr>
          <w:ilvl w:val="0"/>
          <w:numId w:val="112"/>
        </w:numPr>
        <w:jc w:val="both"/>
      </w:pPr>
      <w:r w:rsidRPr="00230CF8">
        <w:t>Зань Владислав Михайлович, 951а</w:t>
      </w:r>
    </w:p>
    <w:p w14:paraId="613B1F37" w14:textId="77777777" w:rsidR="00230CF8" w:rsidRPr="00230CF8" w:rsidRDefault="00230CF8" w:rsidP="00A811A0">
      <w:pPr>
        <w:pStyle w:val="ab"/>
        <w:numPr>
          <w:ilvl w:val="0"/>
          <w:numId w:val="112"/>
        </w:numPr>
        <w:jc w:val="both"/>
      </w:pPr>
      <w:r w:rsidRPr="00230CF8">
        <w:t>Мицких Дарья Алексеевна, 1073М</w:t>
      </w:r>
    </w:p>
    <w:p w14:paraId="34297DE3" w14:textId="77777777" w:rsidR="00230CF8" w:rsidRPr="00230CF8" w:rsidRDefault="00230CF8" w:rsidP="00A811A0">
      <w:pPr>
        <w:pStyle w:val="ab"/>
        <w:numPr>
          <w:ilvl w:val="0"/>
          <w:numId w:val="112"/>
        </w:numPr>
        <w:jc w:val="both"/>
      </w:pPr>
      <w:r w:rsidRPr="00230CF8">
        <w:t>Степанец Валерия Николаевна, 632</w:t>
      </w:r>
    </w:p>
    <w:p w14:paraId="36CF3F70" w14:textId="77777777" w:rsidR="00230CF8" w:rsidRPr="00230CF8" w:rsidRDefault="00230CF8" w:rsidP="00A811A0">
      <w:pPr>
        <w:pStyle w:val="ab"/>
        <w:numPr>
          <w:ilvl w:val="0"/>
          <w:numId w:val="112"/>
        </w:numPr>
        <w:jc w:val="both"/>
      </w:pPr>
      <w:r w:rsidRPr="00230CF8">
        <w:t>Замаева Дарья Михайловна,1363</w:t>
      </w:r>
    </w:p>
    <w:p w14:paraId="47C17A96" w14:textId="77777777" w:rsidR="00230CF8" w:rsidRPr="00230CF8" w:rsidRDefault="00230CF8" w:rsidP="00A811A0">
      <w:pPr>
        <w:pStyle w:val="ab"/>
        <w:numPr>
          <w:ilvl w:val="0"/>
          <w:numId w:val="112"/>
        </w:numPr>
        <w:jc w:val="both"/>
      </w:pPr>
      <w:r w:rsidRPr="00230CF8">
        <w:t>Теряева Анастасия Вячеславовна, 155</w:t>
      </w:r>
    </w:p>
    <w:p w14:paraId="6488B098" w14:textId="77777777" w:rsidR="00230CF8" w:rsidRPr="00230CF8" w:rsidRDefault="00230CF8" w:rsidP="00A811A0">
      <w:pPr>
        <w:pStyle w:val="ab"/>
        <w:numPr>
          <w:ilvl w:val="0"/>
          <w:numId w:val="112"/>
        </w:numPr>
        <w:jc w:val="both"/>
      </w:pPr>
      <w:r w:rsidRPr="00230CF8">
        <w:t>Походня Анна Вадимовна, 844</w:t>
      </w:r>
    </w:p>
    <w:p w14:paraId="6AEBAAD5" w14:textId="77777777" w:rsidR="00230CF8" w:rsidRPr="00230CF8" w:rsidRDefault="00230CF8" w:rsidP="00A811A0">
      <w:pPr>
        <w:pStyle w:val="ab"/>
        <w:numPr>
          <w:ilvl w:val="0"/>
          <w:numId w:val="112"/>
        </w:numPr>
        <w:jc w:val="both"/>
      </w:pPr>
      <w:r w:rsidRPr="00230CF8">
        <w:t>Волков Дмитрий Александрович, 661М</w:t>
      </w:r>
    </w:p>
    <w:p w14:paraId="6E0591A1" w14:textId="77777777" w:rsidR="00230CF8" w:rsidRPr="00230CF8" w:rsidRDefault="00230CF8" w:rsidP="00A811A0">
      <w:pPr>
        <w:pStyle w:val="ab"/>
        <w:numPr>
          <w:ilvl w:val="0"/>
          <w:numId w:val="112"/>
        </w:numPr>
        <w:jc w:val="both"/>
      </w:pPr>
      <w:r w:rsidRPr="00230CF8">
        <w:t>Кривошеев Антон Викторович, 252а</w:t>
      </w:r>
    </w:p>
    <w:p w14:paraId="66B0CF30" w14:textId="77777777" w:rsidR="00230CF8" w:rsidRPr="00230CF8" w:rsidRDefault="00230CF8" w:rsidP="00230CF8">
      <w:pPr>
        <w:jc w:val="both"/>
        <w:rPr>
          <w:b/>
        </w:rPr>
      </w:pPr>
      <w:r w:rsidRPr="00230CF8">
        <w:rPr>
          <w:b/>
        </w:rPr>
        <w:t>Второй семестр</w:t>
      </w:r>
    </w:p>
    <w:p w14:paraId="28094E76" w14:textId="77777777" w:rsidR="00230CF8" w:rsidRPr="00230CF8" w:rsidRDefault="00230CF8" w:rsidP="00230CF8">
      <w:pPr>
        <w:jc w:val="both"/>
        <w:rPr>
          <w:b/>
          <w:color w:val="000000"/>
        </w:rPr>
      </w:pPr>
      <w:r w:rsidRPr="00230CF8">
        <w:rPr>
          <w:b/>
          <w:color w:val="000000"/>
        </w:rPr>
        <w:t xml:space="preserve">1 степени – </w:t>
      </w:r>
    </w:p>
    <w:p w14:paraId="0813DF89" w14:textId="77777777" w:rsidR="00230CF8" w:rsidRPr="00230CF8" w:rsidRDefault="00230CF8" w:rsidP="00A811A0">
      <w:pPr>
        <w:pStyle w:val="ab"/>
        <w:numPr>
          <w:ilvl w:val="0"/>
          <w:numId w:val="113"/>
        </w:numPr>
        <w:jc w:val="both"/>
        <w:rPr>
          <w:color w:val="000000"/>
        </w:rPr>
      </w:pPr>
      <w:r w:rsidRPr="00230CF8">
        <w:rPr>
          <w:color w:val="000000"/>
        </w:rPr>
        <w:t>Коваленко Наталья Евгеньевна, гр. 361а</w:t>
      </w:r>
    </w:p>
    <w:p w14:paraId="7D733600" w14:textId="77777777" w:rsidR="00230CF8" w:rsidRPr="00230CF8" w:rsidRDefault="00230CF8" w:rsidP="00A811A0">
      <w:pPr>
        <w:pStyle w:val="ab"/>
        <w:numPr>
          <w:ilvl w:val="0"/>
          <w:numId w:val="113"/>
        </w:numPr>
        <w:jc w:val="both"/>
        <w:rPr>
          <w:color w:val="000000"/>
        </w:rPr>
      </w:pPr>
      <w:r w:rsidRPr="00230CF8">
        <w:rPr>
          <w:color w:val="000000"/>
        </w:rPr>
        <w:t>Стародубцева Мария Александровна, гр. 351б</w:t>
      </w:r>
    </w:p>
    <w:p w14:paraId="47EB96C9" w14:textId="77777777" w:rsidR="00230CF8" w:rsidRPr="00230CF8" w:rsidRDefault="00230CF8" w:rsidP="00A811A0">
      <w:pPr>
        <w:pStyle w:val="ab"/>
        <w:numPr>
          <w:ilvl w:val="0"/>
          <w:numId w:val="113"/>
        </w:numPr>
        <w:jc w:val="both"/>
        <w:rPr>
          <w:color w:val="000000"/>
        </w:rPr>
      </w:pPr>
      <w:r w:rsidRPr="00230CF8">
        <w:rPr>
          <w:color w:val="000000"/>
        </w:rPr>
        <w:t>Эрнст Игорь Владиславович, гр. 476М</w:t>
      </w:r>
    </w:p>
    <w:p w14:paraId="34046F5E" w14:textId="77777777" w:rsidR="00230CF8" w:rsidRPr="00230CF8" w:rsidRDefault="00230CF8" w:rsidP="00A811A0">
      <w:pPr>
        <w:pStyle w:val="ab"/>
        <w:numPr>
          <w:ilvl w:val="0"/>
          <w:numId w:val="113"/>
        </w:numPr>
        <w:jc w:val="both"/>
        <w:rPr>
          <w:color w:val="000000"/>
        </w:rPr>
      </w:pPr>
      <w:r w:rsidRPr="00230CF8">
        <w:rPr>
          <w:color w:val="000000"/>
        </w:rPr>
        <w:t>Найденов Артем Евгеньевич, гр. 771</w:t>
      </w:r>
    </w:p>
    <w:p w14:paraId="29313487" w14:textId="77777777" w:rsidR="00230CF8" w:rsidRPr="00230CF8" w:rsidRDefault="00230CF8" w:rsidP="00A811A0">
      <w:pPr>
        <w:pStyle w:val="ab"/>
        <w:numPr>
          <w:ilvl w:val="0"/>
          <w:numId w:val="113"/>
        </w:numPr>
        <w:jc w:val="both"/>
        <w:rPr>
          <w:color w:val="000000"/>
        </w:rPr>
      </w:pPr>
      <w:r w:rsidRPr="00230CF8">
        <w:rPr>
          <w:color w:val="000000"/>
        </w:rPr>
        <w:t>Филин Яков Александрович, гр. 574М</w:t>
      </w:r>
    </w:p>
    <w:p w14:paraId="5FB8EE8A" w14:textId="77777777" w:rsidR="00230CF8" w:rsidRPr="00230CF8" w:rsidRDefault="00230CF8" w:rsidP="00A811A0">
      <w:pPr>
        <w:pStyle w:val="ab"/>
        <w:numPr>
          <w:ilvl w:val="0"/>
          <w:numId w:val="113"/>
        </w:numPr>
        <w:jc w:val="both"/>
        <w:rPr>
          <w:color w:val="000000"/>
        </w:rPr>
      </w:pPr>
      <w:r w:rsidRPr="00230CF8">
        <w:rPr>
          <w:color w:val="000000"/>
        </w:rPr>
        <w:t>Карманова Татьяна Александровна, гр. 771М</w:t>
      </w:r>
    </w:p>
    <w:p w14:paraId="54A4199F" w14:textId="77777777" w:rsidR="00230CF8" w:rsidRPr="00230CF8" w:rsidRDefault="00230CF8" w:rsidP="00A811A0">
      <w:pPr>
        <w:pStyle w:val="ab"/>
        <w:numPr>
          <w:ilvl w:val="0"/>
          <w:numId w:val="113"/>
        </w:numPr>
        <w:jc w:val="both"/>
        <w:rPr>
          <w:color w:val="000000"/>
        </w:rPr>
      </w:pPr>
      <w:r w:rsidRPr="00230CF8">
        <w:rPr>
          <w:color w:val="000000"/>
        </w:rPr>
        <w:t>Щербинина Алина Олеговна, гр. 1052М</w:t>
      </w:r>
    </w:p>
    <w:p w14:paraId="3677BB69" w14:textId="77777777" w:rsidR="00230CF8" w:rsidRPr="00230CF8" w:rsidRDefault="00230CF8" w:rsidP="00A811A0">
      <w:pPr>
        <w:pStyle w:val="ab"/>
        <w:numPr>
          <w:ilvl w:val="0"/>
          <w:numId w:val="113"/>
        </w:numPr>
        <w:jc w:val="both"/>
        <w:rPr>
          <w:color w:val="000000"/>
        </w:rPr>
      </w:pPr>
      <w:r w:rsidRPr="00230CF8">
        <w:rPr>
          <w:color w:val="000000"/>
        </w:rPr>
        <w:t>Исаков Владислав Сергеевич, гр. 352а</w:t>
      </w:r>
    </w:p>
    <w:p w14:paraId="2A5D6C09" w14:textId="77777777" w:rsidR="00230CF8" w:rsidRPr="00230CF8" w:rsidRDefault="00230CF8" w:rsidP="00A811A0">
      <w:pPr>
        <w:pStyle w:val="ab"/>
        <w:numPr>
          <w:ilvl w:val="0"/>
          <w:numId w:val="113"/>
        </w:numPr>
        <w:jc w:val="both"/>
        <w:rPr>
          <w:color w:val="000000"/>
        </w:rPr>
      </w:pPr>
      <w:r w:rsidRPr="00230CF8">
        <w:rPr>
          <w:color w:val="000000"/>
        </w:rPr>
        <w:t>Рябец Ольга Петровна, гр. 674М</w:t>
      </w:r>
    </w:p>
    <w:p w14:paraId="5D065448" w14:textId="77777777" w:rsidR="00230CF8" w:rsidRPr="00230CF8" w:rsidRDefault="00230CF8" w:rsidP="00230CF8">
      <w:pPr>
        <w:jc w:val="both"/>
        <w:rPr>
          <w:b/>
          <w:color w:val="000000"/>
        </w:rPr>
      </w:pPr>
      <w:r w:rsidRPr="00230CF8">
        <w:rPr>
          <w:b/>
          <w:color w:val="000000"/>
        </w:rPr>
        <w:t xml:space="preserve">2 степени </w:t>
      </w:r>
    </w:p>
    <w:p w14:paraId="56DC4524" w14:textId="77777777" w:rsidR="00230CF8" w:rsidRPr="00230CF8" w:rsidRDefault="00230CF8" w:rsidP="00A811A0">
      <w:pPr>
        <w:pStyle w:val="ab"/>
        <w:numPr>
          <w:ilvl w:val="0"/>
          <w:numId w:val="114"/>
        </w:numPr>
        <w:jc w:val="both"/>
        <w:rPr>
          <w:color w:val="000000"/>
        </w:rPr>
      </w:pPr>
      <w:r w:rsidRPr="00230CF8">
        <w:rPr>
          <w:color w:val="000000"/>
        </w:rPr>
        <w:t>Шушакова Екатерина Альбертовна, гр. 352б</w:t>
      </w:r>
    </w:p>
    <w:p w14:paraId="5B556100" w14:textId="77777777" w:rsidR="00230CF8" w:rsidRPr="00230CF8" w:rsidRDefault="00230CF8" w:rsidP="00A811A0">
      <w:pPr>
        <w:pStyle w:val="ab"/>
        <w:numPr>
          <w:ilvl w:val="0"/>
          <w:numId w:val="114"/>
        </w:numPr>
        <w:jc w:val="both"/>
        <w:rPr>
          <w:color w:val="000000"/>
        </w:rPr>
      </w:pPr>
      <w:r w:rsidRPr="00230CF8">
        <w:rPr>
          <w:color w:val="000000"/>
        </w:rPr>
        <w:t>Печатнова Юлия Вадимовна, гр. 351б</w:t>
      </w:r>
    </w:p>
    <w:p w14:paraId="75771E8E" w14:textId="77777777" w:rsidR="00230CF8" w:rsidRPr="00230CF8" w:rsidRDefault="00230CF8" w:rsidP="00A811A0">
      <w:pPr>
        <w:pStyle w:val="ab"/>
        <w:numPr>
          <w:ilvl w:val="0"/>
          <w:numId w:val="114"/>
        </w:numPr>
        <w:jc w:val="both"/>
        <w:rPr>
          <w:color w:val="000000"/>
        </w:rPr>
      </w:pPr>
      <w:r w:rsidRPr="00230CF8">
        <w:rPr>
          <w:color w:val="000000"/>
        </w:rPr>
        <w:t>Славнова Виктория Константиновна, гр. 1052М</w:t>
      </w:r>
    </w:p>
    <w:p w14:paraId="75DC1A74" w14:textId="77777777" w:rsidR="00230CF8" w:rsidRPr="00230CF8" w:rsidRDefault="00230CF8" w:rsidP="00A811A0">
      <w:pPr>
        <w:pStyle w:val="ab"/>
        <w:numPr>
          <w:ilvl w:val="0"/>
          <w:numId w:val="114"/>
        </w:numPr>
        <w:jc w:val="both"/>
        <w:rPr>
          <w:color w:val="000000"/>
        </w:rPr>
      </w:pPr>
      <w:r w:rsidRPr="00230CF8">
        <w:rPr>
          <w:color w:val="000000"/>
        </w:rPr>
        <w:t>Алексенко Антон Александрович, гр. 873М</w:t>
      </w:r>
    </w:p>
    <w:p w14:paraId="17EFD180" w14:textId="77777777" w:rsidR="00230CF8" w:rsidRPr="00230CF8" w:rsidRDefault="00230CF8" w:rsidP="00A811A0">
      <w:pPr>
        <w:pStyle w:val="ab"/>
        <w:numPr>
          <w:ilvl w:val="0"/>
          <w:numId w:val="114"/>
        </w:numPr>
        <w:jc w:val="both"/>
        <w:rPr>
          <w:color w:val="000000"/>
        </w:rPr>
      </w:pPr>
      <w:r w:rsidRPr="00230CF8">
        <w:rPr>
          <w:color w:val="000000"/>
        </w:rPr>
        <w:t>Храпунов Андрей Владимирович, гр. 1075М</w:t>
      </w:r>
    </w:p>
    <w:p w14:paraId="6644CAA1" w14:textId="77777777" w:rsidR="00230CF8" w:rsidRPr="00230CF8" w:rsidRDefault="00230CF8" w:rsidP="00A811A0">
      <w:pPr>
        <w:pStyle w:val="ab"/>
        <w:numPr>
          <w:ilvl w:val="0"/>
          <w:numId w:val="114"/>
        </w:numPr>
        <w:jc w:val="both"/>
        <w:rPr>
          <w:color w:val="000000"/>
        </w:rPr>
      </w:pPr>
      <w:r w:rsidRPr="00230CF8">
        <w:rPr>
          <w:color w:val="000000"/>
        </w:rPr>
        <w:t>Мотина Анна Владимировна, гр. 1073М</w:t>
      </w:r>
    </w:p>
    <w:p w14:paraId="781E65FD" w14:textId="77777777" w:rsidR="00230CF8" w:rsidRPr="00230CF8" w:rsidRDefault="00230CF8" w:rsidP="00A811A0">
      <w:pPr>
        <w:pStyle w:val="ab"/>
        <w:numPr>
          <w:ilvl w:val="0"/>
          <w:numId w:val="114"/>
        </w:numPr>
        <w:jc w:val="both"/>
        <w:rPr>
          <w:color w:val="000000"/>
        </w:rPr>
      </w:pPr>
      <w:r w:rsidRPr="00230CF8">
        <w:rPr>
          <w:color w:val="000000"/>
        </w:rPr>
        <w:t>Волгина Дарья Дмитриевна, гр. 771М</w:t>
      </w:r>
    </w:p>
    <w:p w14:paraId="413BA381" w14:textId="77777777" w:rsidR="00230CF8" w:rsidRPr="00230CF8" w:rsidRDefault="00230CF8" w:rsidP="00A811A0">
      <w:pPr>
        <w:pStyle w:val="ab"/>
        <w:numPr>
          <w:ilvl w:val="0"/>
          <w:numId w:val="114"/>
        </w:numPr>
        <w:jc w:val="both"/>
        <w:rPr>
          <w:color w:val="000000"/>
        </w:rPr>
      </w:pPr>
      <w:r w:rsidRPr="00230CF8">
        <w:rPr>
          <w:color w:val="000000"/>
        </w:rPr>
        <w:t>Мицких Дарья Алексеевна, гр. 1073М</w:t>
      </w:r>
    </w:p>
    <w:p w14:paraId="27FC6ACD" w14:textId="77777777" w:rsidR="00230CF8" w:rsidRPr="00230CF8" w:rsidRDefault="00230CF8" w:rsidP="00A811A0">
      <w:pPr>
        <w:pStyle w:val="ab"/>
        <w:numPr>
          <w:ilvl w:val="0"/>
          <w:numId w:val="114"/>
        </w:numPr>
        <w:jc w:val="both"/>
        <w:rPr>
          <w:color w:val="000000"/>
        </w:rPr>
      </w:pPr>
      <w:r w:rsidRPr="00230CF8">
        <w:rPr>
          <w:color w:val="000000"/>
        </w:rPr>
        <w:t>Пугачев Михаил Дмитриевич, гр. 878М</w:t>
      </w:r>
    </w:p>
    <w:p w14:paraId="1999F345" w14:textId="77777777" w:rsidR="00230CF8" w:rsidRPr="00230CF8" w:rsidRDefault="00230CF8" w:rsidP="00A811A0">
      <w:pPr>
        <w:pStyle w:val="ab"/>
        <w:numPr>
          <w:ilvl w:val="0"/>
          <w:numId w:val="114"/>
        </w:numPr>
        <w:jc w:val="both"/>
        <w:rPr>
          <w:color w:val="000000"/>
        </w:rPr>
      </w:pPr>
      <w:r w:rsidRPr="00230CF8">
        <w:rPr>
          <w:color w:val="000000"/>
        </w:rPr>
        <w:t>Савченко Александра Сергеевна, гр. 1071М</w:t>
      </w:r>
    </w:p>
    <w:p w14:paraId="42166BC4" w14:textId="77777777" w:rsidR="00230CF8" w:rsidRPr="00230CF8" w:rsidRDefault="00230CF8" w:rsidP="00A811A0">
      <w:pPr>
        <w:pStyle w:val="ab"/>
        <w:numPr>
          <w:ilvl w:val="0"/>
          <w:numId w:val="114"/>
        </w:numPr>
        <w:jc w:val="both"/>
        <w:rPr>
          <w:color w:val="000000"/>
        </w:rPr>
      </w:pPr>
      <w:r w:rsidRPr="00230CF8">
        <w:rPr>
          <w:color w:val="000000"/>
        </w:rPr>
        <w:t>Кислых Анна Александровна, гр. 1871М</w:t>
      </w:r>
    </w:p>
    <w:p w14:paraId="713125E7" w14:textId="77777777" w:rsidR="00230CF8" w:rsidRPr="00230CF8" w:rsidRDefault="00230CF8" w:rsidP="00230CF8">
      <w:pPr>
        <w:jc w:val="both"/>
        <w:rPr>
          <w:b/>
          <w:color w:val="000000"/>
        </w:rPr>
      </w:pPr>
      <w:r w:rsidRPr="00230CF8">
        <w:rPr>
          <w:b/>
          <w:color w:val="000000"/>
        </w:rPr>
        <w:t xml:space="preserve">3 степени </w:t>
      </w:r>
    </w:p>
    <w:p w14:paraId="0587F7BF" w14:textId="77777777" w:rsidR="00230CF8" w:rsidRPr="00230CF8" w:rsidRDefault="00230CF8" w:rsidP="00A811A0">
      <w:pPr>
        <w:pStyle w:val="ab"/>
        <w:numPr>
          <w:ilvl w:val="0"/>
          <w:numId w:val="115"/>
        </w:numPr>
        <w:jc w:val="both"/>
        <w:rPr>
          <w:color w:val="000000"/>
        </w:rPr>
      </w:pPr>
      <w:r w:rsidRPr="00230CF8">
        <w:rPr>
          <w:color w:val="000000"/>
        </w:rPr>
        <w:t>Подолкина Елизавета Александровна, гр. 1862</w:t>
      </w:r>
    </w:p>
    <w:p w14:paraId="4C38125C" w14:textId="77777777" w:rsidR="00230CF8" w:rsidRPr="00230CF8" w:rsidRDefault="00230CF8" w:rsidP="00A811A0">
      <w:pPr>
        <w:pStyle w:val="ab"/>
        <w:numPr>
          <w:ilvl w:val="0"/>
          <w:numId w:val="115"/>
        </w:numPr>
        <w:jc w:val="both"/>
        <w:rPr>
          <w:color w:val="000000"/>
        </w:rPr>
      </w:pPr>
      <w:r w:rsidRPr="00230CF8">
        <w:rPr>
          <w:color w:val="000000"/>
        </w:rPr>
        <w:t>Гришакова Анастасия Алексеевна, гр. 362а</w:t>
      </w:r>
    </w:p>
    <w:p w14:paraId="1E252133" w14:textId="77777777" w:rsidR="00230CF8" w:rsidRPr="00230CF8" w:rsidRDefault="00230CF8" w:rsidP="00A811A0">
      <w:pPr>
        <w:pStyle w:val="ab"/>
        <w:numPr>
          <w:ilvl w:val="0"/>
          <w:numId w:val="115"/>
        </w:numPr>
        <w:jc w:val="both"/>
        <w:rPr>
          <w:color w:val="000000"/>
        </w:rPr>
      </w:pPr>
      <w:r w:rsidRPr="00230CF8">
        <w:rPr>
          <w:color w:val="000000"/>
        </w:rPr>
        <w:t>Попова Анастасия Игоревна, гр. 1071М</w:t>
      </w:r>
    </w:p>
    <w:p w14:paraId="117769D6" w14:textId="77777777" w:rsidR="00230CF8" w:rsidRPr="00230CF8" w:rsidRDefault="00230CF8" w:rsidP="00A811A0">
      <w:pPr>
        <w:pStyle w:val="ab"/>
        <w:numPr>
          <w:ilvl w:val="0"/>
          <w:numId w:val="115"/>
        </w:numPr>
        <w:jc w:val="both"/>
        <w:rPr>
          <w:color w:val="000000"/>
        </w:rPr>
      </w:pPr>
      <w:r w:rsidRPr="00230CF8">
        <w:rPr>
          <w:color w:val="000000"/>
        </w:rPr>
        <w:t>Недосекова Екатерина Сергеевна, гр. 1061б</w:t>
      </w:r>
    </w:p>
    <w:p w14:paraId="2D23F516" w14:textId="77777777" w:rsidR="00230CF8" w:rsidRPr="00230CF8" w:rsidRDefault="00230CF8" w:rsidP="00A811A0">
      <w:pPr>
        <w:pStyle w:val="ab"/>
        <w:numPr>
          <w:ilvl w:val="0"/>
          <w:numId w:val="115"/>
        </w:numPr>
        <w:jc w:val="both"/>
        <w:rPr>
          <w:color w:val="000000"/>
        </w:rPr>
      </w:pPr>
      <w:r w:rsidRPr="00230CF8">
        <w:rPr>
          <w:color w:val="000000"/>
        </w:rPr>
        <w:t>Комышникова Екатерина Александровна, гр. 1073М</w:t>
      </w:r>
    </w:p>
    <w:p w14:paraId="577E0543" w14:textId="77777777" w:rsidR="00230CF8" w:rsidRPr="00230CF8" w:rsidRDefault="00230CF8" w:rsidP="00A811A0">
      <w:pPr>
        <w:pStyle w:val="ab"/>
        <w:numPr>
          <w:ilvl w:val="0"/>
          <w:numId w:val="115"/>
        </w:numPr>
        <w:jc w:val="both"/>
        <w:rPr>
          <w:color w:val="000000"/>
        </w:rPr>
      </w:pPr>
      <w:r w:rsidRPr="00230CF8">
        <w:rPr>
          <w:color w:val="000000"/>
        </w:rPr>
        <w:t>Латкина Анастасия Дмитриевна, гр. 1052а</w:t>
      </w:r>
    </w:p>
    <w:p w14:paraId="189CC4FE" w14:textId="77777777" w:rsidR="00230CF8" w:rsidRPr="00230CF8" w:rsidRDefault="00230CF8" w:rsidP="00A811A0">
      <w:pPr>
        <w:pStyle w:val="ab"/>
        <w:numPr>
          <w:ilvl w:val="0"/>
          <w:numId w:val="115"/>
        </w:numPr>
        <w:jc w:val="both"/>
        <w:rPr>
          <w:color w:val="000000"/>
        </w:rPr>
      </w:pPr>
      <w:r w:rsidRPr="00230CF8">
        <w:rPr>
          <w:color w:val="000000"/>
        </w:rPr>
        <w:t>Журавлев Федор Борисович, гр. 1061б</w:t>
      </w:r>
    </w:p>
    <w:p w14:paraId="513DFC18" w14:textId="77777777" w:rsidR="00230CF8" w:rsidRPr="00230CF8" w:rsidRDefault="00230CF8" w:rsidP="00A811A0">
      <w:pPr>
        <w:pStyle w:val="ab"/>
        <w:numPr>
          <w:ilvl w:val="0"/>
          <w:numId w:val="115"/>
        </w:numPr>
        <w:jc w:val="both"/>
        <w:rPr>
          <w:color w:val="000000"/>
        </w:rPr>
      </w:pPr>
      <w:r w:rsidRPr="00230CF8">
        <w:rPr>
          <w:color w:val="000000"/>
        </w:rPr>
        <w:t>Ильяшенко Илья Дмитриевич, гр. 557</w:t>
      </w:r>
    </w:p>
    <w:p w14:paraId="51FD0AEC" w14:textId="77777777" w:rsidR="00230CF8" w:rsidRPr="00230CF8" w:rsidRDefault="00230CF8" w:rsidP="00A811A0">
      <w:pPr>
        <w:pStyle w:val="ab"/>
        <w:numPr>
          <w:ilvl w:val="0"/>
          <w:numId w:val="115"/>
        </w:numPr>
        <w:jc w:val="both"/>
        <w:rPr>
          <w:color w:val="000000"/>
        </w:rPr>
      </w:pPr>
      <w:r w:rsidRPr="00230CF8">
        <w:rPr>
          <w:color w:val="000000"/>
        </w:rPr>
        <w:t>Насретдинов Рауф Салаватович, гр. 557</w:t>
      </w:r>
    </w:p>
    <w:p w14:paraId="7398D048" w14:textId="77777777" w:rsidR="00230CF8" w:rsidRPr="00230CF8" w:rsidRDefault="00230CF8" w:rsidP="00A811A0">
      <w:pPr>
        <w:pStyle w:val="ab"/>
        <w:numPr>
          <w:ilvl w:val="0"/>
          <w:numId w:val="115"/>
        </w:numPr>
        <w:jc w:val="both"/>
        <w:rPr>
          <w:color w:val="000000"/>
        </w:rPr>
      </w:pPr>
      <w:r w:rsidRPr="00230CF8">
        <w:rPr>
          <w:color w:val="000000"/>
        </w:rPr>
        <w:t>Савина Мария Михайловна, гр. 751</w:t>
      </w:r>
    </w:p>
    <w:p w14:paraId="487B3E1C" w14:textId="77777777" w:rsidR="00230CF8" w:rsidRPr="00230CF8" w:rsidRDefault="00230CF8" w:rsidP="00A811A0">
      <w:pPr>
        <w:pStyle w:val="ab"/>
        <w:numPr>
          <w:ilvl w:val="0"/>
          <w:numId w:val="115"/>
        </w:numPr>
        <w:jc w:val="both"/>
        <w:rPr>
          <w:color w:val="000000"/>
        </w:rPr>
      </w:pPr>
      <w:r w:rsidRPr="00230CF8">
        <w:rPr>
          <w:color w:val="000000"/>
        </w:rPr>
        <w:t>Николаева Олеся Евгеньевна, гр. 861а</w:t>
      </w:r>
    </w:p>
    <w:p w14:paraId="3B0A9E00" w14:textId="77777777" w:rsidR="00230CF8" w:rsidRPr="00230CF8" w:rsidRDefault="00230CF8" w:rsidP="00A811A0">
      <w:pPr>
        <w:pStyle w:val="ab"/>
        <w:numPr>
          <w:ilvl w:val="0"/>
          <w:numId w:val="115"/>
        </w:numPr>
        <w:jc w:val="both"/>
        <w:rPr>
          <w:color w:val="000000"/>
        </w:rPr>
      </w:pPr>
      <w:r w:rsidRPr="00230CF8">
        <w:rPr>
          <w:color w:val="000000"/>
        </w:rPr>
        <w:t>Кеняйкина Анастасия Евгеньевна, гр. 1061б</w:t>
      </w:r>
    </w:p>
    <w:p w14:paraId="215C3A12" w14:textId="77777777" w:rsidR="00230CF8" w:rsidRPr="00230CF8" w:rsidRDefault="00230CF8" w:rsidP="00A811A0">
      <w:pPr>
        <w:pStyle w:val="ab"/>
        <w:numPr>
          <w:ilvl w:val="0"/>
          <w:numId w:val="115"/>
        </w:numPr>
        <w:jc w:val="both"/>
        <w:rPr>
          <w:color w:val="000000"/>
        </w:rPr>
      </w:pPr>
      <w:r w:rsidRPr="00230CF8">
        <w:rPr>
          <w:color w:val="000000"/>
        </w:rPr>
        <w:t>Стаценко Дарья Алексеевна, гр. 351б</w:t>
      </w:r>
    </w:p>
    <w:p w14:paraId="6A2C96BC" w14:textId="77777777" w:rsidR="00230CF8" w:rsidRPr="00230CF8" w:rsidRDefault="00230CF8" w:rsidP="00A811A0">
      <w:pPr>
        <w:pStyle w:val="ab"/>
        <w:numPr>
          <w:ilvl w:val="0"/>
          <w:numId w:val="115"/>
        </w:numPr>
        <w:jc w:val="both"/>
        <w:rPr>
          <w:color w:val="000000"/>
        </w:rPr>
      </w:pPr>
      <w:r w:rsidRPr="00230CF8">
        <w:rPr>
          <w:color w:val="000000"/>
        </w:rPr>
        <w:t>Карасинцева Анжела Борисовна, гр. 2601а</w:t>
      </w:r>
    </w:p>
    <w:p w14:paraId="4B9F8E1A" w14:textId="77777777" w:rsidR="00230CF8" w:rsidRPr="00230CF8" w:rsidRDefault="00230CF8" w:rsidP="00A811A0">
      <w:pPr>
        <w:pStyle w:val="ab"/>
        <w:numPr>
          <w:ilvl w:val="0"/>
          <w:numId w:val="115"/>
        </w:numPr>
        <w:jc w:val="both"/>
        <w:rPr>
          <w:color w:val="000000"/>
        </w:rPr>
      </w:pPr>
      <w:r w:rsidRPr="00230CF8">
        <w:rPr>
          <w:color w:val="000000"/>
        </w:rPr>
        <w:t>Немцев Игорь Алексеевич, гр. 873М</w:t>
      </w:r>
    </w:p>
    <w:p w14:paraId="431B5330" w14:textId="77777777" w:rsidR="00230CF8" w:rsidRPr="00230CF8" w:rsidRDefault="00230CF8" w:rsidP="00A811A0">
      <w:pPr>
        <w:pStyle w:val="ab"/>
        <w:numPr>
          <w:ilvl w:val="0"/>
          <w:numId w:val="115"/>
        </w:numPr>
        <w:jc w:val="both"/>
        <w:rPr>
          <w:color w:val="000000"/>
        </w:rPr>
      </w:pPr>
      <w:r w:rsidRPr="00230CF8">
        <w:rPr>
          <w:color w:val="000000"/>
        </w:rPr>
        <w:t>Махотина Алина Руслановна, гр. 2601а</w:t>
      </w:r>
    </w:p>
    <w:p w14:paraId="0A5326D1" w14:textId="77777777" w:rsidR="00230CF8" w:rsidRPr="00230CF8" w:rsidRDefault="00230CF8" w:rsidP="00A811A0">
      <w:pPr>
        <w:pStyle w:val="ab"/>
        <w:numPr>
          <w:ilvl w:val="0"/>
          <w:numId w:val="115"/>
        </w:numPr>
        <w:jc w:val="both"/>
        <w:rPr>
          <w:color w:val="000000"/>
        </w:rPr>
      </w:pPr>
      <w:r w:rsidRPr="00230CF8">
        <w:rPr>
          <w:color w:val="000000"/>
        </w:rPr>
        <w:t>Минаков Денис Викторович, гр.  671М</w:t>
      </w:r>
    </w:p>
    <w:p w14:paraId="3304D341" w14:textId="77777777" w:rsidR="00230CF8" w:rsidRPr="00230CF8" w:rsidRDefault="00230CF8" w:rsidP="00A811A0">
      <w:pPr>
        <w:pStyle w:val="ab"/>
        <w:numPr>
          <w:ilvl w:val="0"/>
          <w:numId w:val="115"/>
        </w:numPr>
        <w:jc w:val="both"/>
        <w:rPr>
          <w:color w:val="000000"/>
        </w:rPr>
      </w:pPr>
      <w:r w:rsidRPr="00230CF8">
        <w:rPr>
          <w:color w:val="000000"/>
        </w:rPr>
        <w:t>Рыжакова Дарья Дмитриевна, гр. 752</w:t>
      </w:r>
    </w:p>
    <w:p w14:paraId="5B292859" w14:textId="77777777" w:rsidR="00230CF8" w:rsidRPr="00230CF8" w:rsidRDefault="00230CF8" w:rsidP="00230CF8">
      <w:r w:rsidRPr="00230CF8">
        <w:br w:type="page"/>
      </w:r>
    </w:p>
    <w:p w14:paraId="54FDBFF6" w14:textId="77777777" w:rsidR="00230CF8" w:rsidRPr="00230CF8" w:rsidRDefault="00230CF8" w:rsidP="00230CF8">
      <w:pPr>
        <w:jc w:val="center"/>
        <w:rPr>
          <w:b/>
          <w:lang w:val="ru-RU"/>
        </w:rPr>
      </w:pPr>
      <w:r w:rsidRPr="00230CF8">
        <w:rPr>
          <w:b/>
          <w:lang w:val="ru-RU"/>
        </w:rPr>
        <w:t>ПОБЕДИТЕЛИ И ПРИЗЕРЫ (1-3 МЕСТА) ВСЕРОССИЙСКОГО ЭТАПА ВСЕРОССИЙСКИХ СТУДЕНЧЕСКИХ ОЛИМПИАД, ПЕРЕЧЕНЬ КОТОРЫХ УТВЕРЖДЕН МИНОБРНАУКИ РФ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2745"/>
        <w:gridCol w:w="4124"/>
      </w:tblGrid>
      <w:tr w:rsidR="00230CF8" w:rsidRPr="00230CF8" w14:paraId="7371A80C" w14:textId="77777777" w:rsidTr="003F5C05">
        <w:tc>
          <w:tcPr>
            <w:tcW w:w="9531" w:type="dxa"/>
            <w:gridSpan w:val="3"/>
            <w:shd w:val="clear" w:color="auto" w:fill="auto"/>
          </w:tcPr>
          <w:p w14:paraId="25BA3435" w14:textId="77777777" w:rsidR="00230CF8" w:rsidRPr="00230CF8" w:rsidRDefault="00230CF8" w:rsidP="00230CF8">
            <w:pPr>
              <w:jc w:val="center"/>
              <w:rPr>
                <w:b/>
              </w:rPr>
            </w:pPr>
            <w:r w:rsidRPr="00230CF8">
              <w:rPr>
                <w:b/>
              </w:rPr>
              <w:t>Физико-технический факультет</w:t>
            </w:r>
          </w:p>
        </w:tc>
      </w:tr>
      <w:tr w:rsidR="00230CF8" w:rsidRPr="00230CF8" w14:paraId="360A1312" w14:textId="77777777" w:rsidTr="003F5C05">
        <w:tc>
          <w:tcPr>
            <w:tcW w:w="2484" w:type="dxa"/>
            <w:shd w:val="clear" w:color="auto" w:fill="auto"/>
          </w:tcPr>
          <w:p w14:paraId="6A48C98C" w14:textId="77777777" w:rsidR="00230CF8" w:rsidRPr="00230CF8" w:rsidRDefault="00230CF8" w:rsidP="00230CF8">
            <w:pPr>
              <w:rPr>
                <w:lang w:val="ru-RU"/>
              </w:rPr>
            </w:pPr>
            <w:r w:rsidRPr="00230CF8">
              <w:rPr>
                <w:lang w:val="ru-RU"/>
              </w:rPr>
              <w:t>ВСО по кибербезопасности и программированию,</w:t>
            </w:r>
          </w:p>
          <w:p w14:paraId="0568DD00" w14:textId="77777777" w:rsidR="00230CF8" w:rsidRPr="00230CF8" w:rsidRDefault="00230CF8" w:rsidP="00230CF8">
            <w:r w:rsidRPr="00230CF8">
              <w:t>20-23 апреля 2018 г.,</w:t>
            </w:r>
          </w:p>
          <w:p w14:paraId="22F2F403" w14:textId="77777777" w:rsidR="00230CF8" w:rsidRPr="00230CF8" w:rsidRDefault="00230CF8" w:rsidP="00230CF8">
            <w:r w:rsidRPr="00230CF8">
              <w:t>Москва</w:t>
            </w:r>
          </w:p>
        </w:tc>
        <w:tc>
          <w:tcPr>
            <w:tcW w:w="2792" w:type="dxa"/>
            <w:shd w:val="clear" w:color="auto" w:fill="auto"/>
          </w:tcPr>
          <w:p w14:paraId="5D87D49B" w14:textId="77777777" w:rsidR="00230CF8" w:rsidRPr="00230CF8" w:rsidRDefault="00230CF8" w:rsidP="00230CF8">
            <w:pPr>
              <w:rPr>
                <w:lang w:val="ru-RU"/>
              </w:rPr>
            </w:pPr>
            <w:r w:rsidRPr="00230CF8">
              <w:rPr>
                <w:lang w:val="ru-RU"/>
              </w:rPr>
              <w:t>Гопонов Даниил Андреевич, 547 гр.; Митин Иван Андреевич, 547 гр.; Ковалева Анна Ивановна, 547 гр.</w:t>
            </w:r>
          </w:p>
        </w:tc>
        <w:tc>
          <w:tcPr>
            <w:tcW w:w="4255" w:type="dxa"/>
            <w:shd w:val="clear" w:color="auto" w:fill="auto"/>
          </w:tcPr>
          <w:p w14:paraId="3EF41D05" w14:textId="77777777" w:rsidR="00230CF8" w:rsidRPr="00230CF8" w:rsidRDefault="00230CF8" w:rsidP="00230CF8">
            <w:r w:rsidRPr="00230CF8">
              <w:t>сертификаты участника</w:t>
            </w:r>
          </w:p>
        </w:tc>
      </w:tr>
      <w:tr w:rsidR="00230CF8" w:rsidRPr="00230CF8" w14:paraId="4981C186" w14:textId="77777777" w:rsidTr="003F5C05">
        <w:tc>
          <w:tcPr>
            <w:tcW w:w="9531" w:type="dxa"/>
            <w:gridSpan w:val="3"/>
            <w:shd w:val="clear" w:color="auto" w:fill="auto"/>
          </w:tcPr>
          <w:p w14:paraId="3B8A739A" w14:textId="77777777" w:rsidR="00230CF8" w:rsidRPr="00230CF8" w:rsidRDefault="00230CF8" w:rsidP="00230CF8">
            <w:pPr>
              <w:jc w:val="center"/>
              <w:rPr>
                <w:b/>
              </w:rPr>
            </w:pPr>
            <w:r w:rsidRPr="00230CF8">
              <w:rPr>
                <w:b/>
              </w:rPr>
              <w:t>Факультет искусств</w:t>
            </w:r>
          </w:p>
        </w:tc>
      </w:tr>
      <w:tr w:rsidR="00230CF8" w:rsidRPr="00230CF8" w14:paraId="0F64CA87" w14:textId="77777777" w:rsidTr="003F5C05">
        <w:tc>
          <w:tcPr>
            <w:tcW w:w="2484" w:type="dxa"/>
            <w:shd w:val="clear" w:color="auto" w:fill="auto"/>
          </w:tcPr>
          <w:p w14:paraId="11E9FEB6" w14:textId="77777777" w:rsidR="00230CF8" w:rsidRPr="00230CF8" w:rsidRDefault="00230CF8" w:rsidP="00230CF8">
            <w:r w:rsidRPr="00230CF8">
              <w:t>-</w:t>
            </w:r>
          </w:p>
        </w:tc>
        <w:tc>
          <w:tcPr>
            <w:tcW w:w="2792" w:type="dxa"/>
            <w:shd w:val="clear" w:color="auto" w:fill="auto"/>
          </w:tcPr>
          <w:p w14:paraId="58DD351A" w14:textId="77777777" w:rsidR="00230CF8" w:rsidRPr="00230CF8" w:rsidRDefault="00230CF8" w:rsidP="00230CF8">
            <w:r w:rsidRPr="00230CF8">
              <w:t>-</w:t>
            </w:r>
          </w:p>
        </w:tc>
        <w:tc>
          <w:tcPr>
            <w:tcW w:w="4255" w:type="dxa"/>
            <w:shd w:val="clear" w:color="auto" w:fill="auto"/>
          </w:tcPr>
          <w:p w14:paraId="394B0DFF" w14:textId="77777777" w:rsidR="00230CF8" w:rsidRPr="00230CF8" w:rsidRDefault="00230CF8" w:rsidP="00230CF8">
            <w:r w:rsidRPr="00230CF8">
              <w:t>-</w:t>
            </w:r>
          </w:p>
        </w:tc>
      </w:tr>
      <w:tr w:rsidR="00230CF8" w:rsidRPr="00230CF8" w14:paraId="10959A23" w14:textId="77777777" w:rsidTr="003F5C05">
        <w:tc>
          <w:tcPr>
            <w:tcW w:w="9531" w:type="dxa"/>
            <w:gridSpan w:val="3"/>
            <w:shd w:val="clear" w:color="auto" w:fill="auto"/>
          </w:tcPr>
          <w:p w14:paraId="28BA5D2F" w14:textId="77777777" w:rsidR="00230CF8" w:rsidRPr="00230CF8" w:rsidRDefault="00230CF8" w:rsidP="00230CF8">
            <w:pPr>
              <w:jc w:val="center"/>
              <w:rPr>
                <w:b/>
              </w:rPr>
            </w:pPr>
            <w:r w:rsidRPr="00230CF8">
              <w:rPr>
                <w:b/>
              </w:rPr>
              <w:t>Факультет психологии и педагогики</w:t>
            </w:r>
          </w:p>
        </w:tc>
      </w:tr>
      <w:tr w:rsidR="00230CF8" w:rsidRPr="006237AF" w14:paraId="2DCBD923" w14:textId="77777777" w:rsidTr="003F5C05">
        <w:tc>
          <w:tcPr>
            <w:tcW w:w="2484" w:type="dxa"/>
            <w:shd w:val="clear" w:color="auto" w:fill="auto"/>
          </w:tcPr>
          <w:p w14:paraId="5646DDD2" w14:textId="77777777" w:rsidR="00230CF8" w:rsidRPr="00230CF8" w:rsidRDefault="00230CF8" w:rsidP="00230CF8">
            <w:pPr>
              <w:jc w:val="both"/>
              <w:rPr>
                <w:lang w:val="ru-RU"/>
              </w:rPr>
            </w:pPr>
            <w:r w:rsidRPr="00230CF8">
              <w:rPr>
                <w:lang w:val="ru-RU"/>
              </w:rPr>
              <w:t>ВСО "Психолого-педагогическая поддержка волонтерских инициатив в детской и молодежной среде",</w:t>
            </w:r>
          </w:p>
          <w:p w14:paraId="77B8A876" w14:textId="77777777" w:rsidR="00230CF8" w:rsidRPr="00230CF8" w:rsidRDefault="00230CF8" w:rsidP="00230CF8">
            <w:pPr>
              <w:jc w:val="both"/>
            </w:pPr>
            <w:r w:rsidRPr="00230CF8">
              <w:t>14-22 апреля 2018 г.,</w:t>
            </w:r>
          </w:p>
          <w:p w14:paraId="0223BBA5" w14:textId="77777777" w:rsidR="00230CF8" w:rsidRPr="00230CF8" w:rsidRDefault="00230CF8" w:rsidP="00230CF8">
            <w:pPr>
              <w:jc w:val="both"/>
            </w:pPr>
            <w:r w:rsidRPr="00230CF8">
              <w:t>Екатеренбург</w:t>
            </w:r>
          </w:p>
        </w:tc>
        <w:tc>
          <w:tcPr>
            <w:tcW w:w="2792" w:type="dxa"/>
            <w:shd w:val="clear" w:color="auto" w:fill="auto"/>
          </w:tcPr>
          <w:p w14:paraId="2FE25753" w14:textId="77777777" w:rsidR="00230CF8" w:rsidRPr="00230CF8" w:rsidRDefault="00230CF8" w:rsidP="00230CF8">
            <w:pPr>
              <w:tabs>
                <w:tab w:val="left" w:pos="2410"/>
              </w:tabs>
              <w:rPr>
                <w:lang w:val="ru-RU"/>
              </w:rPr>
            </w:pPr>
            <w:r w:rsidRPr="00230CF8">
              <w:rPr>
                <w:lang w:val="ru-RU"/>
              </w:rPr>
              <w:t>Милова Дарья Александровна, 1822 гр. (бюджетный набор);</w:t>
            </w:r>
          </w:p>
          <w:p w14:paraId="193CCF58" w14:textId="77777777" w:rsidR="00230CF8" w:rsidRPr="00230CF8" w:rsidRDefault="00230CF8" w:rsidP="00230CF8">
            <w:pPr>
              <w:tabs>
                <w:tab w:val="left" w:pos="2410"/>
              </w:tabs>
              <w:rPr>
                <w:lang w:val="ru-RU"/>
              </w:rPr>
            </w:pPr>
            <w:r w:rsidRPr="00230CF8">
              <w:rPr>
                <w:lang w:val="ru-RU"/>
              </w:rPr>
              <w:t>Чигринец Алена Николаевна, 1835 гр. (бюджетный набор)</w:t>
            </w:r>
          </w:p>
          <w:p w14:paraId="4CEB1253" w14:textId="77777777" w:rsidR="00230CF8" w:rsidRPr="00230CF8" w:rsidRDefault="00230CF8" w:rsidP="00230CF8">
            <w:pPr>
              <w:tabs>
                <w:tab w:val="left" w:pos="2410"/>
              </w:tabs>
              <w:rPr>
                <w:lang w:val="ru-RU"/>
              </w:rPr>
            </w:pPr>
            <w:r w:rsidRPr="00230CF8">
              <w:rPr>
                <w:lang w:val="ru-RU"/>
              </w:rPr>
              <w:t>Кислых Анна Александровна, 1854 гр. (бюджетный набор)</w:t>
            </w:r>
          </w:p>
          <w:p w14:paraId="712ACC32" w14:textId="77777777" w:rsidR="00230CF8" w:rsidRPr="00230CF8" w:rsidRDefault="00230CF8" w:rsidP="00230CF8">
            <w:pPr>
              <w:rPr>
                <w:lang w:val="ru-RU"/>
              </w:rPr>
            </w:pPr>
          </w:p>
        </w:tc>
        <w:tc>
          <w:tcPr>
            <w:tcW w:w="4255" w:type="dxa"/>
            <w:shd w:val="clear" w:color="auto" w:fill="auto"/>
          </w:tcPr>
          <w:p w14:paraId="11E89666" w14:textId="77777777" w:rsidR="00230CF8" w:rsidRPr="00230CF8" w:rsidRDefault="00230CF8" w:rsidP="00230CF8">
            <w:pPr>
              <w:rPr>
                <w:lang w:val="ru-RU"/>
              </w:rPr>
            </w:pPr>
            <w:r w:rsidRPr="00230CF8">
              <w:rPr>
                <w:lang w:val="ru-RU"/>
              </w:rPr>
              <w:t xml:space="preserve">2 место командный зачет; </w:t>
            </w:r>
          </w:p>
          <w:p w14:paraId="22DE80D4" w14:textId="77777777" w:rsidR="00230CF8" w:rsidRPr="00230CF8" w:rsidRDefault="00230CF8" w:rsidP="00230CF8">
            <w:pPr>
              <w:rPr>
                <w:lang w:val="ru-RU"/>
              </w:rPr>
            </w:pPr>
            <w:r w:rsidRPr="00230CF8">
              <w:rPr>
                <w:lang w:val="ru-RU"/>
              </w:rPr>
              <w:t xml:space="preserve">1 командное место в практичском туре; </w:t>
            </w:r>
          </w:p>
          <w:p w14:paraId="4D00FA37" w14:textId="77777777" w:rsidR="00230CF8" w:rsidRPr="00230CF8" w:rsidRDefault="00230CF8" w:rsidP="00230CF8">
            <w:pPr>
              <w:rPr>
                <w:lang w:val="ru-RU"/>
              </w:rPr>
            </w:pPr>
            <w:r w:rsidRPr="00230CF8">
              <w:rPr>
                <w:lang w:val="ru-RU"/>
              </w:rPr>
              <w:t xml:space="preserve">1 место Кислых Анна практический тур "История успеха"; </w:t>
            </w:r>
          </w:p>
          <w:p w14:paraId="398BE879" w14:textId="77777777" w:rsidR="00230CF8" w:rsidRPr="00230CF8" w:rsidRDefault="00230CF8" w:rsidP="00230CF8">
            <w:pPr>
              <w:rPr>
                <w:lang w:val="ru-RU"/>
              </w:rPr>
            </w:pPr>
            <w:r w:rsidRPr="00230CF8">
              <w:rPr>
                <w:lang w:val="ru-RU"/>
              </w:rPr>
              <w:t xml:space="preserve">2 место Елунина Екатерина практический тур "История успеха"; </w:t>
            </w:r>
          </w:p>
          <w:p w14:paraId="4762314A" w14:textId="77777777" w:rsidR="00230CF8" w:rsidRPr="00230CF8" w:rsidRDefault="00230CF8" w:rsidP="00230CF8">
            <w:pPr>
              <w:rPr>
                <w:lang w:val="ru-RU"/>
              </w:rPr>
            </w:pPr>
            <w:r w:rsidRPr="00230CF8">
              <w:rPr>
                <w:lang w:val="ru-RU"/>
              </w:rPr>
              <w:t xml:space="preserve">3 место теоретический тур Елунина Екатерина; </w:t>
            </w:r>
          </w:p>
          <w:p w14:paraId="1D09BABA" w14:textId="77777777" w:rsidR="00230CF8" w:rsidRPr="00230CF8" w:rsidRDefault="00230CF8" w:rsidP="00230CF8">
            <w:pPr>
              <w:rPr>
                <w:lang w:val="ru-RU"/>
              </w:rPr>
            </w:pPr>
            <w:r w:rsidRPr="00230CF8">
              <w:rPr>
                <w:lang w:val="ru-RU"/>
              </w:rPr>
              <w:t xml:space="preserve">3 место в теоретическом туре Жирнова Ольга Владимировна;  </w:t>
            </w:r>
          </w:p>
          <w:p w14:paraId="194D390E" w14:textId="77777777" w:rsidR="00230CF8" w:rsidRPr="00230CF8" w:rsidRDefault="00230CF8" w:rsidP="00230CF8">
            <w:pPr>
              <w:rPr>
                <w:lang w:val="ru-RU"/>
              </w:rPr>
            </w:pPr>
            <w:r w:rsidRPr="00230CF8">
              <w:rPr>
                <w:lang w:val="ru-RU"/>
              </w:rPr>
              <w:t xml:space="preserve">1 место практическй тур индивидуальный зачет Жирнова Ольга; </w:t>
            </w:r>
          </w:p>
          <w:p w14:paraId="42928C80" w14:textId="77777777" w:rsidR="00230CF8" w:rsidRPr="00230CF8" w:rsidRDefault="00230CF8" w:rsidP="00230CF8">
            <w:pPr>
              <w:rPr>
                <w:lang w:val="ru-RU"/>
              </w:rPr>
            </w:pPr>
            <w:r w:rsidRPr="00230CF8">
              <w:rPr>
                <w:lang w:val="ru-RU"/>
              </w:rPr>
              <w:t xml:space="preserve">2 командное место в практическом туре; </w:t>
            </w:r>
          </w:p>
          <w:p w14:paraId="0B24F01B" w14:textId="77777777" w:rsidR="00230CF8" w:rsidRPr="00230CF8" w:rsidRDefault="00230CF8" w:rsidP="00230CF8">
            <w:pPr>
              <w:rPr>
                <w:lang w:val="ru-RU"/>
              </w:rPr>
            </w:pPr>
            <w:r w:rsidRPr="00230CF8">
              <w:rPr>
                <w:lang w:val="ru-RU"/>
              </w:rPr>
              <w:t xml:space="preserve">1 место в номинации "Аналитическое мышление" Жирнова Ольга; </w:t>
            </w:r>
          </w:p>
          <w:p w14:paraId="231BFAFA" w14:textId="77777777" w:rsidR="00230CF8" w:rsidRPr="00230CF8" w:rsidRDefault="00230CF8" w:rsidP="00230CF8">
            <w:pPr>
              <w:rPr>
                <w:lang w:val="ru-RU"/>
              </w:rPr>
            </w:pPr>
            <w:r w:rsidRPr="00230CF8">
              <w:rPr>
                <w:lang w:val="ru-RU"/>
              </w:rPr>
              <w:t xml:space="preserve">1 командное место в конкурсе "Визитная карточка"; </w:t>
            </w:r>
          </w:p>
          <w:p w14:paraId="03780105" w14:textId="77777777" w:rsidR="00230CF8" w:rsidRPr="00230CF8" w:rsidRDefault="00230CF8" w:rsidP="00230CF8">
            <w:pPr>
              <w:rPr>
                <w:lang w:val="ru-RU"/>
              </w:rPr>
            </w:pPr>
            <w:r w:rsidRPr="00230CF8">
              <w:rPr>
                <w:lang w:val="ru-RU"/>
              </w:rPr>
              <w:t>2 место в индивидуальном зачете Жирнова Ольга;</w:t>
            </w:r>
          </w:p>
        </w:tc>
      </w:tr>
      <w:tr w:rsidR="00230CF8" w:rsidRPr="006237AF" w14:paraId="770C45DB" w14:textId="77777777" w:rsidTr="003F5C05">
        <w:tc>
          <w:tcPr>
            <w:tcW w:w="9531" w:type="dxa"/>
            <w:gridSpan w:val="3"/>
            <w:shd w:val="clear" w:color="auto" w:fill="auto"/>
          </w:tcPr>
          <w:p w14:paraId="0055CFA9" w14:textId="77777777" w:rsidR="00230CF8" w:rsidRPr="00230CF8" w:rsidRDefault="00230CF8" w:rsidP="00230CF8">
            <w:pPr>
              <w:jc w:val="center"/>
              <w:rPr>
                <w:b/>
                <w:lang w:val="ru-RU"/>
              </w:rPr>
            </w:pPr>
            <w:r w:rsidRPr="00230CF8">
              <w:rPr>
                <w:b/>
                <w:lang w:val="ru-RU"/>
              </w:rPr>
              <w:t>Факультет массовых коммуникаций, филологии и политологии</w:t>
            </w:r>
          </w:p>
        </w:tc>
      </w:tr>
      <w:tr w:rsidR="00230CF8" w:rsidRPr="00230CF8" w14:paraId="25AD15BB" w14:textId="77777777" w:rsidTr="003F5C05">
        <w:tc>
          <w:tcPr>
            <w:tcW w:w="2484" w:type="dxa"/>
            <w:shd w:val="clear" w:color="auto" w:fill="auto"/>
          </w:tcPr>
          <w:p w14:paraId="2CE0DCFF" w14:textId="77777777" w:rsidR="00230CF8" w:rsidRPr="00230CF8" w:rsidRDefault="00230CF8" w:rsidP="00230CF8">
            <w:pPr>
              <w:rPr>
                <w:lang w:val="ru-RU"/>
              </w:rPr>
            </w:pPr>
            <w:r w:rsidRPr="00230CF8">
              <w:rPr>
                <w:lang w:val="ru-RU"/>
              </w:rPr>
              <w:t>ВСО по рекламе и связям с общественностью,</w:t>
            </w:r>
          </w:p>
          <w:p w14:paraId="498ADCDB" w14:textId="77777777" w:rsidR="00230CF8" w:rsidRPr="00230CF8" w:rsidRDefault="00230CF8" w:rsidP="00230CF8">
            <w:pPr>
              <w:jc w:val="both"/>
            </w:pPr>
            <w:r w:rsidRPr="00230CF8">
              <w:t>24-31 марта 2018, Красноярск</w:t>
            </w:r>
          </w:p>
        </w:tc>
        <w:tc>
          <w:tcPr>
            <w:tcW w:w="2792" w:type="dxa"/>
            <w:shd w:val="clear" w:color="auto" w:fill="auto"/>
          </w:tcPr>
          <w:p w14:paraId="6F479C91" w14:textId="77777777" w:rsidR="00230CF8" w:rsidRPr="00230CF8" w:rsidRDefault="00230CF8" w:rsidP="00230CF8">
            <w:pPr>
              <w:rPr>
                <w:lang w:val="ru-RU"/>
              </w:rPr>
            </w:pPr>
            <w:r w:rsidRPr="00230CF8">
              <w:rPr>
                <w:lang w:val="ru-RU"/>
              </w:rPr>
              <w:t>БЮДЖЕТ:</w:t>
            </w:r>
          </w:p>
          <w:p w14:paraId="294E4CCE" w14:textId="77777777" w:rsidR="00230CF8" w:rsidRPr="00230CF8" w:rsidRDefault="00230CF8" w:rsidP="00230CF8">
            <w:pPr>
              <w:rPr>
                <w:lang w:val="ru-RU"/>
              </w:rPr>
            </w:pPr>
            <w:r w:rsidRPr="00230CF8">
              <w:rPr>
                <w:lang w:val="ru-RU"/>
              </w:rPr>
              <w:t xml:space="preserve">Ревякина Карина Евгеньевна, 853а гр.; Воробьева Ирина Эдуардовна, 853а гр.; Кореняк Александр Владимирович, 853а гр.; Белянин Антон Васильевич, 873 гр. </w:t>
            </w:r>
          </w:p>
          <w:p w14:paraId="3BE5447E" w14:textId="77777777" w:rsidR="00230CF8" w:rsidRPr="00230CF8" w:rsidRDefault="00230CF8" w:rsidP="00230CF8">
            <w:pPr>
              <w:rPr>
                <w:lang w:val="ru-RU"/>
              </w:rPr>
            </w:pPr>
          </w:p>
          <w:p w14:paraId="65815E74" w14:textId="77777777" w:rsidR="00230CF8" w:rsidRPr="00230CF8" w:rsidRDefault="00230CF8" w:rsidP="00230CF8">
            <w:pPr>
              <w:rPr>
                <w:lang w:val="ru-RU"/>
              </w:rPr>
            </w:pPr>
            <w:r w:rsidRPr="00230CF8">
              <w:rPr>
                <w:lang w:val="ru-RU"/>
              </w:rPr>
              <w:t>ВНЕБЮДЖЕТ:</w:t>
            </w:r>
          </w:p>
          <w:p w14:paraId="2F116953" w14:textId="77777777" w:rsidR="00230CF8" w:rsidRPr="00230CF8" w:rsidRDefault="00230CF8" w:rsidP="00230CF8">
            <w:pPr>
              <w:rPr>
                <w:lang w:val="ru-RU"/>
              </w:rPr>
            </w:pPr>
            <w:r w:rsidRPr="00230CF8">
              <w:rPr>
                <w:lang w:val="ru-RU"/>
              </w:rPr>
              <w:t>Кузьмина Анастасия</w:t>
            </w:r>
          </w:p>
          <w:p w14:paraId="4A025F2E" w14:textId="77777777" w:rsidR="00230CF8" w:rsidRPr="00230CF8" w:rsidRDefault="00230CF8" w:rsidP="00230CF8">
            <w:pPr>
              <w:rPr>
                <w:lang w:val="ru-RU"/>
              </w:rPr>
            </w:pPr>
            <w:r w:rsidRPr="00230CF8">
              <w:rPr>
                <w:lang w:val="ru-RU"/>
              </w:rPr>
              <w:t>Палкин Влад</w:t>
            </w:r>
          </w:p>
        </w:tc>
        <w:tc>
          <w:tcPr>
            <w:tcW w:w="4255" w:type="dxa"/>
            <w:shd w:val="clear" w:color="auto" w:fill="auto"/>
          </w:tcPr>
          <w:p w14:paraId="580A533B" w14:textId="77777777" w:rsidR="00230CF8" w:rsidRPr="00230CF8" w:rsidRDefault="00230CF8" w:rsidP="00230CF8">
            <w:pPr>
              <w:rPr>
                <w:lang w:val="ru-RU"/>
              </w:rPr>
            </w:pPr>
            <w:r w:rsidRPr="00230CF8">
              <w:rPr>
                <w:lang w:val="ru-RU"/>
              </w:rPr>
              <w:t>1 место в командном конкурсе сообщений для социальных сетей;</w:t>
            </w:r>
          </w:p>
          <w:p w14:paraId="1F27F160" w14:textId="77777777" w:rsidR="00230CF8" w:rsidRPr="00230CF8" w:rsidRDefault="00230CF8" w:rsidP="00230CF8">
            <w:pPr>
              <w:rPr>
                <w:lang w:val="ru-RU"/>
              </w:rPr>
            </w:pPr>
            <w:r w:rsidRPr="00230CF8">
              <w:rPr>
                <w:lang w:val="ru-RU"/>
              </w:rPr>
              <w:t>2 место в командном конкурсе устных публичных коммуникаций;</w:t>
            </w:r>
          </w:p>
          <w:p w14:paraId="5A63BBC7" w14:textId="77777777" w:rsidR="00230CF8" w:rsidRPr="00230CF8" w:rsidRDefault="00230CF8" w:rsidP="00230CF8">
            <w:pPr>
              <w:rPr>
                <w:lang w:val="ru-RU"/>
              </w:rPr>
            </w:pPr>
            <w:r w:rsidRPr="00230CF8">
              <w:rPr>
                <w:lang w:val="ru-RU"/>
              </w:rPr>
              <w:t>2 место в командном конкурсе «продающих» рекламных текстов;</w:t>
            </w:r>
          </w:p>
          <w:p w14:paraId="3F279B35" w14:textId="77777777" w:rsidR="00230CF8" w:rsidRPr="00230CF8" w:rsidRDefault="00230CF8" w:rsidP="00230CF8">
            <w:pPr>
              <w:rPr>
                <w:lang w:val="ru-RU"/>
              </w:rPr>
            </w:pPr>
            <w:r w:rsidRPr="00230CF8">
              <w:rPr>
                <w:lang w:val="ru-RU"/>
              </w:rPr>
              <w:t>1 место в командном конкурсе коммуникационных проектов по кейсам от универсиады-2019;</w:t>
            </w:r>
          </w:p>
          <w:p w14:paraId="6D7A18E4" w14:textId="77777777" w:rsidR="00230CF8" w:rsidRPr="00230CF8" w:rsidRDefault="00230CF8" w:rsidP="00230CF8">
            <w:pPr>
              <w:rPr>
                <w:lang w:val="ru-RU"/>
              </w:rPr>
            </w:pPr>
            <w:r w:rsidRPr="00230CF8">
              <w:rPr>
                <w:lang w:val="ru-RU"/>
              </w:rPr>
              <w:t>1 место в командном конкурсе коммуникационных проектов по кейсу от компании-партнера Филиала АО «Эр-Телеком Холдинг» в Красноярске («Дом.</w:t>
            </w:r>
            <w:r w:rsidRPr="00230CF8">
              <w:t>Ru</w:t>
            </w:r>
            <w:r w:rsidRPr="00230CF8">
              <w:rPr>
                <w:lang w:val="ru-RU"/>
              </w:rPr>
              <w:t>»)</w:t>
            </w:r>
          </w:p>
          <w:p w14:paraId="0019DE77" w14:textId="77777777" w:rsidR="00230CF8" w:rsidRPr="00230CF8" w:rsidRDefault="00230CF8" w:rsidP="00230CF8">
            <w:pPr>
              <w:rPr>
                <w:lang w:val="ru-RU"/>
              </w:rPr>
            </w:pPr>
            <w:r w:rsidRPr="00230CF8">
              <w:rPr>
                <w:lang w:val="ru-RU"/>
              </w:rPr>
              <w:t>3 место в командном конкурсе коммуникационных проектов по кейсу от компании-партнера ООО «Орион»</w:t>
            </w:r>
          </w:p>
          <w:p w14:paraId="7B78239D" w14:textId="77777777" w:rsidR="00230CF8" w:rsidRPr="00230CF8" w:rsidRDefault="00230CF8" w:rsidP="00230CF8">
            <w:pPr>
              <w:rPr>
                <w:lang w:val="ru-RU"/>
              </w:rPr>
            </w:pPr>
            <w:r w:rsidRPr="00230CF8">
              <w:rPr>
                <w:lang w:val="ru-RU"/>
              </w:rPr>
              <w:t xml:space="preserve">3 место – Воробьева Ирина – в индивидуальном конкурсе анализа коммуникационного кейса </w:t>
            </w:r>
          </w:p>
          <w:p w14:paraId="4AFB3A91" w14:textId="77777777" w:rsidR="00230CF8" w:rsidRPr="00230CF8" w:rsidRDefault="00230CF8" w:rsidP="00230CF8">
            <w:pPr>
              <w:rPr>
                <w:lang w:val="ru-RU"/>
              </w:rPr>
            </w:pPr>
            <w:r w:rsidRPr="00230CF8">
              <w:rPr>
                <w:lang w:val="ru-RU"/>
              </w:rPr>
              <w:t>1 степени в командном конкурсе коммуникационных проектов по кейсу от компании-партнера ООО «ЯрХлеб»</w:t>
            </w:r>
          </w:p>
          <w:p w14:paraId="2302AFF5" w14:textId="77777777" w:rsidR="00230CF8" w:rsidRPr="00230CF8" w:rsidRDefault="00230CF8" w:rsidP="00230CF8">
            <w:pPr>
              <w:rPr>
                <w:lang w:val="ru-RU"/>
              </w:rPr>
            </w:pPr>
          </w:p>
          <w:p w14:paraId="39251755" w14:textId="77777777" w:rsidR="00230CF8" w:rsidRPr="00230CF8" w:rsidRDefault="00230CF8" w:rsidP="00230CF8">
            <w:r w:rsidRPr="00230CF8">
              <w:t>1 степени в командном первенстве</w:t>
            </w:r>
          </w:p>
          <w:p w14:paraId="5EFCDCBD" w14:textId="77777777" w:rsidR="00230CF8" w:rsidRPr="00230CF8" w:rsidRDefault="00230CF8" w:rsidP="00230CF8"/>
        </w:tc>
      </w:tr>
      <w:tr w:rsidR="00230CF8" w:rsidRPr="006237AF" w14:paraId="0D25FB6C" w14:textId="77777777" w:rsidTr="003F5C05">
        <w:tc>
          <w:tcPr>
            <w:tcW w:w="9531" w:type="dxa"/>
            <w:gridSpan w:val="3"/>
            <w:shd w:val="clear" w:color="auto" w:fill="auto"/>
          </w:tcPr>
          <w:p w14:paraId="7C275CF4" w14:textId="77777777" w:rsidR="00230CF8" w:rsidRPr="00230CF8" w:rsidRDefault="00230CF8" w:rsidP="00230CF8">
            <w:pPr>
              <w:jc w:val="center"/>
              <w:rPr>
                <w:b/>
                <w:lang w:val="ru-RU"/>
              </w:rPr>
            </w:pPr>
            <w:r w:rsidRPr="00230CF8">
              <w:rPr>
                <w:b/>
                <w:lang w:val="ru-RU"/>
              </w:rPr>
              <w:t>Факультет математики и информационных технологий</w:t>
            </w:r>
          </w:p>
        </w:tc>
      </w:tr>
      <w:tr w:rsidR="00230CF8" w:rsidRPr="00230CF8" w14:paraId="2BA5F67B" w14:textId="77777777" w:rsidTr="003F5C05">
        <w:tc>
          <w:tcPr>
            <w:tcW w:w="2484" w:type="dxa"/>
            <w:shd w:val="clear" w:color="auto" w:fill="auto"/>
          </w:tcPr>
          <w:p w14:paraId="052B1E9A" w14:textId="77777777" w:rsidR="00230CF8" w:rsidRPr="00230CF8" w:rsidRDefault="00230CF8" w:rsidP="00230CF8">
            <w:pPr>
              <w:rPr>
                <w:lang w:val="ru-RU"/>
              </w:rPr>
            </w:pPr>
            <w:r w:rsidRPr="00230CF8">
              <w:rPr>
                <w:lang w:val="ru-RU"/>
              </w:rPr>
              <w:t>ВСО по математике для студентов технических специальностей,</w:t>
            </w:r>
          </w:p>
          <w:p w14:paraId="6241AE8B" w14:textId="77777777" w:rsidR="00230CF8" w:rsidRPr="00230CF8" w:rsidRDefault="00230CF8" w:rsidP="00230CF8">
            <w:r w:rsidRPr="00230CF8">
              <w:t>1-6 мая 2018,</w:t>
            </w:r>
          </w:p>
          <w:p w14:paraId="0CD1F7F8" w14:textId="77777777" w:rsidR="00230CF8" w:rsidRPr="00230CF8" w:rsidRDefault="00230CF8" w:rsidP="00230CF8">
            <w:r w:rsidRPr="00230CF8">
              <w:t>Иркутск</w:t>
            </w:r>
          </w:p>
        </w:tc>
        <w:tc>
          <w:tcPr>
            <w:tcW w:w="2792" w:type="dxa"/>
            <w:shd w:val="clear" w:color="auto" w:fill="auto"/>
          </w:tcPr>
          <w:p w14:paraId="6E22A707" w14:textId="77777777" w:rsidR="00230CF8" w:rsidRPr="00230CF8" w:rsidRDefault="00230CF8" w:rsidP="00230CF8">
            <w:pPr>
              <w:rPr>
                <w:lang w:val="ru-RU"/>
              </w:rPr>
            </w:pPr>
            <w:r w:rsidRPr="00230CF8">
              <w:rPr>
                <w:lang w:val="ru-RU"/>
              </w:rPr>
              <w:t xml:space="preserve">Бронников Сергей Максимоич, 472 гр.; Ефанов Алексей Владимирович, 472 гр.; Ярошенко Глина Александровна, 455 гр. </w:t>
            </w:r>
          </w:p>
        </w:tc>
        <w:tc>
          <w:tcPr>
            <w:tcW w:w="4255" w:type="dxa"/>
            <w:shd w:val="clear" w:color="auto" w:fill="auto"/>
          </w:tcPr>
          <w:p w14:paraId="426EB1C0" w14:textId="77777777" w:rsidR="00230CF8" w:rsidRPr="00230CF8" w:rsidRDefault="00230CF8" w:rsidP="00230CF8">
            <w:r w:rsidRPr="00230CF8">
              <w:t>10,12, 23 место</w:t>
            </w:r>
          </w:p>
        </w:tc>
      </w:tr>
      <w:tr w:rsidR="00230CF8" w:rsidRPr="00230CF8" w14:paraId="6EBE63FF" w14:textId="77777777" w:rsidTr="003F5C05">
        <w:tc>
          <w:tcPr>
            <w:tcW w:w="9531" w:type="dxa"/>
            <w:gridSpan w:val="3"/>
            <w:shd w:val="clear" w:color="auto" w:fill="auto"/>
          </w:tcPr>
          <w:p w14:paraId="18ED9D76" w14:textId="77777777" w:rsidR="00230CF8" w:rsidRPr="00230CF8" w:rsidRDefault="00230CF8" w:rsidP="00230CF8">
            <w:pPr>
              <w:jc w:val="center"/>
              <w:rPr>
                <w:b/>
              </w:rPr>
            </w:pPr>
            <w:r w:rsidRPr="00230CF8">
              <w:rPr>
                <w:b/>
              </w:rPr>
              <w:t>Юридический факультет</w:t>
            </w:r>
          </w:p>
        </w:tc>
      </w:tr>
      <w:tr w:rsidR="00230CF8" w:rsidRPr="006237AF" w14:paraId="11AD6984" w14:textId="77777777" w:rsidTr="003F5C05">
        <w:tc>
          <w:tcPr>
            <w:tcW w:w="2484" w:type="dxa"/>
            <w:shd w:val="clear" w:color="auto" w:fill="auto"/>
          </w:tcPr>
          <w:p w14:paraId="190F2D51" w14:textId="77777777" w:rsidR="00230CF8" w:rsidRPr="00230CF8" w:rsidRDefault="00230CF8" w:rsidP="00230CF8">
            <w:pPr>
              <w:rPr>
                <w:lang w:val="ru-RU"/>
              </w:rPr>
            </w:pPr>
            <w:r w:rsidRPr="00230CF8">
              <w:rPr>
                <w:lang w:val="ru-RU"/>
              </w:rPr>
              <w:t>Всероссийская студенческая олимпиада по направлению «Юриспруденция»,</w:t>
            </w:r>
          </w:p>
          <w:p w14:paraId="764A43AE" w14:textId="77777777" w:rsidR="00230CF8" w:rsidRPr="00230CF8" w:rsidRDefault="00230CF8" w:rsidP="00230CF8">
            <w:r w:rsidRPr="00230CF8">
              <w:t>13 апреля 2018, Екатеринбург</w:t>
            </w:r>
          </w:p>
        </w:tc>
        <w:tc>
          <w:tcPr>
            <w:tcW w:w="2792" w:type="dxa"/>
            <w:shd w:val="clear" w:color="auto" w:fill="auto"/>
          </w:tcPr>
          <w:p w14:paraId="1A136073" w14:textId="77777777" w:rsidR="00230CF8" w:rsidRPr="00230CF8" w:rsidRDefault="00230CF8" w:rsidP="00230CF8">
            <w:pPr>
              <w:tabs>
                <w:tab w:val="left" w:pos="2410"/>
              </w:tabs>
              <w:jc w:val="both"/>
              <w:rPr>
                <w:lang w:val="ru-RU"/>
              </w:rPr>
            </w:pPr>
            <w:r w:rsidRPr="00230CF8">
              <w:rPr>
                <w:lang w:val="ru-RU"/>
              </w:rPr>
              <w:t>Рудских Полина,</w:t>
            </w:r>
            <w:r w:rsidRPr="00230CF8">
              <w:t> </w:t>
            </w:r>
          </w:p>
          <w:p w14:paraId="7467E787" w14:textId="77777777" w:rsidR="00230CF8" w:rsidRPr="00230CF8" w:rsidRDefault="00230CF8" w:rsidP="00230CF8">
            <w:pPr>
              <w:tabs>
                <w:tab w:val="left" w:pos="2410"/>
              </w:tabs>
              <w:jc w:val="both"/>
              <w:rPr>
                <w:lang w:val="ru-RU"/>
              </w:rPr>
            </w:pPr>
            <w:r w:rsidRPr="00230CF8">
              <w:rPr>
                <w:lang w:val="ru-RU"/>
              </w:rPr>
              <w:t>Ахметова Анастасия,</w:t>
            </w:r>
            <w:r w:rsidRPr="00230CF8">
              <w:t> </w:t>
            </w:r>
          </w:p>
          <w:p w14:paraId="512A1862" w14:textId="77777777" w:rsidR="00230CF8" w:rsidRPr="00230CF8" w:rsidRDefault="00230CF8" w:rsidP="00230CF8">
            <w:pPr>
              <w:tabs>
                <w:tab w:val="left" w:pos="2410"/>
              </w:tabs>
              <w:jc w:val="both"/>
              <w:rPr>
                <w:lang w:val="ru-RU"/>
              </w:rPr>
            </w:pPr>
            <w:r w:rsidRPr="00230CF8">
              <w:rPr>
                <w:lang w:val="ru-RU"/>
              </w:rPr>
              <w:t>Тимофеев Евгений,</w:t>
            </w:r>
            <w:r w:rsidRPr="00230CF8">
              <w:t> </w:t>
            </w:r>
          </w:p>
          <w:p w14:paraId="56F648A2" w14:textId="77777777" w:rsidR="00230CF8" w:rsidRPr="00230CF8" w:rsidRDefault="00230CF8" w:rsidP="00230CF8">
            <w:pPr>
              <w:tabs>
                <w:tab w:val="left" w:pos="2410"/>
              </w:tabs>
              <w:jc w:val="both"/>
              <w:rPr>
                <w:lang w:val="ru-RU"/>
              </w:rPr>
            </w:pPr>
            <w:r w:rsidRPr="00230CF8">
              <w:rPr>
                <w:lang w:val="ru-RU"/>
              </w:rPr>
              <w:t>Казанцев Александр,</w:t>
            </w:r>
            <w:r w:rsidRPr="00230CF8">
              <w:t> </w:t>
            </w:r>
          </w:p>
          <w:p w14:paraId="414D514F" w14:textId="77777777" w:rsidR="00230CF8" w:rsidRPr="00230CF8" w:rsidRDefault="00230CF8" w:rsidP="00230CF8">
            <w:pPr>
              <w:tabs>
                <w:tab w:val="left" w:pos="2410"/>
              </w:tabs>
              <w:jc w:val="both"/>
              <w:rPr>
                <w:lang w:val="ru-RU"/>
              </w:rPr>
            </w:pPr>
            <w:r w:rsidRPr="00230CF8">
              <w:rPr>
                <w:lang w:val="ru-RU"/>
              </w:rPr>
              <w:t>Стаценко Дарья,</w:t>
            </w:r>
            <w:r w:rsidRPr="00230CF8">
              <w:t> </w:t>
            </w:r>
          </w:p>
          <w:p w14:paraId="4E351119" w14:textId="77777777" w:rsidR="00230CF8" w:rsidRPr="00230CF8" w:rsidRDefault="00230CF8" w:rsidP="00230CF8">
            <w:pPr>
              <w:tabs>
                <w:tab w:val="left" w:pos="2410"/>
              </w:tabs>
              <w:jc w:val="both"/>
              <w:rPr>
                <w:lang w:val="ru-RU"/>
              </w:rPr>
            </w:pPr>
            <w:r w:rsidRPr="00230CF8">
              <w:rPr>
                <w:lang w:val="ru-RU"/>
              </w:rPr>
              <w:t>Печатнова Юлия,</w:t>
            </w:r>
            <w:r w:rsidRPr="00230CF8">
              <w:t> </w:t>
            </w:r>
          </w:p>
          <w:p w14:paraId="64DDDE45" w14:textId="77777777" w:rsidR="00230CF8" w:rsidRPr="00230CF8" w:rsidRDefault="00230CF8" w:rsidP="00230CF8">
            <w:pPr>
              <w:tabs>
                <w:tab w:val="left" w:pos="2410"/>
              </w:tabs>
              <w:jc w:val="both"/>
              <w:rPr>
                <w:lang w:val="ru-RU"/>
              </w:rPr>
            </w:pPr>
            <w:r w:rsidRPr="00230CF8">
              <w:rPr>
                <w:lang w:val="ru-RU"/>
              </w:rPr>
              <w:t>Вальков Владимир,</w:t>
            </w:r>
            <w:r w:rsidRPr="00230CF8">
              <w:t> </w:t>
            </w:r>
          </w:p>
          <w:p w14:paraId="2EA4F660" w14:textId="77777777" w:rsidR="00230CF8" w:rsidRPr="00230CF8" w:rsidRDefault="00230CF8" w:rsidP="00230CF8">
            <w:pPr>
              <w:tabs>
                <w:tab w:val="left" w:pos="2410"/>
              </w:tabs>
              <w:jc w:val="both"/>
              <w:rPr>
                <w:lang w:val="ru-RU"/>
              </w:rPr>
            </w:pPr>
            <w:r w:rsidRPr="00230CF8">
              <w:rPr>
                <w:lang w:val="ru-RU"/>
              </w:rPr>
              <w:t>Рекусов Михаил,</w:t>
            </w:r>
            <w:r w:rsidRPr="00230CF8">
              <w:t> </w:t>
            </w:r>
          </w:p>
          <w:p w14:paraId="098C9DA4" w14:textId="77777777" w:rsidR="00230CF8" w:rsidRPr="00230CF8" w:rsidRDefault="00230CF8" w:rsidP="00230CF8">
            <w:pPr>
              <w:tabs>
                <w:tab w:val="left" w:pos="2410"/>
              </w:tabs>
              <w:jc w:val="both"/>
              <w:rPr>
                <w:lang w:val="ru-RU"/>
              </w:rPr>
            </w:pPr>
            <w:r w:rsidRPr="00230CF8">
              <w:rPr>
                <w:lang w:val="ru-RU"/>
              </w:rPr>
              <w:t xml:space="preserve">Наимов Нозимжон. </w:t>
            </w:r>
          </w:p>
          <w:p w14:paraId="72884B1B" w14:textId="77777777" w:rsidR="00230CF8" w:rsidRPr="00230CF8" w:rsidRDefault="00230CF8" w:rsidP="00230CF8">
            <w:pPr>
              <w:rPr>
                <w:lang w:val="ru-RU"/>
              </w:rPr>
            </w:pPr>
          </w:p>
        </w:tc>
        <w:tc>
          <w:tcPr>
            <w:tcW w:w="4255" w:type="dxa"/>
            <w:shd w:val="clear" w:color="auto" w:fill="auto"/>
          </w:tcPr>
          <w:p w14:paraId="71B6434A" w14:textId="77777777" w:rsidR="00230CF8" w:rsidRPr="00230CF8" w:rsidRDefault="00230CF8" w:rsidP="00230CF8">
            <w:pPr>
              <w:rPr>
                <w:bCs/>
                <w:shd w:val="clear" w:color="auto" w:fill="FFFFFF"/>
                <w:lang w:val="ru-RU"/>
              </w:rPr>
            </w:pPr>
            <w:r w:rsidRPr="00230CF8">
              <w:rPr>
                <w:bCs/>
                <w:shd w:val="clear" w:color="auto" w:fill="FFFFFF"/>
                <w:lang w:val="ru-RU"/>
              </w:rPr>
              <w:t>Вальков Владимир - 1 место - абсоютный победитель;</w:t>
            </w:r>
          </w:p>
          <w:p w14:paraId="78407114" w14:textId="77777777" w:rsidR="00230CF8" w:rsidRPr="00230CF8" w:rsidRDefault="00230CF8" w:rsidP="00230CF8">
            <w:pPr>
              <w:rPr>
                <w:bCs/>
                <w:shd w:val="clear" w:color="auto" w:fill="FFFFFF"/>
                <w:lang w:val="ru-RU"/>
              </w:rPr>
            </w:pPr>
            <w:r w:rsidRPr="00230CF8">
              <w:rPr>
                <w:bCs/>
                <w:shd w:val="clear" w:color="auto" w:fill="FFFFFF"/>
                <w:lang w:val="ru-RU"/>
              </w:rPr>
              <w:t>Тимофеев Евгений – 3 место (секция «Уголовный процесс»);</w:t>
            </w:r>
          </w:p>
          <w:p w14:paraId="5B3F0E91" w14:textId="77777777" w:rsidR="00230CF8" w:rsidRPr="00230CF8" w:rsidRDefault="00230CF8" w:rsidP="00230CF8">
            <w:pPr>
              <w:rPr>
                <w:bCs/>
                <w:shd w:val="clear" w:color="auto" w:fill="FFFFFF"/>
                <w:lang w:val="ru-RU"/>
              </w:rPr>
            </w:pPr>
            <w:r w:rsidRPr="00230CF8">
              <w:rPr>
                <w:bCs/>
                <w:shd w:val="clear" w:color="auto" w:fill="FFFFFF"/>
                <w:lang w:val="ru-RU"/>
              </w:rPr>
              <w:t>Стаценко Дарья – 2 место (секция «Трудовое право и право социального обеспечения»);</w:t>
            </w:r>
          </w:p>
          <w:p w14:paraId="1D1EA5B9" w14:textId="77777777" w:rsidR="00230CF8" w:rsidRPr="00230CF8" w:rsidRDefault="00230CF8" w:rsidP="00230CF8">
            <w:pPr>
              <w:rPr>
                <w:bCs/>
                <w:shd w:val="clear" w:color="auto" w:fill="FFFFFF"/>
                <w:lang w:val="ru-RU"/>
              </w:rPr>
            </w:pPr>
            <w:r w:rsidRPr="00230CF8">
              <w:rPr>
                <w:bCs/>
                <w:shd w:val="clear" w:color="auto" w:fill="FFFFFF"/>
                <w:lang w:val="ru-RU"/>
              </w:rPr>
              <w:t>Казанцев Александр – 2 место (секция «Гражданское право»).</w:t>
            </w:r>
          </w:p>
          <w:p w14:paraId="3BC863E7" w14:textId="77777777" w:rsidR="00230CF8" w:rsidRPr="00230CF8" w:rsidRDefault="00230CF8" w:rsidP="00230CF8">
            <w:pPr>
              <w:rPr>
                <w:lang w:val="ru-RU"/>
              </w:rPr>
            </w:pPr>
          </w:p>
        </w:tc>
      </w:tr>
      <w:tr w:rsidR="00230CF8" w:rsidRPr="00230CF8" w14:paraId="5627AB28" w14:textId="77777777" w:rsidTr="003F5C05">
        <w:tc>
          <w:tcPr>
            <w:tcW w:w="2484" w:type="dxa"/>
            <w:shd w:val="clear" w:color="auto" w:fill="auto"/>
          </w:tcPr>
          <w:p w14:paraId="44B5A334" w14:textId="77777777" w:rsidR="00230CF8" w:rsidRPr="00230CF8" w:rsidRDefault="00230CF8" w:rsidP="00230CF8">
            <w:pPr>
              <w:rPr>
                <w:lang w:val="ru-RU"/>
              </w:rPr>
            </w:pPr>
            <w:r w:rsidRPr="00230CF8">
              <w:rPr>
                <w:lang w:val="ru-RU"/>
              </w:rPr>
              <w:t>ВСО по юриспруденции,</w:t>
            </w:r>
          </w:p>
          <w:p w14:paraId="0742C8DA" w14:textId="77777777" w:rsidR="00230CF8" w:rsidRPr="00230CF8" w:rsidRDefault="00230CF8" w:rsidP="00230CF8">
            <w:pPr>
              <w:rPr>
                <w:lang w:val="ru-RU"/>
              </w:rPr>
            </w:pPr>
            <w:r w:rsidRPr="00230CF8">
              <w:rPr>
                <w:lang w:val="ru-RU"/>
              </w:rPr>
              <w:t>24-26 мая 2018, Москва</w:t>
            </w:r>
          </w:p>
        </w:tc>
        <w:tc>
          <w:tcPr>
            <w:tcW w:w="2792" w:type="dxa"/>
            <w:shd w:val="clear" w:color="auto" w:fill="auto"/>
          </w:tcPr>
          <w:p w14:paraId="28200733" w14:textId="77777777" w:rsidR="00230CF8" w:rsidRPr="00230CF8" w:rsidRDefault="00230CF8" w:rsidP="00230CF8">
            <w:pPr>
              <w:tabs>
                <w:tab w:val="left" w:pos="2410"/>
              </w:tabs>
              <w:jc w:val="both"/>
            </w:pPr>
            <w:r w:rsidRPr="00230CF8">
              <w:t>Щербакова Анна Алекандровна,343 гр</w:t>
            </w:r>
          </w:p>
        </w:tc>
        <w:tc>
          <w:tcPr>
            <w:tcW w:w="4255" w:type="dxa"/>
            <w:shd w:val="clear" w:color="auto" w:fill="auto"/>
          </w:tcPr>
          <w:p w14:paraId="6FC0E540" w14:textId="77777777" w:rsidR="00230CF8" w:rsidRPr="00230CF8" w:rsidRDefault="00230CF8" w:rsidP="00230CF8">
            <w:r w:rsidRPr="00230CF8">
              <w:t>Участие, мест нет</w:t>
            </w:r>
          </w:p>
        </w:tc>
      </w:tr>
      <w:tr w:rsidR="00230CF8" w:rsidRPr="006237AF" w14:paraId="3F0ED8B4" w14:textId="77777777" w:rsidTr="003F5C05">
        <w:tc>
          <w:tcPr>
            <w:tcW w:w="9531" w:type="dxa"/>
            <w:gridSpan w:val="3"/>
            <w:shd w:val="clear" w:color="auto" w:fill="auto"/>
          </w:tcPr>
          <w:p w14:paraId="4ADDEE61" w14:textId="77777777" w:rsidR="00230CF8" w:rsidRPr="00230CF8" w:rsidRDefault="00230CF8" w:rsidP="00230CF8">
            <w:pPr>
              <w:jc w:val="center"/>
              <w:rPr>
                <w:b/>
                <w:lang w:val="ru-RU"/>
              </w:rPr>
            </w:pPr>
            <w:r w:rsidRPr="00230CF8">
              <w:rPr>
                <w:b/>
                <w:lang w:val="ru-RU"/>
              </w:rPr>
              <w:t>Международный институт экономики, менеджмента и информационных систем</w:t>
            </w:r>
          </w:p>
        </w:tc>
      </w:tr>
      <w:tr w:rsidR="00230CF8" w:rsidRPr="006237AF" w14:paraId="70D89FD0" w14:textId="77777777" w:rsidTr="003F5C05">
        <w:tc>
          <w:tcPr>
            <w:tcW w:w="2484" w:type="dxa"/>
            <w:shd w:val="clear" w:color="auto" w:fill="auto"/>
          </w:tcPr>
          <w:p w14:paraId="379C4696" w14:textId="77777777" w:rsidR="00230CF8" w:rsidRPr="00230CF8" w:rsidRDefault="00230CF8" w:rsidP="00230CF8">
            <w:pPr>
              <w:rPr>
                <w:lang w:val="ru-RU"/>
              </w:rPr>
            </w:pPr>
            <w:r w:rsidRPr="00230CF8">
              <w:rPr>
                <w:lang w:val="ru-RU"/>
              </w:rPr>
              <w:t>ВСО «Принятие и исполнение государственных решений» и ВСО «Территориальное устройство России, региональная экономика и управление России», 13-21 мая 2018, Самара</w:t>
            </w:r>
          </w:p>
          <w:p w14:paraId="014CB021" w14:textId="77777777" w:rsidR="00230CF8" w:rsidRPr="00230CF8" w:rsidRDefault="00230CF8" w:rsidP="00230CF8">
            <w:pPr>
              <w:rPr>
                <w:lang w:val="ru-RU"/>
              </w:rPr>
            </w:pPr>
          </w:p>
        </w:tc>
        <w:tc>
          <w:tcPr>
            <w:tcW w:w="2792" w:type="dxa"/>
            <w:shd w:val="clear" w:color="auto" w:fill="auto"/>
          </w:tcPr>
          <w:p w14:paraId="760D87F9" w14:textId="77777777" w:rsidR="00230CF8" w:rsidRPr="00230CF8" w:rsidRDefault="00230CF8" w:rsidP="00230CF8">
            <w:pPr>
              <w:rPr>
                <w:lang w:val="ru-RU"/>
              </w:rPr>
            </w:pPr>
            <w:r w:rsidRPr="00230CF8">
              <w:rPr>
                <w:lang w:val="ru-RU"/>
              </w:rPr>
              <w:t xml:space="preserve">Дурнев Артем Сергеевич, 2511 гр.; Мироненко Яна владимировна, 2611 гр.; Карпенко Мария Константиновна, 2611 гр. </w:t>
            </w:r>
          </w:p>
        </w:tc>
        <w:tc>
          <w:tcPr>
            <w:tcW w:w="4255" w:type="dxa"/>
            <w:shd w:val="clear" w:color="auto" w:fill="auto"/>
          </w:tcPr>
          <w:p w14:paraId="00265F30" w14:textId="77777777" w:rsidR="00230CF8" w:rsidRPr="00230CF8" w:rsidRDefault="00230CF8" w:rsidP="00230CF8">
            <w:pPr>
              <w:rPr>
                <w:lang w:val="ru-RU"/>
              </w:rPr>
            </w:pPr>
            <w:r w:rsidRPr="00230CF8">
              <w:rPr>
                <w:lang w:val="ru-RU"/>
              </w:rPr>
              <w:t xml:space="preserve">2 место в командном зачете; </w:t>
            </w:r>
          </w:p>
          <w:p w14:paraId="5B1E5987" w14:textId="77777777" w:rsidR="00230CF8" w:rsidRPr="00230CF8" w:rsidRDefault="00230CF8" w:rsidP="00230CF8">
            <w:pPr>
              <w:rPr>
                <w:lang w:val="ru-RU"/>
              </w:rPr>
            </w:pPr>
            <w:r w:rsidRPr="00230CF8">
              <w:rPr>
                <w:lang w:val="ru-RU"/>
              </w:rPr>
              <w:t xml:space="preserve">1 место в командном зачете в решении командного задания; </w:t>
            </w:r>
          </w:p>
          <w:p w14:paraId="365D6683" w14:textId="77777777" w:rsidR="00230CF8" w:rsidRPr="00230CF8" w:rsidRDefault="00230CF8" w:rsidP="00230CF8">
            <w:pPr>
              <w:rPr>
                <w:lang w:val="ru-RU"/>
              </w:rPr>
            </w:pPr>
            <w:r w:rsidRPr="00230CF8">
              <w:rPr>
                <w:lang w:val="ru-RU"/>
              </w:rPr>
              <w:t xml:space="preserve">3 место – Мироненко Яна в личном первенстве; </w:t>
            </w:r>
          </w:p>
          <w:p w14:paraId="383288FB" w14:textId="77777777" w:rsidR="00230CF8" w:rsidRPr="00230CF8" w:rsidRDefault="00230CF8" w:rsidP="00230CF8">
            <w:pPr>
              <w:rPr>
                <w:lang w:val="ru-RU"/>
              </w:rPr>
            </w:pPr>
            <w:r w:rsidRPr="00230CF8">
              <w:rPr>
                <w:lang w:val="ru-RU"/>
              </w:rPr>
              <w:t xml:space="preserve">1 место – Дурнев Артем (в номинации «Эссе»); </w:t>
            </w:r>
          </w:p>
          <w:p w14:paraId="05BDD36A" w14:textId="77777777" w:rsidR="00230CF8" w:rsidRPr="00230CF8" w:rsidRDefault="00230CF8" w:rsidP="00230CF8">
            <w:pPr>
              <w:rPr>
                <w:lang w:val="ru-RU"/>
              </w:rPr>
            </w:pPr>
            <w:r w:rsidRPr="00230CF8">
              <w:rPr>
                <w:lang w:val="ru-RU"/>
              </w:rPr>
              <w:t xml:space="preserve">1 место – Мироненко Яна (в номинации «Эссе»); </w:t>
            </w:r>
          </w:p>
          <w:p w14:paraId="5E642EE5" w14:textId="77777777" w:rsidR="00230CF8" w:rsidRPr="00230CF8" w:rsidRDefault="00230CF8" w:rsidP="00230CF8">
            <w:pPr>
              <w:rPr>
                <w:lang w:val="ru-RU"/>
              </w:rPr>
            </w:pPr>
            <w:r w:rsidRPr="00230CF8">
              <w:rPr>
                <w:lang w:val="ru-RU"/>
              </w:rPr>
              <w:t xml:space="preserve">2 место – Карпенко Мария (в номинации «Эссе»); </w:t>
            </w:r>
          </w:p>
          <w:p w14:paraId="4467F988" w14:textId="77777777" w:rsidR="00230CF8" w:rsidRPr="00230CF8" w:rsidRDefault="00230CF8" w:rsidP="00230CF8">
            <w:pPr>
              <w:rPr>
                <w:lang w:val="ru-RU"/>
              </w:rPr>
            </w:pPr>
            <w:r w:rsidRPr="00230CF8">
              <w:rPr>
                <w:lang w:val="ru-RU"/>
              </w:rPr>
              <w:t xml:space="preserve">3 место – Дурнев Артем (в номинации «Тестирование»); </w:t>
            </w:r>
          </w:p>
          <w:p w14:paraId="63DCB749" w14:textId="77777777" w:rsidR="00230CF8" w:rsidRPr="00230CF8" w:rsidRDefault="00230CF8" w:rsidP="00230CF8">
            <w:pPr>
              <w:rPr>
                <w:lang w:val="ru-RU"/>
              </w:rPr>
            </w:pPr>
            <w:r w:rsidRPr="00230CF8">
              <w:rPr>
                <w:lang w:val="ru-RU"/>
              </w:rPr>
              <w:t xml:space="preserve">3 место – Мироненко Яна (в номинации «Тестирование»); </w:t>
            </w:r>
          </w:p>
          <w:p w14:paraId="25706667" w14:textId="77777777" w:rsidR="00230CF8" w:rsidRPr="00230CF8" w:rsidRDefault="00230CF8" w:rsidP="00230CF8">
            <w:pPr>
              <w:rPr>
                <w:lang w:val="ru-RU"/>
              </w:rPr>
            </w:pPr>
            <w:r w:rsidRPr="00230CF8">
              <w:rPr>
                <w:lang w:val="ru-RU"/>
              </w:rPr>
              <w:t xml:space="preserve">1 место – Перетокина Светлана (ВСО по региональной экономике, дистанционное участие); </w:t>
            </w:r>
          </w:p>
          <w:p w14:paraId="6415530F" w14:textId="77777777" w:rsidR="00230CF8" w:rsidRPr="00230CF8" w:rsidRDefault="00230CF8" w:rsidP="00230CF8">
            <w:pPr>
              <w:rPr>
                <w:lang w:val="ru-RU"/>
              </w:rPr>
            </w:pPr>
            <w:r w:rsidRPr="00230CF8">
              <w:rPr>
                <w:lang w:val="ru-RU"/>
              </w:rPr>
              <w:t>3 место - Мироненко Яна (ВСО по региональной экономике, дистанционное участие);</w:t>
            </w:r>
          </w:p>
          <w:p w14:paraId="212057E5" w14:textId="77777777" w:rsidR="00230CF8" w:rsidRPr="00230CF8" w:rsidRDefault="00230CF8" w:rsidP="00230CF8">
            <w:pPr>
              <w:rPr>
                <w:lang w:val="ru-RU"/>
              </w:rPr>
            </w:pPr>
          </w:p>
        </w:tc>
      </w:tr>
      <w:tr w:rsidR="00230CF8" w:rsidRPr="00230CF8" w14:paraId="6D2FE033" w14:textId="77777777" w:rsidTr="003F5C05">
        <w:tc>
          <w:tcPr>
            <w:tcW w:w="2484" w:type="dxa"/>
            <w:shd w:val="clear" w:color="auto" w:fill="auto"/>
          </w:tcPr>
          <w:p w14:paraId="4177F489" w14:textId="77777777" w:rsidR="00230CF8" w:rsidRPr="00230CF8" w:rsidRDefault="00230CF8" w:rsidP="00230CF8">
            <w:pPr>
              <w:rPr>
                <w:lang w:val="ru-RU"/>
              </w:rPr>
            </w:pPr>
            <w:r w:rsidRPr="00230CF8">
              <w:rPr>
                <w:lang w:val="ru-RU"/>
              </w:rPr>
              <w:t>ВСО по банковскому делу,</w:t>
            </w:r>
          </w:p>
          <w:p w14:paraId="31ECFCEB" w14:textId="77777777" w:rsidR="00230CF8" w:rsidRPr="00230CF8" w:rsidRDefault="00230CF8" w:rsidP="00230CF8">
            <w:pPr>
              <w:rPr>
                <w:lang w:val="ru-RU"/>
              </w:rPr>
            </w:pPr>
            <w:r w:rsidRPr="00230CF8">
              <w:rPr>
                <w:lang w:val="ru-RU"/>
              </w:rPr>
              <w:t>12-15 марта 2018, Новосибирск</w:t>
            </w:r>
          </w:p>
        </w:tc>
        <w:tc>
          <w:tcPr>
            <w:tcW w:w="2792" w:type="dxa"/>
            <w:shd w:val="clear" w:color="auto" w:fill="auto"/>
          </w:tcPr>
          <w:p w14:paraId="6BAF9258" w14:textId="77777777" w:rsidR="00230CF8" w:rsidRPr="00230CF8" w:rsidRDefault="00230CF8" w:rsidP="00230CF8">
            <w:pPr>
              <w:tabs>
                <w:tab w:val="left" w:pos="2410"/>
              </w:tabs>
              <w:jc w:val="both"/>
              <w:rPr>
                <w:lang w:val="ru-RU"/>
              </w:rPr>
            </w:pPr>
            <w:r w:rsidRPr="00230CF8">
              <w:rPr>
                <w:lang w:val="ru-RU"/>
              </w:rPr>
              <w:t xml:space="preserve">Сиротенко Нина Евгеньевна, 241в гр.; </w:t>
            </w:r>
            <w:r w:rsidRPr="00230CF8">
              <w:t> </w:t>
            </w:r>
            <w:r w:rsidRPr="00230CF8">
              <w:rPr>
                <w:lang w:val="ru-RU"/>
              </w:rPr>
              <w:t xml:space="preserve"> Юрасова Елена Павловна, 265 гр.</w:t>
            </w:r>
          </w:p>
        </w:tc>
        <w:tc>
          <w:tcPr>
            <w:tcW w:w="4255" w:type="dxa"/>
            <w:shd w:val="clear" w:color="auto" w:fill="auto"/>
          </w:tcPr>
          <w:p w14:paraId="498E250B" w14:textId="77777777" w:rsidR="00230CF8" w:rsidRPr="00230CF8" w:rsidRDefault="00230CF8" w:rsidP="00230CF8">
            <w:r w:rsidRPr="00230CF8">
              <w:t>Участие, мест нет</w:t>
            </w:r>
          </w:p>
        </w:tc>
      </w:tr>
      <w:tr w:rsidR="00230CF8" w:rsidRPr="00230CF8" w14:paraId="66610DE4" w14:textId="77777777" w:rsidTr="003F5C05">
        <w:tc>
          <w:tcPr>
            <w:tcW w:w="2484" w:type="dxa"/>
            <w:shd w:val="clear" w:color="auto" w:fill="auto"/>
          </w:tcPr>
          <w:p w14:paraId="60B8F01F" w14:textId="77777777" w:rsidR="00230CF8" w:rsidRPr="00230CF8" w:rsidRDefault="00230CF8" w:rsidP="00230CF8">
            <w:pPr>
              <w:rPr>
                <w:lang w:val="ru-RU"/>
              </w:rPr>
            </w:pPr>
            <w:r w:rsidRPr="00230CF8">
              <w:rPr>
                <w:lang w:val="ru-RU"/>
              </w:rPr>
              <w:t>ВСО "Управление предприятием в конкурсной среде",</w:t>
            </w:r>
          </w:p>
          <w:p w14:paraId="31E0CF2C" w14:textId="77777777" w:rsidR="00230CF8" w:rsidRPr="00230CF8" w:rsidRDefault="00230CF8" w:rsidP="00230CF8">
            <w:r w:rsidRPr="00230CF8">
              <w:t>16-18 апреля 2018, Новосибирск</w:t>
            </w:r>
          </w:p>
        </w:tc>
        <w:tc>
          <w:tcPr>
            <w:tcW w:w="2792" w:type="dxa"/>
            <w:shd w:val="clear" w:color="auto" w:fill="auto"/>
          </w:tcPr>
          <w:p w14:paraId="187892C5" w14:textId="77777777" w:rsidR="00230CF8" w:rsidRPr="00230CF8" w:rsidRDefault="00230CF8" w:rsidP="00230CF8">
            <w:pPr>
              <w:tabs>
                <w:tab w:val="left" w:pos="2410"/>
              </w:tabs>
              <w:jc w:val="both"/>
              <w:rPr>
                <w:lang w:val="ru-RU"/>
              </w:rPr>
            </w:pPr>
            <w:r w:rsidRPr="00230CF8">
              <w:rPr>
                <w:lang w:val="ru-RU"/>
              </w:rPr>
              <w:t>Стихарева Юлия Эдуардовна, 2617 гр.;  Макаров Данил Николаевич, 242а гр.</w:t>
            </w:r>
          </w:p>
        </w:tc>
        <w:tc>
          <w:tcPr>
            <w:tcW w:w="4255" w:type="dxa"/>
            <w:shd w:val="clear" w:color="auto" w:fill="auto"/>
          </w:tcPr>
          <w:p w14:paraId="64A3437D" w14:textId="77777777" w:rsidR="00230CF8" w:rsidRPr="00230CF8" w:rsidRDefault="00230CF8" w:rsidP="00230CF8">
            <w:r w:rsidRPr="00230CF8">
              <w:t>Участие, мест нет</w:t>
            </w:r>
          </w:p>
        </w:tc>
      </w:tr>
      <w:tr w:rsidR="00230CF8" w:rsidRPr="00230CF8" w14:paraId="33990408" w14:textId="77777777" w:rsidTr="003F5C05">
        <w:tc>
          <w:tcPr>
            <w:tcW w:w="9531" w:type="dxa"/>
            <w:gridSpan w:val="3"/>
            <w:shd w:val="clear" w:color="auto" w:fill="auto"/>
          </w:tcPr>
          <w:p w14:paraId="345ECADB" w14:textId="77777777" w:rsidR="00230CF8" w:rsidRPr="00230CF8" w:rsidRDefault="00230CF8" w:rsidP="00230CF8">
            <w:pPr>
              <w:jc w:val="center"/>
              <w:rPr>
                <w:b/>
              </w:rPr>
            </w:pPr>
            <w:r w:rsidRPr="00230CF8">
              <w:rPr>
                <w:b/>
              </w:rPr>
              <w:t>Химический факультет</w:t>
            </w:r>
          </w:p>
        </w:tc>
      </w:tr>
      <w:tr w:rsidR="00230CF8" w:rsidRPr="00230CF8" w14:paraId="07E31FED" w14:textId="77777777" w:rsidTr="003F5C05">
        <w:tc>
          <w:tcPr>
            <w:tcW w:w="2484" w:type="dxa"/>
            <w:shd w:val="clear" w:color="auto" w:fill="auto"/>
          </w:tcPr>
          <w:p w14:paraId="103C83E5" w14:textId="77777777" w:rsidR="00230CF8" w:rsidRPr="00230CF8" w:rsidRDefault="00230CF8" w:rsidP="00230CF8">
            <w:r w:rsidRPr="00230CF8">
              <w:t>-</w:t>
            </w:r>
          </w:p>
        </w:tc>
        <w:tc>
          <w:tcPr>
            <w:tcW w:w="2792" w:type="dxa"/>
            <w:shd w:val="clear" w:color="auto" w:fill="auto"/>
          </w:tcPr>
          <w:p w14:paraId="7C9CABA0" w14:textId="77777777" w:rsidR="00230CF8" w:rsidRPr="00230CF8" w:rsidRDefault="00230CF8" w:rsidP="00230CF8">
            <w:r w:rsidRPr="00230CF8">
              <w:t>-</w:t>
            </w:r>
          </w:p>
        </w:tc>
        <w:tc>
          <w:tcPr>
            <w:tcW w:w="4255" w:type="dxa"/>
            <w:shd w:val="clear" w:color="auto" w:fill="auto"/>
          </w:tcPr>
          <w:p w14:paraId="21710540" w14:textId="77777777" w:rsidR="00230CF8" w:rsidRPr="00230CF8" w:rsidRDefault="00230CF8" w:rsidP="00230CF8">
            <w:r w:rsidRPr="00230CF8">
              <w:t>-</w:t>
            </w:r>
          </w:p>
        </w:tc>
      </w:tr>
      <w:tr w:rsidR="00230CF8" w:rsidRPr="00230CF8" w14:paraId="23CACDCB" w14:textId="77777777" w:rsidTr="003F5C05">
        <w:tc>
          <w:tcPr>
            <w:tcW w:w="9531" w:type="dxa"/>
            <w:gridSpan w:val="3"/>
            <w:shd w:val="clear" w:color="auto" w:fill="auto"/>
          </w:tcPr>
          <w:p w14:paraId="2F4C7900" w14:textId="77777777" w:rsidR="00230CF8" w:rsidRPr="00230CF8" w:rsidRDefault="00230CF8" w:rsidP="00230CF8">
            <w:pPr>
              <w:jc w:val="center"/>
              <w:rPr>
                <w:b/>
              </w:rPr>
            </w:pPr>
            <w:r w:rsidRPr="00230CF8">
              <w:rPr>
                <w:b/>
              </w:rPr>
              <w:t>Факультет социологии</w:t>
            </w:r>
          </w:p>
        </w:tc>
      </w:tr>
      <w:tr w:rsidR="00230CF8" w:rsidRPr="00230CF8" w14:paraId="01406915" w14:textId="77777777" w:rsidTr="003F5C05">
        <w:tc>
          <w:tcPr>
            <w:tcW w:w="2484" w:type="dxa"/>
            <w:shd w:val="clear" w:color="auto" w:fill="auto"/>
          </w:tcPr>
          <w:p w14:paraId="3645A197" w14:textId="77777777" w:rsidR="00230CF8" w:rsidRPr="00230CF8" w:rsidRDefault="00230CF8" w:rsidP="00230CF8">
            <w:pPr>
              <w:rPr>
                <w:lang w:val="ru-RU"/>
              </w:rPr>
            </w:pPr>
            <w:r w:rsidRPr="00230CF8">
              <w:rPr>
                <w:lang w:val="ru-RU"/>
              </w:rPr>
              <w:t>ВСО по конфликтологии,</w:t>
            </w:r>
          </w:p>
          <w:p w14:paraId="2854E437" w14:textId="77777777" w:rsidR="00230CF8" w:rsidRPr="00230CF8" w:rsidRDefault="00230CF8" w:rsidP="00230CF8">
            <w:pPr>
              <w:rPr>
                <w:lang w:val="ru-RU"/>
              </w:rPr>
            </w:pPr>
            <w:r w:rsidRPr="00230CF8">
              <w:rPr>
                <w:lang w:val="ru-RU"/>
              </w:rPr>
              <w:t>15-17 марта 2018,</w:t>
            </w:r>
          </w:p>
          <w:p w14:paraId="5BC3DAF6" w14:textId="77777777" w:rsidR="00230CF8" w:rsidRPr="00230CF8" w:rsidRDefault="00230CF8" w:rsidP="00230CF8">
            <w:pPr>
              <w:rPr>
                <w:lang w:val="ru-RU"/>
              </w:rPr>
            </w:pPr>
            <w:r w:rsidRPr="00230CF8">
              <w:rPr>
                <w:lang w:val="ru-RU"/>
              </w:rPr>
              <w:t>Новосибирск</w:t>
            </w:r>
          </w:p>
        </w:tc>
        <w:tc>
          <w:tcPr>
            <w:tcW w:w="2792" w:type="dxa"/>
            <w:shd w:val="clear" w:color="auto" w:fill="auto"/>
          </w:tcPr>
          <w:p w14:paraId="03B3E610" w14:textId="77777777" w:rsidR="00230CF8" w:rsidRPr="00230CF8" w:rsidRDefault="00230CF8" w:rsidP="00230CF8">
            <w:pPr>
              <w:rPr>
                <w:lang w:val="ru-RU"/>
              </w:rPr>
            </w:pPr>
            <w:r w:rsidRPr="00230CF8">
              <w:rPr>
                <w:lang w:val="ru-RU"/>
              </w:rPr>
              <w:t>Голотвин Роман Леонидович, 1055 гр.; Панов Вячеслав Николаевич, 1055 гр.; Секерин Егор Андреевч, 1055 гр.; Дурманова Татьяна Юрьевна, 1042 гр.; Хожаева Александра 1042 гр.; Решетова Алена Сергеевна, 1046 гр.</w:t>
            </w:r>
          </w:p>
        </w:tc>
        <w:tc>
          <w:tcPr>
            <w:tcW w:w="4255" w:type="dxa"/>
            <w:shd w:val="clear" w:color="auto" w:fill="auto"/>
          </w:tcPr>
          <w:p w14:paraId="278DAD5C" w14:textId="77777777" w:rsidR="00230CF8" w:rsidRPr="00230CF8" w:rsidRDefault="00230CF8" w:rsidP="00230CF8">
            <w:r w:rsidRPr="00230CF8">
              <w:t>Участие, мест нет</w:t>
            </w:r>
          </w:p>
        </w:tc>
      </w:tr>
      <w:tr w:rsidR="00230CF8" w:rsidRPr="00230CF8" w14:paraId="6ABA9415" w14:textId="77777777" w:rsidTr="003F5C05">
        <w:tc>
          <w:tcPr>
            <w:tcW w:w="2484" w:type="dxa"/>
            <w:shd w:val="clear" w:color="auto" w:fill="auto"/>
          </w:tcPr>
          <w:p w14:paraId="1F0C091F" w14:textId="77777777" w:rsidR="00230CF8" w:rsidRPr="00230CF8" w:rsidRDefault="00230CF8" w:rsidP="00230CF8"/>
        </w:tc>
        <w:tc>
          <w:tcPr>
            <w:tcW w:w="2792" w:type="dxa"/>
            <w:shd w:val="clear" w:color="auto" w:fill="auto"/>
          </w:tcPr>
          <w:p w14:paraId="2BC6B079" w14:textId="77777777" w:rsidR="00230CF8" w:rsidRPr="00230CF8" w:rsidRDefault="00230CF8" w:rsidP="00230CF8"/>
        </w:tc>
        <w:tc>
          <w:tcPr>
            <w:tcW w:w="4255" w:type="dxa"/>
            <w:shd w:val="clear" w:color="auto" w:fill="auto"/>
          </w:tcPr>
          <w:p w14:paraId="006CD882" w14:textId="77777777" w:rsidR="00230CF8" w:rsidRPr="00230CF8" w:rsidRDefault="00230CF8" w:rsidP="00230CF8"/>
        </w:tc>
      </w:tr>
      <w:tr w:rsidR="00230CF8" w:rsidRPr="00230CF8" w14:paraId="486695E0" w14:textId="77777777" w:rsidTr="003F5C05">
        <w:tc>
          <w:tcPr>
            <w:tcW w:w="9531" w:type="dxa"/>
            <w:gridSpan w:val="3"/>
            <w:shd w:val="clear" w:color="auto" w:fill="auto"/>
          </w:tcPr>
          <w:p w14:paraId="12CFC934" w14:textId="77777777" w:rsidR="00230CF8" w:rsidRPr="00230CF8" w:rsidRDefault="00230CF8" w:rsidP="00230CF8">
            <w:pPr>
              <w:jc w:val="center"/>
              <w:rPr>
                <w:rStyle w:val="a8"/>
                <w:shd w:val="clear" w:color="auto" w:fill="FFFFFF"/>
              </w:rPr>
            </w:pPr>
            <w:r w:rsidRPr="00230CF8">
              <w:rPr>
                <w:rStyle w:val="a8"/>
                <w:shd w:val="clear" w:color="auto" w:fill="FFFFFF"/>
              </w:rPr>
              <w:t>Биологический факультет</w:t>
            </w:r>
          </w:p>
        </w:tc>
      </w:tr>
      <w:tr w:rsidR="00230CF8" w:rsidRPr="006237AF" w14:paraId="04AA6AAF" w14:textId="77777777" w:rsidTr="003F5C05">
        <w:tc>
          <w:tcPr>
            <w:tcW w:w="2484" w:type="dxa"/>
            <w:shd w:val="clear" w:color="auto" w:fill="auto"/>
          </w:tcPr>
          <w:p w14:paraId="22907EE1" w14:textId="77777777" w:rsidR="00230CF8" w:rsidRPr="00230CF8" w:rsidRDefault="00230CF8" w:rsidP="00230CF8">
            <w:pPr>
              <w:rPr>
                <w:lang w:val="ru-RU"/>
              </w:rPr>
            </w:pPr>
            <w:r w:rsidRPr="00230CF8">
              <w:rPr>
                <w:lang w:val="ru-RU"/>
              </w:rPr>
              <w:t>ВСО по биологии,</w:t>
            </w:r>
          </w:p>
          <w:p w14:paraId="1C6042AD" w14:textId="77777777" w:rsidR="00230CF8" w:rsidRPr="00230CF8" w:rsidRDefault="00230CF8" w:rsidP="00230CF8">
            <w:pPr>
              <w:rPr>
                <w:lang w:val="ru-RU"/>
              </w:rPr>
            </w:pPr>
            <w:r w:rsidRPr="00230CF8">
              <w:rPr>
                <w:lang w:val="ru-RU"/>
              </w:rPr>
              <w:t>21-24 мая 2018, Горно-Алтайск</w:t>
            </w:r>
          </w:p>
        </w:tc>
        <w:tc>
          <w:tcPr>
            <w:tcW w:w="2792" w:type="dxa"/>
            <w:shd w:val="clear" w:color="auto" w:fill="auto"/>
          </w:tcPr>
          <w:p w14:paraId="33EA9E85" w14:textId="77777777" w:rsidR="00230CF8" w:rsidRPr="00230CF8" w:rsidRDefault="00230CF8" w:rsidP="00230CF8">
            <w:pPr>
              <w:rPr>
                <w:rStyle w:val="a8"/>
                <w:b w:val="0"/>
                <w:color w:val="000000"/>
                <w:shd w:val="clear" w:color="auto" w:fill="FFFFFF"/>
              </w:rPr>
            </w:pPr>
            <w:r w:rsidRPr="00230CF8">
              <w:rPr>
                <w:rStyle w:val="a8"/>
                <w:b w:val="0"/>
                <w:color w:val="000000"/>
                <w:shd w:val="clear" w:color="auto" w:fill="FFFFFF"/>
                <w:lang w:val="ru-RU"/>
              </w:rPr>
              <w:t xml:space="preserve">Исаева Диана Витальевна, 743 гр. (экол); Бочарникова Алина Витальевна, 742 гр. (экол); Гребенщикова Ангелина Владимировна, 741 гр. (экол); Якубовский Вячеслав Игоревич, 753 гр. </w:t>
            </w:r>
            <w:r w:rsidRPr="00230CF8">
              <w:rPr>
                <w:rStyle w:val="a8"/>
                <w:b w:val="0"/>
                <w:color w:val="000000"/>
                <w:shd w:val="clear" w:color="auto" w:fill="FFFFFF"/>
              </w:rPr>
              <w:t>(экол); Савина Мария Михайловна, 752 гр.(экол)</w:t>
            </w:r>
          </w:p>
        </w:tc>
        <w:tc>
          <w:tcPr>
            <w:tcW w:w="4255" w:type="dxa"/>
            <w:shd w:val="clear" w:color="auto" w:fill="auto"/>
          </w:tcPr>
          <w:p w14:paraId="4AD02C95" w14:textId="77777777" w:rsidR="00230CF8" w:rsidRPr="00230CF8" w:rsidRDefault="00230CF8" w:rsidP="00230CF8">
            <w:pPr>
              <w:rPr>
                <w:rStyle w:val="a8"/>
                <w:b w:val="0"/>
                <w:shd w:val="clear" w:color="auto" w:fill="FFFFFF"/>
                <w:lang w:val="ru-RU"/>
              </w:rPr>
            </w:pPr>
            <w:r w:rsidRPr="00230CF8">
              <w:rPr>
                <w:rStyle w:val="a8"/>
                <w:b w:val="0"/>
                <w:shd w:val="clear" w:color="auto" w:fill="FFFFFF"/>
                <w:lang w:val="ru-RU"/>
              </w:rPr>
              <w:t xml:space="preserve">1 командное место,  </w:t>
            </w:r>
          </w:p>
          <w:p w14:paraId="2F4B28EC" w14:textId="77777777" w:rsidR="00230CF8" w:rsidRPr="00230CF8" w:rsidRDefault="00230CF8" w:rsidP="00230CF8">
            <w:pPr>
              <w:rPr>
                <w:rStyle w:val="a8"/>
                <w:b w:val="0"/>
                <w:shd w:val="clear" w:color="auto" w:fill="FFFFFF"/>
                <w:lang w:val="ru-RU"/>
              </w:rPr>
            </w:pPr>
            <w:r w:rsidRPr="00230CF8">
              <w:rPr>
                <w:rStyle w:val="a8"/>
                <w:b w:val="0"/>
                <w:shd w:val="clear" w:color="auto" w:fill="FFFFFF"/>
                <w:lang w:val="ru-RU"/>
              </w:rPr>
              <w:t>Диана Витальевна Исаева – 1 место в индивидуальном зачете.</w:t>
            </w:r>
          </w:p>
          <w:p w14:paraId="716DA293" w14:textId="77777777" w:rsidR="00230CF8" w:rsidRPr="00230CF8" w:rsidRDefault="00230CF8" w:rsidP="00230CF8">
            <w:pPr>
              <w:rPr>
                <w:rStyle w:val="a8"/>
                <w:b w:val="0"/>
                <w:shd w:val="clear" w:color="auto" w:fill="FFFFFF"/>
                <w:lang w:val="ru-RU"/>
              </w:rPr>
            </w:pPr>
            <w:r w:rsidRPr="00230CF8">
              <w:rPr>
                <w:rStyle w:val="a8"/>
                <w:b w:val="0"/>
                <w:shd w:val="clear" w:color="auto" w:fill="FFFFFF"/>
                <w:lang w:val="ru-RU"/>
              </w:rPr>
              <w:t xml:space="preserve">Мария Михайловна Савина – 2 место в индивидуальном зачете. </w:t>
            </w:r>
          </w:p>
          <w:p w14:paraId="1602CE20" w14:textId="77777777" w:rsidR="00230CF8" w:rsidRPr="00230CF8" w:rsidRDefault="00230CF8" w:rsidP="00230CF8">
            <w:pPr>
              <w:rPr>
                <w:rStyle w:val="a8"/>
                <w:b w:val="0"/>
                <w:shd w:val="clear" w:color="auto" w:fill="FFFFFF"/>
                <w:lang w:val="ru-RU"/>
              </w:rPr>
            </w:pPr>
            <w:r w:rsidRPr="00230CF8">
              <w:rPr>
                <w:rStyle w:val="a8"/>
                <w:b w:val="0"/>
                <w:shd w:val="clear" w:color="auto" w:fill="FFFFFF"/>
                <w:lang w:val="ru-RU"/>
              </w:rPr>
              <w:t>Ангелина Владимировна Гребенщикова – 1 место за научную работу.</w:t>
            </w:r>
          </w:p>
        </w:tc>
      </w:tr>
      <w:tr w:rsidR="00230CF8" w:rsidRPr="00230CF8" w14:paraId="5002B0CC" w14:textId="77777777" w:rsidTr="003F5C05">
        <w:tc>
          <w:tcPr>
            <w:tcW w:w="9531" w:type="dxa"/>
            <w:gridSpan w:val="3"/>
            <w:shd w:val="clear" w:color="auto" w:fill="auto"/>
          </w:tcPr>
          <w:p w14:paraId="18CB72E0" w14:textId="77777777" w:rsidR="00230CF8" w:rsidRPr="00230CF8" w:rsidRDefault="00230CF8" w:rsidP="00230CF8">
            <w:pPr>
              <w:jc w:val="center"/>
              <w:rPr>
                <w:rStyle w:val="a8"/>
                <w:shd w:val="clear" w:color="auto" w:fill="FFFFFF"/>
              </w:rPr>
            </w:pPr>
            <w:r w:rsidRPr="00230CF8">
              <w:rPr>
                <w:rStyle w:val="a8"/>
                <w:shd w:val="clear" w:color="auto" w:fill="FFFFFF"/>
              </w:rPr>
              <w:t>Географический факультет</w:t>
            </w:r>
          </w:p>
        </w:tc>
      </w:tr>
      <w:tr w:rsidR="00230CF8" w:rsidRPr="00230CF8" w14:paraId="74CEB864" w14:textId="77777777" w:rsidTr="003F5C05">
        <w:tc>
          <w:tcPr>
            <w:tcW w:w="2484" w:type="dxa"/>
            <w:shd w:val="clear" w:color="auto" w:fill="auto"/>
          </w:tcPr>
          <w:p w14:paraId="12456F82" w14:textId="77777777" w:rsidR="00230CF8" w:rsidRPr="00230CF8" w:rsidRDefault="00230CF8" w:rsidP="00230CF8">
            <w:pPr>
              <w:rPr>
                <w:lang w:val="ru-RU"/>
              </w:rPr>
            </w:pPr>
            <w:r w:rsidRPr="00230CF8">
              <w:rPr>
                <w:lang w:val="ru-RU"/>
              </w:rPr>
              <w:t>ВСО по географии,</w:t>
            </w:r>
          </w:p>
          <w:p w14:paraId="0CD38933" w14:textId="77777777" w:rsidR="00230CF8" w:rsidRPr="00230CF8" w:rsidRDefault="00230CF8" w:rsidP="00230CF8">
            <w:pPr>
              <w:rPr>
                <w:lang w:val="ru-RU"/>
              </w:rPr>
            </w:pPr>
            <w:r w:rsidRPr="00230CF8">
              <w:rPr>
                <w:lang w:val="ru-RU"/>
              </w:rPr>
              <w:t>28-31 мая 2018, Горно-Алтайск</w:t>
            </w:r>
          </w:p>
        </w:tc>
        <w:tc>
          <w:tcPr>
            <w:tcW w:w="2792" w:type="dxa"/>
            <w:shd w:val="clear" w:color="auto" w:fill="auto"/>
          </w:tcPr>
          <w:p w14:paraId="2A431B22" w14:textId="77777777" w:rsidR="00230CF8" w:rsidRPr="00230CF8" w:rsidRDefault="00230CF8" w:rsidP="00230CF8">
            <w:pPr>
              <w:rPr>
                <w:rStyle w:val="a8"/>
                <w:b w:val="0"/>
                <w:color w:val="000000"/>
                <w:shd w:val="clear" w:color="auto" w:fill="FFFFFF"/>
                <w:lang w:val="ru-RU"/>
              </w:rPr>
            </w:pPr>
            <w:r w:rsidRPr="00230CF8">
              <w:rPr>
                <w:rStyle w:val="a8"/>
                <w:b w:val="0"/>
                <w:color w:val="000000"/>
                <w:shd w:val="clear" w:color="auto" w:fill="FFFFFF"/>
                <w:lang w:val="ru-RU"/>
              </w:rPr>
              <w:t>Астрелин Алексей Михайлович, 951б гр.; Волкова Анастасия Константиновна, 971М гр.; Еремеева Наталья Андреевна, 942 гр.; Зань Владислав Михайлови, 9541 а гр.; Лебедева Анна Сергеевна, 941б гр.</w:t>
            </w:r>
          </w:p>
        </w:tc>
        <w:tc>
          <w:tcPr>
            <w:tcW w:w="4255" w:type="dxa"/>
            <w:shd w:val="clear" w:color="auto" w:fill="auto"/>
          </w:tcPr>
          <w:p w14:paraId="6B74A444" w14:textId="77777777" w:rsidR="00230CF8" w:rsidRPr="00230CF8" w:rsidRDefault="00230CF8" w:rsidP="00230CF8">
            <w:pPr>
              <w:rPr>
                <w:rStyle w:val="a8"/>
                <w:b w:val="0"/>
                <w:shd w:val="clear" w:color="auto" w:fill="FFFFFF"/>
              </w:rPr>
            </w:pPr>
            <w:r w:rsidRPr="00230CF8">
              <w:rPr>
                <w:rStyle w:val="a8"/>
                <w:b w:val="0"/>
                <w:shd w:val="clear" w:color="auto" w:fill="FFFFFF"/>
              </w:rPr>
              <w:t>2 командное место</w:t>
            </w:r>
          </w:p>
        </w:tc>
      </w:tr>
      <w:tr w:rsidR="00230CF8" w:rsidRPr="00230CF8" w14:paraId="7CA04079" w14:textId="77777777" w:rsidTr="003F5C05">
        <w:tc>
          <w:tcPr>
            <w:tcW w:w="2484" w:type="dxa"/>
            <w:shd w:val="clear" w:color="auto" w:fill="auto"/>
          </w:tcPr>
          <w:p w14:paraId="3984BF8D" w14:textId="77777777" w:rsidR="00230CF8" w:rsidRPr="00230CF8" w:rsidRDefault="00230CF8" w:rsidP="00230CF8">
            <w:pPr>
              <w:rPr>
                <w:lang w:val="ru-RU"/>
              </w:rPr>
            </w:pPr>
            <w:r w:rsidRPr="00230CF8">
              <w:rPr>
                <w:lang w:val="ru-RU"/>
              </w:rPr>
              <w:t>ВСО по экологии и природпользованию,</w:t>
            </w:r>
          </w:p>
          <w:p w14:paraId="34B55B5E" w14:textId="77777777" w:rsidR="00230CF8" w:rsidRPr="00230CF8" w:rsidRDefault="00230CF8" w:rsidP="00230CF8">
            <w:r w:rsidRPr="00230CF8">
              <w:t xml:space="preserve">24-29 апреля 2018, </w:t>
            </w:r>
          </w:p>
          <w:p w14:paraId="2C7EE224" w14:textId="77777777" w:rsidR="00230CF8" w:rsidRPr="00230CF8" w:rsidRDefault="00230CF8" w:rsidP="00230CF8">
            <w:r w:rsidRPr="00230CF8">
              <w:t>Воронеж</w:t>
            </w:r>
          </w:p>
        </w:tc>
        <w:tc>
          <w:tcPr>
            <w:tcW w:w="2792" w:type="dxa"/>
            <w:shd w:val="clear" w:color="auto" w:fill="auto"/>
          </w:tcPr>
          <w:p w14:paraId="1AB65360" w14:textId="77777777" w:rsidR="00230CF8" w:rsidRPr="00230CF8" w:rsidRDefault="00230CF8" w:rsidP="00230CF8">
            <w:pPr>
              <w:rPr>
                <w:rStyle w:val="a8"/>
                <w:b w:val="0"/>
                <w:color w:val="000000"/>
                <w:shd w:val="clear" w:color="auto" w:fill="FFFFFF"/>
                <w:lang w:val="ru-RU"/>
              </w:rPr>
            </w:pPr>
            <w:r w:rsidRPr="00230CF8">
              <w:rPr>
                <w:rStyle w:val="a8"/>
                <w:b w:val="0"/>
                <w:color w:val="000000"/>
                <w:shd w:val="clear" w:color="auto" w:fill="FFFFFF"/>
                <w:lang w:val="ru-RU"/>
              </w:rPr>
              <w:t>Бутакова Юлия Витальевна, 942 гр.; Еремеева Наталья Андреевна,</w:t>
            </w:r>
          </w:p>
        </w:tc>
        <w:tc>
          <w:tcPr>
            <w:tcW w:w="4255" w:type="dxa"/>
            <w:shd w:val="clear" w:color="auto" w:fill="auto"/>
          </w:tcPr>
          <w:p w14:paraId="5FA94A9D" w14:textId="77777777" w:rsidR="00230CF8" w:rsidRPr="00230CF8" w:rsidRDefault="00230CF8" w:rsidP="00230CF8">
            <w:pPr>
              <w:rPr>
                <w:rStyle w:val="a8"/>
                <w:b w:val="0"/>
                <w:shd w:val="clear" w:color="auto" w:fill="FFFFFF"/>
              </w:rPr>
            </w:pPr>
            <w:r w:rsidRPr="00230CF8">
              <w:rPr>
                <w:rStyle w:val="a8"/>
                <w:b w:val="0"/>
                <w:shd w:val="clear" w:color="auto" w:fill="FFFFFF"/>
              </w:rPr>
              <w:t>Сертификаты участика</w:t>
            </w:r>
          </w:p>
        </w:tc>
      </w:tr>
      <w:tr w:rsidR="00230CF8" w:rsidRPr="00230CF8" w14:paraId="7D5B3265" w14:textId="77777777" w:rsidTr="003F5C05">
        <w:tc>
          <w:tcPr>
            <w:tcW w:w="9531" w:type="dxa"/>
            <w:gridSpan w:val="3"/>
            <w:shd w:val="clear" w:color="auto" w:fill="auto"/>
          </w:tcPr>
          <w:p w14:paraId="2AD66130" w14:textId="77777777" w:rsidR="00230CF8" w:rsidRPr="00230CF8" w:rsidRDefault="00230CF8" w:rsidP="00230CF8">
            <w:pPr>
              <w:jc w:val="center"/>
              <w:rPr>
                <w:rStyle w:val="a8"/>
                <w:shd w:val="clear" w:color="auto" w:fill="FFFFFF"/>
              </w:rPr>
            </w:pPr>
            <w:r w:rsidRPr="00230CF8">
              <w:rPr>
                <w:rStyle w:val="a8"/>
                <w:shd w:val="clear" w:color="auto" w:fill="FFFFFF"/>
              </w:rPr>
              <w:t>Исторический факультет</w:t>
            </w:r>
          </w:p>
        </w:tc>
      </w:tr>
      <w:tr w:rsidR="00230CF8" w:rsidRPr="00230CF8" w14:paraId="5EF048D0" w14:textId="77777777" w:rsidTr="003F5C05">
        <w:tc>
          <w:tcPr>
            <w:tcW w:w="2484" w:type="dxa"/>
            <w:shd w:val="clear" w:color="auto" w:fill="auto"/>
          </w:tcPr>
          <w:p w14:paraId="2EA9433B" w14:textId="77777777" w:rsidR="00230CF8" w:rsidRPr="00230CF8" w:rsidRDefault="00230CF8" w:rsidP="00230CF8">
            <w:pPr>
              <w:rPr>
                <w:lang w:val="ru-RU"/>
              </w:rPr>
            </w:pPr>
            <w:r w:rsidRPr="00230CF8">
              <w:rPr>
                <w:lang w:val="ru-RU"/>
              </w:rPr>
              <w:t>ВСО по Истории,</w:t>
            </w:r>
          </w:p>
          <w:p w14:paraId="2E84EFB3" w14:textId="77777777" w:rsidR="00230CF8" w:rsidRPr="00230CF8" w:rsidRDefault="00230CF8" w:rsidP="00230CF8">
            <w:pPr>
              <w:rPr>
                <w:lang w:val="ru-RU"/>
              </w:rPr>
            </w:pPr>
            <w:r w:rsidRPr="00230CF8">
              <w:rPr>
                <w:lang w:val="ru-RU"/>
              </w:rPr>
              <w:t>19-21 февраля 2018,</w:t>
            </w:r>
          </w:p>
          <w:p w14:paraId="3CEC6185" w14:textId="77777777" w:rsidR="00230CF8" w:rsidRPr="00230CF8" w:rsidRDefault="00230CF8" w:rsidP="00230CF8">
            <w:pPr>
              <w:rPr>
                <w:lang w:val="ru-RU"/>
              </w:rPr>
            </w:pPr>
            <w:r w:rsidRPr="00230CF8">
              <w:rPr>
                <w:lang w:val="ru-RU"/>
              </w:rPr>
              <w:t>Кемерово</w:t>
            </w:r>
          </w:p>
        </w:tc>
        <w:tc>
          <w:tcPr>
            <w:tcW w:w="2792" w:type="dxa"/>
            <w:shd w:val="clear" w:color="auto" w:fill="auto"/>
          </w:tcPr>
          <w:p w14:paraId="53660DB2" w14:textId="77777777" w:rsidR="00230CF8" w:rsidRPr="00230CF8" w:rsidRDefault="00230CF8" w:rsidP="00230CF8">
            <w:pPr>
              <w:rPr>
                <w:rStyle w:val="a8"/>
                <w:b w:val="0"/>
                <w:color w:val="000000"/>
                <w:shd w:val="clear" w:color="auto" w:fill="FFFFFF"/>
                <w:lang w:val="ru-RU"/>
              </w:rPr>
            </w:pPr>
            <w:r w:rsidRPr="00230CF8">
              <w:rPr>
                <w:rStyle w:val="a8"/>
                <w:b w:val="0"/>
                <w:color w:val="000000"/>
                <w:shd w:val="clear" w:color="auto" w:fill="FFFFFF"/>
                <w:lang w:val="ru-RU"/>
              </w:rPr>
              <w:t>Грянникова Галина Андреевна, 162 М гр.; Захаров Семен Владимирович, 151 гр.;  Шатилин Никита Олегович,161 гр.;    Суханов Никита Юрьевич, 161 гр.; Давыдов Леонид Дмитриевич, 163 гр.</w:t>
            </w:r>
          </w:p>
        </w:tc>
        <w:tc>
          <w:tcPr>
            <w:tcW w:w="4255" w:type="dxa"/>
            <w:shd w:val="clear" w:color="auto" w:fill="auto"/>
          </w:tcPr>
          <w:p w14:paraId="0D285277" w14:textId="77777777" w:rsidR="00230CF8" w:rsidRPr="00230CF8" w:rsidRDefault="00230CF8" w:rsidP="00230CF8">
            <w:pPr>
              <w:rPr>
                <w:rStyle w:val="a8"/>
                <w:b w:val="0"/>
                <w:shd w:val="clear" w:color="auto" w:fill="FFFFFF"/>
              </w:rPr>
            </w:pPr>
            <w:r w:rsidRPr="00230CF8">
              <w:rPr>
                <w:rStyle w:val="a8"/>
                <w:b w:val="0"/>
                <w:shd w:val="clear" w:color="auto" w:fill="FFFFFF"/>
              </w:rPr>
              <w:t>Давыдов Леонид - 3 место (личное)</w:t>
            </w:r>
          </w:p>
        </w:tc>
      </w:tr>
      <w:tr w:rsidR="00230CF8" w:rsidRPr="00230CF8" w14:paraId="2F51846C" w14:textId="77777777" w:rsidTr="003F5C05">
        <w:tc>
          <w:tcPr>
            <w:tcW w:w="9531" w:type="dxa"/>
            <w:gridSpan w:val="3"/>
            <w:shd w:val="clear" w:color="auto" w:fill="auto"/>
          </w:tcPr>
          <w:p w14:paraId="43264C7F" w14:textId="77777777" w:rsidR="00230CF8" w:rsidRPr="00230CF8" w:rsidRDefault="00230CF8" w:rsidP="00230CF8">
            <w:pPr>
              <w:jc w:val="center"/>
              <w:rPr>
                <w:rStyle w:val="a8"/>
                <w:shd w:val="clear" w:color="auto" w:fill="FFFFFF"/>
              </w:rPr>
            </w:pPr>
            <w:r w:rsidRPr="00230CF8">
              <w:rPr>
                <w:rStyle w:val="a8"/>
                <w:shd w:val="clear" w:color="auto" w:fill="FFFFFF"/>
              </w:rPr>
              <w:t>Колледж</w:t>
            </w:r>
          </w:p>
        </w:tc>
      </w:tr>
      <w:tr w:rsidR="00230CF8" w:rsidRPr="00230CF8" w14:paraId="7097A767" w14:textId="77777777" w:rsidTr="003F5C05">
        <w:tc>
          <w:tcPr>
            <w:tcW w:w="2484" w:type="dxa"/>
            <w:shd w:val="clear" w:color="auto" w:fill="auto"/>
          </w:tcPr>
          <w:p w14:paraId="6551E65E" w14:textId="77777777" w:rsidR="00230CF8" w:rsidRPr="00230CF8" w:rsidRDefault="00230CF8" w:rsidP="00230CF8">
            <w:pPr>
              <w:rPr>
                <w:lang w:val="ru-RU"/>
              </w:rPr>
            </w:pPr>
            <w:r w:rsidRPr="00230CF8">
              <w:rPr>
                <w:lang w:val="ru-RU"/>
              </w:rPr>
              <w:t>Всерос.олимп. Проф мастерства по специальностям СПО 54.00.00,</w:t>
            </w:r>
          </w:p>
          <w:p w14:paraId="11FF9AC3" w14:textId="77777777" w:rsidR="00230CF8" w:rsidRPr="00230CF8" w:rsidRDefault="00230CF8" w:rsidP="00230CF8">
            <w:r w:rsidRPr="00230CF8">
              <w:t>13-16 мая 2018, Москва</w:t>
            </w:r>
          </w:p>
        </w:tc>
        <w:tc>
          <w:tcPr>
            <w:tcW w:w="2792" w:type="dxa"/>
            <w:shd w:val="clear" w:color="auto" w:fill="auto"/>
          </w:tcPr>
          <w:p w14:paraId="15E0F2EC" w14:textId="77777777" w:rsidR="00230CF8" w:rsidRPr="00230CF8" w:rsidRDefault="00230CF8" w:rsidP="00230CF8">
            <w:pPr>
              <w:rPr>
                <w:rStyle w:val="a8"/>
                <w:b w:val="0"/>
                <w:color w:val="000000"/>
                <w:shd w:val="clear" w:color="auto" w:fill="FFFFFF"/>
                <w:lang w:val="ru-RU"/>
              </w:rPr>
            </w:pPr>
            <w:r w:rsidRPr="00230CF8">
              <w:rPr>
                <w:rStyle w:val="a8"/>
                <w:b w:val="0"/>
                <w:color w:val="000000"/>
                <w:shd w:val="clear" w:color="auto" w:fill="FFFFFF"/>
                <w:lang w:val="ru-RU"/>
              </w:rPr>
              <w:t>Гавриляченко Дарья Алексеевна, 1357 б-сп гр.</w:t>
            </w:r>
          </w:p>
        </w:tc>
        <w:tc>
          <w:tcPr>
            <w:tcW w:w="4255" w:type="dxa"/>
            <w:shd w:val="clear" w:color="auto" w:fill="auto"/>
          </w:tcPr>
          <w:p w14:paraId="71D41788" w14:textId="77777777" w:rsidR="00230CF8" w:rsidRPr="00230CF8" w:rsidRDefault="00230CF8" w:rsidP="00230CF8">
            <w:pPr>
              <w:rPr>
                <w:rStyle w:val="a8"/>
                <w:b w:val="0"/>
                <w:shd w:val="clear" w:color="auto" w:fill="FFFFFF"/>
              </w:rPr>
            </w:pPr>
            <w:r w:rsidRPr="00230CF8">
              <w:t>Участие, мест нет</w:t>
            </w:r>
          </w:p>
        </w:tc>
      </w:tr>
      <w:tr w:rsidR="00230CF8" w:rsidRPr="00230CF8" w14:paraId="35106286" w14:textId="77777777" w:rsidTr="003F5C05">
        <w:tc>
          <w:tcPr>
            <w:tcW w:w="2484" w:type="dxa"/>
            <w:shd w:val="clear" w:color="auto" w:fill="auto"/>
          </w:tcPr>
          <w:p w14:paraId="04FE02F2" w14:textId="77777777" w:rsidR="00230CF8" w:rsidRPr="00230CF8" w:rsidRDefault="00230CF8" w:rsidP="00230CF8"/>
        </w:tc>
        <w:tc>
          <w:tcPr>
            <w:tcW w:w="2792" w:type="dxa"/>
            <w:shd w:val="clear" w:color="auto" w:fill="auto"/>
          </w:tcPr>
          <w:p w14:paraId="1FC3C061" w14:textId="77777777" w:rsidR="00230CF8" w:rsidRPr="00230CF8" w:rsidRDefault="00230CF8" w:rsidP="00230CF8">
            <w:pPr>
              <w:rPr>
                <w:rStyle w:val="a8"/>
                <w:b w:val="0"/>
                <w:color w:val="000000"/>
                <w:shd w:val="clear" w:color="auto" w:fill="FFFFFF"/>
              </w:rPr>
            </w:pPr>
          </w:p>
        </w:tc>
        <w:tc>
          <w:tcPr>
            <w:tcW w:w="4255" w:type="dxa"/>
            <w:shd w:val="clear" w:color="auto" w:fill="auto"/>
          </w:tcPr>
          <w:p w14:paraId="33B80123" w14:textId="77777777" w:rsidR="00230CF8" w:rsidRPr="00230CF8" w:rsidRDefault="00230CF8" w:rsidP="00230CF8">
            <w:pPr>
              <w:rPr>
                <w:b/>
              </w:rPr>
            </w:pPr>
            <w:r w:rsidRPr="00230CF8">
              <w:rPr>
                <w:b/>
              </w:rPr>
              <w:t>ИТОГО: 40 побед</w:t>
            </w:r>
          </w:p>
        </w:tc>
      </w:tr>
    </w:tbl>
    <w:p w14:paraId="50A07B1B" w14:textId="77777777" w:rsidR="00230CF8" w:rsidRPr="00230CF8" w:rsidRDefault="00230CF8" w:rsidP="00230CF8"/>
    <w:p w14:paraId="379F9F23" w14:textId="77777777" w:rsidR="00230CF8" w:rsidRPr="00230CF8" w:rsidRDefault="00230CF8" w:rsidP="00230CF8">
      <w:pPr>
        <w:rPr>
          <w:lang w:eastAsia="ru-RU"/>
        </w:rPr>
      </w:pPr>
      <w:r w:rsidRPr="00230CF8">
        <w:br w:type="page"/>
      </w:r>
    </w:p>
    <w:p w14:paraId="01A8E3E0" w14:textId="77777777" w:rsidR="00230CF8" w:rsidRPr="00230CF8" w:rsidRDefault="00230CF8" w:rsidP="00230CF8">
      <w:pPr>
        <w:jc w:val="right"/>
      </w:pPr>
      <w:r w:rsidRPr="00230CF8">
        <w:t xml:space="preserve">Приложение 1 </w:t>
      </w:r>
    </w:p>
    <w:p w14:paraId="473AB9E7" w14:textId="77777777" w:rsidR="00230CF8" w:rsidRPr="00230CF8" w:rsidRDefault="00230CF8" w:rsidP="00230CF8">
      <w:pPr>
        <w:jc w:val="both"/>
        <w:rPr>
          <w:b/>
          <w:bCs/>
          <w:u w:val="single"/>
        </w:rPr>
      </w:pPr>
    </w:p>
    <w:p w14:paraId="32FAAF3B" w14:textId="77777777" w:rsidR="00230CF8" w:rsidRPr="00230CF8" w:rsidRDefault="00230CF8" w:rsidP="00230CF8">
      <w:pPr>
        <w:jc w:val="both"/>
        <w:rPr>
          <w:b/>
          <w:bCs/>
          <w:u w:val="single"/>
          <w:lang w:val="ru-RU"/>
        </w:rPr>
      </w:pPr>
      <w:r w:rsidRPr="00230CF8">
        <w:rPr>
          <w:b/>
          <w:bCs/>
          <w:u w:val="single"/>
          <w:lang w:val="ru-RU"/>
        </w:rPr>
        <w:t>Конкурсы научных работ и профессионального мастерства</w:t>
      </w:r>
    </w:p>
    <w:p w14:paraId="56214758" w14:textId="77777777" w:rsidR="00230CF8" w:rsidRPr="00230CF8" w:rsidRDefault="00230CF8" w:rsidP="00A811A0">
      <w:pPr>
        <w:pStyle w:val="ab"/>
        <w:numPr>
          <w:ilvl w:val="0"/>
          <w:numId w:val="103"/>
        </w:numPr>
        <w:jc w:val="both"/>
        <w:rPr>
          <w:bCs/>
          <w:lang w:val="ru-RU"/>
        </w:rPr>
      </w:pPr>
      <w:r w:rsidRPr="00230CF8">
        <w:rPr>
          <w:bCs/>
        </w:rPr>
        <w:t>I</w:t>
      </w:r>
      <w:r w:rsidRPr="00230CF8">
        <w:rPr>
          <w:bCs/>
          <w:lang w:val="ru-RU"/>
        </w:rPr>
        <w:t xml:space="preserve"> Международный конкурс на лучшую научную студенческую работу по жилищному праву по теме «Вещные права на жилые помещения» </w:t>
      </w:r>
      <w:r w:rsidRPr="00230CF8">
        <w:rPr>
          <w:bCs/>
        </w:rPr>
        <w:t> </w:t>
      </w:r>
    </w:p>
    <w:p w14:paraId="55BADDCC" w14:textId="77777777" w:rsidR="00230CF8" w:rsidRPr="00230CF8" w:rsidRDefault="00230CF8" w:rsidP="00A811A0">
      <w:pPr>
        <w:pStyle w:val="ab"/>
        <w:numPr>
          <w:ilvl w:val="0"/>
          <w:numId w:val="103"/>
        </w:numPr>
        <w:jc w:val="both"/>
        <w:rPr>
          <w:bCs/>
        </w:rPr>
      </w:pPr>
      <w:r w:rsidRPr="00230CF8">
        <w:rPr>
          <w:bCs/>
        </w:rPr>
        <w:t>IELTS Pre-Test Writing  </w:t>
      </w:r>
    </w:p>
    <w:p w14:paraId="7CDBCB59" w14:textId="77777777" w:rsidR="00230CF8" w:rsidRPr="00230CF8" w:rsidRDefault="00230CF8" w:rsidP="00A811A0">
      <w:pPr>
        <w:pStyle w:val="ab"/>
        <w:numPr>
          <w:ilvl w:val="0"/>
          <w:numId w:val="103"/>
        </w:numPr>
        <w:jc w:val="both"/>
        <w:rPr>
          <w:bCs/>
        </w:rPr>
      </w:pPr>
      <w:r w:rsidRPr="00230CF8">
        <w:rPr>
          <w:bCs/>
        </w:rPr>
        <w:t>Open call for application process on Erasmus+Key1 student mobility exchange programme  </w:t>
      </w:r>
    </w:p>
    <w:p w14:paraId="17151949" w14:textId="77777777" w:rsidR="00230CF8" w:rsidRPr="00230CF8" w:rsidRDefault="00230CF8" w:rsidP="00A811A0">
      <w:pPr>
        <w:pStyle w:val="ab"/>
        <w:numPr>
          <w:ilvl w:val="0"/>
          <w:numId w:val="103"/>
        </w:numPr>
        <w:jc w:val="both"/>
        <w:rPr>
          <w:bCs/>
          <w:lang w:val="ru-RU"/>
        </w:rPr>
      </w:pPr>
      <w:r w:rsidRPr="00230CF8">
        <w:rPr>
          <w:bCs/>
          <w:lang w:val="ru-RU"/>
        </w:rPr>
        <w:t xml:space="preserve">Всероссийский конкурс научно – исследовательских работ в рамках </w:t>
      </w:r>
      <w:r w:rsidRPr="00230CF8">
        <w:rPr>
          <w:bCs/>
        </w:rPr>
        <w:t>XX</w:t>
      </w:r>
      <w:r w:rsidRPr="00230CF8">
        <w:rPr>
          <w:bCs/>
          <w:lang w:val="ru-RU"/>
        </w:rPr>
        <w:t xml:space="preserve"> Летней социологической школы </w:t>
      </w:r>
      <w:r w:rsidRPr="00230CF8">
        <w:rPr>
          <w:bCs/>
        </w:rPr>
        <w:t> </w:t>
      </w:r>
    </w:p>
    <w:p w14:paraId="1F77B40D" w14:textId="77777777" w:rsidR="00230CF8" w:rsidRPr="00230CF8" w:rsidRDefault="00230CF8" w:rsidP="00A811A0">
      <w:pPr>
        <w:pStyle w:val="ab"/>
        <w:numPr>
          <w:ilvl w:val="0"/>
          <w:numId w:val="103"/>
        </w:numPr>
        <w:jc w:val="both"/>
        <w:rPr>
          <w:bCs/>
          <w:lang w:val="ru-RU"/>
        </w:rPr>
      </w:pPr>
      <w:r w:rsidRPr="00230CF8">
        <w:rPr>
          <w:bCs/>
          <w:lang w:val="ru-RU"/>
        </w:rPr>
        <w:t>Конкурс инновационных проектов «</w:t>
      </w:r>
      <w:r w:rsidRPr="00230CF8">
        <w:rPr>
          <w:bCs/>
        </w:rPr>
        <w:t>Startup</w:t>
      </w:r>
      <w:r w:rsidRPr="00230CF8">
        <w:rPr>
          <w:bCs/>
          <w:lang w:val="ru-RU"/>
        </w:rPr>
        <w:t xml:space="preserve">-вуз» </w:t>
      </w:r>
      <w:r w:rsidRPr="00230CF8">
        <w:rPr>
          <w:bCs/>
        </w:rPr>
        <w:t> </w:t>
      </w:r>
    </w:p>
    <w:p w14:paraId="4E4328D8" w14:textId="77777777" w:rsidR="00230CF8" w:rsidRPr="00230CF8" w:rsidRDefault="00230CF8" w:rsidP="00A811A0">
      <w:pPr>
        <w:pStyle w:val="ab"/>
        <w:numPr>
          <w:ilvl w:val="0"/>
          <w:numId w:val="103"/>
        </w:numPr>
        <w:jc w:val="both"/>
        <w:rPr>
          <w:lang w:val="ru-RU"/>
        </w:rPr>
      </w:pPr>
      <w:r w:rsidRPr="00230CF8">
        <w:rPr>
          <w:lang w:val="ru-RU"/>
        </w:rPr>
        <w:t>Конкурс исследовательских работ по географии «Вокруг света» для школьников</w:t>
      </w:r>
    </w:p>
    <w:p w14:paraId="0182C34F" w14:textId="77777777" w:rsidR="00230CF8" w:rsidRPr="00230CF8" w:rsidRDefault="00230CF8" w:rsidP="00A811A0">
      <w:pPr>
        <w:pStyle w:val="ab"/>
        <w:numPr>
          <w:ilvl w:val="0"/>
          <w:numId w:val="103"/>
        </w:numPr>
        <w:jc w:val="both"/>
        <w:rPr>
          <w:bCs/>
          <w:lang w:val="ru-RU"/>
        </w:rPr>
      </w:pPr>
      <w:r w:rsidRPr="00230CF8">
        <w:rPr>
          <w:bCs/>
          <w:lang w:val="ru-RU"/>
        </w:rPr>
        <w:t>Конкурс мультимедийных проектов «Культурное, образовательное и научное сотрудничество России и государств Центральной Азии»</w:t>
      </w:r>
    </w:p>
    <w:p w14:paraId="108B6334" w14:textId="77777777" w:rsidR="00230CF8" w:rsidRPr="00230CF8" w:rsidRDefault="00230CF8" w:rsidP="00A811A0">
      <w:pPr>
        <w:pStyle w:val="ab"/>
        <w:numPr>
          <w:ilvl w:val="0"/>
          <w:numId w:val="103"/>
        </w:numPr>
        <w:jc w:val="both"/>
        <w:rPr>
          <w:bCs/>
          <w:lang w:val="ru-RU"/>
        </w:rPr>
      </w:pPr>
      <w:r w:rsidRPr="00230CF8">
        <w:rPr>
          <w:bCs/>
          <w:lang w:val="ru-RU"/>
        </w:rPr>
        <w:t xml:space="preserve">Конкурс на лучший словарь-справочник по криминологии </w:t>
      </w:r>
      <w:r w:rsidRPr="00230CF8">
        <w:rPr>
          <w:bCs/>
        </w:rPr>
        <w:t> </w:t>
      </w:r>
    </w:p>
    <w:p w14:paraId="4E696987" w14:textId="77777777" w:rsidR="00230CF8" w:rsidRPr="00230CF8" w:rsidRDefault="00230CF8" w:rsidP="00A811A0">
      <w:pPr>
        <w:pStyle w:val="ab"/>
        <w:numPr>
          <w:ilvl w:val="0"/>
          <w:numId w:val="103"/>
        </w:numPr>
        <w:jc w:val="both"/>
        <w:rPr>
          <w:bCs/>
          <w:lang w:val="ru-RU"/>
        </w:rPr>
      </w:pPr>
      <w:r w:rsidRPr="00230CF8">
        <w:rPr>
          <w:bCs/>
          <w:lang w:val="ru-RU"/>
        </w:rPr>
        <w:t xml:space="preserve">Конкурс на лучший учебный видеофильм и видеопрезентацию по криминологии </w:t>
      </w:r>
      <w:r w:rsidRPr="00230CF8">
        <w:rPr>
          <w:bCs/>
        </w:rPr>
        <w:t> </w:t>
      </w:r>
    </w:p>
    <w:p w14:paraId="3D0248C1" w14:textId="77777777" w:rsidR="00230CF8" w:rsidRPr="00230CF8" w:rsidRDefault="00230CF8" w:rsidP="00A811A0">
      <w:pPr>
        <w:pStyle w:val="ab"/>
        <w:numPr>
          <w:ilvl w:val="0"/>
          <w:numId w:val="103"/>
        </w:numPr>
        <w:jc w:val="both"/>
        <w:rPr>
          <w:bCs/>
          <w:lang w:val="ru-RU"/>
        </w:rPr>
      </w:pPr>
      <w:r w:rsidRPr="00230CF8">
        <w:rPr>
          <w:bCs/>
          <w:lang w:val="ru-RU"/>
        </w:rPr>
        <w:t xml:space="preserve">Конкурс научно-исследовательских работ </w:t>
      </w:r>
      <w:r w:rsidRPr="00230CF8">
        <w:rPr>
          <w:bCs/>
        </w:rPr>
        <w:t>V</w:t>
      </w:r>
      <w:r w:rsidRPr="00230CF8">
        <w:rPr>
          <w:bCs/>
          <w:lang w:val="ru-RU"/>
        </w:rPr>
        <w:t xml:space="preserve"> Всероссийской междисциплинарной молодежной научной конференции «Проблемы правовой и технической защиты информации - 2018» </w:t>
      </w:r>
      <w:r w:rsidRPr="00230CF8">
        <w:rPr>
          <w:bCs/>
        </w:rPr>
        <w:t> </w:t>
      </w:r>
    </w:p>
    <w:p w14:paraId="1BADFB11" w14:textId="77777777" w:rsidR="00230CF8" w:rsidRPr="00230CF8" w:rsidRDefault="00230CF8" w:rsidP="00A811A0">
      <w:pPr>
        <w:pStyle w:val="ab"/>
        <w:numPr>
          <w:ilvl w:val="0"/>
          <w:numId w:val="103"/>
        </w:numPr>
        <w:jc w:val="both"/>
        <w:rPr>
          <w:bCs/>
          <w:lang w:val="ru-RU"/>
        </w:rPr>
      </w:pPr>
      <w:r w:rsidRPr="00230CF8">
        <w:rPr>
          <w:bCs/>
          <w:lang w:val="ru-RU"/>
        </w:rPr>
        <w:t xml:space="preserve">Конкурс НСО АлтГУ «Самый умный первокурсник» </w:t>
      </w:r>
      <w:r w:rsidRPr="00230CF8">
        <w:rPr>
          <w:bCs/>
        </w:rPr>
        <w:t> </w:t>
      </w:r>
    </w:p>
    <w:p w14:paraId="7C8584AD" w14:textId="77777777" w:rsidR="00230CF8" w:rsidRPr="00230CF8" w:rsidRDefault="00230CF8" w:rsidP="00A811A0">
      <w:pPr>
        <w:pStyle w:val="ab"/>
        <w:numPr>
          <w:ilvl w:val="0"/>
          <w:numId w:val="103"/>
        </w:numPr>
        <w:jc w:val="both"/>
        <w:rPr>
          <w:bCs/>
          <w:lang w:val="ru-RU"/>
        </w:rPr>
      </w:pPr>
      <w:r w:rsidRPr="00230CF8">
        <w:rPr>
          <w:bCs/>
          <w:lang w:val="ru-RU"/>
        </w:rPr>
        <w:t>Конкурс по информационной безопасности «</w:t>
      </w:r>
      <w:r w:rsidRPr="00230CF8">
        <w:rPr>
          <w:bCs/>
        </w:rPr>
        <w:t>MIEM</w:t>
      </w:r>
      <w:r w:rsidRPr="00230CF8">
        <w:rPr>
          <w:bCs/>
          <w:lang w:val="ru-RU"/>
        </w:rPr>
        <w:t xml:space="preserve"> </w:t>
      </w:r>
      <w:r w:rsidRPr="00230CF8">
        <w:rPr>
          <w:bCs/>
        </w:rPr>
        <w:t>CTF</w:t>
      </w:r>
      <w:r w:rsidRPr="00230CF8">
        <w:rPr>
          <w:bCs/>
          <w:lang w:val="ru-RU"/>
        </w:rPr>
        <w:t xml:space="preserve"> 2</w:t>
      </w:r>
      <w:r w:rsidRPr="00230CF8">
        <w:rPr>
          <w:bCs/>
        </w:rPr>
        <w:t>k</w:t>
      </w:r>
      <w:r w:rsidRPr="00230CF8">
        <w:rPr>
          <w:bCs/>
          <w:lang w:val="ru-RU"/>
        </w:rPr>
        <w:t>18» (отборочный региональный этап)</w:t>
      </w:r>
      <w:r w:rsidRPr="00230CF8">
        <w:rPr>
          <w:bCs/>
        </w:rPr>
        <w:t> </w:t>
      </w:r>
    </w:p>
    <w:p w14:paraId="293FE852" w14:textId="77777777" w:rsidR="00230CF8" w:rsidRPr="00230CF8" w:rsidRDefault="00230CF8" w:rsidP="00A811A0">
      <w:pPr>
        <w:pStyle w:val="ab"/>
        <w:numPr>
          <w:ilvl w:val="0"/>
          <w:numId w:val="103"/>
        </w:numPr>
        <w:jc w:val="both"/>
        <w:rPr>
          <w:bCs/>
          <w:lang w:val="ru-RU"/>
        </w:rPr>
      </w:pPr>
      <w:r w:rsidRPr="00230CF8">
        <w:rPr>
          <w:bCs/>
          <w:lang w:val="ru-RU"/>
        </w:rPr>
        <w:t xml:space="preserve">Конкурс поэтического перевода студентов ФМКФиП АлтГУ </w:t>
      </w:r>
      <w:r w:rsidRPr="00230CF8">
        <w:rPr>
          <w:bCs/>
        </w:rPr>
        <w:t> </w:t>
      </w:r>
    </w:p>
    <w:p w14:paraId="13C054DA" w14:textId="77777777" w:rsidR="00230CF8" w:rsidRPr="00230CF8" w:rsidRDefault="00230CF8" w:rsidP="00A811A0">
      <w:pPr>
        <w:pStyle w:val="ab"/>
        <w:numPr>
          <w:ilvl w:val="0"/>
          <w:numId w:val="103"/>
        </w:numPr>
        <w:jc w:val="both"/>
        <w:rPr>
          <w:bCs/>
        </w:rPr>
      </w:pPr>
      <w:r w:rsidRPr="00230CF8">
        <w:rPr>
          <w:color w:val="000000"/>
        </w:rPr>
        <w:t>Конкурс профессионального мастерства «ПРОФИ 2018»</w:t>
      </w:r>
    </w:p>
    <w:p w14:paraId="5483F879" w14:textId="77777777" w:rsidR="00230CF8" w:rsidRPr="00230CF8" w:rsidRDefault="00230CF8" w:rsidP="00A811A0">
      <w:pPr>
        <w:pStyle w:val="ab"/>
        <w:numPr>
          <w:ilvl w:val="0"/>
          <w:numId w:val="103"/>
        </w:numPr>
        <w:jc w:val="both"/>
        <w:rPr>
          <w:bCs/>
          <w:lang w:val="ru-RU"/>
        </w:rPr>
      </w:pPr>
      <w:r w:rsidRPr="00230CF8">
        <w:rPr>
          <w:bCs/>
          <w:lang w:val="ru-RU"/>
        </w:rPr>
        <w:t xml:space="preserve">Международный конкурс на лучшую научную студенческую работу по теме: «Совершенствование правовых механизмов и способов защиты заемщика в договоре ипотечного кредитования» </w:t>
      </w:r>
      <w:r w:rsidRPr="00230CF8">
        <w:rPr>
          <w:bCs/>
        </w:rPr>
        <w:t> </w:t>
      </w:r>
    </w:p>
    <w:p w14:paraId="65E02C85" w14:textId="77777777" w:rsidR="00230CF8" w:rsidRPr="00230CF8" w:rsidRDefault="00230CF8" w:rsidP="00A811A0">
      <w:pPr>
        <w:pStyle w:val="ab"/>
        <w:numPr>
          <w:ilvl w:val="0"/>
          <w:numId w:val="103"/>
        </w:numPr>
        <w:jc w:val="both"/>
        <w:rPr>
          <w:bCs/>
          <w:lang w:val="ru-RU"/>
        </w:rPr>
      </w:pPr>
      <w:r w:rsidRPr="00230CF8">
        <w:rPr>
          <w:bCs/>
          <w:lang w:val="ru-RU"/>
        </w:rPr>
        <w:t xml:space="preserve">Международный конкурс на лучшую научную студенческую работу по теме: «Регулирование предпринимательской деятельности в различных правовых системах: сравнительно-правовой аспект» </w:t>
      </w:r>
      <w:r w:rsidRPr="00230CF8">
        <w:rPr>
          <w:bCs/>
        </w:rPr>
        <w:t> </w:t>
      </w:r>
    </w:p>
    <w:p w14:paraId="6418E01A" w14:textId="77777777" w:rsidR="00230CF8" w:rsidRPr="00230CF8" w:rsidRDefault="00230CF8" w:rsidP="00A811A0">
      <w:pPr>
        <w:pStyle w:val="ab"/>
        <w:numPr>
          <w:ilvl w:val="0"/>
          <w:numId w:val="103"/>
        </w:numPr>
        <w:jc w:val="both"/>
        <w:rPr>
          <w:bCs/>
          <w:lang w:val="ru-RU"/>
        </w:rPr>
      </w:pPr>
      <w:r w:rsidRPr="00230CF8">
        <w:rPr>
          <w:bCs/>
          <w:lang w:val="ru-RU"/>
        </w:rPr>
        <w:t xml:space="preserve">Международный конкурс научно-исследовательских работ студентов высшего образования в области социальной работы </w:t>
      </w:r>
      <w:r w:rsidRPr="00230CF8">
        <w:rPr>
          <w:bCs/>
        </w:rPr>
        <w:t> </w:t>
      </w:r>
    </w:p>
    <w:p w14:paraId="295A33F7" w14:textId="77777777" w:rsidR="00230CF8" w:rsidRPr="00230CF8" w:rsidRDefault="00230CF8" w:rsidP="00A811A0">
      <w:pPr>
        <w:pStyle w:val="ab"/>
        <w:numPr>
          <w:ilvl w:val="0"/>
          <w:numId w:val="103"/>
        </w:numPr>
        <w:jc w:val="both"/>
        <w:rPr>
          <w:bCs/>
          <w:lang w:val="ru-RU"/>
        </w:rPr>
      </w:pPr>
      <w:r w:rsidRPr="00230CF8">
        <w:rPr>
          <w:bCs/>
          <w:lang w:val="ru-RU"/>
        </w:rPr>
        <w:t>Международный образовательный он-лайн проект «</w:t>
      </w:r>
      <w:r w:rsidRPr="00230CF8">
        <w:rPr>
          <w:bCs/>
        </w:rPr>
        <w:t>Communicating</w:t>
      </w:r>
      <w:r w:rsidRPr="00230CF8">
        <w:rPr>
          <w:bCs/>
          <w:lang w:val="ru-RU"/>
        </w:rPr>
        <w:t xml:space="preserve"> </w:t>
      </w:r>
      <w:r w:rsidRPr="00230CF8">
        <w:rPr>
          <w:bCs/>
        </w:rPr>
        <w:t>about</w:t>
      </w:r>
      <w:r w:rsidRPr="00230CF8">
        <w:rPr>
          <w:bCs/>
          <w:lang w:val="ru-RU"/>
        </w:rPr>
        <w:t xml:space="preserve"> </w:t>
      </w:r>
      <w:r w:rsidRPr="00230CF8">
        <w:rPr>
          <w:bCs/>
        </w:rPr>
        <w:t>ideas</w:t>
      </w:r>
      <w:r w:rsidRPr="00230CF8">
        <w:rPr>
          <w:bCs/>
          <w:lang w:val="ru-RU"/>
        </w:rPr>
        <w:t xml:space="preserve"> </w:t>
      </w:r>
      <w:r w:rsidRPr="00230CF8">
        <w:rPr>
          <w:bCs/>
        </w:rPr>
        <w:t>and</w:t>
      </w:r>
      <w:r w:rsidRPr="00230CF8">
        <w:rPr>
          <w:bCs/>
          <w:lang w:val="ru-RU"/>
        </w:rPr>
        <w:t xml:space="preserve"> </w:t>
      </w:r>
      <w:r w:rsidRPr="00230CF8">
        <w:rPr>
          <w:bCs/>
        </w:rPr>
        <w:t>values</w:t>
      </w:r>
      <w:r w:rsidRPr="00230CF8">
        <w:rPr>
          <w:bCs/>
          <w:lang w:val="ru-RU"/>
        </w:rPr>
        <w:t xml:space="preserve">» </w:t>
      </w:r>
      <w:r w:rsidRPr="00230CF8">
        <w:rPr>
          <w:bCs/>
        </w:rPr>
        <w:t> </w:t>
      </w:r>
    </w:p>
    <w:p w14:paraId="04886180" w14:textId="77777777" w:rsidR="00230CF8" w:rsidRPr="00230CF8" w:rsidRDefault="00230CF8" w:rsidP="00A811A0">
      <w:pPr>
        <w:pStyle w:val="ab"/>
        <w:numPr>
          <w:ilvl w:val="0"/>
          <w:numId w:val="103"/>
        </w:numPr>
        <w:jc w:val="both"/>
        <w:rPr>
          <w:bCs/>
          <w:lang w:val="ru-RU"/>
        </w:rPr>
      </w:pPr>
      <w:r w:rsidRPr="00230CF8">
        <w:rPr>
          <w:bCs/>
          <w:lang w:val="ru-RU"/>
        </w:rPr>
        <w:t xml:space="preserve">Первый ежегодный международный конкурс научных публикаций студентов и школьников в области социального знания </w:t>
      </w:r>
      <w:r w:rsidRPr="00230CF8">
        <w:rPr>
          <w:bCs/>
        </w:rPr>
        <w:t> </w:t>
      </w:r>
    </w:p>
    <w:p w14:paraId="7F112C02" w14:textId="77777777" w:rsidR="00230CF8" w:rsidRPr="00230CF8" w:rsidRDefault="00230CF8" w:rsidP="00A811A0">
      <w:pPr>
        <w:pStyle w:val="ab"/>
        <w:numPr>
          <w:ilvl w:val="0"/>
          <w:numId w:val="103"/>
        </w:numPr>
        <w:jc w:val="both"/>
        <w:rPr>
          <w:bCs/>
          <w:lang w:val="ru-RU"/>
        </w:rPr>
      </w:pPr>
      <w:r w:rsidRPr="00230CF8">
        <w:rPr>
          <w:bCs/>
          <w:lang w:val="ru-RU"/>
        </w:rPr>
        <w:t>Первый Международный конкурс научных публикаций студентов и школьников в области социального знания «Человек и общество в социальной реальности»</w:t>
      </w:r>
      <w:r w:rsidRPr="00230CF8">
        <w:rPr>
          <w:bCs/>
        </w:rPr>
        <w:t> </w:t>
      </w:r>
    </w:p>
    <w:p w14:paraId="50D257FD" w14:textId="77777777" w:rsidR="00230CF8" w:rsidRPr="00230CF8" w:rsidRDefault="00230CF8" w:rsidP="00A811A0">
      <w:pPr>
        <w:pStyle w:val="ab"/>
        <w:numPr>
          <w:ilvl w:val="0"/>
          <w:numId w:val="103"/>
        </w:numPr>
        <w:jc w:val="both"/>
        <w:rPr>
          <w:bCs/>
        </w:rPr>
      </w:pPr>
      <w:r w:rsidRPr="00230CF8">
        <w:rPr>
          <w:bCs/>
          <w:lang w:val="ru-RU"/>
        </w:rPr>
        <w:t xml:space="preserve">Региональный научный конкурс «Научное поло. </w:t>
      </w:r>
      <w:r w:rsidRPr="00230CF8">
        <w:rPr>
          <w:bCs/>
        </w:rPr>
        <w:t>Социальная работа»  </w:t>
      </w:r>
    </w:p>
    <w:p w14:paraId="30866A24" w14:textId="77777777" w:rsidR="00230CF8" w:rsidRPr="00230CF8" w:rsidRDefault="00230CF8" w:rsidP="00A811A0">
      <w:pPr>
        <w:pStyle w:val="ab"/>
        <w:numPr>
          <w:ilvl w:val="0"/>
          <w:numId w:val="103"/>
        </w:numPr>
        <w:jc w:val="both"/>
        <w:rPr>
          <w:bCs/>
          <w:lang w:val="ru-RU"/>
        </w:rPr>
      </w:pPr>
      <w:r w:rsidRPr="00230CF8">
        <w:rPr>
          <w:bCs/>
          <w:lang w:val="ru-RU"/>
        </w:rPr>
        <w:t xml:space="preserve">Региональный научный конкурс «Умники и умницы по-социологически» </w:t>
      </w:r>
      <w:r w:rsidRPr="00230CF8">
        <w:rPr>
          <w:bCs/>
        </w:rPr>
        <w:t> </w:t>
      </w:r>
    </w:p>
    <w:p w14:paraId="2FA2A9C4" w14:textId="77777777" w:rsidR="00230CF8" w:rsidRPr="00230CF8" w:rsidRDefault="00230CF8" w:rsidP="00A811A0">
      <w:pPr>
        <w:pStyle w:val="ab"/>
        <w:numPr>
          <w:ilvl w:val="0"/>
          <w:numId w:val="103"/>
        </w:numPr>
        <w:jc w:val="both"/>
        <w:rPr>
          <w:bCs/>
          <w:lang w:val="ru-RU"/>
        </w:rPr>
      </w:pPr>
      <w:r w:rsidRPr="00230CF8">
        <w:rPr>
          <w:bCs/>
          <w:lang w:val="ru-RU"/>
        </w:rPr>
        <w:t xml:space="preserve">Тестирование на определение уровня языковой компетенции (английский язык) по формату </w:t>
      </w:r>
      <w:r w:rsidRPr="00230CF8">
        <w:rPr>
          <w:bCs/>
        </w:rPr>
        <w:t>IELTS</w:t>
      </w:r>
      <w:r w:rsidRPr="00230CF8">
        <w:rPr>
          <w:bCs/>
          <w:lang w:val="ru-RU"/>
        </w:rPr>
        <w:t xml:space="preserve"> </w:t>
      </w:r>
      <w:r w:rsidRPr="00230CF8">
        <w:rPr>
          <w:bCs/>
        </w:rPr>
        <w:t>Academic</w:t>
      </w:r>
      <w:r w:rsidRPr="00230CF8">
        <w:rPr>
          <w:bCs/>
          <w:lang w:val="ru-RU"/>
        </w:rPr>
        <w:t xml:space="preserve"> </w:t>
      </w:r>
      <w:r w:rsidRPr="00230CF8">
        <w:rPr>
          <w:bCs/>
        </w:rPr>
        <w:t> </w:t>
      </w:r>
    </w:p>
    <w:p w14:paraId="0E579102" w14:textId="77777777" w:rsidR="00230CF8" w:rsidRPr="00230CF8" w:rsidRDefault="00230CF8" w:rsidP="00230CF8">
      <w:pPr>
        <w:pStyle w:val="ab"/>
        <w:ind w:left="0"/>
        <w:jc w:val="both"/>
        <w:rPr>
          <w:bCs/>
          <w:lang w:val="ru-RU"/>
        </w:rPr>
      </w:pPr>
    </w:p>
    <w:p w14:paraId="5062B42C" w14:textId="77777777" w:rsidR="00230CF8" w:rsidRPr="00230CF8" w:rsidRDefault="00230CF8" w:rsidP="00230CF8">
      <w:pPr>
        <w:pStyle w:val="ab"/>
        <w:ind w:left="0"/>
        <w:jc w:val="both"/>
        <w:rPr>
          <w:b/>
          <w:u w:val="single"/>
        </w:rPr>
      </w:pPr>
      <w:r w:rsidRPr="00230CF8">
        <w:rPr>
          <w:b/>
          <w:u w:val="single"/>
        </w:rPr>
        <w:t>Круглые столы</w:t>
      </w:r>
    </w:p>
    <w:p w14:paraId="75A6C988" w14:textId="77777777" w:rsidR="00230CF8" w:rsidRPr="00230CF8" w:rsidRDefault="00230CF8" w:rsidP="00A811A0">
      <w:pPr>
        <w:pStyle w:val="ab"/>
        <w:numPr>
          <w:ilvl w:val="0"/>
          <w:numId w:val="107"/>
        </w:numPr>
        <w:jc w:val="both"/>
        <w:rPr>
          <w:lang w:val="ru-RU"/>
        </w:rPr>
      </w:pPr>
      <w:r w:rsidRPr="00230CF8">
        <w:rPr>
          <w:lang w:val="ru-RU"/>
        </w:rPr>
        <w:t>Круглый стол «100-летие архивной службы России»</w:t>
      </w:r>
    </w:p>
    <w:p w14:paraId="1A8E6689" w14:textId="77777777" w:rsidR="00230CF8" w:rsidRPr="00230CF8" w:rsidRDefault="00230CF8" w:rsidP="00A811A0">
      <w:pPr>
        <w:pStyle w:val="ab"/>
        <w:numPr>
          <w:ilvl w:val="0"/>
          <w:numId w:val="107"/>
        </w:numPr>
        <w:jc w:val="both"/>
        <w:rPr>
          <w:shd w:val="clear" w:color="auto" w:fill="FFFFFF"/>
          <w:lang w:val="ru-RU"/>
        </w:rPr>
      </w:pPr>
      <w:r w:rsidRPr="00230CF8">
        <w:rPr>
          <w:lang w:val="ru-RU" w:eastAsia="ru-RU"/>
        </w:rPr>
        <w:t>Круглый стол «Визуальное искусство и современное художественное пространство»</w:t>
      </w:r>
    </w:p>
    <w:p w14:paraId="6400609F" w14:textId="77777777" w:rsidR="00230CF8" w:rsidRPr="00230CF8" w:rsidRDefault="00230CF8" w:rsidP="00A811A0">
      <w:pPr>
        <w:pStyle w:val="ab"/>
        <w:numPr>
          <w:ilvl w:val="0"/>
          <w:numId w:val="107"/>
        </w:numPr>
        <w:rPr>
          <w:bCs/>
          <w:lang w:val="ru-RU" w:eastAsia="ru-RU"/>
        </w:rPr>
      </w:pPr>
      <w:r w:rsidRPr="00230CF8">
        <w:rPr>
          <w:bCs/>
          <w:lang w:val="ru-RU" w:eastAsia="ru-RU"/>
        </w:rPr>
        <w:t>Круглый стол «Мода в контексте современной визуальной культуры»</w:t>
      </w:r>
    </w:p>
    <w:p w14:paraId="7D879F35" w14:textId="77777777" w:rsidR="00230CF8" w:rsidRPr="00230CF8" w:rsidRDefault="00230CF8" w:rsidP="00A811A0">
      <w:pPr>
        <w:pStyle w:val="ab"/>
        <w:numPr>
          <w:ilvl w:val="0"/>
          <w:numId w:val="107"/>
        </w:numPr>
        <w:jc w:val="both"/>
        <w:rPr>
          <w:shd w:val="clear" w:color="auto" w:fill="FFFFFF"/>
          <w:lang w:val="ru-RU"/>
        </w:rPr>
      </w:pPr>
      <w:r w:rsidRPr="00230CF8">
        <w:rPr>
          <w:shd w:val="clear" w:color="auto" w:fill="FFFFFF"/>
          <w:lang w:val="ru-RU"/>
        </w:rPr>
        <w:t>Круглый стол «Нравственная деформация в профессиональной деятельности юриста и ее профилактика»</w:t>
      </w:r>
    </w:p>
    <w:p w14:paraId="56F3A039" w14:textId="77777777" w:rsidR="00230CF8" w:rsidRPr="00230CF8" w:rsidRDefault="00230CF8" w:rsidP="00A811A0">
      <w:pPr>
        <w:pStyle w:val="ab"/>
        <w:numPr>
          <w:ilvl w:val="0"/>
          <w:numId w:val="107"/>
        </w:numPr>
        <w:jc w:val="both"/>
        <w:rPr>
          <w:bCs/>
          <w:lang w:val="ru-RU"/>
        </w:rPr>
      </w:pPr>
      <w:r w:rsidRPr="00230CF8">
        <w:rPr>
          <w:bCs/>
          <w:lang w:val="ru-RU"/>
        </w:rPr>
        <w:t>Круглый стол «Суверенный Казахстан: основные вехи развития, итоги и проблемы», приуроченный ко Дню первого президента Республики Казахстан и Дню независимости Республики Казахстан (ИФ)</w:t>
      </w:r>
    </w:p>
    <w:p w14:paraId="5B56A12B" w14:textId="77777777" w:rsidR="00230CF8" w:rsidRPr="00230CF8" w:rsidRDefault="00230CF8" w:rsidP="00A811A0">
      <w:pPr>
        <w:pStyle w:val="ab"/>
        <w:numPr>
          <w:ilvl w:val="0"/>
          <w:numId w:val="107"/>
        </w:numPr>
        <w:jc w:val="both"/>
        <w:rPr>
          <w:lang w:val="ru-RU"/>
        </w:rPr>
      </w:pPr>
      <w:r w:rsidRPr="00230CF8">
        <w:rPr>
          <w:lang w:val="ru-RU"/>
        </w:rPr>
        <w:t>Круглый стол «Юридические аспекты расследования уголовных дел с участием несовершеннолетних»</w:t>
      </w:r>
    </w:p>
    <w:p w14:paraId="2571CF21" w14:textId="77777777" w:rsidR="00230CF8" w:rsidRPr="00230CF8" w:rsidRDefault="00230CF8" w:rsidP="00A811A0">
      <w:pPr>
        <w:pStyle w:val="ab"/>
        <w:numPr>
          <w:ilvl w:val="0"/>
          <w:numId w:val="107"/>
        </w:numPr>
        <w:rPr>
          <w:shd w:val="clear" w:color="auto" w:fill="FFFFFF"/>
          <w:lang w:val="ru-RU"/>
        </w:rPr>
      </w:pPr>
      <w:r w:rsidRPr="00230CF8">
        <w:rPr>
          <w:shd w:val="clear" w:color="auto" w:fill="FFFFFF"/>
          <w:lang w:val="ru-RU"/>
        </w:rPr>
        <w:t>Круглый стол по теме «Профайлинг в деятельности юриста»</w:t>
      </w:r>
    </w:p>
    <w:p w14:paraId="1A23FD08" w14:textId="77777777" w:rsidR="00230CF8" w:rsidRPr="00230CF8" w:rsidRDefault="00230CF8" w:rsidP="00A811A0">
      <w:pPr>
        <w:pStyle w:val="ab"/>
        <w:numPr>
          <w:ilvl w:val="0"/>
          <w:numId w:val="107"/>
        </w:numPr>
        <w:jc w:val="both"/>
        <w:rPr>
          <w:lang w:val="ru-RU" w:eastAsia="ru-RU"/>
        </w:rPr>
      </w:pPr>
      <w:r w:rsidRPr="00230CF8">
        <w:rPr>
          <w:bCs/>
          <w:lang w:val="ru-RU" w:eastAsia="ru-RU"/>
        </w:rPr>
        <w:t>Круглый стол</w:t>
      </w:r>
      <w:r w:rsidRPr="00230CF8">
        <w:rPr>
          <w:bCs/>
          <w:lang w:eastAsia="ru-RU"/>
        </w:rPr>
        <w:t> </w:t>
      </w:r>
      <w:r w:rsidRPr="00230CF8">
        <w:rPr>
          <w:lang w:val="ru-RU" w:eastAsia="ru-RU"/>
        </w:rPr>
        <w:t>«</w:t>
      </w:r>
      <w:r w:rsidRPr="00230CF8">
        <w:rPr>
          <w:bCs/>
          <w:lang w:val="ru-RU" w:eastAsia="ru-RU"/>
        </w:rPr>
        <w:t>Актуальное искусство и современное гуманитарное образование: проблемы взаимодействия</w:t>
      </w:r>
      <w:r w:rsidRPr="00230CF8">
        <w:rPr>
          <w:lang w:val="ru-RU" w:eastAsia="ru-RU"/>
        </w:rPr>
        <w:t>»</w:t>
      </w:r>
    </w:p>
    <w:p w14:paraId="71AEDFCA" w14:textId="77777777" w:rsidR="00230CF8" w:rsidRPr="00230CF8" w:rsidRDefault="00230CF8" w:rsidP="00A811A0">
      <w:pPr>
        <w:pStyle w:val="ab"/>
        <w:numPr>
          <w:ilvl w:val="0"/>
          <w:numId w:val="107"/>
        </w:numPr>
        <w:shd w:val="clear" w:color="auto" w:fill="FFFFFF"/>
        <w:jc w:val="both"/>
        <w:rPr>
          <w:lang w:val="ru-RU" w:eastAsia="ru-RU"/>
        </w:rPr>
      </w:pPr>
      <w:r w:rsidRPr="00230CF8">
        <w:rPr>
          <w:lang w:val="ru-RU" w:eastAsia="ru-RU"/>
        </w:rPr>
        <w:t>Международный научно-практический круглый стол «Совершенствование правовых механизмов и способов защиты заемщика в договоре ипотечного кредитования»</w:t>
      </w:r>
    </w:p>
    <w:p w14:paraId="5CCC37F3" w14:textId="77777777" w:rsidR="00230CF8" w:rsidRPr="00230CF8" w:rsidRDefault="00230CF8" w:rsidP="00230CF8">
      <w:pPr>
        <w:jc w:val="both"/>
        <w:rPr>
          <w:b/>
          <w:u w:val="single"/>
          <w:lang w:val="ru-RU"/>
        </w:rPr>
      </w:pPr>
    </w:p>
    <w:p w14:paraId="218B50F4" w14:textId="77777777" w:rsidR="00230CF8" w:rsidRPr="00230CF8" w:rsidRDefault="00230CF8" w:rsidP="00230CF8">
      <w:pPr>
        <w:pStyle w:val="ab"/>
        <w:ind w:left="0"/>
        <w:jc w:val="both"/>
        <w:rPr>
          <w:b/>
          <w:u w:val="single"/>
          <w:lang w:eastAsia="ru-RU"/>
        </w:rPr>
      </w:pPr>
      <w:r w:rsidRPr="00230CF8">
        <w:rPr>
          <w:b/>
          <w:u w:val="single"/>
          <w:lang w:eastAsia="ru-RU"/>
        </w:rPr>
        <w:t>Олимпиады</w:t>
      </w:r>
    </w:p>
    <w:p w14:paraId="78AD54CA" w14:textId="77777777" w:rsidR="00230CF8" w:rsidRPr="00230CF8" w:rsidRDefault="00230CF8" w:rsidP="00A811A0">
      <w:pPr>
        <w:pStyle w:val="ab"/>
        <w:numPr>
          <w:ilvl w:val="0"/>
          <w:numId w:val="104"/>
        </w:numPr>
        <w:jc w:val="both"/>
        <w:rPr>
          <w:bCs/>
          <w:lang w:val="ru-RU"/>
        </w:rPr>
      </w:pPr>
      <w:r w:rsidRPr="00230CF8">
        <w:rPr>
          <w:bCs/>
        </w:rPr>
        <w:t>I</w:t>
      </w:r>
      <w:r w:rsidRPr="00230CF8">
        <w:rPr>
          <w:bCs/>
          <w:lang w:val="ru-RU"/>
        </w:rPr>
        <w:t xml:space="preserve"> открытая международная олимпиада «Математика в экономике» для студентов экономического профиля </w:t>
      </w:r>
      <w:r w:rsidRPr="00230CF8">
        <w:rPr>
          <w:bCs/>
        </w:rPr>
        <w:t> </w:t>
      </w:r>
    </w:p>
    <w:p w14:paraId="2C9AB368" w14:textId="77777777" w:rsidR="00230CF8" w:rsidRPr="00230CF8" w:rsidRDefault="00230CF8" w:rsidP="00A811A0">
      <w:pPr>
        <w:pStyle w:val="ab"/>
        <w:numPr>
          <w:ilvl w:val="0"/>
          <w:numId w:val="104"/>
        </w:numPr>
        <w:jc w:val="both"/>
        <w:rPr>
          <w:bCs/>
          <w:lang w:val="ru-RU"/>
        </w:rPr>
      </w:pPr>
      <w:r w:rsidRPr="00230CF8">
        <w:rPr>
          <w:bCs/>
        </w:rPr>
        <w:t>I</w:t>
      </w:r>
      <w:r w:rsidRPr="00230CF8">
        <w:rPr>
          <w:bCs/>
          <w:lang w:val="ru-RU"/>
        </w:rPr>
        <w:t xml:space="preserve"> Региональная студенческая олимпиада по дисциплине «Финансы» </w:t>
      </w:r>
      <w:r w:rsidRPr="00230CF8">
        <w:rPr>
          <w:bCs/>
        </w:rPr>
        <w:t> </w:t>
      </w:r>
    </w:p>
    <w:p w14:paraId="45E17785" w14:textId="77777777" w:rsidR="00230CF8" w:rsidRPr="00230CF8" w:rsidRDefault="00230CF8" w:rsidP="00A811A0">
      <w:pPr>
        <w:pStyle w:val="ab"/>
        <w:numPr>
          <w:ilvl w:val="0"/>
          <w:numId w:val="104"/>
        </w:numPr>
        <w:jc w:val="both"/>
        <w:rPr>
          <w:bCs/>
          <w:lang w:val="ru-RU"/>
        </w:rPr>
      </w:pPr>
      <w:r w:rsidRPr="00230CF8">
        <w:rPr>
          <w:bCs/>
        </w:rPr>
        <w:t>IV</w:t>
      </w:r>
      <w:r w:rsidRPr="00230CF8">
        <w:rPr>
          <w:bCs/>
          <w:lang w:val="ru-RU"/>
        </w:rPr>
        <w:t xml:space="preserve"> Открытая предметная олимпиада по обществознанию «Финансовая грамотность» для обучающихся 10-11 классов общеобразовательных и среднепрофессиональных организаций г. Барнаула </w:t>
      </w:r>
      <w:r w:rsidRPr="00230CF8">
        <w:rPr>
          <w:bCs/>
        </w:rPr>
        <w:t> </w:t>
      </w:r>
    </w:p>
    <w:p w14:paraId="75B301E1" w14:textId="77777777" w:rsidR="00230CF8" w:rsidRPr="00230CF8" w:rsidRDefault="00230CF8" w:rsidP="00A811A0">
      <w:pPr>
        <w:pStyle w:val="ab"/>
        <w:numPr>
          <w:ilvl w:val="0"/>
          <w:numId w:val="104"/>
        </w:numPr>
        <w:jc w:val="both"/>
        <w:rPr>
          <w:bCs/>
          <w:lang w:val="ru-RU"/>
        </w:rPr>
      </w:pPr>
      <w:r w:rsidRPr="00230CF8">
        <w:rPr>
          <w:bCs/>
        </w:rPr>
        <w:t>IX</w:t>
      </w:r>
      <w:r w:rsidRPr="00230CF8">
        <w:rPr>
          <w:bCs/>
          <w:lang w:val="ru-RU"/>
        </w:rPr>
        <w:t xml:space="preserve"> открытая международная олимпиада по математике для студентов экономического профиля </w:t>
      </w:r>
      <w:r w:rsidRPr="00230CF8">
        <w:rPr>
          <w:bCs/>
        </w:rPr>
        <w:t> </w:t>
      </w:r>
    </w:p>
    <w:p w14:paraId="6F5C0966" w14:textId="77777777" w:rsidR="00230CF8" w:rsidRPr="00230CF8" w:rsidRDefault="00230CF8" w:rsidP="00A811A0">
      <w:pPr>
        <w:pStyle w:val="ab"/>
        <w:numPr>
          <w:ilvl w:val="0"/>
          <w:numId w:val="104"/>
        </w:numPr>
        <w:jc w:val="both"/>
        <w:rPr>
          <w:bCs/>
          <w:lang w:val="ru-RU"/>
        </w:rPr>
      </w:pPr>
      <w:r w:rsidRPr="00230CF8">
        <w:rPr>
          <w:bCs/>
        </w:rPr>
        <w:t>V</w:t>
      </w:r>
      <w:r w:rsidRPr="00230CF8">
        <w:rPr>
          <w:bCs/>
          <w:lang w:val="ru-RU"/>
        </w:rPr>
        <w:t xml:space="preserve"> Студенческая юридическая Олимпиада Сибирского федерального округа, посвященная 55-летию юридического образования на Алтае </w:t>
      </w:r>
      <w:r w:rsidRPr="00230CF8">
        <w:rPr>
          <w:bCs/>
        </w:rPr>
        <w:t> </w:t>
      </w:r>
    </w:p>
    <w:p w14:paraId="38E18737" w14:textId="77777777" w:rsidR="00230CF8" w:rsidRPr="00230CF8" w:rsidRDefault="00230CF8" w:rsidP="00A811A0">
      <w:pPr>
        <w:pStyle w:val="ab"/>
        <w:numPr>
          <w:ilvl w:val="0"/>
          <w:numId w:val="104"/>
        </w:numPr>
        <w:jc w:val="both"/>
        <w:rPr>
          <w:bCs/>
          <w:lang w:val="ru-RU"/>
        </w:rPr>
      </w:pPr>
      <w:r w:rsidRPr="00230CF8">
        <w:rPr>
          <w:bCs/>
          <w:lang w:val="ru-RU"/>
        </w:rPr>
        <w:t>Всероссийская олимпиада студентов образовательных организаций высшего образования по финансовому менеджменту</w:t>
      </w:r>
    </w:p>
    <w:p w14:paraId="3F0D17E1" w14:textId="77777777" w:rsidR="00230CF8" w:rsidRPr="00230CF8" w:rsidRDefault="00230CF8" w:rsidP="00A811A0">
      <w:pPr>
        <w:pStyle w:val="ab"/>
        <w:numPr>
          <w:ilvl w:val="0"/>
          <w:numId w:val="104"/>
        </w:numPr>
        <w:jc w:val="both"/>
        <w:rPr>
          <w:bCs/>
          <w:lang w:val="ru-RU"/>
        </w:rPr>
      </w:pPr>
      <w:r w:rsidRPr="00230CF8">
        <w:rPr>
          <w:bCs/>
          <w:lang w:val="ru-RU"/>
        </w:rPr>
        <w:t xml:space="preserve">Международное тестирование на немецком языке </w:t>
      </w:r>
      <w:r w:rsidRPr="00230CF8">
        <w:rPr>
          <w:bCs/>
        </w:rPr>
        <w:t>Test</w:t>
      </w:r>
      <w:r w:rsidRPr="00230CF8">
        <w:rPr>
          <w:bCs/>
          <w:lang w:val="ru-RU"/>
        </w:rPr>
        <w:t xml:space="preserve"> </w:t>
      </w:r>
      <w:r w:rsidRPr="00230CF8">
        <w:rPr>
          <w:bCs/>
        </w:rPr>
        <w:t>on</w:t>
      </w:r>
      <w:r w:rsidRPr="00230CF8">
        <w:rPr>
          <w:bCs/>
          <w:lang w:val="ru-RU"/>
        </w:rPr>
        <w:t xml:space="preserve"> </w:t>
      </w:r>
      <w:r w:rsidRPr="00230CF8">
        <w:rPr>
          <w:bCs/>
        </w:rPr>
        <w:t>Set</w:t>
      </w:r>
      <w:r w:rsidRPr="00230CF8">
        <w:rPr>
          <w:bCs/>
          <w:lang w:val="ru-RU"/>
        </w:rPr>
        <w:t xml:space="preserve"> (</w:t>
      </w:r>
      <w:r w:rsidRPr="00230CF8">
        <w:rPr>
          <w:bCs/>
        </w:rPr>
        <w:t>Deutsch</w:t>
      </w:r>
      <w:r w:rsidRPr="00230CF8">
        <w:rPr>
          <w:bCs/>
          <w:lang w:val="ru-RU"/>
        </w:rPr>
        <w:t xml:space="preserve"> </w:t>
      </w:r>
      <w:r w:rsidRPr="00230CF8">
        <w:rPr>
          <w:bCs/>
        </w:rPr>
        <w:t>als</w:t>
      </w:r>
      <w:r w:rsidRPr="00230CF8">
        <w:rPr>
          <w:bCs/>
          <w:lang w:val="ru-RU"/>
        </w:rPr>
        <w:t xml:space="preserve"> </w:t>
      </w:r>
      <w:r w:rsidRPr="00230CF8">
        <w:rPr>
          <w:bCs/>
        </w:rPr>
        <w:t>Fremdsprache</w:t>
      </w:r>
      <w:r w:rsidRPr="00230CF8">
        <w:rPr>
          <w:bCs/>
          <w:lang w:val="ru-RU"/>
        </w:rPr>
        <w:t xml:space="preserve">) </w:t>
      </w:r>
      <w:r w:rsidRPr="00230CF8">
        <w:rPr>
          <w:bCs/>
        </w:rPr>
        <w:t> </w:t>
      </w:r>
    </w:p>
    <w:p w14:paraId="7459F6D7" w14:textId="77777777" w:rsidR="00230CF8" w:rsidRPr="00230CF8" w:rsidRDefault="00230CF8" w:rsidP="00A811A0">
      <w:pPr>
        <w:pStyle w:val="ab"/>
        <w:numPr>
          <w:ilvl w:val="0"/>
          <w:numId w:val="104"/>
        </w:numPr>
        <w:jc w:val="both"/>
        <w:rPr>
          <w:bCs/>
        </w:rPr>
      </w:pPr>
      <w:r w:rsidRPr="00230CF8">
        <w:rPr>
          <w:bCs/>
        </w:rPr>
        <w:t>Олимпиада по алгебре  </w:t>
      </w:r>
    </w:p>
    <w:p w14:paraId="3A5F89B8" w14:textId="77777777" w:rsidR="00230CF8" w:rsidRPr="00230CF8" w:rsidRDefault="00230CF8" w:rsidP="00A811A0">
      <w:pPr>
        <w:pStyle w:val="ab"/>
        <w:numPr>
          <w:ilvl w:val="0"/>
          <w:numId w:val="104"/>
        </w:numPr>
        <w:jc w:val="both"/>
        <w:rPr>
          <w:bCs/>
          <w:lang w:val="ru-RU"/>
        </w:rPr>
      </w:pPr>
      <w:r w:rsidRPr="00230CF8">
        <w:rPr>
          <w:bCs/>
          <w:lang w:val="ru-RU"/>
        </w:rPr>
        <w:t xml:space="preserve">Олимпиада по английской грамматике среди студентов 2 курса ИФ </w:t>
      </w:r>
      <w:r w:rsidRPr="00230CF8">
        <w:rPr>
          <w:bCs/>
        </w:rPr>
        <w:t> </w:t>
      </w:r>
    </w:p>
    <w:p w14:paraId="7E333C2B" w14:textId="77777777" w:rsidR="00230CF8" w:rsidRPr="00230CF8" w:rsidRDefault="00230CF8" w:rsidP="00A811A0">
      <w:pPr>
        <w:pStyle w:val="ab"/>
        <w:numPr>
          <w:ilvl w:val="0"/>
          <w:numId w:val="104"/>
        </w:numPr>
        <w:jc w:val="both"/>
        <w:rPr>
          <w:bCs/>
          <w:lang w:val="ru-RU"/>
        </w:rPr>
      </w:pPr>
      <w:r w:rsidRPr="00230CF8">
        <w:rPr>
          <w:bCs/>
          <w:lang w:val="ru-RU"/>
        </w:rPr>
        <w:t xml:space="preserve">Олимпиада по английскому языку среди студентов отделения экономики и информационных технологий Колледжа АлтГУ в рамках Молодежного научного форума «Дни молодежной науки в Алтайском государственном университете» </w:t>
      </w:r>
      <w:r w:rsidRPr="00230CF8">
        <w:rPr>
          <w:bCs/>
        </w:rPr>
        <w:t> </w:t>
      </w:r>
    </w:p>
    <w:p w14:paraId="0E984625" w14:textId="77777777" w:rsidR="00230CF8" w:rsidRPr="00230CF8" w:rsidRDefault="00230CF8" w:rsidP="00A811A0">
      <w:pPr>
        <w:pStyle w:val="ab"/>
        <w:numPr>
          <w:ilvl w:val="0"/>
          <w:numId w:val="104"/>
        </w:numPr>
        <w:jc w:val="both"/>
        <w:rPr>
          <w:bCs/>
          <w:lang w:val="ru-RU"/>
        </w:rPr>
      </w:pPr>
      <w:r w:rsidRPr="00230CF8">
        <w:rPr>
          <w:bCs/>
          <w:lang w:val="ru-RU"/>
        </w:rPr>
        <w:t xml:space="preserve">Олимпиада по программной инженерии для образовательных учреждений высшего и среднего профессионального образования </w:t>
      </w:r>
      <w:r w:rsidRPr="00230CF8">
        <w:rPr>
          <w:bCs/>
        </w:rPr>
        <w:t> </w:t>
      </w:r>
    </w:p>
    <w:p w14:paraId="02C7AB1F" w14:textId="77777777" w:rsidR="00230CF8" w:rsidRPr="00230CF8" w:rsidRDefault="00230CF8" w:rsidP="00A811A0">
      <w:pPr>
        <w:pStyle w:val="ab"/>
        <w:numPr>
          <w:ilvl w:val="0"/>
          <w:numId w:val="104"/>
        </w:numPr>
        <w:jc w:val="both"/>
        <w:rPr>
          <w:bCs/>
          <w:lang w:val="ru-RU"/>
        </w:rPr>
      </w:pPr>
      <w:r w:rsidRPr="00230CF8">
        <w:rPr>
          <w:bCs/>
          <w:lang w:val="ru-RU"/>
        </w:rPr>
        <w:t xml:space="preserve">Олимпиада по страноведению среди студентов 3-го курса направления «Международные отношения» исторического факультета </w:t>
      </w:r>
      <w:r w:rsidRPr="00230CF8">
        <w:rPr>
          <w:bCs/>
        </w:rPr>
        <w:t> </w:t>
      </w:r>
    </w:p>
    <w:p w14:paraId="40FC8826" w14:textId="77777777" w:rsidR="00230CF8" w:rsidRPr="00230CF8" w:rsidRDefault="00230CF8" w:rsidP="00A811A0">
      <w:pPr>
        <w:pStyle w:val="ab"/>
        <w:numPr>
          <w:ilvl w:val="0"/>
          <w:numId w:val="104"/>
        </w:numPr>
        <w:jc w:val="both"/>
        <w:rPr>
          <w:bCs/>
          <w:lang w:val="ru-RU"/>
        </w:rPr>
      </w:pPr>
      <w:r w:rsidRPr="00230CF8">
        <w:rPr>
          <w:bCs/>
          <w:lang w:val="ru-RU"/>
        </w:rPr>
        <w:t xml:space="preserve">Олимпиада по физике для студентов образовательных учреждений высшего образования направления «Прикладная информатика» </w:t>
      </w:r>
      <w:r w:rsidRPr="00230CF8">
        <w:rPr>
          <w:bCs/>
        </w:rPr>
        <w:t> </w:t>
      </w:r>
    </w:p>
    <w:p w14:paraId="32FFE303" w14:textId="77777777" w:rsidR="00230CF8" w:rsidRPr="00230CF8" w:rsidRDefault="00230CF8" w:rsidP="00A811A0">
      <w:pPr>
        <w:pStyle w:val="ab"/>
        <w:numPr>
          <w:ilvl w:val="0"/>
          <w:numId w:val="104"/>
        </w:numPr>
        <w:jc w:val="both"/>
        <w:rPr>
          <w:bCs/>
        </w:rPr>
      </w:pPr>
      <w:r w:rsidRPr="00230CF8">
        <w:rPr>
          <w:bCs/>
          <w:color w:val="212121"/>
          <w:lang w:eastAsia="ru-RU"/>
        </w:rPr>
        <w:t>Олимпиада школьников «Компьютерная графика»</w:t>
      </w:r>
    </w:p>
    <w:p w14:paraId="1DB4C654" w14:textId="77777777" w:rsidR="00230CF8" w:rsidRPr="00230CF8" w:rsidRDefault="00230CF8" w:rsidP="00A811A0">
      <w:pPr>
        <w:pStyle w:val="ab"/>
        <w:numPr>
          <w:ilvl w:val="0"/>
          <w:numId w:val="104"/>
        </w:numPr>
        <w:jc w:val="both"/>
        <w:rPr>
          <w:bCs/>
          <w:lang w:val="ru-RU"/>
        </w:rPr>
      </w:pPr>
      <w:r w:rsidRPr="00230CF8">
        <w:rPr>
          <w:bCs/>
          <w:lang w:val="ru-RU"/>
        </w:rPr>
        <w:t xml:space="preserve">Открытая международная Интернет-олимпиада для обучающихся профессиональных образовательных организаций по дисциплине «История России» </w:t>
      </w:r>
      <w:r w:rsidRPr="00230CF8">
        <w:rPr>
          <w:bCs/>
        </w:rPr>
        <w:t> </w:t>
      </w:r>
    </w:p>
    <w:p w14:paraId="3B294EFF" w14:textId="77777777" w:rsidR="00230CF8" w:rsidRPr="00230CF8" w:rsidRDefault="00230CF8" w:rsidP="00A811A0">
      <w:pPr>
        <w:pStyle w:val="ab"/>
        <w:numPr>
          <w:ilvl w:val="0"/>
          <w:numId w:val="104"/>
        </w:numPr>
        <w:jc w:val="both"/>
        <w:rPr>
          <w:bCs/>
          <w:lang w:val="ru-RU"/>
        </w:rPr>
      </w:pPr>
      <w:r w:rsidRPr="00230CF8">
        <w:rPr>
          <w:color w:val="000000"/>
          <w:lang w:val="ru-RU"/>
        </w:rPr>
        <w:t>Открытая межстуденческая олимпиада «Вехи истории»</w:t>
      </w:r>
    </w:p>
    <w:p w14:paraId="3AC8553E" w14:textId="77777777" w:rsidR="00230CF8" w:rsidRPr="00230CF8" w:rsidRDefault="00230CF8" w:rsidP="00A811A0">
      <w:pPr>
        <w:pStyle w:val="ab"/>
        <w:numPr>
          <w:ilvl w:val="0"/>
          <w:numId w:val="104"/>
        </w:numPr>
        <w:rPr>
          <w:lang w:val="ru-RU"/>
        </w:rPr>
      </w:pPr>
      <w:r w:rsidRPr="00230CF8">
        <w:rPr>
          <w:lang w:val="ru-RU"/>
        </w:rPr>
        <w:t>Открытая олимпиада на знание СПС «Гарант»</w:t>
      </w:r>
    </w:p>
    <w:p w14:paraId="327B05BD" w14:textId="77777777" w:rsidR="00230CF8" w:rsidRPr="00230CF8" w:rsidRDefault="00230CF8" w:rsidP="00A811A0">
      <w:pPr>
        <w:pStyle w:val="ab"/>
        <w:numPr>
          <w:ilvl w:val="0"/>
          <w:numId w:val="104"/>
        </w:numPr>
        <w:jc w:val="both"/>
        <w:rPr>
          <w:bCs/>
          <w:lang w:val="ru-RU"/>
        </w:rPr>
      </w:pPr>
      <w:r w:rsidRPr="00230CF8">
        <w:rPr>
          <w:bCs/>
          <w:lang w:val="ru-RU"/>
        </w:rPr>
        <w:t xml:space="preserve">Открытая олимпиада по математике среди студентов СПО нематематических специальностей </w:t>
      </w:r>
      <w:r w:rsidRPr="00230CF8">
        <w:rPr>
          <w:bCs/>
        </w:rPr>
        <w:t> </w:t>
      </w:r>
    </w:p>
    <w:p w14:paraId="3497F1D0" w14:textId="77777777" w:rsidR="00230CF8" w:rsidRPr="00230CF8" w:rsidRDefault="00230CF8" w:rsidP="00A811A0">
      <w:pPr>
        <w:pStyle w:val="ab"/>
        <w:numPr>
          <w:ilvl w:val="0"/>
          <w:numId w:val="104"/>
        </w:numPr>
        <w:jc w:val="both"/>
        <w:rPr>
          <w:bCs/>
        </w:rPr>
      </w:pPr>
      <w:r w:rsidRPr="00230CF8">
        <w:rPr>
          <w:bCs/>
        </w:rPr>
        <w:t>Открытая экономическая олимпиада  </w:t>
      </w:r>
    </w:p>
    <w:p w14:paraId="44247D59" w14:textId="77777777" w:rsidR="00230CF8" w:rsidRPr="00230CF8" w:rsidRDefault="00230CF8" w:rsidP="00A811A0">
      <w:pPr>
        <w:pStyle w:val="ab"/>
        <w:numPr>
          <w:ilvl w:val="0"/>
          <w:numId w:val="104"/>
        </w:numPr>
        <w:jc w:val="both"/>
        <w:rPr>
          <w:lang w:val="ru-RU"/>
        </w:rPr>
      </w:pPr>
      <w:r w:rsidRPr="00230CF8">
        <w:rPr>
          <w:lang w:val="ru-RU"/>
        </w:rPr>
        <w:t xml:space="preserve">Открытая экономическая олимпиада для студентов СПО специальностей «Банковское дело», «Экономика и бухгалтерский учет (по отраслям) (в промышленности)» </w:t>
      </w:r>
    </w:p>
    <w:p w14:paraId="46E98F6E" w14:textId="77777777" w:rsidR="00230CF8" w:rsidRPr="00230CF8" w:rsidRDefault="00230CF8" w:rsidP="00A811A0">
      <w:pPr>
        <w:pStyle w:val="ab"/>
        <w:numPr>
          <w:ilvl w:val="0"/>
          <w:numId w:val="104"/>
        </w:numPr>
        <w:jc w:val="both"/>
        <w:rPr>
          <w:bCs/>
        </w:rPr>
      </w:pPr>
      <w:r w:rsidRPr="00230CF8">
        <w:rPr>
          <w:bCs/>
        </w:rPr>
        <w:t>Региональная олимпиада по интернет-программированию</w:t>
      </w:r>
    </w:p>
    <w:p w14:paraId="09304F79" w14:textId="77777777" w:rsidR="00230CF8" w:rsidRPr="00230CF8" w:rsidRDefault="00230CF8" w:rsidP="00230CF8">
      <w:pPr>
        <w:pStyle w:val="ab"/>
        <w:jc w:val="both"/>
        <w:rPr>
          <w:bCs/>
        </w:rPr>
      </w:pPr>
    </w:p>
    <w:p w14:paraId="1D6586A3" w14:textId="77777777" w:rsidR="00230CF8" w:rsidRPr="00230CF8" w:rsidRDefault="00230CF8" w:rsidP="00230CF8">
      <w:pPr>
        <w:jc w:val="both"/>
        <w:rPr>
          <w:bCs/>
        </w:rPr>
      </w:pPr>
    </w:p>
    <w:p w14:paraId="5AEADF19" w14:textId="77777777" w:rsidR="00230CF8" w:rsidRPr="00230CF8" w:rsidRDefault="00230CF8" w:rsidP="00230CF8">
      <w:pPr>
        <w:pStyle w:val="ab"/>
        <w:ind w:left="0"/>
        <w:jc w:val="both"/>
        <w:rPr>
          <w:b/>
          <w:u w:val="single"/>
          <w:lang w:eastAsia="ru-RU"/>
        </w:rPr>
      </w:pPr>
    </w:p>
    <w:p w14:paraId="7F7DB1A6" w14:textId="77777777" w:rsidR="00230CF8" w:rsidRPr="00230CF8" w:rsidRDefault="00230CF8" w:rsidP="00230CF8">
      <w:pPr>
        <w:pStyle w:val="ab"/>
        <w:ind w:left="0"/>
        <w:jc w:val="both"/>
        <w:rPr>
          <w:b/>
          <w:u w:val="single"/>
          <w:lang w:eastAsia="ru-RU"/>
        </w:rPr>
      </w:pPr>
    </w:p>
    <w:p w14:paraId="141518E8" w14:textId="77777777" w:rsidR="00230CF8" w:rsidRPr="00230CF8" w:rsidRDefault="00230CF8" w:rsidP="00230CF8">
      <w:pPr>
        <w:pStyle w:val="ab"/>
        <w:ind w:left="0"/>
        <w:jc w:val="both"/>
        <w:rPr>
          <w:b/>
          <w:u w:val="single"/>
          <w:lang w:eastAsia="ru-RU"/>
        </w:rPr>
      </w:pPr>
      <w:r w:rsidRPr="00230CF8">
        <w:rPr>
          <w:b/>
          <w:u w:val="single"/>
          <w:lang w:eastAsia="ru-RU"/>
        </w:rPr>
        <w:t>Летние и зимние школы</w:t>
      </w:r>
    </w:p>
    <w:p w14:paraId="08692977" w14:textId="77777777" w:rsidR="00230CF8" w:rsidRPr="00230CF8" w:rsidRDefault="00230CF8" w:rsidP="00A811A0">
      <w:pPr>
        <w:pStyle w:val="ab"/>
        <w:numPr>
          <w:ilvl w:val="0"/>
          <w:numId w:val="105"/>
        </w:numPr>
        <w:jc w:val="both"/>
        <w:rPr>
          <w:bCs/>
          <w:lang w:val="ru-RU"/>
        </w:rPr>
      </w:pPr>
      <w:r w:rsidRPr="00230CF8">
        <w:rPr>
          <w:bCs/>
          <w:lang w:val="ru-RU"/>
        </w:rPr>
        <w:t xml:space="preserve">«Молодежная </w:t>
      </w:r>
      <w:r w:rsidRPr="00230CF8">
        <w:rPr>
          <w:bCs/>
        </w:rPr>
        <w:t>IT</w:t>
      </w:r>
      <w:r w:rsidRPr="00230CF8">
        <w:rPr>
          <w:bCs/>
          <w:lang w:val="ru-RU"/>
        </w:rPr>
        <w:t xml:space="preserve"> школа» Математические методы и модели в экологии в рамках </w:t>
      </w:r>
      <w:r w:rsidRPr="00230CF8">
        <w:rPr>
          <w:bCs/>
        </w:rPr>
        <w:t>XXI</w:t>
      </w:r>
      <w:r w:rsidRPr="00230CF8">
        <w:rPr>
          <w:bCs/>
          <w:lang w:val="ru-RU"/>
        </w:rPr>
        <w:t xml:space="preserve"> Всероссийской конференции «МАК -2018»</w:t>
      </w:r>
    </w:p>
    <w:p w14:paraId="45688203" w14:textId="77777777" w:rsidR="00230CF8" w:rsidRPr="00230CF8" w:rsidRDefault="00230CF8" w:rsidP="00230CF8">
      <w:pPr>
        <w:ind w:left="2124" w:hanging="2124"/>
        <w:jc w:val="both"/>
        <w:rPr>
          <w:b/>
          <w:u w:val="single"/>
          <w:lang w:eastAsia="ru-RU"/>
        </w:rPr>
      </w:pPr>
      <w:r w:rsidRPr="00230CF8">
        <w:rPr>
          <w:b/>
          <w:u w:val="single"/>
          <w:lang w:eastAsia="ru-RU"/>
        </w:rPr>
        <w:t>Конференции</w:t>
      </w:r>
    </w:p>
    <w:p w14:paraId="55508761" w14:textId="77777777" w:rsidR="00230CF8" w:rsidRPr="00230CF8" w:rsidRDefault="00230CF8" w:rsidP="00A811A0">
      <w:pPr>
        <w:pStyle w:val="ab"/>
        <w:numPr>
          <w:ilvl w:val="0"/>
          <w:numId w:val="106"/>
        </w:numPr>
        <w:jc w:val="both"/>
        <w:rPr>
          <w:bCs/>
          <w:lang w:val="ru-RU"/>
        </w:rPr>
      </w:pPr>
      <w:r w:rsidRPr="00230CF8">
        <w:rPr>
          <w:bCs/>
        </w:rPr>
        <w:t>I</w:t>
      </w:r>
      <w:r w:rsidRPr="00230CF8">
        <w:rPr>
          <w:bCs/>
          <w:lang w:val="ru-RU"/>
        </w:rPr>
        <w:t xml:space="preserve"> международный форум «Интеграционные процессы в этнокультурной сфере, </w:t>
      </w:r>
      <w:r w:rsidRPr="00230CF8">
        <w:rPr>
          <w:bCs/>
        </w:rPr>
        <w:t>I</w:t>
      </w:r>
      <w:r w:rsidRPr="00230CF8">
        <w:rPr>
          <w:bCs/>
          <w:lang w:val="ru-RU"/>
        </w:rPr>
        <w:t xml:space="preserve"> региональной научной конференции «Социальная интеграция и развитие этнокультур в региональном социуме» </w:t>
      </w:r>
      <w:r w:rsidRPr="00230CF8">
        <w:rPr>
          <w:bCs/>
        </w:rPr>
        <w:t> </w:t>
      </w:r>
    </w:p>
    <w:p w14:paraId="0D66695C" w14:textId="77777777" w:rsidR="00230CF8" w:rsidRPr="00230CF8" w:rsidRDefault="00230CF8" w:rsidP="00A811A0">
      <w:pPr>
        <w:pStyle w:val="ab"/>
        <w:numPr>
          <w:ilvl w:val="0"/>
          <w:numId w:val="106"/>
        </w:numPr>
        <w:jc w:val="both"/>
        <w:rPr>
          <w:bCs/>
          <w:lang w:val="ru-RU"/>
        </w:rPr>
      </w:pPr>
      <w:r w:rsidRPr="00230CF8">
        <w:rPr>
          <w:bCs/>
        </w:rPr>
        <w:t>I</w:t>
      </w:r>
      <w:r w:rsidRPr="00230CF8">
        <w:rPr>
          <w:bCs/>
          <w:lang w:val="ru-RU"/>
        </w:rPr>
        <w:t xml:space="preserve"> международный форум «Интеграционные процессы в этнокультурной сфере, </w:t>
      </w:r>
      <w:r w:rsidRPr="00230CF8">
        <w:rPr>
          <w:bCs/>
        </w:rPr>
        <w:t>VI</w:t>
      </w:r>
      <w:r w:rsidRPr="00230CF8">
        <w:rPr>
          <w:bCs/>
          <w:lang w:val="ru-RU"/>
        </w:rPr>
        <w:t xml:space="preserve"> международной научной конференции «Социальная интеграция и развитие этнокультур в евразийском пространстве» </w:t>
      </w:r>
      <w:r w:rsidRPr="00230CF8">
        <w:rPr>
          <w:bCs/>
        </w:rPr>
        <w:t> </w:t>
      </w:r>
    </w:p>
    <w:p w14:paraId="2CE4AF16" w14:textId="77777777" w:rsidR="00230CF8" w:rsidRPr="00230CF8" w:rsidRDefault="00230CF8" w:rsidP="00A811A0">
      <w:pPr>
        <w:pStyle w:val="ab"/>
        <w:numPr>
          <w:ilvl w:val="0"/>
          <w:numId w:val="106"/>
        </w:numPr>
        <w:jc w:val="both"/>
        <w:rPr>
          <w:bCs/>
          <w:lang w:val="ru-RU"/>
        </w:rPr>
      </w:pPr>
      <w:r w:rsidRPr="00230CF8">
        <w:rPr>
          <w:bCs/>
        </w:rPr>
        <w:t>II</w:t>
      </w:r>
      <w:r w:rsidRPr="00230CF8">
        <w:rPr>
          <w:bCs/>
          <w:lang w:val="ru-RU"/>
        </w:rPr>
        <w:t xml:space="preserve"> Межрегиональная научно-практическая конференция (с международным участием) «От Биопродуктов к Биоэкономике» </w:t>
      </w:r>
      <w:r w:rsidRPr="00230CF8">
        <w:rPr>
          <w:bCs/>
        </w:rPr>
        <w:t> </w:t>
      </w:r>
    </w:p>
    <w:p w14:paraId="5C1DAF77" w14:textId="77777777" w:rsidR="00230CF8" w:rsidRPr="00230CF8" w:rsidRDefault="00230CF8" w:rsidP="00A811A0">
      <w:pPr>
        <w:pStyle w:val="ab"/>
        <w:numPr>
          <w:ilvl w:val="0"/>
          <w:numId w:val="106"/>
        </w:numPr>
        <w:jc w:val="both"/>
        <w:rPr>
          <w:bCs/>
          <w:lang w:val="ru-RU"/>
        </w:rPr>
      </w:pPr>
      <w:r w:rsidRPr="00230CF8">
        <w:rPr>
          <w:bCs/>
        </w:rPr>
        <w:t>III</w:t>
      </w:r>
      <w:r w:rsidRPr="00230CF8">
        <w:rPr>
          <w:bCs/>
          <w:lang w:val="ru-RU"/>
        </w:rPr>
        <w:t xml:space="preserve"> Всероссийская научно-практическая конференция «Здоровый образ жизни современной молодежи» </w:t>
      </w:r>
      <w:r w:rsidRPr="00230CF8">
        <w:rPr>
          <w:bCs/>
        </w:rPr>
        <w:t> </w:t>
      </w:r>
    </w:p>
    <w:p w14:paraId="79E14537" w14:textId="77777777" w:rsidR="00230CF8" w:rsidRPr="00230CF8" w:rsidRDefault="00230CF8" w:rsidP="00A811A0">
      <w:pPr>
        <w:pStyle w:val="ab"/>
        <w:numPr>
          <w:ilvl w:val="0"/>
          <w:numId w:val="106"/>
        </w:numPr>
        <w:jc w:val="both"/>
        <w:rPr>
          <w:bCs/>
          <w:lang w:val="ru-RU"/>
        </w:rPr>
      </w:pPr>
      <w:r w:rsidRPr="00230CF8">
        <w:rPr>
          <w:bCs/>
        </w:rPr>
        <w:t>V</w:t>
      </w:r>
      <w:r w:rsidRPr="00230CF8">
        <w:rPr>
          <w:bCs/>
          <w:lang w:val="ru-RU"/>
        </w:rPr>
        <w:t xml:space="preserve"> Всероссийская междисциплинарная молодежная научная конференция «Проблемы правовой и технической защиты информации-2018» </w:t>
      </w:r>
      <w:r w:rsidRPr="00230CF8">
        <w:rPr>
          <w:bCs/>
        </w:rPr>
        <w:t> </w:t>
      </w:r>
    </w:p>
    <w:p w14:paraId="522938C7" w14:textId="77777777" w:rsidR="00230CF8" w:rsidRPr="00230CF8" w:rsidRDefault="00230CF8" w:rsidP="00A811A0">
      <w:pPr>
        <w:pStyle w:val="ab"/>
        <w:numPr>
          <w:ilvl w:val="0"/>
          <w:numId w:val="106"/>
        </w:numPr>
        <w:jc w:val="both"/>
        <w:rPr>
          <w:bCs/>
          <w:lang w:val="ru-RU"/>
        </w:rPr>
      </w:pPr>
      <w:r w:rsidRPr="00230CF8">
        <w:rPr>
          <w:bCs/>
        </w:rPr>
        <w:t>V</w:t>
      </w:r>
      <w:r w:rsidRPr="00230CF8">
        <w:rPr>
          <w:bCs/>
          <w:lang w:val="ru-RU"/>
        </w:rPr>
        <w:t xml:space="preserve"> международная научно-практическая конференция «Теория и практика социальной работы: история и современность» </w:t>
      </w:r>
      <w:r w:rsidRPr="00230CF8">
        <w:rPr>
          <w:bCs/>
        </w:rPr>
        <w:t> </w:t>
      </w:r>
    </w:p>
    <w:p w14:paraId="1274166B" w14:textId="77777777" w:rsidR="00230CF8" w:rsidRPr="00230CF8" w:rsidRDefault="00230CF8" w:rsidP="00A811A0">
      <w:pPr>
        <w:pStyle w:val="ab"/>
        <w:numPr>
          <w:ilvl w:val="0"/>
          <w:numId w:val="106"/>
        </w:numPr>
        <w:jc w:val="both"/>
        <w:rPr>
          <w:bCs/>
          <w:lang w:val="ru-RU"/>
        </w:rPr>
      </w:pPr>
      <w:r w:rsidRPr="00230CF8">
        <w:rPr>
          <w:bCs/>
        </w:rPr>
        <w:t>V</w:t>
      </w:r>
      <w:r w:rsidRPr="00230CF8">
        <w:rPr>
          <w:bCs/>
          <w:lang w:val="ru-RU"/>
        </w:rPr>
        <w:t xml:space="preserve"> региональная молодежная конференция «Мой выбор – наука!» в Алтайском государственном университете </w:t>
      </w:r>
      <w:r w:rsidRPr="00230CF8">
        <w:rPr>
          <w:bCs/>
        </w:rPr>
        <w:t> </w:t>
      </w:r>
    </w:p>
    <w:p w14:paraId="0A8CBE79" w14:textId="77777777" w:rsidR="00230CF8" w:rsidRPr="00230CF8" w:rsidRDefault="00230CF8" w:rsidP="00A811A0">
      <w:pPr>
        <w:pStyle w:val="ab"/>
        <w:numPr>
          <w:ilvl w:val="0"/>
          <w:numId w:val="106"/>
        </w:numPr>
        <w:jc w:val="both"/>
        <w:rPr>
          <w:bCs/>
          <w:lang w:val="ru-RU"/>
        </w:rPr>
      </w:pPr>
      <w:r w:rsidRPr="00230CF8">
        <w:rPr>
          <w:bCs/>
        </w:rPr>
        <w:t>VII</w:t>
      </w:r>
      <w:r w:rsidRPr="00230CF8">
        <w:rPr>
          <w:bCs/>
          <w:lang w:val="ru-RU"/>
        </w:rPr>
        <w:t xml:space="preserve"> Междисциплинарная межвузовская конференция студентов, магистрантов и аспирантов «Информационное пространство в аспекте гуманитарных и технических наук – 2018» </w:t>
      </w:r>
      <w:r w:rsidRPr="00230CF8">
        <w:rPr>
          <w:bCs/>
        </w:rPr>
        <w:t> </w:t>
      </w:r>
    </w:p>
    <w:p w14:paraId="5473D2E4" w14:textId="77777777" w:rsidR="00230CF8" w:rsidRPr="00230CF8" w:rsidRDefault="00230CF8" w:rsidP="00A811A0">
      <w:pPr>
        <w:pStyle w:val="ab"/>
        <w:numPr>
          <w:ilvl w:val="0"/>
          <w:numId w:val="106"/>
        </w:numPr>
        <w:jc w:val="both"/>
        <w:rPr>
          <w:bCs/>
          <w:lang w:val="ru-RU"/>
        </w:rPr>
      </w:pPr>
      <w:r w:rsidRPr="00230CF8">
        <w:rPr>
          <w:bCs/>
        </w:rPr>
        <w:t>VIII</w:t>
      </w:r>
      <w:r w:rsidRPr="00230CF8">
        <w:rPr>
          <w:bCs/>
          <w:lang w:val="ru-RU"/>
        </w:rPr>
        <w:t xml:space="preserve"> Международная научно-практическая конференция «Высокопроизводительные вычислительные системы и технологии в научных исследованиях, автоматизации управления и производства» </w:t>
      </w:r>
      <w:r w:rsidRPr="00230CF8">
        <w:rPr>
          <w:bCs/>
        </w:rPr>
        <w:t> </w:t>
      </w:r>
    </w:p>
    <w:p w14:paraId="7A6E51BC" w14:textId="77777777" w:rsidR="00230CF8" w:rsidRPr="00230CF8" w:rsidRDefault="00230CF8" w:rsidP="00A811A0">
      <w:pPr>
        <w:pStyle w:val="ab"/>
        <w:numPr>
          <w:ilvl w:val="0"/>
          <w:numId w:val="106"/>
        </w:numPr>
        <w:jc w:val="both"/>
        <w:rPr>
          <w:bCs/>
          <w:lang w:val="ru-RU"/>
        </w:rPr>
      </w:pPr>
      <w:r w:rsidRPr="00230CF8">
        <w:rPr>
          <w:bCs/>
        </w:rPr>
        <w:t>VIII</w:t>
      </w:r>
      <w:r w:rsidRPr="00230CF8">
        <w:rPr>
          <w:bCs/>
          <w:lang w:val="ru-RU"/>
        </w:rPr>
        <w:t xml:space="preserve"> Межрегиональная научно-практическая конференция с международным участием «Туризм на Алтае глазами молодых исследователей» </w:t>
      </w:r>
      <w:r w:rsidRPr="00230CF8">
        <w:rPr>
          <w:bCs/>
        </w:rPr>
        <w:t> </w:t>
      </w:r>
    </w:p>
    <w:p w14:paraId="7542A27D" w14:textId="77777777" w:rsidR="00230CF8" w:rsidRPr="00230CF8" w:rsidRDefault="00230CF8" w:rsidP="00A811A0">
      <w:pPr>
        <w:pStyle w:val="ab"/>
        <w:numPr>
          <w:ilvl w:val="0"/>
          <w:numId w:val="106"/>
        </w:numPr>
        <w:jc w:val="both"/>
        <w:rPr>
          <w:bCs/>
          <w:lang w:val="ru-RU"/>
        </w:rPr>
      </w:pPr>
      <w:r w:rsidRPr="00230CF8">
        <w:rPr>
          <w:bCs/>
        </w:rPr>
        <w:t>XVI</w:t>
      </w:r>
      <w:r w:rsidRPr="00230CF8">
        <w:rPr>
          <w:bCs/>
          <w:lang w:val="ru-RU"/>
        </w:rPr>
        <w:t xml:space="preserve"> Международная научно-практическая конференция студентов, магистрантов и аспирантов «Экономика и бизнес: позиция молодых ученых» </w:t>
      </w:r>
      <w:r w:rsidRPr="00230CF8">
        <w:rPr>
          <w:bCs/>
        </w:rPr>
        <w:t> </w:t>
      </w:r>
    </w:p>
    <w:p w14:paraId="186085BB" w14:textId="77777777" w:rsidR="00230CF8" w:rsidRPr="00230CF8" w:rsidRDefault="00230CF8" w:rsidP="00A811A0">
      <w:pPr>
        <w:pStyle w:val="ab"/>
        <w:numPr>
          <w:ilvl w:val="0"/>
          <w:numId w:val="106"/>
        </w:numPr>
        <w:jc w:val="both"/>
        <w:rPr>
          <w:bCs/>
          <w:lang w:val="ru-RU"/>
        </w:rPr>
      </w:pPr>
      <w:r w:rsidRPr="00230CF8">
        <w:rPr>
          <w:bCs/>
        </w:rPr>
        <w:t>XVI</w:t>
      </w:r>
      <w:r w:rsidRPr="00230CF8">
        <w:rPr>
          <w:bCs/>
          <w:lang w:val="ru-RU"/>
        </w:rPr>
        <w:t xml:space="preserve"> Межрегиональный студенческий фестиваль «Дни </w:t>
      </w:r>
      <w:r w:rsidRPr="00230CF8">
        <w:rPr>
          <w:bCs/>
        </w:rPr>
        <w:t>PR</w:t>
      </w:r>
      <w:r w:rsidRPr="00230CF8">
        <w:rPr>
          <w:bCs/>
          <w:lang w:val="ru-RU"/>
        </w:rPr>
        <w:t xml:space="preserve"> и рекламы на Алтае» </w:t>
      </w:r>
      <w:r w:rsidRPr="00230CF8">
        <w:rPr>
          <w:bCs/>
        </w:rPr>
        <w:t> </w:t>
      </w:r>
    </w:p>
    <w:p w14:paraId="49F71533" w14:textId="77777777" w:rsidR="00230CF8" w:rsidRPr="00230CF8" w:rsidRDefault="00230CF8" w:rsidP="00A811A0">
      <w:pPr>
        <w:pStyle w:val="ab"/>
        <w:numPr>
          <w:ilvl w:val="0"/>
          <w:numId w:val="106"/>
        </w:numPr>
        <w:jc w:val="both"/>
        <w:rPr>
          <w:bCs/>
          <w:lang w:val="ru-RU"/>
        </w:rPr>
      </w:pPr>
      <w:r w:rsidRPr="00230CF8">
        <w:rPr>
          <w:bCs/>
        </w:rPr>
        <w:t>XX</w:t>
      </w:r>
      <w:r w:rsidRPr="00230CF8">
        <w:rPr>
          <w:bCs/>
          <w:lang w:val="ru-RU"/>
        </w:rPr>
        <w:t xml:space="preserve"> городская научно-практическая конференция молодых ученых «Молодежь – Барнаулу» </w:t>
      </w:r>
      <w:r w:rsidRPr="00230CF8">
        <w:rPr>
          <w:bCs/>
        </w:rPr>
        <w:t> </w:t>
      </w:r>
    </w:p>
    <w:p w14:paraId="26F51D32" w14:textId="77777777" w:rsidR="00230CF8" w:rsidRPr="00230CF8" w:rsidRDefault="00230CF8" w:rsidP="00A811A0">
      <w:pPr>
        <w:pStyle w:val="ab"/>
        <w:numPr>
          <w:ilvl w:val="0"/>
          <w:numId w:val="106"/>
        </w:numPr>
        <w:jc w:val="both"/>
        <w:rPr>
          <w:bCs/>
          <w:lang w:val="ru-RU"/>
        </w:rPr>
      </w:pPr>
      <w:r w:rsidRPr="00230CF8">
        <w:rPr>
          <w:bCs/>
          <w:lang w:val="ru-RU"/>
        </w:rPr>
        <w:t>Международная научно-практическая конференция «Актуальные вопросы общей и юридической психологии: образование, право и социальные практики»</w:t>
      </w:r>
    </w:p>
    <w:p w14:paraId="246DCE93" w14:textId="77777777" w:rsidR="00230CF8" w:rsidRPr="00230CF8" w:rsidRDefault="00230CF8" w:rsidP="00A811A0">
      <w:pPr>
        <w:pStyle w:val="ab"/>
        <w:numPr>
          <w:ilvl w:val="0"/>
          <w:numId w:val="106"/>
        </w:numPr>
        <w:jc w:val="both"/>
        <w:rPr>
          <w:bCs/>
          <w:lang w:val="ru-RU"/>
        </w:rPr>
      </w:pPr>
      <w:r w:rsidRPr="00230CF8">
        <w:rPr>
          <w:bCs/>
        </w:rPr>
        <w:t>XXI</w:t>
      </w:r>
      <w:r w:rsidRPr="00230CF8">
        <w:rPr>
          <w:bCs/>
          <w:lang w:val="ru-RU"/>
        </w:rPr>
        <w:t xml:space="preserve"> Всероссийская конференция по математике с международным участием "МАК2018": «Математики - Алтайскому краю»</w:t>
      </w:r>
    </w:p>
    <w:p w14:paraId="239A94DA" w14:textId="77777777" w:rsidR="00230CF8" w:rsidRPr="00230CF8" w:rsidRDefault="00230CF8" w:rsidP="00A811A0">
      <w:pPr>
        <w:pStyle w:val="ab"/>
        <w:numPr>
          <w:ilvl w:val="0"/>
          <w:numId w:val="106"/>
        </w:numPr>
        <w:jc w:val="both"/>
        <w:rPr>
          <w:bCs/>
          <w:lang w:val="ru-RU"/>
        </w:rPr>
      </w:pPr>
      <w:r w:rsidRPr="00230CF8">
        <w:rPr>
          <w:bCs/>
          <w:lang w:val="ru-RU"/>
        </w:rPr>
        <w:t xml:space="preserve">Всероссийская научно-практическая конференция «Биотехнология и общество в </w:t>
      </w:r>
      <w:r w:rsidRPr="00230CF8">
        <w:rPr>
          <w:bCs/>
        </w:rPr>
        <w:t>XXI</w:t>
      </w:r>
      <w:r w:rsidRPr="00230CF8">
        <w:rPr>
          <w:bCs/>
          <w:lang w:val="ru-RU"/>
        </w:rPr>
        <w:t xml:space="preserve"> веке» </w:t>
      </w:r>
      <w:r w:rsidRPr="00230CF8">
        <w:rPr>
          <w:bCs/>
        </w:rPr>
        <w:t> </w:t>
      </w:r>
    </w:p>
    <w:p w14:paraId="7C4D328D" w14:textId="77777777" w:rsidR="00230CF8" w:rsidRPr="00230CF8" w:rsidRDefault="00230CF8" w:rsidP="00A811A0">
      <w:pPr>
        <w:pStyle w:val="ab"/>
        <w:numPr>
          <w:ilvl w:val="0"/>
          <w:numId w:val="106"/>
        </w:numPr>
        <w:jc w:val="both"/>
        <w:rPr>
          <w:bCs/>
          <w:lang w:val="ru-RU"/>
        </w:rPr>
      </w:pPr>
      <w:r w:rsidRPr="00230CF8">
        <w:rPr>
          <w:bCs/>
          <w:lang w:val="ru-RU"/>
        </w:rPr>
        <w:t xml:space="preserve">Всероссийская научно-практическая конференция с международным участием «Современные психологические практика: диагностика, консультирование, реабилитация» </w:t>
      </w:r>
      <w:r w:rsidRPr="00230CF8">
        <w:rPr>
          <w:bCs/>
        </w:rPr>
        <w:t> </w:t>
      </w:r>
    </w:p>
    <w:p w14:paraId="389956BD" w14:textId="77777777" w:rsidR="00230CF8" w:rsidRPr="00230CF8" w:rsidRDefault="00230CF8" w:rsidP="00A811A0">
      <w:pPr>
        <w:pStyle w:val="ab"/>
        <w:numPr>
          <w:ilvl w:val="0"/>
          <w:numId w:val="106"/>
        </w:numPr>
        <w:jc w:val="both"/>
        <w:rPr>
          <w:bCs/>
          <w:lang w:val="ru-RU"/>
        </w:rPr>
      </w:pPr>
      <w:r w:rsidRPr="00230CF8">
        <w:rPr>
          <w:bCs/>
          <w:lang w:val="ru-RU"/>
        </w:rPr>
        <w:t>Всероссийской научно-практической конференции (с международным участие) «</w:t>
      </w:r>
      <w:r w:rsidRPr="00230CF8">
        <w:rPr>
          <w:bCs/>
        </w:rPr>
        <w:t>IX</w:t>
      </w:r>
      <w:r w:rsidRPr="00230CF8">
        <w:rPr>
          <w:bCs/>
          <w:lang w:val="ru-RU"/>
        </w:rPr>
        <w:t xml:space="preserve"> Геблеровские чтения» </w:t>
      </w:r>
      <w:r w:rsidRPr="00230CF8">
        <w:rPr>
          <w:bCs/>
        </w:rPr>
        <w:t> </w:t>
      </w:r>
    </w:p>
    <w:p w14:paraId="6DA172E4" w14:textId="77777777" w:rsidR="00230CF8" w:rsidRPr="00230CF8" w:rsidRDefault="00230CF8" w:rsidP="00A811A0">
      <w:pPr>
        <w:pStyle w:val="ab"/>
        <w:numPr>
          <w:ilvl w:val="0"/>
          <w:numId w:val="106"/>
        </w:numPr>
        <w:jc w:val="both"/>
        <w:rPr>
          <w:bCs/>
          <w:lang w:val="ru-RU"/>
        </w:rPr>
      </w:pPr>
      <w:r w:rsidRPr="00230CF8">
        <w:rPr>
          <w:bCs/>
          <w:lang w:val="ru-RU"/>
        </w:rPr>
        <w:t xml:space="preserve">Ежегодная конференция «Полевые исследования зимнего состояния природно-хозяйственных систем Алтайского региона» </w:t>
      </w:r>
      <w:r w:rsidRPr="00230CF8">
        <w:rPr>
          <w:bCs/>
        </w:rPr>
        <w:t> </w:t>
      </w:r>
    </w:p>
    <w:p w14:paraId="65C173AF" w14:textId="77777777" w:rsidR="00230CF8" w:rsidRPr="00230CF8" w:rsidRDefault="00230CF8" w:rsidP="00A811A0">
      <w:pPr>
        <w:pStyle w:val="ab"/>
        <w:numPr>
          <w:ilvl w:val="0"/>
          <w:numId w:val="106"/>
        </w:numPr>
        <w:jc w:val="both"/>
        <w:rPr>
          <w:bCs/>
          <w:lang w:val="ru-RU"/>
        </w:rPr>
      </w:pPr>
      <w:r w:rsidRPr="00230CF8">
        <w:rPr>
          <w:bCs/>
          <w:lang w:val="ru-RU"/>
        </w:rPr>
        <w:t xml:space="preserve">Ежегодная научная конференция «Географические исследования природно-хозяйственных систем Алтайского региона» </w:t>
      </w:r>
      <w:r w:rsidRPr="00230CF8">
        <w:rPr>
          <w:bCs/>
        </w:rPr>
        <w:t> </w:t>
      </w:r>
    </w:p>
    <w:p w14:paraId="497FFF47" w14:textId="77777777" w:rsidR="00230CF8" w:rsidRPr="00230CF8" w:rsidRDefault="00230CF8" w:rsidP="00A811A0">
      <w:pPr>
        <w:pStyle w:val="ab"/>
        <w:numPr>
          <w:ilvl w:val="0"/>
          <w:numId w:val="106"/>
        </w:numPr>
        <w:jc w:val="both"/>
        <w:rPr>
          <w:bCs/>
          <w:lang w:val="ru-RU"/>
        </w:rPr>
      </w:pPr>
      <w:r w:rsidRPr="00230CF8">
        <w:rPr>
          <w:bCs/>
          <w:lang w:val="ru-RU"/>
        </w:rPr>
        <w:t xml:space="preserve">Конференция Географического факультета АлтГУ по итогам летних студенческих практик </w:t>
      </w:r>
      <w:r w:rsidRPr="00230CF8">
        <w:rPr>
          <w:bCs/>
        </w:rPr>
        <w:t> </w:t>
      </w:r>
    </w:p>
    <w:p w14:paraId="4E71268D" w14:textId="77777777" w:rsidR="00230CF8" w:rsidRPr="00230CF8" w:rsidRDefault="00230CF8" w:rsidP="00A811A0">
      <w:pPr>
        <w:pStyle w:val="ab"/>
        <w:numPr>
          <w:ilvl w:val="0"/>
          <w:numId w:val="106"/>
        </w:numPr>
        <w:jc w:val="both"/>
        <w:rPr>
          <w:bCs/>
          <w:lang w:val="ru-RU"/>
        </w:rPr>
      </w:pPr>
      <w:r w:rsidRPr="00230CF8">
        <w:rPr>
          <w:bCs/>
        </w:rPr>
        <w:t>XVII</w:t>
      </w:r>
      <w:r w:rsidRPr="00230CF8">
        <w:rPr>
          <w:bCs/>
          <w:lang w:val="ru-RU"/>
        </w:rPr>
        <w:t xml:space="preserve"> Международная научно-практическая конференция «Проблемы ботаники Южной Сибири и Монголии» </w:t>
      </w:r>
      <w:r w:rsidRPr="00230CF8">
        <w:rPr>
          <w:bCs/>
        </w:rPr>
        <w:t> </w:t>
      </w:r>
    </w:p>
    <w:p w14:paraId="65E0CE4E" w14:textId="77777777" w:rsidR="00230CF8" w:rsidRPr="00230CF8" w:rsidRDefault="00230CF8" w:rsidP="00A811A0">
      <w:pPr>
        <w:pStyle w:val="ab"/>
        <w:numPr>
          <w:ilvl w:val="0"/>
          <w:numId w:val="106"/>
        </w:numPr>
        <w:jc w:val="both"/>
        <w:rPr>
          <w:bCs/>
          <w:lang w:val="ru-RU"/>
        </w:rPr>
      </w:pPr>
      <w:r w:rsidRPr="00230CF8">
        <w:rPr>
          <w:bCs/>
          <w:lang w:val="ru-RU"/>
        </w:rPr>
        <w:t xml:space="preserve">Международная научно-практическая конференция «Ломоносовские чтения на Алтае: фундаментальные проблемы науки и техники» </w:t>
      </w:r>
      <w:r w:rsidRPr="00230CF8">
        <w:rPr>
          <w:bCs/>
        </w:rPr>
        <w:t> </w:t>
      </w:r>
    </w:p>
    <w:p w14:paraId="7C57736E" w14:textId="77777777" w:rsidR="00230CF8" w:rsidRPr="00230CF8" w:rsidRDefault="00230CF8" w:rsidP="00A811A0">
      <w:pPr>
        <w:pStyle w:val="ab"/>
        <w:numPr>
          <w:ilvl w:val="0"/>
          <w:numId w:val="106"/>
        </w:numPr>
        <w:jc w:val="both"/>
        <w:rPr>
          <w:bCs/>
          <w:lang w:val="ru-RU"/>
        </w:rPr>
      </w:pPr>
      <w:r w:rsidRPr="00230CF8">
        <w:rPr>
          <w:bCs/>
          <w:lang w:val="ru-RU"/>
        </w:rPr>
        <w:t xml:space="preserve">Международная научно-практическая конференция «Современная Россия и мир: альтернативы развития (Ресурсы «мягкой силы»: опыт использования государственными и негосударственными акторами)» </w:t>
      </w:r>
      <w:r w:rsidRPr="00230CF8">
        <w:rPr>
          <w:bCs/>
        </w:rPr>
        <w:t> </w:t>
      </w:r>
    </w:p>
    <w:p w14:paraId="41F42EC8" w14:textId="77777777" w:rsidR="00230CF8" w:rsidRPr="00230CF8" w:rsidRDefault="00230CF8" w:rsidP="00A811A0">
      <w:pPr>
        <w:pStyle w:val="ab"/>
        <w:numPr>
          <w:ilvl w:val="0"/>
          <w:numId w:val="106"/>
        </w:numPr>
        <w:jc w:val="both"/>
        <w:rPr>
          <w:bCs/>
        </w:rPr>
      </w:pPr>
      <w:r w:rsidRPr="00230CF8">
        <w:rPr>
          <w:bCs/>
          <w:lang w:val="ru-RU"/>
        </w:rPr>
        <w:t xml:space="preserve">Международный форум по рекламе и связям с общественностью </w:t>
      </w:r>
      <w:r w:rsidRPr="00230CF8">
        <w:rPr>
          <w:bCs/>
        </w:rPr>
        <w:t>«PR-Охота!»-2018  </w:t>
      </w:r>
    </w:p>
    <w:p w14:paraId="4FB3972E" w14:textId="77777777" w:rsidR="00230CF8" w:rsidRPr="00230CF8" w:rsidRDefault="00230CF8" w:rsidP="00A811A0">
      <w:pPr>
        <w:pStyle w:val="ab"/>
        <w:numPr>
          <w:ilvl w:val="0"/>
          <w:numId w:val="106"/>
        </w:numPr>
        <w:jc w:val="both"/>
        <w:rPr>
          <w:bCs/>
          <w:lang w:val="ru-RU"/>
        </w:rPr>
      </w:pPr>
      <w:r w:rsidRPr="00230CF8">
        <w:rPr>
          <w:bCs/>
          <w:lang w:val="ru-RU"/>
        </w:rPr>
        <w:t>Молодежный научный форум «Дни молодежной науки в Алтайском государственном университете»</w:t>
      </w:r>
    </w:p>
    <w:p w14:paraId="37BBA876" w14:textId="77777777" w:rsidR="00230CF8" w:rsidRPr="00230CF8" w:rsidRDefault="00230CF8" w:rsidP="00A811A0">
      <w:pPr>
        <w:pStyle w:val="ab"/>
        <w:numPr>
          <w:ilvl w:val="0"/>
          <w:numId w:val="106"/>
        </w:numPr>
        <w:jc w:val="both"/>
        <w:rPr>
          <w:bCs/>
          <w:lang w:val="ru-RU"/>
        </w:rPr>
      </w:pPr>
      <w:r w:rsidRPr="00230CF8">
        <w:rPr>
          <w:bCs/>
          <w:lang w:val="ru-RU"/>
        </w:rPr>
        <w:t xml:space="preserve">Научная конференция «Евразийская модель ООН» </w:t>
      </w:r>
      <w:r w:rsidRPr="00230CF8">
        <w:rPr>
          <w:bCs/>
        </w:rPr>
        <w:t> </w:t>
      </w:r>
    </w:p>
    <w:p w14:paraId="353A8E29" w14:textId="77777777" w:rsidR="00230CF8" w:rsidRPr="00230CF8" w:rsidRDefault="00230CF8" w:rsidP="00A811A0">
      <w:pPr>
        <w:pStyle w:val="ab"/>
        <w:numPr>
          <w:ilvl w:val="0"/>
          <w:numId w:val="106"/>
        </w:numPr>
        <w:jc w:val="both"/>
        <w:rPr>
          <w:bCs/>
          <w:lang w:val="ru-RU"/>
        </w:rPr>
      </w:pPr>
      <w:r w:rsidRPr="00230CF8">
        <w:rPr>
          <w:bCs/>
          <w:lang w:val="ru-RU"/>
        </w:rPr>
        <w:t xml:space="preserve">Региональная конференция в рамках </w:t>
      </w:r>
      <w:r w:rsidRPr="00230CF8">
        <w:rPr>
          <w:bCs/>
        </w:rPr>
        <w:t> XXVII</w:t>
      </w:r>
      <w:r w:rsidRPr="00230CF8">
        <w:rPr>
          <w:bCs/>
          <w:lang w:val="ru-RU"/>
        </w:rPr>
        <w:t xml:space="preserve"> Международных Рождественских чтений «Добровольческие инициативы молодежи: свобода и ответственность» </w:t>
      </w:r>
      <w:r w:rsidRPr="00230CF8">
        <w:rPr>
          <w:bCs/>
        </w:rPr>
        <w:t> </w:t>
      </w:r>
    </w:p>
    <w:p w14:paraId="226C85D3" w14:textId="77777777" w:rsidR="00230CF8" w:rsidRPr="00230CF8" w:rsidRDefault="00230CF8" w:rsidP="00A811A0">
      <w:pPr>
        <w:pStyle w:val="ab"/>
        <w:numPr>
          <w:ilvl w:val="0"/>
          <w:numId w:val="106"/>
        </w:numPr>
        <w:jc w:val="both"/>
        <w:rPr>
          <w:bCs/>
          <w:lang w:val="ru-RU"/>
        </w:rPr>
      </w:pPr>
      <w:r w:rsidRPr="00230CF8">
        <w:rPr>
          <w:bCs/>
          <w:lang w:val="ru-RU"/>
        </w:rPr>
        <w:t xml:space="preserve">Федеральный студенческий Турнир Трех Наук (Сибирский федеральный округ) </w:t>
      </w:r>
    </w:p>
    <w:p w14:paraId="3856BBB5" w14:textId="77777777" w:rsidR="00230CF8" w:rsidRPr="00230CF8" w:rsidRDefault="00230CF8" w:rsidP="00A811A0">
      <w:pPr>
        <w:pStyle w:val="ab"/>
        <w:numPr>
          <w:ilvl w:val="0"/>
          <w:numId w:val="106"/>
        </w:numPr>
        <w:rPr>
          <w:lang w:val="ru-RU"/>
        </w:rPr>
      </w:pPr>
      <w:r w:rsidRPr="00230CF8">
        <w:t>VI</w:t>
      </w:r>
      <w:r w:rsidRPr="00230CF8">
        <w:rPr>
          <w:lang w:val="ru-RU"/>
        </w:rPr>
        <w:t xml:space="preserve"> городская междисциплинарная конференция «Взгляд молодых исследователей»</w:t>
      </w:r>
    </w:p>
    <w:p w14:paraId="726BD03D" w14:textId="77777777" w:rsidR="00230CF8" w:rsidRPr="00230CF8" w:rsidRDefault="00230CF8" w:rsidP="00A811A0">
      <w:pPr>
        <w:pStyle w:val="ab"/>
        <w:numPr>
          <w:ilvl w:val="0"/>
          <w:numId w:val="106"/>
        </w:numPr>
        <w:rPr>
          <w:lang w:val="ru-RU"/>
        </w:rPr>
      </w:pPr>
      <w:r w:rsidRPr="00230CF8">
        <w:rPr>
          <w:bCs/>
          <w:shd w:val="clear" w:color="auto" w:fill="FFFFFF"/>
          <w:lang w:val="ru-RU"/>
        </w:rPr>
        <w:t>Всероссийская научно-практическая конференция «</w:t>
      </w:r>
      <w:r w:rsidRPr="00230CF8">
        <w:rPr>
          <w:bCs/>
          <w:shd w:val="clear" w:color="auto" w:fill="FFFFFF"/>
        </w:rPr>
        <w:t>PR</w:t>
      </w:r>
      <w:r w:rsidRPr="00230CF8">
        <w:rPr>
          <w:bCs/>
          <w:shd w:val="clear" w:color="auto" w:fill="FFFFFF"/>
          <w:lang w:val="ru-RU"/>
        </w:rPr>
        <w:t xml:space="preserve"> и реклама в изменяющемся мире»</w:t>
      </w:r>
    </w:p>
    <w:p w14:paraId="2D20AAEC" w14:textId="77777777" w:rsidR="00230CF8" w:rsidRPr="00230CF8" w:rsidRDefault="00230CF8" w:rsidP="00A811A0">
      <w:pPr>
        <w:pStyle w:val="ab"/>
        <w:numPr>
          <w:ilvl w:val="0"/>
          <w:numId w:val="106"/>
        </w:numPr>
        <w:rPr>
          <w:lang w:val="ru-RU"/>
        </w:rPr>
      </w:pPr>
      <w:r w:rsidRPr="00230CF8">
        <w:t>III</w:t>
      </w:r>
      <w:r w:rsidRPr="00230CF8">
        <w:rPr>
          <w:lang w:val="ru-RU"/>
        </w:rPr>
        <w:t xml:space="preserve"> городская междисциплинарная научная конференция дошкольников «Умничка Наукограда»</w:t>
      </w:r>
    </w:p>
    <w:p w14:paraId="5949F5D3" w14:textId="77777777" w:rsidR="00230CF8" w:rsidRPr="00230CF8" w:rsidRDefault="00230CF8" w:rsidP="00A811A0">
      <w:pPr>
        <w:pStyle w:val="ab"/>
        <w:numPr>
          <w:ilvl w:val="0"/>
          <w:numId w:val="106"/>
        </w:numPr>
        <w:rPr>
          <w:lang w:val="ru-RU"/>
        </w:rPr>
      </w:pPr>
      <w:r w:rsidRPr="00230CF8">
        <w:rPr>
          <w:lang w:val="ru-RU" w:eastAsia="ru-RU"/>
        </w:rPr>
        <w:t>Открытая научно-практическая конференция школьников г. Барнаула</w:t>
      </w:r>
    </w:p>
    <w:p w14:paraId="0568948B" w14:textId="77777777" w:rsidR="00230CF8" w:rsidRPr="00230CF8" w:rsidRDefault="00230CF8" w:rsidP="00A811A0">
      <w:pPr>
        <w:pStyle w:val="ab"/>
        <w:numPr>
          <w:ilvl w:val="0"/>
          <w:numId w:val="106"/>
        </w:numPr>
        <w:rPr>
          <w:color w:val="000000"/>
          <w:lang w:val="ru-RU" w:eastAsia="ru-RU"/>
        </w:rPr>
      </w:pPr>
      <w:r w:rsidRPr="00230CF8">
        <w:rPr>
          <w:color w:val="000000"/>
          <w:lang w:val="ru-RU" w:eastAsia="ru-RU"/>
        </w:rPr>
        <w:t xml:space="preserve">Всероссийская научно-практическая конференция (с международным участием) «Социология в современном мире: наука, образование, творчество» </w:t>
      </w:r>
    </w:p>
    <w:p w14:paraId="181759C3" w14:textId="77777777" w:rsidR="00230CF8" w:rsidRPr="00230CF8" w:rsidRDefault="00230CF8" w:rsidP="00230CF8">
      <w:pPr>
        <w:ind w:left="2124" w:hanging="2124"/>
        <w:jc w:val="both"/>
        <w:rPr>
          <w:b/>
          <w:u w:val="single"/>
          <w:lang w:eastAsia="ru-RU"/>
        </w:rPr>
      </w:pPr>
      <w:r w:rsidRPr="00230CF8">
        <w:rPr>
          <w:b/>
          <w:u w:val="single"/>
          <w:lang w:eastAsia="ru-RU"/>
        </w:rPr>
        <w:t>Интеллектуальные игры</w:t>
      </w:r>
    </w:p>
    <w:p w14:paraId="52DB4955" w14:textId="77777777" w:rsidR="00230CF8" w:rsidRPr="00230CF8" w:rsidRDefault="00230CF8" w:rsidP="00A811A0">
      <w:pPr>
        <w:pStyle w:val="ab"/>
        <w:numPr>
          <w:ilvl w:val="0"/>
          <w:numId w:val="105"/>
        </w:numPr>
        <w:jc w:val="both"/>
      </w:pPr>
      <w:r w:rsidRPr="00230CF8">
        <w:t>«Что? Где? Когда?»</w:t>
      </w:r>
    </w:p>
    <w:p w14:paraId="41992443" w14:textId="77777777" w:rsidR="00230CF8" w:rsidRPr="00230CF8" w:rsidRDefault="00230CF8" w:rsidP="00A811A0">
      <w:pPr>
        <w:pStyle w:val="ab"/>
        <w:numPr>
          <w:ilvl w:val="0"/>
          <w:numId w:val="105"/>
        </w:numPr>
        <w:jc w:val="both"/>
        <w:rPr>
          <w:u w:val="single"/>
          <w:lang w:eastAsia="ru-RU"/>
        </w:rPr>
      </w:pPr>
      <w:r w:rsidRPr="00230CF8">
        <w:rPr>
          <w:shd w:val="clear" w:color="auto" w:fill="FFFFFF"/>
        </w:rPr>
        <w:t>«Science Quiz»</w:t>
      </w:r>
    </w:p>
    <w:p w14:paraId="2B10E4C6" w14:textId="77777777" w:rsidR="00230CF8" w:rsidRPr="00230CF8" w:rsidRDefault="00230CF8" w:rsidP="00A811A0">
      <w:pPr>
        <w:pStyle w:val="ab"/>
        <w:numPr>
          <w:ilvl w:val="0"/>
          <w:numId w:val="105"/>
        </w:numPr>
      </w:pPr>
      <w:r w:rsidRPr="00230CF8">
        <w:t>«Своя Игра»</w:t>
      </w:r>
    </w:p>
    <w:p w14:paraId="42254FE1" w14:textId="77777777" w:rsidR="00230CF8" w:rsidRPr="00230CF8" w:rsidRDefault="00230CF8" w:rsidP="00A811A0">
      <w:pPr>
        <w:pStyle w:val="ab"/>
        <w:numPr>
          <w:ilvl w:val="0"/>
          <w:numId w:val="105"/>
        </w:numPr>
      </w:pPr>
      <w:r w:rsidRPr="00230CF8">
        <w:rPr>
          <w:lang w:eastAsia="ru-RU"/>
        </w:rPr>
        <w:t>«Голодные игры»</w:t>
      </w:r>
    </w:p>
    <w:p w14:paraId="2C763D50" w14:textId="77777777" w:rsidR="00230CF8" w:rsidRPr="00230CF8" w:rsidRDefault="00230CF8" w:rsidP="00A811A0">
      <w:pPr>
        <w:pStyle w:val="ab"/>
        <w:numPr>
          <w:ilvl w:val="0"/>
          <w:numId w:val="105"/>
        </w:numPr>
      </w:pPr>
      <w:r w:rsidRPr="00230CF8">
        <w:t>«Киноварь»</w:t>
      </w:r>
    </w:p>
    <w:p w14:paraId="4F1ADFFB" w14:textId="77777777" w:rsidR="00230CF8" w:rsidRPr="00230CF8" w:rsidRDefault="00230CF8" w:rsidP="00230CF8">
      <w:pPr>
        <w:rPr>
          <w:b/>
          <w:u w:val="single"/>
          <w:lang w:eastAsia="ru-RU"/>
        </w:rPr>
      </w:pPr>
      <w:r w:rsidRPr="00230CF8">
        <w:rPr>
          <w:b/>
          <w:u w:val="single"/>
          <w:lang w:eastAsia="ru-RU"/>
        </w:rPr>
        <w:t>Открытые лекции</w:t>
      </w:r>
    </w:p>
    <w:p w14:paraId="550F89AF" w14:textId="77777777" w:rsidR="00230CF8" w:rsidRPr="00230CF8" w:rsidRDefault="00230CF8" w:rsidP="00A811A0">
      <w:pPr>
        <w:pStyle w:val="ab"/>
        <w:numPr>
          <w:ilvl w:val="0"/>
          <w:numId w:val="109"/>
        </w:numPr>
        <w:ind w:left="714" w:hanging="357"/>
        <w:rPr>
          <w:lang w:val="ru-RU"/>
        </w:rPr>
      </w:pPr>
      <w:r w:rsidRPr="00230CF8">
        <w:rPr>
          <w:lang w:val="ru-RU"/>
        </w:rPr>
        <w:t>Открытый лекторий просветительского фонда «Эволюция»</w:t>
      </w:r>
    </w:p>
    <w:p w14:paraId="5021CED2" w14:textId="77777777" w:rsidR="00230CF8" w:rsidRPr="00230CF8" w:rsidRDefault="00230CF8" w:rsidP="00A811A0">
      <w:pPr>
        <w:pStyle w:val="ab"/>
        <w:numPr>
          <w:ilvl w:val="0"/>
          <w:numId w:val="109"/>
        </w:numPr>
        <w:ind w:left="714" w:hanging="357"/>
        <w:rPr>
          <w:lang w:val="ru-RU"/>
        </w:rPr>
      </w:pPr>
      <w:r w:rsidRPr="00230CF8">
        <w:rPr>
          <w:lang w:val="ru-RU" w:eastAsia="ru-RU"/>
        </w:rPr>
        <w:t>«Галапагосские острова: всемирное наследие и свидетельство эволюции под влиянием глобальных изменений», Манфред Фрюауф, почетный профессор Алтайского государственного университета, профессор университета Мартина Лютера (Германия, г.</w:t>
      </w:r>
      <w:r w:rsidRPr="00230CF8">
        <w:rPr>
          <w:lang w:eastAsia="ru-RU"/>
        </w:rPr>
        <w:t> </w:t>
      </w:r>
      <w:r w:rsidRPr="00230CF8">
        <w:rPr>
          <w:lang w:val="ru-RU" w:eastAsia="ru-RU"/>
        </w:rPr>
        <w:t>Галле)</w:t>
      </w:r>
    </w:p>
    <w:p w14:paraId="3C083CBC" w14:textId="77777777" w:rsidR="00230CF8" w:rsidRPr="00230CF8" w:rsidRDefault="00230CF8" w:rsidP="00A811A0">
      <w:pPr>
        <w:pStyle w:val="ab"/>
        <w:numPr>
          <w:ilvl w:val="0"/>
          <w:numId w:val="109"/>
        </w:numPr>
        <w:ind w:left="714" w:hanging="357"/>
        <w:rPr>
          <w:lang w:val="ru-RU"/>
        </w:rPr>
      </w:pPr>
      <w:r w:rsidRPr="00230CF8">
        <w:rPr>
          <w:rStyle w:val="a8"/>
          <w:b w:val="0"/>
          <w:lang w:val="ru-RU"/>
        </w:rPr>
        <w:t>«Свойства наночастиц диоксида титана и графена по данным квантовых вычислений», Воронцов Александр Валерьевич, ведущий научный сотрудник отдела сопровождения НИОКР</w:t>
      </w:r>
    </w:p>
    <w:p w14:paraId="230EC819" w14:textId="77777777" w:rsidR="00230CF8" w:rsidRPr="00230CF8" w:rsidRDefault="00230CF8" w:rsidP="00A811A0">
      <w:pPr>
        <w:pStyle w:val="afa"/>
        <w:numPr>
          <w:ilvl w:val="0"/>
          <w:numId w:val="109"/>
        </w:numPr>
        <w:spacing w:before="0" w:beforeAutospacing="0" w:after="0" w:afterAutospacing="0"/>
        <w:ind w:left="714" w:hanging="357"/>
      </w:pPr>
      <w:r w:rsidRPr="00230CF8">
        <w:t>«Мифы о психологии», Прайзендорф Екатерина Сергеевна, преподаватель кафедры общей и прикладной психологии.</w:t>
      </w:r>
    </w:p>
    <w:p w14:paraId="091F2BB8" w14:textId="77777777" w:rsidR="00230CF8" w:rsidRPr="00230CF8" w:rsidRDefault="00230CF8" w:rsidP="00A811A0">
      <w:pPr>
        <w:pStyle w:val="ab"/>
        <w:numPr>
          <w:ilvl w:val="0"/>
          <w:numId w:val="109"/>
        </w:numPr>
        <w:ind w:left="714" w:hanging="357"/>
        <w:rPr>
          <w:lang w:val="ru-RU"/>
        </w:rPr>
      </w:pPr>
      <w:r w:rsidRPr="00230CF8">
        <w:rPr>
          <w:lang w:val="ru-RU"/>
        </w:rPr>
        <w:t>«Наблюдать нельзя лечить: к вопросу о вызовах современной исторической науки», Бобров Денис Сергеевич, к.и.н., преподаватель кафедры отечественной истории</w:t>
      </w:r>
    </w:p>
    <w:p w14:paraId="0BDCF402" w14:textId="77777777" w:rsidR="00230CF8" w:rsidRPr="00230CF8" w:rsidRDefault="00230CF8" w:rsidP="00A811A0">
      <w:pPr>
        <w:pStyle w:val="ab"/>
        <w:numPr>
          <w:ilvl w:val="0"/>
          <w:numId w:val="109"/>
        </w:numPr>
        <w:ind w:left="714" w:hanging="357"/>
        <w:jc w:val="both"/>
        <w:rPr>
          <w:lang w:val="ru-RU"/>
        </w:rPr>
      </w:pPr>
      <w:r w:rsidRPr="00230CF8">
        <w:rPr>
          <w:lang w:val="ru-RU"/>
        </w:rPr>
        <w:t>«Развитие автомобильного туризма в Алтайском крае», Индюкова Марина Александровна, преподаватель кафедры природопользования, сервиса и туризма</w:t>
      </w:r>
    </w:p>
    <w:p w14:paraId="3689B31D" w14:textId="77777777" w:rsidR="00230CF8" w:rsidRPr="00230CF8" w:rsidRDefault="00230CF8" w:rsidP="00A811A0">
      <w:pPr>
        <w:pStyle w:val="ab"/>
        <w:numPr>
          <w:ilvl w:val="0"/>
          <w:numId w:val="109"/>
        </w:numPr>
        <w:ind w:left="714" w:hanging="357"/>
        <w:jc w:val="both"/>
        <w:rPr>
          <w:bCs/>
          <w:lang w:val="ru-RU" w:eastAsia="ru-RU"/>
        </w:rPr>
      </w:pPr>
      <w:r w:rsidRPr="00230CF8">
        <w:rPr>
          <w:bCs/>
          <w:lang w:val="ru-RU" w:eastAsia="ru-RU"/>
        </w:rPr>
        <w:t xml:space="preserve">«ˮДень велосипедаˮ. Наркотические вещества и их скрининг» Д.Н. Щербаков Дмитрий Николаевич, </w:t>
      </w:r>
    </w:p>
    <w:p w14:paraId="5BA936D3" w14:textId="77777777" w:rsidR="00230CF8" w:rsidRPr="00230CF8" w:rsidRDefault="00230CF8" w:rsidP="00230CF8">
      <w:pPr>
        <w:jc w:val="both"/>
        <w:rPr>
          <w:b/>
          <w:bCs/>
          <w:color w:val="212121"/>
          <w:lang w:val="ru-RU" w:eastAsia="ru-RU"/>
        </w:rPr>
      </w:pPr>
    </w:p>
    <w:p w14:paraId="05A92DF3" w14:textId="77777777" w:rsidR="00230CF8" w:rsidRPr="00230CF8" w:rsidRDefault="00230CF8" w:rsidP="00230CF8">
      <w:pPr>
        <w:rPr>
          <w:b/>
          <w:u w:val="single"/>
          <w:lang w:val="ru-RU" w:eastAsia="ru-RU"/>
        </w:rPr>
      </w:pPr>
      <w:r w:rsidRPr="00230CF8">
        <w:rPr>
          <w:b/>
          <w:u w:val="single"/>
          <w:lang w:val="ru-RU" w:eastAsia="ru-RU"/>
        </w:rPr>
        <w:t>Прочее (мастер-классы, тренинги и т.д.)</w:t>
      </w:r>
    </w:p>
    <w:p w14:paraId="465468F7" w14:textId="77777777" w:rsidR="00230CF8" w:rsidRPr="00230CF8" w:rsidRDefault="00230CF8" w:rsidP="00A811A0">
      <w:pPr>
        <w:pStyle w:val="ab"/>
        <w:numPr>
          <w:ilvl w:val="0"/>
          <w:numId w:val="108"/>
        </w:numPr>
        <w:ind w:left="714" w:hanging="357"/>
        <w:jc w:val="both"/>
        <w:rPr>
          <w:bCs/>
        </w:rPr>
      </w:pPr>
      <w:r w:rsidRPr="00230CF8">
        <w:rPr>
          <w:bCs/>
        </w:rPr>
        <w:t>Клуб сумасшедших идей 2018. ИТ-сессия  </w:t>
      </w:r>
    </w:p>
    <w:p w14:paraId="2F4BB395" w14:textId="77777777" w:rsidR="00230CF8" w:rsidRPr="00230CF8" w:rsidRDefault="00230CF8" w:rsidP="00A811A0">
      <w:pPr>
        <w:pStyle w:val="ab"/>
        <w:numPr>
          <w:ilvl w:val="0"/>
          <w:numId w:val="108"/>
        </w:numPr>
        <w:ind w:left="714" w:hanging="357"/>
        <w:rPr>
          <w:lang w:val="ru-RU"/>
        </w:rPr>
      </w:pPr>
      <w:r w:rsidRPr="00230CF8">
        <w:rPr>
          <w:lang w:val="ru-RU"/>
        </w:rPr>
        <w:t>Методическая школа «Шаг в науку»</w:t>
      </w:r>
    </w:p>
    <w:p w14:paraId="06352B88" w14:textId="77777777" w:rsidR="00230CF8" w:rsidRPr="00230CF8" w:rsidRDefault="00230CF8" w:rsidP="00A811A0">
      <w:pPr>
        <w:pStyle w:val="ab"/>
        <w:numPr>
          <w:ilvl w:val="0"/>
          <w:numId w:val="108"/>
        </w:numPr>
        <w:ind w:left="714" w:hanging="357"/>
        <w:rPr>
          <w:lang w:val="ru-RU"/>
        </w:rPr>
      </w:pPr>
      <w:r w:rsidRPr="00230CF8">
        <w:rPr>
          <w:lang w:val="ru-RU" w:eastAsia="ru-RU"/>
        </w:rPr>
        <w:t>День открытых дверей ИВЭП СО РАН</w:t>
      </w:r>
    </w:p>
    <w:p w14:paraId="40D3B010" w14:textId="77777777" w:rsidR="00230CF8" w:rsidRPr="00230CF8" w:rsidRDefault="00230CF8" w:rsidP="00A811A0">
      <w:pPr>
        <w:pStyle w:val="ab"/>
        <w:numPr>
          <w:ilvl w:val="0"/>
          <w:numId w:val="108"/>
        </w:numPr>
        <w:ind w:left="714" w:hanging="357"/>
        <w:rPr>
          <w:lang w:val="ru-RU"/>
        </w:rPr>
      </w:pPr>
      <w:r w:rsidRPr="00230CF8">
        <w:rPr>
          <w:lang w:val="ru-RU"/>
        </w:rPr>
        <w:t>Встреча с представителями «</w:t>
      </w:r>
      <w:r w:rsidRPr="00230CF8">
        <w:t>Zias</w:t>
      </w:r>
      <w:r w:rsidRPr="00230CF8">
        <w:rPr>
          <w:lang w:val="ru-RU"/>
        </w:rPr>
        <w:t>-</w:t>
      </w:r>
      <w:r w:rsidRPr="00230CF8">
        <w:t>Machinery</w:t>
      </w:r>
      <w:r w:rsidRPr="00230CF8">
        <w:rPr>
          <w:lang w:val="ru-RU"/>
        </w:rPr>
        <w:t>»</w:t>
      </w:r>
    </w:p>
    <w:p w14:paraId="14161D5F" w14:textId="77777777" w:rsidR="00230CF8" w:rsidRPr="00230CF8" w:rsidRDefault="00230CF8" w:rsidP="00A811A0">
      <w:pPr>
        <w:pStyle w:val="ab"/>
        <w:numPr>
          <w:ilvl w:val="0"/>
          <w:numId w:val="108"/>
        </w:numPr>
        <w:ind w:left="714" w:hanging="357"/>
        <w:jc w:val="both"/>
        <w:rPr>
          <w:shd w:val="clear" w:color="auto" w:fill="FFFFFF"/>
        </w:rPr>
      </w:pPr>
      <w:r w:rsidRPr="00230CF8">
        <w:rPr>
          <w:shd w:val="clear" w:color="auto" w:fill="FFFFFF"/>
        </w:rPr>
        <w:t xml:space="preserve">Фестиваль актуального научного кино </w:t>
      </w:r>
    </w:p>
    <w:p w14:paraId="2F718AE6" w14:textId="77777777" w:rsidR="00230CF8" w:rsidRPr="00230CF8" w:rsidRDefault="00230CF8" w:rsidP="00A811A0">
      <w:pPr>
        <w:pStyle w:val="ab"/>
        <w:numPr>
          <w:ilvl w:val="0"/>
          <w:numId w:val="108"/>
        </w:numPr>
        <w:ind w:left="714" w:hanging="357"/>
        <w:rPr>
          <w:lang w:val="ru-RU"/>
        </w:rPr>
      </w:pPr>
      <w:r w:rsidRPr="00230CF8">
        <w:rPr>
          <w:lang w:val="ru-RU"/>
        </w:rPr>
        <w:t xml:space="preserve">Мастер-класс по декоративно-прикладному искусству </w:t>
      </w:r>
    </w:p>
    <w:p w14:paraId="31EA54AD" w14:textId="77777777" w:rsidR="00230CF8" w:rsidRPr="00230CF8" w:rsidRDefault="00230CF8" w:rsidP="00A811A0">
      <w:pPr>
        <w:pStyle w:val="afa"/>
        <w:numPr>
          <w:ilvl w:val="0"/>
          <w:numId w:val="108"/>
        </w:numPr>
        <w:spacing w:before="0" w:beforeAutospacing="0" w:after="0" w:afterAutospacing="0"/>
        <w:ind w:left="714" w:hanging="357"/>
      </w:pPr>
      <w:r w:rsidRPr="00230CF8">
        <w:t>Деловая игра «Rapid Foresight»</w:t>
      </w:r>
    </w:p>
    <w:p w14:paraId="05BF3064" w14:textId="77777777" w:rsidR="00230CF8" w:rsidRPr="00230CF8" w:rsidRDefault="00230CF8" w:rsidP="00A811A0">
      <w:pPr>
        <w:pStyle w:val="ab"/>
        <w:numPr>
          <w:ilvl w:val="0"/>
          <w:numId w:val="108"/>
        </w:numPr>
        <w:ind w:left="714" w:hanging="357"/>
        <w:rPr>
          <w:lang w:val="ru-RU" w:eastAsia="ru-RU"/>
        </w:rPr>
      </w:pPr>
      <w:r w:rsidRPr="00230CF8">
        <w:rPr>
          <w:bCs/>
          <w:lang w:val="ru-RU" w:eastAsia="ru-RU"/>
        </w:rPr>
        <w:t>Лекция-концерт</w:t>
      </w:r>
      <w:r w:rsidRPr="00230CF8">
        <w:rPr>
          <w:bCs/>
          <w:lang w:eastAsia="ru-RU"/>
        </w:rPr>
        <w:t> </w:t>
      </w:r>
      <w:r w:rsidRPr="00230CF8">
        <w:rPr>
          <w:lang w:val="ru-RU" w:eastAsia="ru-RU"/>
        </w:rPr>
        <w:t>«</w:t>
      </w:r>
      <w:r w:rsidRPr="00230CF8">
        <w:rPr>
          <w:bCs/>
          <w:lang w:val="ru-RU" w:eastAsia="ru-RU"/>
        </w:rPr>
        <w:t>Музыка в красках времени</w:t>
      </w:r>
      <w:r w:rsidRPr="00230CF8">
        <w:rPr>
          <w:lang w:val="ru-RU" w:eastAsia="ru-RU"/>
        </w:rPr>
        <w:t>»</w:t>
      </w:r>
    </w:p>
    <w:p w14:paraId="12B02101" w14:textId="77777777" w:rsidR="00230CF8" w:rsidRPr="00230CF8" w:rsidRDefault="00230CF8" w:rsidP="00A811A0">
      <w:pPr>
        <w:pStyle w:val="ab"/>
        <w:numPr>
          <w:ilvl w:val="0"/>
          <w:numId w:val="108"/>
        </w:numPr>
        <w:ind w:left="714" w:hanging="357"/>
        <w:rPr>
          <w:bCs/>
          <w:lang w:val="ru-RU" w:eastAsia="ru-RU"/>
        </w:rPr>
      </w:pPr>
      <w:r w:rsidRPr="00230CF8">
        <w:rPr>
          <w:bCs/>
          <w:lang w:val="ru-RU" w:eastAsia="ru-RU"/>
        </w:rPr>
        <w:t xml:space="preserve">Лекция-экскурсия </w:t>
      </w:r>
      <w:r w:rsidRPr="00230CF8">
        <w:rPr>
          <w:lang w:val="ru-RU" w:eastAsia="ru-RU"/>
        </w:rPr>
        <w:t>«</w:t>
      </w:r>
      <w:r w:rsidRPr="00230CF8">
        <w:rPr>
          <w:bCs/>
          <w:lang w:val="ru-RU" w:eastAsia="ru-RU"/>
        </w:rPr>
        <w:t>Виды и жанры современного изобразительного искусства Сибири</w:t>
      </w:r>
      <w:r w:rsidRPr="00230CF8">
        <w:rPr>
          <w:lang w:val="ru-RU" w:eastAsia="ru-RU"/>
        </w:rPr>
        <w:t>»</w:t>
      </w:r>
    </w:p>
    <w:p w14:paraId="09EEF171" w14:textId="77777777" w:rsidR="00230CF8" w:rsidRPr="00230CF8" w:rsidRDefault="00230CF8" w:rsidP="00A811A0">
      <w:pPr>
        <w:pStyle w:val="afa"/>
        <w:numPr>
          <w:ilvl w:val="0"/>
          <w:numId w:val="108"/>
        </w:numPr>
        <w:spacing w:before="0" w:beforeAutospacing="0" w:after="0" w:afterAutospacing="0"/>
        <w:ind w:left="714" w:hanging="357"/>
      </w:pPr>
      <w:r w:rsidRPr="00230CF8">
        <w:t>Тренинг «Профессиональная идентичность студентов»</w:t>
      </w:r>
    </w:p>
    <w:p w14:paraId="2EB139DE" w14:textId="77777777" w:rsidR="00230CF8" w:rsidRPr="00230CF8" w:rsidRDefault="00230CF8" w:rsidP="00A811A0">
      <w:pPr>
        <w:pStyle w:val="afa"/>
        <w:numPr>
          <w:ilvl w:val="0"/>
          <w:numId w:val="108"/>
        </w:numPr>
        <w:spacing w:before="0" w:beforeAutospacing="0" w:after="0" w:afterAutospacing="0"/>
        <w:ind w:left="714" w:hanging="357"/>
      </w:pPr>
      <w:r w:rsidRPr="00230CF8">
        <w:t>Презентация «Цифровой дизайн: история и современность»</w:t>
      </w:r>
    </w:p>
    <w:p w14:paraId="6005CDDE" w14:textId="77777777" w:rsidR="00230CF8" w:rsidRPr="00230CF8" w:rsidRDefault="00230CF8" w:rsidP="00A811A0">
      <w:pPr>
        <w:pStyle w:val="afa"/>
        <w:numPr>
          <w:ilvl w:val="0"/>
          <w:numId w:val="108"/>
        </w:numPr>
        <w:spacing w:before="0" w:beforeAutospacing="0" w:after="0" w:afterAutospacing="0"/>
        <w:ind w:left="714" w:hanging="357"/>
      </w:pPr>
      <w:r w:rsidRPr="00230CF8">
        <w:t xml:space="preserve">Мастер-класс «5 приемов креативного мышления» </w:t>
      </w:r>
    </w:p>
    <w:p w14:paraId="59B79DC8" w14:textId="77777777" w:rsidR="00230CF8" w:rsidRPr="00230CF8" w:rsidRDefault="00230CF8" w:rsidP="00A811A0">
      <w:pPr>
        <w:pStyle w:val="afa"/>
        <w:numPr>
          <w:ilvl w:val="0"/>
          <w:numId w:val="108"/>
        </w:numPr>
        <w:spacing w:before="0" w:beforeAutospacing="0" w:after="0" w:afterAutospacing="0"/>
        <w:ind w:left="714" w:hanging="357"/>
      </w:pPr>
      <w:r w:rsidRPr="00230CF8">
        <w:t>Мастер-класс «Современные информационные технологии»</w:t>
      </w:r>
    </w:p>
    <w:p w14:paraId="742CDD37" w14:textId="77777777" w:rsidR="00230CF8" w:rsidRPr="00230CF8" w:rsidRDefault="00230CF8" w:rsidP="00A811A0">
      <w:pPr>
        <w:pStyle w:val="afa"/>
        <w:numPr>
          <w:ilvl w:val="0"/>
          <w:numId w:val="108"/>
        </w:numPr>
        <w:spacing w:before="0" w:beforeAutospacing="0" w:after="0" w:afterAutospacing="0"/>
        <w:ind w:left="714" w:hanging="357"/>
      </w:pPr>
      <w:r w:rsidRPr="00230CF8">
        <w:t>Экономические бои: микроэкономика</w:t>
      </w:r>
    </w:p>
    <w:p w14:paraId="782F85D5" w14:textId="77777777" w:rsidR="00230CF8" w:rsidRPr="00230CF8" w:rsidRDefault="00230CF8" w:rsidP="00A811A0">
      <w:pPr>
        <w:pStyle w:val="afa"/>
        <w:numPr>
          <w:ilvl w:val="0"/>
          <w:numId w:val="108"/>
        </w:numPr>
        <w:spacing w:before="0" w:beforeAutospacing="0" w:after="0" w:afterAutospacing="0"/>
        <w:ind w:left="714" w:hanging="357"/>
      </w:pPr>
      <w:r w:rsidRPr="00230CF8">
        <w:t xml:space="preserve">Деловая игра «Аукцион» </w:t>
      </w:r>
    </w:p>
    <w:p w14:paraId="522E2A26" w14:textId="77777777" w:rsidR="00230CF8" w:rsidRPr="00230CF8" w:rsidRDefault="00230CF8" w:rsidP="00A811A0">
      <w:pPr>
        <w:pStyle w:val="ab"/>
        <w:numPr>
          <w:ilvl w:val="0"/>
          <w:numId w:val="108"/>
        </w:numPr>
        <w:ind w:left="714" w:hanging="357"/>
      </w:pPr>
      <w:r w:rsidRPr="00230CF8">
        <w:t xml:space="preserve">Интеллектуальная игра «Science Art» </w:t>
      </w:r>
    </w:p>
    <w:p w14:paraId="5013D1B0" w14:textId="77777777" w:rsidR="00230CF8" w:rsidRPr="00230CF8" w:rsidRDefault="00230CF8" w:rsidP="00A811A0">
      <w:pPr>
        <w:pStyle w:val="ab"/>
        <w:numPr>
          <w:ilvl w:val="0"/>
          <w:numId w:val="108"/>
        </w:numPr>
        <w:ind w:left="714" w:hanging="357"/>
      </w:pPr>
      <w:r w:rsidRPr="00230CF8">
        <w:t>Брейн-ринг «Школа безопасности»</w:t>
      </w:r>
    </w:p>
    <w:p w14:paraId="23603DA2" w14:textId="77777777" w:rsidR="00230CF8" w:rsidRPr="00230CF8" w:rsidRDefault="00230CF8" w:rsidP="00A811A0">
      <w:pPr>
        <w:pStyle w:val="ab"/>
        <w:numPr>
          <w:ilvl w:val="0"/>
          <w:numId w:val="108"/>
        </w:numPr>
        <w:ind w:left="714" w:hanging="357"/>
        <w:rPr>
          <w:lang w:val="ru-RU"/>
        </w:rPr>
      </w:pPr>
      <w:r w:rsidRPr="00230CF8">
        <w:rPr>
          <w:lang w:val="ru-RU"/>
        </w:rPr>
        <w:t>Интеллектуальная игра «Я умею составлять документы »</w:t>
      </w:r>
    </w:p>
    <w:p w14:paraId="73072924" w14:textId="77777777" w:rsidR="00230CF8" w:rsidRPr="00230CF8" w:rsidRDefault="00230CF8" w:rsidP="00230CF8">
      <w:pPr>
        <w:rPr>
          <w:rFonts w:eastAsia="Arial Unicode MS"/>
          <w:lang w:val="ru-RU"/>
        </w:rPr>
      </w:pPr>
    </w:p>
    <w:p w14:paraId="3518D269" w14:textId="50A9E621" w:rsidR="00364290" w:rsidRPr="00230CF8" w:rsidRDefault="00BE6382" w:rsidP="00230CF8">
      <w:pPr>
        <w:pStyle w:val="1"/>
        <w:numPr>
          <w:ilvl w:val="1"/>
          <w:numId w:val="12"/>
        </w:numPr>
        <w:spacing w:before="0" w:after="0"/>
        <w:jc w:val="center"/>
        <w:rPr>
          <w:rStyle w:val="10"/>
          <w:rFonts w:ascii="Times New Roman" w:eastAsia="Arial Unicode MS" w:hAnsi="Times New Roman"/>
          <w:b/>
          <w:sz w:val="24"/>
          <w:szCs w:val="24"/>
          <w:lang w:val="ru-RU"/>
        </w:rPr>
      </w:pPr>
      <w:r w:rsidRPr="00230CF8">
        <w:rPr>
          <w:rStyle w:val="10"/>
          <w:rFonts w:ascii="Times New Roman" w:eastAsia="Arial Unicode MS" w:hAnsi="Times New Roman"/>
          <w:b/>
          <w:sz w:val="24"/>
          <w:szCs w:val="24"/>
          <w:lang w:val="ru-RU"/>
        </w:rPr>
        <w:t xml:space="preserve"> </w:t>
      </w:r>
      <w:bookmarkStart w:id="37" w:name="_Toc536272921"/>
      <w:r w:rsidR="00364290" w:rsidRPr="00230CF8">
        <w:rPr>
          <w:rStyle w:val="10"/>
          <w:rFonts w:ascii="Times New Roman" w:eastAsia="Arial Unicode MS" w:hAnsi="Times New Roman"/>
          <w:b/>
          <w:sz w:val="24"/>
          <w:szCs w:val="24"/>
        </w:rPr>
        <w:t>Работа диссертационных советов</w:t>
      </w:r>
      <w:bookmarkEnd w:id="37"/>
    </w:p>
    <w:p w14:paraId="45A5470C" w14:textId="77777777" w:rsidR="00FD055E" w:rsidRPr="00230CF8" w:rsidRDefault="00FD055E" w:rsidP="00230CF8">
      <w:pPr>
        <w:ind w:firstLine="708"/>
        <w:jc w:val="both"/>
        <w:rPr>
          <w:lang w:val="ru-RU"/>
        </w:rPr>
      </w:pPr>
      <w:r w:rsidRPr="00230CF8">
        <w:rPr>
          <w:lang w:val="ru-RU"/>
        </w:rPr>
        <w:t xml:space="preserve">В диссертационных советах АлтГУ в 2018 году было защищено 2 докторские диссертации и 13 кандидатских диссертаций. </w:t>
      </w:r>
    </w:p>
    <w:p w14:paraId="70A367C1" w14:textId="77777777" w:rsidR="00FD055E" w:rsidRPr="00230CF8" w:rsidRDefault="00FD055E" w:rsidP="00230CF8">
      <w:pPr>
        <w:ind w:firstLine="708"/>
        <w:jc w:val="both"/>
        <w:rPr>
          <w:lang w:val="ru-RU"/>
        </w:rPr>
      </w:pPr>
      <w:r w:rsidRPr="00230CF8">
        <w:rPr>
          <w:lang w:val="ru-RU"/>
        </w:rPr>
        <w:t xml:space="preserve">В диссертационном совете «Д212.005.08 – Исторические науки» состоялось 8 защит: 2 защиты докторских диссертаций, 6 защит кандидатских диссертаций. </w:t>
      </w:r>
    </w:p>
    <w:p w14:paraId="47D0537E" w14:textId="77777777" w:rsidR="00FD055E" w:rsidRPr="00230CF8" w:rsidRDefault="00FD055E" w:rsidP="00230CF8">
      <w:pPr>
        <w:ind w:firstLine="708"/>
        <w:jc w:val="both"/>
        <w:rPr>
          <w:lang w:val="ru-RU"/>
        </w:rPr>
      </w:pPr>
      <w:r w:rsidRPr="00230CF8">
        <w:rPr>
          <w:lang w:val="ru-RU"/>
        </w:rPr>
        <w:t>В объединенном совете Алтайского государственного университета и Омского государственного университета им. Ф.М. Достоевского «Д 999.008.03 - » состоялось 7 защит кандидатских диссертаций.</w:t>
      </w:r>
    </w:p>
    <w:p w14:paraId="1E1FF6B2" w14:textId="1EF9A583" w:rsidR="00FD055E" w:rsidRPr="00230CF8" w:rsidRDefault="00FD055E" w:rsidP="00230CF8">
      <w:pPr>
        <w:ind w:firstLine="708"/>
        <w:jc w:val="right"/>
        <w:rPr>
          <w:b/>
          <w:lang w:val="ru-RU"/>
        </w:rPr>
      </w:pPr>
      <w:r w:rsidRPr="00230CF8">
        <w:rPr>
          <w:b/>
          <w:lang w:val="ru-RU"/>
        </w:rPr>
        <w:t xml:space="preserve">Таблица </w:t>
      </w:r>
      <w:r w:rsidR="00280CED" w:rsidRPr="00230CF8">
        <w:rPr>
          <w:b/>
          <w:lang w:val="ru-RU"/>
        </w:rPr>
        <w:t>36</w:t>
      </w:r>
    </w:p>
    <w:p w14:paraId="6A4F52CD" w14:textId="77777777" w:rsidR="00280CED" w:rsidRPr="00230CF8" w:rsidRDefault="00280CED" w:rsidP="00230CF8">
      <w:pPr>
        <w:ind w:firstLine="708"/>
        <w:jc w:val="right"/>
        <w:rPr>
          <w:b/>
          <w:lang w:val="ru-RU"/>
        </w:rPr>
      </w:pPr>
    </w:p>
    <w:p w14:paraId="4B47D00C" w14:textId="77777777" w:rsidR="00FD055E" w:rsidRPr="00230CF8" w:rsidRDefault="00FD055E" w:rsidP="00230CF8">
      <w:pPr>
        <w:ind w:firstLine="708"/>
        <w:jc w:val="right"/>
        <w:rPr>
          <w:b/>
          <w:lang w:val="ru-RU"/>
        </w:rPr>
      </w:pPr>
      <w:r w:rsidRPr="00230CF8">
        <w:rPr>
          <w:b/>
          <w:lang w:val="ru-RU"/>
        </w:rPr>
        <w:t>Количество защит в диссертационных советах АлтГУ в 2018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2349"/>
        <w:gridCol w:w="2331"/>
        <w:gridCol w:w="2286"/>
      </w:tblGrid>
      <w:tr w:rsidR="00FD055E" w:rsidRPr="00230CF8" w14:paraId="570AF2C3" w14:textId="77777777" w:rsidTr="00144E14">
        <w:tc>
          <w:tcPr>
            <w:tcW w:w="2392" w:type="dxa"/>
            <w:vMerge w:val="restart"/>
            <w:shd w:val="clear" w:color="auto" w:fill="auto"/>
          </w:tcPr>
          <w:p w14:paraId="1D053DD8" w14:textId="77777777" w:rsidR="00FD055E" w:rsidRPr="00230CF8" w:rsidRDefault="00FD055E" w:rsidP="00230CF8">
            <w:pPr>
              <w:jc w:val="center"/>
              <w:rPr>
                <w:b/>
              </w:rPr>
            </w:pPr>
            <w:r w:rsidRPr="00230CF8">
              <w:rPr>
                <w:b/>
              </w:rPr>
              <w:t>Диссертационный совет</w:t>
            </w:r>
          </w:p>
        </w:tc>
        <w:tc>
          <w:tcPr>
            <w:tcW w:w="7179" w:type="dxa"/>
            <w:gridSpan w:val="3"/>
            <w:shd w:val="clear" w:color="auto" w:fill="auto"/>
          </w:tcPr>
          <w:p w14:paraId="6D224701" w14:textId="77777777" w:rsidR="00FD055E" w:rsidRPr="00230CF8" w:rsidRDefault="00FD055E" w:rsidP="00230CF8">
            <w:pPr>
              <w:jc w:val="center"/>
              <w:rPr>
                <w:b/>
              </w:rPr>
            </w:pPr>
            <w:r w:rsidRPr="00230CF8">
              <w:rPr>
                <w:b/>
              </w:rPr>
              <w:t>Количество защит диссертаций</w:t>
            </w:r>
          </w:p>
        </w:tc>
      </w:tr>
      <w:tr w:rsidR="00FD055E" w:rsidRPr="00230CF8" w14:paraId="0A771A1E" w14:textId="77777777" w:rsidTr="00144E14">
        <w:tc>
          <w:tcPr>
            <w:tcW w:w="2392" w:type="dxa"/>
            <w:vMerge/>
            <w:shd w:val="clear" w:color="auto" w:fill="auto"/>
          </w:tcPr>
          <w:p w14:paraId="5A10175A" w14:textId="77777777" w:rsidR="00FD055E" w:rsidRPr="00230CF8" w:rsidRDefault="00FD055E" w:rsidP="00230CF8">
            <w:pPr>
              <w:jc w:val="center"/>
              <w:rPr>
                <w:b/>
              </w:rPr>
            </w:pPr>
          </w:p>
        </w:tc>
        <w:tc>
          <w:tcPr>
            <w:tcW w:w="2393" w:type="dxa"/>
            <w:shd w:val="clear" w:color="auto" w:fill="auto"/>
          </w:tcPr>
          <w:p w14:paraId="365CC2D8" w14:textId="77777777" w:rsidR="00FD055E" w:rsidRPr="00230CF8" w:rsidRDefault="00FD055E" w:rsidP="00230CF8">
            <w:pPr>
              <w:jc w:val="center"/>
              <w:rPr>
                <w:b/>
              </w:rPr>
            </w:pPr>
            <w:r w:rsidRPr="00230CF8">
              <w:rPr>
                <w:b/>
              </w:rPr>
              <w:t>Кандидатских</w:t>
            </w:r>
          </w:p>
        </w:tc>
        <w:tc>
          <w:tcPr>
            <w:tcW w:w="2393" w:type="dxa"/>
            <w:shd w:val="clear" w:color="auto" w:fill="auto"/>
          </w:tcPr>
          <w:p w14:paraId="1FABA892" w14:textId="77777777" w:rsidR="00FD055E" w:rsidRPr="00230CF8" w:rsidRDefault="00FD055E" w:rsidP="00230CF8">
            <w:pPr>
              <w:jc w:val="center"/>
              <w:rPr>
                <w:b/>
              </w:rPr>
            </w:pPr>
            <w:r w:rsidRPr="00230CF8">
              <w:rPr>
                <w:b/>
              </w:rPr>
              <w:t>Докторских</w:t>
            </w:r>
          </w:p>
        </w:tc>
        <w:tc>
          <w:tcPr>
            <w:tcW w:w="2393" w:type="dxa"/>
            <w:shd w:val="clear" w:color="auto" w:fill="auto"/>
          </w:tcPr>
          <w:p w14:paraId="176EA330" w14:textId="77777777" w:rsidR="00FD055E" w:rsidRPr="00230CF8" w:rsidRDefault="00FD055E" w:rsidP="00230CF8">
            <w:pPr>
              <w:jc w:val="center"/>
              <w:rPr>
                <w:b/>
              </w:rPr>
            </w:pPr>
            <w:r w:rsidRPr="00230CF8">
              <w:rPr>
                <w:b/>
              </w:rPr>
              <w:t>Итого</w:t>
            </w:r>
          </w:p>
        </w:tc>
      </w:tr>
      <w:tr w:rsidR="00FD055E" w:rsidRPr="00230CF8" w14:paraId="1F965EE3" w14:textId="77777777" w:rsidTr="00144E14">
        <w:tc>
          <w:tcPr>
            <w:tcW w:w="2392" w:type="dxa"/>
            <w:shd w:val="clear" w:color="auto" w:fill="auto"/>
          </w:tcPr>
          <w:p w14:paraId="1631B4C9" w14:textId="77777777" w:rsidR="00FD055E" w:rsidRPr="00230CF8" w:rsidRDefault="00FD055E" w:rsidP="00230CF8">
            <w:pPr>
              <w:jc w:val="both"/>
            </w:pPr>
            <w:r w:rsidRPr="00230CF8">
              <w:t>Д212.005.08</w:t>
            </w:r>
          </w:p>
        </w:tc>
        <w:tc>
          <w:tcPr>
            <w:tcW w:w="2393" w:type="dxa"/>
            <w:shd w:val="clear" w:color="auto" w:fill="auto"/>
          </w:tcPr>
          <w:p w14:paraId="0BF14C3A" w14:textId="77777777" w:rsidR="00FD055E" w:rsidRPr="00230CF8" w:rsidRDefault="00FD055E" w:rsidP="00230CF8">
            <w:pPr>
              <w:jc w:val="center"/>
            </w:pPr>
            <w:r w:rsidRPr="00230CF8">
              <w:t>6</w:t>
            </w:r>
          </w:p>
        </w:tc>
        <w:tc>
          <w:tcPr>
            <w:tcW w:w="2393" w:type="dxa"/>
            <w:shd w:val="clear" w:color="auto" w:fill="auto"/>
          </w:tcPr>
          <w:p w14:paraId="4306124E" w14:textId="77777777" w:rsidR="00FD055E" w:rsidRPr="00230CF8" w:rsidRDefault="00FD055E" w:rsidP="00230CF8">
            <w:pPr>
              <w:jc w:val="center"/>
            </w:pPr>
            <w:r w:rsidRPr="00230CF8">
              <w:t>2</w:t>
            </w:r>
          </w:p>
        </w:tc>
        <w:tc>
          <w:tcPr>
            <w:tcW w:w="2393" w:type="dxa"/>
            <w:shd w:val="clear" w:color="auto" w:fill="auto"/>
          </w:tcPr>
          <w:p w14:paraId="5AF90DE1" w14:textId="77777777" w:rsidR="00FD055E" w:rsidRPr="00230CF8" w:rsidRDefault="00FD055E" w:rsidP="00230CF8">
            <w:pPr>
              <w:jc w:val="center"/>
            </w:pPr>
            <w:r w:rsidRPr="00230CF8">
              <w:t>8</w:t>
            </w:r>
          </w:p>
        </w:tc>
      </w:tr>
      <w:tr w:rsidR="00FD055E" w:rsidRPr="00230CF8" w14:paraId="631C83AA" w14:textId="77777777" w:rsidTr="00144E14">
        <w:tc>
          <w:tcPr>
            <w:tcW w:w="2392" w:type="dxa"/>
            <w:shd w:val="clear" w:color="auto" w:fill="auto"/>
          </w:tcPr>
          <w:p w14:paraId="66C2DE63" w14:textId="77777777" w:rsidR="00FD055E" w:rsidRPr="00230CF8" w:rsidRDefault="00FD055E" w:rsidP="00230CF8">
            <w:pPr>
              <w:jc w:val="both"/>
            </w:pPr>
            <w:r w:rsidRPr="00230CF8">
              <w:t>Д 999.008.03</w:t>
            </w:r>
          </w:p>
        </w:tc>
        <w:tc>
          <w:tcPr>
            <w:tcW w:w="2393" w:type="dxa"/>
            <w:shd w:val="clear" w:color="auto" w:fill="auto"/>
          </w:tcPr>
          <w:p w14:paraId="5CDA7772" w14:textId="77777777" w:rsidR="00FD055E" w:rsidRPr="00230CF8" w:rsidRDefault="00FD055E" w:rsidP="00230CF8">
            <w:pPr>
              <w:jc w:val="center"/>
            </w:pPr>
            <w:r w:rsidRPr="00230CF8">
              <w:t>7</w:t>
            </w:r>
          </w:p>
        </w:tc>
        <w:tc>
          <w:tcPr>
            <w:tcW w:w="2393" w:type="dxa"/>
            <w:shd w:val="clear" w:color="auto" w:fill="auto"/>
          </w:tcPr>
          <w:p w14:paraId="44253771" w14:textId="77777777" w:rsidR="00FD055E" w:rsidRPr="00230CF8" w:rsidRDefault="00FD055E" w:rsidP="00230CF8">
            <w:pPr>
              <w:jc w:val="center"/>
            </w:pPr>
            <w:r w:rsidRPr="00230CF8">
              <w:t>0</w:t>
            </w:r>
          </w:p>
        </w:tc>
        <w:tc>
          <w:tcPr>
            <w:tcW w:w="2393" w:type="dxa"/>
            <w:shd w:val="clear" w:color="auto" w:fill="auto"/>
          </w:tcPr>
          <w:p w14:paraId="62CCBA86" w14:textId="77777777" w:rsidR="00FD055E" w:rsidRPr="00230CF8" w:rsidRDefault="00FD055E" w:rsidP="00230CF8">
            <w:pPr>
              <w:jc w:val="center"/>
            </w:pPr>
            <w:r w:rsidRPr="00230CF8">
              <w:t>7</w:t>
            </w:r>
          </w:p>
        </w:tc>
      </w:tr>
      <w:tr w:rsidR="00FD055E" w:rsidRPr="00230CF8" w14:paraId="0D4D9635" w14:textId="77777777" w:rsidTr="00144E14">
        <w:tc>
          <w:tcPr>
            <w:tcW w:w="2392" w:type="dxa"/>
            <w:shd w:val="clear" w:color="auto" w:fill="auto"/>
          </w:tcPr>
          <w:p w14:paraId="57F3FA8E" w14:textId="77777777" w:rsidR="00FD055E" w:rsidRPr="00230CF8" w:rsidRDefault="00FD055E" w:rsidP="00230CF8">
            <w:pPr>
              <w:jc w:val="center"/>
            </w:pPr>
            <w:r w:rsidRPr="00230CF8">
              <w:rPr>
                <w:b/>
              </w:rPr>
              <w:t>ВСЕГО</w:t>
            </w:r>
          </w:p>
        </w:tc>
        <w:tc>
          <w:tcPr>
            <w:tcW w:w="2393" w:type="dxa"/>
            <w:shd w:val="clear" w:color="auto" w:fill="auto"/>
          </w:tcPr>
          <w:p w14:paraId="45E005B5" w14:textId="77777777" w:rsidR="00FD055E" w:rsidRPr="00230CF8" w:rsidRDefault="00FD055E" w:rsidP="00230CF8">
            <w:pPr>
              <w:jc w:val="center"/>
              <w:rPr>
                <w:b/>
              </w:rPr>
            </w:pPr>
            <w:r w:rsidRPr="00230CF8">
              <w:rPr>
                <w:b/>
              </w:rPr>
              <w:t>13</w:t>
            </w:r>
          </w:p>
        </w:tc>
        <w:tc>
          <w:tcPr>
            <w:tcW w:w="2393" w:type="dxa"/>
            <w:shd w:val="clear" w:color="auto" w:fill="auto"/>
          </w:tcPr>
          <w:p w14:paraId="3E47CEB7" w14:textId="77777777" w:rsidR="00FD055E" w:rsidRPr="00230CF8" w:rsidRDefault="00FD055E" w:rsidP="00230CF8">
            <w:pPr>
              <w:jc w:val="center"/>
              <w:rPr>
                <w:b/>
              </w:rPr>
            </w:pPr>
            <w:r w:rsidRPr="00230CF8">
              <w:rPr>
                <w:b/>
              </w:rPr>
              <w:t>2</w:t>
            </w:r>
          </w:p>
        </w:tc>
        <w:tc>
          <w:tcPr>
            <w:tcW w:w="2393" w:type="dxa"/>
            <w:shd w:val="clear" w:color="auto" w:fill="auto"/>
          </w:tcPr>
          <w:p w14:paraId="63D213C7" w14:textId="77777777" w:rsidR="00FD055E" w:rsidRPr="00230CF8" w:rsidRDefault="00FD055E" w:rsidP="00230CF8">
            <w:pPr>
              <w:jc w:val="center"/>
              <w:rPr>
                <w:b/>
              </w:rPr>
            </w:pPr>
            <w:r w:rsidRPr="00230CF8">
              <w:rPr>
                <w:b/>
              </w:rPr>
              <w:t>15</w:t>
            </w:r>
          </w:p>
        </w:tc>
      </w:tr>
    </w:tbl>
    <w:p w14:paraId="74882BB8" w14:textId="77777777" w:rsidR="00FD055E" w:rsidRPr="00230CF8" w:rsidRDefault="00FD055E" w:rsidP="00230CF8"/>
    <w:p w14:paraId="27022217" w14:textId="77777777" w:rsidR="00FD055E" w:rsidRPr="00230CF8" w:rsidRDefault="00FD055E" w:rsidP="00230CF8">
      <w:pPr>
        <w:ind w:firstLine="708"/>
        <w:rPr>
          <w:lang w:val="ru-RU"/>
        </w:rPr>
      </w:pPr>
      <w:r w:rsidRPr="00230CF8">
        <w:rPr>
          <w:lang w:val="ru-RU"/>
        </w:rPr>
        <w:t>В 2018 году состоялось 20 защит диссертаций штатных сотрудников АлтГУ. Было защищено 2 диссертации на соискание ученой степени доктора наук и 18 диссертаций на соискание ученой степени кандидата наук.</w:t>
      </w:r>
    </w:p>
    <w:p w14:paraId="17E28395" w14:textId="77777777" w:rsidR="00FD055E" w:rsidRPr="00230CF8" w:rsidRDefault="00FD055E" w:rsidP="00230CF8">
      <w:pPr>
        <w:ind w:firstLine="708"/>
        <w:rPr>
          <w:lang w:val="ru-RU"/>
        </w:rPr>
      </w:pPr>
    </w:p>
    <w:p w14:paraId="67DE9995" w14:textId="2B3E6EA3" w:rsidR="00FD055E" w:rsidRPr="00230CF8" w:rsidRDefault="00FD055E" w:rsidP="00230CF8">
      <w:pPr>
        <w:ind w:firstLine="708"/>
        <w:jc w:val="right"/>
        <w:rPr>
          <w:b/>
          <w:lang w:val="ru-RU"/>
        </w:rPr>
      </w:pPr>
      <w:r w:rsidRPr="00230CF8">
        <w:rPr>
          <w:b/>
          <w:lang w:val="ru-RU"/>
        </w:rPr>
        <w:t xml:space="preserve">Таблица </w:t>
      </w:r>
      <w:r w:rsidR="00280CED" w:rsidRPr="00230CF8">
        <w:rPr>
          <w:b/>
          <w:lang w:val="ru-RU"/>
        </w:rPr>
        <w:t>37</w:t>
      </w:r>
      <w:r w:rsidRPr="00230CF8">
        <w:rPr>
          <w:b/>
          <w:lang w:val="ru-RU"/>
        </w:rPr>
        <w:t xml:space="preserve"> </w:t>
      </w:r>
    </w:p>
    <w:p w14:paraId="61B6DAA5" w14:textId="77777777" w:rsidR="00FD055E" w:rsidRPr="00230CF8" w:rsidRDefault="00FD055E" w:rsidP="00230CF8">
      <w:pPr>
        <w:ind w:firstLine="708"/>
        <w:jc w:val="center"/>
        <w:rPr>
          <w:b/>
          <w:lang w:val="ru-RU"/>
        </w:rPr>
      </w:pPr>
      <w:r w:rsidRPr="00230CF8">
        <w:rPr>
          <w:b/>
          <w:lang w:val="ru-RU"/>
        </w:rPr>
        <w:t>Количество защит штатных НПР  в 2018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8"/>
        <w:gridCol w:w="4657"/>
      </w:tblGrid>
      <w:tr w:rsidR="00FD055E" w:rsidRPr="00230CF8" w14:paraId="6BABCA84" w14:textId="77777777" w:rsidTr="00144E14">
        <w:tc>
          <w:tcPr>
            <w:tcW w:w="4785" w:type="dxa"/>
            <w:shd w:val="clear" w:color="auto" w:fill="auto"/>
          </w:tcPr>
          <w:p w14:paraId="3EEECCE6" w14:textId="77777777" w:rsidR="00FD055E" w:rsidRPr="00230CF8" w:rsidRDefault="00FD055E" w:rsidP="00230CF8">
            <w:pPr>
              <w:jc w:val="center"/>
              <w:rPr>
                <w:b/>
              </w:rPr>
            </w:pPr>
            <w:r w:rsidRPr="00230CF8">
              <w:rPr>
                <w:b/>
              </w:rPr>
              <w:t>Подразделение университета</w:t>
            </w:r>
          </w:p>
        </w:tc>
        <w:tc>
          <w:tcPr>
            <w:tcW w:w="4786" w:type="dxa"/>
            <w:shd w:val="clear" w:color="auto" w:fill="auto"/>
          </w:tcPr>
          <w:p w14:paraId="6A376F0A" w14:textId="77777777" w:rsidR="00FD055E" w:rsidRPr="00230CF8" w:rsidRDefault="00FD055E" w:rsidP="00230CF8">
            <w:pPr>
              <w:jc w:val="center"/>
              <w:rPr>
                <w:b/>
              </w:rPr>
            </w:pPr>
            <w:r w:rsidRPr="00230CF8">
              <w:rPr>
                <w:b/>
              </w:rPr>
              <w:t>Количество сотрудников, защитивших диссертации</w:t>
            </w:r>
          </w:p>
        </w:tc>
      </w:tr>
      <w:tr w:rsidR="00FD055E" w:rsidRPr="00230CF8" w14:paraId="0D8DA326" w14:textId="77777777" w:rsidTr="00144E14">
        <w:tc>
          <w:tcPr>
            <w:tcW w:w="4785" w:type="dxa"/>
            <w:shd w:val="clear" w:color="auto" w:fill="auto"/>
          </w:tcPr>
          <w:p w14:paraId="38851BC5" w14:textId="77777777" w:rsidR="00FD055E" w:rsidRPr="00230CF8" w:rsidRDefault="00FD055E" w:rsidP="00230CF8">
            <w:r w:rsidRPr="00230CF8">
              <w:t xml:space="preserve">ИФ </w:t>
            </w:r>
          </w:p>
        </w:tc>
        <w:tc>
          <w:tcPr>
            <w:tcW w:w="4786" w:type="dxa"/>
            <w:shd w:val="clear" w:color="auto" w:fill="auto"/>
          </w:tcPr>
          <w:p w14:paraId="65872B1B" w14:textId="77777777" w:rsidR="00FD055E" w:rsidRPr="00230CF8" w:rsidRDefault="00FD055E" w:rsidP="00230CF8">
            <w:pPr>
              <w:jc w:val="center"/>
            </w:pPr>
            <w:r w:rsidRPr="00230CF8">
              <w:t>4</w:t>
            </w:r>
          </w:p>
        </w:tc>
      </w:tr>
      <w:tr w:rsidR="00FD055E" w:rsidRPr="00230CF8" w14:paraId="04B8055F" w14:textId="77777777" w:rsidTr="00144E14">
        <w:tc>
          <w:tcPr>
            <w:tcW w:w="4785" w:type="dxa"/>
            <w:shd w:val="clear" w:color="auto" w:fill="auto"/>
          </w:tcPr>
          <w:p w14:paraId="0DB89158" w14:textId="77777777" w:rsidR="00FD055E" w:rsidRPr="00230CF8" w:rsidRDefault="00FD055E" w:rsidP="00230CF8">
            <w:r w:rsidRPr="00230CF8">
              <w:t xml:space="preserve">ФМиИТ </w:t>
            </w:r>
          </w:p>
        </w:tc>
        <w:tc>
          <w:tcPr>
            <w:tcW w:w="4786" w:type="dxa"/>
            <w:shd w:val="clear" w:color="auto" w:fill="auto"/>
          </w:tcPr>
          <w:p w14:paraId="7CAC9AB5" w14:textId="77777777" w:rsidR="00FD055E" w:rsidRPr="00230CF8" w:rsidRDefault="00FD055E" w:rsidP="00230CF8">
            <w:pPr>
              <w:jc w:val="center"/>
            </w:pPr>
            <w:r w:rsidRPr="00230CF8">
              <w:t>3</w:t>
            </w:r>
          </w:p>
        </w:tc>
      </w:tr>
      <w:tr w:rsidR="00FD055E" w:rsidRPr="00230CF8" w14:paraId="48EDC536" w14:textId="77777777" w:rsidTr="00144E14">
        <w:tc>
          <w:tcPr>
            <w:tcW w:w="4785" w:type="dxa"/>
            <w:shd w:val="clear" w:color="auto" w:fill="auto"/>
          </w:tcPr>
          <w:p w14:paraId="22B2CB7B" w14:textId="77777777" w:rsidR="00FD055E" w:rsidRPr="00230CF8" w:rsidRDefault="00FD055E" w:rsidP="00230CF8">
            <w:r w:rsidRPr="00230CF8">
              <w:t xml:space="preserve">МИЭМИС </w:t>
            </w:r>
          </w:p>
        </w:tc>
        <w:tc>
          <w:tcPr>
            <w:tcW w:w="4786" w:type="dxa"/>
            <w:shd w:val="clear" w:color="auto" w:fill="auto"/>
          </w:tcPr>
          <w:p w14:paraId="4034E97A" w14:textId="77777777" w:rsidR="00FD055E" w:rsidRPr="00230CF8" w:rsidRDefault="00FD055E" w:rsidP="00230CF8">
            <w:pPr>
              <w:jc w:val="center"/>
            </w:pPr>
            <w:r w:rsidRPr="00230CF8">
              <w:t>2</w:t>
            </w:r>
          </w:p>
        </w:tc>
      </w:tr>
      <w:tr w:rsidR="00FD055E" w:rsidRPr="00230CF8" w14:paraId="43750221" w14:textId="77777777" w:rsidTr="00144E14">
        <w:tc>
          <w:tcPr>
            <w:tcW w:w="4785" w:type="dxa"/>
            <w:shd w:val="clear" w:color="auto" w:fill="auto"/>
          </w:tcPr>
          <w:p w14:paraId="64B384ED" w14:textId="77777777" w:rsidR="00FD055E" w:rsidRPr="00230CF8" w:rsidRDefault="00FD055E" w:rsidP="00230CF8">
            <w:r w:rsidRPr="00230CF8">
              <w:t xml:space="preserve">ФМКФиП </w:t>
            </w:r>
          </w:p>
        </w:tc>
        <w:tc>
          <w:tcPr>
            <w:tcW w:w="4786" w:type="dxa"/>
            <w:shd w:val="clear" w:color="auto" w:fill="auto"/>
          </w:tcPr>
          <w:p w14:paraId="55FF6FE8" w14:textId="77777777" w:rsidR="00FD055E" w:rsidRPr="00230CF8" w:rsidRDefault="00FD055E" w:rsidP="00230CF8">
            <w:pPr>
              <w:jc w:val="center"/>
            </w:pPr>
            <w:r w:rsidRPr="00230CF8">
              <w:t>2</w:t>
            </w:r>
          </w:p>
        </w:tc>
      </w:tr>
      <w:tr w:rsidR="00FD055E" w:rsidRPr="00230CF8" w14:paraId="210E473C" w14:textId="77777777" w:rsidTr="00144E14">
        <w:tc>
          <w:tcPr>
            <w:tcW w:w="4785" w:type="dxa"/>
            <w:shd w:val="clear" w:color="auto" w:fill="auto"/>
          </w:tcPr>
          <w:p w14:paraId="7ADF8693" w14:textId="77777777" w:rsidR="00FD055E" w:rsidRPr="00230CF8" w:rsidRDefault="00FD055E" w:rsidP="00230CF8">
            <w:r w:rsidRPr="00230CF8">
              <w:t xml:space="preserve">ФПП </w:t>
            </w:r>
          </w:p>
        </w:tc>
        <w:tc>
          <w:tcPr>
            <w:tcW w:w="4786" w:type="dxa"/>
            <w:shd w:val="clear" w:color="auto" w:fill="auto"/>
          </w:tcPr>
          <w:p w14:paraId="6C3AA664" w14:textId="77777777" w:rsidR="00FD055E" w:rsidRPr="00230CF8" w:rsidRDefault="00FD055E" w:rsidP="00230CF8">
            <w:pPr>
              <w:jc w:val="center"/>
            </w:pPr>
            <w:r w:rsidRPr="00230CF8">
              <w:t>2</w:t>
            </w:r>
          </w:p>
        </w:tc>
      </w:tr>
      <w:tr w:rsidR="00FD055E" w:rsidRPr="00230CF8" w14:paraId="50EF913A" w14:textId="77777777" w:rsidTr="00144E14">
        <w:tc>
          <w:tcPr>
            <w:tcW w:w="4785" w:type="dxa"/>
            <w:shd w:val="clear" w:color="auto" w:fill="auto"/>
          </w:tcPr>
          <w:p w14:paraId="3BCF9AD8" w14:textId="77777777" w:rsidR="00FD055E" w:rsidRPr="00230CF8" w:rsidRDefault="00FD055E" w:rsidP="00230CF8">
            <w:r w:rsidRPr="00230CF8">
              <w:t xml:space="preserve">БФ </w:t>
            </w:r>
          </w:p>
        </w:tc>
        <w:tc>
          <w:tcPr>
            <w:tcW w:w="4786" w:type="dxa"/>
            <w:shd w:val="clear" w:color="auto" w:fill="auto"/>
          </w:tcPr>
          <w:p w14:paraId="26742657" w14:textId="77777777" w:rsidR="00FD055E" w:rsidRPr="00230CF8" w:rsidRDefault="00FD055E" w:rsidP="00230CF8">
            <w:pPr>
              <w:jc w:val="center"/>
            </w:pPr>
            <w:r w:rsidRPr="00230CF8">
              <w:t>2</w:t>
            </w:r>
          </w:p>
        </w:tc>
      </w:tr>
      <w:tr w:rsidR="00FD055E" w:rsidRPr="00230CF8" w14:paraId="3C440BA3" w14:textId="77777777" w:rsidTr="00144E14">
        <w:tc>
          <w:tcPr>
            <w:tcW w:w="4785" w:type="dxa"/>
            <w:shd w:val="clear" w:color="auto" w:fill="auto"/>
          </w:tcPr>
          <w:p w14:paraId="11A32BB3" w14:textId="77777777" w:rsidR="00FD055E" w:rsidRPr="00230CF8" w:rsidRDefault="00FD055E" w:rsidP="00230CF8">
            <w:r w:rsidRPr="00230CF8">
              <w:t xml:space="preserve">ГФ </w:t>
            </w:r>
          </w:p>
        </w:tc>
        <w:tc>
          <w:tcPr>
            <w:tcW w:w="4786" w:type="dxa"/>
            <w:shd w:val="clear" w:color="auto" w:fill="auto"/>
          </w:tcPr>
          <w:p w14:paraId="3BD02C66" w14:textId="77777777" w:rsidR="00FD055E" w:rsidRPr="00230CF8" w:rsidRDefault="00FD055E" w:rsidP="00230CF8">
            <w:pPr>
              <w:jc w:val="center"/>
            </w:pPr>
            <w:r w:rsidRPr="00230CF8">
              <w:t>1</w:t>
            </w:r>
          </w:p>
        </w:tc>
      </w:tr>
      <w:tr w:rsidR="00FD055E" w:rsidRPr="00230CF8" w14:paraId="1EC739F7" w14:textId="77777777" w:rsidTr="00144E14">
        <w:tc>
          <w:tcPr>
            <w:tcW w:w="4785" w:type="dxa"/>
            <w:shd w:val="clear" w:color="auto" w:fill="auto"/>
          </w:tcPr>
          <w:p w14:paraId="197F4A1A" w14:textId="77777777" w:rsidR="00FD055E" w:rsidRPr="00230CF8" w:rsidRDefault="00FD055E" w:rsidP="00230CF8">
            <w:r w:rsidRPr="00230CF8">
              <w:t xml:space="preserve">ФС </w:t>
            </w:r>
          </w:p>
        </w:tc>
        <w:tc>
          <w:tcPr>
            <w:tcW w:w="4786" w:type="dxa"/>
            <w:shd w:val="clear" w:color="auto" w:fill="auto"/>
          </w:tcPr>
          <w:p w14:paraId="434A91C6" w14:textId="77777777" w:rsidR="00FD055E" w:rsidRPr="00230CF8" w:rsidRDefault="00FD055E" w:rsidP="00230CF8">
            <w:pPr>
              <w:jc w:val="center"/>
            </w:pPr>
            <w:r w:rsidRPr="00230CF8">
              <w:t>1</w:t>
            </w:r>
          </w:p>
        </w:tc>
      </w:tr>
      <w:tr w:rsidR="00FD055E" w:rsidRPr="00230CF8" w14:paraId="60B834E9" w14:textId="77777777" w:rsidTr="00144E14">
        <w:tc>
          <w:tcPr>
            <w:tcW w:w="4785" w:type="dxa"/>
            <w:shd w:val="clear" w:color="auto" w:fill="auto"/>
          </w:tcPr>
          <w:p w14:paraId="5C0774D2" w14:textId="77777777" w:rsidR="00FD055E" w:rsidRPr="00230CF8" w:rsidRDefault="00FD055E" w:rsidP="00230CF8">
            <w:r w:rsidRPr="00230CF8">
              <w:t xml:space="preserve">ХФ </w:t>
            </w:r>
          </w:p>
        </w:tc>
        <w:tc>
          <w:tcPr>
            <w:tcW w:w="4786" w:type="dxa"/>
            <w:shd w:val="clear" w:color="auto" w:fill="auto"/>
          </w:tcPr>
          <w:p w14:paraId="2519900E" w14:textId="77777777" w:rsidR="00FD055E" w:rsidRPr="00230CF8" w:rsidRDefault="00FD055E" w:rsidP="00230CF8">
            <w:pPr>
              <w:jc w:val="center"/>
            </w:pPr>
            <w:r w:rsidRPr="00230CF8">
              <w:t>1</w:t>
            </w:r>
          </w:p>
        </w:tc>
      </w:tr>
      <w:tr w:rsidR="00FD055E" w:rsidRPr="00230CF8" w14:paraId="0AA81C51" w14:textId="77777777" w:rsidTr="00144E14">
        <w:tc>
          <w:tcPr>
            <w:tcW w:w="4785" w:type="dxa"/>
            <w:shd w:val="clear" w:color="auto" w:fill="auto"/>
          </w:tcPr>
          <w:p w14:paraId="15D2C7F5" w14:textId="77777777" w:rsidR="00FD055E" w:rsidRPr="00230CF8" w:rsidRDefault="00FD055E" w:rsidP="00230CF8">
            <w:r w:rsidRPr="00230CF8">
              <w:t xml:space="preserve">ЮИ </w:t>
            </w:r>
          </w:p>
        </w:tc>
        <w:tc>
          <w:tcPr>
            <w:tcW w:w="4786" w:type="dxa"/>
            <w:shd w:val="clear" w:color="auto" w:fill="auto"/>
          </w:tcPr>
          <w:p w14:paraId="524DB867" w14:textId="77777777" w:rsidR="00FD055E" w:rsidRPr="00230CF8" w:rsidRDefault="00FD055E" w:rsidP="00230CF8">
            <w:pPr>
              <w:jc w:val="center"/>
            </w:pPr>
            <w:r w:rsidRPr="00230CF8">
              <w:t>1</w:t>
            </w:r>
          </w:p>
        </w:tc>
      </w:tr>
      <w:tr w:rsidR="00FD055E" w:rsidRPr="00230CF8" w14:paraId="0D2AC496" w14:textId="77777777" w:rsidTr="00144E14">
        <w:tc>
          <w:tcPr>
            <w:tcW w:w="4785" w:type="dxa"/>
            <w:shd w:val="clear" w:color="auto" w:fill="auto"/>
          </w:tcPr>
          <w:p w14:paraId="6E52FB2E" w14:textId="77777777" w:rsidR="00FD055E" w:rsidRPr="00230CF8" w:rsidRDefault="00FD055E" w:rsidP="00230CF8">
            <w:pPr>
              <w:rPr>
                <w:lang w:val="ru-RU"/>
              </w:rPr>
            </w:pPr>
            <w:r w:rsidRPr="00230CF8">
              <w:rPr>
                <w:lang w:val="ru-RU"/>
              </w:rPr>
              <w:t>Лаборатория междисциплинарного изучения археологии Западной Сибири и Алтая</w:t>
            </w:r>
          </w:p>
        </w:tc>
        <w:tc>
          <w:tcPr>
            <w:tcW w:w="4786" w:type="dxa"/>
            <w:shd w:val="clear" w:color="auto" w:fill="auto"/>
          </w:tcPr>
          <w:p w14:paraId="007B16EA" w14:textId="77777777" w:rsidR="00FD055E" w:rsidRPr="00230CF8" w:rsidRDefault="00FD055E" w:rsidP="00230CF8">
            <w:pPr>
              <w:jc w:val="center"/>
            </w:pPr>
            <w:r w:rsidRPr="00230CF8">
              <w:t>1</w:t>
            </w:r>
          </w:p>
        </w:tc>
      </w:tr>
      <w:tr w:rsidR="00FD055E" w:rsidRPr="00230CF8" w14:paraId="7A39E9E2" w14:textId="77777777" w:rsidTr="00144E14">
        <w:tc>
          <w:tcPr>
            <w:tcW w:w="4785" w:type="dxa"/>
            <w:shd w:val="clear" w:color="auto" w:fill="auto"/>
          </w:tcPr>
          <w:p w14:paraId="3CC45D19" w14:textId="77777777" w:rsidR="00FD055E" w:rsidRPr="00230CF8" w:rsidRDefault="00FD055E" w:rsidP="00230CF8">
            <w:pPr>
              <w:rPr>
                <w:b/>
              </w:rPr>
            </w:pPr>
            <w:r w:rsidRPr="00230CF8">
              <w:rPr>
                <w:b/>
              </w:rPr>
              <w:t>ИТОГО</w:t>
            </w:r>
          </w:p>
        </w:tc>
        <w:tc>
          <w:tcPr>
            <w:tcW w:w="4786" w:type="dxa"/>
            <w:shd w:val="clear" w:color="auto" w:fill="auto"/>
          </w:tcPr>
          <w:p w14:paraId="54346CAC" w14:textId="77777777" w:rsidR="00FD055E" w:rsidRPr="00230CF8" w:rsidRDefault="00FD055E" w:rsidP="00230CF8">
            <w:pPr>
              <w:jc w:val="center"/>
              <w:rPr>
                <w:b/>
              </w:rPr>
            </w:pPr>
            <w:r w:rsidRPr="00230CF8">
              <w:rPr>
                <w:b/>
              </w:rPr>
              <w:t>20</w:t>
            </w:r>
          </w:p>
        </w:tc>
      </w:tr>
    </w:tbl>
    <w:p w14:paraId="1ACE766B" w14:textId="77777777" w:rsidR="00FD055E" w:rsidRPr="00230CF8" w:rsidRDefault="00FD055E" w:rsidP="00230CF8"/>
    <w:p w14:paraId="7DA1AF53" w14:textId="77777777" w:rsidR="00FD055E" w:rsidRPr="00230CF8" w:rsidRDefault="00FD055E" w:rsidP="00230CF8">
      <w:pPr>
        <w:rPr>
          <w:rFonts w:eastAsia="Arial Unicode MS"/>
        </w:rPr>
      </w:pPr>
    </w:p>
    <w:p w14:paraId="5A386043" w14:textId="76D641F8" w:rsidR="00596C63" w:rsidRPr="00596C63" w:rsidRDefault="00596C63" w:rsidP="00596C63">
      <w:pPr>
        <w:pStyle w:val="1"/>
        <w:numPr>
          <w:ilvl w:val="1"/>
          <w:numId w:val="12"/>
        </w:numPr>
        <w:spacing w:before="0" w:after="0"/>
        <w:jc w:val="center"/>
        <w:rPr>
          <w:rStyle w:val="10"/>
          <w:rFonts w:ascii="Times New Roman" w:eastAsia="Arial Unicode MS" w:hAnsi="Times New Roman"/>
          <w:b/>
          <w:sz w:val="24"/>
          <w:szCs w:val="24"/>
          <w:lang w:val="ru-RU"/>
        </w:rPr>
      </w:pPr>
      <w:r w:rsidRPr="00596C63">
        <w:rPr>
          <w:rStyle w:val="10"/>
          <w:rFonts w:ascii="Times New Roman" w:eastAsia="Arial Unicode MS" w:hAnsi="Times New Roman"/>
          <w:b/>
          <w:sz w:val="24"/>
          <w:szCs w:val="24"/>
          <w:lang w:val="ru-RU"/>
        </w:rPr>
        <w:t>Издательская  деятельность</w:t>
      </w:r>
    </w:p>
    <w:p w14:paraId="3FD1BF4F" w14:textId="77777777" w:rsidR="00596C63" w:rsidRPr="00CA1355" w:rsidRDefault="00596C63" w:rsidP="00596C6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045"/>
        <w:gridCol w:w="1275"/>
        <w:gridCol w:w="1053"/>
        <w:gridCol w:w="1275"/>
        <w:gridCol w:w="1086"/>
        <w:gridCol w:w="1362"/>
      </w:tblGrid>
      <w:tr w:rsidR="00596C63" w:rsidRPr="006237AF" w14:paraId="144162F6" w14:textId="77777777" w:rsidTr="00596C63">
        <w:trPr>
          <w:trHeight w:val="300"/>
        </w:trPr>
        <w:tc>
          <w:tcPr>
            <w:tcW w:w="2249" w:type="dxa"/>
            <w:vMerge w:val="restart"/>
            <w:shd w:val="clear" w:color="auto" w:fill="auto"/>
          </w:tcPr>
          <w:p w14:paraId="7A13A351" w14:textId="77777777" w:rsidR="00596C63" w:rsidRPr="0014345A" w:rsidRDefault="00596C63" w:rsidP="00EA4F3E">
            <w:pPr>
              <w:jc w:val="center"/>
              <w:rPr>
                <w:b/>
              </w:rPr>
            </w:pPr>
            <w:r w:rsidRPr="0014345A">
              <w:rPr>
                <w:b/>
              </w:rPr>
              <w:t>Вид издания</w:t>
            </w:r>
          </w:p>
        </w:tc>
        <w:tc>
          <w:tcPr>
            <w:tcW w:w="2320" w:type="dxa"/>
            <w:gridSpan w:val="2"/>
            <w:shd w:val="clear" w:color="auto" w:fill="auto"/>
          </w:tcPr>
          <w:p w14:paraId="5E6D4B44" w14:textId="77777777" w:rsidR="00596C63" w:rsidRPr="0014345A" w:rsidRDefault="00596C63" w:rsidP="00EA4F3E">
            <w:pPr>
              <w:jc w:val="center"/>
              <w:rPr>
                <w:b/>
              </w:rPr>
            </w:pPr>
            <w:r w:rsidRPr="0014345A">
              <w:rPr>
                <w:b/>
              </w:rPr>
              <w:t>Число изданий</w:t>
            </w:r>
          </w:p>
        </w:tc>
        <w:tc>
          <w:tcPr>
            <w:tcW w:w="2328" w:type="dxa"/>
            <w:gridSpan w:val="2"/>
            <w:shd w:val="clear" w:color="auto" w:fill="auto"/>
          </w:tcPr>
          <w:p w14:paraId="21ED5ED3" w14:textId="77777777" w:rsidR="00596C63" w:rsidRPr="0014345A" w:rsidRDefault="00596C63" w:rsidP="00EA4F3E">
            <w:pPr>
              <w:jc w:val="center"/>
              <w:rPr>
                <w:b/>
              </w:rPr>
            </w:pPr>
            <w:r w:rsidRPr="0014345A">
              <w:rPr>
                <w:b/>
              </w:rPr>
              <w:t>Общий тираж</w:t>
            </w:r>
          </w:p>
        </w:tc>
        <w:tc>
          <w:tcPr>
            <w:tcW w:w="2448" w:type="dxa"/>
            <w:gridSpan w:val="2"/>
            <w:shd w:val="clear" w:color="auto" w:fill="auto"/>
          </w:tcPr>
          <w:p w14:paraId="2A5B8671" w14:textId="77777777" w:rsidR="00596C63" w:rsidRPr="00596C63" w:rsidRDefault="00596C63" w:rsidP="00EA4F3E">
            <w:pPr>
              <w:jc w:val="center"/>
              <w:rPr>
                <w:b/>
                <w:lang w:val="ru-RU"/>
              </w:rPr>
            </w:pPr>
            <w:r w:rsidRPr="00596C63">
              <w:rPr>
                <w:b/>
                <w:lang w:val="ru-RU"/>
              </w:rPr>
              <w:t>Общий объем (усл.печ.л.)</w:t>
            </w:r>
          </w:p>
        </w:tc>
      </w:tr>
      <w:tr w:rsidR="00596C63" w:rsidRPr="0014345A" w14:paraId="08442399" w14:textId="77777777" w:rsidTr="00596C63">
        <w:trPr>
          <w:trHeight w:val="240"/>
        </w:trPr>
        <w:tc>
          <w:tcPr>
            <w:tcW w:w="2249" w:type="dxa"/>
            <w:vMerge/>
            <w:shd w:val="clear" w:color="auto" w:fill="auto"/>
          </w:tcPr>
          <w:p w14:paraId="2B7E3CE7" w14:textId="77777777" w:rsidR="00596C63" w:rsidRPr="00596C63" w:rsidRDefault="00596C63" w:rsidP="00EA4F3E">
            <w:pPr>
              <w:rPr>
                <w:b/>
                <w:lang w:val="ru-RU"/>
              </w:rPr>
            </w:pPr>
          </w:p>
        </w:tc>
        <w:tc>
          <w:tcPr>
            <w:tcW w:w="1045" w:type="dxa"/>
            <w:shd w:val="clear" w:color="auto" w:fill="auto"/>
          </w:tcPr>
          <w:p w14:paraId="24F332FA" w14:textId="77777777" w:rsidR="00596C63" w:rsidRPr="008D2D66" w:rsidRDefault="00596C63" w:rsidP="00EA4F3E">
            <w:pPr>
              <w:jc w:val="center"/>
              <w:rPr>
                <w:sz w:val="22"/>
                <w:szCs w:val="22"/>
              </w:rPr>
            </w:pPr>
            <w:r w:rsidRPr="008D2D66">
              <w:rPr>
                <w:sz w:val="22"/>
                <w:szCs w:val="22"/>
              </w:rPr>
              <w:t>2018 г.</w:t>
            </w:r>
          </w:p>
        </w:tc>
        <w:tc>
          <w:tcPr>
            <w:tcW w:w="1275" w:type="dxa"/>
            <w:shd w:val="clear" w:color="auto" w:fill="auto"/>
          </w:tcPr>
          <w:p w14:paraId="20F7581F" w14:textId="77777777" w:rsidR="00596C63" w:rsidRPr="008D2D66" w:rsidRDefault="00596C63" w:rsidP="00EA4F3E">
            <w:pPr>
              <w:jc w:val="center"/>
              <w:rPr>
                <w:sz w:val="22"/>
                <w:szCs w:val="22"/>
              </w:rPr>
            </w:pPr>
            <w:r w:rsidRPr="008D2D66">
              <w:rPr>
                <w:sz w:val="22"/>
                <w:szCs w:val="22"/>
              </w:rPr>
              <w:t>в % к 2017 г.</w:t>
            </w:r>
          </w:p>
        </w:tc>
        <w:tc>
          <w:tcPr>
            <w:tcW w:w="1053" w:type="dxa"/>
            <w:shd w:val="clear" w:color="auto" w:fill="auto"/>
          </w:tcPr>
          <w:p w14:paraId="4BFC52AF" w14:textId="77777777" w:rsidR="00596C63" w:rsidRPr="008D2D66" w:rsidRDefault="00596C63" w:rsidP="00EA4F3E">
            <w:pPr>
              <w:jc w:val="center"/>
            </w:pPr>
            <w:r w:rsidRPr="008D2D66">
              <w:rPr>
                <w:sz w:val="22"/>
                <w:szCs w:val="22"/>
              </w:rPr>
              <w:t>2018 г.</w:t>
            </w:r>
          </w:p>
        </w:tc>
        <w:tc>
          <w:tcPr>
            <w:tcW w:w="1275" w:type="dxa"/>
            <w:shd w:val="clear" w:color="auto" w:fill="auto"/>
          </w:tcPr>
          <w:p w14:paraId="29FCF0F9" w14:textId="77777777" w:rsidR="00596C63" w:rsidRPr="008D2D66" w:rsidRDefault="00596C63" w:rsidP="00EA4F3E">
            <w:pPr>
              <w:jc w:val="center"/>
              <w:rPr>
                <w:sz w:val="22"/>
                <w:szCs w:val="22"/>
              </w:rPr>
            </w:pPr>
            <w:r w:rsidRPr="008D2D66">
              <w:rPr>
                <w:sz w:val="22"/>
                <w:szCs w:val="22"/>
              </w:rPr>
              <w:t>в % к 2017 г.</w:t>
            </w:r>
          </w:p>
        </w:tc>
        <w:tc>
          <w:tcPr>
            <w:tcW w:w="1086" w:type="dxa"/>
            <w:shd w:val="clear" w:color="auto" w:fill="auto"/>
          </w:tcPr>
          <w:p w14:paraId="67B53B6C" w14:textId="77777777" w:rsidR="00596C63" w:rsidRPr="008D2D66" w:rsidRDefault="00596C63" w:rsidP="00EA4F3E">
            <w:pPr>
              <w:jc w:val="center"/>
            </w:pPr>
            <w:r w:rsidRPr="008D2D66">
              <w:rPr>
                <w:sz w:val="22"/>
                <w:szCs w:val="22"/>
              </w:rPr>
              <w:t>2018 г.</w:t>
            </w:r>
          </w:p>
        </w:tc>
        <w:tc>
          <w:tcPr>
            <w:tcW w:w="1362" w:type="dxa"/>
            <w:shd w:val="clear" w:color="auto" w:fill="auto"/>
          </w:tcPr>
          <w:p w14:paraId="2EB59C91" w14:textId="77777777" w:rsidR="00596C63" w:rsidRPr="008D2D66" w:rsidRDefault="00596C63" w:rsidP="00EA4F3E">
            <w:pPr>
              <w:jc w:val="center"/>
              <w:rPr>
                <w:sz w:val="22"/>
                <w:szCs w:val="22"/>
              </w:rPr>
            </w:pPr>
            <w:r w:rsidRPr="008D2D66">
              <w:rPr>
                <w:sz w:val="22"/>
                <w:szCs w:val="22"/>
              </w:rPr>
              <w:t>в % к 2017 г.</w:t>
            </w:r>
          </w:p>
        </w:tc>
      </w:tr>
      <w:tr w:rsidR="00596C63" w:rsidRPr="0014345A" w14:paraId="6538397A" w14:textId="77777777" w:rsidTr="00596C63">
        <w:tc>
          <w:tcPr>
            <w:tcW w:w="2249" w:type="dxa"/>
            <w:shd w:val="clear" w:color="auto" w:fill="auto"/>
          </w:tcPr>
          <w:p w14:paraId="39164B8C" w14:textId="77777777" w:rsidR="00596C63" w:rsidRPr="0014345A" w:rsidRDefault="00596C63" w:rsidP="00EA4F3E">
            <w:r w:rsidRPr="0014345A">
              <w:t>Монографии</w:t>
            </w:r>
          </w:p>
        </w:tc>
        <w:tc>
          <w:tcPr>
            <w:tcW w:w="1045" w:type="dxa"/>
            <w:shd w:val="clear" w:color="auto" w:fill="auto"/>
          </w:tcPr>
          <w:p w14:paraId="275CFEB8" w14:textId="77777777" w:rsidR="00596C63" w:rsidRPr="0014345A" w:rsidRDefault="00596C63" w:rsidP="00EA4F3E">
            <w:pPr>
              <w:jc w:val="center"/>
            </w:pPr>
            <w:r>
              <w:t>19</w:t>
            </w:r>
          </w:p>
        </w:tc>
        <w:tc>
          <w:tcPr>
            <w:tcW w:w="1275" w:type="dxa"/>
            <w:shd w:val="clear" w:color="auto" w:fill="auto"/>
          </w:tcPr>
          <w:p w14:paraId="35A4AFE9" w14:textId="77777777" w:rsidR="00596C63" w:rsidRPr="0014345A" w:rsidRDefault="00596C63" w:rsidP="00EA4F3E">
            <w:pPr>
              <w:jc w:val="center"/>
            </w:pPr>
            <w:r>
              <w:t>100 %</w:t>
            </w:r>
          </w:p>
        </w:tc>
        <w:tc>
          <w:tcPr>
            <w:tcW w:w="1053" w:type="dxa"/>
            <w:shd w:val="clear" w:color="auto" w:fill="auto"/>
          </w:tcPr>
          <w:p w14:paraId="09FD5A09" w14:textId="77777777" w:rsidR="00596C63" w:rsidRPr="0014345A" w:rsidRDefault="00596C63" w:rsidP="00EA4F3E">
            <w:pPr>
              <w:jc w:val="center"/>
            </w:pPr>
            <w:r>
              <w:t>1190</w:t>
            </w:r>
          </w:p>
        </w:tc>
        <w:tc>
          <w:tcPr>
            <w:tcW w:w="1275" w:type="dxa"/>
            <w:shd w:val="clear" w:color="auto" w:fill="auto"/>
          </w:tcPr>
          <w:p w14:paraId="5773BD52" w14:textId="77777777" w:rsidR="00596C63" w:rsidRPr="0014345A" w:rsidRDefault="00596C63" w:rsidP="00EA4F3E">
            <w:pPr>
              <w:jc w:val="center"/>
            </w:pPr>
            <w:r>
              <w:t>84 %</w:t>
            </w:r>
          </w:p>
        </w:tc>
        <w:tc>
          <w:tcPr>
            <w:tcW w:w="1086" w:type="dxa"/>
            <w:shd w:val="clear" w:color="auto" w:fill="auto"/>
          </w:tcPr>
          <w:p w14:paraId="0E32D985" w14:textId="77777777" w:rsidR="00596C63" w:rsidRPr="0014345A" w:rsidRDefault="00596C63" w:rsidP="00EA4F3E">
            <w:pPr>
              <w:jc w:val="center"/>
            </w:pPr>
            <w:r>
              <w:t>224,27</w:t>
            </w:r>
          </w:p>
        </w:tc>
        <w:tc>
          <w:tcPr>
            <w:tcW w:w="1362" w:type="dxa"/>
            <w:shd w:val="clear" w:color="auto" w:fill="auto"/>
          </w:tcPr>
          <w:p w14:paraId="4FCF77EA" w14:textId="77777777" w:rsidR="00596C63" w:rsidRPr="0014345A" w:rsidRDefault="00596C63" w:rsidP="00EA4F3E">
            <w:pPr>
              <w:jc w:val="center"/>
            </w:pPr>
            <w:r>
              <w:t>105 %</w:t>
            </w:r>
          </w:p>
        </w:tc>
      </w:tr>
      <w:tr w:rsidR="00596C63" w:rsidRPr="0014345A" w14:paraId="581A2921" w14:textId="77777777" w:rsidTr="00596C63">
        <w:tc>
          <w:tcPr>
            <w:tcW w:w="2249" w:type="dxa"/>
            <w:shd w:val="clear" w:color="auto" w:fill="auto"/>
          </w:tcPr>
          <w:p w14:paraId="3901E59F" w14:textId="77777777" w:rsidR="00596C63" w:rsidRPr="0014345A" w:rsidRDefault="00596C63" w:rsidP="00EA4F3E">
            <w:r w:rsidRPr="0014345A">
              <w:t>Учебники и учебные пособия</w:t>
            </w:r>
          </w:p>
        </w:tc>
        <w:tc>
          <w:tcPr>
            <w:tcW w:w="1045" w:type="dxa"/>
            <w:shd w:val="clear" w:color="auto" w:fill="auto"/>
          </w:tcPr>
          <w:p w14:paraId="18D2D89C" w14:textId="77777777" w:rsidR="00596C63" w:rsidRPr="0014345A" w:rsidRDefault="00596C63" w:rsidP="00EA4F3E">
            <w:pPr>
              <w:jc w:val="center"/>
            </w:pPr>
            <w:r>
              <w:t>49</w:t>
            </w:r>
          </w:p>
        </w:tc>
        <w:tc>
          <w:tcPr>
            <w:tcW w:w="1275" w:type="dxa"/>
            <w:shd w:val="clear" w:color="auto" w:fill="auto"/>
          </w:tcPr>
          <w:p w14:paraId="6BCC95F6" w14:textId="77777777" w:rsidR="00596C63" w:rsidRPr="0014345A" w:rsidRDefault="00596C63" w:rsidP="00EA4F3E">
            <w:pPr>
              <w:jc w:val="center"/>
            </w:pPr>
            <w:r>
              <w:t>144 %</w:t>
            </w:r>
          </w:p>
        </w:tc>
        <w:tc>
          <w:tcPr>
            <w:tcW w:w="1053" w:type="dxa"/>
            <w:shd w:val="clear" w:color="auto" w:fill="auto"/>
          </w:tcPr>
          <w:p w14:paraId="22A1EE89" w14:textId="77777777" w:rsidR="00596C63" w:rsidRPr="0014345A" w:rsidRDefault="00596C63" w:rsidP="00EA4F3E">
            <w:pPr>
              <w:jc w:val="center"/>
            </w:pPr>
            <w:r>
              <w:t>3186</w:t>
            </w:r>
          </w:p>
        </w:tc>
        <w:tc>
          <w:tcPr>
            <w:tcW w:w="1275" w:type="dxa"/>
            <w:shd w:val="clear" w:color="auto" w:fill="auto"/>
          </w:tcPr>
          <w:p w14:paraId="3948D476" w14:textId="77777777" w:rsidR="00596C63" w:rsidRPr="0014345A" w:rsidRDefault="00596C63" w:rsidP="00EA4F3E">
            <w:pPr>
              <w:jc w:val="center"/>
            </w:pPr>
            <w:r>
              <w:t>170 %</w:t>
            </w:r>
          </w:p>
        </w:tc>
        <w:tc>
          <w:tcPr>
            <w:tcW w:w="1086" w:type="dxa"/>
            <w:shd w:val="clear" w:color="auto" w:fill="auto"/>
          </w:tcPr>
          <w:p w14:paraId="3A0B92C7" w14:textId="77777777" w:rsidR="00596C63" w:rsidRPr="0014345A" w:rsidRDefault="00596C63" w:rsidP="00EA4F3E">
            <w:pPr>
              <w:jc w:val="center"/>
            </w:pPr>
            <w:r>
              <w:t>360,2</w:t>
            </w:r>
          </w:p>
        </w:tc>
        <w:tc>
          <w:tcPr>
            <w:tcW w:w="1362" w:type="dxa"/>
            <w:shd w:val="clear" w:color="auto" w:fill="auto"/>
          </w:tcPr>
          <w:p w14:paraId="690AA2F3" w14:textId="77777777" w:rsidR="00596C63" w:rsidRPr="0014345A" w:rsidRDefault="00596C63" w:rsidP="00EA4F3E">
            <w:pPr>
              <w:jc w:val="center"/>
            </w:pPr>
            <w:r>
              <w:t>146 %</w:t>
            </w:r>
          </w:p>
        </w:tc>
      </w:tr>
      <w:tr w:rsidR="00596C63" w:rsidRPr="0014345A" w14:paraId="795EC5C8" w14:textId="77777777" w:rsidTr="00596C63">
        <w:tc>
          <w:tcPr>
            <w:tcW w:w="2249" w:type="dxa"/>
            <w:shd w:val="clear" w:color="auto" w:fill="auto"/>
          </w:tcPr>
          <w:p w14:paraId="7EA8C38E" w14:textId="77777777" w:rsidR="00596C63" w:rsidRPr="0014345A" w:rsidRDefault="00596C63" w:rsidP="00EA4F3E">
            <w:r w:rsidRPr="0014345A">
              <w:t>УМД</w:t>
            </w:r>
          </w:p>
        </w:tc>
        <w:tc>
          <w:tcPr>
            <w:tcW w:w="1045" w:type="dxa"/>
            <w:shd w:val="clear" w:color="auto" w:fill="auto"/>
          </w:tcPr>
          <w:p w14:paraId="2B63265C" w14:textId="77777777" w:rsidR="00596C63" w:rsidRPr="0014345A" w:rsidRDefault="00596C63" w:rsidP="00EA4F3E">
            <w:pPr>
              <w:jc w:val="center"/>
            </w:pPr>
            <w:r>
              <w:t>165</w:t>
            </w:r>
          </w:p>
        </w:tc>
        <w:tc>
          <w:tcPr>
            <w:tcW w:w="1275" w:type="dxa"/>
            <w:shd w:val="clear" w:color="auto" w:fill="auto"/>
          </w:tcPr>
          <w:p w14:paraId="15C34FFF" w14:textId="77777777" w:rsidR="00596C63" w:rsidRPr="0014345A" w:rsidRDefault="00596C63" w:rsidP="00EA4F3E">
            <w:pPr>
              <w:jc w:val="center"/>
            </w:pPr>
            <w:r>
              <w:t>359 %</w:t>
            </w:r>
          </w:p>
        </w:tc>
        <w:tc>
          <w:tcPr>
            <w:tcW w:w="1053" w:type="dxa"/>
            <w:shd w:val="clear" w:color="auto" w:fill="auto"/>
          </w:tcPr>
          <w:p w14:paraId="00E0A270" w14:textId="77777777" w:rsidR="00596C63" w:rsidRPr="0014345A" w:rsidRDefault="00596C63" w:rsidP="00EA4F3E">
            <w:pPr>
              <w:jc w:val="center"/>
            </w:pPr>
            <w:r>
              <w:t>4995</w:t>
            </w:r>
          </w:p>
        </w:tc>
        <w:tc>
          <w:tcPr>
            <w:tcW w:w="1275" w:type="dxa"/>
            <w:shd w:val="clear" w:color="auto" w:fill="auto"/>
          </w:tcPr>
          <w:p w14:paraId="44C44A06" w14:textId="77777777" w:rsidR="00596C63" w:rsidRPr="0014345A" w:rsidRDefault="00596C63" w:rsidP="00EA4F3E">
            <w:pPr>
              <w:jc w:val="center"/>
            </w:pPr>
            <w:r>
              <w:t>467 %</w:t>
            </w:r>
          </w:p>
        </w:tc>
        <w:tc>
          <w:tcPr>
            <w:tcW w:w="1086" w:type="dxa"/>
            <w:shd w:val="clear" w:color="auto" w:fill="auto"/>
          </w:tcPr>
          <w:p w14:paraId="3958AFE2" w14:textId="77777777" w:rsidR="00596C63" w:rsidRPr="0014345A" w:rsidRDefault="00596C63" w:rsidP="00EA4F3E">
            <w:pPr>
              <w:jc w:val="center"/>
            </w:pPr>
            <w:r>
              <w:t>399,23</w:t>
            </w:r>
          </w:p>
        </w:tc>
        <w:tc>
          <w:tcPr>
            <w:tcW w:w="1362" w:type="dxa"/>
            <w:shd w:val="clear" w:color="auto" w:fill="auto"/>
          </w:tcPr>
          <w:p w14:paraId="1A603F08" w14:textId="77777777" w:rsidR="00596C63" w:rsidRPr="0014345A" w:rsidRDefault="00596C63" w:rsidP="00EA4F3E">
            <w:pPr>
              <w:jc w:val="center"/>
            </w:pPr>
            <w:r>
              <w:t>385 %</w:t>
            </w:r>
          </w:p>
        </w:tc>
      </w:tr>
      <w:tr w:rsidR="00596C63" w:rsidRPr="0014345A" w14:paraId="02628513" w14:textId="77777777" w:rsidTr="00596C63">
        <w:tc>
          <w:tcPr>
            <w:tcW w:w="2249" w:type="dxa"/>
            <w:shd w:val="clear" w:color="auto" w:fill="auto"/>
          </w:tcPr>
          <w:p w14:paraId="43D68C7B" w14:textId="77777777" w:rsidR="00596C63" w:rsidRPr="0014345A" w:rsidRDefault="00596C63" w:rsidP="00EA4F3E">
            <w:r w:rsidRPr="0014345A">
              <w:t>Авторефераты</w:t>
            </w:r>
          </w:p>
        </w:tc>
        <w:tc>
          <w:tcPr>
            <w:tcW w:w="1045" w:type="dxa"/>
            <w:shd w:val="clear" w:color="auto" w:fill="auto"/>
          </w:tcPr>
          <w:p w14:paraId="18D82A38" w14:textId="77777777" w:rsidR="00596C63" w:rsidRPr="0014345A" w:rsidRDefault="00596C63" w:rsidP="00EA4F3E">
            <w:pPr>
              <w:jc w:val="center"/>
            </w:pPr>
            <w:r>
              <w:t>17</w:t>
            </w:r>
          </w:p>
        </w:tc>
        <w:tc>
          <w:tcPr>
            <w:tcW w:w="1275" w:type="dxa"/>
            <w:shd w:val="clear" w:color="auto" w:fill="auto"/>
          </w:tcPr>
          <w:p w14:paraId="37D87086" w14:textId="77777777" w:rsidR="00596C63" w:rsidRPr="0014345A" w:rsidRDefault="00596C63" w:rsidP="00EA4F3E">
            <w:pPr>
              <w:jc w:val="center"/>
            </w:pPr>
            <w:r>
              <w:t>85 %</w:t>
            </w:r>
          </w:p>
        </w:tc>
        <w:tc>
          <w:tcPr>
            <w:tcW w:w="1053" w:type="dxa"/>
            <w:shd w:val="clear" w:color="auto" w:fill="auto"/>
          </w:tcPr>
          <w:p w14:paraId="056197C7" w14:textId="77777777" w:rsidR="00596C63" w:rsidRPr="0014345A" w:rsidRDefault="00596C63" w:rsidP="00EA4F3E">
            <w:pPr>
              <w:jc w:val="center"/>
            </w:pPr>
            <w:r>
              <w:t>1470</w:t>
            </w:r>
          </w:p>
        </w:tc>
        <w:tc>
          <w:tcPr>
            <w:tcW w:w="1275" w:type="dxa"/>
            <w:shd w:val="clear" w:color="auto" w:fill="auto"/>
          </w:tcPr>
          <w:p w14:paraId="0C0871A2" w14:textId="77777777" w:rsidR="00596C63" w:rsidRPr="0014345A" w:rsidRDefault="00596C63" w:rsidP="00EA4F3E">
            <w:pPr>
              <w:jc w:val="center"/>
            </w:pPr>
            <w:r>
              <w:t>76 %</w:t>
            </w:r>
          </w:p>
        </w:tc>
        <w:tc>
          <w:tcPr>
            <w:tcW w:w="1086" w:type="dxa"/>
            <w:shd w:val="clear" w:color="auto" w:fill="auto"/>
          </w:tcPr>
          <w:p w14:paraId="3AFBFA24" w14:textId="77777777" w:rsidR="00596C63" w:rsidRPr="0014345A" w:rsidRDefault="00596C63" w:rsidP="00EA4F3E">
            <w:pPr>
              <w:jc w:val="center"/>
            </w:pPr>
            <w:r>
              <w:t>24,77</w:t>
            </w:r>
          </w:p>
        </w:tc>
        <w:tc>
          <w:tcPr>
            <w:tcW w:w="1362" w:type="dxa"/>
            <w:shd w:val="clear" w:color="auto" w:fill="auto"/>
          </w:tcPr>
          <w:p w14:paraId="6FB809F2" w14:textId="77777777" w:rsidR="00596C63" w:rsidRPr="0014345A" w:rsidRDefault="00596C63" w:rsidP="00EA4F3E">
            <w:pPr>
              <w:jc w:val="center"/>
            </w:pPr>
            <w:r>
              <w:t>70 %</w:t>
            </w:r>
          </w:p>
        </w:tc>
      </w:tr>
      <w:tr w:rsidR="00596C63" w:rsidRPr="0014345A" w14:paraId="593BC068" w14:textId="77777777" w:rsidTr="00596C63">
        <w:tc>
          <w:tcPr>
            <w:tcW w:w="2249" w:type="dxa"/>
            <w:shd w:val="clear" w:color="auto" w:fill="auto"/>
          </w:tcPr>
          <w:p w14:paraId="1897DCA2" w14:textId="77777777" w:rsidR="00596C63" w:rsidRPr="0014345A" w:rsidRDefault="00596C63" w:rsidP="00EA4F3E">
            <w:r w:rsidRPr="0014345A">
              <w:t>Сборники статей</w:t>
            </w:r>
          </w:p>
        </w:tc>
        <w:tc>
          <w:tcPr>
            <w:tcW w:w="1045" w:type="dxa"/>
            <w:shd w:val="clear" w:color="auto" w:fill="auto"/>
          </w:tcPr>
          <w:p w14:paraId="14F7E535" w14:textId="77777777" w:rsidR="00596C63" w:rsidRPr="0014345A" w:rsidRDefault="00596C63" w:rsidP="00EA4F3E">
            <w:pPr>
              <w:jc w:val="center"/>
            </w:pPr>
            <w:r>
              <w:t>35</w:t>
            </w:r>
          </w:p>
        </w:tc>
        <w:tc>
          <w:tcPr>
            <w:tcW w:w="1275" w:type="dxa"/>
            <w:shd w:val="clear" w:color="auto" w:fill="auto"/>
          </w:tcPr>
          <w:p w14:paraId="0520EF22" w14:textId="77777777" w:rsidR="00596C63" w:rsidRPr="0014345A" w:rsidRDefault="00596C63" w:rsidP="00EA4F3E">
            <w:pPr>
              <w:jc w:val="center"/>
            </w:pPr>
            <w:r>
              <w:t>109 %</w:t>
            </w:r>
          </w:p>
        </w:tc>
        <w:tc>
          <w:tcPr>
            <w:tcW w:w="1053" w:type="dxa"/>
            <w:shd w:val="clear" w:color="auto" w:fill="auto"/>
          </w:tcPr>
          <w:p w14:paraId="5B82ACC3" w14:textId="77777777" w:rsidR="00596C63" w:rsidRPr="0014345A" w:rsidRDefault="00596C63" w:rsidP="00EA4F3E">
            <w:pPr>
              <w:jc w:val="center"/>
            </w:pPr>
            <w:r>
              <w:t>2465</w:t>
            </w:r>
          </w:p>
        </w:tc>
        <w:tc>
          <w:tcPr>
            <w:tcW w:w="1275" w:type="dxa"/>
            <w:shd w:val="clear" w:color="auto" w:fill="auto"/>
          </w:tcPr>
          <w:p w14:paraId="3F2AA4A2" w14:textId="77777777" w:rsidR="00596C63" w:rsidRPr="0014345A" w:rsidRDefault="00596C63" w:rsidP="00EA4F3E">
            <w:pPr>
              <w:jc w:val="center"/>
            </w:pPr>
            <w:r>
              <w:t>106 %</w:t>
            </w:r>
          </w:p>
        </w:tc>
        <w:tc>
          <w:tcPr>
            <w:tcW w:w="1086" w:type="dxa"/>
            <w:shd w:val="clear" w:color="auto" w:fill="auto"/>
          </w:tcPr>
          <w:p w14:paraId="61FAB4FD" w14:textId="77777777" w:rsidR="00596C63" w:rsidRPr="0014345A" w:rsidRDefault="00596C63" w:rsidP="00EA4F3E">
            <w:pPr>
              <w:jc w:val="center"/>
            </w:pPr>
            <w:r>
              <w:t>611,28</w:t>
            </w:r>
          </w:p>
        </w:tc>
        <w:tc>
          <w:tcPr>
            <w:tcW w:w="1362" w:type="dxa"/>
            <w:shd w:val="clear" w:color="auto" w:fill="auto"/>
          </w:tcPr>
          <w:p w14:paraId="69FE3B74" w14:textId="77777777" w:rsidR="00596C63" w:rsidRPr="0014345A" w:rsidRDefault="00596C63" w:rsidP="00EA4F3E">
            <w:pPr>
              <w:jc w:val="center"/>
            </w:pPr>
            <w:r>
              <w:t>126 %</w:t>
            </w:r>
          </w:p>
        </w:tc>
      </w:tr>
      <w:tr w:rsidR="00596C63" w:rsidRPr="0014345A" w14:paraId="72E0CE75" w14:textId="77777777" w:rsidTr="00596C63">
        <w:tc>
          <w:tcPr>
            <w:tcW w:w="2249" w:type="dxa"/>
            <w:shd w:val="clear" w:color="auto" w:fill="auto"/>
          </w:tcPr>
          <w:p w14:paraId="64514BDE" w14:textId="77777777" w:rsidR="00596C63" w:rsidRPr="0014345A" w:rsidRDefault="00596C63" w:rsidP="00EA4F3E">
            <w:r w:rsidRPr="0014345A">
              <w:t>Журналы и сериальные издания</w:t>
            </w:r>
          </w:p>
        </w:tc>
        <w:tc>
          <w:tcPr>
            <w:tcW w:w="1045" w:type="dxa"/>
            <w:shd w:val="clear" w:color="auto" w:fill="auto"/>
          </w:tcPr>
          <w:p w14:paraId="1DD867AE" w14:textId="77777777" w:rsidR="00596C63" w:rsidRPr="0014345A" w:rsidRDefault="00596C63" w:rsidP="00EA4F3E">
            <w:pPr>
              <w:jc w:val="center"/>
            </w:pPr>
            <w:r>
              <w:t>48</w:t>
            </w:r>
          </w:p>
        </w:tc>
        <w:tc>
          <w:tcPr>
            <w:tcW w:w="1275" w:type="dxa"/>
            <w:shd w:val="clear" w:color="auto" w:fill="auto"/>
          </w:tcPr>
          <w:p w14:paraId="120E447F" w14:textId="77777777" w:rsidR="00596C63" w:rsidRPr="0014345A" w:rsidRDefault="00596C63" w:rsidP="00EA4F3E">
            <w:pPr>
              <w:jc w:val="center"/>
            </w:pPr>
            <w:r>
              <w:t>109 %</w:t>
            </w:r>
          </w:p>
        </w:tc>
        <w:tc>
          <w:tcPr>
            <w:tcW w:w="1053" w:type="dxa"/>
            <w:shd w:val="clear" w:color="auto" w:fill="auto"/>
          </w:tcPr>
          <w:p w14:paraId="48667E26" w14:textId="77777777" w:rsidR="00596C63" w:rsidRPr="0014345A" w:rsidRDefault="00596C63" w:rsidP="00EA4F3E">
            <w:pPr>
              <w:jc w:val="center"/>
            </w:pPr>
            <w:r>
              <w:t>3225</w:t>
            </w:r>
          </w:p>
        </w:tc>
        <w:tc>
          <w:tcPr>
            <w:tcW w:w="1275" w:type="dxa"/>
            <w:shd w:val="clear" w:color="auto" w:fill="auto"/>
          </w:tcPr>
          <w:p w14:paraId="1F02529F" w14:textId="77777777" w:rsidR="00596C63" w:rsidRPr="0014345A" w:rsidRDefault="00596C63" w:rsidP="00EA4F3E">
            <w:pPr>
              <w:jc w:val="center"/>
            </w:pPr>
            <w:r>
              <w:t>108 %</w:t>
            </w:r>
          </w:p>
        </w:tc>
        <w:tc>
          <w:tcPr>
            <w:tcW w:w="1086" w:type="dxa"/>
            <w:shd w:val="clear" w:color="auto" w:fill="auto"/>
          </w:tcPr>
          <w:p w14:paraId="372856EF" w14:textId="77777777" w:rsidR="00596C63" w:rsidRPr="0014345A" w:rsidRDefault="00596C63" w:rsidP="00EA4F3E">
            <w:pPr>
              <w:jc w:val="center"/>
            </w:pPr>
            <w:r>
              <w:t>826,00</w:t>
            </w:r>
          </w:p>
        </w:tc>
        <w:tc>
          <w:tcPr>
            <w:tcW w:w="1362" w:type="dxa"/>
            <w:shd w:val="clear" w:color="auto" w:fill="auto"/>
          </w:tcPr>
          <w:p w14:paraId="219BD901" w14:textId="77777777" w:rsidR="00596C63" w:rsidRPr="0014345A" w:rsidRDefault="00596C63" w:rsidP="00EA4F3E">
            <w:pPr>
              <w:jc w:val="center"/>
            </w:pPr>
            <w:r>
              <w:t>123 %</w:t>
            </w:r>
          </w:p>
        </w:tc>
      </w:tr>
    </w:tbl>
    <w:p w14:paraId="355D4934" w14:textId="77777777" w:rsidR="00596C63" w:rsidRDefault="00596C63" w:rsidP="00596C63"/>
    <w:p w14:paraId="56CE1C8B" w14:textId="77777777" w:rsidR="00596C63" w:rsidRDefault="00596C63" w:rsidP="00596C63"/>
    <w:p w14:paraId="3C29D35E" w14:textId="77777777" w:rsidR="00596C63" w:rsidRDefault="00596C63" w:rsidP="00596C6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6"/>
        <w:gridCol w:w="929"/>
        <w:gridCol w:w="1276"/>
        <w:gridCol w:w="959"/>
        <w:gridCol w:w="1391"/>
        <w:gridCol w:w="982"/>
        <w:gridCol w:w="1362"/>
      </w:tblGrid>
      <w:tr w:rsidR="00596C63" w:rsidRPr="00EA71A6" w14:paraId="7FBA8C6B" w14:textId="77777777" w:rsidTr="00EA4F3E">
        <w:trPr>
          <w:trHeight w:val="771"/>
        </w:trPr>
        <w:tc>
          <w:tcPr>
            <w:tcW w:w="10137" w:type="dxa"/>
            <w:gridSpan w:val="7"/>
            <w:tcBorders>
              <w:top w:val="single" w:sz="4" w:space="0" w:color="auto"/>
              <w:left w:val="single" w:sz="4" w:space="0" w:color="auto"/>
              <w:bottom w:val="single" w:sz="4" w:space="0" w:color="auto"/>
              <w:right w:val="single" w:sz="4" w:space="0" w:color="auto"/>
            </w:tcBorders>
          </w:tcPr>
          <w:p w14:paraId="2B9E92F1" w14:textId="77777777" w:rsidR="00596C63" w:rsidRPr="00EA71A6" w:rsidRDefault="00596C63" w:rsidP="00EA4F3E">
            <w:pPr>
              <w:jc w:val="center"/>
              <w:rPr>
                <w:b/>
              </w:rPr>
            </w:pPr>
          </w:p>
          <w:p w14:paraId="7D780090" w14:textId="77777777" w:rsidR="00596C63" w:rsidRPr="00EA71A6" w:rsidRDefault="00596C63" w:rsidP="00EA4F3E">
            <w:pPr>
              <w:jc w:val="center"/>
              <w:rPr>
                <w:b/>
              </w:rPr>
            </w:pPr>
            <w:r w:rsidRPr="00EA71A6">
              <w:rPr>
                <w:b/>
              </w:rPr>
              <w:t>Прочие издания</w:t>
            </w:r>
          </w:p>
        </w:tc>
      </w:tr>
      <w:tr w:rsidR="00596C63" w:rsidRPr="006237AF" w14:paraId="7890D2BA" w14:textId="77777777" w:rsidTr="00EA4F3E">
        <w:trPr>
          <w:trHeight w:val="601"/>
        </w:trPr>
        <w:tc>
          <w:tcPr>
            <w:tcW w:w="2660" w:type="dxa"/>
            <w:vMerge w:val="restart"/>
            <w:tcBorders>
              <w:top w:val="single" w:sz="4" w:space="0" w:color="auto"/>
              <w:left w:val="single" w:sz="4" w:space="0" w:color="auto"/>
              <w:right w:val="single" w:sz="4" w:space="0" w:color="auto"/>
            </w:tcBorders>
            <w:hideMark/>
          </w:tcPr>
          <w:p w14:paraId="32A9EBAB" w14:textId="77777777" w:rsidR="00596C63" w:rsidRPr="00EA71A6" w:rsidRDefault="00596C63" w:rsidP="00EA4F3E">
            <w:pPr>
              <w:jc w:val="center"/>
              <w:rPr>
                <w:b/>
              </w:rPr>
            </w:pPr>
            <w:r w:rsidRPr="00EA71A6">
              <w:rPr>
                <w:b/>
              </w:rPr>
              <w:t>Вид издания</w:t>
            </w:r>
          </w:p>
        </w:tc>
        <w:tc>
          <w:tcPr>
            <w:tcW w:w="2410" w:type="dxa"/>
            <w:gridSpan w:val="2"/>
            <w:tcBorders>
              <w:top w:val="single" w:sz="4" w:space="0" w:color="auto"/>
              <w:left w:val="single" w:sz="4" w:space="0" w:color="auto"/>
              <w:right w:val="single" w:sz="4" w:space="0" w:color="auto"/>
            </w:tcBorders>
            <w:hideMark/>
          </w:tcPr>
          <w:p w14:paraId="3BC2D045" w14:textId="77777777" w:rsidR="00596C63" w:rsidRPr="00EA71A6" w:rsidRDefault="00596C63" w:rsidP="00EA4F3E">
            <w:pPr>
              <w:jc w:val="center"/>
              <w:rPr>
                <w:b/>
              </w:rPr>
            </w:pPr>
            <w:r w:rsidRPr="0014345A">
              <w:rPr>
                <w:b/>
              </w:rPr>
              <w:t>Число изданий</w:t>
            </w:r>
          </w:p>
        </w:tc>
        <w:tc>
          <w:tcPr>
            <w:tcW w:w="2551" w:type="dxa"/>
            <w:gridSpan w:val="2"/>
            <w:tcBorders>
              <w:top w:val="single" w:sz="4" w:space="0" w:color="auto"/>
              <w:left w:val="single" w:sz="4" w:space="0" w:color="auto"/>
              <w:right w:val="single" w:sz="4" w:space="0" w:color="auto"/>
            </w:tcBorders>
            <w:hideMark/>
          </w:tcPr>
          <w:p w14:paraId="3BBCB60B" w14:textId="77777777" w:rsidR="00596C63" w:rsidRPr="00EA71A6" w:rsidRDefault="00596C63" w:rsidP="00EA4F3E">
            <w:pPr>
              <w:jc w:val="center"/>
              <w:rPr>
                <w:b/>
              </w:rPr>
            </w:pPr>
            <w:r w:rsidRPr="00EA71A6">
              <w:rPr>
                <w:b/>
              </w:rPr>
              <w:t>Общий тираж</w:t>
            </w:r>
          </w:p>
        </w:tc>
        <w:tc>
          <w:tcPr>
            <w:tcW w:w="2516" w:type="dxa"/>
            <w:gridSpan w:val="2"/>
            <w:tcBorders>
              <w:top w:val="single" w:sz="4" w:space="0" w:color="auto"/>
              <w:left w:val="single" w:sz="4" w:space="0" w:color="auto"/>
              <w:right w:val="single" w:sz="4" w:space="0" w:color="auto"/>
            </w:tcBorders>
            <w:hideMark/>
          </w:tcPr>
          <w:p w14:paraId="51A088B4" w14:textId="77777777" w:rsidR="00596C63" w:rsidRPr="00596C63" w:rsidRDefault="00596C63" w:rsidP="00EA4F3E">
            <w:pPr>
              <w:jc w:val="center"/>
              <w:rPr>
                <w:b/>
                <w:lang w:val="ru-RU"/>
              </w:rPr>
            </w:pPr>
            <w:r w:rsidRPr="00596C63">
              <w:rPr>
                <w:b/>
                <w:lang w:val="ru-RU"/>
              </w:rPr>
              <w:t xml:space="preserve">Общий объем </w:t>
            </w:r>
          </w:p>
          <w:p w14:paraId="16A950E3" w14:textId="77777777" w:rsidR="00596C63" w:rsidRPr="00596C63" w:rsidRDefault="00596C63" w:rsidP="00EA4F3E">
            <w:pPr>
              <w:jc w:val="center"/>
              <w:rPr>
                <w:b/>
                <w:lang w:val="ru-RU"/>
              </w:rPr>
            </w:pPr>
            <w:r w:rsidRPr="00596C63">
              <w:rPr>
                <w:b/>
                <w:lang w:val="ru-RU"/>
              </w:rPr>
              <w:t xml:space="preserve">(кол-во листов А) </w:t>
            </w:r>
          </w:p>
        </w:tc>
      </w:tr>
      <w:tr w:rsidR="00596C63" w:rsidRPr="00EA71A6" w14:paraId="45FF9E30" w14:textId="77777777" w:rsidTr="00EA4F3E">
        <w:trPr>
          <w:trHeight w:val="319"/>
        </w:trPr>
        <w:tc>
          <w:tcPr>
            <w:tcW w:w="2660" w:type="dxa"/>
            <w:vMerge/>
            <w:tcBorders>
              <w:left w:val="single" w:sz="4" w:space="0" w:color="auto"/>
              <w:bottom w:val="single" w:sz="4" w:space="0" w:color="auto"/>
              <w:right w:val="single" w:sz="4" w:space="0" w:color="auto"/>
            </w:tcBorders>
          </w:tcPr>
          <w:p w14:paraId="66F12799" w14:textId="77777777" w:rsidR="00596C63" w:rsidRPr="00596C63" w:rsidRDefault="00596C63" w:rsidP="00EA4F3E">
            <w:pPr>
              <w:jc w:val="center"/>
              <w:rPr>
                <w:b/>
                <w:lang w:val="ru-RU"/>
              </w:rPr>
            </w:pPr>
          </w:p>
        </w:tc>
        <w:tc>
          <w:tcPr>
            <w:tcW w:w="992" w:type="dxa"/>
            <w:tcBorders>
              <w:left w:val="single" w:sz="4" w:space="0" w:color="auto"/>
              <w:bottom w:val="single" w:sz="4" w:space="0" w:color="auto"/>
              <w:right w:val="single" w:sz="4" w:space="0" w:color="auto"/>
            </w:tcBorders>
          </w:tcPr>
          <w:p w14:paraId="4C890680" w14:textId="77777777" w:rsidR="00596C63" w:rsidRPr="00AC5EE0" w:rsidRDefault="00596C63" w:rsidP="00EA4F3E">
            <w:pPr>
              <w:jc w:val="center"/>
              <w:rPr>
                <w:sz w:val="22"/>
                <w:szCs w:val="22"/>
              </w:rPr>
            </w:pPr>
            <w:r w:rsidRPr="00AC5EE0">
              <w:rPr>
                <w:sz w:val="22"/>
                <w:szCs w:val="22"/>
              </w:rPr>
              <w:t>2018 г.</w:t>
            </w:r>
          </w:p>
        </w:tc>
        <w:tc>
          <w:tcPr>
            <w:tcW w:w="1418" w:type="dxa"/>
            <w:tcBorders>
              <w:left w:val="single" w:sz="4" w:space="0" w:color="auto"/>
              <w:bottom w:val="single" w:sz="4" w:space="0" w:color="auto"/>
              <w:right w:val="single" w:sz="4" w:space="0" w:color="auto"/>
            </w:tcBorders>
          </w:tcPr>
          <w:p w14:paraId="3FCB483F" w14:textId="77777777" w:rsidR="00596C63" w:rsidRPr="00AC5EE0" w:rsidRDefault="00596C63" w:rsidP="00EA4F3E">
            <w:pPr>
              <w:jc w:val="center"/>
              <w:rPr>
                <w:sz w:val="22"/>
                <w:szCs w:val="22"/>
              </w:rPr>
            </w:pPr>
            <w:r w:rsidRPr="00AC5EE0">
              <w:rPr>
                <w:sz w:val="22"/>
                <w:szCs w:val="22"/>
              </w:rPr>
              <w:t>в % к 2017</w:t>
            </w:r>
            <w:r>
              <w:rPr>
                <w:sz w:val="22"/>
                <w:szCs w:val="22"/>
              </w:rPr>
              <w:t xml:space="preserve"> </w:t>
            </w:r>
            <w:r w:rsidRPr="00AC5EE0">
              <w:rPr>
                <w:sz w:val="22"/>
                <w:szCs w:val="22"/>
              </w:rPr>
              <w:t>г.</w:t>
            </w:r>
          </w:p>
        </w:tc>
        <w:tc>
          <w:tcPr>
            <w:tcW w:w="992" w:type="dxa"/>
            <w:tcBorders>
              <w:left w:val="single" w:sz="4" w:space="0" w:color="auto"/>
              <w:bottom w:val="single" w:sz="4" w:space="0" w:color="auto"/>
              <w:right w:val="single" w:sz="4" w:space="0" w:color="auto"/>
            </w:tcBorders>
          </w:tcPr>
          <w:p w14:paraId="749F7A5E" w14:textId="77777777" w:rsidR="00596C63" w:rsidRPr="00AC5EE0" w:rsidRDefault="00596C63" w:rsidP="00EA4F3E">
            <w:pPr>
              <w:jc w:val="center"/>
              <w:rPr>
                <w:sz w:val="22"/>
                <w:szCs w:val="22"/>
              </w:rPr>
            </w:pPr>
            <w:r w:rsidRPr="00AC5EE0">
              <w:rPr>
                <w:sz w:val="22"/>
                <w:szCs w:val="22"/>
              </w:rPr>
              <w:t>2018 г.</w:t>
            </w:r>
          </w:p>
        </w:tc>
        <w:tc>
          <w:tcPr>
            <w:tcW w:w="1559" w:type="dxa"/>
            <w:tcBorders>
              <w:left w:val="single" w:sz="4" w:space="0" w:color="auto"/>
              <w:bottom w:val="single" w:sz="4" w:space="0" w:color="auto"/>
              <w:right w:val="single" w:sz="4" w:space="0" w:color="auto"/>
            </w:tcBorders>
          </w:tcPr>
          <w:p w14:paraId="25264E0E" w14:textId="77777777" w:rsidR="00596C63" w:rsidRPr="00AC5EE0" w:rsidRDefault="00596C63" w:rsidP="00EA4F3E">
            <w:pPr>
              <w:jc w:val="center"/>
              <w:rPr>
                <w:sz w:val="22"/>
                <w:szCs w:val="22"/>
              </w:rPr>
            </w:pPr>
            <w:r w:rsidRPr="00AC5EE0">
              <w:rPr>
                <w:sz w:val="22"/>
                <w:szCs w:val="22"/>
              </w:rPr>
              <w:t>в % к 2017</w:t>
            </w:r>
            <w:r>
              <w:rPr>
                <w:sz w:val="22"/>
                <w:szCs w:val="22"/>
              </w:rPr>
              <w:t xml:space="preserve"> </w:t>
            </w:r>
            <w:r w:rsidRPr="00AC5EE0">
              <w:rPr>
                <w:sz w:val="22"/>
                <w:szCs w:val="22"/>
              </w:rPr>
              <w:t>г.</w:t>
            </w:r>
          </w:p>
        </w:tc>
        <w:tc>
          <w:tcPr>
            <w:tcW w:w="992" w:type="dxa"/>
            <w:tcBorders>
              <w:left w:val="single" w:sz="4" w:space="0" w:color="auto"/>
              <w:bottom w:val="single" w:sz="4" w:space="0" w:color="auto"/>
              <w:right w:val="single" w:sz="4" w:space="0" w:color="auto"/>
            </w:tcBorders>
          </w:tcPr>
          <w:p w14:paraId="498D23C3" w14:textId="77777777" w:rsidR="00596C63" w:rsidRPr="00AC5EE0" w:rsidRDefault="00596C63" w:rsidP="00EA4F3E">
            <w:pPr>
              <w:jc w:val="center"/>
              <w:rPr>
                <w:sz w:val="22"/>
                <w:szCs w:val="22"/>
              </w:rPr>
            </w:pPr>
            <w:r w:rsidRPr="00AC5EE0">
              <w:rPr>
                <w:sz w:val="22"/>
                <w:szCs w:val="22"/>
              </w:rPr>
              <w:t>2018 г.</w:t>
            </w:r>
          </w:p>
        </w:tc>
        <w:tc>
          <w:tcPr>
            <w:tcW w:w="1524" w:type="dxa"/>
            <w:tcBorders>
              <w:left w:val="single" w:sz="4" w:space="0" w:color="auto"/>
              <w:bottom w:val="single" w:sz="4" w:space="0" w:color="auto"/>
              <w:right w:val="single" w:sz="4" w:space="0" w:color="auto"/>
            </w:tcBorders>
          </w:tcPr>
          <w:p w14:paraId="46A1BDEA" w14:textId="77777777" w:rsidR="00596C63" w:rsidRPr="00AC5EE0" w:rsidRDefault="00596C63" w:rsidP="00EA4F3E">
            <w:pPr>
              <w:jc w:val="center"/>
              <w:rPr>
                <w:sz w:val="22"/>
                <w:szCs w:val="22"/>
              </w:rPr>
            </w:pPr>
            <w:r w:rsidRPr="00AC5EE0">
              <w:rPr>
                <w:sz w:val="22"/>
                <w:szCs w:val="22"/>
              </w:rPr>
              <w:t>в % к 2017</w:t>
            </w:r>
            <w:r>
              <w:rPr>
                <w:sz w:val="22"/>
                <w:szCs w:val="22"/>
              </w:rPr>
              <w:t xml:space="preserve"> </w:t>
            </w:r>
            <w:r w:rsidRPr="00AC5EE0">
              <w:rPr>
                <w:sz w:val="22"/>
                <w:szCs w:val="22"/>
              </w:rPr>
              <w:t>г.</w:t>
            </w:r>
          </w:p>
        </w:tc>
      </w:tr>
      <w:tr w:rsidR="00596C63" w:rsidRPr="00EA71A6" w14:paraId="48553AB5" w14:textId="77777777" w:rsidTr="00EA4F3E">
        <w:tc>
          <w:tcPr>
            <w:tcW w:w="2660" w:type="dxa"/>
            <w:tcBorders>
              <w:top w:val="single" w:sz="4" w:space="0" w:color="auto"/>
              <w:left w:val="single" w:sz="4" w:space="0" w:color="auto"/>
              <w:bottom w:val="single" w:sz="4" w:space="0" w:color="auto"/>
              <w:right w:val="single" w:sz="4" w:space="0" w:color="auto"/>
            </w:tcBorders>
            <w:hideMark/>
          </w:tcPr>
          <w:p w14:paraId="7A646BA7" w14:textId="77777777" w:rsidR="00596C63" w:rsidRDefault="00596C63" w:rsidP="00EA4F3E">
            <w:pPr>
              <w:jc w:val="center"/>
            </w:pPr>
            <w:r w:rsidRPr="00EA71A6">
              <w:t xml:space="preserve">Бланки и бланочная </w:t>
            </w:r>
          </w:p>
          <w:p w14:paraId="7982EC29" w14:textId="77777777" w:rsidR="00596C63" w:rsidRPr="00EA71A6" w:rsidRDefault="00596C63" w:rsidP="00EA4F3E">
            <w:pPr>
              <w:jc w:val="center"/>
            </w:pPr>
            <w:r w:rsidRPr="00EA71A6">
              <w:t>продукция</w:t>
            </w:r>
          </w:p>
        </w:tc>
        <w:tc>
          <w:tcPr>
            <w:tcW w:w="992" w:type="dxa"/>
            <w:tcBorders>
              <w:top w:val="single" w:sz="4" w:space="0" w:color="auto"/>
              <w:left w:val="single" w:sz="4" w:space="0" w:color="auto"/>
              <w:bottom w:val="single" w:sz="4" w:space="0" w:color="auto"/>
              <w:right w:val="single" w:sz="4" w:space="0" w:color="auto"/>
            </w:tcBorders>
            <w:hideMark/>
          </w:tcPr>
          <w:p w14:paraId="2EAAE2E6" w14:textId="77777777" w:rsidR="00596C63" w:rsidRPr="00EA71A6" w:rsidRDefault="00596C63" w:rsidP="00EA4F3E">
            <w:pPr>
              <w:jc w:val="center"/>
            </w:pPr>
            <w:r>
              <w:t>61</w:t>
            </w:r>
          </w:p>
        </w:tc>
        <w:tc>
          <w:tcPr>
            <w:tcW w:w="1418" w:type="dxa"/>
            <w:tcBorders>
              <w:top w:val="single" w:sz="4" w:space="0" w:color="auto"/>
              <w:left w:val="single" w:sz="4" w:space="0" w:color="auto"/>
              <w:bottom w:val="single" w:sz="4" w:space="0" w:color="auto"/>
              <w:right w:val="single" w:sz="4" w:space="0" w:color="auto"/>
            </w:tcBorders>
          </w:tcPr>
          <w:p w14:paraId="6CCF4AB9" w14:textId="77777777" w:rsidR="00596C63" w:rsidRPr="00EA71A6" w:rsidRDefault="00596C63" w:rsidP="00EA4F3E">
            <w:pPr>
              <w:jc w:val="center"/>
            </w:pPr>
            <w:r>
              <w:t>127 %</w:t>
            </w:r>
          </w:p>
        </w:tc>
        <w:tc>
          <w:tcPr>
            <w:tcW w:w="992" w:type="dxa"/>
            <w:tcBorders>
              <w:top w:val="single" w:sz="4" w:space="0" w:color="auto"/>
              <w:left w:val="single" w:sz="4" w:space="0" w:color="auto"/>
              <w:bottom w:val="single" w:sz="4" w:space="0" w:color="auto"/>
              <w:right w:val="single" w:sz="4" w:space="0" w:color="auto"/>
            </w:tcBorders>
          </w:tcPr>
          <w:p w14:paraId="67728BBF" w14:textId="77777777" w:rsidR="00596C63" w:rsidRPr="00EA71A6" w:rsidRDefault="00596C63" w:rsidP="00EA4F3E">
            <w:pPr>
              <w:jc w:val="center"/>
            </w:pPr>
            <w:r>
              <w:t>28900</w:t>
            </w:r>
          </w:p>
        </w:tc>
        <w:tc>
          <w:tcPr>
            <w:tcW w:w="1559" w:type="dxa"/>
            <w:tcBorders>
              <w:top w:val="single" w:sz="4" w:space="0" w:color="auto"/>
              <w:left w:val="single" w:sz="4" w:space="0" w:color="auto"/>
              <w:bottom w:val="single" w:sz="4" w:space="0" w:color="auto"/>
              <w:right w:val="single" w:sz="4" w:space="0" w:color="auto"/>
            </w:tcBorders>
          </w:tcPr>
          <w:p w14:paraId="306817FF" w14:textId="77777777" w:rsidR="00596C63" w:rsidRPr="00EA71A6" w:rsidRDefault="00596C63" w:rsidP="00EA4F3E">
            <w:pPr>
              <w:jc w:val="center"/>
            </w:pPr>
            <w:r>
              <w:t>70 %</w:t>
            </w:r>
          </w:p>
        </w:tc>
        <w:tc>
          <w:tcPr>
            <w:tcW w:w="992" w:type="dxa"/>
            <w:tcBorders>
              <w:top w:val="single" w:sz="4" w:space="0" w:color="auto"/>
              <w:left w:val="single" w:sz="4" w:space="0" w:color="auto"/>
              <w:bottom w:val="single" w:sz="4" w:space="0" w:color="auto"/>
              <w:right w:val="single" w:sz="4" w:space="0" w:color="auto"/>
            </w:tcBorders>
          </w:tcPr>
          <w:p w14:paraId="246D63E9" w14:textId="77777777" w:rsidR="00596C63" w:rsidRPr="00EA71A6" w:rsidRDefault="00596C63" w:rsidP="00EA4F3E">
            <w:pPr>
              <w:jc w:val="center"/>
            </w:pPr>
            <w:r>
              <w:t>140980</w:t>
            </w:r>
          </w:p>
        </w:tc>
        <w:tc>
          <w:tcPr>
            <w:tcW w:w="1524" w:type="dxa"/>
            <w:tcBorders>
              <w:top w:val="single" w:sz="4" w:space="0" w:color="auto"/>
              <w:left w:val="single" w:sz="4" w:space="0" w:color="auto"/>
              <w:bottom w:val="single" w:sz="4" w:space="0" w:color="auto"/>
              <w:right w:val="single" w:sz="4" w:space="0" w:color="auto"/>
            </w:tcBorders>
          </w:tcPr>
          <w:p w14:paraId="139EA60F" w14:textId="77777777" w:rsidR="00596C63" w:rsidRPr="00EA71A6" w:rsidRDefault="00596C63" w:rsidP="00EA4F3E">
            <w:pPr>
              <w:jc w:val="center"/>
            </w:pPr>
            <w:r>
              <w:t>75 %</w:t>
            </w:r>
          </w:p>
        </w:tc>
      </w:tr>
      <w:tr w:rsidR="00596C63" w:rsidRPr="00EA71A6" w14:paraId="3EF774F1" w14:textId="77777777" w:rsidTr="00EA4F3E">
        <w:tc>
          <w:tcPr>
            <w:tcW w:w="2660" w:type="dxa"/>
            <w:tcBorders>
              <w:top w:val="single" w:sz="4" w:space="0" w:color="auto"/>
              <w:left w:val="single" w:sz="4" w:space="0" w:color="auto"/>
              <w:bottom w:val="single" w:sz="4" w:space="0" w:color="auto"/>
              <w:right w:val="single" w:sz="4" w:space="0" w:color="auto"/>
            </w:tcBorders>
            <w:hideMark/>
          </w:tcPr>
          <w:p w14:paraId="08BA0082" w14:textId="77777777" w:rsidR="00596C63" w:rsidRDefault="00596C63" w:rsidP="00EA4F3E">
            <w:pPr>
              <w:jc w:val="center"/>
            </w:pPr>
            <w:r w:rsidRPr="00EA71A6">
              <w:t xml:space="preserve">Разное (цветная </w:t>
            </w:r>
          </w:p>
          <w:p w14:paraId="62B22B07" w14:textId="77777777" w:rsidR="00596C63" w:rsidRPr="00EA71A6" w:rsidRDefault="00596C63" w:rsidP="00EA4F3E">
            <w:pPr>
              <w:jc w:val="center"/>
            </w:pPr>
            <w:r w:rsidRPr="00EA71A6">
              <w:t>полиграфия)</w:t>
            </w:r>
          </w:p>
        </w:tc>
        <w:tc>
          <w:tcPr>
            <w:tcW w:w="992" w:type="dxa"/>
            <w:tcBorders>
              <w:top w:val="single" w:sz="4" w:space="0" w:color="auto"/>
              <w:left w:val="single" w:sz="4" w:space="0" w:color="auto"/>
              <w:bottom w:val="single" w:sz="4" w:space="0" w:color="auto"/>
              <w:right w:val="single" w:sz="4" w:space="0" w:color="auto"/>
            </w:tcBorders>
            <w:hideMark/>
          </w:tcPr>
          <w:p w14:paraId="6829A766" w14:textId="77777777" w:rsidR="00596C63" w:rsidRPr="00EA71A6" w:rsidRDefault="00596C63" w:rsidP="00EA4F3E">
            <w:pPr>
              <w:jc w:val="center"/>
            </w:pPr>
            <w:r>
              <w:t>170</w:t>
            </w:r>
          </w:p>
        </w:tc>
        <w:tc>
          <w:tcPr>
            <w:tcW w:w="1418" w:type="dxa"/>
            <w:tcBorders>
              <w:top w:val="single" w:sz="4" w:space="0" w:color="auto"/>
              <w:left w:val="single" w:sz="4" w:space="0" w:color="auto"/>
              <w:bottom w:val="single" w:sz="4" w:space="0" w:color="auto"/>
              <w:right w:val="single" w:sz="4" w:space="0" w:color="auto"/>
            </w:tcBorders>
          </w:tcPr>
          <w:p w14:paraId="2107D790" w14:textId="77777777" w:rsidR="00596C63" w:rsidRPr="00EA71A6" w:rsidRDefault="00596C63" w:rsidP="00EA4F3E">
            <w:pPr>
              <w:jc w:val="center"/>
            </w:pPr>
            <w:r>
              <w:t>148 %</w:t>
            </w:r>
          </w:p>
        </w:tc>
        <w:tc>
          <w:tcPr>
            <w:tcW w:w="992" w:type="dxa"/>
            <w:tcBorders>
              <w:top w:val="single" w:sz="4" w:space="0" w:color="auto"/>
              <w:left w:val="single" w:sz="4" w:space="0" w:color="auto"/>
              <w:bottom w:val="single" w:sz="4" w:space="0" w:color="auto"/>
              <w:right w:val="single" w:sz="4" w:space="0" w:color="auto"/>
            </w:tcBorders>
          </w:tcPr>
          <w:p w14:paraId="44E56B2E" w14:textId="77777777" w:rsidR="00596C63" w:rsidRPr="00EA71A6" w:rsidRDefault="00596C63" w:rsidP="00EA4F3E">
            <w:pPr>
              <w:jc w:val="center"/>
            </w:pPr>
            <w:r>
              <w:t>34626</w:t>
            </w:r>
          </w:p>
        </w:tc>
        <w:tc>
          <w:tcPr>
            <w:tcW w:w="1559" w:type="dxa"/>
            <w:tcBorders>
              <w:top w:val="single" w:sz="4" w:space="0" w:color="auto"/>
              <w:left w:val="single" w:sz="4" w:space="0" w:color="auto"/>
              <w:bottom w:val="single" w:sz="4" w:space="0" w:color="auto"/>
              <w:right w:val="single" w:sz="4" w:space="0" w:color="auto"/>
            </w:tcBorders>
          </w:tcPr>
          <w:p w14:paraId="304DA292" w14:textId="77777777" w:rsidR="00596C63" w:rsidRPr="00EA71A6" w:rsidRDefault="00596C63" w:rsidP="00EA4F3E">
            <w:pPr>
              <w:jc w:val="center"/>
            </w:pPr>
            <w:r>
              <w:t>283 %</w:t>
            </w:r>
          </w:p>
        </w:tc>
        <w:tc>
          <w:tcPr>
            <w:tcW w:w="992" w:type="dxa"/>
            <w:tcBorders>
              <w:top w:val="single" w:sz="4" w:space="0" w:color="auto"/>
              <w:left w:val="single" w:sz="4" w:space="0" w:color="auto"/>
              <w:bottom w:val="single" w:sz="4" w:space="0" w:color="auto"/>
              <w:right w:val="single" w:sz="4" w:space="0" w:color="auto"/>
            </w:tcBorders>
          </w:tcPr>
          <w:p w14:paraId="2D62933B" w14:textId="77777777" w:rsidR="00596C63" w:rsidRPr="00EA71A6" w:rsidRDefault="00596C63" w:rsidP="00EA4F3E">
            <w:pPr>
              <w:jc w:val="center"/>
            </w:pPr>
            <w:r>
              <w:t>86038</w:t>
            </w:r>
          </w:p>
        </w:tc>
        <w:tc>
          <w:tcPr>
            <w:tcW w:w="1524" w:type="dxa"/>
            <w:tcBorders>
              <w:top w:val="single" w:sz="4" w:space="0" w:color="auto"/>
              <w:left w:val="single" w:sz="4" w:space="0" w:color="auto"/>
              <w:bottom w:val="single" w:sz="4" w:space="0" w:color="auto"/>
              <w:right w:val="single" w:sz="4" w:space="0" w:color="auto"/>
            </w:tcBorders>
          </w:tcPr>
          <w:p w14:paraId="39B71042" w14:textId="77777777" w:rsidR="00596C63" w:rsidRPr="00EA71A6" w:rsidRDefault="00596C63" w:rsidP="00EA4F3E">
            <w:pPr>
              <w:jc w:val="center"/>
            </w:pPr>
            <w:r>
              <w:t>280 %</w:t>
            </w:r>
          </w:p>
        </w:tc>
      </w:tr>
    </w:tbl>
    <w:p w14:paraId="364E0789" w14:textId="77777777" w:rsidR="00596C63" w:rsidRPr="00EA71A6" w:rsidRDefault="00596C63" w:rsidP="00596C63">
      <w:pPr>
        <w:jc w:val="center"/>
      </w:pPr>
    </w:p>
    <w:p w14:paraId="6A83DF45" w14:textId="77777777" w:rsidR="00596C63" w:rsidRPr="00CA1355" w:rsidRDefault="00596C63" w:rsidP="00596C63"/>
    <w:p w14:paraId="6019455D" w14:textId="77777777" w:rsidR="00596C63" w:rsidRPr="00596C63" w:rsidRDefault="00596C63" w:rsidP="00596C63">
      <w:pPr>
        <w:rPr>
          <w:lang w:val="ru-RU"/>
        </w:rPr>
      </w:pPr>
      <w:r w:rsidRPr="00596C63">
        <w:rPr>
          <w:lang w:val="ru-RU"/>
        </w:rPr>
        <w:t xml:space="preserve">      Издательский план, утвержденный ученым советом на 2018 год, выполнен в полном объеме. </w:t>
      </w:r>
    </w:p>
    <w:p w14:paraId="4486DED2" w14:textId="77777777" w:rsidR="00596C63" w:rsidRPr="00596C63" w:rsidRDefault="00596C63" w:rsidP="00596C63">
      <w:pPr>
        <w:rPr>
          <w:lang w:val="ru-RU"/>
        </w:rPr>
      </w:pPr>
      <w:r w:rsidRPr="00596C63">
        <w:rPr>
          <w:lang w:val="ru-RU"/>
        </w:rPr>
        <w:t>Помимо исполнения основного бюджетного плана в типографии печатали в большом количестве необходимую отдельным подразделениям университета бланочную продукцию, рабочие журналы, различные виды рекламной, представительской, информационной и другой полиграфии, а также оказывали услуги по верстке и дизайну полиграфической продукции.</w:t>
      </w:r>
    </w:p>
    <w:p w14:paraId="051EF68F" w14:textId="77777777" w:rsidR="00596C63" w:rsidRPr="00596C63" w:rsidRDefault="00596C63" w:rsidP="00596C63">
      <w:pPr>
        <w:rPr>
          <w:lang w:val="ru-RU"/>
        </w:rPr>
      </w:pPr>
      <w:r w:rsidRPr="00596C63">
        <w:rPr>
          <w:lang w:val="ru-RU"/>
        </w:rPr>
        <w:t xml:space="preserve">      В 2018 году выросли показатели по печати отдельных видов изданий. Особенно можно отметить рост количества учебно-методических изданий, учебников и учебных пособий. Высокий рост показателей отмечается в области печати цветной (рекламной, представительской и проч.) полиграфии. При этом наметилось снижение общих тиражей заказов на бланочную продукцию.</w:t>
      </w:r>
    </w:p>
    <w:p w14:paraId="0FE57E61" w14:textId="77777777" w:rsidR="00596C63" w:rsidRPr="00596C63" w:rsidRDefault="00596C63" w:rsidP="00596C63">
      <w:pPr>
        <w:rPr>
          <w:lang w:val="ru-RU"/>
        </w:rPr>
      </w:pPr>
      <w:r w:rsidRPr="00596C63">
        <w:rPr>
          <w:lang w:val="ru-RU"/>
        </w:rPr>
        <w:t xml:space="preserve">     В начале прошедшего года силами дизайнеров РИО был создан новый сайт издательства в структуре общего сайта АлтГУ. Там можно найти информацию об истории издательства, его сотрудниках, о выпускаемых изданиях, а также необходимые сведения о требованиях к подготовке файлов, сдаваемых в печать.</w:t>
      </w:r>
    </w:p>
    <w:p w14:paraId="722E0C14" w14:textId="77777777" w:rsidR="00596C63" w:rsidRPr="00596C63" w:rsidRDefault="00596C63" w:rsidP="00596C63">
      <w:pPr>
        <w:rPr>
          <w:lang w:val="ru-RU"/>
        </w:rPr>
      </w:pPr>
      <w:r w:rsidRPr="00596C63">
        <w:rPr>
          <w:lang w:val="ru-RU"/>
        </w:rPr>
        <w:t xml:space="preserve">     Издательство активно работало по привлечению новых клиентов. Среди наших заказчиков преподаватели  Аграрного университета, Финансово-экономического института, Педагогического, Медицинского и Политехнического университетов, а также Комитет по делам молодежи, ООО «ИнвестКонсалтСервис»  и другие организации и частные лица.</w:t>
      </w:r>
    </w:p>
    <w:p w14:paraId="6B9247FC" w14:textId="77777777" w:rsidR="00596C63" w:rsidRPr="00596C63" w:rsidRDefault="00596C63" w:rsidP="00596C63">
      <w:pPr>
        <w:rPr>
          <w:lang w:val="ru-RU"/>
        </w:rPr>
      </w:pPr>
      <w:r w:rsidRPr="00596C63">
        <w:rPr>
          <w:lang w:val="ru-RU"/>
        </w:rPr>
        <w:t xml:space="preserve">     Всего внебюджетных работ было выполнено на сумму 2 млн.620 тыс.руб., из них внешние (кассовые поступления) составляют 1 млн. 77 тыс.руб., а внутренние перемещения (доходы по распоряжению) -  1 млн.543 тыс.руб., что на  37 %  превысило объемы предыдущего года.</w:t>
      </w:r>
    </w:p>
    <w:p w14:paraId="445C6500" w14:textId="77777777" w:rsidR="00A94AE6" w:rsidRPr="00230CF8" w:rsidRDefault="00A94AE6" w:rsidP="00230CF8">
      <w:pPr>
        <w:rPr>
          <w:rFonts w:eastAsia="Arial Unicode MS"/>
          <w:lang w:val="ru-RU"/>
        </w:rPr>
      </w:pPr>
    </w:p>
    <w:p w14:paraId="279B95EE" w14:textId="77777777" w:rsidR="00A94AE6" w:rsidRPr="00230CF8" w:rsidRDefault="00A94AE6" w:rsidP="00230CF8">
      <w:pPr>
        <w:rPr>
          <w:rFonts w:eastAsia="Arial Unicode MS"/>
          <w:b/>
          <w:lang w:val="ru-RU"/>
        </w:rPr>
      </w:pPr>
    </w:p>
    <w:p w14:paraId="6A9CDAAF" w14:textId="61B90331" w:rsidR="00364290" w:rsidRPr="00230CF8" w:rsidRDefault="00364290" w:rsidP="00230CF8">
      <w:pPr>
        <w:pStyle w:val="1"/>
        <w:numPr>
          <w:ilvl w:val="0"/>
          <w:numId w:val="12"/>
        </w:numPr>
        <w:spacing w:before="0" w:after="0"/>
        <w:jc w:val="center"/>
        <w:rPr>
          <w:rStyle w:val="10"/>
          <w:rFonts w:ascii="Times New Roman" w:eastAsia="Arial Unicode MS" w:hAnsi="Times New Roman"/>
          <w:b/>
          <w:sz w:val="24"/>
          <w:szCs w:val="24"/>
          <w:lang w:val="ru-RU"/>
        </w:rPr>
      </w:pPr>
      <w:bookmarkStart w:id="38" w:name="_Toc536272922"/>
      <w:r w:rsidRPr="00230CF8">
        <w:rPr>
          <w:rStyle w:val="10"/>
          <w:rFonts w:ascii="Times New Roman" w:eastAsia="Arial Unicode MS" w:hAnsi="Times New Roman"/>
          <w:b/>
          <w:sz w:val="24"/>
          <w:szCs w:val="24"/>
          <w:lang w:val="ru-RU"/>
        </w:rPr>
        <w:t>РАЗВИТИЕ МЕЖДУНАРОДНОЙ ДЕЯТЕЛЬНОСТИ ОПОРНОГО АГУ</w:t>
      </w:r>
      <w:bookmarkEnd w:id="38"/>
    </w:p>
    <w:p w14:paraId="5EE3BC3B" w14:textId="2635AA81" w:rsidR="00364290" w:rsidRPr="00230CF8" w:rsidRDefault="00364290" w:rsidP="00230CF8">
      <w:pPr>
        <w:pStyle w:val="1"/>
        <w:numPr>
          <w:ilvl w:val="0"/>
          <w:numId w:val="0"/>
        </w:numPr>
        <w:spacing w:before="0" w:after="0"/>
        <w:ind w:left="432"/>
        <w:jc w:val="center"/>
        <w:rPr>
          <w:rStyle w:val="10"/>
          <w:rFonts w:ascii="Times New Roman" w:eastAsia="Arial Unicode MS" w:hAnsi="Times New Roman"/>
          <w:b/>
          <w:sz w:val="24"/>
          <w:szCs w:val="24"/>
          <w:lang w:val="ru-RU"/>
        </w:rPr>
      </w:pPr>
      <w:bookmarkStart w:id="39" w:name="_Toc536272923"/>
      <w:r w:rsidRPr="00230CF8">
        <w:rPr>
          <w:rFonts w:ascii="Times New Roman" w:eastAsia="Arial Unicode MS" w:hAnsi="Times New Roman"/>
          <w:sz w:val="24"/>
          <w:szCs w:val="24"/>
        </w:rPr>
        <w:t xml:space="preserve">4.1 </w:t>
      </w:r>
      <w:r w:rsidRPr="00230CF8">
        <w:rPr>
          <w:rStyle w:val="10"/>
          <w:rFonts w:ascii="Times New Roman" w:eastAsia="Arial Unicode MS" w:hAnsi="Times New Roman"/>
          <w:b/>
          <w:sz w:val="24"/>
          <w:szCs w:val="24"/>
        </w:rPr>
        <w:t>Расширение партнерской сети</w:t>
      </w:r>
      <w:bookmarkEnd w:id="39"/>
      <w:r w:rsidR="00BB32F5" w:rsidRPr="00230CF8">
        <w:rPr>
          <w:rStyle w:val="10"/>
          <w:rFonts w:ascii="Times New Roman" w:eastAsia="Arial Unicode MS" w:hAnsi="Times New Roman"/>
          <w:b/>
          <w:sz w:val="24"/>
          <w:szCs w:val="24"/>
          <w:lang w:val="ru-RU"/>
        </w:rPr>
        <w:t xml:space="preserve"> </w:t>
      </w:r>
    </w:p>
    <w:p w14:paraId="73DACED5" w14:textId="77777777" w:rsidR="00BB32F5" w:rsidRPr="00230CF8" w:rsidRDefault="00BB32F5" w:rsidP="00230CF8">
      <w:pPr>
        <w:tabs>
          <w:tab w:val="left" w:pos="3690"/>
        </w:tabs>
        <w:ind w:firstLine="709"/>
        <w:jc w:val="both"/>
        <w:rPr>
          <w:lang w:val="ru-RU"/>
        </w:rPr>
      </w:pPr>
      <w:r w:rsidRPr="00230CF8">
        <w:rPr>
          <w:lang w:val="ru-RU"/>
        </w:rPr>
        <w:t xml:space="preserve">Алтайский государственный университет (АлтГУ) – опорный вуз Алтайского края – ведущий центр классического университетского образования, науки и культуры на Алтае, ориентированный на развитие экономики и социальной сферы Алтайского края и сопредельных территорий, а также обеспечивающий трансграничное сотрудничество со странами Центральной Азии в образовательной, научно-технической и гуманитарной областях. </w:t>
      </w:r>
    </w:p>
    <w:p w14:paraId="2C3DB585" w14:textId="77777777" w:rsidR="00BB32F5" w:rsidRPr="00230CF8" w:rsidRDefault="00BB32F5" w:rsidP="00230CF8">
      <w:pPr>
        <w:tabs>
          <w:tab w:val="left" w:pos="3690"/>
        </w:tabs>
        <w:ind w:firstLine="709"/>
        <w:jc w:val="both"/>
        <w:rPr>
          <w:lang w:val="ru-RU"/>
        </w:rPr>
      </w:pPr>
      <w:r w:rsidRPr="00230CF8">
        <w:rPr>
          <w:lang w:val="ru-RU"/>
        </w:rPr>
        <w:t>В целом международное сотрудничество университета наиболее результативно осуществляется с научно-образовательными организациями приграничных государств – Казахстана, Китая, Монголии, а также Киргизии, Таджикистана, что связано во многом с географическим расположением Алтайского края, его уникальной ролью как территории сохранения историко-культурного, гуманитарного и природного наследия, перекрестка культур и цивилизаций Центральной Азии. АлтГУ выступает в качестве международного научно-образовательного центра, интегрирующего, развивающего и распространяющего передовые западные, российские и азиатские знания в области образования, науки и культуры в азиатском регионе.</w:t>
      </w:r>
    </w:p>
    <w:p w14:paraId="5669779F" w14:textId="77777777" w:rsidR="00BB32F5" w:rsidRPr="00230CF8" w:rsidRDefault="00BB32F5" w:rsidP="00230CF8">
      <w:pPr>
        <w:tabs>
          <w:tab w:val="left" w:pos="3690"/>
        </w:tabs>
        <w:ind w:firstLine="709"/>
        <w:jc w:val="both"/>
        <w:rPr>
          <w:lang w:val="ru-RU"/>
        </w:rPr>
      </w:pPr>
      <w:r w:rsidRPr="00230CF8">
        <w:rPr>
          <w:lang w:val="ru-RU"/>
        </w:rPr>
        <w:t>Следует отметить, что у АлтГУ на российско-азиатском научно-образовательном пространстве имеется достаточно богатый опыт международного сетевого сотрудничества. Интеграция лучшего образовательного опыта ведущих азиатских университетов и его адаптация к системе российского высшего образования позволили АлтГУ стать членом крупнейших международных сетевых организаций: Евразийской ассоциации университетов, Ассоциации университетов российского Дальнего Востока, Сибири и Северо-Восточных регионов Китая, Российско-Киргизского консорциума технических университетов, Ассоциации классических университетов России и Китая, Азиатско-Тихоокеанской сети агентств по гарантиям качества образования (</w:t>
      </w:r>
      <w:r w:rsidRPr="00230CF8">
        <w:t>APQN</w:t>
      </w:r>
      <w:r w:rsidRPr="00230CF8">
        <w:rPr>
          <w:lang w:val="ru-RU"/>
        </w:rPr>
        <w:t>). Также АлтГУ активно взаимодействует с вузами-партнерами в рамках Сетевого университета Шанхайской организации сотрудничества, Ассоциации азиатских университетов.</w:t>
      </w:r>
    </w:p>
    <w:p w14:paraId="271EF378" w14:textId="77777777" w:rsidR="00BB32F5" w:rsidRPr="00230CF8" w:rsidRDefault="00BB32F5" w:rsidP="00230CF8">
      <w:pPr>
        <w:ind w:firstLine="708"/>
        <w:jc w:val="both"/>
        <w:rPr>
          <w:lang w:val="ru-RU"/>
        </w:rPr>
      </w:pPr>
      <w:r w:rsidRPr="00230CF8">
        <w:rPr>
          <w:lang w:val="ru-RU"/>
        </w:rPr>
        <w:t xml:space="preserve">На сегодня АлтГУ имеет </w:t>
      </w:r>
      <w:r w:rsidRPr="00230CF8">
        <w:rPr>
          <w:b/>
          <w:lang w:val="ru-RU"/>
        </w:rPr>
        <w:t>278</w:t>
      </w:r>
      <w:r w:rsidRPr="00230CF8">
        <w:rPr>
          <w:lang w:val="ru-RU"/>
        </w:rPr>
        <w:t xml:space="preserve"> </w:t>
      </w:r>
      <w:r w:rsidRPr="00230CF8">
        <w:rPr>
          <w:b/>
          <w:lang w:val="ru-RU"/>
        </w:rPr>
        <w:t>действующих международных договоров</w:t>
      </w:r>
      <w:r w:rsidRPr="00230CF8">
        <w:rPr>
          <w:lang w:val="ru-RU"/>
        </w:rPr>
        <w:t xml:space="preserve">, </w:t>
      </w:r>
      <w:r w:rsidRPr="00230CF8">
        <w:rPr>
          <w:b/>
          <w:lang w:val="ru-RU"/>
        </w:rPr>
        <w:t>соглашений, меморандумов и протоколов</w:t>
      </w:r>
      <w:r w:rsidRPr="00230CF8">
        <w:rPr>
          <w:lang w:val="ru-RU"/>
        </w:rPr>
        <w:t xml:space="preserve"> в области науки, образования и культуры.</w:t>
      </w:r>
    </w:p>
    <w:p w14:paraId="696EFADD" w14:textId="77777777" w:rsidR="00BB32F5" w:rsidRPr="00230CF8" w:rsidRDefault="00BB32F5" w:rsidP="00230CF8">
      <w:pPr>
        <w:ind w:firstLine="708"/>
        <w:jc w:val="both"/>
        <w:rPr>
          <w:noProof/>
          <w:lang w:val="ru-RU"/>
        </w:rPr>
      </w:pPr>
      <w:r w:rsidRPr="00230CF8">
        <w:rPr>
          <w:noProof/>
          <w:lang w:val="ru-RU"/>
        </w:rPr>
        <w:t>В 2018 г. активно реализовывались договоры о сотрудничестве с вузами ближнего и дальнего зарубежья: Казахстан (Евразийский национальный университет им. Л.Н. Гумилева; Восточно-Казахстанский государственный университет имени С. Аманжолова; Казахский национальный университетом им. аль-Фараби; Павлодарский государственный университет им. С.</w:t>
      </w:r>
      <w:r w:rsidRPr="00230CF8">
        <w:rPr>
          <w:noProof/>
        </w:rPr>
        <w:t> </w:t>
      </w:r>
      <w:r w:rsidRPr="00230CF8">
        <w:rPr>
          <w:noProof/>
          <w:lang w:val="ru-RU"/>
        </w:rPr>
        <w:t>Торайгырова); Кыргызстан (Кыргызский национальный университет им. Ж.</w:t>
      </w:r>
      <w:r w:rsidRPr="00230CF8">
        <w:rPr>
          <w:noProof/>
        </w:rPr>
        <w:t> </w:t>
      </w:r>
      <w:r w:rsidRPr="00230CF8">
        <w:rPr>
          <w:noProof/>
          <w:lang w:val="ru-RU"/>
        </w:rPr>
        <w:t>Басалагына; Кыргызский национальный аграрный университет им. К.И.</w:t>
      </w:r>
      <w:r w:rsidRPr="00230CF8">
        <w:rPr>
          <w:noProof/>
        </w:rPr>
        <w:t> </w:t>
      </w:r>
      <w:r w:rsidRPr="00230CF8">
        <w:rPr>
          <w:noProof/>
          <w:lang w:val="ru-RU"/>
        </w:rPr>
        <w:t>Скрябина); Таджикистан (Таджикский национальный университет; Российско-Таджикский (славянский) университет; Таджикский государственный университет права, бизнесса и политики); Китай (Нанкинский университет; Северо-Восточный университет; Синьцзянский университет; Цзилиньский университет иностранных яхыков «Хуацяо»; Хэйлунцзянский университет; Хейлунцзянский институт иностранных языков); Германия (Университет Мартина Лютера; Университет Кобленц-Ландау; Европейский университет Виадрина); Польша (Варминьско-Мазурский университет); Франция (Университет Бургундии и Франш-Конте); Венгрия (Институт керамической и полиметной техники Университет Мишкольца); Чехия (Институт гидродинамики); Япония (Университет Сайтама, Университет Канадзава) и др.</w:t>
      </w:r>
    </w:p>
    <w:p w14:paraId="619AD9EF" w14:textId="77777777" w:rsidR="00BB32F5" w:rsidRPr="00230CF8" w:rsidRDefault="00BB32F5" w:rsidP="00230CF8">
      <w:pPr>
        <w:ind w:firstLine="708"/>
        <w:jc w:val="both"/>
        <w:rPr>
          <w:lang w:val="ru-RU"/>
        </w:rPr>
      </w:pPr>
      <w:r w:rsidRPr="00230CF8">
        <w:rPr>
          <w:noProof/>
          <w:lang w:val="ru-RU"/>
        </w:rPr>
        <w:t>В целом международное сотрудничество университета наиболее результативно осуществляется с вузами приграничных государств – Казахстана, Китая, Монголии, что связано во многом с географическим расположением Алтайского края.</w:t>
      </w:r>
    </w:p>
    <w:p w14:paraId="0CA78403" w14:textId="77777777" w:rsidR="00BB32F5" w:rsidRPr="00230CF8" w:rsidRDefault="00BB32F5" w:rsidP="00230CF8">
      <w:pPr>
        <w:ind w:firstLine="708"/>
        <w:jc w:val="both"/>
        <w:rPr>
          <w:lang w:val="ru-RU"/>
        </w:rPr>
      </w:pPr>
      <w:r w:rsidRPr="00230CF8">
        <w:rPr>
          <w:lang w:val="ru-RU"/>
        </w:rPr>
        <w:t>Необходимо отметить положительную динамику расширения сети вузов-партнеров.</w:t>
      </w:r>
    </w:p>
    <w:p w14:paraId="118026EF" w14:textId="77777777" w:rsidR="00BB32F5" w:rsidRPr="00230CF8" w:rsidRDefault="00BB32F5" w:rsidP="00230CF8">
      <w:pPr>
        <w:rPr>
          <w:noProof/>
        </w:rPr>
      </w:pPr>
      <w:r w:rsidRPr="00230CF8">
        <w:rPr>
          <w:noProof/>
          <w:lang w:val="ru-RU" w:eastAsia="ru-RU" w:bidi="ar-SA"/>
        </w:rPr>
        <w:drawing>
          <wp:inline distT="0" distB="0" distL="0" distR="0" wp14:anchorId="6CE525F5" wp14:editId="2DEE28CF">
            <wp:extent cx="5875903" cy="3252083"/>
            <wp:effectExtent l="0" t="0" r="10795" b="5715"/>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C624901" w14:textId="0A90C6EF" w:rsidR="00BB32F5" w:rsidRPr="00230CF8" w:rsidRDefault="00A94AE6" w:rsidP="00230CF8">
      <w:pPr>
        <w:autoSpaceDN w:val="0"/>
        <w:ind w:left="1287"/>
        <w:rPr>
          <w:rFonts w:eastAsia="Arial Unicode MS"/>
          <w:b/>
          <w:bCs/>
          <w:lang w:val="ru-RU"/>
        </w:rPr>
      </w:pPr>
      <w:r w:rsidRPr="00230CF8">
        <w:rPr>
          <w:rFonts w:eastAsia="Arial Unicode MS"/>
          <w:b/>
          <w:bCs/>
          <w:lang w:val="ru-RU"/>
        </w:rPr>
        <w:t>Рисунок 19</w:t>
      </w:r>
      <w:r w:rsidR="005973EF" w:rsidRPr="00230CF8">
        <w:rPr>
          <w:rFonts w:eastAsia="Arial Unicode MS"/>
          <w:b/>
          <w:bCs/>
          <w:lang w:val="ru-RU"/>
        </w:rPr>
        <w:t xml:space="preserve"> - </w:t>
      </w:r>
      <w:r w:rsidR="00BB32F5" w:rsidRPr="00230CF8">
        <w:rPr>
          <w:rFonts w:eastAsia="Arial Unicode MS"/>
          <w:b/>
          <w:bCs/>
          <w:lang w:val="ru-RU"/>
        </w:rPr>
        <w:t>Количество договоров (соглашений) с вузами и организациями зарубежных стран</w:t>
      </w:r>
    </w:p>
    <w:p w14:paraId="6197B5AE" w14:textId="77777777" w:rsidR="00BB32F5" w:rsidRPr="00230CF8" w:rsidRDefault="00BB32F5" w:rsidP="00230CF8">
      <w:pPr>
        <w:jc w:val="both"/>
        <w:rPr>
          <w:noProof/>
          <w:lang w:val="ru-RU"/>
        </w:rPr>
      </w:pPr>
    </w:p>
    <w:p w14:paraId="506AA480" w14:textId="1421B9E4" w:rsidR="00BB32F5" w:rsidRPr="00230CF8" w:rsidRDefault="00BB32F5" w:rsidP="00230CF8">
      <w:pPr>
        <w:rPr>
          <w:rFonts w:eastAsia="Arial Unicode MS"/>
          <w:lang w:val="ru-RU"/>
        </w:rPr>
      </w:pPr>
      <w:r w:rsidRPr="00230CF8">
        <w:rPr>
          <w:noProof/>
          <w:lang w:val="ru-RU"/>
        </w:rPr>
        <w:tab/>
        <w:t>В течение 2018 г. были организованы двусторонние визиты в вузы-партнеры Германии, Казахстана, Кыргызстана, Китая, Монголии, Таджикистана, Японии. Подписано около 37 новых, в том числе межфакультетских, соглашений о научно-образовательном сотрудничестве.</w:t>
      </w:r>
    </w:p>
    <w:p w14:paraId="6387BFED" w14:textId="2B5FA4C5" w:rsidR="00364290" w:rsidRPr="00230CF8" w:rsidRDefault="00364290" w:rsidP="00230CF8">
      <w:pPr>
        <w:pStyle w:val="1"/>
        <w:numPr>
          <w:ilvl w:val="0"/>
          <w:numId w:val="0"/>
        </w:numPr>
        <w:spacing w:before="0" w:after="0"/>
        <w:ind w:left="432"/>
        <w:jc w:val="center"/>
        <w:rPr>
          <w:rStyle w:val="10"/>
          <w:rFonts w:ascii="Times New Roman" w:eastAsia="Arial Unicode MS" w:hAnsi="Times New Roman"/>
          <w:b/>
          <w:sz w:val="24"/>
          <w:szCs w:val="24"/>
          <w:lang w:val="ru-RU"/>
        </w:rPr>
      </w:pPr>
      <w:bookmarkStart w:id="40" w:name="_Toc536272924"/>
      <w:r w:rsidRPr="00230CF8">
        <w:rPr>
          <w:rFonts w:ascii="Times New Roman" w:eastAsia="Arial Unicode MS" w:hAnsi="Times New Roman"/>
          <w:sz w:val="24"/>
          <w:szCs w:val="24"/>
          <w:lang w:val="ru-RU"/>
        </w:rPr>
        <w:t xml:space="preserve">4.2 </w:t>
      </w:r>
      <w:r w:rsidRPr="00230CF8">
        <w:rPr>
          <w:rStyle w:val="10"/>
          <w:rFonts w:ascii="Times New Roman" w:eastAsia="Arial Unicode MS" w:hAnsi="Times New Roman"/>
          <w:b/>
          <w:sz w:val="24"/>
          <w:szCs w:val="24"/>
          <w:lang w:val="ru-RU"/>
        </w:rPr>
        <w:t>Интернационализация образовательной среды университета</w:t>
      </w:r>
      <w:bookmarkEnd w:id="40"/>
      <w:r w:rsidR="000E6FFB" w:rsidRPr="00230CF8">
        <w:rPr>
          <w:rStyle w:val="10"/>
          <w:rFonts w:ascii="Times New Roman" w:eastAsia="Arial Unicode MS" w:hAnsi="Times New Roman"/>
          <w:b/>
          <w:sz w:val="24"/>
          <w:szCs w:val="24"/>
          <w:lang w:val="ru-RU"/>
        </w:rPr>
        <w:t xml:space="preserve"> </w:t>
      </w:r>
    </w:p>
    <w:p w14:paraId="0F40E4A6" w14:textId="77777777" w:rsidR="000E6FFB" w:rsidRPr="00230CF8" w:rsidRDefault="000E6FFB" w:rsidP="00230CF8">
      <w:pPr>
        <w:ind w:firstLine="708"/>
        <w:jc w:val="both"/>
        <w:rPr>
          <w:noProof/>
          <w:lang w:val="ru-RU"/>
        </w:rPr>
      </w:pPr>
      <w:r w:rsidRPr="00230CF8">
        <w:rPr>
          <w:noProof/>
          <w:lang w:val="ru-RU"/>
        </w:rPr>
        <w:t>Согласно рабочему определению Организации экономического сотрудничества и развития (ОЭСР), «</w:t>
      </w:r>
      <w:r w:rsidRPr="00230CF8">
        <w:rPr>
          <w:b/>
          <w:noProof/>
          <w:lang w:val="ru-RU"/>
        </w:rPr>
        <w:t>интернационализация образования</w:t>
      </w:r>
      <w:r w:rsidRPr="00230CF8">
        <w:rPr>
          <w:noProof/>
          <w:lang w:val="ru-RU"/>
        </w:rPr>
        <w:t xml:space="preserve"> – это процесс, при котором цели, функции и организация предоставления образовательных услуг приобретает международное значение».</w:t>
      </w:r>
    </w:p>
    <w:p w14:paraId="479067EE" w14:textId="77777777" w:rsidR="000E6FFB" w:rsidRPr="00230CF8" w:rsidRDefault="000E6FFB" w:rsidP="00230CF8">
      <w:pPr>
        <w:ind w:firstLine="708"/>
        <w:jc w:val="both"/>
        <w:rPr>
          <w:noProof/>
          <w:lang w:val="ru-RU"/>
        </w:rPr>
      </w:pPr>
      <w:r w:rsidRPr="00230CF8">
        <w:rPr>
          <w:noProof/>
          <w:lang w:val="ru-RU"/>
        </w:rPr>
        <w:t>В последние годы АлтГУ успешно реализует стратегию опережающего развития вуза как международного научно-образовательного центра, ориентированного на трансграничный азиатский регион. Процесс интернационализации в АлтГУ осуществляется через набор иностранных студентов; приглашение иностранных преподавателей; международную академическую мобильность студентов и профессорско-преподавательского состава; включение в учебные планы и программы учебных курсов на иностранных языках; разработку сетевых образовательных программ и программ двух дипломов; публикации результатов научных исследований в зарубежных изданиях; рост вовлеченности в трансграничные сети и международные партнерства на стратегическом уровне.</w:t>
      </w:r>
    </w:p>
    <w:p w14:paraId="09EFF513" w14:textId="2825FEBD" w:rsidR="000E6FFB" w:rsidRPr="00230CF8" w:rsidRDefault="000E6FFB" w:rsidP="00230CF8">
      <w:pPr>
        <w:jc w:val="both"/>
        <w:rPr>
          <w:b/>
          <w:noProof/>
          <w:lang w:val="ru-RU"/>
        </w:rPr>
      </w:pPr>
      <w:r w:rsidRPr="00230CF8">
        <w:rPr>
          <w:b/>
          <w:noProof/>
          <w:lang w:val="ru-RU"/>
        </w:rPr>
        <w:t xml:space="preserve">Иностранные студенты </w:t>
      </w:r>
    </w:p>
    <w:p w14:paraId="559984AF" w14:textId="77777777" w:rsidR="000E6FFB" w:rsidRPr="00230CF8" w:rsidRDefault="000E6FFB" w:rsidP="00230CF8">
      <w:pPr>
        <w:tabs>
          <w:tab w:val="left" w:pos="3690"/>
        </w:tabs>
        <w:ind w:firstLine="709"/>
        <w:jc w:val="both"/>
        <w:rPr>
          <w:color w:val="FF0000"/>
          <w:lang w:val="ru-RU"/>
        </w:rPr>
      </w:pPr>
      <w:r w:rsidRPr="00230CF8">
        <w:rPr>
          <w:lang w:val="ru-RU"/>
        </w:rPr>
        <w:t>В отчетном году в АлтГУ, включая филиалы и колледж, обучается 1302 иностранных студентов – граждане ближнего и дальнего зарубежья. Достигнутый в отчетном году показатель по доле контингента иностранных студентов составляет 12% в соответствии с целевым показателем Программы развития АлтГУ как опорного университета. На протяжении последних 8 лет в АлтГУ прослеживается стабильная положительная динамика роста числа иностранных граждан, обучающихся в АлтГУ (194 в 2011 году; 312 в 2012 году; 420 в 2013 году; 639 в 2014 году; 936 в 2015 году; 953 в 2016 году; 1176 в 2017 году; 1302 в 2018 году).</w:t>
      </w:r>
    </w:p>
    <w:p w14:paraId="7D8422E9" w14:textId="77777777" w:rsidR="000E6FFB" w:rsidRPr="00230CF8" w:rsidRDefault="000E6FFB" w:rsidP="00230CF8">
      <w:pPr>
        <w:tabs>
          <w:tab w:val="left" w:pos="3690"/>
        </w:tabs>
        <w:ind w:firstLine="709"/>
        <w:jc w:val="both"/>
        <w:rPr>
          <w:color w:val="FF0000"/>
          <w:lang w:val="ru-RU"/>
        </w:rPr>
      </w:pPr>
    </w:p>
    <w:p w14:paraId="513C2FB7" w14:textId="77777777" w:rsidR="000E6FFB" w:rsidRPr="00230CF8" w:rsidRDefault="000E6FFB" w:rsidP="00230CF8">
      <w:pPr>
        <w:tabs>
          <w:tab w:val="left" w:pos="3690"/>
        </w:tabs>
        <w:ind w:firstLine="709"/>
        <w:jc w:val="both"/>
        <w:rPr>
          <w:color w:val="FF0000"/>
        </w:rPr>
      </w:pPr>
      <w:r w:rsidRPr="00230CF8">
        <w:rPr>
          <w:noProof/>
          <w:color w:val="FF0000"/>
          <w:lang w:val="ru-RU" w:eastAsia="ru-RU" w:bidi="ar-SA"/>
        </w:rPr>
        <w:drawing>
          <wp:inline distT="0" distB="0" distL="0" distR="0" wp14:anchorId="0DB765E1" wp14:editId="4FCC1060">
            <wp:extent cx="5390985" cy="3212327"/>
            <wp:effectExtent l="0" t="0" r="19685" b="2667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CFF6F0D" w14:textId="30D5770B" w:rsidR="000E6FFB" w:rsidRPr="00230CF8" w:rsidRDefault="00A94AE6" w:rsidP="00230CF8">
      <w:pPr>
        <w:autoSpaceDN w:val="0"/>
        <w:ind w:left="1287"/>
        <w:rPr>
          <w:rFonts w:eastAsia="Arial Unicode MS"/>
          <w:b/>
          <w:bCs/>
          <w:lang w:val="ru-RU"/>
        </w:rPr>
      </w:pPr>
      <w:r w:rsidRPr="00230CF8">
        <w:rPr>
          <w:rFonts w:eastAsia="Arial Unicode MS"/>
          <w:b/>
          <w:bCs/>
          <w:lang w:val="ru-RU"/>
        </w:rPr>
        <w:t>Рисунок 20</w:t>
      </w:r>
      <w:r w:rsidR="005973EF" w:rsidRPr="00230CF8">
        <w:rPr>
          <w:rFonts w:eastAsia="Arial Unicode MS"/>
          <w:b/>
          <w:bCs/>
          <w:lang w:val="ru-RU"/>
        </w:rPr>
        <w:t xml:space="preserve"> - </w:t>
      </w:r>
      <w:r w:rsidR="000E6FFB" w:rsidRPr="00230CF8">
        <w:rPr>
          <w:rFonts w:eastAsia="Arial Unicode MS"/>
          <w:b/>
          <w:bCs/>
          <w:lang w:val="ru-RU"/>
        </w:rPr>
        <w:t>Количество обучающихся иностранных граждан</w:t>
      </w:r>
    </w:p>
    <w:p w14:paraId="3E540AF5" w14:textId="77777777" w:rsidR="000E6FFB" w:rsidRPr="00230CF8" w:rsidRDefault="000E6FFB" w:rsidP="00230CF8">
      <w:pPr>
        <w:autoSpaceDN w:val="0"/>
        <w:ind w:left="1287"/>
        <w:rPr>
          <w:rFonts w:eastAsia="Arial Unicode MS"/>
          <w:bCs/>
          <w:lang w:val="ru-RU"/>
        </w:rPr>
      </w:pPr>
    </w:p>
    <w:p w14:paraId="39352C8D" w14:textId="77777777" w:rsidR="000E6FFB" w:rsidRPr="00230CF8" w:rsidRDefault="000E6FFB" w:rsidP="00230CF8">
      <w:pPr>
        <w:ind w:firstLine="708"/>
        <w:jc w:val="both"/>
        <w:rPr>
          <w:noProof/>
          <w:lang w:val="ru-RU"/>
        </w:rPr>
      </w:pPr>
      <w:r w:rsidRPr="00230CF8">
        <w:rPr>
          <w:noProof/>
          <w:lang w:val="ru-RU"/>
        </w:rPr>
        <w:t xml:space="preserve">С 2014 года в АлтГУ функционирует </w:t>
      </w:r>
      <w:r w:rsidRPr="00230CF8">
        <w:rPr>
          <w:b/>
          <w:noProof/>
          <w:lang w:val="ru-RU"/>
        </w:rPr>
        <w:t>подготовительное отделение</w:t>
      </w:r>
      <w:r w:rsidRPr="00230CF8">
        <w:rPr>
          <w:noProof/>
          <w:lang w:val="ru-RU"/>
        </w:rPr>
        <w:t xml:space="preserve">. За последние три года значительно повысился контингент слушателей, а также расширилась их география. Так, в отчетном учебном году на программах подготовительного отделения обучается 39 слушателей, в том числе из Камеруна (2), Экваториальной Гвинеи (1), Китая (8), Афганистана (2), Мали (1), Монголии (5), Сирии (1), Иордании (1), Центрально-Африканской Республики (1), Ирака (1), Таиланда (1), Индонезии (3), Сомали (1), Колумбии (1), Зимбабве (2), Южной Кореи (1), Венесуэлы (5), Италии (1), Перу (1).  </w:t>
      </w:r>
    </w:p>
    <w:p w14:paraId="47FAE501" w14:textId="77777777" w:rsidR="000E6FFB" w:rsidRPr="00230CF8" w:rsidRDefault="000E6FFB" w:rsidP="00230CF8">
      <w:pPr>
        <w:ind w:firstLine="708"/>
        <w:jc w:val="both"/>
        <w:rPr>
          <w:noProof/>
          <w:lang w:val="ru-RU"/>
        </w:rPr>
      </w:pPr>
      <w:r w:rsidRPr="00230CF8">
        <w:rPr>
          <w:noProof/>
          <w:lang w:val="ru-RU"/>
        </w:rPr>
        <w:t xml:space="preserve">Необходимо отметить, что АлтГУ три года является победителем конкурса подготовительных факультетов (отделений). Так, в текущем году АлтГУ Минобрнауки РФ выделено </w:t>
      </w:r>
      <w:r w:rsidRPr="00230CF8">
        <w:rPr>
          <w:b/>
          <w:noProof/>
          <w:lang w:val="ru-RU"/>
        </w:rPr>
        <w:t>32 квоты</w:t>
      </w:r>
      <w:r w:rsidRPr="00230CF8">
        <w:rPr>
          <w:noProof/>
          <w:lang w:val="ru-RU"/>
        </w:rPr>
        <w:t xml:space="preserve"> на подготовительное отделение для обучения иностранных обучающихся за счет бюджетных ассигнований, из которых 15 человек поступят в дальнейшем на основные образовательные программы АлтГУ.</w:t>
      </w:r>
    </w:p>
    <w:p w14:paraId="7F3031A6" w14:textId="77777777" w:rsidR="000E6FFB" w:rsidRPr="00230CF8" w:rsidRDefault="000E6FFB" w:rsidP="00230CF8">
      <w:pPr>
        <w:ind w:firstLine="708"/>
        <w:jc w:val="both"/>
        <w:rPr>
          <w:noProof/>
          <w:lang w:val="ru-RU"/>
        </w:rPr>
      </w:pPr>
      <w:r w:rsidRPr="00230CF8">
        <w:rPr>
          <w:noProof/>
          <w:lang w:val="ru-RU"/>
        </w:rPr>
        <w:t xml:space="preserve">Студентам-выпускникам университета было выдано </w:t>
      </w:r>
      <w:r w:rsidRPr="00230CF8">
        <w:rPr>
          <w:b/>
          <w:noProof/>
          <w:lang w:val="ru-RU"/>
        </w:rPr>
        <w:t>35 европейских приложений к диплому (</w:t>
      </w:r>
      <w:r w:rsidRPr="00230CF8">
        <w:rPr>
          <w:b/>
          <w:noProof/>
        </w:rPr>
        <w:t>European</w:t>
      </w:r>
      <w:r w:rsidRPr="00230CF8">
        <w:rPr>
          <w:b/>
          <w:noProof/>
          <w:lang w:val="ru-RU"/>
        </w:rPr>
        <w:t xml:space="preserve"> </w:t>
      </w:r>
      <w:r w:rsidRPr="00230CF8">
        <w:rPr>
          <w:b/>
          <w:noProof/>
        </w:rPr>
        <w:t>Diploma</w:t>
      </w:r>
      <w:r w:rsidRPr="00230CF8">
        <w:rPr>
          <w:b/>
          <w:noProof/>
          <w:lang w:val="ru-RU"/>
        </w:rPr>
        <w:t xml:space="preserve"> </w:t>
      </w:r>
      <w:r w:rsidRPr="00230CF8">
        <w:rPr>
          <w:b/>
          <w:noProof/>
        </w:rPr>
        <w:t>Supplement</w:t>
      </w:r>
      <w:r w:rsidRPr="00230CF8">
        <w:rPr>
          <w:b/>
          <w:noProof/>
          <w:lang w:val="ru-RU"/>
        </w:rPr>
        <w:t>)</w:t>
      </w:r>
      <w:r w:rsidRPr="00230CF8">
        <w:rPr>
          <w:noProof/>
          <w:lang w:val="ru-RU"/>
        </w:rPr>
        <w:t xml:space="preserve">. Объем каждого элемента учебного плана, вписанного в европейское приложение к диплому, представлен в зачетных единицах </w:t>
      </w:r>
      <w:r w:rsidRPr="00230CF8">
        <w:rPr>
          <w:noProof/>
        </w:rPr>
        <w:t>ECTS</w:t>
      </w:r>
      <w:r w:rsidRPr="00230CF8">
        <w:rPr>
          <w:noProof/>
          <w:lang w:val="ru-RU"/>
        </w:rPr>
        <w:t xml:space="preserve"> (</w:t>
      </w:r>
      <w:r w:rsidRPr="00230CF8">
        <w:rPr>
          <w:noProof/>
        </w:rPr>
        <w:t>European</w:t>
      </w:r>
      <w:r w:rsidRPr="00230CF8">
        <w:rPr>
          <w:noProof/>
          <w:lang w:val="ru-RU"/>
        </w:rPr>
        <w:t xml:space="preserve"> </w:t>
      </w:r>
      <w:r w:rsidRPr="00230CF8">
        <w:rPr>
          <w:noProof/>
        </w:rPr>
        <w:t>Credit</w:t>
      </w:r>
      <w:r w:rsidRPr="00230CF8">
        <w:rPr>
          <w:noProof/>
          <w:lang w:val="ru-RU"/>
        </w:rPr>
        <w:t xml:space="preserve"> </w:t>
      </w:r>
      <w:r w:rsidRPr="00230CF8">
        <w:rPr>
          <w:noProof/>
        </w:rPr>
        <w:t>Transfer</w:t>
      </w:r>
      <w:r w:rsidRPr="00230CF8">
        <w:rPr>
          <w:noProof/>
          <w:lang w:val="ru-RU"/>
        </w:rPr>
        <w:t xml:space="preserve"> </w:t>
      </w:r>
      <w:r w:rsidRPr="00230CF8">
        <w:rPr>
          <w:noProof/>
        </w:rPr>
        <w:t>System</w:t>
      </w:r>
      <w:r w:rsidRPr="00230CF8">
        <w:rPr>
          <w:noProof/>
          <w:lang w:val="ru-RU"/>
        </w:rPr>
        <w:t>), что делает диплом АлтГУ легко сравнимым с дипломами иностранных университетов. Европейское приложение к диплому может быть необходимо выпускнику при поступлении в иностранные университеты, а также интересен зарубежным компаниям при трудоустройстве.</w:t>
      </w:r>
    </w:p>
    <w:p w14:paraId="76EDA8C9" w14:textId="77777777" w:rsidR="000E6FFB" w:rsidRPr="00230CF8" w:rsidRDefault="000E6FFB" w:rsidP="00230CF8">
      <w:pPr>
        <w:ind w:firstLine="708"/>
        <w:jc w:val="both"/>
        <w:rPr>
          <w:noProof/>
          <w:lang w:val="ru-RU"/>
        </w:rPr>
      </w:pPr>
    </w:p>
    <w:p w14:paraId="16710E0C" w14:textId="347C667E" w:rsidR="000E6FFB" w:rsidRPr="00230CF8" w:rsidRDefault="000E6FFB" w:rsidP="00230CF8">
      <w:pPr>
        <w:jc w:val="both"/>
        <w:rPr>
          <w:b/>
          <w:noProof/>
          <w:lang w:val="ru-RU"/>
        </w:rPr>
      </w:pPr>
      <w:r w:rsidRPr="00230CF8">
        <w:rPr>
          <w:b/>
          <w:noProof/>
          <w:lang w:val="ru-RU"/>
        </w:rPr>
        <w:t>Разработка и реализация совместных образовательных программ, курсов на иностранных языках</w:t>
      </w:r>
    </w:p>
    <w:p w14:paraId="0A34B2E9" w14:textId="77777777" w:rsidR="000E6FFB" w:rsidRPr="00230CF8" w:rsidRDefault="000E6FFB" w:rsidP="00230CF8">
      <w:pPr>
        <w:tabs>
          <w:tab w:val="left" w:pos="142"/>
        </w:tabs>
        <w:ind w:firstLine="709"/>
        <w:jc w:val="both"/>
        <w:rPr>
          <w:noProof/>
          <w:lang w:val="ru-RU"/>
        </w:rPr>
      </w:pPr>
      <w:r w:rsidRPr="00230CF8">
        <w:rPr>
          <w:noProof/>
          <w:lang w:val="ru-RU"/>
        </w:rPr>
        <w:t xml:space="preserve">В отчетном году продолжалась успешная реализация соглашений о </w:t>
      </w:r>
      <w:r w:rsidRPr="00230CF8">
        <w:rPr>
          <w:b/>
          <w:noProof/>
          <w:lang w:val="ru-RU"/>
        </w:rPr>
        <w:t>совместных образовательных программах</w:t>
      </w:r>
      <w:r w:rsidRPr="00230CF8">
        <w:rPr>
          <w:noProof/>
          <w:lang w:val="ru-RU"/>
        </w:rPr>
        <w:t xml:space="preserve"> с зарубежными вузами-партнерами. Постоянно нарабатывается опыт реализации совместных образовательных программ. В текущем учебном году реализуется 25 совместных образовательных программ из 27 разработанных, в том числе ведущих к получению двух дипломов. На 25 разработанных и реализуемых совместных программах обучаются 136 студентов из России, Китая, Казахстана, Таджикистана, Киргизии. Студенты АлтГУ обучаются на программах, разработанных с участием вузов Китая, Франции, Германии, Киргизии.</w:t>
      </w:r>
    </w:p>
    <w:p w14:paraId="22C0523D" w14:textId="77777777" w:rsidR="000E6FFB" w:rsidRPr="00230CF8" w:rsidRDefault="000E6FFB" w:rsidP="00230CF8">
      <w:pPr>
        <w:pStyle w:val="aa"/>
        <w:ind w:firstLine="708"/>
        <w:jc w:val="both"/>
        <w:rPr>
          <w:szCs w:val="24"/>
          <w:lang w:val="ru-RU"/>
        </w:rPr>
      </w:pPr>
      <w:r w:rsidRPr="00230CF8">
        <w:rPr>
          <w:szCs w:val="24"/>
          <w:lang w:val="ru-RU"/>
        </w:rPr>
        <w:t>Как уже отмечалось выше, АлтГУ является активным участником ряда международных ассоциаций и консорциумов. Так, например, АлтГУ активно взаимодействует с вузами-партнерами в рамках Сетевого университета Шанхайской Организации Сотрудничества, где АлтГУ является головным (базовым) вузом УШОС по таким направлениям подготовки как «регионоведение», «экология», «экономика», «</w:t>
      </w:r>
      <w:r w:rsidRPr="00230CF8">
        <w:rPr>
          <w:szCs w:val="24"/>
        </w:rPr>
        <w:t>IT</w:t>
      </w:r>
      <w:r w:rsidRPr="00230CF8">
        <w:rPr>
          <w:szCs w:val="24"/>
          <w:lang w:val="ru-RU"/>
        </w:rPr>
        <w:t>-технологии», «педагогика». Формат УШОС позволяет не только развивать в целом академическую мобильность, но и обучать по указанным направлениям на разработанных совместных образовательных программах иностранных студентов, которые получают на обучение в РФ внешнеполитическую квоту Минобрнауки РФ и обучаются за счет бюджетных ассигнований за рамками контрольных цифр приема.</w:t>
      </w:r>
    </w:p>
    <w:p w14:paraId="471FAD79" w14:textId="77777777" w:rsidR="000E6FFB" w:rsidRPr="00230CF8" w:rsidRDefault="000E6FFB" w:rsidP="00230CF8">
      <w:pPr>
        <w:pStyle w:val="aa"/>
        <w:ind w:firstLine="708"/>
        <w:jc w:val="both"/>
        <w:rPr>
          <w:szCs w:val="24"/>
          <w:lang w:val="ru-RU"/>
        </w:rPr>
      </w:pPr>
      <w:r w:rsidRPr="00230CF8">
        <w:rPr>
          <w:szCs w:val="24"/>
          <w:lang w:val="ru-RU"/>
        </w:rPr>
        <w:t xml:space="preserve">Всего 2018-2019 уч. году Министерство науки и высшего образования РФ выделило АлтГУ </w:t>
      </w:r>
      <w:r w:rsidRPr="00230CF8">
        <w:rPr>
          <w:b/>
          <w:szCs w:val="24"/>
          <w:lang w:val="ru-RU"/>
        </w:rPr>
        <w:t>39 квот</w:t>
      </w:r>
      <w:r w:rsidRPr="00230CF8">
        <w:rPr>
          <w:szCs w:val="24"/>
          <w:lang w:val="ru-RU"/>
        </w:rPr>
        <w:t xml:space="preserve"> на бюджетные места за рамками КЦП для обучения иностранных граждан на основных образовательных программах:</w:t>
      </w:r>
    </w:p>
    <w:p w14:paraId="254EE775" w14:textId="77777777" w:rsidR="000E6FFB" w:rsidRPr="00230CF8" w:rsidRDefault="000E6FFB" w:rsidP="00230CF8">
      <w:pPr>
        <w:pStyle w:val="aa"/>
        <w:ind w:firstLine="708"/>
        <w:jc w:val="both"/>
        <w:rPr>
          <w:szCs w:val="24"/>
          <w:lang w:val="ru-RU"/>
        </w:rPr>
      </w:pPr>
      <w:r w:rsidRPr="00230CF8">
        <w:rPr>
          <w:szCs w:val="24"/>
          <w:lang w:val="ru-RU"/>
        </w:rPr>
        <w:t>-  для магистрантов из университетов-партнеров УШОС – 36 квот;</w:t>
      </w:r>
    </w:p>
    <w:p w14:paraId="5F122794" w14:textId="77777777" w:rsidR="000E6FFB" w:rsidRPr="00230CF8" w:rsidRDefault="000E6FFB" w:rsidP="00230CF8">
      <w:pPr>
        <w:pStyle w:val="aa"/>
        <w:ind w:firstLine="708"/>
        <w:jc w:val="both"/>
        <w:rPr>
          <w:szCs w:val="24"/>
          <w:lang w:val="ru-RU"/>
        </w:rPr>
      </w:pPr>
      <w:r w:rsidRPr="00230CF8">
        <w:rPr>
          <w:szCs w:val="24"/>
          <w:lang w:val="ru-RU"/>
        </w:rPr>
        <w:t>- для обучения на программах бакалавриата – 3 квоты.</w:t>
      </w:r>
    </w:p>
    <w:p w14:paraId="56853BD2" w14:textId="77777777" w:rsidR="000E6FFB" w:rsidRPr="00230CF8" w:rsidRDefault="000E6FFB" w:rsidP="00230CF8">
      <w:pPr>
        <w:pStyle w:val="aa"/>
        <w:ind w:firstLine="708"/>
        <w:jc w:val="both"/>
        <w:rPr>
          <w:szCs w:val="24"/>
          <w:lang w:val="ru-RU"/>
        </w:rPr>
      </w:pPr>
      <w:r w:rsidRPr="00230CF8">
        <w:rPr>
          <w:szCs w:val="24"/>
          <w:lang w:val="ru-RU"/>
        </w:rPr>
        <w:t>Членство АлтГУ в УШОС, а также победы в конкурсе подготовительных факультетов являются, на наш взгляд, лучшими практиками университета по выстраиванию системной работы по набору качественного контингента иностранных студентов во взаимодействии с органами госвласти (Минобрнауки РФ, Россотрудничество), а также своего рода определенным кредитом доверия университету со стороны международного научно-образовательного сообщества.</w:t>
      </w:r>
    </w:p>
    <w:p w14:paraId="5054C613" w14:textId="77777777" w:rsidR="000E6FFB" w:rsidRPr="00230CF8" w:rsidRDefault="000E6FFB" w:rsidP="00230CF8">
      <w:pPr>
        <w:tabs>
          <w:tab w:val="left" w:pos="142"/>
        </w:tabs>
        <w:ind w:firstLine="709"/>
        <w:jc w:val="both"/>
        <w:rPr>
          <w:lang w:val="ru-RU"/>
        </w:rPr>
      </w:pPr>
      <w:r w:rsidRPr="00230CF8">
        <w:rPr>
          <w:lang w:val="ru-RU"/>
        </w:rPr>
        <w:t xml:space="preserve">В АлтГУ разработаны и постепенно внедряются следующие </w:t>
      </w:r>
      <w:r w:rsidRPr="00230CF8">
        <w:rPr>
          <w:b/>
          <w:lang w:val="ru-RU"/>
        </w:rPr>
        <w:t>курсы и модули образовательных программ на английском языке</w:t>
      </w:r>
      <w:r w:rsidRPr="00230CF8">
        <w:rPr>
          <w:lang w:val="ru-RU"/>
        </w:rPr>
        <w:t xml:space="preserve">: </w:t>
      </w:r>
    </w:p>
    <w:p w14:paraId="5F3F981F" w14:textId="77777777" w:rsidR="000E6FFB" w:rsidRPr="00230CF8" w:rsidRDefault="000E6FFB" w:rsidP="00230CF8">
      <w:pPr>
        <w:tabs>
          <w:tab w:val="left" w:pos="142"/>
        </w:tabs>
        <w:ind w:firstLine="709"/>
        <w:jc w:val="both"/>
        <w:rPr>
          <w:lang w:val="ru-RU"/>
        </w:rPr>
      </w:pPr>
      <w:r w:rsidRPr="00230CF8">
        <w:rPr>
          <w:lang w:val="ru-RU"/>
        </w:rPr>
        <w:t>- «Общая экология» (проф. А.В. Мацюра, проф. Р.В. Яковлев, проф. М.М. Силантьева);</w:t>
      </w:r>
    </w:p>
    <w:p w14:paraId="25BBD992" w14:textId="77777777" w:rsidR="000E6FFB" w:rsidRPr="00230CF8" w:rsidRDefault="000E6FFB" w:rsidP="00230CF8">
      <w:pPr>
        <w:tabs>
          <w:tab w:val="left" w:pos="142"/>
        </w:tabs>
        <w:ind w:firstLine="709"/>
        <w:jc w:val="both"/>
        <w:rPr>
          <w:lang w:val="ru-RU"/>
        </w:rPr>
      </w:pPr>
      <w:r w:rsidRPr="00230CF8">
        <w:rPr>
          <w:lang w:val="ru-RU"/>
        </w:rPr>
        <w:t>- «Изучение и оценка биологического разнообразия» (проф. А.В. Мацюра, проф. Р.В. Яковлев, проф. М.М. Силантьева);</w:t>
      </w:r>
    </w:p>
    <w:p w14:paraId="329676A1" w14:textId="77777777" w:rsidR="000E6FFB" w:rsidRPr="00230CF8" w:rsidRDefault="000E6FFB" w:rsidP="00230CF8">
      <w:pPr>
        <w:tabs>
          <w:tab w:val="left" w:pos="142"/>
        </w:tabs>
        <w:ind w:firstLine="709"/>
        <w:jc w:val="both"/>
        <w:rPr>
          <w:lang w:val="ru-RU"/>
        </w:rPr>
      </w:pPr>
      <w:r w:rsidRPr="00230CF8">
        <w:rPr>
          <w:lang w:val="ru-RU"/>
        </w:rPr>
        <w:t>- «Экологический менеджмент» (проф. А.В. Мацюра);</w:t>
      </w:r>
    </w:p>
    <w:p w14:paraId="5151C7FE" w14:textId="77777777" w:rsidR="000E6FFB" w:rsidRPr="00230CF8" w:rsidRDefault="000E6FFB" w:rsidP="00230CF8">
      <w:pPr>
        <w:tabs>
          <w:tab w:val="left" w:pos="142"/>
        </w:tabs>
        <w:ind w:firstLine="709"/>
        <w:jc w:val="both"/>
        <w:rPr>
          <w:lang w:val="ru-RU"/>
        </w:rPr>
      </w:pPr>
      <w:r w:rsidRPr="00230CF8">
        <w:rPr>
          <w:lang w:val="ru-RU"/>
        </w:rPr>
        <w:t xml:space="preserve">- «Современная орнитология и экология птиц» (проф. А.В. Мацюра); </w:t>
      </w:r>
    </w:p>
    <w:p w14:paraId="49723C61" w14:textId="77777777" w:rsidR="000E6FFB" w:rsidRPr="00230CF8" w:rsidRDefault="000E6FFB" w:rsidP="00230CF8">
      <w:pPr>
        <w:tabs>
          <w:tab w:val="left" w:pos="142"/>
        </w:tabs>
        <w:ind w:firstLine="709"/>
        <w:jc w:val="both"/>
        <w:rPr>
          <w:lang w:val="ru-RU"/>
        </w:rPr>
      </w:pPr>
      <w:r w:rsidRPr="00230CF8">
        <w:rPr>
          <w:lang w:val="ru-RU"/>
        </w:rPr>
        <w:t>- «Основы поведенческой экологии» (проф. А.В. Мацюра);</w:t>
      </w:r>
    </w:p>
    <w:p w14:paraId="3E833EAA" w14:textId="77777777" w:rsidR="000E6FFB" w:rsidRPr="00230CF8" w:rsidRDefault="000E6FFB" w:rsidP="00230CF8">
      <w:pPr>
        <w:tabs>
          <w:tab w:val="left" w:pos="142"/>
        </w:tabs>
        <w:ind w:firstLine="709"/>
        <w:jc w:val="both"/>
        <w:rPr>
          <w:lang w:val="ru-RU"/>
        </w:rPr>
      </w:pPr>
      <w:r w:rsidRPr="00230CF8">
        <w:rPr>
          <w:lang w:val="ru-RU"/>
        </w:rPr>
        <w:t>- «Введение в теорию игр: терминология, постулаты, принципы» (проф. И.Н. Дубина);</w:t>
      </w:r>
    </w:p>
    <w:p w14:paraId="4C07C90A" w14:textId="77777777" w:rsidR="000E6FFB" w:rsidRPr="00230CF8" w:rsidRDefault="000E6FFB" w:rsidP="00230CF8">
      <w:pPr>
        <w:tabs>
          <w:tab w:val="left" w:pos="142"/>
        </w:tabs>
        <w:ind w:firstLine="709"/>
        <w:jc w:val="both"/>
        <w:rPr>
          <w:lang w:val="ru-RU"/>
        </w:rPr>
      </w:pPr>
      <w:r w:rsidRPr="00230CF8">
        <w:rPr>
          <w:lang w:val="ru-RU"/>
        </w:rPr>
        <w:t>- «Астрофизика космических лучей» (доц. Р.И. Райкин);</w:t>
      </w:r>
    </w:p>
    <w:p w14:paraId="61B850D5" w14:textId="77777777" w:rsidR="000E6FFB" w:rsidRPr="00230CF8" w:rsidRDefault="000E6FFB" w:rsidP="00230CF8">
      <w:pPr>
        <w:tabs>
          <w:tab w:val="left" w:pos="142"/>
        </w:tabs>
        <w:ind w:firstLine="709"/>
        <w:jc w:val="both"/>
        <w:rPr>
          <w:lang w:val="ru-RU"/>
        </w:rPr>
      </w:pPr>
      <w:r w:rsidRPr="00230CF8">
        <w:rPr>
          <w:lang w:val="ru-RU"/>
        </w:rPr>
        <w:t>- «Атмосферные ливни» (доц. Р.И. Райкин);</w:t>
      </w:r>
    </w:p>
    <w:p w14:paraId="7701F12A" w14:textId="77777777" w:rsidR="000E6FFB" w:rsidRPr="00230CF8" w:rsidRDefault="000E6FFB" w:rsidP="00230CF8">
      <w:pPr>
        <w:tabs>
          <w:tab w:val="left" w:pos="142"/>
        </w:tabs>
        <w:ind w:firstLine="709"/>
        <w:jc w:val="both"/>
        <w:rPr>
          <w:lang w:val="ru-RU"/>
        </w:rPr>
      </w:pPr>
      <w:r w:rsidRPr="00230CF8">
        <w:rPr>
          <w:lang w:val="ru-RU"/>
        </w:rPr>
        <w:t>- «Информатика и вычислительная техника. Системный анализ, управление и обработка информации» (проф. В.Н. Седалищев);</w:t>
      </w:r>
    </w:p>
    <w:p w14:paraId="208DC6C7" w14:textId="77777777" w:rsidR="000E6FFB" w:rsidRPr="00230CF8" w:rsidRDefault="000E6FFB" w:rsidP="00230CF8">
      <w:pPr>
        <w:tabs>
          <w:tab w:val="left" w:pos="142"/>
        </w:tabs>
        <w:ind w:firstLine="709"/>
        <w:jc w:val="both"/>
        <w:rPr>
          <w:lang w:val="ru-RU"/>
        </w:rPr>
      </w:pPr>
      <w:r w:rsidRPr="00230CF8">
        <w:rPr>
          <w:lang w:val="ru-RU"/>
        </w:rPr>
        <w:t>- «Международная экономика» (проф. О.П. Мамченко);</w:t>
      </w:r>
    </w:p>
    <w:p w14:paraId="7A0F9722" w14:textId="77777777" w:rsidR="000E6FFB" w:rsidRPr="00230CF8" w:rsidRDefault="000E6FFB" w:rsidP="00230CF8">
      <w:pPr>
        <w:tabs>
          <w:tab w:val="left" w:pos="142"/>
        </w:tabs>
        <w:ind w:firstLine="709"/>
        <w:jc w:val="both"/>
        <w:rPr>
          <w:lang w:val="ru-RU"/>
        </w:rPr>
      </w:pPr>
      <w:r w:rsidRPr="00230CF8">
        <w:rPr>
          <w:lang w:val="ru-RU"/>
        </w:rPr>
        <w:t>- «Менеджмент качества экономических информационных систем» (проф. И.Н. Дубина);</w:t>
      </w:r>
    </w:p>
    <w:p w14:paraId="4325E132" w14:textId="77777777" w:rsidR="000E6FFB" w:rsidRPr="00230CF8" w:rsidRDefault="000E6FFB" w:rsidP="00230CF8">
      <w:pPr>
        <w:tabs>
          <w:tab w:val="left" w:pos="142"/>
        </w:tabs>
        <w:ind w:firstLine="709"/>
        <w:jc w:val="both"/>
        <w:rPr>
          <w:lang w:val="ru-RU"/>
        </w:rPr>
      </w:pPr>
      <w:r w:rsidRPr="00230CF8">
        <w:rPr>
          <w:lang w:val="ru-RU"/>
        </w:rPr>
        <w:t>- «Информационные технологии в управлении социальными и экономическими процессами» по направлению «прикладная информатика» (проф. А.Г. Петрова).</w:t>
      </w:r>
    </w:p>
    <w:p w14:paraId="1F3D1FF2" w14:textId="79A931B8" w:rsidR="000E6FFB" w:rsidRPr="00230CF8" w:rsidRDefault="000E6FFB" w:rsidP="00230CF8">
      <w:pPr>
        <w:tabs>
          <w:tab w:val="left" w:pos="142"/>
        </w:tabs>
        <w:ind w:firstLine="709"/>
        <w:jc w:val="both"/>
        <w:rPr>
          <w:lang w:val="ru-RU"/>
        </w:rPr>
      </w:pPr>
      <w:r w:rsidRPr="00230CF8">
        <w:rPr>
          <w:lang w:val="ru-RU"/>
        </w:rPr>
        <w:t xml:space="preserve">Одним из важных критериев внутренней интернационализации является владение студентами и преподавателями иностранными языками. В отчетном году согласно проведенному внутреннему сертифицированному тестированию </w:t>
      </w:r>
      <w:r w:rsidRPr="00230CF8">
        <w:rPr>
          <w:b/>
          <w:lang w:val="ru-RU"/>
        </w:rPr>
        <w:t>численность студентов всех факультетов, имеющих языковые компетенции, достаточные для освоения образовательных программ на иностранном языке</w:t>
      </w:r>
      <w:r w:rsidRPr="00230CF8">
        <w:rPr>
          <w:lang w:val="ru-RU"/>
        </w:rPr>
        <w:t xml:space="preserve"> (английский, немецкий, китайский) составляет более </w:t>
      </w:r>
      <w:r w:rsidRPr="00230CF8">
        <w:rPr>
          <w:b/>
          <w:lang w:val="ru-RU"/>
        </w:rPr>
        <w:t xml:space="preserve">350 чел., </w:t>
      </w:r>
      <w:r w:rsidRPr="00230CF8">
        <w:rPr>
          <w:lang w:val="ru-RU"/>
        </w:rPr>
        <w:t xml:space="preserve">а </w:t>
      </w:r>
      <w:r w:rsidRPr="00230CF8">
        <w:rPr>
          <w:b/>
          <w:lang w:val="ru-RU"/>
        </w:rPr>
        <w:t>численность НПР, имеющих языковые компетенции, позволяющие вести учебный процесс на иностранном (английском) языке</w:t>
      </w:r>
      <w:r w:rsidR="00BA69E9" w:rsidRPr="00230CF8">
        <w:rPr>
          <w:b/>
          <w:lang w:val="ru-RU"/>
        </w:rPr>
        <w:t>,</w:t>
      </w:r>
      <w:r w:rsidRPr="00230CF8">
        <w:rPr>
          <w:lang w:val="ru-RU"/>
        </w:rPr>
        <w:t xml:space="preserve"> (за исключением НПР с профильным базовым образованием) составляет более </w:t>
      </w:r>
      <w:r w:rsidRPr="00230CF8">
        <w:rPr>
          <w:b/>
          <w:lang w:val="ru-RU"/>
        </w:rPr>
        <w:t>70 чел.</w:t>
      </w:r>
    </w:p>
    <w:p w14:paraId="217000C3" w14:textId="77777777" w:rsidR="00DD1F01" w:rsidRPr="00230CF8" w:rsidRDefault="00DD1F01" w:rsidP="00230CF8">
      <w:pPr>
        <w:jc w:val="both"/>
        <w:rPr>
          <w:b/>
          <w:color w:val="000000"/>
          <w:lang w:val="ru-RU"/>
        </w:rPr>
      </w:pPr>
    </w:p>
    <w:p w14:paraId="06FF4628" w14:textId="76E41A56" w:rsidR="000E6FFB" w:rsidRPr="00230CF8" w:rsidRDefault="000E6FFB" w:rsidP="00230CF8">
      <w:pPr>
        <w:jc w:val="both"/>
        <w:rPr>
          <w:b/>
          <w:color w:val="000000"/>
          <w:lang w:val="ru-RU"/>
        </w:rPr>
      </w:pPr>
      <w:r w:rsidRPr="00230CF8">
        <w:rPr>
          <w:b/>
          <w:color w:val="000000"/>
          <w:lang w:val="ru-RU"/>
        </w:rPr>
        <w:t>Академическая мобильность</w:t>
      </w:r>
    </w:p>
    <w:p w14:paraId="0A332BB3" w14:textId="59DAD6A5" w:rsidR="000E6FFB" w:rsidRPr="00230CF8" w:rsidRDefault="000E6FFB" w:rsidP="00230CF8">
      <w:pPr>
        <w:ind w:firstLine="708"/>
        <w:jc w:val="both"/>
        <w:rPr>
          <w:color w:val="000000"/>
          <w:lang w:val="ru-RU"/>
        </w:rPr>
      </w:pPr>
      <w:r w:rsidRPr="00230CF8">
        <w:rPr>
          <w:color w:val="000000"/>
          <w:lang w:val="ru-RU"/>
        </w:rPr>
        <w:t xml:space="preserve">Стратегия дальнейшего развития университета тесно связана с повышением международной конкурентоспособности, в том числе путем развития </w:t>
      </w:r>
      <w:r w:rsidRPr="00230CF8">
        <w:rPr>
          <w:b/>
          <w:color w:val="000000"/>
          <w:lang w:val="ru-RU"/>
        </w:rPr>
        <w:t>академической мобильности</w:t>
      </w:r>
      <w:r w:rsidRPr="00230CF8">
        <w:rPr>
          <w:color w:val="000000"/>
          <w:lang w:val="ru-RU"/>
        </w:rPr>
        <w:t>, позволяющей студентам, аспирантам, молодым ученым и преподавателям продолжить образование или приобрести научный опыт за рубежом путем участия в краткосрочной образовательной или научно-исследовательской программе, повысить уровень владения иностранным языком, участвуя в языковой стажировке</w:t>
      </w:r>
      <w:r w:rsidR="00DE4741" w:rsidRPr="00230CF8">
        <w:rPr>
          <w:color w:val="000000"/>
          <w:lang w:val="ru-RU"/>
        </w:rPr>
        <w:t>.</w:t>
      </w:r>
      <w:r w:rsidRPr="00230CF8">
        <w:rPr>
          <w:color w:val="000000"/>
          <w:lang w:val="ru-RU"/>
        </w:rPr>
        <w:t xml:space="preserve"> Как правило, международные программы академической мобильности реализуются в соответствии с договорами между АлтГУ и вузами-партнерами, соглашениями с международными организациями и фондами. В настоящее время в АлтГУ действует более 70 договоров о реализации программ академической мобильности с вузами в 25 странах мира. </w:t>
      </w:r>
    </w:p>
    <w:p w14:paraId="68202A39" w14:textId="77777777" w:rsidR="000E6FFB" w:rsidRPr="00230CF8" w:rsidRDefault="000E6FFB" w:rsidP="00230CF8">
      <w:pPr>
        <w:tabs>
          <w:tab w:val="left" w:pos="3690"/>
        </w:tabs>
        <w:ind w:firstLine="709"/>
        <w:jc w:val="both"/>
        <w:rPr>
          <w:lang w:val="ru-RU"/>
        </w:rPr>
      </w:pPr>
      <w:r w:rsidRPr="00230CF8">
        <w:rPr>
          <w:lang w:val="ru-RU"/>
        </w:rPr>
        <w:t xml:space="preserve">В отчетном году в программах студенческой академической мобильности приняли участие </w:t>
      </w:r>
      <w:r w:rsidRPr="00230CF8">
        <w:rPr>
          <w:b/>
          <w:lang w:val="ru-RU"/>
        </w:rPr>
        <w:t>442</w:t>
      </w:r>
      <w:r w:rsidRPr="00230CF8">
        <w:rPr>
          <w:b/>
          <w:color w:val="FF0000"/>
          <w:lang w:val="ru-RU"/>
        </w:rPr>
        <w:t xml:space="preserve"> </w:t>
      </w:r>
      <w:r w:rsidRPr="00230CF8">
        <w:rPr>
          <w:b/>
          <w:lang w:val="ru-RU"/>
        </w:rPr>
        <w:t>студента</w:t>
      </w:r>
      <w:r w:rsidRPr="00230CF8">
        <w:rPr>
          <w:lang w:val="ru-RU"/>
        </w:rPr>
        <w:t xml:space="preserve">: по программам входящей академической мобильности – </w:t>
      </w:r>
      <w:r w:rsidRPr="00230CF8">
        <w:rPr>
          <w:b/>
          <w:lang w:val="ru-RU"/>
        </w:rPr>
        <w:t>202</w:t>
      </w:r>
      <w:r w:rsidRPr="00230CF8">
        <w:rPr>
          <w:b/>
          <w:color w:val="FF0000"/>
          <w:lang w:val="ru-RU"/>
        </w:rPr>
        <w:t xml:space="preserve"> </w:t>
      </w:r>
      <w:r w:rsidRPr="00230CF8">
        <w:rPr>
          <w:b/>
          <w:lang w:val="ru-RU"/>
        </w:rPr>
        <w:t>студента</w:t>
      </w:r>
      <w:r w:rsidRPr="00230CF8">
        <w:rPr>
          <w:lang w:val="ru-RU"/>
        </w:rPr>
        <w:t xml:space="preserve">, по программам исходящей мобильности – </w:t>
      </w:r>
      <w:r w:rsidRPr="00230CF8">
        <w:rPr>
          <w:b/>
          <w:lang w:val="ru-RU"/>
        </w:rPr>
        <w:t>240</w:t>
      </w:r>
      <w:r w:rsidRPr="00230CF8">
        <w:rPr>
          <w:b/>
          <w:color w:val="FF0000"/>
          <w:lang w:val="ru-RU"/>
        </w:rPr>
        <w:t xml:space="preserve"> </w:t>
      </w:r>
      <w:r w:rsidRPr="00230CF8">
        <w:rPr>
          <w:b/>
          <w:lang w:val="ru-RU"/>
        </w:rPr>
        <w:t>студентов</w:t>
      </w:r>
      <w:r w:rsidRPr="00230CF8">
        <w:rPr>
          <w:lang w:val="ru-RU"/>
        </w:rPr>
        <w:t xml:space="preserve">.  </w:t>
      </w:r>
    </w:p>
    <w:p w14:paraId="3500AF63" w14:textId="77777777" w:rsidR="000E6FFB" w:rsidRPr="00230CF8" w:rsidRDefault="000E6FFB" w:rsidP="00230CF8">
      <w:pPr>
        <w:tabs>
          <w:tab w:val="left" w:pos="3690"/>
        </w:tabs>
        <w:ind w:firstLine="709"/>
        <w:jc w:val="both"/>
        <w:rPr>
          <w:color w:val="FF0000"/>
          <w:lang w:val="ru-RU"/>
        </w:rPr>
      </w:pPr>
      <w:r w:rsidRPr="00230CF8">
        <w:rPr>
          <w:lang w:val="ru-RU"/>
        </w:rPr>
        <w:t>В течение учебного года студенты АлтГУ посетили более 40 вузов. В свою очередь, в Алтайский госуниверситет для участия в студенческих научных, образовательных и культурных мероприятиях приезжали студенты из 50 вузов ближнего и дальнего зарубежья. В текущем году в академической мобильности приняли участие студенты всех факультетов университета. В долгосрочных стажировках, предполагающих работу в иноязычной среде приняли участие 66</w:t>
      </w:r>
      <w:r w:rsidRPr="00230CF8">
        <w:rPr>
          <w:color w:val="FF0000"/>
          <w:lang w:val="ru-RU"/>
        </w:rPr>
        <w:t xml:space="preserve"> </w:t>
      </w:r>
      <w:r w:rsidRPr="00230CF8">
        <w:rPr>
          <w:lang w:val="ru-RU"/>
        </w:rPr>
        <w:t>студентов.</w:t>
      </w:r>
    </w:p>
    <w:p w14:paraId="76554B45" w14:textId="77777777" w:rsidR="000E6FFB" w:rsidRPr="00230CF8" w:rsidRDefault="000E6FFB" w:rsidP="00230CF8">
      <w:pPr>
        <w:tabs>
          <w:tab w:val="left" w:pos="3690"/>
        </w:tabs>
        <w:ind w:firstLine="709"/>
        <w:jc w:val="both"/>
        <w:rPr>
          <w:lang w:val="ru-RU"/>
        </w:rPr>
      </w:pPr>
      <w:r w:rsidRPr="00230CF8">
        <w:rPr>
          <w:lang w:val="ru-RU"/>
        </w:rPr>
        <w:t xml:space="preserve">В отчетном учебном году в программах академической мобильности приняли участие </w:t>
      </w:r>
      <w:r w:rsidRPr="00230CF8">
        <w:rPr>
          <w:b/>
          <w:lang w:val="ru-RU"/>
        </w:rPr>
        <w:t>560 научно-педагогических работника</w:t>
      </w:r>
      <w:r w:rsidRPr="00230CF8">
        <w:rPr>
          <w:lang w:val="ru-RU"/>
        </w:rPr>
        <w:t xml:space="preserve">: по программам входящей академической мобильности – </w:t>
      </w:r>
      <w:r w:rsidRPr="00230CF8">
        <w:rPr>
          <w:b/>
          <w:lang w:val="ru-RU"/>
        </w:rPr>
        <w:t>425 человек</w:t>
      </w:r>
      <w:r w:rsidRPr="00230CF8">
        <w:rPr>
          <w:lang w:val="ru-RU"/>
        </w:rPr>
        <w:t xml:space="preserve">, по программам исходящей мобильности – </w:t>
      </w:r>
      <w:r w:rsidRPr="00230CF8">
        <w:rPr>
          <w:b/>
          <w:lang w:val="ru-RU"/>
        </w:rPr>
        <w:t>135 человек</w:t>
      </w:r>
      <w:r w:rsidRPr="00230CF8">
        <w:rPr>
          <w:lang w:val="ru-RU"/>
        </w:rPr>
        <w:t>.  Зарубежные поездки преподавателей и научных сотрудников связаны с налаживанием и укреплением существующих партнерских связей, с выполнением научно-исследовательских работ, с прохождением стажировок, курсов повышения квалификации или обучением, а также для установления новых контактов и интенсификации развития международной деятельности, в том числе на уровне факультетов.</w:t>
      </w:r>
    </w:p>
    <w:p w14:paraId="41357BE5" w14:textId="77777777" w:rsidR="000E6FFB" w:rsidRPr="00230CF8" w:rsidRDefault="000E6FFB" w:rsidP="00230CF8">
      <w:pPr>
        <w:tabs>
          <w:tab w:val="left" w:pos="3690"/>
        </w:tabs>
        <w:ind w:firstLine="709"/>
        <w:jc w:val="both"/>
        <w:rPr>
          <w:lang w:val="ru-RU"/>
        </w:rPr>
      </w:pPr>
      <w:r w:rsidRPr="00230CF8">
        <w:rPr>
          <w:b/>
          <w:lang w:val="ru-RU"/>
        </w:rPr>
        <w:t>25 преподавателей</w:t>
      </w:r>
      <w:r w:rsidRPr="00230CF8">
        <w:rPr>
          <w:lang w:val="ru-RU"/>
        </w:rPr>
        <w:t xml:space="preserve"> АлтГУ были привлечены в зарубежные университеты для чтения лекций. В текущем году также состоялось </w:t>
      </w:r>
      <w:r w:rsidRPr="00230CF8">
        <w:rPr>
          <w:b/>
          <w:lang w:val="ru-RU"/>
        </w:rPr>
        <w:t>33 зарубежных стажировки</w:t>
      </w:r>
      <w:r w:rsidRPr="00230CF8">
        <w:rPr>
          <w:lang w:val="ru-RU"/>
        </w:rPr>
        <w:t xml:space="preserve"> научно-педагогических работников продолжительностью от 2 недель и более, предусматривающих работу в иноязычной языковой среде.  </w:t>
      </w:r>
    </w:p>
    <w:p w14:paraId="3BDED456" w14:textId="3B73F0EA" w:rsidR="000E6FFB" w:rsidRPr="00230CF8" w:rsidRDefault="000E6FFB" w:rsidP="00230CF8">
      <w:pPr>
        <w:jc w:val="both"/>
        <w:rPr>
          <w:noProof/>
          <w:lang w:val="ru-RU"/>
        </w:rPr>
      </w:pPr>
    </w:p>
    <w:p w14:paraId="6E84C068" w14:textId="77777777" w:rsidR="000E6FFB" w:rsidRPr="00230CF8" w:rsidRDefault="000E6FFB" w:rsidP="00230CF8">
      <w:pPr>
        <w:ind w:firstLine="708"/>
        <w:jc w:val="both"/>
        <w:rPr>
          <w:noProof/>
          <w:lang w:val="ru-RU"/>
        </w:rPr>
      </w:pPr>
      <w:r w:rsidRPr="00230CF8">
        <w:rPr>
          <w:noProof/>
          <w:lang w:val="ru-RU"/>
        </w:rPr>
        <w:t xml:space="preserve">Постоянно увеличивается число зарубежных преподавателей, приглашаемых в АлтГУ с целью ведения учебных дисциплин, проведения научных исследований, участия в образовательных и научных стажировках и других формах академической мобильности. Прием зарубежных преподавателей, ученых и специалистов в 2018 году составил около 200 человек, из которых </w:t>
      </w:r>
      <w:r w:rsidRPr="00230CF8">
        <w:rPr>
          <w:b/>
          <w:noProof/>
          <w:lang w:val="ru-RU"/>
        </w:rPr>
        <w:t xml:space="preserve">32 </w:t>
      </w:r>
      <w:r w:rsidRPr="00230CF8">
        <w:rPr>
          <w:noProof/>
          <w:lang w:val="ru-RU"/>
        </w:rPr>
        <w:t xml:space="preserve">– на постоянной основе для проведения учебных занятий. </w:t>
      </w:r>
    </w:p>
    <w:p w14:paraId="51940419" w14:textId="77777777" w:rsidR="000E6FFB" w:rsidRPr="00230CF8" w:rsidRDefault="000E6FFB" w:rsidP="00230CF8">
      <w:pPr>
        <w:jc w:val="both"/>
        <w:rPr>
          <w:b/>
          <w:noProof/>
          <w:lang w:val="ru-RU"/>
        </w:rPr>
      </w:pPr>
    </w:p>
    <w:p w14:paraId="75D63576" w14:textId="2EB785C8" w:rsidR="000E6FFB" w:rsidRPr="00230CF8" w:rsidRDefault="000E6FFB" w:rsidP="00230CF8">
      <w:pPr>
        <w:jc w:val="both"/>
        <w:rPr>
          <w:b/>
          <w:noProof/>
          <w:lang w:val="ru-RU"/>
        </w:rPr>
      </w:pPr>
      <w:r w:rsidRPr="00230CF8">
        <w:rPr>
          <w:b/>
          <w:noProof/>
          <w:lang w:val="ru-RU"/>
        </w:rPr>
        <w:t>Международные стажировки</w:t>
      </w:r>
    </w:p>
    <w:p w14:paraId="35CDEE6C" w14:textId="77777777" w:rsidR="000E6FFB" w:rsidRPr="00230CF8" w:rsidRDefault="000E6FFB" w:rsidP="00230CF8">
      <w:pPr>
        <w:ind w:firstLine="708"/>
        <w:jc w:val="both"/>
        <w:rPr>
          <w:noProof/>
          <w:lang w:val="ru-RU"/>
        </w:rPr>
      </w:pPr>
      <w:r w:rsidRPr="00230CF8">
        <w:rPr>
          <w:noProof/>
          <w:lang w:val="ru-RU"/>
        </w:rPr>
        <w:t>В 2018 году увеличились объемы международных стажировок. Доход от стажировок составил более 500 тыс. рублей. Преподаватели и студенты вузов ближнего зарубежья и Китая в процессе подготовки диссертаций знакомятся с научными разработками ученых Алтайского госуниверситета по профилю своих исследований. Только через Управление международной деятельности в 2018 году было организовано более 40 индивидуальных стажировок иностранных студентов и специалистов из Казахстана и Китая. Стажировки также организовываются профильными центрами повышения квалификации факультетов.</w:t>
      </w:r>
    </w:p>
    <w:p w14:paraId="38407722" w14:textId="77777777" w:rsidR="000E6FFB" w:rsidRPr="00230CF8" w:rsidRDefault="000E6FFB" w:rsidP="00230CF8">
      <w:pPr>
        <w:ind w:firstLine="708"/>
        <w:jc w:val="both"/>
        <w:rPr>
          <w:noProof/>
          <w:lang w:val="ru-RU"/>
        </w:rPr>
      </w:pPr>
      <w:r w:rsidRPr="00230CF8">
        <w:rPr>
          <w:noProof/>
          <w:lang w:val="ru-RU"/>
        </w:rPr>
        <w:t>Таким образом, можно констатировать положительную динамику во всех направлениях академической мобильности.</w:t>
      </w:r>
      <w:r w:rsidRPr="00230CF8">
        <w:rPr>
          <w:lang w:val="ru-RU"/>
        </w:rPr>
        <w:t xml:space="preserve"> </w:t>
      </w:r>
      <w:r w:rsidRPr="00230CF8">
        <w:rPr>
          <w:noProof/>
          <w:lang w:val="ru-RU"/>
        </w:rPr>
        <w:t>АлтГУ планирует развивать академическую мобильность как стратегическое направление развития университета, проводить мероприятия, направленные на улучшение качества высшего образования, повышения квалификации педагогических и научных кадров, сотрудников вузов, установление внешних и внутренних интеграционных связей.</w:t>
      </w:r>
    </w:p>
    <w:p w14:paraId="1C271B49" w14:textId="77777777" w:rsidR="000E6FFB" w:rsidRPr="00230CF8" w:rsidRDefault="000E6FFB" w:rsidP="00230CF8">
      <w:pPr>
        <w:ind w:firstLine="708"/>
        <w:jc w:val="both"/>
        <w:rPr>
          <w:noProof/>
          <w:lang w:val="ru-RU"/>
        </w:rPr>
      </w:pPr>
    </w:p>
    <w:p w14:paraId="234E8162" w14:textId="39DF9D8A" w:rsidR="000E6FFB" w:rsidRPr="00230CF8" w:rsidRDefault="000E6FFB" w:rsidP="00230CF8">
      <w:pPr>
        <w:jc w:val="both"/>
        <w:rPr>
          <w:b/>
          <w:noProof/>
          <w:lang w:val="ru-RU"/>
        </w:rPr>
      </w:pPr>
      <w:r w:rsidRPr="00230CF8">
        <w:rPr>
          <w:b/>
          <w:noProof/>
          <w:lang w:val="ru-RU"/>
        </w:rPr>
        <w:t xml:space="preserve"> Международное научное сотрудничество</w:t>
      </w:r>
    </w:p>
    <w:p w14:paraId="15C6597B" w14:textId="77777777" w:rsidR="000E6FFB" w:rsidRPr="00230CF8" w:rsidRDefault="000E6FFB" w:rsidP="00230CF8">
      <w:pPr>
        <w:ind w:firstLine="708"/>
        <w:jc w:val="both"/>
        <w:rPr>
          <w:noProof/>
          <w:lang w:val="ru-RU"/>
        </w:rPr>
      </w:pPr>
      <w:r w:rsidRPr="00230CF8">
        <w:rPr>
          <w:noProof/>
          <w:lang w:val="ru-RU"/>
        </w:rPr>
        <w:t xml:space="preserve">В отчетном году АлтГУ продолжает развивать международное научное сотрудничество. Так, растет количество публикаций преподавателей, сотрудников, аспирантов и студентов в зарубежных изданиях, которое за 2018 год составило более 300 публикаций, в том числе более </w:t>
      </w:r>
      <w:r w:rsidRPr="00230CF8">
        <w:rPr>
          <w:b/>
          <w:noProof/>
          <w:lang w:val="ru-RU"/>
        </w:rPr>
        <w:t>150 статей</w:t>
      </w:r>
      <w:r w:rsidRPr="00230CF8">
        <w:rPr>
          <w:noProof/>
          <w:lang w:val="ru-RU"/>
        </w:rPr>
        <w:t>, опубликованные совместно с зарубежными учеными, более 200 публикаций в англоязычных журналах.</w:t>
      </w:r>
    </w:p>
    <w:p w14:paraId="75638518" w14:textId="77777777" w:rsidR="000E6FFB" w:rsidRPr="00230CF8" w:rsidRDefault="000E6FFB" w:rsidP="00230CF8">
      <w:pPr>
        <w:tabs>
          <w:tab w:val="left" w:pos="3690"/>
        </w:tabs>
        <w:ind w:firstLine="709"/>
        <w:jc w:val="both"/>
        <w:rPr>
          <w:lang w:val="ru-RU"/>
        </w:rPr>
      </w:pPr>
      <w:r w:rsidRPr="00230CF8">
        <w:rPr>
          <w:lang w:val="ru-RU"/>
        </w:rPr>
        <w:t>Успешно продолжает работать созданный на базе АлтГУ совместно с Центром «Инновационной медицины» Университета штата Аризона (США) Российско-Американский противораковый центр, занимающийся разработкой уникальной технологии ранней диагностики онкологических заболеваний, основанной на методе иммуносигнатур и фагового дисплея.</w:t>
      </w:r>
    </w:p>
    <w:p w14:paraId="05F5D984" w14:textId="77777777" w:rsidR="000E6FFB" w:rsidRPr="00230CF8" w:rsidRDefault="000E6FFB" w:rsidP="00230CF8">
      <w:pPr>
        <w:tabs>
          <w:tab w:val="left" w:pos="3690"/>
        </w:tabs>
        <w:ind w:firstLine="709"/>
        <w:jc w:val="both"/>
        <w:rPr>
          <w:lang w:val="ru-RU"/>
        </w:rPr>
      </w:pPr>
      <w:r w:rsidRPr="00230CF8">
        <w:rPr>
          <w:lang w:val="ru-RU"/>
        </w:rPr>
        <w:t xml:space="preserve">В отчетном году АлтГУ продолжил активное участие в международной научной коллаборации </w:t>
      </w:r>
      <w:r w:rsidRPr="00230CF8">
        <w:t>TAIGA</w:t>
      </w:r>
      <w:r w:rsidRPr="00230CF8">
        <w:rPr>
          <w:lang w:val="ru-RU"/>
        </w:rPr>
        <w:t xml:space="preserve">, нацеленной на развитие инфраструктуры гамма-обсерватории </w:t>
      </w:r>
      <w:r w:rsidRPr="00230CF8">
        <w:t>TAIGA</w:t>
      </w:r>
      <w:r w:rsidRPr="00230CF8">
        <w:rPr>
          <w:lang w:val="ru-RU"/>
        </w:rPr>
        <w:t xml:space="preserve"> до уровня класса «мегасайенс» и эксплуатации данной установки с целью осуществления прорывных научных исследований в области физики и астрофизики частиц высоких энергий, гамма-астрономии.</w:t>
      </w:r>
    </w:p>
    <w:p w14:paraId="43A650BB" w14:textId="77777777" w:rsidR="000E6FFB" w:rsidRPr="00230CF8" w:rsidRDefault="000E6FFB" w:rsidP="00230CF8">
      <w:pPr>
        <w:tabs>
          <w:tab w:val="left" w:pos="3690"/>
        </w:tabs>
        <w:ind w:firstLine="709"/>
        <w:jc w:val="both"/>
        <w:rPr>
          <w:lang w:val="ru-RU"/>
        </w:rPr>
      </w:pPr>
      <w:r w:rsidRPr="00230CF8">
        <w:rPr>
          <w:lang w:val="ru-RU"/>
        </w:rPr>
        <w:t>АлтГУ совместно с Евразийским национальным университетом имени Л.Н. Гумилева издается на русском и английском языках журнал «</w:t>
      </w:r>
      <w:r w:rsidRPr="00230CF8">
        <w:t>Society</w:t>
      </w:r>
      <w:r w:rsidRPr="00230CF8">
        <w:rPr>
          <w:lang w:val="ru-RU"/>
        </w:rPr>
        <w:t xml:space="preserve"> </w:t>
      </w:r>
      <w:r w:rsidRPr="00230CF8">
        <w:t>and</w:t>
      </w:r>
      <w:r w:rsidRPr="00230CF8">
        <w:rPr>
          <w:lang w:val="ru-RU"/>
        </w:rPr>
        <w:t xml:space="preserve"> </w:t>
      </w:r>
      <w:r w:rsidRPr="00230CF8">
        <w:t>Security</w:t>
      </w:r>
      <w:r w:rsidRPr="00230CF8">
        <w:rPr>
          <w:lang w:val="ru-RU"/>
        </w:rPr>
        <w:t xml:space="preserve"> </w:t>
      </w:r>
      <w:r w:rsidRPr="00230CF8">
        <w:t>Insights</w:t>
      </w:r>
      <w:r w:rsidRPr="00230CF8">
        <w:rPr>
          <w:lang w:val="ru-RU"/>
        </w:rPr>
        <w:t>», являющийся научным изданием, публикующим оригинальные статьи по широкому спектру направлений изучения общественной безопасности, в ее различных формах и проявлениях, рассматриваемых с позиций социальных наук.</w:t>
      </w:r>
    </w:p>
    <w:p w14:paraId="5E73DD1D" w14:textId="77777777" w:rsidR="000E6FFB" w:rsidRPr="00230CF8" w:rsidRDefault="000E6FFB" w:rsidP="00230CF8">
      <w:pPr>
        <w:tabs>
          <w:tab w:val="left" w:pos="3690"/>
        </w:tabs>
        <w:ind w:firstLine="709"/>
        <w:jc w:val="both"/>
        <w:rPr>
          <w:lang w:val="ru-RU"/>
        </w:rPr>
      </w:pPr>
    </w:p>
    <w:p w14:paraId="1DF690CE" w14:textId="41877DA0" w:rsidR="000E6FFB" w:rsidRPr="00230CF8" w:rsidRDefault="000E6FFB" w:rsidP="00230CF8">
      <w:pPr>
        <w:jc w:val="both"/>
        <w:rPr>
          <w:b/>
          <w:color w:val="000000"/>
          <w:lang w:val="ru-RU"/>
        </w:rPr>
      </w:pPr>
      <w:r w:rsidRPr="00230CF8">
        <w:rPr>
          <w:b/>
          <w:color w:val="000000"/>
          <w:lang w:val="ru-RU"/>
        </w:rPr>
        <w:t>Продвижение русского языка и образования на русском языке в центральноазиатском регионе</w:t>
      </w:r>
    </w:p>
    <w:p w14:paraId="171DFE90" w14:textId="77777777" w:rsidR="000E6FFB" w:rsidRPr="00230CF8" w:rsidRDefault="000E6FFB" w:rsidP="00230CF8">
      <w:pPr>
        <w:ind w:firstLine="708"/>
        <w:jc w:val="both"/>
        <w:rPr>
          <w:noProof/>
          <w:lang w:val="ru-RU"/>
        </w:rPr>
      </w:pPr>
      <w:r w:rsidRPr="00230CF8">
        <w:rPr>
          <w:noProof/>
          <w:lang w:val="ru-RU"/>
        </w:rPr>
        <w:t>АлтГУ продолжает активную работу по продвижению русского языка и образования на русском языке как в рамках федеральных программ, так и на инициативной основе. Успех этой работы во многом обусловлен уникальной ролью Алтайского края как территории сохранения историко-культурного, гуманитарного и природного наследия, перекрестка культур и цивилизаций Центральной Азии.</w:t>
      </w:r>
    </w:p>
    <w:p w14:paraId="74BB97FA" w14:textId="77777777" w:rsidR="000E6FFB" w:rsidRPr="00230CF8" w:rsidRDefault="000E6FFB" w:rsidP="00230CF8">
      <w:pPr>
        <w:ind w:firstLine="708"/>
        <w:jc w:val="both"/>
        <w:rPr>
          <w:noProof/>
          <w:lang w:val="ru-RU"/>
        </w:rPr>
      </w:pPr>
      <w:r w:rsidRPr="00230CF8">
        <w:rPr>
          <w:noProof/>
          <w:lang w:val="ru-RU"/>
        </w:rPr>
        <w:t>Помимо реализации образовательных программ всех уровней, предполагающих изучение русского языка на базе АлтГУ, университет осуществляет на постоянной основе целый ряд мер, нацеленных на поддержку преподавателей стран Азии, ведущих обучение на русском языке, школьников, абитуриентов, планирующих поступление в российские вузы и</w:t>
      </w:r>
      <w:r w:rsidRPr="00230CF8">
        <w:rPr>
          <w:noProof/>
        </w:rPr>
        <w:t> </w:t>
      </w:r>
      <w:r w:rsidRPr="00230CF8">
        <w:rPr>
          <w:noProof/>
          <w:lang w:val="ru-RU"/>
        </w:rPr>
        <w:t>др.</w:t>
      </w:r>
    </w:p>
    <w:p w14:paraId="5BC23E77" w14:textId="77777777" w:rsidR="000E6FFB" w:rsidRPr="00230CF8" w:rsidRDefault="000E6FFB" w:rsidP="00230CF8">
      <w:pPr>
        <w:ind w:firstLine="708"/>
        <w:jc w:val="both"/>
        <w:rPr>
          <w:noProof/>
          <w:lang w:val="ru-RU"/>
        </w:rPr>
      </w:pPr>
      <w:r w:rsidRPr="00230CF8">
        <w:rPr>
          <w:noProof/>
          <w:lang w:val="ru-RU"/>
        </w:rPr>
        <w:t>Преподаватели АлтГУ проводят занятия на базе опорных центров по работе с абитуриентами в сопредельных государствах (Казахстан, Киргизия, Китай, Монголия), в т.ч. методические семинары по подготовке к вступительным испытаниям для поступления в АлтГУ.</w:t>
      </w:r>
    </w:p>
    <w:p w14:paraId="45E3439B" w14:textId="77777777" w:rsidR="000E6FFB" w:rsidRPr="00230CF8" w:rsidRDefault="000E6FFB" w:rsidP="00230CF8">
      <w:pPr>
        <w:ind w:firstLine="708"/>
        <w:jc w:val="both"/>
        <w:rPr>
          <w:noProof/>
          <w:lang w:val="ru-RU"/>
        </w:rPr>
      </w:pPr>
      <w:r w:rsidRPr="00230CF8">
        <w:rPr>
          <w:noProof/>
          <w:lang w:val="ru-RU"/>
        </w:rPr>
        <w:t>Функционируют центры русского языка АлтГУ в Ховдском государственном университете (Монголия), Хейлунцзянском институте иностранных языков (Харбин, КНР), также достигнута договоренность о создании такого центра при Управлении образованием округа Алтай (КНР).</w:t>
      </w:r>
      <w:r w:rsidRPr="00230CF8">
        <w:rPr>
          <w:noProof/>
          <w:lang w:val="ru-RU"/>
        </w:rPr>
        <w:br/>
        <w:t xml:space="preserve">Разработана программа дистанционной подготовки иностранных абитуриентов </w:t>
      </w:r>
      <w:r w:rsidRPr="00230CF8">
        <w:rPr>
          <w:noProof/>
        </w:rPr>
        <w:t> </w:t>
      </w:r>
      <w:r w:rsidRPr="00230CF8">
        <w:rPr>
          <w:noProof/>
          <w:lang w:val="ru-RU"/>
        </w:rPr>
        <w:t>к вступительным испытаниям по русскому языку с использованием электронных образовательных ресурсов, размещенных на образовательном портале АлтГУ и федеральном портале «Образование на русском».</w:t>
      </w:r>
    </w:p>
    <w:p w14:paraId="3AA56C1F" w14:textId="77777777" w:rsidR="000E6FFB" w:rsidRPr="00230CF8" w:rsidRDefault="000E6FFB" w:rsidP="00230CF8">
      <w:pPr>
        <w:ind w:firstLine="708"/>
        <w:jc w:val="both"/>
        <w:rPr>
          <w:noProof/>
          <w:lang w:val="ru-RU"/>
        </w:rPr>
      </w:pPr>
      <w:r w:rsidRPr="00230CF8">
        <w:rPr>
          <w:noProof/>
          <w:lang w:val="ru-RU"/>
        </w:rPr>
        <w:t>В 2018 году Минобрнауки поддержало две грантовых заявки АлтГУ по Федеральной целевой программе «Русский язык» на 2018 г.,  которые продолжили свою реализацию:</w:t>
      </w:r>
    </w:p>
    <w:p w14:paraId="7731C0CB" w14:textId="77777777" w:rsidR="000E6FFB" w:rsidRPr="00230CF8" w:rsidRDefault="000E6FFB" w:rsidP="00230CF8">
      <w:pPr>
        <w:pStyle w:val="ab"/>
        <w:numPr>
          <w:ilvl w:val="0"/>
          <w:numId w:val="2"/>
        </w:numPr>
        <w:jc w:val="both"/>
        <w:rPr>
          <w:noProof/>
          <w:color w:val="000000" w:themeColor="text1"/>
        </w:rPr>
      </w:pPr>
      <w:r w:rsidRPr="00230CF8">
        <w:rPr>
          <w:noProof/>
          <w:lang w:val="ru-RU"/>
        </w:rPr>
        <w:t xml:space="preserve">«Международный лингвистический конкурс» </w:t>
      </w:r>
      <w:r w:rsidRPr="00230CF8">
        <w:rPr>
          <w:noProof/>
          <w:color w:val="000000" w:themeColor="text1"/>
          <w:lang w:val="ru-RU"/>
        </w:rPr>
        <w:t xml:space="preserve">(рук., д.ф.н., проф. </w:t>
      </w:r>
      <w:r w:rsidRPr="00230CF8">
        <w:rPr>
          <w:noProof/>
          <w:color w:val="000000" w:themeColor="text1"/>
        </w:rPr>
        <w:t>Л.М. Дмитриева);</w:t>
      </w:r>
    </w:p>
    <w:p w14:paraId="4ABE1C4A" w14:textId="77777777" w:rsidR="000E6FFB" w:rsidRPr="00230CF8" w:rsidRDefault="000E6FFB" w:rsidP="00230CF8">
      <w:pPr>
        <w:pStyle w:val="ab"/>
        <w:numPr>
          <w:ilvl w:val="0"/>
          <w:numId w:val="2"/>
        </w:numPr>
        <w:jc w:val="both"/>
        <w:rPr>
          <w:noProof/>
        </w:rPr>
      </w:pPr>
      <w:r w:rsidRPr="00230CF8">
        <w:rPr>
          <w:noProof/>
          <w:lang w:val="ru-RU"/>
        </w:rPr>
        <w:t>Повышение квалификации преподавателей русского языка (рук.,</w:t>
      </w:r>
      <w:r w:rsidRPr="00230CF8">
        <w:rPr>
          <w:noProof/>
          <w:color w:val="000000" w:themeColor="text1"/>
          <w:lang w:val="ru-RU"/>
        </w:rPr>
        <w:t xml:space="preserve"> </w:t>
      </w:r>
      <w:r w:rsidRPr="00230CF8">
        <w:rPr>
          <w:noProof/>
          <w:lang w:val="ru-RU"/>
        </w:rPr>
        <w:t xml:space="preserve">д.ф.н., проф. </w:t>
      </w:r>
      <w:r w:rsidRPr="00230CF8">
        <w:rPr>
          <w:noProof/>
        </w:rPr>
        <w:t>Т.В.Чернышова)</w:t>
      </w:r>
    </w:p>
    <w:p w14:paraId="7A5015FA" w14:textId="77777777" w:rsidR="000E6FFB" w:rsidRPr="00230CF8" w:rsidRDefault="000E6FFB" w:rsidP="00230CF8">
      <w:pPr>
        <w:ind w:firstLine="708"/>
        <w:jc w:val="both"/>
        <w:rPr>
          <w:noProof/>
          <w:lang w:val="ru-RU"/>
        </w:rPr>
      </w:pPr>
      <w:r w:rsidRPr="00230CF8">
        <w:rPr>
          <w:noProof/>
          <w:lang w:val="ru-RU"/>
        </w:rPr>
        <w:t>Федеральное финансирование в форме субсидий данных грантовых проектов в 2018 г. составило 3 055 000, 400 руб.</w:t>
      </w:r>
    </w:p>
    <w:p w14:paraId="6D680284" w14:textId="77777777" w:rsidR="000E6FFB" w:rsidRPr="00230CF8" w:rsidRDefault="000E6FFB" w:rsidP="00230CF8">
      <w:pPr>
        <w:jc w:val="both"/>
        <w:rPr>
          <w:b/>
          <w:noProof/>
          <w:lang w:val="ru-RU"/>
        </w:rPr>
      </w:pPr>
    </w:p>
    <w:p w14:paraId="4A3574F8" w14:textId="77777777" w:rsidR="000E6FFB" w:rsidRPr="00230CF8" w:rsidRDefault="000E6FFB" w:rsidP="00230CF8">
      <w:pPr>
        <w:jc w:val="both"/>
        <w:rPr>
          <w:b/>
          <w:noProof/>
          <w:color w:val="FF0000"/>
          <w:lang w:val="ru-RU"/>
        </w:rPr>
      </w:pPr>
    </w:p>
    <w:p w14:paraId="7FD52109" w14:textId="64A1ED50" w:rsidR="000E6FFB" w:rsidRPr="00230CF8" w:rsidRDefault="000E6FFB" w:rsidP="00230CF8">
      <w:pPr>
        <w:pStyle w:val="aa"/>
        <w:jc w:val="both"/>
        <w:rPr>
          <w:b/>
          <w:szCs w:val="24"/>
          <w:lang w:val="ru-RU"/>
        </w:rPr>
      </w:pPr>
      <w:r w:rsidRPr="00230CF8">
        <w:rPr>
          <w:b/>
          <w:szCs w:val="24"/>
          <w:lang w:val="ru-RU"/>
        </w:rPr>
        <w:t>Проблемы развития международной деятельности, выявленные в отчетном периоде.</w:t>
      </w:r>
    </w:p>
    <w:p w14:paraId="2E615965" w14:textId="77777777" w:rsidR="000E6FFB" w:rsidRPr="00230CF8" w:rsidRDefault="000E6FFB" w:rsidP="00230CF8">
      <w:pPr>
        <w:pStyle w:val="aa"/>
        <w:ind w:firstLine="708"/>
        <w:jc w:val="both"/>
        <w:rPr>
          <w:szCs w:val="24"/>
          <w:lang w:val="ru-RU"/>
        </w:rPr>
      </w:pPr>
      <w:r w:rsidRPr="00230CF8">
        <w:rPr>
          <w:szCs w:val="24"/>
          <w:lang w:val="ru-RU"/>
        </w:rPr>
        <w:t>Одной из актуальных проблем развития международной деятельности является отсутствие целевого финансирования в рамках госзадания. На сегодняшний день финансирование интернационализации осуществляется из средств от приносящей доход деятельности, а также за счет отдельных грантовых программ и хозяйственных договоров. Наличие базового бюджетного финансирования позволило бы повысить качество средне- и долгосрочного планирования и обеспечить дальнейшее устойчивое развитие международной деятельности в университете.</w:t>
      </w:r>
    </w:p>
    <w:p w14:paraId="67AF4C95" w14:textId="77777777" w:rsidR="000E6FFB" w:rsidRPr="00230CF8" w:rsidRDefault="000E6FFB" w:rsidP="00230CF8">
      <w:pPr>
        <w:pStyle w:val="aa"/>
        <w:ind w:firstLine="708"/>
        <w:jc w:val="both"/>
        <w:rPr>
          <w:szCs w:val="24"/>
          <w:lang w:val="ru-RU"/>
        </w:rPr>
      </w:pPr>
      <w:r w:rsidRPr="00230CF8">
        <w:rPr>
          <w:szCs w:val="24"/>
          <w:lang w:val="ru-RU"/>
        </w:rPr>
        <w:t xml:space="preserve">Важную проблему представляет собой также правовая неурегулированность вопросов реализации международных (совместных с зарубежными партнерами) образовательных программ. </w:t>
      </w:r>
    </w:p>
    <w:p w14:paraId="4B19E89D" w14:textId="77777777" w:rsidR="000E6FFB" w:rsidRPr="00230CF8" w:rsidRDefault="000E6FFB" w:rsidP="00230CF8">
      <w:pPr>
        <w:pStyle w:val="aa"/>
        <w:ind w:firstLine="708"/>
        <w:jc w:val="both"/>
        <w:rPr>
          <w:szCs w:val="24"/>
          <w:lang w:val="ru-RU"/>
        </w:rPr>
      </w:pPr>
      <w:r w:rsidRPr="00230CF8">
        <w:rPr>
          <w:szCs w:val="24"/>
          <w:lang w:val="ru-RU"/>
        </w:rPr>
        <w:t xml:space="preserve"> В качестве другой проблемы можно обозначить отсутствие на настоящий момент основных образовательных программ, реализуемых полностью на английском языке, что затрудняет расширение географии международного сотрудничества и номенклатуры направлений, не позволяет привлекать дополнительное финансирование за счет экспорта данных программ. Для решения данной проблемы в университете разрабатываются и частично внедряются (апробируются) в программы модули на английском языке; на академические позиции привлекаются иностранные специалисты – носители языка и зарубежной академической культуры. Также с апреля 2018 года в университете запущен бесплатный проект «Английская беседка», нацеленный на совершенствование уровня владением английским языком, на расширение профессиональных международных коммуникаций, включая коллаборацию с иностранными коллегами, написание и публикацию статей в зарубежных журналах, выступление на международных конференциях, создание качественных образовательных программ на английском языке. </w:t>
      </w:r>
    </w:p>
    <w:p w14:paraId="072ED9A1" w14:textId="3BFDABDF" w:rsidR="000E6FFB" w:rsidRPr="00230CF8" w:rsidRDefault="000E6FFB" w:rsidP="00230CF8">
      <w:pPr>
        <w:rPr>
          <w:rFonts w:eastAsia="Arial Unicode MS"/>
          <w:lang w:val="ru-RU"/>
        </w:rPr>
      </w:pPr>
      <w:r w:rsidRPr="00230CF8">
        <w:rPr>
          <w:lang w:val="ru-RU"/>
        </w:rPr>
        <w:t>Проблемным является также неравномерное распределение студентов дальнего зарубежья по образовательным программам на факультетах (в данное время большая часть студентов дальнего зарубежья обучаются на историческом и филологическом факультетах по направлениям подготовки «Зарубежное регионоведение», «Регионоведение России», «Лингвистика»). Происходит не совсем равномерное развитие внутренней интернационализации университета. Решение данной проблемы предполагается за счет диверсификации экспорта образовательных программ, а также разработки полноформатных программ на иностранных языках (английском) и экспорта программ дополнительного образования, в том числе в дистанционном формате.</w:t>
      </w:r>
    </w:p>
    <w:p w14:paraId="2F8FA033" w14:textId="547EDF5B" w:rsidR="00364290" w:rsidRPr="00230CF8" w:rsidRDefault="00364290" w:rsidP="00230CF8">
      <w:pPr>
        <w:pStyle w:val="1"/>
        <w:numPr>
          <w:ilvl w:val="0"/>
          <w:numId w:val="0"/>
        </w:numPr>
        <w:spacing w:before="0" w:after="0"/>
        <w:ind w:left="432"/>
        <w:jc w:val="center"/>
        <w:rPr>
          <w:rStyle w:val="10"/>
          <w:rFonts w:ascii="Times New Roman" w:eastAsia="Arial Unicode MS" w:hAnsi="Times New Roman"/>
          <w:b/>
          <w:sz w:val="24"/>
          <w:szCs w:val="24"/>
          <w:lang w:val="ru-RU"/>
        </w:rPr>
      </w:pPr>
      <w:bookmarkStart w:id="41" w:name="_Toc536272925"/>
      <w:r w:rsidRPr="00230CF8">
        <w:rPr>
          <w:rFonts w:ascii="Times New Roman" w:eastAsia="Arial Unicode MS" w:hAnsi="Times New Roman"/>
          <w:sz w:val="24"/>
          <w:szCs w:val="24"/>
          <w:lang w:val="ru-RU"/>
        </w:rPr>
        <w:t xml:space="preserve">4.3 </w:t>
      </w:r>
      <w:r w:rsidRPr="00230CF8">
        <w:rPr>
          <w:rStyle w:val="10"/>
          <w:rFonts w:ascii="Times New Roman" w:eastAsia="Arial Unicode MS" w:hAnsi="Times New Roman"/>
          <w:b/>
          <w:sz w:val="24"/>
          <w:szCs w:val="24"/>
          <w:lang w:val="ru-RU"/>
        </w:rPr>
        <w:t>Участие в международных программах и грантах</w:t>
      </w:r>
      <w:bookmarkEnd w:id="41"/>
      <w:r w:rsidR="00BB32F5" w:rsidRPr="00230CF8">
        <w:rPr>
          <w:rStyle w:val="10"/>
          <w:rFonts w:ascii="Times New Roman" w:eastAsia="Arial Unicode MS" w:hAnsi="Times New Roman"/>
          <w:b/>
          <w:sz w:val="24"/>
          <w:szCs w:val="24"/>
          <w:lang w:val="ru-RU"/>
        </w:rPr>
        <w:t xml:space="preserve"> </w:t>
      </w:r>
    </w:p>
    <w:p w14:paraId="224B9016" w14:textId="77777777" w:rsidR="00BB32F5" w:rsidRPr="00230CF8" w:rsidRDefault="00BB32F5" w:rsidP="00230CF8">
      <w:pPr>
        <w:ind w:firstLine="709"/>
        <w:jc w:val="both"/>
        <w:rPr>
          <w:noProof/>
          <w:lang w:val="ru-RU"/>
        </w:rPr>
      </w:pPr>
      <w:r w:rsidRPr="00230CF8">
        <w:rPr>
          <w:noProof/>
          <w:lang w:val="ru-RU"/>
        </w:rPr>
        <w:t>АлтГУ участвует с зарубежными партнерскими организациями в выполнении грантовой программы «ЭРАЗМУС+» (2015-2018)561775-</w:t>
      </w:r>
      <w:r w:rsidRPr="00230CF8">
        <w:rPr>
          <w:noProof/>
        </w:rPr>
        <w:t>EPP</w:t>
      </w:r>
      <w:r w:rsidRPr="00230CF8">
        <w:rPr>
          <w:noProof/>
          <w:lang w:val="ru-RU"/>
        </w:rPr>
        <w:t>-1-2015-1-</w:t>
      </w:r>
      <w:r w:rsidRPr="00230CF8">
        <w:rPr>
          <w:noProof/>
        </w:rPr>
        <w:t>DE</w:t>
      </w:r>
      <w:r w:rsidRPr="00230CF8">
        <w:rPr>
          <w:noProof/>
          <w:lang w:val="ru-RU"/>
        </w:rPr>
        <w:t>-</w:t>
      </w:r>
      <w:r w:rsidRPr="00230CF8">
        <w:rPr>
          <w:noProof/>
        </w:rPr>
        <w:t>EPPKA</w:t>
      </w:r>
      <w:r w:rsidRPr="00230CF8">
        <w:rPr>
          <w:noProof/>
          <w:lang w:val="ru-RU"/>
        </w:rPr>
        <w:t>2-</w:t>
      </w:r>
      <w:r w:rsidRPr="00230CF8">
        <w:rPr>
          <w:noProof/>
        </w:rPr>
        <w:t>CBHE</w:t>
      </w:r>
      <w:r w:rsidRPr="00230CF8">
        <w:rPr>
          <w:noProof/>
          <w:lang w:val="ru-RU"/>
        </w:rPr>
        <w:t>-</w:t>
      </w:r>
      <w:r w:rsidRPr="00230CF8">
        <w:rPr>
          <w:noProof/>
        </w:rPr>
        <w:t>JP</w:t>
      </w:r>
      <w:r w:rsidRPr="00230CF8">
        <w:rPr>
          <w:noProof/>
          <w:lang w:val="ru-RU"/>
        </w:rPr>
        <w:t xml:space="preserve"> «Институциональное партнерство в целях устойчивости трансграничного водопользования: Россия и Казахстан». Основной целью проекта является содействие повышению качества высшего образования и наращивание потенциала высших учебных заведений в РФ и Казахстане путем укрепления образовательного партнерства между вузами и предприятиями в сфере управления трансграничными водными ресурсами, на основе национальных и европейских стандартов и с учетом региональных особенностей.</w:t>
      </w:r>
    </w:p>
    <w:p w14:paraId="32251AB8" w14:textId="77777777" w:rsidR="00BB32F5" w:rsidRPr="00230CF8" w:rsidRDefault="00BB32F5" w:rsidP="00230CF8">
      <w:pPr>
        <w:rPr>
          <w:rFonts w:eastAsia="Arial Unicode MS"/>
          <w:lang w:val="ru-RU"/>
        </w:rPr>
      </w:pPr>
    </w:p>
    <w:p w14:paraId="08BDA408" w14:textId="617E324B" w:rsidR="00364290" w:rsidRPr="00230CF8" w:rsidRDefault="00364290" w:rsidP="00230CF8">
      <w:pPr>
        <w:pStyle w:val="1"/>
        <w:numPr>
          <w:ilvl w:val="0"/>
          <w:numId w:val="0"/>
        </w:numPr>
        <w:spacing w:before="0" w:after="0"/>
        <w:ind w:left="432"/>
        <w:jc w:val="center"/>
        <w:rPr>
          <w:rStyle w:val="10"/>
          <w:rFonts w:ascii="Times New Roman" w:eastAsia="Arial Unicode MS" w:hAnsi="Times New Roman"/>
          <w:b/>
          <w:sz w:val="24"/>
          <w:szCs w:val="24"/>
          <w:lang w:val="ru-RU"/>
        </w:rPr>
      </w:pPr>
      <w:bookmarkStart w:id="42" w:name="_Toc536272926"/>
      <w:r w:rsidRPr="00230CF8">
        <w:rPr>
          <w:rFonts w:ascii="Times New Roman" w:eastAsia="Arial Unicode MS" w:hAnsi="Times New Roman"/>
          <w:sz w:val="24"/>
          <w:szCs w:val="24"/>
          <w:lang w:val="ru-RU"/>
        </w:rPr>
        <w:t xml:space="preserve">4.4 </w:t>
      </w:r>
      <w:r w:rsidRPr="00230CF8">
        <w:rPr>
          <w:rStyle w:val="10"/>
          <w:rFonts w:ascii="Times New Roman" w:eastAsia="Arial Unicode MS" w:hAnsi="Times New Roman"/>
          <w:b/>
          <w:sz w:val="24"/>
          <w:szCs w:val="24"/>
          <w:lang w:val="ru-RU"/>
        </w:rPr>
        <w:t>Международные финансы</w:t>
      </w:r>
      <w:bookmarkEnd w:id="42"/>
      <w:r w:rsidR="000E6FFB" w:rsidRPr="00230CF8">
        <w:rPr>
          <w:rStyle w:val="10"/>
          <w:rFonts w:ascii="Times New Roman" w:eastAsia="Arial Unicode MS" w:hAnsi="Times New Roman"/>
          <w:b/>
          <w:sz w:val="24"/>
          <w:szCs w:val="24"/>
          <w:lang w:val="ru-RU"/>
        </w:rPr>
        <w:t xml:space="preserve"> </w:t>
      </w:r>
    </w:p>
    <w:p w14:paraId="415C608E" w14:textId="77777777" w:rsidR="000E6FFB" w:rsidRPr="00230CF8" w:rsidRDefault="000E6FFB" w:rsidP="00230CF8">
      <w:pPr>
        <w:ind w:firstLine="709"/>
        <w:jc w:val="both"/>
        <w:rPr>
          <w:noProof/>
          <w:lang w:val="ru-RU"/>
        </w:rPr>
      </w:pPr>
      <w:r w:rsidRPr="00230CF8">
        <w:rPr>
          <w:noProof/>
          <w:lang w:val="ru-RU"/>
        </w:rPr>
        <w:t>Общая сумма денежных средств, полученных вузом от иностранных граждан и иностранных юридических лиц от образовательной и иной приносящей доход деятельности, в отчетный период составила – 34 037 305 руб., из которых более 27 млн. – за образовательные услуги.</w:t>
      </w:r>
    </w:p>
    <w:p w14:paraId="4774A8D8" w14:textId="77777777" w:rsidR="000E6FFB" w:rsidRPr="00230CF8" w:rsidRDefault="000E6FFB" w:rsidP="00230CF8">
      <w:pPr>
        <w:rPr>
          <w:rFonts w:eastAsia="Arial Unicode MS"/>
          <w:lang w:val="ru-RU"/>
        </w:rPr>
      </w:pPr>
    </w:p>
    <w:p w14:paraId="425DF7F8" w14:textId="646FA948" w:rsidR="00364290" w:rsidRPr="00230CF8" w:rsidRDefault="00364290" w:rsidP="00230CF8">
      <w:pPr>
        <w:pStyle w:val="1"/>
        <w:numPr>
          <w:ilvl w:val="0"/>
          <w:numId w:val="0"/>
        </w:numPr>
        <w:spacing w:before="0" w:after="0"/>
        <w:ind w:left="432"/>
        <w:jc w:val="center"/>
        <w:rPr>
          <w:rStyle w:val="10"/>
          <w:rFonts w:ascii="Times New Roman" w:eastAsia="Arial Unicode MS" w:hAnsi="Times New Roman"/>
          <w:b/>
          <w:sz w:val="24"/>
          <w:szCs w:val="24"/>
          <w:lang w:val="ru-RU"/>
        </w:rPr>
      </w:pPr>
      <w:bookmarkStart w:id="43" w:name="_Toc536272927"/>
      <w:r w:rsidRPr="00230CF8">
        <w:rPr>
          <w:rFonts w:ascii="Times New Roman" w:eastAsia="Arial Unicode MS" w:hAnsi="Times New Roman"/>
          <w:sz w:val="24"/>
          <w:szCs w:val="24"/>
          <w:lang w:val="ru-RU"/>
        </w:rPr>
        <w:t xml:space="preserve">4.5 </w:t>
      </w:r>
      <w:r w:rsidRPr="00230CF8">
        <w:rPr>
          <w:rStyle w:val="10"/>
          <w:rFonts w:ascii="Times New Roman" w:eastAsia="Arial Unicode MS" w:hAnsi="Times New Roman"/>
          <w:b/>
          <w:sz w:val="24"/>
          <w:szCs w:val="24"/>
          <w:lang w:val="ru-RU"/>
        </w:rPr>
        <w:t>Крупные международные мероприятия</w:t>
      </w:r>
      <w:bookmarkEnd w:id="43"/>
      <w:r w:rsidR="00BB32F5" w:rsidRPr="00230CF8">
        <w:rPr>
          <w:rStyle w:val="10"/>
          <w:rFonts w:ascii="Times New Roman" w:eastAsia="Arial Unicode MS" w:hAnsi="Times New Roman"/>
          <w:b/>
          <w:sz w:val="24"/>
          <w:szCs w:val="24"/>
          <w:lang w:val="ru-RU"/>
        </w:rPr>
        <w:t xml:space="preserve"> </w:t>
      </w:r>
    </w:p>
    <w:p w14:paraId="5ACD2961" w14:textId="77777777" w:rsidR="00BB32F5" w:rsidRPr="00230CF8" w:rsidRDefault="00BB32F5" w:rsidP="00230CF8">
      <w:pPr>
        <w:tabs>
          <w:tab w:val="left" w:pos="3690"/>
        </w:tabs>
        <w:ind w:firstLine="709"/>
        <w:jc w:val="both"/>
        <w:rPr>
          <w:lang w:val="ru-RU"/>
        </w:rPr>
      </w:pPr>
      <w:r w:rsidRPr="00230CF8">
        <w:rPr>
          <w:noProof/>
          <w:lang w:val="ru-RU"/>
        </w:rPr>
        <w:t xml:space="preserve">Важным направлением международной деятельности АлтГУ является участие в </w:t>
      </w:r>
      <w:r w:rsidRPr="00230CF8">
        <w:rPr>
          <w:b/>
          <w:noProof/>
          <w:lang w:val="ru-RU"/>
        </w:rPr>
        <w:t>международных мероприятиях</w:t>
      </w:r>
      <w:r w:rsidRPr="00230CF8">
        <w:rPr>
          <w:noProof/>
          <w:lang w:val="ru-RU"/>
        </w:rPr>
        <w:t xml:space="preserve">, а также организация и проведение международных форумов в университете. </w:t>
      </w:r>
      <w:r w:rsidRPr="00230CF8">
        <w:rPr>
          <w:lang w:val="ru-RU"/>
        </w:rPr>
        <w:t xml:space="preserve">В рамках развития международного гуманитарного сотрудничества и следуя вектору стратегического развития международного сотрудничества в азиатском направлении, АлтГУ провел в 2018 г. на своей базе несколько крупных международных мероприятий, в числе которых </w:t>
      </w:r>
      <w:r w:rsidRPr="00230CF8">
        <w:t>XXVI</w:t>
      </w:r>
      <w:r w:rsidRPr="00230CF8">
        <w:rPr>
          <w:lang w:val="ru-RU"/>
        </w:rPr>
        <w:t xml:space="preserve"> Европейский симпозиум по космическим лучам (</w:t>
      </w:r>
      <w:r w:rsidRPr="00230CF8">
        <w:t>ECRS</w:t>
      </w:r>
      <w:r w:rsidRPr="00230CF8">
        <w:rPr>
          <w:lang w:val="ru-RU"/>
        </w:rPr>
        <w:t xml:space="preserve">), </w:t>
      </w:r>
      <w:r w:rsidRPr="00230CF8">
        <w:t>IV</w:t>
      </w:r>
      <w:r w:rsidRPr="00230CF8">
        <w:rPr>
          <w:lang w:val="ru-RU"/>
        </w:rPr>
        <w:t xml:space="preserve"> Студенческий конгресс народов Центральной Азии, </w:t>
      </w:r>
      <w:r w:rsidRPr="00230CF8">
        <w:t>III</w:t>
      </w:r>
      <w:r w:rsidRPr="00230CF8">
        <w:rPr>
          <w:lang w:val="ru-RU"/>
        </w:rPr>
        <w:t xml:space="preserve"> Общее собрание Ассоциации азиатских университетов, </w:t>
      </w:r>
      <w:r w:rsidRPr="00230CF8">
        <w:t>II</w:t>
      </w:r>
      <w:r w:rsidRPr="00230CF8">
        <w:rPr>
          <w:lang w:val="ru-RU"/>
        </w:rPr>
        <w:t xml:space="preserve"> Международный биотехнологический симпозиум «Био-Азия 2018», Международный форум молодых лидеров стран Азии «Алтай-Азия 2018» (совместно с Россотрудничеством в рамках программы «Новое поколение») и др.</w:t>
      </w:r>
    </w:p>
    <w:p w14:paraId="5F9E74F9" w14:textId="77777777" w:rsidR="00A94AE6" w:rsidRPr="00230CF8" w:rsidRDefault="00A94AE6" w:rsidP="00230CF8">
      <w:pPr>
        <w:tabs>
          <w:tab w:val="left" w:pos="3690"/>
        </w:tabs>
        <w:ind w:firstLine="709"/>
        <w:jc w:val="center"/>
        <w:rPr>
          <w:b/>
          <w:lang w:val="ru-RU"/>
        </w:rPr>
      </w:pPr>
    </w:p>
    <w:p w14:paraId="0BB9612F" w14:textId="49EB36B4" w:rsidR="00BB32F5" w:rsidRPr="00230CF8" w:rsidRDefault="00BB32F5" w:rsidP="00230CF8">
      <w:pPr>
        <w:tabs>
          <w:tab w:val="left" w:pos="3690"/>
        </w:tabs>
        <w:ind w:firstLine="709"/>
        <w:jc w:val="center"/>
        <w:rPr>
          <w:b/>
          <w:lang w:val="ru-RU"/>
        </w:rPr>
      </w:pPr>
      <w:r w:rsidRPr="00230CF8">
        <w:rPr>
          <w:b/>
          <w:lang w:val="ru-RU"/>
        </w:rPr>
        <w:t>1.</w:t>
      </w:r>
      <w:r w:rsidRPr="00230CF8">
        <w:rPr>
          <w:b/>
        </w:rPr>
        <w:t>XXVI</w:t>
      </w:r>
      <w:r w:rsidRPr="00230CF8">
        <w:rPr>
          <w:b/>
          <w:lang w:val="ru-RU"/>
        </w:rPr>
        <w:t xml:space="preserve"> Европейский симпозиум по космическим лучам (</w:t>
      </w:r>
      <w:r w:rsidRPr="00230CF8">
        <w:rPr>
          <w:b/>
        </w:rPr>
        <w:t>ECRS</w:t>
      </w:r>
      <w:r w:rsidRPr="00230CF8">
        <w:rPr>
          <w:b/>
          <w:lang w:val="ru-RU"/>
        </w:rPr>
        <w:t>)</w:t>
      </w:r>
    </w:p>
    <w:p w14:paraId="61D1ED9D" w14:textId="77777777" w:rsidR="00BB32F5" w:rsidRPr="00230CF8" w:rsidRDefault="00BB32F5" w:rsidP="00230CF8">
      <w:pPr>
        <w:tabs>
          <w:tab w:val="left" w:pos="3690"/>
        </w:tabs>
        <w:ind w:left="709"/>
        <w:jc w:val="both"/>
        <w:rPr>
          <w:lang w:val="ru-RU"/>
        </w:rPr>
      </w:pPr>
    </w:p>
    <w:p w14:paraId="4D9579F3" w14:textId="77777777" w:rsidR="00BB32F5" w:rsidRPr="00230CF8" w:rsidRDefault="00BB32F5" w:rsidP="00230CF8">
      <w:pPr>
        <w:tabs>
          <w:tab w:val="left" w:pos="3690"/>
        </w:tabs>
        <w:ind w:left="709"/>
        <w:jc w:val="both"/>
      </w:pPr>
      <w:r w:rsidRPr="00230CF8">
        <w:rPr>
          <w:noProof/>
          <w:lang w:val="ru-RU" w:eastAsia="ru-RU" w:bidi="ar-SA"/>
        </w:rPr>
        <w:drawing>
          <wp:inline distT="0" distB="0" distL="0" distR="0" wp14:anchorId="1CBFD65A" wp14:editId="068EEE53">
            <wp:extent cx="5048250" cy="2621408"/>
            <wp:effectExtent l="0" t="0" r="0" b="7620"/>
            <wp:docPr id="9" name="Рисунок 9" descr="http://www.asu.ru/files/content/images/2018/07/nodes-8507/s00001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su.ru/files/content/images/2018/07/nodes-8507/s0000127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57040" cy="2625972"/>
                    </a:xfrm>
                    <a:prstGeom prst="rect">
                      <a:avLst/>
                    </a:prstGeom>
                    <a:noFill/>
                    <a:ln>
                      <a:noFill/>
                    </a:ln>
                  </pic:spPr>
                </pic:pic>
              </a:graphicData>
            </a:graphic>
          </wp:inline>
        </w:drawing>
      </w:r>
    </w:p>
    <w:p w14:paraId="7A7437EA" w14:textId="77777777" w:rsidR="00BB32F5" w:rsidRPr="00230CF8" w:rsidRDefault="00BB32F5" w:rsidP="00230CF8">
      <w:pPr>
        <w:tabs>
          <w:tab w:val="left" w:pos="3690"/>
        </w:tabs>
        <w:jc w:val="both"/>
        <w:rPr>
          <w:lang w:val="ru-RU"/>
        </w:rPr>
      </w:pPr>
      <w:r w:rsidRPr="00230CF8">
        <w:rPr>
          <w:lang w:val="ru-RU"/>
        </w:rPr>
        <w:t xml:space="preserve">          </w:t>
      </w:r>
    </w:p>
    <w:p w14:paraId="642BCAF1" w14:textId="5CFA6FA3" w:rsidR="00BB32F5" w:rsidRPr="00230CF8" w:rsidRDefault="00BB32F5" w:rsidP="00230CF8">
      <w:pPr>
        <w:tabs>
          <w:tab w:val="left" w:pos="3690"/>
        </w:tabs>
        <w:jc w:val="center"/>
        <w:rPr>
          <w:b/>
          <w:lang w:val="ru-RU"/>
        </w:rPr>
      </w:pPr>
      <w:r w:rsidRPr="00230CF8">
        <w:rPr>
          <w:b/>
          <w:lang w:val="ru-RU"/>
        </w:rPr>
        <w:t>2.</w:t>
      </w:r>
      <w:r w:rsidRPr="00230CF8">
        <w:rPr>
          <w:b/>
        </w:rPr>
        <w:t>IV</w:t>
      </w:r>
      <w:r w:rsidRPr="00230CF8">
        <w:rPr>
          <w:b/>
          <w:lang w:val="ru-RU"/>
        </w:rPr>
        <w:t xml:space="preserve"> Студенческий конгресс народов Центральной Азии</w:t>
      </w:r>
    </w:p>
    <w:p w14:paraId="7F156D2B" w14:textId="77777777" w:rsidR="00BB32F5" w:rsidRPr="00230CF8" w:rsidRDefault="00BB32F5" w:rsidP="00230CF8">
      <w:pPr>
        <w:tabs>
          <w:tab w:val="left" w:pos="3690"/>
        </w:tabs>
        <w:ind w:left="709"/>
        <w:jc w:val="both"/>
      </w:pPr>
      <w:r w:rsidRPr="00230CF8">
        <w:rPr>
          <w:noProof/>
          <w:lang w:val="ru-RU" w:eastAsia="ru-RU" w:bidi="ar-SA"/>
        </w:rPr>
        <w:drawing>
          <wp:inline distT="0" distB="0" distL="0" distR="0" wp14:anchorId="34599F66" wp14:editId="6D44DD33">
            <wp:extent cx="5012556" cy="2286000"/>
            <wp:effectExtent l="0" t="0" r="0" b="0"/>
            <wp:docPr id="11" name="Рисунок 11" descr="http://www.asu.ru/files/images.41/2018__03/DSC_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su.ru/files/images.41/2018__03/DSC_023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20910" cy="2289810"/>
                    </a:xfrm>
                    <a:prstGeom prst="rect">
                      <a:avLst/>
                    </a:prstGeom>
                    <a:noFill/>
                    <a:ln>
                      <a:noFill/>
                    </a:ln>
                  </pic:spPr>
                </pic:pic>
              </a:graphicData>
            </a:graphic>
          </wp:inline>
        </w:drawing>
      </w:r>
    </w:p>
    <w:p w14:paraId="740A00DB" w14:textId="77777777" w:rsidR="00BB32F5" w:rsidRPr="00230CF8" w:rsidRDefault="00BB32F5" w:rsidP="00230CF8">
      <w:pPr>
        <w:tabs>
          <w:tab w:val="left" w:pos="3690"/>
        </w:tabs>
        <w:jc w:val="both"/>
      </w:pPr>
    </w:p>
    <w:p w14:paraId="0E99B1BC" w14:textId="77777777" w:rsidR="00A94AE6" w:rsidRPr="00230CF8" w:rsidRDefault="00A94AE6" w:rsidP="00230CF8">
      <w:pPr>
        <w:tabs>
          <w:tab w:val="left" w:pos="3690"/>
        </w:tabs>
        <w:jc w:val="center"/>
        <w:rPr>
          <w:b/>
          <w:lang w:val="ru-RU"/>
        </w:rPr>
      </w:pPr>
    </w:p>
    <w:p w14:paraId="394433E4" w14:textId="77777777" w:rsidR="00A94AE6" w:rsidRPr="00230CF8" w:rsidRDefault="00A94AE6" w:rsidP="00230CF8">
      <w:pPr>
        <w:tabs>
          <w:tab w:val="left" w:pos="3690"/>
        </w:tabs>
        <w:jc w:val="center"/>
        <w:rPr>
          <w:b/>
          <w:lang w:val="ru-RU"/>
        </w:rPr>
      </w:pPr>
    </w:p>
    <w:p w14:paraId="08878D52" w14:textId="77777777" w:rsidR="00A94AE6" w:rsidRPr="00230CF8" w:rsidRDefault="00A94AE6" w:rsidP="00230CF8">
      <w:pPr>
        <w:tabs>
          <w:tab w:val="left" w:pos="3690"/>
        </w:tabs>
        <w:jc w:val="center"/>
        <w:rPr>
          <w:b/>
          <w:lang w:val="ru-RU"/>
        </w:rPr>
      </w:pPr>
    </w:p>
    <w:p w14:paraId="3ECFC386" w14:textId="77777777" w:rsidR="00BB32F5" w:rsidRPr="00230CF8" w:rsidRDefault="00BB32F5" w:rsidP="00230CF8">
      <w:pPr>
        <w:tabs>
          <w:tab w:val="left" w:pos="3690"/>
        </w:tabs>
        <w:jc w:val="center"/>
        <w:rPr>
          <w:b/>
          <w:lang w:val="ru-RU"/>
        </w:rPr>
      </w:pPr>
      <w:r w:rsidRPr="00230CF8">
        <w:rPr>
          <w:b/>
          <w:lang w:val="ru-RU"/>
        </w:rPr>
        <w:t>3.</w:t>
      </w:r>
      <w:r w:rsidRPr="00230CF8">
        <w:rPr>
          <w:b/>
        </w:rPr>
        <w:t>III</w:t>
      </w:r>
      <w:r w:rsidRPr="00230CF8">
        <w:rPr>
          <w:b/>
          <w:lang w:val="ru-RU"/>
        </w:rPr>
        <w:t xml:space="preserve"> Общее собрание Ассоциации азиатских университетов</w:t>
      </w:r>
    </w:p>
    <w:p w14:paraId="438CD029" w14:textId="77777777" w:rsidR="00BB32F5" w:rsidRPr="00230CF8" w:rsidRDefault="00BB32F5" w:rsidP="00230CF8">
      <w:pPr>
        <w:pStyle w:val="ab"/>
      </w:pPr>
      <w:r w:rsidRPr="00230CF8">
        <w:rPr>
          <w:noProof/>
          <w:lang w:val="ru-RU" w:eastAsia="ru-RU" w:bidi="ar-SA"/>
        </w:rPr>
        <w:drawing>
          <wp:inline distT="0" distB="0" distL="0" distR="0" wp14:anchorId="05E6E2DE" wp14:editId="059A235D">
            <wp:extent cx="4972050" cy="3024706"/>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76206" cy="3027234"/>
                    </a:xfrm>
                    <a:prstGeom prst="rect">
                      <a:avLst/>
                    </a:prstGeom>
                    <a:noFill/>
                  </pic:spPr>
                </pic:pic>
              </a:graphicData>
            </a:graphic>
          </wp:inline>
        </w:drawing>
      </w:r>
    </w:p>
    <w:p w14:paraId="0C1A7EA1" w14:textId="77777777" w:rsidR="00BB32F5" w:rsidRPr="00230CF8" w:rsidRDefault="00BB32F5" w:rsidP="00230CF8">
      <w:pPr>
        <w:pStyle w:val="ab"/>
        <w:tabs>
          <w:tab w:val="left" w:pos="3690"/>
        </w:tabs>
        <w:ind w:left="1069"/>
        <w:jc w:val="both"/>
        <w:rPr>
          <w:lang w:val="ru-RU"/>
        </w:rPr>
      </w:pPr>
      <w:r w:rsidRPr="00230CF8">
        <w:rPr>
          <w:lang w:val="ru-RU"/>
        </w:rPr>
        <w:t xml:space="preserve"> </w:t>
      </w:r>
    </w:p>
    <w:p w14:paraId="612578EE" w14:textId="77777777" w:rsidR="00BB32F5" w:rsidRPr="00230CF8" w:rsidRDefault="00BB32F5" w:rsidP="00230CF8">
      <w:pPr>
        <w:tabs>
          <w:tab w:val="left" w:pos="3690"/>
        </w:tabs>
        <w:jc w:val="center"/>
        <w:rPr>
          <w:b/>
          <w:lang w:val="ru-RU"/>
        </w:rPr>
      </w:pPr>
      <w:r w:rsidRPr="00230CF8">
        <w:rPr>
          <w:b/>
          <w:lang w:val="ru-RU"/>
        </w:rPr>
        <w:t xml:space="preserve">4. </w:t>
      </w:r>
      <w:r w:rsidRPr="00230CF8">
        <w:rPr>
          <w:b/>
        </w:rPr>
        <w:t>II</w:t>
      </w:r>
      <w:r w:rsidRPr="00230CF8">
        <w:rPr>
          <w:b/>
          <w:lang w:val="ru-RU"/>
        </w:rPr>
        <w:t xml:space="preserve"> Международный биотехнологический симпозиум «Био-Азия 2018»</w:t>
      </w:r>
    </w:p>
    <w:p w14:paraId="759D30E7" w14:textId="77777777" w:rsidR="00BB32F5" w:rsidRPr="00230CF8" w:rsidRDefault="00BB32F5" w:rsidP="00230CF8">
      <w:pPr>
        <w:tabs>
          <w:tab w:val="left" w:pos="3690"/>
        </w:tabs>
        <w:jc w:val="both"/>
        <w:rPr>
          <w:lang w:val="ru-RU"/>
        </w:rPr>
      </w:pPr>
    </w:p>
    <w:p w14:paraId="2A6A0415" w14:textId="77777777" w:rsidR="00BB32F5" w:rsidRPr="00230CF8" w:rsidRDefault="00BB32F5" w:rsidP="00230CF8">
      <w:pPr>
        <w:tabs>
          <w:tab w:val="left" w:pos="3690"/>
        </w:tabs>
        <w:jc w:val="both"/>
      </w:pPr>
      <w:r w:rsidRPr="00230CF8">
        <w:rPr>
          <w:noProof/>
          <w:lang w:val="ru-RU" w:eastAsia="ru-RU" w:bidi="ar-SA"/>
        </w:rPr>
        <w:drawing>
          <wp:inline distT="0" distB="0" distL="0" distR="0" wp14:anchorId="054B498E" wp14:editId="34518ADA">
            <wp:extent cx="5307489" cy="3829050"/>
            <wp:effectExtent l="0" t="0" r="7620" b="0"/>
            <wp:docPr id="12" name="Рисунок 12" descr="http://www.asu.ru/files/content/images/2018/10/nodes-8670/s00004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su.ru/files/content/images/2018/10/nodes-8670/s0000477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12322" cy="3832537"/>
                    </a:xfrm>
                    <a:prstGeom prst="rect">
                      <a:avLst/>
                    </a:prstGeom>
                    <a:noFill/>
                    <a:ln>
                      <a:noFill/>
                    </a:ln>
                  </pic:spPr>
                </pic:pic>
              </a:graphicData>
            </a:graphic>
          </wp:inline>
        </w:drawing>
      </w:r>
    </w:p>
    <w:p w14:paraId="402B5E57" w14:textId="77777777" w:rsidR="00BB32F5" w:rsidRPr="00230CF8" w:rsidRDefault="00BB32F5" w:rsidP="00230CF8">
      <w:pPr>
        <w:tabs>
          <w:tab w:val="left" w:pos="3690"/>
        </w:tabs>
        <w:jc w:val="both"/>
      </w:pPr>
    </w:p>
    <w:p w14:paraId="5ACEF8BC" w14:textId="77777777" w:rsidR="00BB32F5" w:rsidRPr="00230CF8" w:rsidRDefault="00BB32F5" w:rsidP="00230CF8">
      <w:pPr>
        <w:tabs>
          <w:tab w:val="left" w:pos="3690"/>
        </w:tabs>
        <w:jc w:val="center"/>
        <w:rPr>
          <w:b/>
          <w:lang w:val="ru-RU"/>
        </w:rPr>
      </w:pPr>
      <w:r w:rsidRPr="00230CF8">
        <w:rPr>
          <w:b/>
          <w:lang w:val="ru-RU"/>
        </w:rPr>
        <w:t>5. Международный форум молодых лидеров стран Азии «Алтай-Азия 2018»</w:t>
      </w:r>
    </w:p>
    <w:p w14:paraId="512928ED" w14:textId="77777777" w:rsidR="00BB32F5" w:rsidRPr="00230CF8" w:rsidRDefault="00BB32F5" w:rsidP="00230CF8">
      <w:pPr>
        <w:tabs>
          <w:tab w:val="left" w:pos="3690"/>
        </w:tabs>
        <w:jc w:val="center"/>
        <w:rPr>
          <w:b/>
          <w:lang w:val="ru-RU"/>
        </w:rPr>
      </w:pPr>
    </w:p>
    <w:p w14:paraId="3313E3C4" w14:textId="77777777" w:rsidR="00BB32F5" w:rsidRPr="00230CF8" w:rsidRDefault="00BB32F5" w:rsidP="00230CF8">
      <w:pPr>
        <w:jc w:val="both"/>
        <w:rPr>
          <w:noProof/>
        </w:rPr>
      </w:pPr>
      <w:r w:rsidRPr="00230CF8">
        <w:rPr>
          <w:noProof/>
          <w:lang w:val="ru-RU" w:eastAsia="ru-RU" w:bidi="ar-SA"/>
        </w:rPr>
        <w:drawing>
          <wp:inline distT="0" distB="0" distL="0" distR="0" wp14:anchorId="3748A4DD" wp14:editId="78E979B0">
            <wp:extent cx="5940425" cy="3697786"/>
            <wp:effectExtent l="0" t="0" r="3175" b="0"/>
            <wp:docPr id="13" name="Рисунок 13" descr="http://www.asu.ru/files/content/images/2018/10/nodes-8726/s00006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su.ru/files/content/images/2018/10/nodes-8726/s0000655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0425" cy="3697786"/>
                    </a:xfrm>
                    <a:prstGeom prst="rect">
                      <a:avLst/>
                    </a:prstGeom>
                    <a:noFill/>
                    <a:ln>
                      <a:noFill/>
                    </a:ln>
                  </pic:spPr>
                </pic:pic>
              </a:graphicData>
            </a:graphic>
          </wp:inline>
        </w:drawing>
      </w:r>
    </w:p>
    <w:p w14:paraId="1D159D9D" w14:textId="77777777" w:rsidR="00BB32F5" w:rsidRPr="00230CF8" w:rsidRDefault="00BB32F5" w:rsidP="00230CF8">
      <w:pPr>
        <w:ind w:firstLine="708"/>
        <w:jc w:val="both"/>
        <w:rPr>
          <w:noProof/>
        </w:rPr>
      </w:pPr>
    </w:p>
    <w:p w14:paraId="4ADE31EF" w14:textId="77777777" w:rsidR="00BB32F5" w:rsidRPr="00230CF8" w:rsidRDefault="00BB32F5" w:rsidP="00230CF8">
      <w:pPr>
        <w:ind w:firstLine="360"/>
        <w:jc w:val="both"/>
        <w:rPr>
          <w:b/>
          <w:noProof/>
        </w:rPr>
      </w:pPr>
    </w:p>
    <w:p w14:paraId="492E7FE8" w14:textId="77777777" w:rsidR="00BB32F5" w:rsidRPr="00230CF8" w:rsidRDefault="00BB32F5" w:rsidP="00230CF8">
      <w:pPr>
        <w:ind w:firstLine="360"/>
        <w:jc w:val="both"/>
        <w:rPr>
          <w:noProof/>
          <w:lang w:val="ru-RU"/>
        </w:rPr>
      </w:pPr>
      <w:r w:rsidRPr="00230CF8">
        <w:rPr>
          <w:b/>
          <w:noProof/>
          <w:lang w:val="ru-RU"/>
        </w:rPr>
        <w:t>Основными задачами в области международной деятельности на 2019 г. являются</w:t>
      </w:r>
      <w:r w:rsidRPr="00230CF8">
        <w:rPr>
          <w:noProof/>
          <w:lang w:val="ru-RU"/>
        </w:rPr>
        <w:t xml:space="preserve">: </w:t>
      </w:r>
    </w:p>
    <w:p w14:paraId="17EDB835" w14:textId="77777777" w:rsidR="00BB32F5" w:rsidRPr="00230CF8" w:rsidRDefault="00BB32F5" w:rsidP="00230CF8">
      <w:pPr>
        <w:numPr>
          <w:ilvl w:val="0"/>
          <w:numId w:val="22"/>
        </w:numPr>
        <w:contextualSpacing/>
        <w:jc w:val="both"/>
        <w:rPr>
          <w:noProof/>
          <w:lang w:val="ru-RU"/>
        </w:rPr>
      </w:pPr>
      <w:r w:rsidRPr="00230CF8">
        <w:rPr>
          <w:noProof/>
          <w:lang w:val="ru-RU"/>
        </w:rPr>
        <w:t>развитие АлтГУ как Международного Азиатского университета;</w:t>
      </w:r>
    </w:p>
    <w:p w14:paraId="15C08354" w14:textId="77777777" w:rsidR="00BB32F5" w:rsidRPr="00230CF8" w:rsidRDefault="00BB32F5" w:rsidP="00230CF8">
      <w:pPr>
        <w:numPr>
          <w:ilvl w:val="0"/>
          <w:numId w:val="22"/>
        </w:numPr>
        <w:contextualSpacing/>
        <w:jc w:val="both"/>
        <w:rPr>
          <w:noProof/>
          <w:lang w:val="ru-RU"/>
        </w:rPr>
      </w:pPr>
      <w:r w:rsidRPr="00230CF8">
        <w:rPr>
          <w:noProof/>
          <w:lang w:val="ru-RU"/>
        </w:rPr>
        <w:t>участие АлтГУ в реализациии функциональных направлений приоритетного Проекта развития экспортного потенциала российской системы образования;</w:t>
      </w:r>
    </w:p>
    <w:p w14:paraId="157AD83A" w14:textId="77777777" w:rsidR="00BB32F5" w:rsidRPr="00230CF8" w:rsidRDefault="00BB32F5" w:rsidP="00230CF8">
      <w:pPr>
        <w:pStyle w:val="ab"/>
        <w:numPr>
          <w:ilvl w:val="0"/>
          <w:numId w:val="22"/>
        </w:numPr>
        <w:jc w:val="both"/>
        <w:rPr>
          <w:noProof/>
          <w:lang w:val="ru-RU"/>
        </w:rPr>
      </w:pPr>
      <w:r w:rsidRPr="00230CF8">
        <w:rPr>
          <w:noProof/>
          <w:lang w:val="ru-RU"/>
        </w:rPr>
        <w:t xml:space="preserve">развитие экспертно-аналитического направления в международном взаимодействии на базе Азиатского экспертно-аналитического центра АлтГУ, в том числе Центрально-Азиатского института русского языка и культуры АлтГУ; </w:t>
      </w:r>
    </w:p>
    <w:p w14:paraId="24C5F114" w14:textId="77777777" w:rsidR="00BB32F5" w:rsidRPr="00230CF8" w:rsidRDefault="00BB32F5" w:rsidP="00230CF8">
      <w:pPr>
        <w:numPr>
          <w:ilvl w:val="0"/>
          <w:numId w:val="22"/>
        </w:numPr>
        <w:contextualSpacing/>
        <w:jc w:val="both"/>
        <w:rPr>
          <w:noProof/>
          <w:lang w:val="ru-RU"/>
        </w:rPr>
      </w:pPr>
      <w:r w:rsidRPr="00230CF8">
        <w:rPr>
          <w:noProof/>
          <w:lang w:val="ru-RU"/>
        </w:rPr>
        <w:t>развитие международного сетевого взаимодействия в рамках Ассоциации азиатских университетов, УШОС, СУ СНГ, СУ БРИКС;</w:t>
      </w:r>
    </w:p>
    <w:p w14:paraId="58BE5518" w14:textId="77777777" w:rsidR="00BB32F5" w:rsidRPr="00230CF8" w:rsidRDefault="00BB32F5" w:rsidP="00230CF8">
      <w:pPr>
        <w:numPr>
          <w:ilvl w:val="0"/>
          <w:numId w:val="22"/>
        </w:numPr>
        <w:contextualSpacing/>
        <w:jc w:val="both"/>
        <w:rPr>
          <w:noProof/>
          <w:lang w:val="ru-RU"/>
        </w:rPr>
      </w:pPr>
      <w:r w:rsidRPr="00230CF8">
        <w:rPr>
          <w:noProof/>
          <w:lang w:val="ru-RU"/>
        </w:rPr>
        <w:t>подготовка конкурентоспособных востребованных совместных образовательных программ с зарубежными вузами;</w:t>
      </w:r>
    </w:p>
    <w:p w14:paraId="18D368D7" w14:textId="77777777" w:rsidR="00BB32F5" w:rsidRPr="00230CF8" w:rsidRDefault="00BB32F5" w:rsidP="00230CF8">
      <w:pPr>
        <w:numPr>
          <w:ilvl w:val="0"/>
          <w:numId w:val="22"/>
        </w:numPr>
        <w:contextualSpacing/>
        <w:jc w:val="both"/>
        <w:rPr>
          <w:noProof/>
          <w:lang w:val="ru-RU"/>
        </w:rPr>
      </w:pPr>
      <w:r w:rsidRPr="00230CF8">
        <w:rPr>
          <w:noProof/>
          <w:lang w:val="ru-RU"/>
        </w:rPr>
        <w:t>привлечение качественного контингента иностранных студентов;</w:t>
      </w:r>
    </w:p>
    <w:p w14:paraId="0169C1E6" w14:textId="77777777" w:rsidR="00BB32F5" w:rsidRPr="00230CF8" w:rsidRDefault="00BB32F5" w:rsidP="00230CF8">
      <w:pPr>
        <w:numPr>
          <w:ilvl w:val="0"/>
          <w:numId w:val="22"/>
        </w:numPr>
        <w:contextualSpacing/>
        <w:jc w:val="both"/>
        <w:rPr>
          <w:noProof/>
          <w:lang w:val="ru-RU"/>
        </w:rPr>
      </w:pPr>
      <w:r w:rsidRPr="00230CF8">
        <w:rPr>
          <w:noProof/>
          <w:lang w:val="ru-RU"/>
        </w:rPr>
        <w:t>развитие внутривузовской интернационализации за счет разработки и внедрения двуязычных/полиязычных образовательных программ, повышения языковых компетенций студентов и ППС;</w:t>
      </w:r>
    </w:p>
    <w:p w14:paraId="51403419" w14:textId="77777777" w:rsidR="00BB32F5" w:rsidRPr="00230CF8" w:rsidRDefault="00BB32F5" w:rsidP="00230CF8">
      <w:pPr>
        <w:numPr>
          <w:ilvl w:val="0"/>
          <w:numId w:val="22"/>
        </w:numPr>
        <w:contextualSpacing/>
        <w:jc w:val="both"/>
        <w:rPr>
          <w:noProof/>
          <w:lang w:val="ru-RU"/>
        </w:rPr>
      </w:pPr>
      <w:r w:rsidRPr="00230CF8">
        <w:rPr>
          <w:noProof/>
          <w:lang w:val="ru-RU"/>
        </w:rPr>
        <w:t xml:space="preserve"> поддержка академической мобильности студентов и ППС;</w:t>
      </w:r>
    </w:p>
    <w:p w14:paraId="271B8EFB" w14:textId="77777777" w:rsidR="00BB32F5" w:rsidRPr="00230CF8" w:rsidRDefault="00BB32F5" w:rsidP="00230CF8">
      <w:pPr>
        <w:numPr>
          <w:ilvl w:val="0"/>
          <w:numId w:val="22"/>
        </w:numPr>
        <w:contextualSpacing/>
        <w:jc w:val="both"/>
        <w:rPr>
          <w:noProof/>
          <w:lang w:val="ru-RU"/>
        </w:rPr>
      </w:pPr>
      <w:r w:rsidRPr="00230CF8">
        <w:rPr>
          <w:noProof/>
          <w:lang w:val="ru-RU"/>
        </w:rPr>
        <w:t>организация и проведение мероприятий с международным участием;</w:t>
      </w:r>
    </w:p>
    <w:p w14:paraId="674907B3" w14:textId="77777777" w:rsidR="00BB32F5" w:rsidRPr="00230CF8" w:rsidRDefault="00BB32F5" w:rsidP="00230CF8">
      <w:pPr>
        <w:numPr>
          <w:ilvl w:val="0"/>
          <w:numId w:val="22"/>
        </w:numPr>
        <w:contextualSpacing/>
        <w:jc w:val="both"/>
        <w:rPr>
          <w:noProof/>
          <w:lang w:val="ru-RU"/>
        </w:rPr>
      </w:pPr>
      <w:r w:rsidRPr="00230CF8">
        <w:rPr>
          <w:noProof/>
          <w:lang w:val="ru-RU"/>
        </w:rPr>
        <w:t>привлечение иностранных преподавателей и научных сотрудников на академические позиции;</w:t>
      </w:r>
    </w:p>
    <w:p w14:paraId="4F21F2E2" w14:textId="77B95A08" w:rsidR="00BB32F5" w:rsidRPr="00230CF8" w:rsidRDefault="00BB32F5" w:rsidP="00230CF8">
      <w:pPr>
        <w:pStyle w:val="ab"/>
        <w:numPr>
          <w:ilvl w:val="0"/>
          <w:numId w:val="22"/>
        </w:numPr>
        <w:rPr>
          <w:rFonts w:eastAsia="Arial Unicode MS"/>
          <w:lang w:val="ru-RU"/>
        </w:rPr>
      </w:pPr>
      <w:r w:rsidRPr="00230CF8">
        <w:rPr>
          <w:noProof/>
          <w:lang w:val="ru-RU"/>
        </w:rPr>
        <w:t>удержание и улучшение позиций в международных университетских рейтингах</w:t>
      </w:r>
    </w:p>
    <w:p w14:paraId="7F52F74C" w14:textId="77777777" w:rsidR="007E0D30" w:rsidRPr="00230CF8" w:rsidRDefault="007E0D30" w:rsidP="00230CF8">
      <w:pPr>
        <w:jc w:val="both"/>
        <w:rPr>
          <w:noProof/>
          <w:lang w:val="ru-RU"/>
        </w:rPr>
      </w:pPr>
    </w:p>
    <w:p w14:paraId="2CE6197E" w14:textId="77777777" w:rsidR="007E0D30" w:rsidRPr="00230CF8" w:rsidRDefault="007E0D30" w:rsidP="00230CF8">
      <w:pPr>
        <w:jc w:val="both"/>
        <w:rPr>
          <w:noProof/>
          <w:lang w:val="ru-RU"/>
        </w:rPr>
      </w:pPr>
    </w:p>
    <w:p w14:paraId="73D88A56" w14:textId="614C67BC" w:rsidR="00364290" w:rsidRPr="00230CF8" w:rsidRDefault="00364290" w:rsidP="00230CF8">
      <w:pPr>
        <w:pStyle w:val="1"/>
        <w:numPr>
          <w:ilvl w:val="0"/>
          <w:numId w:val="12"/>
        </w:numPr>
        <w:spacing w:before="0" w:after="0"/>
        <w:jc w:val="center"/>
        <w:rPr>
          <w:rStyle w:val="10"/>
          <w:rFonts w:ascii="Times New Roman" w:eastAsia="Arial Unicode MS" w:hAnsi="Times New Roman"/>
          <w:b/>
          <w:sz w:val="24"/>
          <w:szCs w:val="24"/>
        </w:rPr>
      </w:pPr>
      <w:bookmarkStart w:id="44" w:name="_Toc536272928"/>
      <w:r w:rsidRPr="00230CF8">
        <w:rPr>
          <w:rStyle w:val="10"/>
          <w:rFonts w:ascii="Times New Roman" w:eastAsia="Arial Unicode MS" w:hAnsi="Times New Roman"/>
          <w:b/>
          <w:sz w:val="24"/>
          <w:szCs w:val="24"/>
        </w:rPr>
        <w:t>ВОСПИТАТЕЛЬНАЯ И ВНЕУЧЕБНАЯ РАБОТА</w:t>
      </w:r>
      <w:bookmarkEnd w:id="44"/>
    </w:p>
    <w:p w14:paraId="5E2899BF" w14:textId="2D038DBC" w:rsidR="007E0D30" w:rsidRPr="00230CF8" w:rsidRDefault="007E0D30" w:rsidP="00230CF8">
      <w:pPr>
        <w:pStyle w:val="afb"/>
        <w:shd w:val="clear" w:color="auto" w:fill="FFFFFF" w:themeFill="background1"/>
        <w:spacing w:line="240" w:lineRule="auto"/>
        <w:ind w:firstLine="567"/>
        <w:contextualSpacing/>
        <w:jc w:val="both"/>
        <w:rPr>
          <w:color w:val="auto"/>
        </w:rPr>
      </w:pPr>
      <w:r w:rsidRPr="00230CF8">
        <w:rPr>
          <w:b/>
          <w:bCs/>
          <w:color w:val="auto"/>
        </w:rPr>
        <w:t xml:space="preserve">Структура и организационно-методическое обеспечение воспитательной деятельности в университете. </w:t>
      </w:r>
    </w:p>
    <w:p w14:paraId="569F247A" w14:textId="77777777" w:rsidR="007E0D30" w:rsidRPr="00230CF8" w:rsidRDefault="007E0D30" w:rsidP="00230CF8">
      <w:pPr>
        <w:pStyle w:val="afb"/>
        <w:shd w:val="clear" w:color="auto" w:fill="FFFFFF" w:themeFill="background1"/>
        <w:spacing w:line="240" w:lineRule="auto"/>
        <w:ind w:firstLine="567"/>
        <w:contextualSpacing/>
        <w:jc w:val="both"/>
        <w:rPr>
          <w:color w:val="auto"/>
        </w:rPr>
      </w:pPr>
      <w:r w:rsidRPr="00230CF8">
        <w:rPr>
          <w:color w:val="auto"/>
        </w:rPr>
        <w:t>Воспитательная деятельность в АлтГУ осуществляется в соответствии с Федеральным Законом «Об образовании», Основами государственной молодежной политики Российской Федерации на период до 2025 года, уставом ФГБОУ ВО «Алтайский государственный университет», Концепцией и Программой воспитательной работы ФГБОУ ВО «Алтайский государственный университет», общевузовских планов воспитательной и внеучебной работы, положениях о видах деятельности, приказах.</w:t>
      </w:r>
    </w:p>
    <w:p w14:paraId="32475255" w14:textId="77777777" w:rsidR="007E0D30" w:rsidRPr="00230CF8" w:rsidRDefault="007E0D30" w:rsidP="00230CF8">
      <w:pPr>
        <w:pStyle w:val="afb"/>
        <w:shd w:val="clear" w:color="auto" w:fill="FFFFFF" w:themeFill="background1"/>
        <w:spacing w:line="240" w:lineRule="auto"/>
        <w:ind w:firstLine="567"/>
        <w:contextualSpacing/>
        <w:jc w:val="both"/>
        <w:rPr>
          <w:color w:val="auto"/>
        </w:rPr>
      </w:pPr>
      <w:r w:rsidRPr="00230CF8">
        <w:rPr>
          <w:color w:val="auto"/>
        </w:rPr>
        <w:t xml:space="preserve">Воспитательная деятельность в университете строится на нескольких уровнях: вуза, факультета, студенческого самоуправления. </w:t>
      </w:r>
    </w:p>
    <w:p w14:paraId="752E63F0" w14:textId="77777777" w:rsidR="007E0D30" w:rsidRPr="00230CF8" w:rsidRDefault="007E0D30" w:rsidP="00230CF8">
      <w:pPr>
        <w:pStyle w:val="afb"/>
        <w:shd w:val="clear" w:color="auto" w:fill="FFFFFF" w:themeFill="background1"/>
        <w:spacing w:line="240" w:lineRule="auto"/>
        <w:ind w:firstLine="567"/>
        <w:contextualSpacing/>
        <w:jc w:val="both"/>
        <w:rPr>
          <w:color w:val="auto"/>
        </w:rPr>
      </w:pPr>
      <w:r w:rsidRPr="00230CF8">
        <w:rPr>
          <w:color w:val="auto"/>
        </w:rPr>
        <w:t>В 2018 году координацию воспитательной деятельности между уровнями и субъектами в университете осуществляли управление воспитательной и внеучебной работы (УВиВР) и Центр творчества и досуга обучающихся и сотрудников (ЦТиДОиС).</w:t>
      </w:r>
    </w:p>
    <w:p w14:paraId="0FBCDEF5" w14:textId="77777777" w:rsidR="007E0D30" w:rsidRPr="00230CF8" w:rsidRDefault="007E0D30" w:rsidP="00230CF8">
      <w:pPr>
        <w:pStyle w:val="afb"/>
        <w:shd w:val="clear" w:color="auto" w:fill="FFFFFF" w:themeFill="background1"/>
        <w:spacing w:line="240" w:lineRule="auto"/>
        <w:ind w:firstLine="567"/>
        <w:contextualSpacing/>
        <w:jc w:val="both"/>
        <w:rPr>
          <w:color w:val="auto"/>
        </w:rPr>
      </w:pPr>
      <w:r w:rsidRPr="00230CF8">
        <w:rPr>
          <w:color w:val="auto"/>
        </w:rPr>
        <w:t>На уровне факультетов координацию воспитательной и внеучебной деятельности осуществляют заместители руководителей учебных подразделений по воспитательной работе.</w:t>
      </w:r>
    </w:p>
    <w:p w14:paraId="5BC21EB7" w14:textId="0B16CCD4" w:rsidR="007E0D30" w:rsidRPr="00230CF8" w:rsidRDefault="007E0D30" w:rsidP="00230CF8">
      <w:pPr>
        <w:pStyle w:val="afb"/>
        <w:shd w:val="clear" w:color="auto" w:fill="FFFFFF" w:themeFill="background1"/>
        <w:spacing w:line="240" w:lineRule="auto"/>
        <w:ind w:firstLine="567"/>
        <w:contextualSpacing/>
        <w:jc w:val="both"/>
        <w:rPr>
          <w:color w:val="auto"/>
        </w:rPr>
      </w:pPr>
      <w:r w:rsidRPr="00230CF8">
        <w:rPr>
          <w:color w:val="auto"/>
        </w:rPr>
        <w:t>УВиВР организует деятельность общественного координирующего совещательного органа АлтГУ – Совета по воспитательной работе со студентами (Совета), в состав которого входят представители учебных подразделений и структур, отвечающих за воспитательную работу с обучающимися. Состав Совета формируется и утверждается приказом по университету. С начала 2018 года проведено 8 заседаний Совета</w:t>
      </w:r>
      <w:r w:rsidR="000B7AF8" w:rsidRPr="00230CF8">
        <w:rPr>
          <w:color w:val="auto"/>
        </w:rPr>
        <w:t>,</w:t>
      </w:r>
      <w:r w:rsidRPr="00230CF8">
        <w:rPr>
          <w:color w:val="auto"/>
        </w:rPr>
        <w:t xml:space="preserve"> в ходе которых был сформирован</w:t>
      </w:r>
      <w:r w:rsidRPr="00230CF8">
        <w:rPr>
          <w:color w:val="1F497D"/>
        </w:rPr>
        <w:t xml:space="preserve"> </w:t>
      </w:r>
      <w:r w:rsidRPr="00230CF8">
        <w:rPr>
          <w:color w:val="auto"/>
        </w:rPr>
        <w:t>и утверждён План воспитательной работы на 2018 год и смета расходов к нему (январь, 2018). Совет обсудил вопросы взаимодействия факультетов и УВиВР со студенческим городком (приняты рекомендации по совершенствованию воспитательной работы в студенческом городке), студенческим здравпунктом (о проведении диспансеризации студентов, обязательной и добровольной иммунизации, проведении санитарно-просветительской работы здравпункта), о взаимодействии со спортивным клубом АлтГУ (согласован план проведения студенческой спартакиады и график работы секций спортивного клуба), управлением по международной деятельности (рассмотрены вопросы пребывания и сопровождения иностранных студентов, работа по их адаптации к обучению в вузе и проживанию в России и вовлечению их в участие в проводимых воспитательных мероприятиях) и другие.</w:t>
      </w:r>
    </w:p>
    <w:p w14:paraId="412137C9" w14:textId="77777777" w:rsidR="007E0D30" w:rsidRPr="00230CF8" w:rsidRDefault="007E0D30" w:rsidP="00230CF8">
      <w:pPr>
        <w:pStyle w:val="afb"/>
        <w:shd w:val="clear" w:color="auto" w:fill="FFFFFF" w:themeFill="background1"/>
        <w:spacing w:line="240" w:lineRule="auto"/>
        <w:ind w:firstLine="567"/>
        <w:contextualSpacing/>
        <w:jc w:val="both"/>
        <w:rPr>
          <w:color w:val="auto"/>
        </w:rPr>
      </w:pPr>
      <w:r w:rsidRPr="00230CF8">
        <w:rPr>
          <w:color w:val="auto"/>
        </w:rPr>
        <w:t>В 2018 году в рамках деятельности Совета продолжилась работа по совершенствованию системы работы с целевыми показателями воспитательной работы принятыми в 2016-2017 гг., организована деятельность рабочей группы Совета по целевым показателям по воспитательной работе, а именно – разделению показателей по уровням (университетский, учебных подразделений, преподавателей, студенческого самоуправления) и профилям деятельности; методическому обеспечению заполнения структуры целевых показателей. Изменения в структуре целевых показателей утверждены Советом по ВР от 10.04.2018, сбор целевых показателей с учебных подразделений на основании новой структуры произведен по итогам 1 полугодия 2018 года. На основании проведенного Советом анализа принято решение продлить деятельность рабочей группы на период 2 полугодия 2018 – января 2019 года. Результаты деятельности представить на заседании Совета в феврале 2019 года.</w:t>
      </w:r>
    </w:p>
    <w:p w14:paraId="3265E3AD" w14:textId="04BCA761" w:rsidR="007E0D30" w:rsidRPr="00230CF8" w:rsidRDefault="007E0D30" w:rsidP="00230CF8">
      <w:pPr>
        <w:pStyle w:val="afb"/>
        <w:widowControl w:val="0"/>
        <w:shd w:val="clear" w:color="auto" w:fill="FFFFFF" w:themeFill="background1"/>
        <w:spacing w:line="240" w:lineRule="auto"/>
        <w:ind w:firstLine="567"/>
        <w:contextualSpacing/>
        <w:jc w:val="both"/>
        <w:rPr>
          <w:color w:val="auto"/>
        </w:rPr>
      </w:pPr>
      <w:r w:rsidRPr="00230CF8">
        <w:rPr>
          <w:color w:val="auto"/>
          <w:lang w:eastAsia="en-US"/>
        </w:rPr>
        <w:t>УВиВР организует работу дисциплинарной комиссии университета. В 2018 году на рассмотрение комиссии было вынесено</w:t>
      </w:r>
      <w:r w:rsidRPr="00230CF8">
        <w:rPr>
          <w:color w:val="auto"/>
        </w:rPr>
        <w:t xml:space="preserve"> 11 инцидентов. В результате рассмотрения: отчислено - 2 человека, объявлен выговор приказом ректора - 6 человек, вынесено замечание приказом ректора - 1 человек, сделаны устные замечания и проведены беседы - 2 человек</w:t>
      </w:r>
      <w:r w:rsidR="000B7AF8" w:rsidRPr="00230CF8">
        <w:rPr>
          <w:color w:val="auto"/>
        </w:rPr>
        <w:t>а</w:t>
      </w:r>
      <w:r w:rsidRPr="00230CF8">
        <w:rPr>
          <w:color w:val="auto"/>
        </w:rPr>
        <w:t>.</w:t>
      </w:r>
    </w:p>
    <w:p w14:paraId="31E3AD2E" w14:textId="77777777" w:rsidR="005973EF" w:rsidRPr="00230CF8" w:rsidRDefault="005973EF" w:rsidP="00230CF8">
      <w:pPr>
        <w:pStyle w:val="afb"/>
        <w:widowControl w:val="0"/>
        <w:shd w:val="clear" w:color="auto" w:fill="FFFFFF" w:themeFill="background1"/>
        <w:spacing w:line="240" w:lineRule="auto"/>
        <w:ind w:firstLine="567"/>
        <w:contextualSpacing/>
        <w:jc w:val="both"/>
        <w:rPr>
          <w:b/>
          <w:bCs/>
          <w:color w:val="auto"/>
        </w:rPr>
      </w:pPr>
    </w:p>
    <w:p w14:paraId="09DC2C88" w14:textId="05D4DE49" w:rsidR="007E0D30" w:rsidRPr="00230CF8" w:rsidRDefault="007E0D30" w:rsidP="00230CF8">
      <w:pPr>
        <w:pStyle w:val="afb"/>
        <w:widowControl w:val="0"/>
        <w:shd w:val="clear" w:color="auto" w:fill="FFFFFF" w:themeFill="background1"/>
        <w:spacing w:line="240" w:lineRule="auto"/>
        <w:ind w:firstLine="567"/>
        <w:contextualSpacing/>
        <w:jc w:val="both"/>
        <w:rPr>
          <w:color w:val="auto"/>
        </w:rPr>
      </w:pPr>
      <w:r w:rsidRPr="00230CF8">
        <w:rPr>
          <w:b/>
          <w:bCs/>
          <w:color w:val="auto"/>
        </w:rPr>
        <w:t>Взаимодействие с органами студенческого самоуправления и реализация Программы развития деятельности студенческих объединений.</w:t>
      </w:r>
    </w:p>
    <w:p w14:paraId="5EA51839" w14:textId="77777777" w:rsidR="007E0D30" w:rsidRPr="00230CF8" w:rsidRDefault="007E0D30" w:rsidP="00230CF8">
      <w:pPr>
        <w:pStyle w:val="afb"/>
        <w:shd w:val="clear" w:color="auto" w:fill="FFFFFF" w:themeFill="background1"/>
        <w:spacing w:line="240" w:lineRule="auto"/>
        <w:ind w:firstLine="567"/>
        <w:contextualSpacing/>
        <w:jc w:val="both"/>
        <w:rPr>
          <w:color w:val="auto"/>
        </w:rPr>
      </w:pPr>
      <w:r w:rsidRPr="00230CF8">
        <w:rPr>
          <w:color w:val="auto"/>
        </w:rPr>
        <w:t>Особенностью университетской системы воспитания является тесное взаимодействие со студенческим самоуправлением – объединенным Советом обучающихся и Лигой студентов АлтГУ, являющейся на основании Соглашения о сотрудничестве представителем интересов всех студентов университета.</w:t>
      </w:r>
    </w:p>
    <w:p w14:paraId="7E9F3319" w14:textId="77777777" w:rsidR="007E0D30" w:rsidRPr="00230CF8" w:rsidRDefault="007E0D30" w:rsidP="00230CF8">
      <w:pPr>
        <w:pStyle w:val="ab"/>
        <w:shd w:val="clear" w:color="auto" w:fill="FFFFFF" w:themeFill="background1"/>
        <w:ind w:left="0" w:firstLine="567"/>
        <w:jc w:val="both"/>
        <w:rPr>
          <w:lang w:val="ru-RU"/>
        </w:rPr>
      </w:pPr>
      <w:r w:rsidRPr="00230CF8">
        <w:rPr>
          <w:lang w:val="ru-RU"/>
        </w:rPr>
        <w:t>В состав Объединенного совета обучающихся помимо Лиги студентов входят такие  студенческие объединения, как: Научное студенческое общество; Штаб трудовых дел; Волонтерский центр «Свой»; Студенческий бизнес-инкубатор; Студенческий оперативный отряд; Студенческий совет общежитий; Совет студенческого журнала «Студенческий легион»; Экологический клуб «Под открытым небом»; Студенческий учебно-научный инновационный центр; Студенческое конструкторское бюро (СКТБ) «Радиотехника»; Студенческий клуб любителей интеллектуального кино; Студенческий туристический клуб АлтГУ; Студенческий клуб судебных ораторов; Юридическая клиника «Фемида»; Объединение обучающихся «ИНСТ»; Ассоциация иностранных студентов (АИСТ); Студенческое объединение «Центр правового просвещения молодёжи»; Студенческая телестудия; Студенческая радиостудия «Планета Радио»; Студенческий отряд быстрого реагирования; Клуб интегрированного общения; Клуб молодых избирателей; Клуб исторического фехтования и реконструкции «Вольный отряд»; Совет культурных организаторов; Лига КВН; Пресс-центр Лиги студентов АлтГУ; Театральная мастерская «</w:t>
      </w:r>
      <w:r w:rsidRPr="00230CF8">
        <w:t>Homo</w:t>
      </w:r>
      <w:r w:rsidRPr="00230CF8">
        <w:rPr>
          <w:lang w:val="ru-RU"/>
        </w:rPr>
        <w:t xml:space="preserve"> А</w:t>
      </w:r>
      <w:r w:rsidRPr="00230CF8">
        <w:t>rtisticus</w:t>
      </w:r>
      <w:r w:rsidRPr="00230CF8">
        <w:rPr>
          <w:lang w:val="ru-RU"/>
        </w:rPr>
        <w:t>»; Театральная группа юридического факультета «</w:t>
      </w:r>
      <w:r w:rsidRPr="00230CF8">
        <w:t>XXI</w:t>
      </w:r>
      <w:r w:rsidRPr="00230CF8">
        <w:rPr>
          <w:lang w:val="ru-RU"/>
        </w:rPr>
        <w:t xml:space="preserve"> век»; Клуб настольных и интеллектуальных игр «</w:t>
      </w:r>
      <w:r w:rsidRPr="00230CF8">
        <w:t>FOX</w:t>
      </w:r>
      <w:r w:rsidRPr="00230CF8">
        <w:rPr>
          <w:lang w:val="ru-RU"/>
        </w:rPr>
        <w:t>»; Совет спортивных организаторов; Студенческая служба тьюторов; Студенческий центр профессиональной ориентации и работы с одаренной молодежью; Студенческое спортивное объединение «Искра» по волейболу; Студенческий клуб любителей бега по пересеченной местности «Алтай-трейл»; Студенческий любительский клуб по хоккею (ХК «Университет»); Студенческий любительский клуб по футболу «Азия»; Студенческий любительский клуб по самбо, дзюдо «Монолит»; Студенческий любительский клуб по водному поло; Бюро тренеров АлтГУ; Студенческий футбольный клуб «Легион»; Студенческое научно-популяризаторское объединение «</w:t>
      </w:r>
      <w:r w:rsidRPr="00230CF8">
        <w:t>PRO</w:t>
      </w:r>
      <w:r w:rsidRPr="00230CF8">
        <w:rPr>
          <w:lang w:val="ru-RU"/>
        </w:rPr>
        <w:t>СВЕТ»  и др.  Всего – более 40 студенческих объединений разного уровня.</w:t>
      </w:r>
    </w:p>
    <w:p w14:paraId="3C78319B" w14:textId="77777777" w:rsidR="007E0D30" w:rsidRPr="00230CF8" w:rsidRDefault="007E0D30" w:rsidP="00230CF8">
      <w:pPr>
        <w:pStyle w:val="afb"/>
        <w:shd w:val="clear" w:color="auto" w:fill="FFFFFF" w:themeFill="background1"/>
        <w:spacing w:line="240" w:lineRule="auto"/>
        <w:ind w:firstLine="567"/>
        <w:contextualSpacing/>
        <w:jc w:val="both"/>
        <w:rPr>
          <w:color w:val="auto"/>
        </w:rPr>
      </w:pPr>
      <w:r w:rsidRPr="00230CF8">
        <w:rPr>
          <w:color w:val="000000"/>
        </w:rPr>
        <w:t xml:space="preserve">В составе объединенного Совета обучающихся увеличилось количество студентов, занятых в деятельности студенческих объединений. Общая численность составляет более 4 000 человек. Увеличение произошло за счет вовлечения студентов в деятельность любительских клубов Лиги студентов и </w:t>
      </w:r>
      <w:r w:rsidRPr="00230CF8">
        <w:rPr>
          <w:color w:val="auto"/>
        </w:rPr>
        <w:t xml:space="preserve">повышения активности волонтерских объединений в рамках Года добровольца в Российской Федерации. </w:t>
      </w:r>
    </w:p>
    <w:p w14:paraId="6A13D3F5" w14:textId="4C4BA11A" w:rsidR="007E0D30" w:rsidRPr="00230CF8" w:rsidRDefault="007E0D30" w:rsidP="00230CF8">
      <w:pPr>
        <w:shd w:val="clear" w:color="auto" w:fill="FFFFFF" w:themeFill="background1"/>
        <w:ind w:firstLine="851"/>
        <w:contextualSpacing/>
        <w:jc w:val="both"/>
        <w:rPr>
          <w:lang w:val="ru-RU"/>
        </w:rPr>
      </w:pPr>
      <w:r w:rsidRPr="00230CF8">
        <w:rPr>
          <w:lang w:val="ru-RU"/>
        </w:rPr>
        <w:t xml:space="preserve">В рамках объявленного Президентом России Годом Добровольца (волонтера) на </w:t>
      </w:r>
      <w:r w:rsidR="00B36442" w:rsidRPr="00230CF8">
        <w:rPr>
          <w:lang w:val="ru-RU"/>
        </w:rPr>
        <w:t>территории Российской Федерации</w:t>
      </w:r>
      <w:r w:rsidRPr="00230CF8">
        <w:rPr>
          <w:lang w:val="ru-RU"/>
        </w:rPr>
        <w:t xml:space="preserve"> волонтерские объединения АлтГУ приняли участие в целом ряде проектов и программ, направленным на реализацию комплекса мероприятий Года. </w:t>
      </w:r>
    </w:p>
    <w:p w14:paraId="15B7573E" w14:textId="77777777" w:rsidR="007E0D30" w:rsidRPr="00230CF8" w:rsidRDefault="007E0D30" w:rsidP="00230CF8">
      <w:pPr>
        <w:shd w:val="clear" w:color="auto" w:fill="FFFFFF" w:themeFill="background1"/>
        <w:ind w:firstLine="851"/>
        <w:contextualSpacing/>
        <w:jc w:val="both"/>
        <w:rPr>
          <w:lang w:val="ru-RU"/>
        </w:rPr>
      </w:pPr>
      <w:r w:rsidRPr="00230CF8">
        <w:rPr>
          <w:lang w:val="ru-RU"/>
        </w:rPr>
        <w:t>Общее количество волонтерских акций в течение 2018 года составило 135.</w:t>
      </w:r>
    </w:p>
    <w:p w14:paraId="359A94F4" w14:textId="77777777" w:rsidR="007E0D30" w:rsidRPr="00230CF8" w:rsidRDefault="007E0D30" w:rsidP="00230CF8">
      <w:pPr>
        <w:shd w:val="clear" w:color="auto" w:fill="FFFFFF" w:themeFill="background1"/>
        <w:ind w:firstLine="851"/>
        <w:contextualSpacing/>
        <w:jc w:val="both"/>
        <w:rPr>
          <w:lang w:val="ru-RU"/>
        </w:rPr>
      </w:pPr>
      <w:r w:rsidRPr="00230CF8">
        <w:rPr>
          <w:lang w:val="ru-RU"/>
        </w:rPr>
        <w:t>Количество задействованных волонтеров – 947 человек.</w:t>
      </w:r>
    </w:p>
    <w:p w14:paraId="06512DA9" w14:textId="77777777" w:rsidR="007E0D30" w:rsidRPr="00230CF8" w:rsidRDefault="007E0D30" w:rsidP="00230CF8">
      <w:pPr>
        <w:shd w:val="clear" w:color="auto" w:fill="FFFFFF" w:themeFill="background1"/>
        <w:ind w:firstLine="851"/>
        <w:contextualSpacing/>
        <w:jc w:val="both"/>
        <w:rPr>
          <w:lang w:val="ru-RU"/>
        </w:rPr>
      </w:pPr>
      <w:r w:rsidRPr="00230CF8">
        <w:rPr>
          <w:lang w:val="ru-RU"/>
        </w:rPr>
        <w:t>Основные мероприятия:</w:t>
      </w:r>
    </w:p>
    <w:p w14:paraId="735157C6" w14:textId="77777777" w:rsidR="007E0D30" w:rsidRPr="00230CF8" w:rsidRDefault="007E0D30" w:rsidP="00230CF8">
      <w:pPr>
        <w:pStyle w:val="ab"/>
        <w:numPr>
          <w:ilvl w:val="0"/>
          <w:numId w:val="28"/>
        </w:numPr>
        <w:shd w:val="clear" w:color="auto" w:fill="FFFFFF" w:themeFill="background1"/>
        <w:suppressAutoHyphens/>
        <w:ind w:left="0" w:firstLine="851"/>
        <w:jc w:val="both"/>
        <w:rPr>
          <w:lang w:val="ru-RU"/>
        </w:rPr>
      </w:pPr>
      <w:r w:rsidRPr="00230CF8">
        <w:rPr>
          <w:lang w:val="ru-RU"/>
        </w:rPr>
        <w:t>Гражданско-патриотическая акция «Вахта Памяти»;</w:t>
      </w:r>
    </w:p>
    <w:p w14:paraId="12A14DA7" w14:textId="77777777" w:rsidR="007E0D30" w:rsidRPr="00230CF8" w:rsidRDefault="007E0D30" w:rsidP="00230CF8">
      <w:pPr>
        <w:pStyle w:val="ab"/>
        <w:numPr>
          <w:ilvl w:val="0"/>
          <w:numId w:val="28"/>
        </w:numPr>
        <w:shd w:val="clear" w:color="auto" w:fill="FFFFFF" w:themeFill="background1"/>
        <w:suppressAutoHyphens/>
        <w:ind w:left="0" w:firstLine="851"/>
        <w:jc w:val="both"/>
        <w:rPr>
          <w:lang w:val="ru-RU"/>
        </w:rPr>
      </w:pPr>
      <w:r w:rsidRPr="00230CF8">
        <w:rPr>
          <w:lang w:val="ru-RU"/>
        </w:rPr>
        <w:t>Благотворительная акция «Бумага на благо»;</w:t>
      </w:r>
    </w:p>
    <w:p w14:paraId="512CC9EC" w14:textId="77777777" w:rsidR="007E0D30" w:rsidRPr="00230CF8" w:rsidRDefault="007E0D30" w:rsidP="00230CF8">
      <w:pPr>
        <w:pStyle w:val="ab"/>
        <w:numPr>
          <w:ilvl w:val="0"/>
          <w:numId w:val="28"/>
        </w:numPr>
        <w:shd w:val="clear" w:color="auto" w:fill="FFFFFF" w:themeFill="background1"/>
        <w:suppressAutoHyphens/>
        <w:ind w:left="0" w:firstLine="851"/>
        <w:jc w:val="both"/>
      </w:pPr>
      <w:r w:rsidRPr="00230CF8">
        <w:t>Благотворительная акция «Поделись теплом»;</w:t>
      </w:r>
    </w:p>
    <w:p w14:paraId="3E4B3CCC" w14:textId="77777777" w:rsidR="007E0D30" w:rsidRPr="00230CF8" w:rsidRDefault="007E0D30" w:rsidP="00230CF8">
      <w:pPr>
        <w:pStyle w:val="ab"/>
        <w:numPr>
          <w:ilvl w:val="0"/>
          <w:numId w:val="28"/>
        </w:numPr>
        <w:shd w:val="clear" w:color="auto" w:fill="FFFFFF" w:themeFill="background1"/>
        <w:suppressAutoHyphens/>
        <w:ind w:left="0" w:firstLine="851"/>
        <w:jc w:val="both"/>
      </w:pPr>
      <w:r w:rsidRPr="00230CF8">
        <w:t>Акция «Георгиевская ленточка»;</w:t>
      </w:r>
    </w:p>
    <w:p w14:paraId="676844AF" w14:textId="77777777" w:rsidR="007E0D30" w:rsidRPr="00230CF8" w:rsidRDefault="007E0D30" w:rsidP="00230CF8">
      <w:pPr>
        <w:pStyle w:val="ab"/>
        <w:numPr>
          <w:ilvl w:val="0"/>
          <w:numId w:val="28"/>
        </w:numPr>
        <w:shd w:val="clear" w:color="auto" w:fill="FFFFFF" w:themeFill="background1"/>
        <w:suppressAutoHyphens/>
        <w:ind w:left="0" w:firstLine="851"/>
        <w:jc w:val="both"/>
      </w:pPr>
      <w:r w:rsidRPr="00230CF8">
        <w:t>Акция «Бессмертный Полк»;</w:t>
      </w:r>
    </w:p>
    <w:p w14:paraId="261FE0F7" w14:textId="77777777" w:rsidR="007E0D30" w:rsidRPr="00230CF8" w:rsidRDefault="007E0D30" w:rsidP="00230CF8">
      <w:pPr>
        <w:pStyle w:val="ab"/>
        <w:numPr>
          <w:ilvl w:val="0"/>
          <w:numId w:val="28"/>
        </w:numPr>
        <w:shd w:val="clear" w:color="auto" w:fill="FFFFFF" w:themeFill="background1"/>
        <w:suppressAutoHyphens/>
        <w:ind w:left="0" w:firstLine="851"/>
        <w:jc w:val="both"/>
        <w:rPr>
          <w:lang w:val="ru-RU"/>
        </w:rPr>
      </w:pPr>
      <w:r w:rsidRPr="00230CF8">
        <w:rPr>
          <w:lang w:val="ru-RU"/>
        </w:rPr>
        <w:t>Европейский симпозиум по космическим лучам;</w:t>
      </w:r>
    </w:p>
    <w:p w14:paraId="30063315" w14:textId="77777777" w:rsidR="007E0D30" w:rsidRPr="00230CF8" w:rsidRDefault="007E0D30" w:rsidP="00230CF8">
      <w:pPr>
        <w:pStyle w:val="ab"/>
        <w:numPr>
          <w:ilvl w:val="0"/>
          <w:numId w:val="28"/>
        </w:numPr>
        <w:shd w:val="clear" w:color="auto" w:fill="FFFFFF" w:themeFill="background1"/>
        <w:suppressAutoHyphens/>
        <w:ind w:left="0" w:firstLine="851"/>
        <w:jc w:val="both"/>
        <w:rPr>
          <w:lang w:val="ru-RU"/>
        </w:rPr>
      </w:pPr>
      <w:r w:rsidRPr="00230CF8">
        <w:rPr>
          <w:lang w:val="ru-RU"/>
        </w:rPr>
        <w:t>Школа Актива Волонтерского Центра АлтГУ «СВОЙ»;</w:t>
      </w:r>
    </w:p>
    <w:p w14:paraId="78E26DD0" w14:textId="77777777" w:rsidR="007E0D30" w:rsidRPr="00230CF8" w:rsidRDefault="007E0D30" w:rsidP="00230CF8">
      <w:pPr>
        <w:pStyle w:val="ab"/>
        <w:numPr>
          <w:ilvl w:val="0"/>
          <w:numId w:val="28"/>
        </w:numPr>
        <w:shd w:val="clear" w:color="auto" w:fill="FFFFFF" w:themeFill="background1"/>
        <w:suppressAutoHyphens/>
        <w:ind w:left="0" w:firstLine="851"/>
        <w:jc w:val="both"/>
        <w:rPr>
          <w:lang w:val="ru-RU"/>
        </w:rPr>
      </w:pPr>
      <w:r w:rsidRPr="00230CF8">
        <w:rPr>
          <w:lang w:val="ru-RU"/>
        </w:rPr>
        <w:t>Региональный этап Всероссийского конкурса «Доброволец России – 2018» (в рамках гранта Федерального агентства по делам молодежи);</w:t>
      </w:r>
    </w:p>
    <w:p w14:paraId="219BC5D1" w14:textId="77777777" w:rsidR="007E0D30" w:rsidRPr="00230CF8" w:rsidRDefault="007E0D30" w:rsidP="00230CF8">
      <w:pPr>
        <w:pStyle w:val="ab"/>
        <w:numPr>
          <w:ilvl w:val="0"/>
          <w:numId w:val="28"/>
        </w:numPr>
        <w:shd w:val="clear" w:color="auto" w:fill="FFFFFF" w:themeFill="background1"/>
        <w:suppressAutoHyphens/>
        <w:ind w:left="0" w:firstLine="851"/>
        <w:jc w:val="both"/>
      </w:pPr>
      <w:r w:rsidRPr="00230CF8">
        <w:t>Фестиваль науки на Алтае;</w:t>
      </w:r>
    </w:p>
    <w:p w14:paraId="7000A323" w14:textId="77777777" w:rsidR="007E0D30" w:rsidRPr="00230CF8" w:rsidRDefault="007E0D30" w:rsidP="00230CF8">
      <w:pPr>
        <w:pStyle w:val="ab"/>
        <w:numPr>
          <w:ilvl w:val="0"/>
          <w:numId w:val="28"/>
        </w:numPr>
        <w:shd w:val="clear" w:color="auto" w:fill="FFFFFF" w:themeFill="background1"/>
        <w:suppressAutoHyphens/>
        <w:ind w:left="0" w:firstLine="851"/>
        <w:jc w:val="both"/>
        <w:rPr>
          <w:lang w:val="ru-RU"/>
        </w:rPr>
      </w:pPr>
      <w:r w:rsidRPr="00230CF8">
        <w:t>XV</w:t>
      </w:r>
      <w:r w:rsidRPr="00230CF8">
        <w:rPr>
          <w:lang w:val="ru-RU"/>
        </w:rPr>
        <w:t xml:space="preserve"> всероссийский форум немцев России «Самоорганизация и развитие»;</w:t>
      </w:r>
    </w:p>
    <w:p w14:paraId="637F691A" w14:textId="77777777" w:rsidR="007E0D30" w:rsidRPr="00230CF8" w:rsidRDefault="007E0D30" w:rsidP="00230CF8">
      <w:pPr>
        <w:pStyle w:val="ab"/>
        <w:numPr>
          <w:ilvl w:val="0"/>
          <w:numId w:val="28"/>
        </w:numPr>
        <w:shd w:val="clear" w:color="auto" w:fill="FFFFFF" w:themeFill="background1"/>
        <w:suppressAutoHyphens/>
        <w:ind w:left="0" w:firstLine="851"/>
        <w:jc w:val="both"/>
        <w:rPr>
          <w:lang w:val="ru-RU"/>
        </w:rPr>
      </w:pPr>
      <w:r w:rsidRPr="00230CF8">
        <w:rPr>
          <w:lang w:val="ru-RU"/>
        </w:rPr>
        <w:t xml:space="preserve">Эстафета огня </w:t>
      </w:r>
      <w:r w:rsidRPr="00230CF8">
        <w:t>XXIX</w:t>
      </w:r>
      <w:r w:rsidRPr="00230CF8">
        <w:rPr>
          <w:lang w:val="ru-RU"/>
        </w:rPr>
        <w:t xml:space="preserve"> Всемирной зимней Универсиады</w:t>
      </w:r>
    </w:p>
    <w:p w14:paraId="29F00029" w14:textId="77777777" w:rsidR="007E0D30" w:rsidRPr="00230CF8" w:rsidRDefault="007E0D30" w:rsidP="00230CF8">
      <w:pPr>
        <w:pStyle w:val="ab"/>
        <w:numPr>
          <w:ilvl w:val="0"/>
          <w:numId w:val="28"/>
        </w:numPr>
        <w:shd w:val="clear" w:color="auto" w:fill="FFFFFF" w:themeFill="background1"/>
        <w:suppressAutoHyphens/>
        <w:ind w:left="0" w:firstLine="851"/>
        <w:jc w:val="both"/>
        <w:rPr>
          <w:lang w:val="ru-RU"/>
        </w:rPr>
      </w:pPr>
      <w:r w:rsidRPr="00230CF8">
        <w:rPr>
          <w:lang w:val="ru-RU"/>
        </w:rPr>
        <w:t>Церемония торжественного закрытия Года Добровольца (волонтера) в АлтГУ.</w:t>
      </w:r>
    </w:p>
    <w:p w14:paraId="7742E614" w14:textId="77777777" w:rsidR="007E0D30" w:rsidRPr="00230CF8" w:rsidRDefault="007E0D30" w:rsidP="00230CF8">
      <w:pPr>
        <w:shd w:val="clear" w:color="auto" w:fill="FFFFFF" w:themeFill="background1"/>
        <w:ind w:firstLine="851"/>
        <w:contextualSpacing/>
        <w:jc w:val="both"/>
        <w:rPr>
          <w:lang w:val="ru-RU"/>
        </w:rPr>
      </w:pPr>
      <w:r w:rsidRPr="00230CF8">
        <w:rPr>
          <w:lang w:val="ru-RU"/>
        </w:rPr>
        <w:t>Одним из наиболее быстро развивающихся направлений Центра стал Дискуссионный клуб «</w:t>
      </w:r>
      <w:r w:rsidRPr="00230CF8">
        <w:t>PROdiscuss</w:t>
      </w:r>
      <w:r w:rsidRPr="00230CF8">
        <w:rPr>
          <w:lang w:val="ru-RU"/>
        </w:rPr>
        <w:t>». В рамках работы клуба удалось: а) выйти на регулярное проведение общественных обсуждений разных тем; б) организовать ряд дебатов совместно с молодежными отделениями политических партий России.</w:t>
      </w:r>
    </w:p>
    <w:p w14:paraId="5C818E84" w14:textId="77777777" w:rsidR="007E0D30" w:rsidRPr="00230CF8" w:rsidRDefault="007E0D30" w:rsidP="00230CF8">
      <w:pPr>
        <w:shd w:val="clear" w:color="auto" w:fill="FFFFFF" w:themeFill="background1"/>
        <w:ind w:firstLine="851"/>
        <w:contextualSpacing/>
        <w:jc w:val="both"/>
        <w:rPr>
          <w:lang w:val="ru-RU"/>
        </w:rPr>
      </w:pPr>
      <w:r w:rsidRPr="00230CF8">
        <w:rPr>
          <w:lang w:val="ru-RU"/>
        </w:rPr>
        <w:t>Волонтерский Центр «СВОЙ» стал флагманским добровольческим объединением Барнаульского муниципального штаба ВОД «Волонтеры Победы», награжден Благодарственным письмом главы города Барнаула за вклад в развитие добровольческой деятельности на территории города. Партнерами Центра в организации акций-событий в ВУЗе и городе стали: 9 коммерческих и 22 некоммерческих организации.</w:t>
      </w:r>
    </w:p>
    <w:p w14:paraId="71454487" w14:textId="0C703F36" w:rsidR="007E0D30" w:rsidRPr="00230CF8" w:rsidRDefault="007E0D30" w:rsidP="00230CF8">
      <w:pPr>
        <w:shd w:val="clear" w:color="auto" w:fill="FFFFFF" w:themeFill="background1"/>
        <w:ind w:firstLine="708"/>
        <w:contextualSpacing/>
        <w:jc w:val="both"/>
        <w:rPr>
          <w:color w:val="000000" w:themeColor="text1"/>
          <w:lang w:val="ru-RU"/>
        </w:rPr>
      </w:pPr>
      <w:r w:rsidRPr="00230CF8">
        <w:rPr>
          <w:color w:val="000000" w:themeColor="text1"/>
          <w:lang w:val="ru-RU"/>
        </w:rPr>
        <w:t>На базе Лиги студентов в 2018 году организована деятельность клубов разговорного английского, игры на гитаре, настольных и интеллектуальных игр «</w:t>
      </w:r>
      <w:r w:rsidRPr="00230CF8">
        <w:rPr>
          <w:color w:val="000000" w:themeColor="text1"/>
        </w:rPr>
        <w:t>FOX</w:t>
      </w:r>
      <w:r w:rsidRPr="00230CF8">
        <w:rPr>
          <w:color w:val="000000" w:themeColor="text1"/>
          <w:lang w:val="ru-RU"/>
        </w:rPr>
        <w:t>», стретчинга и современного танца, а также начал работу Студенческий медиацентр АлтГУ, студенты которого для размещения в социальных сетях делают анонсы, фото, видеоотчеты</w:t>
      </w:r>
      <w:r w:rsidR="00B36442" w:rsidRPr="00230CF8">
        <w:rPr>
          <w:color w:val="000000" w:themeColor="text1"/>
          <w:lang w:val="ru-RU"/>
        </w:rPr>
        <w:t>,</w:t>
      </w:r>
      <w:r w:rsidRPr="00230CF8">
        <w:rPr>
          <w:color w:val="000000" w:themeColor="text1"/>
          <w:lang w:val="ru-RU"/>
        </w:rPr>
        <w:t xml:space="preserve"> пострелизы к проводимым мероприятиям.</w:t>
      </w:r>
    </w:p>
    <w:p w14:paraId="0962E270" w14:textId="77777777" w:rsidR="007E0D30" w:rsidRPr="00230CF8" w:rsidRDefault="007E0D30" w:rsidP="00230CF8">
      <w:pPr>
        <w:pStyle w:val="afb"/>
        <w:shd w:val="clear" w:color="auto" w:fill="FFFFFF" w:themeFill="background1"/>
        <w:spacing w:line="240" w:lineRule="auto"/>
        <w:ind w:firstLine="567"/>
        <w:contextualSpacing/>
        <w:jc w:val="both"/>
        <w:rPr>
          <w:color w:val="auto"/>
        </w:rPr>
      </w:pPr>
      <w:r w:rsidRPr="00230CF8">
        <w:rPr>
          <w:color w:val="auto"/>
        </w:rPr>
        <w:t xml:space="preserve">На общеуниверситетский уровень помимо Волонтерского центра «СВОЙ» АлтГУ вышли волонтерский отряд «Лига </w:t>
      </w:r>
      <w:r w:rsidRPr="00230CF8">
        <w:rPr>
          <w:color w:val="auto"/>
          <w:lang w:val="en-US"/>
        </w:rPr>
        <w:t>TEAM</w:t>
      </w:r>
      <w:r w:rsidRPr="00230CF8">
        <w:rPr>
          <w:color w:val="auto"/>
        </w:rPr>
        <w:t xml:space="preserve">» Лиги студентов, волонтерский центр «Рассвет» юридического института, волонтерский центр «Экватор» географического факультета. Создан специализированный волонтерский центр по работе с людьми с ограниченными возможностями здоровья «Абилимпикс». </w:t>
      </w:r>
    </w:p>
    <w:p w14:paraId="31958BAD" w14:textId="77777777" w:rsidR="007E0D30" w:rsidRPr="00230CF8" w:rsidRDefault="007E0D30" w:rsidP="00230CF8">
      <w:pPr>
        <w:pStyle w:val="afb"/>
        <w:shd w:val="clear" w:color="auto" w:fill="FFFFFF" w:themeFill="background1"/>
        <w:spacing w:line="240" w:lineRule="auto"/>
        <w:ind w:firstLine="567"/>
        <w:contextualSpacing/>
        <w:jc w:val="both"/>
        <w:rPr>
          <w:color w:val="000000"/>
        </w:rPr>
      </w:pPr>
      <w:r w:rsidRPr="00230CF8">
        <w:t>Администрация вуза в 2018 году продолжила совместную работу с о</w:t>
      </w:r>
      <w:r w:rsidRPr="00230CF8">
        <w:rPr>
          <w:color w:val="000000"/>
        </w:rPr>
        <w:t>бъединенным Советом обучающихся АлтГУ по реализации программы развития деятельности студенческих объединений за счет победы во Всероссийском конкурсе молодежных проектов Федерального агентства по делам молодежи для образовательных организаций (3 400 000 рублей на реализацию пяти проектов), а также побед отдельных обучающихся во Всероссийском конкурсе молодежных проектов для физических лиц (15 проектов с учетом Рубцовского института (филиала) АлтГУ).</w:t>
      </w:r>
    </w:p>
    <w:p w14:paraId="511C2D09" w14:textId="77777777" w:rsidR="007E0D30" w:rsidRPr="00230CF8" w:rsidRDefault="007E0D30" w:rsidP="00230CF8">
      <w:pPr>
        <w:shd w:val="clear" w:color="auto" w:fill="FFFFFF" w:themeFill="background1"/>
        <w:ind w:firstLine="567"/>
        <w:contextualSpacing/>
        <w:jc w:val="both"/>
        <w:rPr>
          <w:lang w:val="ru-RU"/>
        </w:rPr>
      </w:pPr>
      <w:r w:rsidRPr="00230CF8">
        <w:rPr>
          <w:lang w:val="ru-RU"/>
        </w:rPr>
        <w:t>При административной, информационной и финансовой поддержке УВиВР реализовано большинство мероприятий основного студенческого объединения АлтГУ – Лиги студентов АлтГУ.</w:t>
      </w:r>
    </w:p>
    <w:p w14:paraId="40F88D28" w14:textId="77777777" w:rsidR="007E0D30" w:rsidRPr="00230CF8" w:rsidRDefault="007E0D30" w:rsidP="00230CF8">
      <w:pPr>
        <w:shd w:val="clear" w:color="auto" w:fill="FFFFFF" w:themeFill="background1"/>
        <w:ind w:firstLine="708"/>
        <w:contextualSpacing/>
        <w:jc w:val="both"/>
        <w:rPr>
          <w:color w:val="000000" w:themeColor="text1"/>
          <w:lang w:val="ru-RU"/>
        </w:rPr>
      </w:pPr>
      <w:r w:rsidRPr="00230CF8">
        <w:rPr>
          <w:color w:val="000000" w:themeColor="text1"/>
          <w:lang w:val="ru-RU"/>
        </w:rPr>
        <w:t xml:space="preserve">Лига студентов традиционно выступила инициатором проведения Конвента лидеров студенческого самоуправления, состоявшегося 24-25 января 2018 года при поддержке Алтайского краевого законодательного собрания, Министерства образования и науки Алтайского края и Совета студентов Алтая. В рамках Конвента состоялась презентация общественно значимых студенческих инициатив и масштабное празднование Дня российского студенчества, участниками которого стали несколько сотен представителей вузов и ссузов со всего Алтайского края. Изюминкой мероприятия в этом году стала гигантская пряничная зачетная книжка, которую смогли попробовать все участники торжественного мероприятия. </w:t>
      </w:r>
    </w:p>
    <w:p w14:paraId="1A4C1E09" w14:textId="4935C027" w:rsidR="007E0D30" w:rsidRPr="00230CF8" w:rsidRDefault="007E0D30" w:rsidP="00230CF8">
      <w:pPr>
        <w:shd w:val="clear" w:color="auto" w:fill="FFFFFF" w:themeFill="background1"/>
        <w:ind w:firstLine="708"/>
        <w:contextualSpacing/>
        <w:jc w:val="both"/>
        <w:rPr>
          <w:color w:val="000000" w:themeColor="text1"/>
          <w:lang w:val="ru-RU"/>
        </w:rPr>
      </w:pPr>
      <w:r w:rsidRPr="00230CF8">
        <w:rPr>
          <w:color w:val="000000" w:themeColor="text1"/>
          <w:lang w:val="ru-RU"/>
        </w:rPr>
        <w:t>Силами студенческих администраций факультетов были организованы студенческие акции в социальных сетях –</w:t>
      </w:r>
      <w:r w:rsidR="00B36442" w:rsidRPr="00230CF8">
        <w:rPr>
          <w:color w:val="000000" w:themeColor="text1"/>
          <w:lang w:val="ru-RU"/>
        </w:rPr>
        <w:t xml:space="preserve"> </w:t>
      </w:r>
      <w:r w:rsidRPr="00230CF8">
        <w:rPr>
          <w:color w:val="000000" w:themeColor="text1"/>
          <w:lang w:val="ru-RU"/>
        </w:rPr>
        <w:t xml:space="preserve">#Дарю_поцелуй_Алтай, #Лига на спорте, #Выборы22. </w:t>
      </w:r>
    </w:p>
    <w:p w14:paraId="75290553" w14:textId="6CDBE2EF" w:rsidR="007E0D30" w:rsidRPr="00230CF8" w:rsidRDefault="007E0D30" w:rsidP="00230CF8">
      <w:pPr>
        <w:shd w:val="clear" w:color="auto" w:fill="FFFFFF" w:themeFill="background1"/>
        <w:ind w:firstLine="708"/>
        <w:contextualSpacing/>
        <w:jc w:val="both"/>
        <w:rPr>
          <w:color w:val="000000" w:themeColor="text1"/>
          <w:lang w:val="ru-RU"/>
        </w:rPr>
      </w:pPr>
      <w:r w:rsidRPr="00230CF8">
        <w:rPr>
          <w:lang w:val="ru-RU"/>
        </w:rPr>
        <w:t xml:space="preserve">Лига студентов регулярно проводит студенческие мероприятия, посвященные праздничным датам. </w:t>
      </w:r>
      <w:r w:rsidRPr="00230CF8">
        <w:rPr>
          <w:color w:val="000000"/>
          <w:shd w:val="clear" w:color="auto" w:fill="FFFFFF"/>
          <w:lang w:val="ru-RU"/>
        </w:rPr>
        <w:t>В преддверии Дня защитника Отечества Лигой студентов организован кулинарный конкурс «Тесто, дрожжи, два коржа», с</w:t>
      </w:r>
      <w:r w:rsidRPr="00230CF8">
        <w:rPr>
          <w:lang w:val="ru-RU"/>
        </w:rPr>
        <w:t xml:space="preserve">овместно с Комитетом по делам молодежи г. Барнаула проведена эстафета «Холодные игры», где за звание победителя боролись команды из ВУЗов и СУЗов со всего города. В честь Дня Победы была организованна акция «Полевая кухня», все желающие могли попробовать </w:t>
      </w:r>
      <w:r w:rsidRPr="00230CF8">
        <w:rPr>
          <w:color w:val="000000" w:themeColor="text1"/>
          <w:lang w:val="ru-RU"/>
        </w:rPr>
        <w:t>настоящую полевую кашу. В рамках празднования 45-летия со дня основания университета Лигой студентов были проведены конкурсы «Лучший староста 1 курса» и «Мисс АЛТГУ – 2018</w:t>
      </w:r>
      <w:r w:rsidR="00B36442" w:rsidRPr="00230CF8">
        <w:rPr>
          <w:color w:val="000000" w:themeColor="text1"/>
          <w:lang w:val="ru-RU"/>
        </w:rPr>
        <w:t>»</w:t>
      </w:r>
      <w:r w:rsidRPr="00230CF8">
        <w:rPr>
          <w:color w:val="000000" w:themeColor="text1"/>
          <w:lang w:val="ru-RU"/>
        </w:rPr>
        <w:t xml:space="preserve">. В честь празднования Дня семьи в АлтГУ при поддержке Лиги студентов было проведено мероприятие «СемьЯ – Университет и Я», на котором работали образовательные и творческие площадки, 17 тренингов и мастер-классов и экскурсионные туры для абитуриентов АлтГУ. При поддержке Лиги студентов были организованы спортивные и творческие станции для все гостей праздника п «Алтайская зимовка». </w:t>
      </w:r>
    </w:p>
    <w:p w14:paraId="41BE3AFC" w14:textId="247CBDAD" w:rsidR="007E0D30" w:rsidRPr="00230CF8" w:rsidRDefault="007E0D30" w:rsidP="00230CF8">
      <w:pPr>
        <w:shd w:val="clear" w:color="auto" w:fill="FFFFFF" w:themeFill="background1"/>
        <w:ind w:firstLine="708"/>
        <w:contextualSpacing/>
        <w:jc w:val="both"/>
        <w:rPr>
          <w:color w:val="000000" w:themeColor="text1"/>
          <w:lang w:val="ru-RU"/>
        </w:rPr>
      </w:pPr>
      <w:r w:rsidRPr="00230CF8">
        <w:rPr>
          <w:color w:val="000000" w:themeColor="text1"/>
          <w:lang w:val="ru-RU"/>
        </w:rPr>
        <w:t>В 2018 году Лига студентов неоднократно устраивала творческие мероприятия по инициативе студентов, такие как «Квартирник», на котором все желающие могут послушать и исполнить авторские или всем известные песни и студенческий новогодний мюзикл. Также на постоянной основе проводились спортивно-оздоровительные состязания п</w:t>
      </w:r>
      <w:r w:rsidR="00B36442" w:rsidRPr="00230CF8">
        <w:rPr>
          <w:color w:val="000000" w:themeColor="text1"/>
          <w:lang w:val="ru-RU"/>
        </w:rPr>
        <w:t>о боулингу, картингу, лазертагу</w:t>
      </w:r>
      <w:r w:rsidRPr="00230CF8">
        <w:rPr>
          <w:color w:val="000000" w:themeColor="text1"/>
          <w:lang w:val="ru-RU"/>
        </w:rPr>
        <w:t>, пейнтболу.</w:t>
      </w:r>
    </w:p>
    <w:p w14:paraId="39E9BCE0" w14:textId="77777777" w:rsidR="007E0D30" w:rsidRPr="00230CF8" w:rsidRDefault="007E0D30" w:rsidP="00230CF8">
      <w:pPr>
        <w:pStyle w:val="ab"/>
        <w:shd w:val="clear" w:color="auto" w:fill="FFFFFF" w:themeFill="background1"/>
        <w:ind w:left="0" w:firstLine="567"/>
        <w:jc w:val="both"/>
        <w:rPr>
          <w:lang w:val="ru-RU"/>
        </w:rPr>
      </w:pPr>
      <w:r w:rsidRPr="00230CF8">
        <w:rPr>
          <w:color w:val="000000" w:themeColor="text1"/>
          <w:lang w:val="ru-RU"/>
        </w:rPr>
        <w:t>С 9 по 13 сентября при поддержке Лиги студентов АлтГУ в рамках гранта Федерального агентства по делам молодежи с целью развития международного молодежного сотрудничества состоялся Азиатский студенческий форум «Траектория международного молодежного сотрудничества» Ассоциации азиатских университетов,</w:t>
      </w:r>
      <w:r w:rsidRPr="00230CF8">
        <w:rPr>
          <w:lang w:val="ru-RU"/>
        </w:rPr>
        <w:t xml:space="preserve"> в котором приняли участие студенты из российских вузов, представители вузов Казахстана, Киргизии и Таджикистана. По итогам форума был определен перечень молодежных проектов, реализуемых в совместном сетевом масштабе вузами Ассоциации азиатских университетов. </w:t>
      </w:r>
    </w:p>
    <w:p w14:paraId="56FFA35B" w14:textId="457F4529" w:rsidR="007E0D30" w:rsidRPr="00230CF8" w:rsidRDefault="007E0D30" w:rsidP="00230CF8">
      <w:pPr>
        <w:shd w:val="clear" w:color="auto" w:fill="FFFFFF" w:themeFill="background1"/>
        <w:ind w:firstLine="567"/>
        <w:contextualSpacing/>
        <w:jc w:val="both"/>
        <w:rPr>
          <w:lang w:val="ru-RU"/>
        </w:rPr>
      </w:pPr>
      <w:r w:rsidRPr="00230CF8">
        <w:rPr>
          <w:lang w:val="ru-RU"/>
        </w:rPr>
        <w:t>Дважды в 2018 году (май, сентябрь) при поддержке УВиВР проводилось обучающее мероприятие для лидеров – Школа студенческого актива университета. Первая школа, майская</w:t>
      </w:r>
      <w:r w:rsidR="00B36442" w:rsidRPr="00230CF8">
        <w:rPr>
          <w:lang w:val="ru-RU"/>
        </w:rPr>
        <w:t>,</w:t>
      </w:r>
      <w:r w:rsidRPr="00230CF8">
        <w:rPr>
          <w:lang w:val="ru-RU"/>
        </w:rPr>
        <w:t xml:space="preserve"> – для дейст</w:t>
      </w:r>
      <w:r w:rsidR="00B36442" w:rsidRPr="00230CF8">
        <w:rPr>
          <w:lang w:val="ru-RU"/>
        </w:rPr>
        <w:t>вующего университетского актива,</w:t>
      </w:r>
      <w:r w:rsidRPr="00230CF8">
        <w:rPr>
          <w:lang w:val="ru-RU"/>
        </w:rPr>
        <w:t xml:space="preserve"> проводится с целью повышения уровня профессиональных и организационных компетенций. Вторая, сентябрьская</w:t>
      </w:r>
      <w:r w:rsidR="00B36442" w:rsidRPr="00230CF8">
        <w:rPr>
          <w:lang w:val="ru-RU"/>
        </w:rPr>
        <w:t>,</w:t>
      </w:r>
      <w:r w:rsidRPr="00230CF8">
        <w:rPr>
          <w:lang w:val="ru-RU"/>
        </w:rPr>
        <w:t xml:space="preserve"> – для избранных старост студенческих академических групп первого курса, для интенсивной социализации, погружения в университетскую студенческую жизнь, приобретения базовых организационных компетенций. В 2018 году школа имела состязательный формат «Битвы факультетов» На протяжении двух с половиной дней участники осваивали программу, направленную на знакомство, сплочение коллектива, развитие лидерских качеств, умение работать в команде, развитие творческих способностей, социальное и бизнес проектирование. </w:t>
      </w:r>
    </w:p>
    <w:p w14:paraId="282ACCED" w14:textId="77777777" w:rsidR="007E0D30" w:rsidRPr="00230CF8" w:rsidRDefault="007E0D30" w:rsidP="00230CF8">
      <w:pPr>
        <w:shd w:val="clear" w:color="auto" w:fill="FFFFFF" w:themeFill="background1"/>
        <w:ind w:firstLine="567"/>
        <w:contextualSpacing/>
        <w:jc w:val="both"/>
        <w:rPr>
          <w:lang w:val="ru-RU"/>
        </w:rPr>
      </w:pPr>
      <w:r w:rsidRPr="00230CF8">
        <w:rPr>
          <w:lang w:val="ru-RU"/>
        </w:rPr>
        <w:t xml:space="preserve">УВиВР, объединенный Совет обучающихся и Лига студентов во </w:t>
      </w:r>
      <w:r w:rsidRPr="00230CF8">
        <w:t>II</w:t>
      </w:r>
      <w:r w:rsidRPr="00230CF8">
        <w:rPr>
          <w:lang w:val="ru-RU"/>
        </w:rPr>
        <w:t xml:space="preserve"> квартале явились соорганизаторами конкурсов на лучшего старосту АлтГУ, лучшую студенческую группу и лучшего студента университета, а также конкурсов, направленных на поддержку студенческих объединений: конкурс социальных проектов, конкурс студенческих СМИ «Золотое перо университета», конкурс профессиональных компетенций «</w:t>
      </w:r>
      <w:r w:rsidRPr="00230CF8">
        <w:t>STARt</w:t>
      </w:r>
      <w:r w:rsidRPr="00230CF8">
        <w:rPr>
          <w:lang w:val="ru-RU"/>
        </w:rPr>
        <w:t>». Победители конкурсов были поощрены администраций вуза.</w:t>
      </w:r>
    </w:p>
    <w:p w14:paraId="0D046509" w14:textId="77777777" w:rsidR="007E0D30" w:rsidRPr="00230CF8" w:rsidRDefault="007E0D30" w:rsidP="00230CF8">
      <w:pPr>
        <w:shd w:val="clear" w:color="auto" w:fill="FFFFFF" w:themeFill="background1"/>
        <w:ind w:firstLine="567"/>
        <w:contextualSpacing/>
        <w:jc w:val="both"/>
        <w:rPr>
          <w:lang w:val="ru-RU"/>
        </w:rPr>
      </w:pPr>
      <w:r w:rsidRPr="00230CF8">
        <w:rPr>
          <w:lang w:val="ru-RU"/>
        </w:rPr>
        <w:t>Таким образом, в 2018 году студенческое самоуправление АлтГУ в очередной раз показало себя опытным организатором проектов на международном, всероссийском и региональном уровне, направленных на развитие региональной среды. Продолжилось международное и всероссийское взаимодействие с вузами-партнерами, сформированы деловые связи с органами власти, научным сообществом, бизнес-структурами, работодателями. Накопленный опыт позволяет представлять его в ходе федеральных мероприятий и предлагать успешные международные и федеральные мероприятия АлтГУ к проведению их на регулярной основе на площадке вуза.</w:t>
      </w:r>
    </w:p>
    <w:p w14:paraId="7CA4C1F0" w14:textId="77777777" w:rsidR="007E0D30" w:rsidRPr="00230CF8" w:rsidRDefault="007E0D30" w:rsidP="00230CF8">
      <w:pPr>
        <w:shd w:val="clear" w:color="auto" w:fill="FFFFFF" w:themeFill="background1"/>
        <w:ind w:firstLine="567"/>
        <w:contextualSpacing/>
        <w:jc w:val="both"/>
        <w:rPr>
          <w:b/>
          <w:color w:val="000099"/>
          <w:lang w:val="ru-RU"/>
        </w:rPr>
      </w:pPr>
    </w:p>
    <w:p w14:paraId="57B112D1" w14:textId="6D1DBB50" w:rsidR="007E0D30" w:rsidRPr="00230CF8" w:rsidRDefault="007E0D30" w:rsidP="00230CF8">
      <w:pPr>
        <w:pStyle w:val="afb"/>
        <w:shd w:val="clear" w:color="auto" w:fill="FFFFFF" w:themeFill="background1"/>
        <w:spacing w:line="240" w:lineRule="auto"/>
        <w:ind w:firstLine="567"/>
        <w:contextualSpacing/>
        <w:jc w:val="both"/>
        <w:rPr>
          <w:b/>
          <w:color w:val="auto"/>
        </w:rPr>
      </w:pPr>
      <w:r w:rsidRPr="00230CF8">
        <w:rPr>
          <w:b/>
          <w:color w:val="auto"/>
        </w:rPr>
        <w:t>Работа по социальной адаптации студентов первого курса и иностранных студентов к обучению в вузе и вовлечению в активную студенческую жизнь</w:t>
      </w:r>
    </w:p>
    <w:p w14:paraId="3F2BB4DE" w14:textId="77777777" w:rsidR="007E0D30" w:rsidRPr="00230CF8" w:rsidRDefault="007E0D30" w:rsidP="00230CF8">
      <w:pPr>
        <w:pStyle w:val="afb"/>
        <w:shd w:val="clear" w:color="auto" w:fill="FFFFFF" w:themeFill="background1"/>
        <w:spacing w:line="240" w:lineRule="auto"/>
        <w:ind w:firstLine="567"/>
        <w:contextualSpacing/>
        <w:jc w:val="both"/>
        <w:rPr>
          <w:color w:val="auto"/>
        </w:rPr>
      </w:pPr>
      <w:r w:rsidRPr="00230CF8">
        <w:rPr>
          <w:color w:val="auto"/>
        </w:rPr>
        <w:t>В воспитательной работе университета акцент делается на принципе возрастосообразности воспитания студентов. Программа воспитательной деятельности со студентами первого и выпускных курсов имеет различия. Воспитательная и внеучебная работа со студентами первого курса предполагает социальную адаптацию студентов к обучению в вузе, знакомство с традициями и корпоративной культурой университета. Здесь на первый план выходят специализированные мероприятия для студентов 1 курса, работа кураторов, студенческого самоуправления и деятельность Службы тьюторов, организованной в университете.</w:t>
      </w:r>
    </w:p>
    <w:p w14:paraId="0AC6736E" w14:textId="46071EFD" w:rsidR="007E0D30" w:rsidRPr="00230CF8" w:rsidRDefault="007E0D30" w:rsidP="00230CF8">
      <w:pPr>
        <w:pStyle w:val="afb"/>
        <w:shd w:val="clear" w:color="auto" w:fill="FFFFFF" w:themeFill="background1"/>
        <w:spacing w:line="240" w:lineRule="auto"/>
        <w:ind w:firstLine="567"/>
        <w:contextualSpacing/>
        <w:jc w:val="both"/>
      </w:pPr>
      <w:r w:rsidRPr="00230CF8">
        <w:rPr>
          <w:color w:val="auto"/>
        </w:rPr>
        <w:t>На социальную адаптацию первокурсников был направлен целый комплекс мероприятий. В августе 2018 года в новом формате переиздано пособие для первокурсников «Навигатор по АлтГУ: памятка первокурснику». В сентябре состоялась акция «Месячник первокурсника», включающ</w:t>
      </w:r>
      <w:r w:rsidR="00B36442" w:rsidRPr="00230CF8">
        <w:rPr>
          <w:color w:val="auto"/>
        </w:rPr>
        <w:t xml:space="preserve">ая целый комплекс мероприятий: </w:t>
      </w:r>
      <w:r w:rsidRPr="00230CF8">
        <w:rPr>
          <w:color w:val="auto"/>
        </w:rPr>
        <w:t>Традиционная торжественная линейка, посвященная Дню знаний, вечернее творческое мероприятие «Посвящение в стиле “</w:t>
      </w:r>
      <w:r w:rsidRPr="00230CF8">
        <w:rPr>
          <w:color w:val="auto"/>
          <w:lang w:val="en-US"/>
        </w:rPr>
        <w:t>Open</w:t>
      </w:r>
      <w:r w:rsidRPr="00230CF8">
        <w:rPr>
          <w:color w:val="auto"/>
        </w:rPr>
        <w:t>-А</w:t>
      </w:r>
      <w:r w:rsidRPr="00230CF8">
        <w:rPr>
          <w:color w:val="auto"/>
          <w:lang w:val="en-US"/>
        </w:rPr>
        <w:t>ir</w:t>
      </w:r>
      <w:r w:rsidRPr="00230CF8">
        <w:rPr>
          <w:color w:val="auto"/>
        </w:rPr>
        <w:t xml:space="preserve">”», презентация студенческих объединений, творческих клубов и коллективов для студентов 1 курса, система тренингов, направленных на командообразование, сплочение и выявление лидерских качеств для студентов всех учебных подразделений АлтГУ. Центральным мероприятием в 2018 году стало межвузовское посвящение в студенты «#Студбилет22», с участием Губернатора алтайского края В.П. Томенко. </w:t>
      </w:r>
      <w:r w:rsidRPr="00230CF8">
        <w:t xml:space="preserve">Главным событием площадки АлтГУ стала презентация большого пряничного студенческого билета, который был разрезан В.П. Томенко и им могли угоститься все желающие.  </w:t>
      </w:r>
    </w:p>
    <w:p w14:paraId="7A470113" w14:textId="77777777" w:rsidR="007E0D30" w:rsidRPr="00230CF8" w:rsidRDefault="007E0D30" w:rsidP="00230CF8">
      <w:pPr>
        <w:pStyle w:val="afb"/>
        <w:shd w:val="clear" w:color="auto" w:fill="FFFFFF" w:themeFill="background1"/>
        <w:spacing w:line="240" w:lineRule="auto"/>
        <w:ind w:firstLine="567"/>
        <w:contextualSpacing/>
        <w:jc w:val="both"/>
        <w:rPr>
          <w:color w:val="auto"/>
        </w:rPr>
      </w:pPr>
      <w:r w:rsidRPr="00230CF8">
        <w:rPr>
          <w:color w:val="000000" w:themeColor="text1"/>
        </w:rPr>
        <w:t xml:space="preserve">В рамках Дня знаний проведено </w:t>
      </w:r>
      <w:r w:rsidRPr="00230CF8">
        <w:rPr>
          <w:color w:val="auto"/>
        </w:rPr>
        <w:t xml:space="preserve">подготовленное Лигой студентов АлтГУ мероприятие для первокурсников </w:t>
      </w:r>
      <w:r w:rsidRPr="00230CF8">
        <w:rPr>
          <w:color w:val="000000" w:themeColor="text1"/>
        </w:rPr>
        <w:t xml:space="preserve">квест «Вокруг АлтГУ». </w:t>
      </w:r>
      <w:r w:rsidRPr="00230CF8">
        <w:rPr>
          <w:color w:val="auto"/>
        </w:rPr>
        <w:t xml:space="preserve"> </w:t>
      </w:r>
    </w:p>
    <w:p w14:paraId="11012600" w14:textId="77777777" w:rsidR="007E0D30" w:rsidRPr="00230CF8" w:rsidRDefault="007E0D30" w:rsidP="00230CF8">
      <w:pPr>
        <w:shd w:val="clear" w:color="auto" w:fill="FFFFFF" w:themeFill="background1"/>
        <w:ind w:firstLine="708"/>
        <w:contextualSpacing/>
        <w:jc w:val="both"/>
        <w:rPr>
          <w:lang w:val="ru-RU"/>
        </w:rPr>
      </w:pPr>
      <w:r w:rsidRPr="00230CF8">
        <w:rPr>
          <w:lang w:val="ru-RU"/>
        </w:rPr>
        <w:t>Для социализации и адаптации студентов младших курсов в университете действует система кураторов академических групп и Служба тьюторов. По инициативе Лиги студентов в марте 2018 года прошел конкурс «Лучший тьютор АлтГУ 2018», а перед началом нового учебного года состоялись обучающие мероприятия для наставников «Школа тьюторов – 2018».</w:t>
      </w:r>
    </w:p>
    <w:p w14:paraId="741B7748" w14:textId="77777777" w:rsidR="007E0D30" w:rsidRPr="00230CF8" w:rsidRDefault="007E0D30" w:rsidP="00230CF8">
      <w:pPr>
        <w:pStyle w:val="afb"/>
        <w:shd w:val="clear" w:color="auto" w:fill="FFFFFF" w:themeFill="background1"/>
        <w:spacing w:line="240" w:lineRule="auto"/>
        <w:ind w:firstLine="567"/>
        <w:contextualSpacing/>
        <w:jc w:val="both"/>
        <w:rPr>
          <w:color w:val="auto"/>
        </w:rPr>
      </w:pPr>
      <w:r w:rsidRPr="00230CF8">
        <w:rPr>
          <w:color w:val="auto"/>
        </w:rPr>
        <w:t>С целью совершенствования системы кураторства в 2018 году на основании решения Совета по ВиВР от 29.08.2018 была утверждена тематика кураторских часов, на сайте АлтГУ создана страница «Куратору студенческой группы» (</w:t>
      </w:r>
      <w:hyperlink r:id="rId43" w:history="1">
        <w:r w:rsidRPr="00230CF8">
          <w:rPr>
            <w:rStyle w:val="af9"/>
          </w:rPr>
          <w:t>http://www.asu.ru/university_life/students/kuratoru/</w:t>
        </w:r>
      </w:hyperlink>
      <w:r w:rsidRPr="00230CF8">
        <w:rPr>
          <w:color w:val="auto"/>
        </w:rPr>
        <w:t xml:space="preserve">), содержащая методические материалы для организации кураторских часов. Кураторские часы внесены в расписание учебных занятий студентов 1 курса на постоянной основе. </w:t>
      </w:r>
    </w:p>
    <w:p w14:paraId="5CBC0894" w14:textId="77777777" w:rsidR="007E0D30" w:rsidRPr="00230CF8" w:rsidRDefault="007E0D30" w:rsidP="00230CF8">
      <w:pPr>
        <w:pStyle w:val="afb"/>
        <w:shd w:val="clear" w:color="auto" w:fill="FFFFFF" w:themeFill="background1"/>
        <w:spacing w:line="240" w:lineRule="auto"/>
        <w:ind w:firstLine="567"/>
        <w:contextualSpacing/>
        <w:jc w:val="both"/>
      </w:pPr>
      <w:r w:rsidRPr="00230CF8">
        <w:t>В отдельный блок выделена в общевузовском плане воспитательной и внеучебной деятельности работа с иностранными студентами. В университете</w:t>
      </w:r>
      <w:r w:rsidRPr="00230CF8">
        <w:rPr>
          <w:b/>
        </w:rPr>
        <w:t xml:space="preserve"> </w:t>
      </w:r>
      <w:r w:rsidRPr="00230CF8">
        <w:t xml:space="preserve">назначены ответственные за работу с иностранными студентами на факультетах. Осуществляется целый комплекс мероприятий по ознакомлению с традициями России и вуза (ознакомительные экскурсии, посещение культурно-творческих мероприятий, спортивные состязания и др.). Активно поддерживается УВиВР при согласовании с УМД студенческое самоуправление иностранных обучающихся, построенное на принципах консолидации национально-культурных групп, равноправия и взаимного уважения. </w:t>
      </w:r>
    </w:p>
    <w:p w14:paraId="34A206AF" w14:textId="5A051713" w:rsidR="007E0D30" w:rsidRPr="00230CF8" w:rsidRDefault="007E0D30" w:rsidP="00230CF8">
      <w:pPr>
        <w:pStyle w:val="afb"/>
        <w:shd w:val="clear" w:color="auto" w:fill="FFFFFF" w:themeFill="background1"/>
        <w:spacing w:line="240" w:lineRule="auto"/>
        <w:ind w:firstLine="567"/>
        <w:contextualSpacing/>
        <w:jc w:val="both"/>
        <w:rPr>
          <w:color w:val="auto"/>
        </w:rPr>
      </w:pPr>
      <w:r w:rsidRPr="00230CF8">
        <w:rPr>
          <w:b/>
          <w:bCs/>
          <w:color w:val="auto"/>
        </w:rPr>
        <w:t>Основные направления воспитательной деятельности в университете:</w:t>
      </w:r>
    </w:p>
    <w:p w14:paraId="46E73726" w14:textId="77777777" w:rsidR="007E0D30" w:rsidRPr="00230CF8" w:rsidRDefault="007E0D30" w:rsidP="00230CF8">
      <w:pPr>
        <w:pStyle w:val="afb"/>
        <w:shd w:val="clear" w:color="auto" w:fill="FFFFFF" w:themeFill="background1"/>
        <w:spacing w:line="240" w:lineRule="auto"/>
        <w:ind w:firstLine="567"/>
        <w:contextualSpacing/>
        <w:jc w:val="both"/>
        <w:rPr>
          <w:color w:val="auto"/>
        </w:rPr>
      </w:pPr>
      <w:r w:rsidRPr="00230CF8">
        <w:rPr>
          <w:color w:val="auto"/>
        </w:rPr>
        <w:t>- Гражданское, патриотическое, трудовое и экологическое воспитание.</w:t>
      </w:r>
    </w:p>
    <w:p w14:paraId="2F3B82E6" w14:textId="77777777" w:rsidR="007E0D30" w:rsidRPr="00230CF8" w:rsidRDefault="007E0D30" w:rsidP="00230CF8">
      <w:pPr>
        <w:pStyle w:val="afb"/>
        <w:shd w:val="clear" w:color="auto" w:fill="FFFFFF" w:themeFill="background1"/>
        <w:spacing w:line="240" w:lineRule="auto"/>
        <w:ind w:firstLine="567"/>
        <w:contextualSpacing/>
        <w:jc w:val="both"/>
        <w:rPr>
          <w:color w:val="auto"/>
        </w:rPr>
      </w:pPr>
      <w:r w:rsidRPr="00230CF8">
        <w:rPr>
          <w:color w:val="auto"/>
        </w:rPr>
        <w:t>- Духовно-нравственное и эстетическое воспитание.</w:t>
      </w:r>
    </w:p>
    <w:p w14:paraId="19198015" w14:textId="5D32EF64" w:rsidR="007E0D30" w:rsidRPr="00230CF8" w:rsidRDefault="00900460" w:rsidP="00230CF8">
      <w:pPr>
        <w:pStyle w:val="afb"/>
        <w:shd w:val="clear" w:color="auto" w:fill="FFFFFF" w:themeFill="background1"/>
        <w:spacing w:line="240" w:lineRule="auto"/>
        <w:ind w:firstLine="567"/>
        <w:contextualSpacing/>
        <w:jc w:val="both"/>
        <w:rPr>
          <w:color w:val="auto"/>
        </w:rPr>
      </w:pPr>
      <w:r w:rsidRPr="00230CF8">
        <w:rPr>
          <w:color w:val="auto"/>
        </w:rPr>
        <w:t xml:space="preserve">- </w:t>
      </w:r>
      <w:r w:rsidR="007E0D30" w:rsidRPr="00230CF8">
        <w:rPr>
          <w:color w:val="auto"/>
        </w:rPr>
        <w:t>Воспитание потребности в здоровом образе жизни и специальная профилактическая работа.</w:t>
      </w:r>
    </w:p>
    <w:p w14:paraId="025366E5" w14:textId="77777777" w:rsidR="007E0D30" w:rsidRPr="00230CF8" w:rsidRDefault="007E0D30" w:rsidP="00230CF8">
      <w:pPr>
        <w:pStyle w:val="afb"/>
        <w:shd w:val="clear" w:color="auto" w:fill="FFFFFF" w:themeFill="background1"/>
        <w:spacing w:line="240" w:lineRule="auto"/>
        <w:ind w:firstLine="567"/>
        <w:contextualSpacing/>
        <w:jc w:val="both"/>
        <w:rPr>
          <w:color w:val="auto"/>
        </w:rPr>
      </w:pPr>
      <w:r w:rsidRPr="00230CF8">
        <w:rPr>
          <w:b/>
          <w:bCs/>
          <w:color w:val="auto"/>
        </w:rPr>
        <w:t>В области гражданского, патриотического и экологического воспитания</w:t>
      </w:r>
      <w:r w:rsidRPr="00230CF8">
        <w:rPr>
          <w:color w:val="auto"/>
        </w:rPr>
        <w:t xml:space="preserve"> в 2018 году были организованы и проведены факультетские и общевузовские традиционные мероприятия посвященные государственным праздникам Российской Федерации: Дню защитника Отечества, Дню Победы, Дню памяти и скорби, Дню России, Дню государственного флага России, Дню народного единства.</w:t>
      </w:r>
    </w:p>
    <w:p w14:paraId="549F1AAF" w14:textId="47E3C034" w:rsidR="007E0D30" w:rsidRPr="00230CF8" w:rsidRDefault="007E0D30" w:rsidP="00230CF8">
      <w:pPr>
        <w:shd w:val="clear" w:color="auto" w:fill="FFFFFF" w:themeFill="background1"/>
        <w:ind w:firstLine="567"/>
        <w:contextualSpacing/>
        <w:jc w:val="both"/>
        <w:rPr>
          <w:lang w:val="ru-RU"/>
        </w:rPr>
      </w:pPr>
      <w:r w:rsidRPr="00230CF8">
        <w:rPr>
          <w:lang w:val="ru-RU"/>
        </w:rPr>
        <w:t>С 26 января по 4 февраля 2018 года состоялась Всероссийская патриотическая акция «Снежный</w:t>
      </w:r>
      <w:r w:rsidR="00F373EF" w:rsidRPr="00230CF8">
        <w:rPr>
          <w:lang w:val="ru-RU"/>
        </w:rPr>
        <w:t xml:space="preserve"> Десант РСО», отряды нашего вуза</w:t>
      </w:r>
      <w:r w:rsidRPr="00230CF8">
        <w:rPr>
          <w:lang w:val="ru-RU"/>
        </w:rPr>
        <w:t xml:space="preserve"> достойно показали себя в рамках данной акции и побывали в 3 районах Алтайского края. Отряд «Гольфстрим» в Смоленском районе, отряд «Снежный Барс» в Локтевском районе, а отряд «Горизонт» в Алейском районе. В рамках акции была проведена шефская помощь на более чем 70 объектов, было проведено 50 профориентационных встреч, показано 30 концертов. Командные составы от</w:t>
      </w:r>
      <w:r w:rsidR="00F95F86" w:rsidRPr="00230CF8">
        <w:rPr>
          <w:lang w:val="ru-RU"/>
        </w:rPr>
        <w:t>рядов были награждены грамотами</w:t>
      </w:r>
      <w:r w:rsidRPr="00230CF8">
        <w:rPr>
          <w:lang w:val="ru-RU"/>
        </w:rPr>
        <w:t xml:space="preserve"> за высокий вклад в развитие акции. </w:t>
      </w:r>
    </w:p>
    <w:p w14:paraId="76CF8DF4" w14:textId="0719C3BA" w:rsidR="007E0D30" w:rsidRPr="00230CF8" w:rsidRDefault="007E0D30" w:rsidP="00230CF8">
      <w:pPr>
        <w:pStyle w:val="ab"/>
        <w:shd w:val="clear" w:color="auto" w:fill="FFFFFF" w:themeFill="background1"/>
        <w:ind w:left="0" w:firstLine="567"/>
        <w:jc w:val="both"/>
        <w:rPr>
          <w:lang w:val="ru-RU"/>
        </w:rPr>
      </w:pPr>
      <w:r w:rsidRPr="00230CF8">
        <w:rPr>
          <w:lang w:val="ru-RU"/>
        </w:rPr>
        <w:t>В рамках месячника молодого избирателя (февраль-март 2018 года) в АлтГУ была организована серия встреч с депутатами Алтайского краевого законодательного собрания, председателем Избирательной комиссии Алтайского края, представителями органов управления молодежной политикой региона, направленные на повышение правовой грамотности, элективной активности и уровня гражданского самосознания молодежи в преддверии выборов Президента РФ. Правовая клиника «Фемида» юридического института организовала гражданско-правовую акцию «Выбери свое будущее» для населения г. Барнаула по организации бесплатных юридических консультаций по вопросам избирательного пра</w:t>
      </w:r>
      <w:r w:rsidR="00F373EF" w:rsidRPr="00230CF8">
        <w:rPr>
          <w:lang w:val="ru-RU"/>
        </w:rPr>
        <w:t>ва. В осенний период (сентябрь)</w:t>
      </w:r>
      <w:r w:rsidRPr="00230CF8">
        <w:rPr>
          <w:lang w:val="ru-RU"/>
        </w:rPr>
        <w:t xml:space="preserve">, накануне выборов Губернатора Алтайского края была проведена просветительская акция по вопросам избирательного права для студентов первого курса. </w:t>
      </w:r>
      <w:r w:rsidRPr="00230CF8">
        <w:rPr>
          <w:color w:val="000000"/>
          <w:shd w:val="clear" w:color="auto" w:fill="FFFFFF"/>
          <w:lang w:val="ru-RU"/>
        </w:rPr>
        <w:t xml:space="preserve">Актив университета совместно с Молодежным парламентом Алтайского края организовал на площадке АлтГУ встречу с ВРИО Губернатора Алтайского края, целью которой стало обсуждение основных перспектив молодежной политики региона и </w:t>
      </w:r>
      <w:r w:rsidRPr="00230CF8">
        <w:rPr>
          <w:lang w:val="ru-RU"/>
        </w:rPr>
        <w:t xml:space="preserve">предложен проект по формированию кадрового резерва Губернатора из числа перспективной молодежи. </w:t>
      </w:r>
    </w:p>
    <w:p w14:paraId="1385CD71" w14:textId="77777777" w:rsidR="007E0D30" w:rsidRPr="00230CF8" w:rsidRDefault="007E0D30" w:rsidP="00230CF8">
      <w:pPr>
        <w:pStyle w:val="ab"/>
        <w:shd w:val="clear" w:color="auto" w:fill="FFFFFF" w:themeFill="background1"/>
        <w:ind w:left="0" w:firstLine="567"/>
        <w:jc w:val="both"/>
        <w:rPr>
          <w:lang w:val="ru-RU"/>
        </w:rPr>
      </w:pPr>
      <w:r w:rsidRPr="00230CF8">
        <w:rPr>
          <w:lang w:val="ru-RU"/>
        </w:rPr>
        <w:t>В январе-апреле 2018 года АлтГУ впервые выступил оператором регионального этапа Всероссийского конкурса молодежных авторских проектов, направленных на социально-экономическое развитие российских территорий «Моя страна – моя Россия». На конкурс подана и оценена экспертным советом 51 заявка. За организацию регионального этапа вуз награжден благодарностью оргкомитета конкурса.</w:t>
      </w:r>
    </w:p>
    <w:p w14:paraId="0F272F03" w14:textId="0751736B" w:rsidR="007E0D30" w:rsidRPr="00230CF8" w:rsidRDefault="007E0D30" w:rsidP="00230CF8">
      <w:pPr>
        <w:pStyle w:val="ab"/>
        <w:shd w:val="clear" w:color="auto" w:fill="FFFFFF" w:themeFill="background1"/>
        <w:ind w:left="0" w:firstLine="567"/>
        <w:jc w:val="both"/>
        <w:rPr>
          <w:lang w:val="ru-RU"/>
        </w:rPr>
      </w:pPr>
      <w:r w:rsidRPr="00230CF8">
        <w:rPr>
          <w:lang w:val="ru-RU"/>
        </w:rPr>
        <w:t>Студенты АлтГУ составили ядро городского штаба «Волонтеры Победы», приняв участие в организации наиболее значимых городских мероприятий ко Дню Победы, таких как «Бессмертный полк», «Георгиевская ленточка», «Вахта памяти», а также выступил организатором регионального этапа Всероссийского конкурса «Доброволец России»</w:t>
      </w:r>
      <w:r w:rsidR="00F95F86" w:rsidRPr="00230CF8">
        <w:rPr>
          <w:lang w:val="ru-RU"/>
        </w:rPr>
        <w:t>,</w:t>
      </w:r>
      <w:r w:rsidRPr="00230CF8">
        <w:rPr>
          <w:lang w:val="ru-RU"/>
        </w:rPr>
        <w:t xml:space="preserve"> став победителем конкурса грантов Федерального агентства по делам молодежи.</w:t>
      </w:r>
    </w:p>
    <w:p w14:paraId="6D433A16" w14:textId="77777777" w:rsidR="007E0D30" w:rsidRPr="00230CF8" w:rsidRDefault="007E0D30" w:rsidP="00230CF8">
      <w:pPr>
        <w:pStyle w:val="ab"/>
        <w:shd w:val="clear" w:color="auto" w:fill="FFFFFF" w:themeFill="background1"/>
        <w:ind w:left="0" w:firstLine="567"/>
        <w:jc w:val="both"/>
        <w:rPr>
          <w:lang w:val="ru-RU"/>
        </w:rPr>
      </w:pPr>
      <w:r w:rsidRPr="00230CF8">
        <w:rPr>
          <w:lang w:val="ru-RU"/>
        </w:rPr>
        <w:t>Уже традиционным для АлтГУ стало проведение региональной гражданско-правовой акции «Юристы-населению», направленной на повышение правовой грамотности населения. В 2018 году проект стал обладателем гранта Президента РФ и проводился дважды – в апреле-мае и октябре-ноябре. В рамках проекта совместно с Молодежным парламентом Алтайского края проведены просветительские правовые школы в муниципальных образованиях Алтайского края с участием представителей органов законодательной, исполнительной власти и местного самоуправления. Перечень тематики проводимых занятий был расширен за счет включения в него раздела по противодействию идеологии экстремизма и терроризма в молодежной среде.</w:t>
      </w:r>
    </w:p>
    <w:p w14:paraId="47186071" w14:textId="77777777" w:rsidR="007E0D30" w:rsidRPr="00230CF8" w:rsidRDefault="007E0D30" w:rsidP="00230CF8">
      <w:pPr>
        <w:shd w:val="clear" w:color="auto" w:fill="FFFFFF" w:themeFill="background1"/>
        <w:ind w:firstLine="567"/>
        <w:contextualSpacing/>
        <w:jc w:val="both"/>
        <w:rPr>
          <w:rFonts w:eastAsia="Arial Unicode MS"/>
          <w:color w:val="000000"/>
          <w:lang w:val="ru-RU"/>
        </w:rPr>
      </w:pPr>
      <w:r w:rsidRPr="00230CF8">
        <w:rPr>
          <w:lang w:val="ru-RU"/>
        </w:rPr>
        <w:t>По профилактике экстремизма и терроризма в студенческой среде осуществляется планомерная работа с</w:t>
      </w:r>
      <w:r w:rsidRPr="00230CF8">
        <w:rPr>
          <w:rFonts w:eastAsia="Arial Unicode MS"/>
          <w:color w:val="000000"/>
          <w:lang w:val="ru-RU"/>
        </w:rPr>
        <w:t xml:space="preserve">о всеми студентами 1 курса. В рамках кураторских часов проведены ознакомительные беседы по разъяснению Правил внутреннего распорядка университета и раздела сайта </w:t>
      </w:r>
      <w:r w:rsidRPr="00230CF8">
        <w:rPr>
          <w:lang w:val="ru-RU"/>
        </w:rPr>
        <w:t>«Профилактика экстремизма и терроризма в студенческой среде»</w:t>
      </w:r>
      <w:r w:rsidRPr="00230CF8">
        <w:rPr>
          <w:rStyle w:val="af9"/>
          <w:color w:val="auto"/>
          <w:u w:val="none"/>
          <w:lang w:val="ru-RU"/>
        </w:rPr>
        <w:t>, с</w:t>
      </w:r>
      <w:r w:rsidRPr="00230CF8">
        <w:rPr>
          <w:rFonts w:eastAsia="Arial Unicode MS"/>
          <w:lang w:val="ru-RU"/>
        </w:rPr>
        <w:t xml:space="preserve">туденты </w:t>
      </w:r>
      <w:r w:rsidRPr="00230CF8">
        <w:rPr>
          <w:rFonts w:eastAsia="Arial Unicode MS"/>
          <w:color w:val="000000"/>
          <w:lang w:val="ru-RU"/>
        </w:rPr>
        <w:t>под роспись ознакомлены с правовой ответственностью за пропаганду и публичное демонстрирование нацистской атрибутики или символики, либо публичное демонстрирование атрибутики или символики экстремистских организаций (в 2018 году – решение Совета по воспитательной работе от 13.11.2018). К проведению кураторских часов в учебных подразделениях привлекались студенты старших курсов и преподаватели юридического института, специализирующиеся на изучении этих вопросов. Лига студентов АЛТГУ осуществила реализацию проекта #Кибердружина22, ставшего обладателем гранта Губернатора Алтайского края. Команда проекта прошла обучение на краевом семинаре управления спорта и молодежной политики Алтайского края с участием представителей ФСБ, ГУВД, антитеррористической комиссии Алтайского края. 18.12.2018 в АлтГУ прошла Всероссийская научно-практическая видео-конференция «Национализм, шовинизм, экстремизм - угрозы безопасности человечества». Организаторами мероприятия выступили Юридический институт АлтГУ, научно-образовательный центр «Правовое обеспечение противодействия экстремизму и терроризму», организация #Кибердружина22, волонтерская организация «Антиэкстремизм» юридического института. В мероприятии приняли участие студенты и преподаватели Алтайского государственного университета, Барнаульского юридического института, Алтайского медицинского университета, Российской академии народного хозяйства и государственной службы при Президенте Российской Федерации. Была установлена видео связь с Калининградом.</w:t>
      </w:r>
    </w:p>
    <w:p w14:paraId="0D38B209" w14:textId="76D19470" w:rsidR="007E0D30" w:rsidRPr="00230CF8" w:rsidRDefault="007E0D30" w:rsidP="00230CF8">
      <w:pPr>
        <w:shd w:val="clear" w:color="auto" w:fill="FFFFFF" w:themeFill="background1"/>
        <w:ind w:firstLine="567"/>
        <w:contextualSpacing/>
        <w:jc w:val="both"/>
        <w:rPr>
          <w:rFonts w:eastAsia="Arial Unicode MS"/>
          <w:color w:val="000000"/>
          <w:lang w:val="ru-RU"/>
        </w:rPr>
      </w:pPr>
      <w:r w:rsidRPr="00230CF8">
        <w:rPr>
          <w:rFonts w:eastAsia="Arial Unicode MS"/>
          <w:color w:val="000000"/>
          <w:lang w:val="ru-RU"/>
        </w:rPr>
        <w:t>30 ноября 2018 года УВиВР совместно с Лигой студентов и при поддержке исторического факультета и юридического института организовал площадку международной акции «Всероссийский тест по истории Отечества»</w:t>
      </w:r>
      <w:r w:rsidR="00843957" w:rsidRPr="00230CF8">
        <w:rPr>
          <w:rFonts w:eastAsia="Arial Unicode MS"/>
          <w:color w:val="000000"/>
          <w:lang w:val="ru-RU"/>
        </w:rPr>
        <w:t>,</w:t>
      </w:r>
      <w:r w:rsidRPr="00230CF8">
        <w:rPr>
          <w:rFonts w:eastAsia="Arial Unicode MS"/>
          <w:color w:val="000000"/>
          <w:lang w:val="ru-RU"/>
        </w:rPr>
        <w:t xml:space="preserve"> инициированной Молодежным парламентом при Государственной Думе Российской Федерации, прирученной к 25-летию Конституции Российской Федерации. В тесте приняли участие более 300 обучающихся. Тест проведен с целью оценки уровня исторической грамотности граждан Российской Федерации и соотечественников, проживающих за рубежом, знаний об отечественной истории, для привлечения внимания к получению знаний об отечественной истории.</w:t>
      </w:r>
    </w:p>
    <w:p w14:paraId="5312B4B9" w14:textId="77777777" w:rsidR="007E0D30" w:rsidRPr="00230CF8" w:rsidRDefault="007E0D30" w:rsidP="00230CF8">
      <w:pPr>
        <w:shd w:val="clear" w:color="auto" w:fill="FFFFFF" w:themeFill="background1"/>
        <w:ind w:firstLine="567"/>
        <w:contextualSpacing/>
        <w:jc w:val="both"/>
        <w:rPr>
          <w:lang w:val="ru-RU"/>
        </w:rPr>
      </w:pPr>
      <w:r w:rsidRPr="00230CF8">
        <w:rPr>
          <w:rFonts w:eastAsia="Arial Unicode MS"/>
          <w:color w:val="000000"/>
          <w:lang w:val="ru-RU"/>
        </w:rPr>
        <w:t xml:space="preserve">На факультетах АлтГУ действуют патриотические клубы различной тематики: «Международник» и «Востоковед» на историческом факультете, правовой клуб в юридическом институте, экологический клуб на биологическом факультете. В 2018 году на химическом факультете АлтГУ создан военно-патриотический клуб «Родник», куратором которого является председатель Совета ветеранов АлтГУ Б.Н. Кагиров. Клуб стал организатором большого количества патриотических мероприятий: встречи с родственниками участника афганской войны, </w:t>
      </w:r>
      <w:r w:rsidRPr="00230CF8">
        <w:rPr>
          <w:lang w:val="ru-RU"/>
        </w:rPr>
        <w:t>круглый стол, посвященный героям России, круглый стол ко Дню Победы и т.п.</w:t>
      </w:r>
    </w:p>
    <w:p w14:paraId="0FABF28E" w14:textId="77777777" w:rsidR="007E0D30" w:rsidRPr="00230CF8" w:rsidRDefault="007E0D30" w:rsidP="00230CF8">
      <w:pPr>
        <w:shd w:val="clear" w:color="auto" w:fill="FFFFFF" w:themeFill="background1"/>
        <w:ind w:firstLine="567"/>
        <w:contextualSpacing/>
        <w:jc w:val="both"/>
        <w:rPr>
          <w:lang w:val="ru-RU"/>
        </w:rPr>
      </w:pPr>
      <w:r w:rsidRPr="00230CF8">
        <w:rPr>
          <w:lang w:val="ru-RU"/>
        </w:rPr>
        <w:t>Биологический факультет принял участие в Школе общественных экологических инспекторов» – совместном проекте Общероссийского народного фронта и Минприроды России, направленном на обучение граждан, желающих помогать в охране окружающей среды (21 сентября по 2 ноября 2018 г.).</w:t>
      </w:r>
    </w:p>
    <w:p w14:paraId="5284E0CA" w14:textId="77777777" w:rsidR="007E0D30" w:rsidRPr="00230CF8" w:rsidRDefault="007E0D30" w:rsidP="00230CF8">
      <w:pPr>
        <w:shd w:val="clear" w:color="auto" w:fill="FFFFFF" w:themeFill="background1"/>
        <w:ind w:firstLine="567"/>
        <w:contextualSpacing/>
        <w:jc w:val="both"/>
        <w:rPr>
          <w:rFonts w:eastAsia="Arial Unicode MS"/>
          <w:color w:val="000000"/>
          <w:lang w:val="ru-RU"/>
        </w:rPr>
      </w:pPr>
      <w:r w:rsidRPr="00230CF8">
        <w:rPr>
          <w:lang w:val="ru-RU"/>
        </w:rPr>
        <w:t xml:space="preserve">Все учебные подразделения в 2018 году накануне празднования 45-летия со дня основания АлтГУ организовали посещение студентами первого курса и лучшими группами подразделений Музея истории университета. </w:t>
      </w:r>
    </w:p>
    <w:p w14:paraId="4EB08FDB" w14:textId="61388E9D" w:rsidR="007E0D30" w:rsidRPr="00230CF8" w:rsidRDefault="007E0D30" w:rsidP="00230CF8">
      <w:pPr>
        <w:pStyle w:val="afb"/>
        <w:shd w:val="clear" w:color="auto" w:fill="FFFFFF" w:themeFill="background1"/>
        <w:spacing w:line="240" w:lineRule="auto"/>
        <w:ind w:firstLine="567"/>
        <w:contextualSpacing/>
        <w:jc w:val="both"/>
      </w:pPr>
      <w:r w:rsidRPr="00230CF8">
        <w:t xml:space="preserve">Большая работа по патриотическому воспитанию студентов, установлению благоприятного межкультурного диалога и межнационального взаимодействия в студенческой среде проводится УВиВР совместно с Ассоциацией иностранных студентов «АИСТ». Крупнейшим мероприятием в этом направлении стал проведенный в марте 2018 года </w:t>
      </w:r>
      <w:r w:rsidRPr="00230CF8">
        <w:rPr>
          <w:lang w:val="en-US"/>
        </w:rPr>
        <w:t>IV</w:t>
      </w:r>
      <w:r w:rsidRPr="00230CF8">
        <w:t xml:space="preserve"> Студенческий конгресс народов Центральной Азии, приуроченный к национальному празднику персидских и тюркских народов «Новруз». Представитель «АИСТ», студентка географического факультета Татьяна Костенко</w:t>
      </w:r>
      <w:r w:rsidR="00843957" w:rsidRPr="00230CF8">
        <w:t>,</w:t>
      </w:r>
      <w:r w:rsidRPr="00230CF8">
        <w:t xml:space="preserve"> приняла участие Всероссийском патриотическом межнациональном лагере молодежи «Поколение» Федерального агентства по делам национальностей, посвященном формированию молодежного межкультурного коммуникативного пространства и развитию межрелигиозного молодежного сотрудничества в Российской Федерации. По результатам был присужден гран-при конкурса народного танца и первое место в номинации «Ролики на социально важные темы».</w:t>
      </w:r>
    </w:p>
    <w:p w14:paraId="668BA2AB" w14:textId="77777777" w:rsidR="007E0D30" w:rsidRPr="00230CF8" w:rsidRDefault="007E0D30" w:rsidP="00230CF8">
      <w:pPr>
        <w:pStyle w:val="afb"/>
        <w:shd w:val="clear" w:color="auto" w:fill="FFFFFF" w:themeFill="background1"/>
        <w:spacing w:line="240" w:lineRule="auto"/>
        <w:ind w:firstLine="567"/>
        <w:contextualSpacing/>
        <w:jc w:val="both"/>
      </w:pPr>
    </w:p>
    <w:p w14:paraId="15EC595C" w14:textId="77777777" w:rsidR="007E0D30" w:rsidRPr="00230CF8" w:rsidRDefault="007E0D30" w:rsidP="00230CF8">
      <w:pPr>
        <w:pStyle w:val="ab"/>
        <w:shd w:val="clear" w:color="auto" w:fill="FFFFFF" w:themeFill="background1"/>
        <w:ind w:left="0" w:firstLine="567"/>
        <w:jc w:val="both"/>
        <w:rPr>
          <w:lang w:val="ru-RU"/>
        </w:rPr>
      </w:pPr>
      <w:r w:rsidRPr="00230CF8">
        <w:rPr>
          <w:b/>
          <w:bCs/>
          <w:lang w:val="ru-RU"/>
        </w:rPr>
        <w:t>В области профессионального и трудового воспитания</w:t>
      </w:r>
      <w:r w:rsidRPr="00230CF8">
        <w:rPr>
          <w:lang w:val="ru-RU"/>
        </w:rPr>
        <w:t xml:space="preserve"> студенческий актив АлтГУ помог городу дважды в течение года в апреле и октябре в благоустройстве городских территорий, относящихся к объектам туристического кластера - новой набережной и Нагорного парка. </w:t>
      </w:r>
    </w:p>
    <w:p w14:paraId="272CCCBB" w14:textId="51C3F586" w:rsidR="007E0D30" w:rsidRPr="00230CF8" w:rsidRDefault="007E0D30" w:rsidP="00230CF8">
      <w:pPr>
        <w:shd w:val="clear" w:color="auto" w:fill="FFFFFF" w:themeFill="background1"/>
        <w:ind w:firstLine="567"/>
        <w:contextualSpacing/>
        <w:jc w:val="both"/>
        <w:rPr>
          <w:bCs/>
          <w:lang w:val="ru-RU"/>
        </w:rPr>
      </w:pPr>
      <w:r w:rsidRPr="00230CF8">
        <w:rPr>
          <w:lang w:val="ru-RU"/>
        </w:rPr>
        <w:t xml:space="preserve">Организована деятельность Штаба трудовых дел, курирующего работу студенческих отрядов АлтГУ. </w:t>
      </w:r>
      <w:r w:rsidRPr="00230CF8">
        <w:rPr>
          <w:bCs/>
          <w:lang w:val="ru-RU"/>
        </w:rPr>
        <w:t>В 2018 году в университете работало 10 студенческих отрядов: из них 5 строительных – «Скиф», «Русичи», «Спектр», «Мастодонт», «Инвар», 2 педагогических отряда «Вега» и «Сигма», 3 отряда «Вектор», «Ракета», «Перрон 22» и 3 отряда «Снежного десанта». «Гольфстрим», «Снежный Барс» и «Горизонт»</w:t>
      </w:r>
      <w:r w:rsidR="00843957" w:rsidRPr="00230CF8">
        <w:rPr>
          <w:bCs/>
          <w:lang w:val="ru-RU"/>
        </w:rPr>
        <w:t>.</w:t>
      </w:r>
      <w:r w:rsidRPr="00230CF8">
        <w:rPr>
          <w:bCs/>
          <w:lang w:val="ru-RU"/>
        </w:rPr>
        <w:t xml:space="preserve"> </w:t>
      </w:r>
    </w:p>
    <w:p w14:paraId="7CB6DF26" w14:textId="77777777" w:rsidR="007E0D30" w:rsidRPr="00230CF8" w:rsidRDefault="007E0D30" w:rsidP="00230CF8">
      <w:pPr>
        <w:shd w:val="clear" w:color="auto" w:fill="FFFFFF" w:themeFill="background1"/>
        <w:ind w:firstLine="567"/>
        <w:contextualSpacing/>
        <w:jc w:val="both"/>
        <w:rPr>
          <w:bCs/>
          <w:lang w:val="ru-RU"/>
        </w:rPr>
      </w:pPr>
      <w:r w:rsidRPr="00230CF8">
        <w:rPr>
          <w:bCs/>
          <w:lang w:val="ru-RU"/>
        </w:rPr>
        <w:t>В подготовительном и рабочем периоде наши бойцы приняли активное участие в мероприятиях, организованных КГБУ «Алтайский краевой штаб студенческих отрядов»: конкурс на лучший отряд, творческий фестиваль, весенняя спартакиада и др.</w:t>
      </w:r>
    </w:p>
    <w:p w14:paraId="0E9B9E02" w14:textId="77777777" w:rsidR="007E0D30" w:rsidRPr="00230CF8" w:rsidRDefault="007E0D30" w:rsidP="00230CF8">
      <w:pPr>
        <w:shd w:val="clear" w:color="auto" w:fill="FFFFFF" w:themeFill="background1"/>
        <w:ind w:firstLine="567"/>
        <w:contextualSpacing/>
        <w:jc w:val="both"/>
        <w:rPr>
          <w:b/>
          <w:bCs/>
          <w:lang w:val="ru-RU"/>
        </w:rPr>
      </w:pPr>
      <w:r w:rsidRPr="00230CF8">
        <w:rPr>
          <w:b/>
          <w:bCs/>
          <w:lang w:val="ru-RU"/>
        </w:rPr>
        <w:t>Итоги летнего трудового семестра у студенческих отрядов АлтГУ:</w:t>
      </w:r>
    </w:p>
    <w:p w14:paraId="0309671B" w14:textId="0E234E11" w:rsidR="007E0D30" w:rsidRPr="00230CF8" w:rsidRDefault="007E0D30" w:rsidP="00230CF8">
      <w:pPr>
        <w:shd w:val="clear" w:color="auto" w:fill="FFFFFF" w:themeFill="background1"/>
        <w:ind w:firstLine="567"/>
        <w:contextualSpacing/>
        <w:jc w:val="both"/>
        <w:rPr>
          <w:bCs/>
          <w:lang w:val="ru-RU"/>
        </w:rPr>
      </w:pPr>
      <w:r w:rsidRPr="00230CF8">
        <w:rPr>
          <w:b/>
          <w:bCs/>
          <w:lang w:val="ru-RU"/>
        </w:rPr>
        <w:t xml:space="preserve">Студенческий строительный отряд «Мастодонт». </w:t>
      </w:r>
      <w:r w:rsidRPr="00230CF8">
        <w:rPr>
          <w:bCs/>
          <w:lang w:val="ru-RU"/>
        </w:rPr>
        <w:t>Командир – Линкер А</w:t>
      </w:r>
      <w:r w:rsidR="00843957" w:rsidRPr="00230CF8">
        <w:rPr>
          <w:bCs/>
          <w:lang w:val="ru-RU"/>
        </w:rPr>
        <w:t xml:space="preserve">лександр. 12 бойцов.  Объект - </w:t>
      </w:r>
      <w:r w:rsidRPr="00230CF8">
        <w:rPr>
          <w:bCs/>
          <w:lang w:val="ru-RU"/>
        </w:rPr>
        <w:t>Алтайский край, Первомайский район, село Бобровка, ООО «Бобровский лесокомбинат». Средняя заработная плата - 17 500 рублей в месяц.</w:t>
      </w:r>
    </w:p>
    <w:p w14:paraId="1AC52903" w14:textId="7B76A156" w:rsidR="007E0D30" w:rsidRPr="00230CF8" w:rsidRDefault="007E0D30" w:rsidP="00230CF8">
      <w:pPr>
        <w:shd w:val="clear" w:color="auto" w:fill="FFFFFF" w:themeFill="background1"/>
        <w:ind w:firstLine="567"/>
        <w:contextualSpacing/>
        <w:jc w:val="both"/>
        <w:rPr>
          <w:bCs/>
          <w:lang w:val="ru-RU"/>
        </w:rPr>
      </w:pPr>
      <w:r w:rsidRPr="00230CF8">
        <w:rPr>
          <w:bCs/>
          <w:lang w:val="ru-RU"/>
        </w:rPr>
        <w:t>Достижения: Грамота за 2 место в номинации «Отрядный лагерь» ЗГСС «Барнаул -2018», диплом за 3 место в соревнованиях по перетягиванию каната в рамках спартакиады ЗГСС «Барнаул - 2018»</w:t>
      </w:r>
      <w:r w:rsidR="00843957" w:rsidRPr="00230CF8">
        <w:rPr>
          <w:bCs/>
          <w:lang w:val="ru-RU"/>
        </w:rPr>
        <w:t>.</w:t>
      </w:r>
    </w:p>
    <w:p w14:paraId="18C32665" w14:textId="77777777" w:rsidR="007E0D30" w:rsidRPr="00230CF8" w:rsidRDefault="007E0D30" w:rsidP="00230CF8">
      <w:pPr>
        <w:shd w:val="clear" w:color="auto" w:fill="FFFFFF" w:themeFill="background1"/>
        <w:ind w:firstLine="567"/>
        <w:contextualSpacing/>
        <w:jc w:val="both"/>
        <w:rPr>
          <w:b/>
          <w:bCs/>
          <w:lang w:val="ru-RU"/>
        </w:rPr>
      </w:pPr>
      <w:r w:rsidRPr="00230CF8">
        <w:rPr>
          <w:b/>
          <w:bCs/>
          <w:lang w:val="ru-RU"/>
        </w:rPr>
        <w:t xml:space="preserve">Студенческий строительный отряд «Скиф». </w:t>
      </w:r>
      <w:r w:rsidRPr="00230CF8">
        <w:rPr>
          <w:bCs/>
          <w:lang w:val="ru-RU"/>
        </w:rPr>
        <w:t>Командир – Петров Сергей. 10 бойцов. Объект - Алтайский край, Первомайский район, село Бобровка, «Бобровский лесокомбинат». Заработная плата - 10 000 рублей в месяц. Достижения: 3 место-отрядный уголок, 1 место-дартс, 3 место-конкурс визитных карточек, 1 место- конкурс отрядной песни, Гран-при творческого фестиваля, 3 места по комиссарской деятельности.</w:t>
      </w:r>
    </w:p>
    <w:p w14:paraId="11A4B40E" w14:textId="77777777" w:rsidR="007E0D30" w:rsidRPr="00230CF8" w:rsidRDefault="007E0D30" w:rsidP="00230CF8">
      <w:pPr>
        <w:shd w:val="clear" w:color="auto" w:fill="FFFFFF" w:themeFill="background1"/>
        <w:ind w:firstLine="567"/>
        <w:contextualSpacing/>
        <w:jc w:val="both"/>
        <w:rPr>
          <w:b/>
          <w:bCs/>
          <w:lang w:val="ru-RU"/>
        </w:rPr>
      </w:pPr>
      <w:r w:rsidRPr="00230CF8">
        <w:rPr>
          <w:b/>
          <w:bCs/>
          <w:lang w:val="ru-RU"/>
        </w:rPr>
        <w:t xml:space="preserve">Студенческий строительный отряд «Инвар». </w:t>
      </w:r>
      <w:r w:rsidRPr="00230CF8">
        <w:rPr>
          <w:bCs/>
          <w:lang w:val="ru-RU"/>
        </w:rPr>
        <w:t>Командир – Харченко Андрей. 11 бойцов. Объект - МСС «Мирный атом – ЛАЭС», Ленинградская область, г. Сосновый Бор, АО «КОНЦЕРН ТИТАН-2». Средняя заработная плата - 60 000 рублей. Достижения: Лучший командир МСС «Мирный атом – ЛАЭС» - Харченко Андрей, лучший комиссар МСС «Мирный атом – ЛАЭС» -Лойченко Анастасия, лучший отряд по комиссарской деятельности МСС «Мирный атом – ЛАЭС».</w:t>
      </w:r>
    </w:p>
    <w:p w14:paraId="769C3BDF" w14:textId="77777777" w:rsidR="007E0D30" w:rsidRPr="00230CF8" w:rsidRDefault="007E0D30" w:rsidP="00230CF8">
      <w:pPr>
        <w:shd w:val="clear" w:color="auto" w:fill="FFFFFF" w:themeFill="background1"/>
        <w:ind w:firstLine="567"/>
        <w:contextualSpacing/>
        <w:jc w:val="both"/>
        <w:rPr>
          <w:b/>
          <w:bCs/>
          <w:lang w:val="ru-RU"/>
        </w:rPr>
      </w:pPr>
      <w:r w:rsidRPr="00230CF8">
        <w:rPr>
          <w:b/>
          <w:bCs/>
          <w:lang w:val="ru-RU"/>
        </w:rPr>
        <w:t xml:space="preserve">Студенческий строительный отряд «Спектр». </w:t>
      </w:r>
      <w:r w:rsidRPr="00230CF8">
        <w:rPr>
          <w:bCs/>
          <w:lang w:val="ru-RU"/>
        </w:rPr>
        <w:t>Командир – Меринов Евгений. 12 бойцов. Объект: ВСС “Север”, Чаяндинское НГКМ, Республика Саха (Якутия), ООО “ГАС” (ГазАртСтрой). Средняя заработная плата за месяц – 70 000 руб.</w:t>
      </w:r>
    </w:p>
    <w:p w14:paraId="62B1E274" w14:textId="77777777" w:rsidR="007E0D30" w:rsidRPr="00230CF8" w:rsidRDefault="007E0D30" w:rsidP="00230CF8">
      <w:pPr>
        <w:shd w:val="clear" w:color="auto" w:fill="FFFFFF" w:themeFill="background1"/>
        <w:ind w:firstLine="567"/>
        <w:contextualSpacing/>
        <w:jc w:val="both"/>
        <w:rPr>
          <w:b/>
          <w:bCs/>
          <w:lang w:val="ru-RU"/>
        </w:rPr>
      </w:pPr>
      <w:r w:rsidRPr="00230CF8">
        <w:rPr>
          <w:b/>
          <w:bCs/>
          <w:lang w:val="ru-RU"/>
        </w:rPr>
        <w:t xml:space="preserve">Студенческий строительный отряд «Русичи». </w:t>
      </w:r>
      <w:r w:rsidRPr="00230CF8">
        <w:rPr>
          <w:bCs/>
          <w:lang w:val="ru-RU"/>
        </w:rPr>
        <w:t xml:space="preserve">Командир – Застрожнов Максим. 11 бойцов. Объект: г. Змеиногорск, За высокие производственные показатели отряду была выплачена премия 50000 рублей. КФХ Мастепан Е.С. Средняя заработная плата – 11 500 рублей. </w:t>
      </w:r>
    </w:p>
    <w:p w14:paraId="5D497380" w14:textId="77777777" w:rsidR="007E0D30" w:rsidRPr="00230CF8" w:rsidRDefault="007E0D30" w:rsidP="00230CF8">
      <w:pPr>
        <w:shd w:val="clear" w:color="auto" w:fill="FFFFFF" w:themeFill="background1"/>
        <w:ind w:firstLine="567"/>
        <w:contextualSpacing/>
        <w:jc w:val="both"/>
        <w:rPr>
          <w:b/>
          <w:bCs/>
          <w:lang w:val="ru-RU"/>
        </w:rPr>
      </w:pPr>
      <w:r w:rsidRPr="00230CF8">
        <w:rPr>
          <w:b/>
          <w:bCs/>
          <w:lang w:val="ru-RU"/>
        </w:rPr>
        <w:t xml:space="preserve">Студенческий отряд проводников «Ракета». </w:t>
      </w:r>
      <w:r w:rsidRPr="00230CF8">
        <w:rPr>
          <w:bCs/>
          <w:lang w:val="ru-RU"/>
        </w:rPr>
        <w:t xml:space="preserve">Командир – Титова Юлия. 17 бойца. Объект: г.  Москва, АО "ФПК". Средняя заработная плата – 60 000 рублей. </w:t>
      </w:r>
    </w:p>
    <w:p w14:paraId="65E0DCE6" w14:textId="77777777" w:rsidR="007E0D30" w:rsidRPr="00230CF8" w:rsidRDefault="007E0D30" w:rsidP="00230CF8">
      <w:pPr>
        <w:shd w:val="clear" w:color="auto" w:fill="FFFFFF" w:themeFill="background1"/>
        <w:ind w:firstLine="567"/>
        <w:contextualSpacing/>
        <w:jc w:val="both"/>
        <w:rPr>
          <w:b/>
          <w:bCs/>
          <w:lang w:val="ru-RU"/>
        </w:rPr>
      </w:pPr>
      <w:r w:rsidRPr="00230CF8">
        <w:rPr>
          <w:b/>
          <w:bCs/>
          <w:lang w:val="ru-RU"/>
        </w:rPr>
        <w:t xml:space="preserve">Студенческий отряд проводников «Вектор». </w:t>
      </w:r>
      <w:r w:rsidRPr="00230CF8">
        <w:rPr>
          <w:bCs/>
          <w:lang w:val="ru-RU"/>
        </w:rPr>
        <w:t xml:space="preserve">Командир – Курбатова Татьяна. 26 бойцов. Объект: г. Новороссийск, АО «ФПК». Средняя заработная плата – 45 000 рублей.  По итогам третьего трудового семестра выиграно знамя лучшего СОП Алтайского Края по совокупности показателей. </w:t>
      </w:r>
    </w:p>
    <w:p w14:paraId="7E8756DE" w14:textId="77777777" w:rsidR="007E0D30" w:rsidRPr="00230CF8" w:rsidRDefault="007E0D30" w:rsidP="00230CF8">
      <w:pPr>
        <w:shd w:val="clear" w:color="auto" w:fill="FFFFFF" w:themeFill="background1"/>
        <w:ind w:firstLine="567"/>
        <w:contextualSpacing/>
        <w:jc w:val="both"/>
        <w:rPr>
          <w:b/>
          <w:bCs/>
          <w:lang w:val="ru-RU"/>
        </w:rPr>
      </w:pPr>
      <w:r w:rsidRPr="00230CF8">
        <w:rPr>
          <w:b/>
          <w:bCs/>
          <w:lang w:val="ru-RU"/>
        </w:rPr>
        <w:t xml:space="preserve">Студенческий отряд проводников «Перрон 22». </w:t>
      </w:r>
      <w:r w:rsidRPr="00230CF8">
        <w:rPr>
          <w:bCs/>
          <w:lang w:val="ru-RU"/>
        </w:rPr>
        <w:t>Командир – Федяев Вячеслав, 30 бойца. Объект: г. Москва, АО ФПК. Средняя заработная плата – 58 000 рублей.  По итогам третьего трудового семестра заняли 3 место среди СОП Алтайского Края по совокупности показателей.</w:t>
      </w:r>
      <w:r w:rsidRPr="00230CF8">
        <w:rPr>
          <w:b/>
          <w:bCs/>
          <w:lang w:val="ru-RU"/>
        </w:rPr>
        <w:t xml:space="preserve"> </w:t>
      </w:r>
    </w:p>
    <w:p w14:paraId="291C7165" w14:textId="77777777" w:rsidR="007E0D30" w:rsidRPr="00230CF8" w:rsidRDefault="007E0D30" w:rsidP="00230CF8">
      <w:pPr>
        <w:shd w:val="clear" w:color="auto" w:fill="FFFFFF" w:themeFill="background1"/>
        <w:ind w:firstLine="567"/>
        <w:contextualSpacing/>
        <w:jc w:val="both"/>
        <w:rPr>
          <w:b/>
          <w:bCs/>
          <w:lang w:val="ru-RU"/>
        </w:rPr>
      </w:pPr>
      <w:r w:rsidRPr="00230CF8">
        <w:rPr>
          <w:b/>
          <w:bCs/>
          <w:lang w:val="ru-RU"/>
        </w:rPr>
        <w:t xml:space="preserve">Студенческий педагогический отряд «ВЕГА». </w:t>
      </w:r>
      <w:r w:rsidRPr="00230CF8">
        <w:rPr>
          <w:bCs/>
          <w:lang w:val="ru-RU"/>
        </w:rPr>
        <w:t>Командир – Трегубова Юлия. 20 бойцов. Объект: ДОЛ им. Г. С. Титова, МБУ «Лето». Средняя заработная плата – 7 000 рублей.</w:t>
      </w:r>
      <w:r w:rsidRPr="00230CF8">
        <w:rPr>
          <w:b/>
          <w:bCs/>
          <w:lang w:val="ru-RU"/>
        </w:rPr>
        <w:t xml:space="preserve">  </w:t>
      </w:r>
    </w:p>
    <w:p w14:paraId="4336F526" w14:textId="77777777" w:rsidR="007E0D30" w:rsidRPr="00230CF8" w:rsidRDefault="007E0D30" w:rsidP="00230CF8">
      <w:pPr>
        <w:shd w:val="clear" w:color="auto" w:fill="FFFFFF" w:themeFill="background1"/>
        <w:ind w:firstLine="567"/>
        <w:contextualSpacing/>
        <w:jc w:val="both"/>
        <w:rPr>
          <w:bCs/>
          <w:lang w:val="ru-RU"/>
        </w:rPr>
      </w:pPr>
      <w:r w:rsidRPr="00230CF8">
        <w:rPr>
          <w:b/>
          <w:bCs/>
          <w:lang w:val="ru-RU"/>
        </w:rPr>
        <w:t xml:space="preserve">Студенческий педагогический отряд «Сигма». </w:t>
      </w:r>
      <w:r w:rsidRPr="00230CF8">
        <w:rPr>
          <w:bCs/>
          <w:lang w:val="ru-RU"/>
        </w:rPr>
        <w:t>Командир – Михайлова Юлия. 18 бойцов. Объект: ЛО «Ссоснячок», МАУ ЦОО «Каникулы». Средняя заработная плата – 14 000 рублей.</w:t>
      </w:r>
    </w:p>
    <w:p w14:paraId="2E679B42" w14:textId="77777777" w:rsidR="007E0D30" w:rsidRPr="00230CF8" w:rsidRDefault="007E0D30" w:rsidP="00230CF8">
      <w:pPr>
        <w:shd w:val="clear" w:color="auto" w:fill="FFFFFF" w:themeFill="background1"/>
        <w:ind w:firstLine="567"/>
        <w:contextualSpacing/>
        <w:jc w:val="both"/>
        <w:rPr>
          <w:lang w:val="ru-RU"/>
        </w:rPr>
      </w:pPr>
      <w:r w:rsidRPr="00230CF8">
        <w:rPr>
          <w:lang w:val="ru-RU"/>
        </w:rPr>
        <w:t>В 2018 году впервые совместно с Краевым штабом студенческих отрядов АлтГУ реализовал проекты «Городская зональная студенческая стройка», в которой приняли участие 3 отряда вуза и «Открытый межрегиональный конкурс на лучший студенческий педагогический отряд «Грани вожатского мастерства»» в рамках гранта Федерального агентства по делам молодежи.</w:t>
      </w:r>
    </w:p>
    <w:p w14:paraId="57BBEE65" w14:textId="77777777" w:rsidR="007E0D30" w:rsidRPr="00230CF8" w:rsidRDefault="007E0D30" w:rsidP="00230CF8">
      <w:pPr>
        <w:shd w:val="clear" w:color="auto" w:fill="FFFFFF" w:themeFill="background1"/>
        <w:ind w:firstLine="567"/>
        <w:contextualSpacing/>
        <w:jc w:val="both"/>
        <w:rPr>
          <w:lang w:val="ru-RU"/>
        </w:rPr>
      </w:pPr>
      <w:r w:rsidRPr="00230CF8">
        <w:rPr>
          <w:lang w:val="ru-RU"/>
        </w:rPr>
        <w:t>В рамках профессионального воспитания во всех учебных структурных подразделениях были проведены Дни карьеры, организованы экскурсии для студентов на предприятия-партнеры, организованы встречи с выпускниками, добившимися успехов в профессиональной деятельности.</w:t>
      </w:r>
    </w:p>
    <w:p w14:paraId="5FB5741A" w14:textId="77777777" w:rsidR="007E0D30" w:rsidRPr="00230CF8" w:rsidRDefault="007E0D30" w:rsidP="00230CF8">
      <w:pPr>
        <w:shd w:val="clear" w:color="auto" w:fill="FFFFFF" w:themeFill="background1"/>
        <w:ind w:firstLine="567"/>
        <w:contextualSpacing/>
        <w:jc w:val="both"/>
        <w:rPr>
          <w:lang w:val="ru-RU"/>
        </w:rPr>
      </w:pPr>
      <w:r w:rsidRPr="00230CF8">
        <w:rPr>
          <w:b/>
          <w:lang w:val="ru-RU"/>
        </w:rPr>
        <w:t>В области духовно-нравственного и эстетического воспитания</w:t>
      </w:r>
      <w:r w:rsidRPr="00230CF8">
        <w:rPr>
          <w:lang w:val="ru-RU"/>
        </w:rPr>
        <w:t xml:space="preserve"> </w:t>
      </w:r>
      <w:r w:rsidRPr="00230CF8">
        <w:rPr>
          <w:color w:val="00000A"/>
          <w:lang w:val="ru-RU"/>
        </w:rPr>
        <w:t xml:space="preserve">в университете в 2018 году совместными усилиями УВиВР, </w:t>
      </w:r>
      <w:r w:rsidRPr="00230CF8">
        <w:rPr>
          <w:lang w:val="ru-RU"/>
        </w:rPr>
        <w:t>Центра творчества и досуга обучающихся и сотрудников (ЦТиДОиС), Центра культуры и просвещения (ЦКП) и факультета искусств была реализована масштабная программа мероприятий, организовано посещение студентами АлтГУ театров и филармонии г. Барнаула, музеев в рамках международной акции «Музейная ночь».</w:t>
      </w:r>
    </w:p>
    <w:p w14:paraId="4F33FA5D" w14:textId="196D8BDB" w:rsidR="007E0D30" w:rsidRPr="00230CF8" w:rsidRDefault="007E0D30" w:rsidP="00230CF8">
      <w:pPr>
        <w:pStyle w:val="afb"/>
        <w:shd w:val="clear" w:color="auto" w:fill="FFFFFF" w:themeFill="background1"/>
        <w:spacing w:line="240" w:lineRule="auto"/>
        <w:ind w:firstLine="567"/>
        <w:contextualSpacing/>
        <w:jc w:val="both"/>
      </w:pPr>
      <w:r w:rsidRPr="00230CF8">
        <w:t xml:space="preserve">На базе ЦТиДОиС успешно функционирует более 30 творческих и культурно-досуговых объединений, среди них имеющие статус общевузовских: академическая молодежная хоровая капелла, вокальная студия «СибириЯ», коллектив современного танца «ДЖУманджи», хореографический коллектив «Energy», студия бального и дуэтного танца «KUB'A», ансамбль народного танца «Родники», экспериментально-психологический театр «UNO», театральная мастерская АлтГУ «Homo Artisticus», вокально-инструментальная группа АлтГУ «Прайм тайм» и «Нет времени», клуб любителей интеллектуального кино «КЛИК», КВН-движение, театр-студия «Живое слово» и студия старинного танца «Золотой век». Продолжают свое плодотворное существование коллективы сформированные в прошлом учебном году – это танцевальный коллектив современного направления «AmeDance» и женский танцевальный коллектив по </w:t>
      </w:r>
      <w:r w:rsidR="00A57D53" w:rsidRPr="00230CF8">
        <w:t>чи</w:t>
      </w:r>
      <w:r w:rsidRPr="00230CF8">
        <w:t>рлидингу. В текущем году Центр продолжил развитие творческих направлений и привлечение новых участников в ряды коллективов. Так</w:t>
      </w:r>
      <w:r w:rsidR="00EC477F" w:rsidRPr="00230CF8">
        <w:t>,</w:t>
      </w:r>
      <w:r w:rsidRPr="00230CF8">
        <w:t xml:space="preserve"> в ежегодном фестивале студенческого творчества «Жемчужина АЛТГУ» приняло участие 160 студентов, но набор в коллективы не ограничивается обучением в университете, в коллективах продолжают заниматься выпускники, а также студенты других вузов, отдельное внимание уделяется будущим абитуриентам вуза.</w:t>
      </w:r>
    </w:p>
    <w:p w14:paraId="1818915D" w14:textId="77777777" w:rsidR="007E0D30" w:rsidRPr="00230CF8" w:rsidRDefault="007E0D30" w:rsidP="00230CF8">
      <w:pPr>
        <w:pStyle w:val="afb"/>
        <w:shd w:val="clear" w:color="auto" w:fill="FFFFFF" w:themeFill="background1"/>
        <w:spacing w:line="240" w:lineRule="auto"/>
        <w:ind w:firstLine="567"/>
        <w:contextualSpacing/>
        <w:jc w:val="both"/>
      </w:pPr>
      <w:r w:rsidRPr="00230CF8">
        <w:t xml:space="preserve">В коллективах Центра занимается не менее 400 человек, большая часть из которых представляют коллективы вокальной, хореографической и эстрадной направленности. КВН-движение университета (8 команд) и СТЭМ (2 театра) насчитывает 70 участников, в театральном направлении занято 80 человек.  </w:t>
      </w:r>
    </w:p>
    <w:p w14:paraId="018D4C85" w14:textId="77777777" w:rsidR="007E0D30" w:rsidRPr="00230CF8" w:rsidRDefault="007E0D30" w:rsidP="00230CF8">
      <w:pPr>
        <w:pStyle w:val="afb"/>
        <w:shd w:val="clear" w:color="auto" w:fill="FFFFFF" w:themeFill="background1"/>
        <w:spacing w:line="240" w:lineRule="auto"/>
        <w:ind w:firstLine="567"/>
        <w:contextualSpacing/>
        <w:jc w:val="both"/>
      </w:pPr>
      <w:r w:rsidRPr="00230CF8">
        <w:t xml:space="preserve">В рамках творческих программ по социализации первокурсников в сентябре 2018 года проведены традиционные «Промо-концерты», позволяющие во всем многообразии познакомиться с творческими коллективами и возможностями творческой самореализации в университете. С целью выявления талантливых студентов университета в октябре 2018 года был проведён конкурс-фестиваль студенческого творчества «Жемчужина АлтГУ». Более 160 студентов разных курсов отстаивали право называться лучшими в университетском творчестве. Все участники фестиваля получили дипломы, а в числе призеров оказались сорок сольных исполнителей и коллективов, получившие памятные подарки от университета. Закончился фестиваль студенческого творчества АлтГУ Гала-концертом. </w:t>
      </w:r>
    </w:p>
    <w:p w14:paraId="24BD327B" w14:textId="672229C0" w:rsidR="007E0D30" w:rsidRPr="00230CF8" w:rsidRDefault="007E0D30" w:rsidP="00230CF8">
      <w:pPr>
        <w:pStyle w:val="afb"/>
        <w:shd w:val="clear" w:color="auto" w:fill="FFFFFF" w:themeFill="background1"/>
        <w:spacing w:line="240" w:lineRule="auto"/>
        <w:ind w:firstLine="567"/>
        <w:contextualSpacing/>
        <w:jc w:val="both"/>
      </w:pPr>
      <w:r w:rsidRPr="00230CF8">
        <w:t>С мая второй год продолжает функционировать еще одна площадка для проведения массовых культурно-досуговых мероприятий – «Университетский дворик», имеющая мобильный сценический комплекс, позволяющий проводить мероприятия под открытым небом. В летний период на этой площадке прошли мероприятия: вручения дипломов выпускникам, день абитуриента, городские праздники «День России», «День молодежи», в осенний период площадка стала центром притяжения студенческой молодежи и жителей города, и края. Традиционными становятся сезонные мероприятия «Весенний Бал» и «Первый бал осени», которые проводит студия старинного танца «Золотой Век», данные мероприятия привлекают зрителей тем, что в первую очередь носят просветительский характер и погружают зрителей в разные эпохи, от танцев глубокого средневековья до начала XX века.  1 сентября были проведены два масштабных мероприятия</w:t>
      </w:r>
      <w:r w:rsidR="00EC477F" w:rsidRPr="00230CF8">
        <w:t>,</w:t>
      </w:r>
      <w:r w:rsidRPr="00230CF8">
        <w:t xml:space="preserve"> приуроченных к Дню знаний. «Торжественную линейку» и вечерний молодежный Опен-эйр суммарно посетили около 10 т. человек. 9 сентября «Университетский дворик» стал одной из главных творческих, городских площадок</w:t>
      </w:r>
      <w:r w:rsidR="00EC477F" w:rsidRPr="00230CF8">
        <w:t>,</w:t>
      </w:r>
      <w:r w:rsidRPr="00230CF8">
        <w:t xml:space="preserve"> на которых проходило празднование дня города. Таким образом</w:t>
      </w:r>
      <w:r w:rsidR="00EC477F" w:rsidRPr="00230CF8">
        <w:t>,</w:t>
      </w:r>
      <w:r w:rsidRPr="00230CF8">
        <w:t xml:space="preserve"> «Внутренний дворик» продолжает быть включен в список площадок городского уровня.</w:t>
      </w:r>
    </w:p>
    <w:p w14:paraId="094659F3" w14:textId="69DE7D58" w:rsidR="007E0D30" w:rsidRPr="00230CF8" w:rsidRDefault="007E0D30" w:rsidP="00230CF8">
      <w:pPr>
        <w:pStyle w:val="afb"/>
        <w:shd w:val="clear" w:color="auto" w:fill="FFFFFF" w:themeFill="background1"/>
        <w:spacing w:line="240" w:lineRule="auto"/>
        <w:ind w:firstLine="567"/>
        <w:contextualSpacing/>
        <w:jc w:val="both"/>
      </w:pPr>
      <w:r w:rsidRPr="00230CF8">
        <w:t xml:space="preserve">Силами ЦТиДиОС в 2018 году проведены более 30 </w:t>
      </w:r>
      <w:r w:rsidR="00EC477F" w:rsidRPr="00230CF8">
        <w:t xml:space="preserve">студенческих культурно-творческих мероприятий, </w:t>
      </w:r>
      <w:r w:rsidRPr="00230CF8">
        <w:t>как ставших уже традиционными, так и новых. С 17 по 26 мая в университете проходила неделя празднования 45-летия вуза. Только за эту неделю Центром было проведено 8 мероприятий</w:t>
      </w:r>
      <w:r w:rsidR="00EC477F" w:rsidRPr="00230CF8">
        <w:t>,</w:t>
      </w:r>
      <w:r w:rsidRPr="00230CF8">
        <w:t xml:space="preserve"> среди которых финал Кубка КВН, Торжественная программа «Планета Университет», посвященная Дню рождения, Конкурс ума, таланта и гармонии «Мисс АГУ – 2018», отчетный концерт академической Капеллы, фестиваль музыкальных групп г. Барнаула «Весеннее рАГУ», встречи поколений, открытие студенческого жилого комплекса «Универ-сити» и др.</w:t>
      </w:r>
    </w:p>
    <w:p w14:paraId="6AF58645" w14:textId="77777777" w:rsidR="007E0D30" w:rsidRPr="00230CF8" w:rsidRDefault="007E0D30" w:rsidP="00230CF8">
      <w:pPr>
        <w:pStyle w:val="afb"/>
        <w:shd w:val="clear" w:color="auto" w:fill="FFFFFF" w:themeFill="background1"/>
        <w:spacing w:line="240" w:lineRule="auto"/>
        <w:ind w:firstLine="567"/>
        <w:contextualSpacing/>
        <w:jc w:val="both"/>
      </w:pPr>
      <w:r w:rsidRPr="00230CF8">
        <w:t>Коллектив Центра в 2018 году выступил организаторам ряда конкурсных мероприятий. На базе АлтГУ состоялся III Региональный театральный фестиваль-конкурс «Облепиха». Конкурс прошел при грантовой поддержке Управления по делам молодежи и спорта администрации Алтайского края, что способствовало не только усилению уровня мероприятия, но и расширению географии участников. В конкурсе приняли участие 300 участников из Барнаула, Новоалтайска и Горно-Алтайска, Троицкого района Алтайского края, Омской и Новосибирской областей.</w:t>
      </w:r>
    </w:p>
    <w:p w14:paraId="682CF618" w14:textId="177B7F06" w:rsidR="007E0D30" w:rsidRPr="00230CF8" w:rsidRDefault="007E0D30" w:rsidP="00230CF8">
      <w:pPr>
        <w:pStyle w:val="afb"/>
        <w:shd w:val="clear" w:color="auto" w:fill="FFFFFF" w:themeFill="background1"/>
        <w:spacing w:line="240" w:lineRule="auto"/>
        <w:ind w:firstLine="567"/>
        <w:contextualSpacing/>
        <w:jc w:val="both"/>
      </w:pPr>
      <w:r w:rsidRPr="00230CF8">
        <w:t>Еще одно мероприятие, которым может гордиться университет</w:t>
      </w:r>
      <w:r w:rsidR="00EC477F" w:rsidRPr="00230CF8">
        <w:t>,</w:t>
      </w:r>
      <w:r w:rsidRPr="00230CF8">
        <w:t xml:space="preserve"> - Межрегиональный фестиваль – конкурс народного и народно-стилизованного танца «Традиция», который прошел со 2 по 4 ноября 2018 года и был приурочен к празднованию Дня народного единства. Данный фестиваль был реализован на средства гранта Федерального агентства по делам молодежи и при поддержке Роскультцентра. На сцене Алтайского университета выступили представители 4-х регионов, подавших 39 заявок, это 168 участников из Кемеровской и Новосибирской областей, Алтайского края и Республики Алтай.</w:t>
      </w:r>
    </w:p>
    <w:p w14:paraId="1FE9E40B" w14:textId="77777777" w:rsidR="007E0D30" w:rsidRPr="00230CF8" w:rsidRDefault="007E0D30" w:rsidP="00230CF8">
      <w:pPr>
        <w:pStyle w:val="afb"/>
        <w:shd w:val="clear" w:color="auto" w:fill="FFFFFF" w:themeFill="background1"/>
        <w:spacing w:line="240" w:lineRule="auto"/>
        <w:ind w:firstLine="567"/>
        <w:contextualSpacing/>
        <w:jc w:val="both"/>
      </w:pPr>
      <w:r w:rsidRPr="00230CF8">
        <w:t xml:space="preserve">Основным достижением творческих коллективов ЦТиДиОС в 2018 году является абсолютная победа в региональном фестиваля студенческого творчества Алтайского края «Феста – 2018»: наибольшее количество побед по номинациям по сравнению с другими участниками, в том числе первое место в номинации «Концертная программа» позволили АлтГУ завоевать Гран-при фестиваля. </w:t>
      </w:r>
    </w:p>
    <w:p w14:paraId="5A50E765" w14:textId="77777777" w:rsidR="00EC477F" w:rsidRPr="00230CF8" w:rsidRDefault="007E0D30" w:rsidP="00230CF8">
      <w:pPr>
        <w:pStyle w:val="afb"/>
        <w:shd w:val="clear" w:color="auto" w:fill="FFFFFF" w:themeFill="background1"/>
        <w:spacing w:line="240" w:lineRule="auto"/>
        <w:ind w:firstLine="567"/>
        <w:contextualSpacing/>
        <w:jc w:val="both"/>
      </w:pPr>
      <w:r w:rsidRPr="00230CF8">
        <w:t xml:space="preserve">Итоги Фестиваля студенческого творчества </w:t>
      </w:r>
      <w:r w:rsidR="00EC477F" w:rsidRPr="00230CF8">
        <w:t xml:space="preserve">Алтайского края «Феста – 2018»: </w:t>
      </w:r>
    </w:p>
    <w:p w14:paraId="6ADE2DFE" w14:textId="6CCA002E" w:rsidR="007E0D30" w:rsidRPr="00230CF8" w:rsidRDefault="00EC477F" w:rsidP="00230CF8">
      <w:pPr>
        <w:pStyle w:val="afb"/>
        <w:shd w:val="clear" w:color="auto" w:fill="FFFFFF" w:themeFill="background1"/>
        <w:spacing w:line="240" w:lineRule="auto"/>
        <w:ind w:firstLine="567"/>
        <w:contextualSpacing/>
        <w:jc w:val="center"/>
        <w:rPr>
          <w:b/>
        </w:rPr>
      </w:pPr>
      <w:r w:rsidRPr="00230CF8">
        <w:rPr>
          <w:b/>
        </w:rPr>
        <w:t>«Музыкальное направление»</w:t>
      </w:r>
    </w:p>
    <w:p w14:paraId="68976BB9" w14:textId="45AC5EFC" w:rsidR="007E0D30" w:rsidRPr="00230CF8" w:rsidRDefault="007E0D30" w:rsidP="00230CF8">
      <w:pPr>
        <w:pStyle w:val="afb"/>
        <w:numPr>
          <w:ilvl w:val="0"/>
          <w:numId w:val="24"/>
        </w:numPr>
        <w:shd w:val="clear" w:color="auto" w:fill="FFFFFF" w:themeFill="background1"/>
        <w:spacing w:line="240" w:lineRule="auto"/>
        <w:contextualSpacing/>
        <w:jc w:val="both"/>
      </w:pPr>
      <w:r w:rsidRPr="00230CF8">
        <w:t>«Эстрадный вокал»</w:t>
      </w:r>
      <w:r w:rsidR="00EC477F" w:rsidRPr="00230CF8">
        <w:t xml:space="preserve"> </w:t>
      </w:r>
      <w:r w:rsidRPr="00230CF8">
        <w:t>(ансамбль) лауреаты 3 степени,</w:t>
      </w:r>
      <w:r w:rsidR="00EC477F" w:rsidRPr="00230CF8">
        <w:t xml:space="preserve"> </w:t>
      </w:r>
      <w:r w:rsidRPr="00230CF8">
        <w:t>«Эстрадный вокал» (соло)лауреаты 2 степени, «Эстрадный вокал» (малая форма) лауреат 3 степени «Эстрадный вокал» (соло)дважды лауреат 2 и один 3 степени</w:t>
      </w:r>
      <w:r w:rsidR="00EC477F" w:rsidRPr="00230CF8">
        <w:t>;</w:t>
      </w:r>
    </w:p>
    <w:p w14:paraId="140C7B31" w14:textId="58F3B0B5" w:rsidR="007E0D30" w:rsidRPr="00230CF8" w:rsidRDefault="007E0D30" w:rsidP="00230CF8">
      <w:pPr>
        <w:pStyle w:val="afb"/>
        <w:numPr>
          <w:ilvl w:val="0"/>
          <w:numId w:val="24"/>
        </w:numPr>
        <w:shd w:val="clear" w:color="auto" w:fill="FFFFFF" w:themeFill="background1"/>
        <w:spacing w:line="240" w:lineRule="auto"/>
        <w:contextualSpacing/>
        <w:jc w:val="both"/>
      </w:pPr>
      <w:r w:rsidRPr="00230CF8">
        <w:t xml:space="preserve">«Народный вокал»(ансамбль)лауреат 2 и 3 степени, «Народный </w:t>
      </w:r>
      <w:r w:rsidR="00EC477F" w:rsidRPr="00230CF8">
        <w:t>вокал» (соло) лауреат 1 степени;</w:t>
      </w:r>
    </w:p>
    <w:p w14:paraId="3DDEB841" w14:textId="26FDC2E1" w:rsidR="007E0D30" w:rsidRPr="00230CF8" w:rsidRDefault="007E0D30" w:rsidP="00230CF8">
      <w:pPr>
        <w:pStyle w:val="afb"/>
        <w:numPr>
          <w:ilvl w:val="0"/>
          <w:numId w:val="24"/>
        </w:numPr>
        <w:shd w:val="clear" w:color="auto" w:fill="FFFFFF" w:themeFill="background1"/>
        <w:spacing w:line="240" w:lineRule="auto"/>
        <w:contextualSpacing/>
        <w:jc w:val="both"/>
      </w:pPr>
      <w:r w:rsidRPr="00230CF8">
        <w:t>«ВИА коллективы»(рок-груп</w:t>
      </w:r>
      <w:r w:rsidR="00EC477F" w:rsidRPr="00230CF8">
        <w:t>пы) лауреат 1 степени;</w:t>
      </w:r>
    </w:p>
    <w:p w14:paraId="244F6AF5" w14:textId="6D28557A" w:rsidR="007E0D30" w:rsidRPr="00230CF8" w:rsidRDefault="007E0D30" w:rsidP="00230CF8">
      <w:pPr>
        <w:pStyle w:val="afb"/>
        <w:numPr>
          <w:ilvl w:val="0"/>
          <w:numId w:val="24"/>
        </w:numPr>
        <w:shd w:val="clear" w:color="auto" w:fill="FFFFFF" w:themeFill="background1"/>
        <w:spacing w:line="240" w:lineRule="auto"/>
        <w:contextualSpacing/>
        <w:jc w:val="both"/>
      </w:pPr>
      <w:r w:rsidRPr="00230CF8">
        <w:t>«Вокал академический»(дуэ</w:t>
      </w:r>
      <w:r w:rsidR="00EC477F" w:rsidRPr="00230CF8">
        <w:t>т)</w:t>
      </w:r>
      <w:r w:rsidR="00EC477F" w:rsidRPr="00230CF8">
        <w:tab/>
        <w:t>стали</w:t>
      </w:r>
      <w:r w:rsidR="00EC477F" w:rsidRPr="00230CF8">
        <w:tab/>
        <w:t>дипломантами фестиваля;</w:t>
      </w:r>
    </w:p>
    <w:p w14:paraId="15C70E93" w14:textId="3F64240E" w:rsidR="007E0D30" w:rsidRPr="00230CF8" w:rsidRDefault="007E0D30" w:rsidP="00230CF8">
      <w:pPr>
        <w:pStyle w:val="afb"/>
        <w:numPr>
          <w:ilvl w:val="0"/>
          <w:numId w:val="24"/>
        </w:numPr>
        <w:shd w:val="clear" w:color="auto" w:fill="FFFFFF" w:themeFill="background1"/>
        <w:spacing w:line="240" w:lineRule="auto"/>
        <w:contextualSpacing/>
        <w:jc w:val="both"/>
      </w:pPr>
      <w:r w:rsidRPr="00230CF8">
        <w:t>«Академический вокал»(малая форма) лауреат 1 степени</w:t>
      </w:r>
      <w:r w:rsidR="00EC477F" w:rsidRPr="00230CF8">
        <w:t>;</w:t>
      </w:r>
    </w:p>
    <w:p w14:paraId="1086E184" w14:textId="7FC7F4CA" w:rsidR="007E0D30" w:rsidRPr="00230CF8" w:rsidRDefault="007E0D30" w:rsidP="00230CF8">
      <w:pPr>
        <w:pStyle w:val="afb"/>
        <w:numPr>
          <w:ilvl w:val="0"/>
          <w:numId w:val="24"/>
        </w:numPr>
        <w:shd w:val="clear" w:color="auto" w:fill="FFFFFF" w:themeFill="background1"/>
        <w:spacing w:line="240" w:lineRule="auto"/>
        <w:contextualSpacing/>
        <w:jc w:val="both"/>
      </w:pPr>
      <w:r w:rsidRPr="00230CF8">
        <w:t>«Академический вокал»(коллективное исполнение)лауреат 1 степени</w:t>
      </w:r>
      <w:r w:rsidR="00EC477F" w:rsidRPr="00230CF8">
        <w:t>;</w:t>
      </w:r>
    </w:p>
    <w:p w14:paraId="21863CB4" w14:textId="3506E311" w:rsidR="007E0D30" w:rsidRPr="00230CF8" w:rsidRDefault="007E0D30" w:rsidP="00230CF8">
      <w:pPr>
        <w:pStyle w:val="afb"/>
        <w:numPr>
          <w:ilvl w:val="0"/>
          <w:numId w:val="24"/>
        </w:numPr>
        <w:shd w:val="clear" w:color="auto" w:fill="FFFFFF" w:themeFill="background1"/>
        <w:spacing w:line="240" w:lineRule="auto"/>
        <w:contextualSpacing/>
        <w:jc w:val="both"/>
      </w:pPr>
      <w:r w:rsidRPr="00230CF8">
        <w:t>«Рэп-исполнители»(соло) лауреат 1 степени</w:t>
      </w:r>
      <w:r w:rsidR="00EC477F" w:rsidRPr="00230CF8">
        <w:t>;</w:t>
      </w:r>
    </w:p>
    <w:p w14:paraId="35D37E43" w14:textId="6441DC6A" w:rsidR="007E0D30" w:rsidRPr="00230CF8" w:rsidRDefault="007E0D30" w:rsidP="00230CF8">
      <w:pPr>
        <w:pStyle w:val="afb"/>
        <w:numPr>
          <w:ilvl w:val="0"/>
          <w:numId w:val="24"/>
        </w:numPr>
        <w:shd w:val="clear" w:color="auto" w:fill="FFFFFF" w:themeFill="background1"/>
        <w:spacing w:line="240" w:lineRule="auto"/>
        <w:contextualSpacing/>
        <w:jc w:val="both"/>
      </w:pPr>
      <w:r w:rsidRPr="00230CF8">
        <w:t>«Авторская песня»(коллективное исполнение)лауреат 3 степени</w:t>
      </w:r>
      <w:r w:rsidR="00EC477F" w:rsidRPr="00230CF8">
        <w:t>;</w:t>
      </w:r>
    </w:p>
    <w:p w14:paraId="0D9FA503" w14:textId="3F8B6FF0" w:rsidR="007E0D30" w:rsidRPr="00230CF8" w:rsidRDefault="007E0D30" w:rsidP="00230CF8">
      <w:pPr>
        <w:pStyle w:val="afb"/>
        <w:numPr>
          <w:ilvl w:val="0"/>
          <w:numId w:val="24"/>
        </w:numPr>
        <w:shd w:val="clear" w:color="auto" w:fill="FFFFFF" w:themeFill="background1"/>
        <w:spacing w:line="240" w:lineRule="auto"/>
        <w:contextualSpacing/>
        <w:jc w:val="both"/>
      </w:pPr>
      <w:r w:rsidRPr="00230CF8">
        <w:t>«Инструментальное исполнительство» (сол</w:t>
      </w:r>
      <w:r w:rsidR="00EC477F" w:rsidRPr="00230CF8">
        <w:t>о)лауреат 1 степени и 3 степени.</w:t>
      </w:r>
    </w:p>
    <w:p w14:paraId="408A214E" w14:textId="6F8E976A" w:rsidR="007E0D30" w:rsidRPr="00230CF8" w:rsidRDefault="00EC477F" w:rsidP="00230CF8">
      <w:pPr>
        <w:pStyle w:val="afb"/>
        <w:shd w:val="clear" w:color="auto" w:fill="FFFFFF" w:themeFill="background1"/>
        <w:spacing w:line="240" w:lineRule="auto"/>
        <w:ind w:left="1287"/>
        <w:contextualSpacing/>
        <w:jc w:val="center"/>
        <w:rPr>
          <w:b/>
        </w:rPr>
      </w:pPr>
      <w:r w:rsidRPr="00230CF8">
        <w:rPr>
          <w:b/>
        </w:rPr>
        <w:t>Направление «Хореография»</w:t>
      </w:r>
    </w:p>
    <w:p w14:paraId="0E2C968A" w14:textId="63522E71" w:rsidR="007E0D30" w:rsidRPr="00230CF8" w:rsidRDefault="007E0D30" w:rsidP="00230CF8">
      <w:pPr>
        <w:pStyle w:val="afb"/>
        <w:numPr>
          <w:ilvl w:val="0"/>
          <w:numId w:val="24"/>
        </w:numPr>
        <w:shd w:val="clear" w:color="auto" w:fill="FFFFFF" w:themeFill="background1"/>
        <w:spacing w:line="240" w:lineRule="auto"/>
        <w:contextualSpacing/>
        <w:jc w:val="both"/>
      </w:pPr>
      <w:r w:rsidRPr="00230CF8">
        <w:t>«Современный танец»(коллективы) лауреат 1 степени</w:t>
      </w:r>
      <w:r w:rsidR="00EC477F" w:rsidRPr="00230CF8">
        <w:t>;</w:t>
      </w:r>
    </w:p>
    <w:p w14:paraId="5F97E082" w14:textId="62CC803D" w:rsidR="007E0D30" w:rsidRPr="00230CF8" w:rsidRDefault="007E0D30" w:rsidP="00230CF8">
      <w:pPr>
        <w:pStyle w:val="afb"/>
        <w:numPr>
          <w:ilvl w:val="0"/>
          <w:numId w:val="24"/>
        </w:numPr>
        <w:shd w:val="clear" w:color="auto" w:fill="FFFFFF" w:themeFill="background1"/>
        <w:spacing w:line="240" w:lineRule="auto"/>
        <w:contextualSpacing/>
        <w:jc w:val="both"/>
      </w:pPr>
      <w:r w:rsidRPr="00230CF8">
        <w:t>«Народно-стилизованный танец» (коллектив) лауреат 1 и 2 степени</w:t>
      </w:r>
      <w:r w:rsidR="00EC477F" w:rsidRPr="00230CF8">
        <w:t>;</w:t>
      </w:r>
    </w:p>
    <w:p w14:paraId="608CB3CA" w14:textId="5A60802C" w:rsidR="007E0D30" w:rsidRPr="00230CF8" w:rsidRDefault="007E0D30" w:rsidP="00230CF8">
      <w:pPr>
        <w:pStyle w:val="afb"/>
        <w:numPr>
          <w:ilvl w:val="0"/>
          <w:numId w:val="24"/>
        </w:numPr>
        <w:shd w:val="clear" w:color="auto" w:fill="FFFFFF" w:themeFill="background1"/>
        <w:spacing w:line="240" w:lineRule="auto"/>
        <w:contextualSpacing/>
        <w:jc w:val="both"/>
      </w:pPr>
      <w:r w:rsidRPr="00230CF8">
        <w:t>«Народно-сценический танец» (коллектив) лауреат 2 степени</w:t>
      </w:r>
      <w:r w:rsidR="00EC477F" w:rsidRPr="00230CF8">
        <w:t>;</w:t>
      </w:r>
    </w:p>
    <w:p w14:paraId="10DA410D" w14:textId="4321F3EC" w:rsidR="007E0D30" w:rsidRPr="00230CF8" w:rsidRDefault="007E0D30" w:rsidP="00230CF8">
      <w:pPr>
        <w:pStyle w:val="afb"/>
        <w:numPr>
          <w:ilvl w:val="0"/>
          <w:numId w:val="24"/>
        </w:numPr>
        <w:shd w:val="clear" w:color="auto" w:fill="FFFFFF" w:themeFill="background1"/>
        <w:spacing w:line="240" w:lineRule="auto"/>
        <w:contextualSpacing/>
        <w:jc w:val="both"/>
      </w:pPr>
      <w:r w:rsidRPr="00230CF8">
        <w:t>«Классический танец»(соло)лауреат 2 степени</w:t>
      </w:r>
      <w:r w:rsidR="00EC477F" w:rsidRPr="00230CF8">
        <w:t>;</w:t>
      </w:r>
    </w:p>
    <w:p w14:paraId="1FFE3C15" w14:textId="089779B5" w:rsidR="007E0D30" w:rsidRPr="00230CF8" w:rsidRDefault="007E0D30" w:rsidP="00230CF8">
      <w:pPr>
        <w:pStyle w:val="afb"/>
        <w:numPr>
          <w:ilvl w:val="0"/>
          <w:numId w:val="24"/>
        </w:numPr>
        <w:shd w:val="clear" w:color="auto" w:fill="FFFFFF" w:themeFill="background1"/>
        <w:spacing w:line="240" w:lineRule="auto"/>
        <w:contextualSpacing/>
        <w:jc w:val="both"/>
      </w:pPr>
      <w:r w:rsidRPr="00230CF8">
        <w:t>«Эстрадный танец» (коллектив) лауреат 2 степени</w:t>
      </w:r>
      <w:r w:rsidR="00EC477F" w:rsidRPr="00230CF8">
        <w:t>;</w:t>
      </w:r>
    </w:p>
    <w:p w14:paraId="7753B97B" w14:textId="3624C77B" w:rsidR="007E0D30" w:rsidRPr="00230CF8" w:rsidRDefault="007E0D30" w:rsidP="00230CF8">
      <w:pPr>
        <w:pStyle w:val="afb"/>
        <w:numPr>
          <w:ilvl w:val="0"/>
          <w:numId w:val="24"/>
        </w:numPr>
        <w:shd w:val="clear" w:color="auto" w:fill="FFFFFF" w:themeFill="background1"/>
        <w:spacing w:line="240" w:lineRule="auto"/>
        <w:contextualSpacing/>
        <w:jc w:val="both"/>
      </w:pPr>
      <w:r w:rsidRPr="00230CF8">
        <w:t>«Эстрадный танец» (соло) лауреат 1 степени</w:t>
      </w:r>
      <w:r w:rsidR="00EC477F" w:rsidRPr="00230CF8">
        <w:t>;</w:t>
      </w:r>
    </w:p>
    <w:p w14:paraId="61FFAB4D" w14:textId="3C059266" w:rsidR="007E0D30" w:rsidRPr="00230CF8" w:rsidRDefault="007E0D30" w:rsidP="00230CF8">
      <w:pPr>
        <w:pStyle w:val="afb"/>
        <w:numPr>
          <w:ilvl w:val="0"/>
          <w:numId w:val="24"/>
        </w:numPr>
        <w:shd w:val="clear" w:color="auto" w:fill="FFFFFF" w:themeFill="background1"/>
        <w:spacing w:line="240" w:lineRule="auto"/>
        <w:contextualSpacing/>
        <w:jc w:val="both"/>
      </w:pPr>
      <w:r w:rsidRPr="00230CF8">
        <w:t>«Уличные танцы» (малые формы) лауреат 2 степени</w:t>
      </w:r>
      <w:r w:rsidR="00EC477F" w:rsidRPr="00230CF8">
        <w:t>;</w:t>
      </w:r>
    </w:p>
    <w:p w14:paraId="285BA07C" w14:textId="3CCE2F4B" w:rsidR="007E0D30" w:rsidRPr="00230CF8" w:rsidRDefault="007E0D30" w:rsidP="00230CF8">
      <w:pPr>
        <w:pStyle w:val="afb"/>
        <w:numPr>
          <w:ilvl w:val="0"/>
          <w:numId w:val="24"/>
        </w:numPr>
        <w:shd w:val="clear" w:color="auto" w:fill="FFFFFF" w:themeFill="background1"/>
        <w:spacing w:line="240" w:lineRule="auto"/>
        <w:contextualSpacing/>
        <w:jc w:val="both"/>
      </w:pPr>
      <w:r w:rsidRPr="00230CF8">
        <w:t>«Бальный танец»(коллективы)лауреат 3 степени, «Бальный танец»(малая форма)лауреат 2 степени</w:t>
      </w:r>
      <w:r w:rsidR="00EC477F" w:rsidRPr="00230CF8">
        <w:t>;</w:t>
      </w:r>
      <w:r w:rsidRPr="00230CF8">
        <w:tab/>
      </w:r>
    </w:p>
    <w:p w14:paraId="5E288405" w14:textId="77777777" w:rsidR="007E0D30" w:rsidRPr="00230CF8" w:rsidRDefault="007E0D30" w:rsidP="00230CF8">
      <w:pPr>
        <w:pStyle w:val="afb"/>
        <w:numPr>
          <w:ilvl w:val="0"/>
          <w:numId w:val="24"/>
        </w:numPr>
        <w:shd w:val="clear" w:color="auto" w:fill="FFFFFF" w:themeFill="background1"/>
        <w:spacing w:line="240" w:lineRule="auto"/>
        <w:contextualSpacing/>
        <w:jc w:val="both"/>
      </w:pPr>
      <w:r w:rsidRPr="00230CF8">
        <w:t>«Экспериментальная хореография»(коллектив)лауреат 2 степени.</w:t>
      </w:r>
      <w:r w:rsidRPr="00230CF8">
        <w:tab/>
      </w:r>
    </w:p>
    <w:p w14:paraId="0B831A2E" w14:textId="77777777" w:rsidR="00EC477F" w:rsidRPr="00230CF8" w:rsidRDefault="00EC477F" w:rsidP="00230CF8">
      <w:pPr>
        <w:pStyle w:val="afb"/>
        <w:shd w:val="clear" w:color="auto" w:fill="FFFFFF" w:themeFill="background1"/>
        <w:spacing w:line="240" w:lineRule="auto"/>
        <w:ind w:firstLine="567"/>
        <w:contextualSpacing/>
        <w:jc w:val="center"/>
      </w:pPr>
    </w:p>
    <w:p w14:paraId="535D9EE3" w14:textId="13F20477" w:rsidR="007E0D30" w:rsidRPr="00230CF8" w:rsidRDefault="00EC477F" w:rsidP="00230CF8">
      <w:pPr>
        <w:pStyle w:val="afb"/>
        <w:shd w:val="clear" w:color="auto" w:fill="FFFFFF" w:themeFill="background1"/>
        <w:spacing w:line="240" w:lineRule="auto"/>
        <w:ind w:firstLine="567"/>
        <w:contextualSpacing/>
        <w:jc w:val="center"/>
        <w:rPr>
          <w:b/>
        </w:rPr>
      </w:pPr>
      <w:r w:rsidRPr="00230CF8">
        <w:rPr>
          <w:b/>
        </w:rPr>
        <w:t>Направление «Театральное»</w:t>
      </w:r>
    </w:p>
    <w:p w14:paraId="49A559F5" w14:textId="46A20E04" w:rsidR="007E0D30" w:rsidRPr="00230CF8" w:rsidRDefault="007E0D30" w:rsidP="00230CF8">
      <w:pPr>
        <w:pStyle w:val="afb"/>
        <w:numPr>
          <w:ilvl w:val="0"/>
          <w:numId w:val="25"/>
        </w:numPr>
        <w:shd w:val="clear" w:color="auto" w:fill="FFFFFF" w:themeFill="background1"/>
        <w:spacing w:line="240" w:lineRule="auto"/>
        <w:contextualSpacing/>
        <w:jc w:val="both"/>
      </w:pPr>
      <w:r w:rsidRPr="00230CF8">
        <w:t>«Пародия» (соло) дипломант конкурса</w:t>
      </w:r>
      <w:r w:rsidR="00EC477F" w:rsidRPr="00230CF8">
        <w:t>;</w:t>
      </w:r>
    </w:p>
    <w:p w14:paraId="6778F0A1" w14:textId="52007F8D" w:rsidR="007E0D30" w:rsidRPr="00230CF8" w:rsidRDefault="007E0D30" w:rsidP="00230CF8">
      <w:pPr>
        <w:pStyle w:val="afb"/>
        <w:numPr>
          <w:ilvl w:val="0"/>
          <w:numId w:val="25"/>
        </w:numPr>
        <w:shd w:val="clear" w:color="auto" w:fill="FFFFFF" w:themeFill="background1"/>
        <w:spacing w:line="240" w:lineRule="auto"/>
        <w:contextualSpacing/>
        <w:jc w:val="both"/>
      </w:pPr>
      <w:r w:rsidRPr="00230CF8">
        <w:t>«Пантомима» (коллектив) лауреат 3 степени</w:t>
      </w:r>
      <w:r w:rsidR="00EC477F" w:rsidRPr="00230CF8">
        <w:t>;</w:t>
      </w:r>
    </w:p>
    <w:p w14:paraId="25B44E85" w14:textId="782A24BA" w:rsidR="007E0D30" w:rsidRPr="00230CF8" w:rsidRDefault="007E0D30" w:rsidP="00230CF8">
      <w:pPr>
        <w:pStyle w:val="afb"/>
        <w:numPr>
          <w:ilvl w:val="0"/>
          <w:numId w:val="25"/>
        </w:numPr>
        <w:shd w:val="clear" w:color="auto" w:fill="FFFFFF" w:themeFill="background1"/>
        <w:spacing w:line="240" w:lineRule="auto"/>
        <w:contextualSpacing/>
        <w:jc w:val="both"/>
      </w:pPr>
      <w:r w:rsidRPr="00230CF8">
        <w:t>«Театр малых форм» дипломант, а также лауреат 1 и 2 степени</w:t>
      </w:r>
      <w:r w:rsidR="00EC477F" w:rsidRPr="00230CF8">
        <w:t>;</w:t>
      </w:r>
    </w:p>
    <w:p w14:paraId="11350BBA" w14:textId="03CFF1FA" w:rsidR="007E0D30" w:rsidRPr="00230CF8" w:rsidRDefault="007E0D30" w:rsidP="00230CF8">
      <w:pPr>
        <w:pStyle w:val="afb"/>
        <w:numPr>
          <w:ilvl w:val="0"/>
          <w:numId w:val="25"/>
        </w:numPr>
        <w:shd w:val="clear" w:color="auto" w:fill="FFFFFF" w:themeFill="background1"/>
        <w:spacing w:line="240" w:lineRule="auto"/>
        <w:contextualSpacing/>
        <w:jc w:val="both"/>
      </w:pPr>
      <w:r w:rsidRPr="00230CF8">
        <w:t>«Художественное слово, авторское» лауреат 1 степени</w:t>
      </w:r>
      <w:r w:rsidR="00EC477F" w:rsidRPr="00230CF8">
        <w:t>;</w:t>
      </w:r>
    </w:p>
    <w:p w14:paraId="3B0F9605" w14:textId="5B82C7C7" w:rsidR="007E0D30" w:rsidRPr="00230CF8" w:rsidRDefault="007E0D30" w:rsidP="00230CF8">
      <w:pPr>
        <w:pStyle w:val="afb"/>
        <w:numPr>
          <w:ilvl w:val="0"/>
          <w:numId w:val="25"/>
        </w:numPr>
        <w:shd w:val="clear" w:color="auto" w:fill="FFFFFF" w:themeFill="background1"/>
        <w:spacing w:line="240" w:lineRule="auto"/>
        <w:contextualSpacing/>
        <w:jc w:val="both"/>
      </w:pPr>
      <w:r w:rsidRPr="00230CF8">
        <w:t>«Художественное слово»(соло) лауреат 1 и 3 степени</w:t>
      </w:r>
      <w:r w:rsidR="00EC477F" w:rsidRPr="00230CF8">
        <w:t>.</w:t>
      </w:r>
    </w:p>
    <w:p w14:paraId="4F849CEC" w14:textId="77777777" w:rsidR="00EC477F" w:rsidRPr="00230CF8" w:rsidRDefault="00EC477F" w:rsidP="00230CF8">
      <w:pPr>
        <w:pStyle w:val="afb"/>
        <w:shd w:val="clear" w:color="auto" w:fill="FFFFFF" w:themeFill="background1"/>
        <w:spacing w:line="240" w:lineRule="auto"/>
        <w:ind w:firstLine="567"/>
        <w:contextualSpacing/>
        <w:jc w:val="center"/>
      </w:pPr>
    </w:p>
    <w:p w14:paraId="5FFB012D" w14:textId="38271CB2" w:rsidR="007E0D30" w:rsidRPr="00230CF8" w:rsidRDefault="00EC477F" w:rsidP="00230CF8">
      <w:pPr>
        <w:pStyle w:val="afb"/>
        <w:shd w:val="clear" w:color="auto" w:fill="FFFFFF" w:themeFill="background1"/>
        <w:spacing w:line="240" w:lineRule="auto"/>
        <w:ind w:firstLine="567"/>
        <w:contextualSpacing/>
        <w:jc w:val="center"/>
        <w:rPr>
          <w:b/>
        </w:rPr>
      </w:pPr>
      <w:r w:rsidRPr="00230CF8">
        <w:rPr>
          <w:b/>
        </w:rPr>
        <w:t>Направление «Оригинальный жанр»</w:t>
      </w:r>
    </w:p>
    <w:p w14:paraId="3B690080" w14:textId="2D84F5C8" w:rsidR="007E0D30" w:rsidRPr="00230CF8" w:rsidRDefault="007E0D30" w:rsidP="00230CF8">
      <w:pPr>
        <w:pStyle w:val="afb"/>
        <w:numPr>
          <w:ilvl w:val="0"/>
          <w:numId w:val="26"/>
        </w:numPr>
        <w:shd w:val="clear" w:color="auto" w:fill="FFFFFF" w:themeFill="background1"/>
        <w:spacing w:line="240" w:lineRule="auto"/>
        <w:contextualSpacing/>
        <w:jc w:val="both"/>
      </w:pPr>
      <w:r w:rsidRPr="00230CF8">
        <w:t>«Театр мод» лауреат 2 степени</w:t>
      </w:r>
      <w:r w:rsidR="00EC477F" w:rsidRPr="00230CF8">
        <w:t>;</w:t>
      </w:r>
    </w:p>
    <w:p w14:paraId="46451095" w14:textId="60D5D0A5" w:rsidR="007E0D30" w:rsidRPr="00230CF8" w:rsidRDefault="007E0D30" w:rsidP="00230CF8">
      <w:pPr>
        <w:pStyle w:val="afb"/>
        <w:numPr>
          <w:ilvl w:val="0"/>
          <w:numId w:val="26"/>
        </w:numPr>
        <w:shd w:val="clear" w:color="auto" w:fill="FFFFFF" w:themeFill="background1"/>
        <w:spacing w:line="240" w:lineRule="auto"/>
        <w:contextualSpacing/>
        <w:jc w:val="both"/>
      </w:pPr>
      <w:r w:rsidRPr="00230CF8">
        <w:t>«Оригинальный номер»(коллективное выступление) лауреат 3 степени</w:t>
      </w:r>
      <w:r w:rsidR="00EC477F" w:rsidRPr="00230CF8">
        <w:t>.</w:t>
      </w:r>
    </w:p>
    <w:p w14:paraId="6299F50D" w14:textId="527E1A5C" w:rsidR="007E0D30" w:rsidRPr="00230CF8" w:rsidRDefault="00EC477F" w:rsidP="00230CF8">
      <w:pPr>
        <w:pStyle w:val="afb"/>
        <w:shd w:val="clear" w:color="auto" w:fill="FFFFFF" w:themeFill="background1"/>
        <w:spacing w:line="240" w:lineRule="auto"/>
        <w:ind w:firstLine="567"/>
        <w:contextualSpacing/>
        <w:jc w:val="center"/>
        <w:rPr>
          <w:b/>
        </w:rPr>
      </w:pPr>
      <w:r w:rsidRPr="00230CF8">
        <w:rPr>
          <w:b/>
        </w:rPr>
        <w:t>Направление «Журналистика»</w:t>
      </w:r>
    </w:p>
    <w:p w14:paraId="475AD428" w14:textId="4AC61722" w:rsidR="007E0D30" w:rsidRPr="00230CF8" w:rsidRDefault="007E0D30" w:rsidP="00230CF8">
      <w:pPr>
        <w:pStyle w:val="afb"/>
        <w:numPr>
          <w:ilvl w:val="0"/>
          <w:numId w:val="27"/>
        </w:numPr>
        <w:shd w:val="clear" w:color="auto" w:fill="FFFFFF" w:themeFill="background1"/>
        <w:spacing w:line="240" w:lineRule="auto"/>
        <w:contextualSpacing/>
        <w:jc w:val="both"/>
      </w:pPr>
      <w:r w:rsidRPr="00230CF8">
        <w:t>«Онлайн - репортаж. Фото» дипломант и лауреат 3 степени</w:t>
      </w:r>
      <w:r w:rsidR="00EC477F" w:rsidRPr="00230CF8">
        <w:t>;</w:t>
      </w:r>
    </w:p>
    <w:p w14:paraId="0289D39C" w14:textId="2C7259C8" w:rsidR="007E0D30" w:rsidRPr="00230CF8" w:rsidRDefault="007E0D30" w:rsidP="00230CF8">
      <w:pPr>
        <w:pStyle w:val="afb"/>
        <w:numPr>
          <w:ilvl w:val="0"/>
          <w:numId w:val="27"/>
        </w:numPr>
        <w:shd w:val="clear" w:color="auto" w:fill="FFFFFF" w:themeFill="background1"/>
        <w:spacing w:line="240" w:lineRule="auto"/>
        <w:contextualSpacing/>
        <w:jc w:val="both"/>
      </w:pPr>
      <w:r w:rsidRPr="00230CF8">
        <w:t>«Фотоконкурс, заочный этап» (индивидуальная экспозиция) дипломант, а также лауреат 2 и 3 степени, «Фотоконкурс, заочный этап»(коллективная экспозиция) дипломант и лауреат 1 степени</w:t>
      </w:r>
      <w:r w:rsidR="00EC477F" w:rsidRPr="00230CF8">
        <w:t>;</w:t>
      </w:r>
    </w:p>
    <w:p w14:paraId="7C87A950" w14:textId="39EB0CBF" w:rsidR="007E0D30" w:rsidRPr="00230CF8" w:rsidRDefault="007E0D30" w:rsidP="00230CF8">
      <w:pPr>
        <w:pStyle w:val="afb"/>
        <w:numPr>
          <w:ilvl w:val="0"/>
          <w:numId w:val="27"/>
        </w:numPr>
        <w:shd w:val="clear" w:color="auto" w:fill="FFFFFF" w:themeFill="background1"/>
        <w:spacing w:line="240" w:lineRule="auto"/>
        <w:contextualSpacing/>
        <w:jc w:val="both"/>
      </w:pPr>
      <w:r w:rsidRPr="00230CF8">
        <w:t>«Видеорепортаж» (профильники) лауреат 1 и 2 степени</w:t>
      </w:r>
      <w:r w:rsidR="00EC477F" w:rsidRPr="00230CF8">
        <w:t>;</w:t>
      </w:r>
    </w:p>
    <w:p w14:paraId="7B775141" w14:textId="0954D2FB" w:rsidR="007E0D30" w:rsidRPr="00230CF8" w:rsidRDefault="007E0D30" w:rsidP="00230CF8">
      <w:pPr>
        <w:pStyle w:val="afb"/>
        <w:numPr>
          <w:ilvl w:val="0"/>
          <w:numId w:val="27"/>
        </w:numPr>
        <w:shd w:val="clear" w:color="auto" w:fill="FFFFFF" w:themeFill="background1"/>
        <w:spacing w:line="240" w:lineRule="auto"/>
        <w:contextualSpacing/>
        <w:jc w:val="both"/>
      </w:pPr>
      <w:r w:rsidRPr="00230CF8">
        <w:t>«Радиорепортаж»(профильники) лауреат 1 степени</w:t>
      </w:r>
      <w:r w:rsidR="00EC477F" w:rsidRPr="00230CF8">
        <w:t>;</w:t>
      </w:r>
    </w:p>
    <w:p w14:paraId="2B7530D0" w14:textId="77777777" w:rsidR="007E0D30" w:rsidRPr="00230CF8" w:rsidRDefault="007E0D30" w:rsidP="00230CF8">
      <w:pPr>
        <w:pStyle w:val="afb"/>
        <w:numPr>
          <w:ilvl w:val="0"/>
          <w:numId w:val="27"/>
        </w:numPr>
        <w:shd w:val="clear" w:color="auto" w:fill="FFFFFF" w:themeFill="background1"/>
        <w:spacing w:line="240" w:lineRule="auto"/>
        <w:contextualSpacing/>
        <w:jc w:val="both"/>
      </w:pPr>
      <w:r w:rsidRPr="00230CF8">
        <w:t>«Видео» дипломант, пятикратные лауреаты 1 степени, четырёхкратные лауреаты 2 степени, двукратные лауреаты 3 степени.</w:t>
      </w:r>
    </w:p>
    <w:p w14:paraId="49DE5B54" w14:textId="7D3C65E9" w:rsidR="007E0D30" w:rsidRPr="00230CF8" w:rsidRDefault="007E0D30" w:rsidP="00230CF8">
      <w:pPr>
        <w:pStyle w:val="afb"/>
        <w:shd w:val="clear" w:color="auto" w:fill="FFFFFF" w:themeFill="background1"/>
        <w:spacing w:line="240" w:lineRule="auto"/>
        <w:ind w:firstLine="567"/>
        <w:contextualSpacing/>
        <w:jc w:val="both"/>
      </w:pPr>
      <w:r w:rsidRPr="00230CF8">
        <w:t>Традиционными являются успехи КВНщиков. В 2018 году наши команды стали неоднократными победителями городских, региональных и межрегиональных этапов игр и кубков, а также участниками всероссийских и международных конкурсов. Так</w:t>
      </w:r>
      <w:r w:rsidR="00C6210A" w:rsidRPr="00230CF8">
        <w:t>,</w:t>
      </w:r>
      <w:r w:rsidRPr="00230CF8">
        <w:t xml:space="preserve"> команда будущих абитуриентов стала участником телевизионного сезона Юниор-Лиги КВН в г. Москва.</w:t>
      </w:r>
    </w:p>
    <w:p w14:paraId="72626F18" w14:textId="77777777" w:rsidR="007E0D30" w:rsidRPr="00230CF8" w:rsidRDefault="007E0D30" w:rsidP="00230CF8">
      <w:pPr>
        <w:pStyle w:val="afb"/>
        <w:shd w:val="clear" w:color="auto" w:fill="FFFFFF" w:themeFill="background1"/>
        <w:spacing w:line="240" w:lineRule="auto"/>
        <w:ind w:firstLine="567"/>
        <w:contextualSpacing/>
        <w:jc w:val="both"/>
      </w:pPr>
      <w:r w:rsidRPr="00230CF8">
        <w:t xml:space="preserve">В ноябре две студентки АлтГУ Анжелика Быкова, Ирина Горская и выпускница нашего вуза Виктория Федосеенко стали участницами телевизионного проекта «Поверь в себя», который проходил в г. Барнауле и транслировался по телеканалу Россия24. </w:t>
      </w:r>
    </w:p>
    <w:p w14:paraId="454CD3CB" w14:textId="77777777" w:rsidR="007E0D30" w:rsidRPr="00230CF8" w:rsidRDefault="007E0D30" w:rsidP="00230CF8">
      <w:pPr>
        <w:pStyle w:val="afb"/>
        <w:shd w:val="clear" w:color="auto" w:fill="FFFFFF" w:themeFill="background1"/>
        <w:spacing w:line="240" w:lineRule="auto"/>
        <w:ind w:firstLine="567"/>
        <w:contextualSpacing/>
        <w:jc w:val="both"/>
      </w:pPr>
      <w:r w:rsidRPr="00230CF8">
        <w:t xml:space="preserve">12 декабря состоялся финал четвертого краевого конкурса ума, красоты и таланта «Мисс Студенчества Алтая», и в этом конкурсе университет оказался лидером. Студентка МИЭМИС Екатерина Илюшникова завоевала главный титул став ««Мисс Студенчества Алтая». </w:t>
      </w:r>
    </w:p>
    <w:p w14:paraId="2F65F820" w14:textId="5487487C" w:rsidR="007E0D30" w:rsidRPr="00230CF8" w:rsidRDefault="00677F6D" w:rsidP="00230CF8">
      <w:pPr>
        <w:pStyle w:val="afb"/>
        <w:shd w:val="clear" w:color="auto" w:fill="FFFFFF" w:themeFill="background1"/>
        <w:spacing w:line="240" w:lineRule="auto"/>
        <w:ind w:firstLine="567"/>
        <w:contextualSpacing/>
        <w:jc w:val="both"/>
      </w:pPr>
      <w:r w:rsidRPr="00230CF8">
        <w:t>В течение</w:t>
      </w:r>
      <w:r w:rsidR="007E0D30" w:rsidRPr="00230CF8">
        <w:t xml:space="preserve"> всего года коллективы центра принимают самое активное участие в городских и краевых мероприятиях, проводимых как администрациями, общественными организациями, так и благотворительными фондами.</w:t>
      </w:r>
    </w:p>
    <w:p w14:paraId="75ECB43F" w14:textId="77777777" w:rsidR="007E0D30" w:rsidRPr="00230CF8" w:rsidRDefault="007E0D30" w:rsidP="00230CF8">
      <w:pPr>
        <w:pStyle w:val="afb"/>
        <w:shd w:val="clear" w:color="auto" w:fill="FFFFFF" w:themeFill="background1"/>
        <w:spacing w:line="240" w:lineRule="auto"/>
        <w:ind w:firstLine="567"/>
        <w:contextualSpacing/>
        <w:jc w:val="both"/>
      </w:pPr>
    </w:p>
    <w:p w14:paraId="14CBBFD0" w14:textId="77777777" w:rsidR="007E0D30" w:rsidRPr="00230CF8" w:rsidRDefault="007E0D30" w:rsidP="00230CF8">
      <w:pPr>
        <w:pStyle w:val="afb"/>
        <w:shd w:val="clear" w:color="auto" w:fill="FFFFFF" w:themeFill="background1"/>
        <w:spacing w:line="240" w:lineRule="auto"/>
        <w:ind w:firstLine="567"/>
        <w:contextualSpacing/>
        <w:jc w:val="both"/>
        <w:rPr>
          <w:b/>
          <w:bCs/>
          <w:color w:val="auto"/>
        </w:rPr>
      </w:pPr>
      <w:r w:rsidRPr="00230CF8">
        <w:rPr>
          <w:b/>
          <w:bCs/>
          <w:color w:val="auto"/>
        </w:rPr>
        <w:t xml:space="preserve">В области воспитания потребности в здоровом образе жизни и специальной профилактической работы </w:t>
      </w:r>
      <w:r w:rsidRPr="00230CF8">
        <w:rPr>
          <w:bCs/>
          <w:color w:val="auto"/>
        </w:rPr>
        <w:t>р</w:t>
      </w:r>
      <w:r w:rsidRPr="00230CF8">
        <w:rPr>
          <w:color w:val="000000"/>
        </w:rPr>
        <w:t xml:space="preserve">аздел </w:t>
      </w:r>
      <w:r w:rsidRPr="00230CF8">
        <w:rPr>
          <w:bCs/>
          <w:color w:val="auto"/>
        </w:rPr>
        <w:t xml:space="preserve">общевузовского плана воспитательной и внеучебной работы </w:t>
      </w:r>
      <w:r w:rsidRPr="00230CF8">
        <w:rPr>
          <w:color w:val="000000"/>
        </w:rPr>
        <w:t>«</w:t>
      </w:r>
      <w:r w:rsidRPr="00230CF8">
        <w:rPr>
          <w:bCs/>
          <w:color w:val="auto"/>
        </w:rPr>
        <w:t>Мероприятия по профилактике здорового образа жизни (в т.ч. специальная профилактическая работа)» в 2018 году содержал более 30 общевузовских и факультетских мероприятий.</w:t>
      </w:r>
      <w:r w:rsidRPr="00230CF8">
        <w:rPr>
          <w:b/>
          <w:bCs/>
          <w:color w:val="auto"/>
        </w:rPr>
        <w:t xml:space="preserve"> </w:t>
      </w:r>
      <w:r w:rsidRPr="00230CF8">
        <w:rPr>
          <w:bCs/>
          <w:color w:val="auto"/>
        </w:rPr>
        <w:t>Все мероприятия плана выполнены в полном объеме.</w:t>
      </w:r>
    </w:p>
    <w:p w14:paraId="678A49D4" w14:textId="77777777" w:rsidR="007E0D30" w:rsidRPr="00230CF8" w:rsidRDefault="007E0D30" w:rsidP="00230CF8">
      <w:pPr>
        <w:pStyle w:val="afb"/>
        <w:shd w:val="clear" w:color="auto" w:fill="FFFFFF" w:themeFill="background1"/>
        <w:spacing w:line="240" w:lineRule="auto"/>
        <w:ind w:firstLine="567"/>
        <w:contextualSpacing/>
        <w:jc w:val="both"/>
        <w:rPr>
          <w:color w:val="auto"/>
        </w:rPr>
      </w:pPr>
      <w:r w:rsidRPr="00230CF8">
        <w:rPr>
          <w:color w:val="000000"/>
        </w:rPr>
        <w:t xml:space="preserve">В 2018 году в тематику кураторских часов включены </w:t>
      </w:r>
      <w:r w:rsidRPr="00230CF8">
        <w:rPr>
          <w:bCs/>
          <w:color w:val="auto"/>
        </w:rPr>
        <w:t>в области воспитания потребности в здоровом образе жизни и специальной профилактической работы. На странице сайта АлтГУ «Куратору академической группы» (</w:t>
      </w:r>
      <w:hyperlink r:id="rId44" w:history="1">
        <w:r w:rsidRPr="00230CF8">
          <w:rPr>
            <w:rStyle w:val="af9"/>
          </w:rPr>
          <w:t>http://www.asu.ru/university_life/students/kuratoru/</w:t>
        </w:r>
      </w:hyperlink>
      <w:r w:rsidRPr="00230CF8">
        <w:rPr>
          <w:bCs/>
          <w:color w:val="auto"/>
        </w:rPr>
        <w:t>) размещены рекомендации для организации профилактической работы, такие как : «Методические рекомендации и памятка для студентов «Об ответственности за употребление и распространение наркотических средств», «Методические рекомендации по профилактике суицидального поведения обучающихся», «Методические рекомендации по проведению профилактических мероприятий, «Презентация «Профилактика ВИЧ» и др.</w:t>
      </w:r>
    </w:p>
    <w:p w14:paraId="3F3F3DDB" w14:textId="77777777" w:rsidR="007E0D30" w:rsidRPr="00230CF8" w:rsidRDefault="007E0D30" w:rsidP="00230CF8">
      <w:pPr>
        <w:pStyle w:val="afb"/>
        <w:shd w:val="clear" w:color="auto" w:fill="FFFFFF" w:themeFill="background1"/>
        <w:spacing w:line="240" w:lineRule="auto"/>
        <w:ind w:firstLine="567"/>
        <w:contextualSpacing/>
        <w:jc w:val="both"/>
        <w:rPr>
          <w:color w:val="auto"/>
        </w:rPr>
      </w:pPr>
      <w:r w:rsidRPr="00230CF8">
        <w:rPr>
          <w:color w:val="auto"/>
        </w:rPr>
        <w:t xml:space="preserve">Активная работа по формированию здорового образа жизни проводится совместно со студенческим здравпунктом АлтГУ. В течение всего учебного года проводится диспансеризация студентов, флюорографическое обследование, обязательная и добровольная иммунизация (против гриппа, клещевого энцефалита, краснухи, гепатита). В рамках санитарно-просветительной работы сотрудниками здравпункта проводятся беседы о здоровом образе жизни, лекции о вирусных гепатитах, о вреде табакокурения, употребления алкоголя, по профилактике гриппа. </w:t>
      </w:r>
    </w:p>
    <w:p w14:paraId="7834CD5A" w14:textId="77777777" w:rsidR="007E0D30" w:rsidRPr="00230CF8" w:rsidRDefault="007E0D30" w:rsidP="00230CF8">
      <w:pPr>
        <w:pStyle w:val="afb"/>
        <w:shd w:val="clear" w:color="auto" w:fill="FFFFFF" w:themeFill="background1"/>
        <w:spacing w:line="240" w:lineRule="auto"/>
        <w:ind w:firstLine="567"/>
        <w:contextualSpacing/>
        <w:jc w:val="both"/>
        <w:rPr>
          <w:color w:val="auto"/>
        </w:rPr>
      </w:pPr>
      <w:r w:rsidRPr="00230CF8">
        <w:rPr>
          <w:color w:val="auto"/>
        </w:rPr>
        <w:t>Дни здоровья, кураторские часы на профилактические темы, оздоровительные мероприятия согласно плану систематически проводятся и в учебных структурных подразделениях не менее двух раз в год (весна, осень).</w:t>
      </w:r>
    </w:p>
    <w:p w14:paraId="04E685F4" w14:textId="50035A25" w:rsidR="00A94AE6" w:rsidRPr="00230CF8" w:rsidRDefault="00A94AE6" w:rsidP="00230CF8">
      <w:pPr>
        <w:pStyle w:val="afb"/>
        <w:shd w:val="clear" w:color="auto" w:fill="FFFFFF" w:themeFill="background1"/>
        <w:spacing w:line="240" w:lineRule="auto"/>
        <w:ind w:firstLine="567"/>
        <w:contextualSpacing/>
        <w:jc w:val="both"/>
        <w:rPr>
          <w:color w:val="auto"/>
        </w:rPr>
      </w:pPr>
      <w:r w:rsidRPr="00230CF8">
        <w:rPr>
          <w:color w:val="000000"/>
        </w:rPr>
        <w:t xml:space="preserve">В АлтГУ приказом ректора утверждена Программа профилактики наркомании на 2015-2020 гг. (№490/п от 07.04.2015). </w:t>
      </w:r>
      <w:r w:rsidRPr="00230CF8">
        <w:t>В 2018 году в рамках Программы в студенческой среде дважды (апрель, ноябрь) были организованы просветительские акции для студентов 1 курса, состоялось более 30 факультетских мероприятий (круглых столов, кураторских часов, социологических опросов, тематических бесед с участием приглашенных специалистов). Студенты были под роспись ознакомлены с памяткой «Об ответственности за действия, связанные с незаконным оборотом наркотических средств».  В ходе акции было организовано участие студентов в городском конкурсе социальных видеороликов, направленных на пропаганду здорового образа жизни, по итогам которого команда университета вышла в финал. Студенты юридического института приняли участие в совместных рейдах с ГУНК ГУВД по Алтайскому краю по закрашиванию надписей, предлагающих приобретение наркотических средств.</w:t>
      </w:r>
    </w:p>
    <w:p w14:paraId="1CB6EAE3" w14:textId="5EA5AC79" w:rsidR="007E0D30" w:rsidRPr="00230CF8" w:rsidRDefault="007E0D30" w:rsidP="00230CF8">
      <w:pPr>
        <w:pStyle w:val="afa"/>
        <w:shd w:val="clear" w:color="auto" w:fill="FFFFFF" w:themeFill="background1"/>
        <w:spacing w:before="0" w:beforeAutospacing="0" w:after="0" w:afterAutospacing="0"/>
        <w:ind w:firstLine="567"/>
        <w:contextualSpacing/>
        <w:jc w:val="both"/>
      </w:pPr>
    </w:p>
    <w:p w14:paraId="305DBD3D" w14:textId="4158CAE5" w:rsidR="007E0D30" w:rsidRPr="00230CF8" w:rsidRDefault="007E0D30" w:rsidP="00230CF8">
      <w:pPr>
        <w:pStyle w:val="afa"/>
        <w:shd w:val="clear" w:color="auto" w:fill="FFFFFF" w:themeFill="background1"/>
        <w:spacing w:before="0" w:beforeAutospacing="0" w:after="0" w:afterAutospacing="0"/>
        <w:ind w:firstLine="567"/>
        <w:contextualSpacing/>
        <w:jc w:val="both"/>
      </w:pPr>
      <w:r w:rsidRPr="00230CF8">
        <w:t>В мае и декабре 2018 года АлтГУ принял активное участие во всероссийской акции, посвященной Дню памяти жертв СПИДа, проведя в г. Барнауле силами Волонтерского центра АлтГУ флешмоб #СТОПВИЧСПИД и при</w:t>
      </w:r>
      <w:r w:rsidR="00C6210A" w:rsidRPr="00230CF8">
        <w:t>няв участие во Всероссийском он</w:t>
      </w:r>
      <w:r w:rsidRPr="00230CF8">
        <w:t xml:space="preserve">лайн Форуме, проводимом на базе РУДН. </w:t>
      </w:r>
    </w:p>
    <w:p w14:paraId="17319E89" w14:textId="77777777" w:rsidR="007E0D30" w:rsidRPr="00230CF8" w:rsidRDefault="007E0D30" w:rsidP="00230CF8">
      <w:pPr>
        <w:pStyle w:val="afb"/>
        <w:shd w:val="clear" w:color="auto" w:fill="FFFFFF" w:themeFill="background1"/>
        <w:spacing w:line="240" w:lineRule="auto"/>
        <w:ind w:firstLine="567"/>
        <w:contextualSpacing/>
        <w:jc w:val="both"/>
        <w:rPr>
          <w:color w:val="auto"/>
        </w:rPr>
      </w:pPr>
      <w:r w:rsidRPr="00230CF8">
        <w:rPr>
          <w:color w:val="auto"/>
        </w:rPr>
        <w:t>Студенческое самоуправление АлтГУ принимает активное участие в профилактической работе. В рамках проекта «Кибердружина22», в ходе которого студенческим активом были проведены занятия для школьников региона в том числе по темам пресечения размещения в сети материалов, связанных с рекламой наркотических средств. Кроме того, осенью 2018 года Лига студентов запустила в социальных сетях (Вконтакте и Инстаграм) социальный проект «Лига на спорте», в ходе которой студенты в реальном времени размещают посты о занятиях физической культурой.</w:t>
      </w:r>
    </w:p>
    <w:p w14:paraId="659BAB49" w14:textId="77777777" w:rsidR="007E0D30" w:rsidRPr="00230CF8" w:rsidRDefault="007E0D30" w:rsidP="00230CF8">
      <w:pPr>
        <w:pStyle w:val="afb"/>
        <w:shd w:val="clear" w:color="auto" w:fill="FFFFFF" w:themeFill="background1"/>
        <w:spacing w:line="240" w:lineRule="auto"/>
        <w:ind w:firstLine="567"/>
        <w:contextualSpacing/>
        <w:jc w:val="both"/>
        <w:rPr>
          <w:color w:val="auto"/>
        </w:rPr>
      </w:pPr>
      <w:r w:rsidRPr="00230CF8">
        <w:rPr>
          <w:color w:val="auto"/>
        </w:rPr>
        <w:t>Волонтерский центр АлтГУ в 2018 году дважды выступил организатором донорской акции «Твоя капля крови – чья-то спасенная жизнь» и совместно с Молодежным парламентом города Барнаула провел конкурс для студенческих отрядов Алтайского края «Лучший донор-студотряд», а также организовал Дни здорового студента, в ходе которых состоялись традиционные акции «Сигарету на конфету» и «Зарядка со звездой».</w:t>
      </w:r>
    </w:p>
    <w:p w14:paraId="2006EE3B" w14:textId="77777777" w:rsidR="007E0D30" w:rsidRPr="00230CF8" w:rsidRDefault="007E0D30" w:rsidP="00230CF8">
      <w:pPr>
        <w:pStyle w:val="afb"/>
        <w:shd w:val="clear" w:color="auto" w:fill="FFFFFF" w:themeFill="background1"/>
        <w:spacing w:line="240" w:lineRule="auto"/>
        <w:ind w:firstLine="567"/>
        <w:contextualSpacing/>
        <w:jc w:val="both"/>
      </w:pPr>
      <w:r w:rsidRPr="00230CF8">
        <w:rPr>
          <w:color w:val="auto"/>
        </w:rPr>
        <w:t>Стоить отметить, что основной упор в профилактической работе университета сделан на внеучебную занятость студентов, участие в студенческих клубах и коллективах, спорте.</w:t>
      </w:r>
    </w:p>
    <w:p w14:paraId="44EE17B0" w14:textId="576A9B5B" w:rsidR="007E0D30" w:rsidRPr="00230CF8" w:rsidRDefault="007E0D30" w:rsidP="00230CF8">
      <w:pPr>
        <w:shd w:val="clear" w:color="auto" w:fill="FFFFFF" w:themeFill="background1"/>
        <w:ind w:firstLine="709"/>
        <w:contextualSpacing/>
        <w:jc w:val="both"/>
        <w:rPr>
          <w:lang w:val="ru-RU"/>
        </w:rPr>
      </w:pPr>
      <w:r w:rsidRPr="00230CF8">
        <w:rPr>
          <w:lang w:val="ru-RU"/>
        </w:rPr>
        <w:t>На базе АлтГУ осуществляется планомерная работа по вовлечению студентов в физкультурно-спортивную внеучебную деятельность в рамках специально созданного структурного подразделения – спортивного клуба «Университет» и Совета по развитию физической культуры и спорта, координации физкультурно-массово</w:t>
      </w:r>
      <w:r w:rsidR="00C6210A" w:rsidRPr="00230CF8">
        <w:rPr>
          <w:lang w:val="ru-RU"/>
        </w:rPr>
        <w:t>й и спортивной работы на основа</w:t>
      </w:r>
      <w:r w:rsidRPr="00230CF8">
        <w:rPr>
          <w:lang w:val="ru-RU"/>
        </w:rPr>
        <w:t>нии утвержденно</w:t>
      </w:r>
      <w:r w:rsidR="00C6210A" w:rsidRPr="00230CF8">
        <w:rPr>
          <w:lang w:val="ru-RU"/>
        </w:rPr>
        <w:t xml:space="preserve">го плана, включающего разделы: </w:t>
      </w:r>
      <w:r w:rsidRPr="00230CF8">
        <w:rPr>
          <w:lang w:val="ru-RU"/>
        </w:rPr>
        <w:t>организация Спартакиады студентов, спартакиады «Бодрость и здоровье», организация работы спортивных секций (в СК «Университет» работают 23 секции, в которых регулярно занимается около 600 человек), организация выступлений сборных команд АлтГУ в городских, краевых, всероссийских соревнованиях (команды АлтГУ являются неоднократными победителями и призерами краевых и всероссийских соревнований), подготовка студентов к выполнению норм ВФСК ГТО и организация приема испытаний.</w:t>
      </w:r>
    </w:p>
    <w:p w14:paraId="7D0F94FF" w14:textId="77777777" w:rsidR="007E0D30" w:rsidRPr="00230CF8" w:rsidRDefault="007E0D30" w:rsidP="00230CF8">
      <w:pPr>
        <w:shd w:val="clear" w:color="auto" w:fill="FFFFFF" w:themeFill="background1"/>
        <w:ind w:firstLine="709"/>
        <w:contextualSpacing/>
        <w:jc w:val="both"/>
        <w:rPr>
          <w:lang w:val="ru-RU"/>
        </w:rPr>
      </w:pPr>
      <w:r w:rsidRPr="00230CF8">
        <w:rPr>
          <w:lang w:val="ru-RU"/>
        </w:rPr>
        <w:t>Все учебные структурные подразделения не менее двух раз в год проводят спортивные праздники для студентов факультетов «Дни здоровья», а также факультетские соревнования по лыжным гонкам, легкой атлетике, волейболу. Организована работа факультетских любительских спортивных секций.</w:t>
      </w:r>
    </w:p>
    <w:p w14:paraId="59D40793" w14:textId="77777777" w:rsidR="007E0D30" w:rsidRPr="00230CF8" w:rsidRDefault="007E0D30" w:rsidP="00230CF8">
      <w:pPr>
        <w:shd w:val="clear" w:color="auto" w:fill="FFFFFF" w:themeFill="background1"/>
        <w:ind w:firstLine="709"/>
        <w:contextualSpacing/>
        <w:jc w:val="both"/>
        <w:rPr>
          <w:lang w:val="ru-RU"/>
        </w:rPr>
      </w:pPr>
      <w:r w:rsidRPr="00230CF8">
        <w:rPr>
          <w:lang w:val="ru-RU"/>
        </w:rPr>
        <w:t xml:space="preserve">При Лиге студентов АлтГУ действует Студенческий совет спортивных организаторов, основанный при Ассоциации студенческих спортивных клубов (АССК) России. Совет организует мероприятия, направленные на массовую популяризацию физкультуры и спорта: кубок по боулингу, кубок по бамперболу, кубок по лазертагу, кубок по соревнованиям в веревочном парке, любительские спортивные турниры АССК. Студент АлтГУ Денис Костюков в 2018 году был признан лучшим спортсменом года АССК по итогам всероссийского турнира АССК в Анапе (май, 2018) и форума АССК в Санкт-Петербурге (ноябрь, 2018). </w:t>
      </w:r>
    </w:p>
    <w:p w14:paraId="363385DE" w14:textId="77777777" w:rsidR="007E0D30" w:rsidRPr="00230CF8" w:rsidRDefault="007E0D30" w:rsidP="00230CF8">
      <w:pPr>
        <w:shd w:val="clear" w:color="auto" w:fill="FFFFFF" w:themeFill="background1"/>
        <w:ind w:firstLine="709"/>
        <w:contextualSpacing/>
        <w:jc w:val="both"/>
        <w:rPr>
          <w:lang w:val="ru-RU"/>
        </w:rPr>
      </w:pPr>
      <w:r w:rsidRPr="00230CF8">
        <w:rPr>
          <w:lang w:val="ru-RU"/>
        </w:rPr>
        <w:t>При Совете спортивных организаторов создана сеть любительских спортивных клубов по видам спорта, таких как «Студенческое спортивное объединение «Искра» по волейболу, «Студенческий любительский клуб волейбола «Алтай-Волей», «Студенческий любительский клуб по самбо, дзюдо», «Студенческий любительский клуб по водному поло» и т.п.</w:t>
      </w:r>
    </w:p>
    <w:p w14:paraId="71A36BF7" w14:textId="77777777" w:rsidR="007E0D30" w:rsidRPr="00230CF8" w:rsidRDefault="007E0D30" w:rsidP="00230CF8">
      <w:pPr>
        <w:shd w:val="clear" w:color="auto" w:fill="FFFFFF" w:themeFill="background1"/>
        <w:ind w:firstLine="709"/>
        <w:contextualSpacing/>
        <w:jc w:val="both"/>
        <w:rPr>
          <w:lang w:val="ru-RU"/>
        </w:rPr>
      </w:pPr>
      <w:r w:rsidRPr="00230CF8">
        <w:rPr>
          <w:lang w:val="ru-RU"/>
        </w:rPr>
        <w:t xml:space="preserve">Туристический клуб АлтГУ в сезоне 2018 года принял участие в 15 массовых мероприятиях туристско-спортивной направленности и мероприятиях по профилактике здорового образа жизни, во многих из которых выступил организатором. Количество участников Турклуба возросло до 65 человек. </w:t>
      </w:r>
    </w:p>
    <w:p w14:paraId="2571C62A" w14:textId="77777777" w:rsidR="007E0D30" w:rsidRPr="00230CF8" w:rsidRDefault="007E0D30" w:rsidP="00230CF8">
      <w:pPr>
        <w:shd w:val="clear" w:color="auto" w:fill="FFFFFF" w:themeFill="background1"/>
        <w:contextualSpacing/>
        <w:jc w:val="both"/>
        <w:rPr>
          <w:lang w:val="ru-RU"/>
        </w:rPr>
      </w:pPr>
      <w:r w:rsidRPr="00230CF8">
        <w:rPr>
          <w:lang w:val="ru-RU"/>
        </w:rPr>
        <w:t>Среди спортивных достижений особое место занимает победа женской сборной «Турклуба АлтГУ» по рафтингу в Чемпионате Сибирского и Дальневосточного округов среди студентов «Сема 2018. Команда Турклуба АлтГУ в дисциплине спортивного туризма «маршрут лыжный» в рамках краевого массового праздника «Алтайская зимовка» заняла второе место в чемпионате Алтайского края в группе спортивных походов 1-3 к.с.(категории сложности). На всероссийских соревнованиях по рафтингу «АкТалай Маргаан 2018» команда «Турклуб АлтГУ –</w:t>
      </w:r>
      <w:r w:rsidRPr="00230CF8">
        <w:t>raft</w:t>
      </w:r>
      <w:r w:rsidRPr="00230CF8">
        <w:rPr>
          <w:lang w:val="ru-RU"/>
        </w:rPr>
        <w:t xml:space="preserve">22» заняла 1 место и прошла отбор на чемпионат мира по рафтингу 2019 года, который пройдет на реке Тулли в Австралии, став сборной России   по этому виду спорта на 2019 год. </w:t>
      </w:r>
    </w:p>
    <w:p w14:paraId="18CBEE3C" w14:textId="77777777" w:rsidR="007E0D30" w:rsidRPr="00230CF8" w:rsidRDefault="007E0D30" w:rsidP="00230CF8">
      <w:pPr>
        <w:shd w:val="clear" w:color="auto" w:fill="FFFFFF" w:themeFill="background1"/>
        <w:contextualSpacing/>
        <w:jc w:val="both"/>
        <w:rPr>
          <w:lang w:val="ru-RU"/>
        </w:rPr>
      </w:pPr>
      <w:r w:rsidRPr="00230CF8">
        <w:rPr>
          <w:lang w:val="ru-RU"/>
        </w:rPr>
        <w:t xml:space="preserve">Участниками «Турклуба АлтГУ» были организованы крупные региональные мероприятия туристско-спортивной направленности – Кубок Алтайского края в помещениях «Заря Алтая» (март 2018 г), краевые соревнования по рафтингу и гребному слалому «Лосиные игры» (апрель2018 г.), чемпионат края по рафтингу и водному туризму «Чуя – Ралли 2018» (май 2018 г.), 11-й турслет студентов АлтГУ «Туриада 2018», где в официальных положениях «Турклуб АлтГУ» фигурирует, как организатор мероприятия. </w:t>
      </w:r>
    </w:p>
    <w:p w14:paraId="627F3761" w14:textId="77777777" w:rsidR="007E0D30" w:rsidRPr="00230CF8" w:rsidRDefault="007E0D30" w:rsidP="00230CF8">
      <w:pPr>
        <w:shd w:val="clear" w:color="auto" w:fill="FFFFFF" w:themeFill="background1"/>
        <w:ind w:firstLine="708"/>
        <w:contextualSpacing/>
        <w:jc w:val="both"/>
        <w:rPr>
          <w:lang w:val="ru-RU"/>
        </w:rPr>
      </w:pPr>
      <w:r w:rsidRPr="00230CF8">
        <w:rPr>
          <w:lang w:val="ru-RU"/>
        </w:rPr>
        <w:t xml:space="preserve">В ходе сезона 2018 года были реализованы мероприятия имиджевого плана – путешествие с известным российским путешественником Федором Конюховым на Алтае, включившим в себя восхождение на Белуху и сплав по Катуни и зимнее путешествие по Алтаю и Саянам со студентами и преподавателями университета Палацкого (город Оломоуц, Чешская республика). </w:t>
      </w:r>
    </w:p>
    <w:p w14:paraId="457C7E4C" w14:textId="77777777" w:rsidR="007E0D30" w:rsidRPr="00230CF8" w:rsidRDefault="007E0D30" w:rsidP="00230CF8">
      <w:pPr>
        <w:shd w:val="clear" w:color="auto" w:fill="FFFFFF" w:themeFill="background1"/>
        <w:ind w:firstLine="708"/>
        <w:contextualSpacing/>
        <w:jc w:val="both"/>
        <w:rPr>
          <w:lang w:val="ru-RU"/>
        </w:rPr>
      </w:pPr>
      <w:r w:rsidRPr="00230CF8">
        <w:rPr>
          <w:lang w:val="ru-RU"/>
        </w:rPr>
        <w:t>С 19 по 21 октября туристическим клубом на базе учебных практик «Чемал» прошло комплексное мероприятие международный рафтинг – фестиваль «Большой Алтай 2018» в рамках гранта Федерального агентства по делам молодежи, в котором приняли участие более 60 человек.</w:t>
      </w:r>
    </w:p>
    <w:p w14:paraId="5405FF54" w14:textId="40A0F4F5" w:rsidR="007E0D30" w:rsidRPr="00230CF8" w:rsidRDefault="007E0D30" w:rsidP="00230CF8">
      <w:pPr>
        <w:pStyle w:val="ab"/>
        <w:shd w:val="clear" w:color="auto" w:fill="FFFFFF" w:themeFill="background1"/>
        <w:ind w:left="0" w:firstLine="567"/>
        <w:jc w:val="both"/>
        <w:rPr>
          <w:lang w:val="ru-RU"/>
        </w:rPr>
      </w:pPr>
      <w:r w:rsidRPr="00230CF8">
        <w:rPr>
          <w:lang w:val="ru-RU"/>
        </w:rPr>
        <w:t>С целью развития системы ценностей здорового образа жизни у молодежи региона АлтГУ организовал 8 декабря 2018 года крупнейшую в регионе площадку Эстафеты огня Всемирной зимней универсиады, на базе АлтГУ был Штаб Эстафеты огня Всемирной зимней универсиады. Несмотря на мороз</w:t>
      </w:r>
      <w:r w:rsidR="00B11E15" w:rsidRPr="00230CF8">
        <w:rPr>
          <w:lang w:val="ru-RU"/>
        </w:rPr>
        <w:t>,</w:t>
      </w:r>
      <w:r w:rsidRPr="00230CF8">
        <w:rPr>
          <w:lang w:val="ru-RU"/>
        </w:rPr>
        <w:t xml:space="preserve"> в мероприятии приняло участие не менее 600 человек. Творческие коллективы и спортивные организаторы провели со зрителями зарядку под открытым небом, а в танцевальном флешмобе приняло участие не менее 120 человек. Изюминкой университетской площадки стала передача частицы Огня Универсиады нашему вузу.</w:t>
      </w:r>
    </w:p>
    <w:p w14:paraId="05210B91" w14:textId="77777777" w:rsidR="007E0D30" w:rsidRPr="00230CF8" w:rsidRDefault="007E0D30" w:rsidP="00230CF8">
      <w:pPr>
        <w:pStyle w:val="afb"/>
        <w:shd w:val="clear" w:color="auto" w:fill="FFFFFF" w:themeFill="background1"/>
        <w:spacing w:line="240" w:lineRule="auto"/>
        <w:ind w:firstLine="567"/>
        <w:contextualSpacing/>
        <w:jc w:val="both"/>
        <w:rPr>
          <w:color w:val="auto"/>
        </w:rPr>
      </w:pPr>
    </w:p>
    <w:p w14:paraId="5FC5692E" w14:textId="5D1FB084" w:rsidR="007E0D30" w:rsidRPr="00230CF8" w:rsidRDefault="007E0D30" w:rsidP="00230CF8">
      <w:pPr>
        <w:pStyle w:val="afb"/>
        <w:widowControl w:val="0"/>
        <w:shd w:val="clear" w:color="auto" w:fill="FFFFFF" w:themeFill="background1"/>
        <w:spacing w:line="240" w:lineRule="auto"/>
        <w:ind w:firstLine="567"/>
        <w:contextualSpacing/>
        <w:jc w:val="both"/>
        <w:rPr>
          <w:color w:val="auto"/>
        </w:rPr>
      </w:pPr>
      <w:r w:rsidRPr="00230CF8">
        <w:rPr>
          <w:b/>
          <w:color w:val="auto"/>
        </w:rPr>
        <w:t>Документационное обеспечение воспитательной работы, взаимодействие со студенческими объединениями университета, органами власти, бизнесом и общественными объединениями региона</w:t>
      </w:r>
      <w:r w:rsidRPr="00230CF8">
        <w:rPr>
          <w:color w:val="auto"/>
        </w:rPr>
        <w:t xml:space="preserve"> в области воспитательной работы осуществляет ОВиВР. </w:t>
      </w:r>
    </w:p>
    <w:p w14:paraId="3360E9B2" w14:textId="77777777" w:rsidR="007E0D30" w:rsidRPr="00230CF8" w:rsidRDefault="007E0D30" w:rsidP="00230CF8">
      <w:pPr>
        <w:pStyle w:val="afb"/>
        <w:shd w:val="clear" w:color="auto" w:fill="FFFFFF" w:themeFill="background1"/>
        <w:spacing w:line="240" w:lineRule="auto"/>
        <w:ind w:firstLine="567"/>
        <w:contextualSpacing/>
        <w:jc w:val="both"/>
        <w:rPr>
          <w:color w:val="000000"/>
        </w:rPr>
      </w:pPr>
      <w:r w:rsidRPr="00230CF8">
        <w:rPr>
          <w:color w:val="auto"/>
        </w:rPr>
        <w:t xml:space="preserve">В январе-декабре 2018 года при поддержке УВиВР было проведено более 300 внеучебных мероприятий различного уровня. </w:t>
      </w:r>
      <w:r w:rsidRPr="00230CF8">
        <w:rPr>
          <w:color w:val="000000"/>
        </w:rPr>
        <w:t xml:space="preserve">С целью организации данных мероприятий ОВиВР была организована и проведена работа по документационному обеспечению и финансированию (технические задания, ценовые предложения, заявки в план-график закупок, приказы и т.п.). </w:t>
      </w:r>
    </w:p>
    <w:p w14:paraId="27F21F4B" w14:textId="6FD678DA" w:rsidR="007E0D30" w:rsidRPr="00230CF8" w:rsidRDefault="007E0D30" w:rsidP="00230CF8">
      <w:pPr>
        <w:pStyle w:val="afb"/>
        <w:shd w:val="clear" w:color="auto" w:fill="FFFFFF" w:themeFill="background1"/>
        <w:spacing w:line="240" w:lineRule="auto"/>
        <w:ind w:firstLine="567"/>
        <w:contextualSpacing/>
        <w:jc w:val="both"/>
        <w:rPr>
          <w:color w:val="000000"/>
        </w:rPr>
      </w:pPr>
      <w:r w:rsidRPr="00230CF8">
        <w:rPr>
          <w:color w:val="000000"/>
        </w:rPr>
        <w:t xml:space="preserve">Согласно общевузовскому плану воспитательной и внеучебной работы в 2017 году Согласно общевузовскому плану воспитательной и внеучебной работы в 2018 году было организовано: электронных аукционов — 4 шт. на сумму </w:t>
      </w:r>
      <w:r w:rsidRPr="00230CF8">
        <w:rPr>
          <w:color w:val="auto"/>
        </w:rPr>
        <w:t>1 636 844,30 руб. — субсидия</w:t>
      </w:r>
      <w:r w:rsidRPr="00230CF8">
        <w:rPr>
          <w:color w:val="000000"/>
        </w:rPr>
        <w:t>; контрактов —</w:t>
      </w:r>
      <w:r w:rsidRPr="00230CF8">
        <w:rPr>
          <w:color w:val="auto"/>
        </w:rPr>
        <w:t xml:space="preserve"> 33 </w:t>
      </w:r>
      <w:r w:rsidRPr="00230CF8">
        <w:rPr>
          <w:color w:val="000000"/>
        </w:rPr>
        <w:t xml:space="preserve">шт. на сумму 4 909 771,55 руб. — субсидия; 10 договоров на сумму 565 098,8 – за счет доходов, от приносящей доходы деятельности; </w:t>
      </w:r>
    </w:p>
    <w:p w14:paraId="0EA73A9E" w14:textId="77777777" w:rsidR="007E0D30" w:rsidRPr="00230CF8" w:rsidRDefault="007E0D30" w:rsidP="00230CF8">
      <w:pPr>
        <w:pStyle w:val="afb"/>
        <w:shd w:val="clear" w:color="auto" w:fill="FFFFFF" w:themeFill="background1"/>
        <w:spacing w:line="240" w:lineRule="auto"/>
        <w:ind w:firstLine="567"/>
        <w:contextualSpacing/>
        <w:jc w:val="both"/>
        <w:rPr>
          <w:color w:val="000000"/>
        </w:rPr>
      </w:pPr>
      <w:r w:rsidRPr="00230CF8">
        <w:rPr>
          <w:color w:val="000000"/>
        </w:rPr>
        <w:t xml:space="preserve">По </w:t>
      </w:r>
      <w:r w:rsidRPr="00230CF8">
        <w:t xml:space="preserve">гранту в форме субсидии Федерального агентства по делам молодёжи для победителей </w:t>
      </w:r>
      <w:r w:rsidRPr="00230CF8">
        <w:rPr>
          <w:rStyle w:val="afffa"/>
        </w:rPr>
        <w:t>Всероссийского конкурса молодежных проектов среди образовательных организаций высшего образования в 2018 году</w:t>
      </w:r>
      <w:r w:rsidRPr="00230CF8">
        <w:rPr>
          <w:color w:val="000000"/>
        </w:rPr>
        <w:t xml:space="preserve"> было организовано: договоров - </w:t>
      </w:r>
      <w:r w:rsidRPr="00230CF8">
        <w:rPr>
          <w:color w:val="auto"/>
        </w:rPr>
        <w:t xml:space="preserve">46 шт. на сумму 3 111 483,00 руб. - </w:t>
      </w:r>
      <w:r w:rsidRPr="00230CF8">
        <w:t>грант в форме субсидии</w:t>
      </w:r>
      <w:r w:rsidRPr="00230CF8">
        <w:rPr>
          <w:color w:val="000000"/>
        </w:rPr>
        <w:t>; ГПД (выплата за экспертные услуги) 28 шт. на сумму</w:t>
      </w:r>
      <w:r w:rsidRPr="00230CF8">
        <w:rPr>
          <w:color w:val="auto"/>
        </w:rPr>
        <w:t xml:space="preserve"> 288 517,00 руб. - </w:t>
      </w:r>
      <w:r w:rsidRPr="00230CF8">
        <w:t>грант в форме субсидии</w:t>
      </w:r>
      <w:r w:rsidRPr="00230CF8">
        <w:rPr>
          <w:color w:val="auto"/>
        </w:rPr>
        <w:t>.</w:t>
      </w:r>
    </w:p>
    <w:p w14:paraId="408085FB" w14:textId="77777777" w:rsidR="007E0D30" w:rsidRPr="00230CF8" w:rsidRDefault="007E0D30" w:rsidP="00230CF8">
      <w:pPr>
        <w:pStyle w:val="afb"/>
        <w:shd w:val="clear" w:color="auto" w:fill="FFFFFF" w:themeFill="background1"/>
        <w:spacing w:line="240" w:lineRule="auto"/>
        <w:ind w:firstLine="567"/>
        <w:contextualSpacing/>
        <w:jc w:val="both"/>
        <w:rPr>
          <w:color w:val="000000"/>
        </w:rPr>
      </w:pPr>
      <w:r w:rsidRPr="00230CF8">
        <w:rPr>
          <w:color w:val="000000"/>
        </w:rPr>
        <w:t>В</w:t>
      </w:r>
      <w:r w:rsidRPr="00230CF8">
        <w:rPr>
          <w:color w:val="000000"/>
          <w:shd w:val="clear" w:color="auto" w:fill="FFFFFF"/>
        </w:rPr>
        <w:t xml:space="preserve"> рамках Соглашений о сотрудничестве с культурными учреждениями Алтайского края были заключены контракты в количестве 10 шт. на посещение концертов, театров, зала оркестра «Сибирь» и филармонии г. Барнаула на общую сумму 451 250,00 руб. – субсидия, Общее количество студентов, посетивших концерты, музыкальные и театральные постановки за 2018 год – </w:t>
      </w:r>
      <w:r w:rsidRPr="00230CF8">
        <w:rPr>
          <w:color w:val="auto"/>
          <w:shd w:val="clear" w:color="auto" w:fill="FFFFFF"/>
        </w:rPr>
        <w:t xml:space="preserve">2948 </w:t>
      </w:r>
      <w:r w:rsidRPr="00230CF8">
        <w:rPr>
          <w:color w:val="000000"/>
          <w:shd w:val="clear" w:color="auto" w:fill="FFFFFF"/>
        </w:rPr>
        <w:t xml:space="preserve">человек. </w:t>
      </w:r>
    </w:p>
    <w:p w14:paraId="1DA0CC12" w14:textId="77777777" w:rsidR="007E0D30" w:rsidRPr="00230CF8" w:rsidRDefault="007E0D30" w:rsidP="00230CF8">
      <w:pPr>
        <w:pStyle w:val="afb"/>
        <w:shd w:val="clear" w:color="auto" w:fill="FFFFFF" w:themeFill="background1"/>
        <w:spacing w:line="240" w:lineRule="auto"/>
        <w:ind w:firstLine="567"/>
        <w:contextualSpacing/>
        <w:jc w:val="both"/>
        <w:rPr>
          <w:color w:val="auto"/>
        </w:rPr>
      </w:pPr>
      <w:r w:rsidRPr="00230CF8">
        <w:rPr>
          <w:color w:val="auto"/>
        </w:rPr>
        <w:t>ОВиВР была организована работа по организации участия студентов АлтГУ в следующих выездных мероприятиях:</w:t>
      </w:r>
    </w:p>
    <w:p w14:paraId="1150C9D8" w14:textId="005526D4" w:rsidR="00094689" w:rsidRPr="00230CF8" w:rsidRDefault="00094689" w:rsidP="00230CF8">
      <w:pPr>
        <w:pStyle w:val="afb"/>
        <w:shd w:val="clear" w:color="auto" w:fill="FFFFFF" w:themeFill="background1"/>
        <w:spacing w:line="240" w:lineRule="auto"/>
        <w:ind w:firstLine="567"/>
        <w:contextualSpacing/>
        <w:jc w:val="right"/>
        <w:rPr>
          <w:b/>
          <w:color w:val="auto"/>
        </w:rPr>
      </w:pPr>
      <w:r w:rsidRPr="00230CF8">
        <w:rPr>
          <w:b/>
          <w:color w:val="auto"/>
        </w:rPr>
        <w:t xml:space="preserve">Таблица </w:t>
      </w:r>
      <w:r w:rsidR="007D3E73" w:rsidRPr="00230CF8">
        <w:rPr>
          <w:b/>
          <w:color w:val="auto"/>
        </w:rPr>
        <w:t>38</w:t>
      </w:r>
    </w:p>
    <w:tbl>
      <w:tblPr>
        <w:tblW w:w="9773" w:type="dxa"/>
        <w:jc w:val="center"/>
        <w:tblCellSpacing w:w="0" w:type="dxa"/>
        <w:tblBorders>
          <w:top w:val="outset" w:sz="6" w:space="0" w:color="auto"/>
          <w:left w:val="outset" w:sz="6" w:space="0" w:color="auto"/>
          <w:bottom w:val="outset" w:sz="6" w:space="0" w:color="auto"/>
          <w:right w:val="outset" w:sz="6" w:space="0" w:color="auto"/>
        </w:tblBorders>
        <w:tblLayout w:type="fixed"/>
        <w:tblCellMar>
          <w:top w:w="60" w:type="dxa"/>
          <w:left w:w="60" w:type="dxa"/>
          <w:bottom w:w="60" w:type="dxa"/>
          <w:right w:w="60" w:type="dxa"/>
        </w:tblCellMar>
        <w:tblLook w:val="04A0" w:firstRow="1" w:lastRow="0" w:firstColumn="1" w:lastColumn="0" w:noHBand="0" w:noVBand="1"/>
      </w:tblPr>
      <w:tblGrid>
        <w:gridCol w:w="946"/>
        <w:gridCol w:w="7559"/>
        <w:gridCol w:w="1268"/>
      </w:tblGrid>
      <w:tr w:rsidR="007E0D30" w:rsidRPr="00230CF8" w14:paraId="7ABF7385" w14:textId="77777777" w:rsidTr="007E0D30">
        <w:trPr>
          <w:trHeight w:val="703"/>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3CC198DE" w14:textId="77777777" w:rsidR="007E0D30" w:rsidRPr="00230CF8" w:rsidRDefault="007E0D30" w:rsidP="00230CF8">
            <w:pPr>
              <w:shd w:val="clear" w:color="auto" w:fill="FFFFFF" w:themeFill="background1"/>
              <w:ind w:firstLine="567"/>
              <w:contextualSpacing/>
              <w:jc w:val="both"/>
              <w:rPr>
                <w:bCs/>
              </w:rPr>
            </w:pPr>
            <w:r w:rsidRPr="00230CF8">
              <w:rPr>
                <w:bCs/>
              </w:rPr>
              <w:t>№ п/п</w:t>
            </w:r>
          </w:p>
        </w:tc>
        <w:tc>
          <w:tcPr>
            <w:tcW w:w="7559" w:type="dxa"/>
            <w:tcBorders>
              <w:top w:val="outset" w:sz="6" w:space="0" w:color="auto"/>
              <w:left w:val="outset" w:sz="6" w:space="0" w:color="auto"/>
              <w:bottom w:val="outset" w:sz="6" w:space="0" w:color="auto"/>
              <w:right w:val="outset" w:sz="6" w:space="0" w:color="auto"/>
            </w:tcBorders>
            <w:vAlign w:val="center"/>
            <w:hideMark/>
          </w:tcPr>
          <w:p w14:paraId="6A125DAE" w14:textId="77777777" w:rsidR="007E0D30" w:rsidRPr="00230CF8" w:rsidRDefault="007E0D30" w:rsidP="00230CF8">
            <w:pPr>
              <w:shd w:val="clear" w:color="auto" w:fill="FFFFFF" w:themeFill="background1"/>
              <w:ind w:firstLine="567"/>
              <w:contextualSpacing/>
              <w:jc w:val="both"/>
              <w:rPr>
                <w:bCs/>
                <w:lang w:val="ru-RU"/>
              </w:rPr>
            </w:pPr>
            <w:r w:rsidRPr="00230CF8">
              <w:rPr>
                <w:bCs/>
                <w:lang w:val="ru-RU"/>
              </w:rPr>
              <w:t>Название федерального форума и проекта</w:t>
            </w:r>
          </w:p>
        </w:tc>
        <w:tc>
          <w:tcPr>
            <w:tcW w:w="1268" w:type="dxa"/>
            <w:tcBorders>
              <w:top w:val="outset" w:sz="6" w:space="0" w:color="auto"/>
              <w:left w:val="outset" w:sz="6" w:space="0" w:color="auto"/>
              <w:bottom w:val="outset" w:sz="6" w:space="0" w:color="auto"/>
              <w:right w:val="outset" w:sz="6" w:space="0" w:color="auto"/>
            </w:tcBorders>
            <w:vAlign w:val="center"/>
            <w:hideMark/>
          </w:tcPr>
          <w:p w14:paraId="5DA0BEAA" w14:textId="77777777" w:rsidR="007E0D30" w:rsidRPr="00230CF8" w:rsidRDefault="007E0D30" w:rsidP="00230CF8">
            <w:pPr>
              <w:shd w:val="clear" w:color="auto" w:fill="FFFFFF" w:themeFill="background1"/>
              <w:contextualSpacing/>
              <w:jc w:val="both"/>
              <w:rPr>
                <w:bCs/>
              </w:rPr>
            </w:pPr>
            <w:r w:rsidRPr="00230CF8">
              <w:rPr>
                <w:bCs/>
              </w:rPr>
              <w:t>Кол-во обучающихся, чел. (2018)</w:t>
            </w:r>
          </w:p>
        </w:tc>
      </w:tr>
      <w:tr w:rsidR="007E0D30" w:rsidRPr="00230CF8" w14:paraId="209C1948" w14:textId="77777777" w:rsidTr="007E0D30">
        <w:trPr>
          <w:trHeight w:val="128"/>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1DBFA782"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hideMark/>
          </w:tcPr>
          <w:p w14:paraId="5C89F92C" w14:textId="77777777" w:rsidR="007E0D30" w:rsidRPr="00230CF8" w:rsidRDefault="007E0D30" w:rsidP="00230CF8">
            <w:pPr>
              <w:shd w:val="clear" w:color="auto" w:fill="FFFFFF" w:themeFill="background1"/>
              <w:ind w:firstLine="567"/>
              <w:contextualSpacing/>
              <w:jc w:val="both"/>
              <w:rPr>
                <w:lang w:val="ru-RU"/>
              </w:rPr>
            </w:pPr>
            <w:r w:rsidRPr="00230CF8">
              <w:rPr>
                <w:lang w:val="ru-RU"/>
              </w:rPr>
              <w:t>Всероссийский Форум при Президенте Российской Федерации «Наставники»</w:t>
            </w:r>
          </w:p>
        </w:tc>
        <w:tc>
          <w:tcPr>
            <w:tcW w:w="1268" w:type="dxa"/>
            <w:tcBorders>
              <w:top w:val="outset" w:sz="6" w:space="0" w:color="auto"/>
              <w:left w:val="outset" w:sz="6" w:space="0" w:color="auto"/>
              <w:bottom w:val="outset" w:sz="6" w:space="0" w:color="auto"/>
              <w:right w:val="outset" w:sz="6" w:space="0" w:color="auto"/>
            </w:tcBorders>
            <w:vAlign w:val="center"/>
            <w:hideMark/>
          </w:tcPr>
          <w:p w14:paraId="3428E9BF" w14:textId="77777777" w:rsidR="007E0D30" w:rsidRPr="00230CF8" w:rsidRDefault="007E0D30" w:rsidP="00230CF8">
            <w:pPr>
              <w:shd w:val="clear" w:color="auto" w:fill="FFFFFF" w:themeFill="background1"/>
              <w:ind w:firstLine="567"/>
              <w:contextualSpacing/>
              <w:jc w:val="both"/>
            </w:pPr>
            <w:r w:rsidRPr="00230CF8">
              <w:t>4</w:t>
            </w:r>
          </w:p>
        </w:tc>
      </w:tr>
      <w:tr w:rsidR="007E0D30" w:rsidRPr="00230CF8" w14:paraId="2EBACBD9" w14:textId="77777777" w:rsidTr="007E0D30">
        <w:trPr>
          <w:trHeight w:val="250"/>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1F82B148"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hideMark/>
          </w:tcPr>
          <w:p w14:paraId="73D7CDA0" w14:textId="77777777" w:rsidR="007E0D30" w:rsidRPr="00230CF8" w:rsidRDefault="007E0D30" w:rsidP="00230CF8">
            <w:pPr>
              <w:shd w:val="clear" w:color="auto" w:fill="FFFFFF" w:themeFill="background1"/>
              <w:ind w:firstLine="567"/>
              <w:contextualSpacing/>
              <w:jc w:val="both"/>
              <w:rPr>
                <w:lang w:val="ru-RU"/>
              </w:rPr>
            </w:pPr>
            <w:r w:rsidRPr="00230CF8">
              <w:t>IX</w:t>
            </w:r>
            <w:r w:rsidRPr="00230CF8">
              <w:rPr>
                <w:lang w:val="ru-RU"/>
              </w:rPr>
              <w:t xml:space="preserve"> Международный фестиваль молодежи и студентов «Поколение без границ», г. Тюмень</w:t>
            </w:r>
          </w:p>
        </w:tc>
        <w:tc>
          <w:tcPr>
            <w:tcW w:w="1268" w:type="dxa"/>
            <w:tcBorders>
              <w:top w:val="outset" w:sz="6" w:space="0" w:color="auto"/>
              <w:left w:val="outset" w:sz="6" w:space="0" w:color="auto"/>
              <w:bottom w:val="outset" w:sz="6" w:space="0" w:color="auto"/>
              <w:right w:val="outset" w:sz="6" w:space="0" w:color="auto"/>
            </w:tcBorders>
            <w:vAlign w:val="center"/>
            <w:hideMark/>
          </w:tcPr>
          <w:p w14:paraId="38F8755A" w14:textId="77777777" w:rsidR="007E0D30" w:rsidRPr="00230CF8" w:rsidRDefault="007E0D30" w:rsidP="00230CF8">
            <w:pPr>
              <w:shd w:val="clear" w:color="auto" w:fill="FFFFFF" w:themeFill="background1"/>
              <w:ind w:firstLine="567"/>
              <w:contextualSpacing/>
              <w:jc w:val="both"/>
            </w:pPr>
            <w:r w:rsidRPr="00230CF8">
              <w:t>2</w:t>
            </w:r>
          </w:p>
        </w:tc>
      </w:tr>
      <w:tr w:rsidR="007E0D30" w:rsidRPr="00230CF8" w14:paraId="773326FB" w14:textId="77777777" w:rsidTr="007E0D30">
        <w:trPr>
          <w:trHeight w:val="344"/>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4F2B089E"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hideMark/>
          </w:tcPr>
          <w:p w14:paraId="40F6657F" w14:textId="77777777" w:rsidR="007E0D30" w:rsidRPr="00230CF8" w:rsidRDefault="007E0D30" w:rsidP="00230CF8">
            <w:pPr>
              <w:shd w:val="clear" w:color="auto" w:fill="FFFFFF" w:themeFill="background1"/>
              <w:ind w:firstLine="567"/>
              <w:contextualSpacing/>
              <w:jc w:val="both"/>
              <w:rPr>
                <w:lang w:val="ru-RU"/>
              </w:rPr>
            </w:pPr>
            <w:r w:rsidRPr="00230CF8">
              <w:rPr>
                <w:lang w:val="ru-RU"/>
              </w:rPr>
              <w:t>Всероссийский суперфинал Чемпионата АССК среди команд студенческих спортивных клубов вузов РФ, г. Анапа</w:t>
            </w:r>
          </w:p>
        </w:tc>
        <w:tc>
          <w:tcPr>
            <w:tcW w:w="1268" w:type="dxa"/>
            <w:tcBorders>
              <w:top w:val="outset" w:sz="6" w:space="0" w:color="auto"/>
              <w:left w:val="outset" w:sz="6" w:space="0" w:color="auto"/>
              <w:bottom w:val="outset" w:sz="6" w:space="0" w:color="auto"/>
              <w:right w:val="outset" w:sz="6" w:space="0" w:color="auto"/>
            </w:tcBorders>
            <w:vAlign w:val="center"/>
            <w:hideMark/>
          </w:tcPr>
          <w:p w14:paraId="47A099A5" w14:textId="77777777" w:rsidR="007E0D30" w:rsidRPr="00230CF8" w:rsidRDefault="007E0D30" w:rsidP="00230CF8">
            <w:pPr>
              <w:shd w:val="clear" w:color="auto" w:fill="FFFFFF" w:themeFill="background1"/>
              <w:ind w:firstLine="567"/>
              <w:contextualSpacing/>
              <w:jc w:val="both"/>
            </w:pPr>
            <w:r w:rsidRPr="00230CF8">
              <w:t>3</w:t>
            </w:r>
          </w:p>
        </w:tc>
      </w:tr>
      <w:tr w:rsidR="007E0D30" w:rsidRPr="00230CF8" w14:paraId="00F9C069" w14:textId="77777777" w:rsidTr="007E0D30">
        <w:trPr>
          <w:trHeight w:val="344"/>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006B5570"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tcPr>
          <w:p w14:paraId="30B94CAE" w14:textId="77777777" w:rsidR="007E0D30" w:rsidRPr="00230CF8" w:rsidRDefault="007E0D30" w:rsidP="00230CF8">
            <w:pPr>
              <w:shd w:val="clear" w:color="auto" w:fill="FFFFFF" w:themeFill="background1"/>
              <w:ind w:firstLine="567"/>
              <w:contextualSpacing/>
              <w:jc w:val="both"/>
              <w:rPr>
                <w:lang w:val="ru-RU"/>
              </w:rPr>
            </w:pPr>
            <w:r w:rsidRPr="00230CF8">
              <w:rPr>
                <w:lang w:val="ru-RU"/>
              </w:rPr>
              <w:t>Международный молодежный научный форум «Ломоносов-2018», г. Москва</w:t>
            </w:r>
          </w:p>
        </w:tc>
        <w:tc>
          <w:tcPr>
            <w:tcW w:w="1268" w:type="dxa"/>
            <w:tcBorders>
              <w:top w:val="outset" w:sz="6" w:space="0" w:color="auto"/>
              <w:left w:val="outset" w:sz="6" w:space="0" w:color="auto"/>
              <w:bottom w:val="outset" w:sz="6" w:space="0" w:color="auto"/>
              <w:right w:val="outset" w:sz="6" w:space="0" w:color="auto"/>
            </w:tcBorders>
            <w:vAlign w:val="center"/>
          </w:tcPr>
          <w:p w14:paraId="4FBF8262" w14:textId="77777777" w:rsidR="007E0D30" w:rsidRPr="00230CF8" w:rsidRDefault="007E0D30" w:rsidP="00230CF8">
            <w:pPr>
              <w:shd w:val="clear" w:color="auto" w:fill="FFFFFF" w:themeFill="background1"/>
              <w:ind w:firstLine="567"/>
              <w:contextualSpacing/>
              <w:jc w:val="both"/>
            </w:pPr>
            <w:r w:rsidRPr="00230CF8">
              <w:t>1</w:t>
            </w:r>
          </w:p>
        </w:tc>
      </w:tr>
      <w:tr w:rsidR="007E0D30" w:rsidRPr="00230CF8" w14:paraId="5F6CA6C1" w14:textId="77777777" w:rsidTr="007E0D30">
        <w:trPr>
          <w:trHeight w:val="466"/>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08572D00"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hideMark/>
          </w:tcPr>
          <w:p w14:paraId="13661CF7" w14:textId="77777777" w:rsidR="007E0D30" w:rsidRPr="00230CF8" w:rsidRDefault="007E0D30" w:rsidP="00230CF8">
            <w:pPr>
              <w:shd w:val="clear" w:color="auto" w:fill="FFFFFF" w:themeFill="background1"/>
              <w:ind w:firstLine="567"/>
              <w:contextualSpacing/>
              <w:jc w:val="both"/>
              <w:rPr>
                <w:lang w:val="ru-RU"/>
              </w:rPr>
            </w:pPr>
            <w:r w:rsidRPr="00230CF8">
              <w:t>I</w:t>
            </w:r>
            <w:r w:rsidRPr="00230CF8">
              <w:rPr>
                <w:lang w:val="ru-RU"/>
              </w:rPr>
              <w:t xml:space="preserve"> Съезд Ассоциации высших учебных заведений России и Японии, Япония г. Саппоро</w:t>
            </w:r>
          </w:p>
        </w:tc>
        <w:tc>
          <w:tcPr>
            <w:tcW w:w="1268" w:type="dxa"/>
            <w:tcBorders>
              <w:top w:val="outset" w:sz="6" w:space="0" w:color="auto"/>
              <w:left w:val="outset" w:sz="6" w:space="0" w:color="auto"/>
              <w:bottom w:val="outset" w:sz="6" w:space="0" w:color="auto"/>
              <w:right w:val="outset" w:sz="6" w:space="0" w:color="auto"/>
            </w:tcBorders>
            <w:vAlign w:val="center"/>
            <w:hideMark/>
          </w:tcPr>
          <w:p w14:paraId="4F71E50B" w14:textId="77777777" w:rsidR="007E0D30" w:rsidRPr="00230CF8" w:rsidRDefault="007E0D30" w:rsidP="00230CF8">
            <w:pPr>
              <w:shd w:val="clear" w:color="auto" w:fill="FFFFFF" w:themeFill="background1"/>
              <w:ind w:firstLine="567"/>
              <w:contextualSpacing/>
              <w:jc w:val="both"/>
            </w:pPr>
            <w:r w:rsidRPr="00230CF8">
              <w:t>1</w:t>
            </w:r>
          </w:p>
        </w:tc>
      </w:tr>
      <w:tr w:rsidR="007E0D30" w:rsidRPr="00230CF8" w14:paraId="1F1BC862" w14:textId="77777777" w:rsidTr="007E0D30">
        <w:trPr>
          <w:trHeight w:val="223"/>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664634D8"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hideMark/>
          </w:tcPr>
          <w:p w14:paraId="2E66308A" w14:textId="77777777" w:rsidR="007E0D30" w:rsidRPr="00230CF8" w:rsidRDefault="007E0D30" w:rsidP="00230CF8">
            <w:pPr>
              <w:shd w:val="clear" w:color="auto" w:fill="FFFFFF" w:themeFill="background1"/>
              <w:ind w:firstLine="567"/>
              <w:contextualSpacing/>
              <w:jc w:val="both"/>
              <w:rPr>
                <w:lang w:val="ru-RU"/>
              </w:rPr>
            </w:pPr>
            <w:r w:rsidRPr="00230CF8">
              <w:t>XXXVI</w:t>
            </w:r>
            <w:r w:rsidRPr="00230CF8">
              <w:rPr>
                <w:lang w:val="ru-RU"/>
              </w:rPr>
              <w:t xml:space="preserve"> Всероссийский фестиваль «Российская студенческая весна», г. Ставрополь</w:t>
            </w:r>
          </w:p>
        </w:tc>
        <w:tc>
          <w:tcPr>
            <w:tcW w:w="1268" w:type="dxa"/>
            <w:tcBorders>
              <w:top w:val="outset" w:sz="6" w:space="0" w:color="auto"/>
              <w:left w:val="outset" w:sz="6" w:space="0" w:color="auto"/>
              <w:bottom w:val="outset" w:sz="6" w:space="0" w:color="auto"/>
              <w:right w:val="outset" w:sz="6" w:space="0" w:color="auto"/>
            </w:tcBorders>
            <w:vAlign w:val="center"/>
            <w:hideMark/>
          </w:tcPr>
          <w:p w14:paraId="2160F175" w14:textId="77777777" w:rsidR="007E0D30" w:rsidRPr="00230CF8" w:rsidRDefault="007E0D30" w:rsidP="00230CF8">
            <w:pPr>
              <w:shd w:val="clear" w:color="auto" w:fill="FFFFFF" w:themeFill="background1"/>
              <w:ind w:firstLine="567"/>
              <w:contextualSpacing/>
              <w:jc w:val="both"/>
            </w:pPr>
            <w:r w:rsidRPr="00230CF8">
              <w:t>1</w:t>
            </w:r>
          </w:p>
        </w:tc>
      </w:tr>
      <w:tr w:rsidR="007E0D30" w:rsidRPr="00230CF8" w14:paraId="23B9A5AA" w14:textId="77777777" w:rsidTr="007E0D30">
        <w:trPr>
          <w:trHeight w:val="514"/>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07E317E5"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hideMark/>
          </w:tcPr>
          <w:p w14:paraId="2E1859D3" w14:textId="77777777" w:rsidR="007E0D30" w:rsidRPr="00230CF8" w:rsidRDefault="007E0D30" w:rsidP="00230CF8">
            <w:pPr>
              <w:shd w:val="clear" w:color="auto" w:fill="FFFFFF" w:themeFill="background1"/>
              <w:ind w:firstLine="567"/>
              <w:contextualSpacing/>
              <w:jc w:val="both"/>
              <w:rPr>
                <w:lang w:val="ru-RU"/>
              </w:rPr>
            </w:pPr>
            <w:r w:rsidRPr="00230CF8">
              <w:rPr>
                <w:lang w:val="ru-RU"/>
              </w:rPr>
              <w:t>Всероссийский конкурс на лучшую организацию деятельности органов студенческого самоуправления профессиональных организаций и образовательных организаций высшего образования в рамках Всероссийской школы студенческого самоуправления «Лидер 21 века», г. Ростов-на-Дону</w:t>
            </w:r>
          </w:p>
        </w:tc>
        <w:tc>
          <w:tcPr>
            <w:tcW w:w="1268" w:type="dxa"/>
            <w:tcBorders>
              <w:top w:val="outset" w:sz="6" w:space="0" w:color="auto"/>
              <w:left w:val="outset" w:sz="6" w:space="0" w:color="auto"/>
              <w:bottom w:val="outset" w:sz="6" w:space="0" w:color="auto"/>
              <w:right w:val="outset" w:sz="6" w:space="0" w:color="auto"/>
            </w:tcBorders>
            <w:vAlign w:val="center"/>
            <w:hideMark/>
          </w:tcPr>
          <w:p w14:paraId="773ABEE1" w14:textId="77777777" w:rsidR="007E0D30" w:rsidRPr="00230CF8" w:rsidRDefault="007E0D30" w:rsidP="00230CF8">
            <w:pPr>
              <w:shd w:val="clear" w:color="auto" w:fill="FFFFFF" w:themeFill="background1"/>
              <w:ind w:firstLine="567"/>
              <w:contextualSpacing/>
              <w:jc w:val="both"/>
            </w:pPr>
            <w:r w:rsidRPr="00230CF8">
              <w:t>2</w:t>
            </w:r>
          </w:p>
        </w:tc>
      </w:tr>
      <w:tr w:rsidR="007E0D30" w:rsidRPr="00230CF8" w14:paraId="74C01419" w14:textId="77777777" w:rsidTr="007E0D30">
        <w:trPr>
          <w:trHeight w:val="514"/>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24154233"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tcPr>
          <w:p w14:paraId="5E997764" w14:textId="77777777" w:rsidR="007E0D30" w:rsidRPr="00230CF8" w:rsidRDefault="007E0D30" w:rsidP="00230CF8">
            <w:pPr>
              <w:shd w:val="clear" w:color="auto" w:fill="FFFFFF" w:themeFill="background1"/>
              <w:ind w:firstLine="567"/>
              <w:contextualSpacing/>
              <w:jc w:val="both"/>
              <w:rPr>
                <w:lang w:val="ru-RU"/>
              </w:rPr>
            </w:pPr>
            <w:r w:rsidRPr="00230CF8">
              <w:t>XIX</w:t>
            </w:r>
            <w:r w:rsidRPr="00230CF8">
              <w:rPr>
                <w:lang w:val="ru-RU"/>
              </w:rPr>
              <w:t xml:space="preserve"> Фестиваль интеллектуальных игр </w:t>
            </w:r>
            <w:r w:rsidRPr="00230CF8">
              <w:t>AU</w:t>
            </w:r>
            <w:r w:rsidRPr="00230CF8">
              <w:rPr>
                <w:lang w:val="ru-RU"/>
              </w:rPr>
              <w:t>’2018, г. Новосибирск</w:t>
            </w:r>
          </w:p>
        </w:tc>
        <w:tc>
          <w:tcPr>
            <w:tcW w:w="1268" w:type="dxa"/>
            <w:tcBorders>
              <w:top w:val="outset" w:sz="6" w:space="0" w:color="auto"/>
              <w:left w:val="outset" w:sz="6" w:space="0" w:color="auto"/>
              <w:bottom w:val="outset" w:sz="6" w:space="0" w:color="auto"/>
              <w:right w:val="outset" w:sz="6" w:space="0" w:color="auto"/>
            </w:tcBorders>
            <w:vAlign w:val="center"/>
          </w:tcPr>
          <w:p w14:paraId="40862180" w14:textId="77777777" w:rsidR="007E0D30" w:rsidRPr="00230CF8" w:rsidRDefault="007E0D30" w:rsidP="00230CF8">
            <w:pPr>
              <w:shd w:val="clear" w:color="auto" w:fill="FFFFFF" w:themeFill="background1"/>
              <w:ind w:firstLine="567"/>
              <w:contextualSpacing/>
              <w:jc w:val="both"/>
            </w:pPr>
            <w:r w:rsidRPr="00230CF8">
              <w:t>5</w:t>
            </w:r>
          </w:p>
        </w:tc>
      </w:tr>
      <w:tr w:rsidR="007E0D30" w:rsidRPr="00230CF8" w14:paraId="692C9751" w14:textId="77777777" w:rsidTr="007E0D30">
        <w:trPr>
          <w:trHeight w:val="270"/>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07CFF2CE"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hideMark/>
          </w:tcPr>
          <w:p w14:paraId="4FA275B8" w14:textId="77777777" w:rsidR="007E0D30" w:rsidRPr="00230CF8" w:rsidRDefault="007E0D30" w:rsidP="00230CF8">
            <w:pPr>
              <w:shd w:val="clear" w:color="auto" w:fill="FFFFFF" w:themeFill="background1"/>
              <w:ind w:firstLine="567"/>
              <w:contextualSpacing/>
              <w:jc w:val="both"/>
              <w:rPr>
                <w:lang w:val="ru-RU"/>
              </w:rPr>
            </w:pPr>
            <w:r w:rsidRPr="00230CF8">
              <w:rPr>
                <w:lang w:val="ru-RU"/>
              </w:rPr>
              <w:t xml:space="preserve">Всероссийская студенческая олимпиада «Я-профессионал», </w:t>
            </w:r>
          </w:p>
          <w:p w14:paraId="268AE61E" w14:textId="77777777" w:rsidR="007E0D30" w:rsidRPr="00230CF8" w:rsidRDefault="007E0D30" w:rsidP="00230CF8">
            <w:pPr>
              <w:shd w:val="clear" w:color="auto" w:fill="FFFFFF" w:themeFill="background1"/>
              <w:ind w:firstLine="567"/>
              <w:contextualSpacing/>
              <w:jc w:val="both"/>
            </w:pPr>
            <w:r w:rsidRPr="00230CF8">
              <w:t>г. Томск</w:t>
            </w:r>
          </w:p>
        </w:tc>
        <w:tc>
          <w:tcPr>
            <w:tcW w:w="1268" w:type="dxa"/>
            <w:tcBorders>
              <w:top w:val="outset" w:sz="6" w:space="0" w:color="auto"/>
              <w:left w:val="outset" w:sz="6" w:space="0" w:color="auto"/>
              <w:bottom w:val="outset" w:sz="6" w:space="0" w:color="auto"/>
              <w:right w:val="outset" w:sz="6" w:space="0" w:color="auto"/>
            </w:tcBorders>
            <w:vAlign w:val="center"/>
            <w:hideMark/>
          </w:tcPr>
          <w:p w14:paraId="39AAD14F" w14:textId="77777777" w:rsidR="007E0D30" w:rsidRPr="00230CF8" w:rsidRDefault="007E0D30" w:rsidP="00230CF8">
            <w:pPr>
              <w:shd w:val="clear" w:color="auto" w:fill="FFFFFF" w:themeFill="background1"/>
              <w:ind w:firstLine="567"/>
              <w:contextualSpacing/>
              <w:jc w:val="both"/>
            </w:pPr>
            <w:r w:rsidRPr="00230CF8">
              <w:t>4</w:t>
            </w:r>
          </w:p>
        </w:tc>
      </w:tr>
      <w:tr w:rsidR="007E0D30" w:rsidRPr="00230CF8" w14:paraId="31435E7A" w14:textId="77777777" w:rsidTr="007E0D30">
        <w:trPr>
          <w:trHeight w:val="250"/>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6EB5F389"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hideMark/>
          </w:tcPr>
          <w:p w14:paraId="554CCB4D" w14:textId="77777777" w:rsidR="007E0D30" w:rsidRPr="00230CF8" w:rsidRDefault="007E0D30" w:rsidP="00230CF8">
            <w:pPr>
              <w:shd w:val="clear" w:color="auto" w:fill="FFFFFF" w:themeFill="background1"/>
              <w:ind w:firstLine="567"/>
              <w:contextualSpacing/>
              <w:jc w:val="both"/>
              <w:rPr>
                <w:lang w:val="ru-RU"/>
              </w:rPr>
            </w:pPr>
            <w:r w:rsidRPr="00230CF8">
              <w:rPr>
                <w:lang w:val="ru-RU"/>
              </w:rPr>
              <w:t xml:space="preserve">Чемпионат мира по футболу </w:t>
            </w:r>
            <w:r w:rsidRPr="00230CF8">
              <w:t>FIFA</w:t>
            </w:r>
            <w:r w:rsidRPr="00230CF8">
              <w:rPr>
                <w:lang w:val="ru-RU"/>
              </w:rPr>
              <w:t xml:space="preserve"> 2018 в качестве волонтера, г. Екатеринбург</w:t>
            </w:r>
          </w:p>
        </w:tc>
        <w:tc>
          <w:tcPr>
            <w:tcW w:w="1268" w:type="dxa"/>
            <w:tcBorders>
              <w:top w:val="outset" w:sz="6" w:space="0" w:color="auto"/>
              <w:left w:val="outset" w:sz="6" w:space="0" w:color="auto"/>
              <w:bottom w:val="outset" w:sz="6" w:space="0" w:color="auto"/>
              <w:right w:val="outset" w:sz="6" w:space="0" w:color="auto"/>
            </w:tcBorders>
            <w:vAlign w:val="center"/>
            <w:hideMark/>
          </w:tcPr>
          <w:p w14:paraId="7E201E9D" w14:textId="77777777" w:rsidR="007E0D30" w:rsidRPr="00230CF8" w:rsidRDefault="007E0D30" w:rsidP="00230CF8">
            <w:pPr>
              <w:shd w:val="clear" w:color="auto" w:fill="FFFFFF" w:themeFill="background1"/>
              <w:ind w:firstLine="567"/>
              <w:contextualSpacing/>
              <w:jc w:val="both"/>
            </w:pPr>
            <w:r w:rsidRPr="00230CF8">
              <w:t>1</w:t>
            </w:r>
          </w:p>
        </w:tc>
      </w:tr>
      <w:tr w:rsidR="007E0D30" w:rsidRPr="00230CF8" w14:paraId="6446F8B6" w14:textId="77777777" w:rsidTr="007E0D30">
        <w:trPr>
          <w:trHeight w:val="250"/>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008C4877"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tcPr>
          <w:p w14:paraId="20C49E0D" w14:textId="77777777" w:rsidR="007E0D30" w:rsidRPr="00230CF8" w:rsidRDefault="007E0D30" w:rsidP="00230CF8">
            <w:pPr>
              <w:shd w:val="clear" w:color="auto" w:fill="FFFFFF" w:themeFill="background1"/>
              <w:ind w:firstLine="567"/>
              <w:contextualSpacing/>
              <w:jc w:val="both"/>
              <w:rPr>
                <w:lang w:val="ru-RU"/>
              </w:rPr>
            </w:pPr>
            <w:r w:rsidRPr="00230CF8">
              <w:rPr>
                <w:lang w:val="ru-RU"/>
              </w:rPr>
              <w:t xml:space="preserve">Чемпионат мира по футболу </w:t>
            </w:r>
            <w:r w:rsidRPr="00230CF8">
              <w:t>FIFA</w:t>
            </w:r>
            <w:r w:rsidRPr="00230CF8">
              <w:rPr>
                <w:lang w:val="ru-RU"/>
              </w:rPr>
              <w:t xml:space="preserve"> 2018 в качестве волонтера, г. Сочи</w:t>
            </w:r>
          </w:p>
        </w:tc>
        <w:tc>
          <w:tcPr>
            <w:tcW w:w="1268" w:type="dxa"/>
            <w:tcBorders>
              <w:top w:val="outset" w:sz="6" w:space="0" w:color="auto"/>
              <w:left w:val="outset" w:sz="6" w:space="0" w:color="auto"/>
              <w:bottom w:val="outset" w:sz="6" w:space="0" w:color="auto"/>
              <w:right w:val="outset" w:sz="6" w:space="0" w:color="auto"/>
            </w:tcBorders>
            <w:vAlign w:val="center"/>
          </w:tcPr>
          <w:p w14:paraId="31F021A1" w14:textId="77777777" w:rsidR="007E0D30" w:rsidRPr="00230CF8" w:rsidRDefault="007E0D30" w:rsidP="00230CF8">
            <w:pPr>
              <w:shd w:val="clear" w:color="auto" w:fill="FFFFFF" w:themeFill="background1"/>
              <w:ind w:firstLine="567"/>
              <w:contextualSpacing/>
              <w:jc w:val="both"/>
            </w:pPr>
            <w:r w:rsidRPr="00230CF8">
              <w:t>1</w:t>
            </w:r>
          </w:p>
        </w:tc>
      </w:tr>
      <w:tr w:rsidR="007E0D30" w:rsidRPr="00230CF8" w14:paraId="3209CB8D" w14:textId="77777777" w:rsidTr="007E0D30">
        <w:trPr>
          <w:trHeight w:val="250"/>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11C050CC"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tcPr>
          <w:p w14:paraId="19E868D8" w14:textId="77777777" w:rsidR="007E0D30" w:rsidRPr="00230CF8" w:rsidRDefault="007E0D30" w:rsidP="00230CF8">
            <w:pPr>
              <w:shd w:val="clear" w:color="auto" w:fill="FFFFFF" w:themeFill="background1"/>
              <w:ind w:firstLine="567"/>
              <w:contextualSpacing/>
              <w:jc w:val="both"/>
              <w:rPr>
                <w:lang w:val="ru-RU"/>
              </w:rPr>
            </w:pPr>
            <w:r w:rsidRPr="00230CF8">
              <w:rPr>
                <w:lang w:val="ru-RU"/>
              </w:rPr>
              <w:t>Пятнадцатый юбилейный Всероссийского конкурса молодежных авторских проектов и проектов в сфере образования, направленных на социально-экономическое развитие российских территорий - «Моя страна – моя Россия», г. Санкт-Петербург</w:t>
            </w:r>
          </w:p>
        </w:tc>
        <w:tc>
          <w:tcPr>
            <w:tcW w:w="1268" w:type="dxa"/>
            <w:tcBorders>
              <w:top w:val="outset" w:sz="6" w:space="0" w:color="auto"/>
              <w:left w:val="outset" w:sz="6" w:space="0" w:color="auto"/>
              <w:bottom w:val="outset" w:sz="6" w:space="0" w:color="auto"/>
              <w:right w:val="outset" w:sz="6" w:space="0" w:color="auto"/>
            </w:tcBorders>
            <w:vAlign w:val="center"/>
          </w:tcPr>
          <w:p w14:paraId="040AEBEE" w14:textId="77777777" w:rsidR="007E0D30" w:rsidRPr="00230CF8" w:rsidRDefault="007E0D30" w:rsidP="00230CF8">
            <w:pPr>
              <w:shd w:val="clear" w:color="auto" w:fill="FFFFFF" w:themeFill="background1"/>
              <w:ind w:firstLine="567"/>
              <w:contextualSpacing/>
              <w:jc w:val="both"/>
            </w:pPr>
            <w:r w:rsidRPr="00230CF8">
              <w:t>1</w:t>
            </w:r>
          </w:p>
        </w:tc>
      </w:tr>
      <w:tr w:rsidR="007E0D30" w:rsidRPr="00230CF8" w14:paraId="07D02BAB" w14:textId="77777777" w:rsidTr="007E0D30">
        <w:trPr>
          <w:trHeight w:val="250"/>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3CD29BA4"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tcPr>
          <w:p w14:paraId="76A9BDFD" w14:textId="77777777" w:rsidR="007E0D30" w:rsidRPr="00230CF8" w:rsidRDefault="007E0D30" w:rsidP="00230CF8">
            <w:pPr>
              <w:shd w:val="clear" w:color="auto" w:fill="FFFFFF" w:themeFill="background1"/>
              <w:ind w:firstLine="567"/>
              <w:contextualSpacing/>
              <w:jc w:val="both"/>
              <w:rPr>
                <w:lang w:val="ru-RU"/>
              </w:rPr>
            </w:pPr>
            <w:r w:rsidRPr="00230CF8">
              <w:rPr>
                <w:lang w:val="ru-RU"/>
              </w:rPr>
              <w:t>Международный культурно-оздоровительный фестиваль «Яркие!Майские!Твои!», г. Анапа</w:t>
            </w:r>
          </w:p>
        </w:tc>
        <w:tc>
          <w:tcPr>
            <w:tcW w:w="1268" w:type="dxa"/>
            <w:tcBorders>
              <w:top w:val="outset" w:sz="6" w:space="0" w:color="auto"/>
              <w:left w:val="outset" w:sz="6" w:space="0" w:color="auto"/>
              <w:bottom w:val="outset" w:sz="6" w:space="0" w:color="auto"/>
              <w:right w:val="outset" w:sz="6" w:space="0" w:color="auto"/>
            </w:tcBorders>
            <w:vAlign w:val="center"/>
          </w:tcPr>
          <w:p w14:paraId="68EA83D3" w14:textId="77777777" w:rsidR="007E0D30" w:rsidRPr="00230CF8" w:rsidRDefault="007E0D30" w:rsidP="00230CF8">
            <w:pPr>
              <w:shd w:val="clear" w:color="auto" w:fill="FFFFFF" w:themeFill="background1"/>
              <w:ind w:firstLine="567"/>
              <w:contextualSpacing/>
              <w:jc w:val="both"/>
            </w:pPr>
            <w:r w:rsidRPr="00230CF8">
              <w:t>1</w:t>
            </w:r>
          </w:p>
        </w:tc>
      </w:tr>
      <w:tr w:rsidR="007E0D30" w:rsidRPr="00230CF8" w14:paraId="7268F94E" w14:textId="77777777" w:rsidTr="007E0D30">
        <w:trPr>
          <w:trHeight w:val="372"/>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5827F5D1"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hideMark/>
          </w:tcPr>
          <w:p w14:paraId="100E43B2" w14:textId="77777777" w:rsidR="007E0D30" w:rsidRPr="00230CF8" w:rsidRDefault="007E0D30" w:rsidP="00230CF8">
            <w:pPr>
              <w:shd w:val="clear" w:color="auto" w:fill="FFFFFF" w:themeFill="background1"/>
              <w:ind w:firstLine="567"/>
              <w:contextualSpacing/>
              <w:jc w:val="both"/>
              <w:rPr>
                <w:lang w:val="ru-RU"/>
              </w:rPr>
            </w:pPr>
            <w:r w:rsidRPr="00230CF8">
              <w:rPr>
                <w:lang w:val="ru-RU"/>
              </w:rPr>
              <w:t>Окружная школа руководителей штабов студенческих отрядов Сибирского федерального округа в г. Красноярск</w:t>
            </w:r>
          </w:p>
        </w:tc>
        <w:tc>
          <w:tcPr>
            <w:tcW w:w="1268" w:type="dxa"/>
            <w:tcBorders>
              <w:top w:val="outset" w:sz="6" w:space="0" w:color="auto"/>
              <w:left w:val="outset" w:sz="6" w:space="0" w:color="auto"/>
              <w:bottom w:val="outset" w:sz="6" w:space="0" w:color="auto"/>
              <w:right w:val="outset" w:sz="6" w:space="0" w:color="auto"/>
            </w:tcBorders>
            <w:vAlign w:val="center"/>
            <w:hideMark/>
          </w:tcPr>
          <w:p w14:paraId="0E47C54E" w14:textId="77777777" w:rsidR="007E0D30" w:rsidRPr="00230CF8" w:rsidRDefault="007E0D30" w:rsidP="00230CF8">
            <w:pPr>
              <w:shd w:val="clear" w:color="auto" w:fill="FFFFFF" w:themeFill="background1"/>
              <w:ind w:firstLine="567"/>
              <w:contextualSpacing/>
              <w:jc w:val="both"/>
            </w:pPr>
            <w:r w:rsidRPr="00230CF8">
              <w:t>2</w:t>
            </w:r>
          </w:p>
        </w:tc>
      </w:tr>
      <w:tr w:rsidR="007E0D30" w:rsidRPr="00230CF8" w14:paraId="2EC32A6F" w14:textId="77777777" w:rsidTr="007E0D30">
        <w:trPr>
          <w:trHeight w:val="372"/>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4031197A"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tcPr>
          <w:p w14:paraId="36AB25C7" w14:textId="77777777" w:rsidR="007E0D30" w:rsidRPr="00230CF8" w:rsidRDefault="007E0D30" w:rsidP="00230CF8">
            <w:pPr>
              <w:shd w:val="clear" w:color="auto" w:fill="FFFFFF" w:themeFill="background1"/>
              <w:ind w:firstLine="567"/>
              <w:contextualSpacing/>
              <w:jc w:val="both"/>
              <w:rPr>
                <w:lang w:val="ru-RU"/>
              </w:rPr>
            </w:pPr>
            <w:r w:rsidRPr="00230CF8">
              <w:rPr>
                <w:lang w:val="ru-RU"/>
              </w:rPr>
              <w:t>Окружной семинар-совещание о проведении в Российской Федерации Года добровольца (волонтера) с участием субъектов Сибирского Федерального округа в составе делегации Алтайского края</w:t>
            </w:r>
          </w:p>
        </w:tc>
        <w:tc>
          <w:tcPr>
            <w:tcW w:w="1268" w:type="dxa"/>
            <w:tcBorders>
              <w:top w:val="outset" w:sz="6" w:space="0" w:color="auto"/>
              <w:left w:val="outset" w:sz="6" w:space="0" w:color="auto"/>
              <w:bottom w:val="outset" w:sz="6" w:space="0" w:color="auto"/>
              <w:right w:val="outset" w:sz="6" w:space="0" w:color="auto"/>
            </w:tcBorders>
            <w:vAlign w:val="center"/>
          </w:tcPr>
          <w:p w14:paraId="5ED50F92" w14:textId="77777777" w:rsidR="007E0D30" w:rsidRPr="00230CF8" w:rsidRDefault="007E0D30" w:rsidP="00230CF8">
            <w:pPr>
              <w:shd w:val="clear" w:color="auto" w:fill="FFFFFF" w:themeFill="background1"/>
              <w:ind w:firstLine="567"/>
              <w:contextualSpacing/>
              <w:jc w:val="both"/>
            </w:pPr>
            <w:r w:rsidRPr="00230CF8">
              <w:t>1</w:t>
            </w:r>
          </w:p>
        </w:tc>
      </w:tr>
      <w:tr w:rsidR="007E0D30" w:rsidRPr="00230CF8" w14:paraId="68DB9790" w14:textId="77777777" w:rsidTr="007E0D30">
        <w:trPr>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103FA85D"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hideMark/>
          </w:tcPr>
          <w:p w14:paraId="752AA890" w14:textId="77777777" w:rsidR="007E0D30" w:rsidRPr="00230CF8" w:rsidRDefault="007E0D30" w:rsidP="00230CF8">
            <w:pPr>
              <w:shd w:val="clear" w:color="auto" w:fill="FFFFFF" w:themeFill="background1"/>
              <w:ind w:firstLine="567"/>
              <w:contextualSpacing/>
              <w:jc w:val="both"/>
              <w:rPr>
                <w:lang w:val="ru-RU"/>
              </w:rPr>
            </w:pPr>
            <w:r w:rsidRPr="00230CF8">
              <w:t>II</w:t>
            </w:r>
            <w:r w:rsidRPr="00230CF8">
              <w:rPr>
                <w:lang w:val="ru-RU"/>
              </w:rPr>
              <w:t xml:space="preserve"> Сибирская Модель Шанхайской организации сотрудничества, г. Новосибирск</w:t>
            </w:r>
          </w:p>
        </w:tc>
        <w:tc>
          <w:tcPr>
            <w:tcW w:w="1268" w:type="dxa"/>
            <w:tcBorders>
              <w:top w:val="outset" w:sz="6" w:space="0" w:color="auto"/>
              <w:left w:val="outset" w:sz="6" w:space="0" w:color="auto"/>
              <w:bottom w:val="outset" w:sz="6" w:space="0" w:color="auto"/>
              <w:right w:val="outset" w:sz="6" w:space="0" w:color="auto"/>
            </w:tcBorders>
            <w:vAlign w:val="center"/>
            <w:hideMark/>
          </w:tcPr>
          <w:p w14:paraId="00917FAC" w14:textId="77777777" w:rsidR="007E0D30" w:rsidRPr="00230CF8" w:rsidRDefault="007E0D30" w:rsidP="00230CF8">
            <w:pPr>
              <w:shd w:val="clear" w:color="auto" w:fill="FFFFFF" w:themeFill="background1"/>
              <w:ind w:firstLine="567"/>
              <w:contextualSpacing/>
              <w:jc w:val="both"/>
            </w:pPr>
            <w:r w:rsidRPr="00230CF8">
              <w:t>3</w:t>
            </w:r>
          </w:p>
        </w:tc>
      </w:tr>
      <w:tr w:rsidR="007E0D30" w:rsidRPr="00230CF8" w14:paraId="4C5F243D" w14:textId="77777777" w:rsidTr="007E0D30">
        <w:trPr>
          <w:trHeight w:val="488"/>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4B52645A"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hideMark/>
          </w:tcPr>
          <w:p w14:paraId="32E0AB5C" w14:textId="77777777" w:rsidR="007E0D30" w:rsidRPr="00230CF8" w:rsidRDefault="007E0D30" w:rsidP="00230CF8">
            <w:pPr>
              <w:shd w:val="clear" w:color="auto" w:fill="FFFFFF" w:themeFill="background1"/>
              <w:ind w:firstLine="567"/>
              <w:contextualSpacing/>
              <w:jc w:val="both"/>
              <w:rPr>
                <w:lang w:val="ru-RU"/>
              </w:rPr>
            </w:pPr>
            <w:r w:rsidRPr="00230CF8">
              <w:rPr>
                <w:lang w:val="ru-RU"/>
              </w:rPr>
              <w:t>Международный молодежный форум «Байкал», г. Иркутск</w:t>
            </w:r>
          </w:p>
        </w:tc>
        <w:tc>
          <w:tcPr>
            <w:tcW w:w="1268" w:type="dxa"/>
            <w:tcBorders>
              <w:top w:val="outset" w:sz="6" w:space="0" w:color="auto"/>
              <w:left w:val="outset" w:sz="6" w:space="0" w:color="auto"/>
              <w:bottom w:val="outset" w:sz="6" w:space="0" w:color="auto"/>
              <w:right w:val="outset" w:sz="6" w:space="0" w:color="auto"/>
            </w:tcBorders>
            <w:vAlign w:val="center"/>
            <w:hideMark/>
          </w:tcPr>
          <w:p w14:paraId="701ABA04" w14:textId="77777777" w:rsidR="007E0D30" w:rsidRPr="00230CF8" w:rsidRDefault="007E0D30" w:rsidP="00230CF8">
            <w:pPr>
              <w:shd w:val="clear" w:color="auto" w:fill="FFFFFF" w:themeFill="background1"/>
              <w:ind w:firstLine="567"/>
              <w:contextualSpacing/>
              <w:jc w:val="both"/>
            </w:pPr>
            <w:r w:rsidRPr="00230CF8">
              <w:t>2</w:t>
            </w:r>
          </w:p>
        </w:tc>
      </w:tr>
      <w:tr w:rsidR="007E0D30" w:rsidRPr="00230CF8" w14:paraId="3D6A0111" w14:textId="77777777" w:rsidTr="007E0D30">
        <w:trPr>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78FE0A81"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hideMark/>
          </w:tcPr>
          <w:p w14:paraId="44E5E89B" w14:textId="77777777" w:rsidR="007E0D30" w:rsidRPr="00230CF8" w:rsidRDefault="007E0D30" w:rsidP="00230CF8">
            <w:pPr>
              <w:shd w:val="clear" w:color="auto" w:fill="FFFFFF" w:themeFill="background1"/>
              <w:ind w:firstLine="567"/>
              <w:contextualSpacing/>
              <w:jc w:val="both"/>
              <w:rPr>
                <w:lang w:val="ru-RU"/>
              </w:rPr>
            </w:pPr>
            <w:r w:rsidRPr="00230CF8">
              <w:rPr>
                <w:lang w:val="ru-RU"/>
              </w:rPr>
              <w:t xml:space="preserve">Чемпионат мира по футболу </w:t>
            </w:r>
            <w:r w:rsidRPr="00230CF8">
              <w:t>FIFA</w:t>
            </w:r>
            <w:r w:rsidRPr="00230CF8">
              <w:rPr>
                <w:lang w:val="ru-RU"/>
              </w:rPr>
              <w:t xml:space="preserve"> 2018 в качестве волонтера, г. Санкт-Петербург</w:t>
            </w:r>
          </w:p>
        </w:tc>
        <w:tc>
          <w:tcPr>
            <w:tcW w:w="1268" w:type="dxa"/>
            <w:tcBorders>
              <w:top w:val="outset" w:sz="6" w:space="0" w:color="auto"/>
              <w:left w:val="outset" w:sz="6" w:space="0" w:color="auto"/>
              <w:bottom w:val="outset" w:sz="6" w:space="0" w:color="auto"/>
              <w:right w:val="outset" w:sz="6" w:space="0" w:color="auto"/>
            </w:tcBorders>
            <w:vAlign w:val="center"/>
            <w:hideMark/>
          </w:tcPr>
          <w:p w14:paraId="431951F5" w14:textId="77777777" w:rsidR="007E0D30" w:rsidRPr="00230CF8" w:rsidRDefault="007E0D30" w:rsidP="00230CF8">
            <w:pPr>
              <w:shd w:val="clear" w:color="auto" w:fill="FFFFFF" w:themeFill="background1"/>
              <w:ind w:firstLine="567"/>
              <w:contextualSpacing/>
              <w:jc w:val="both"/>
            </w:pPr>
            <w:r w:rsidRPr="00230CF8">
              <w:t>1</w:t>
            </w:r>
          </w:p>
        </w:tc>
      </w:tr>
      <w:tr w:rsidR="007E0D30" w:rsidRPr="00230CF8" w14:paraId="6D02A0FB" w14:textId="77777777" w:rsidTr="007E0D30">
        <w:trPr>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26B7B395"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hideMark/>
          </w:tcPr>
          <w:p w14:paraId="70711CC3" w14:textId="77777777" w:rsidR="007E0D30" w:rsidRPr="00230CF8" w:rsidRDefault="007E0D30" w:rsidP="00230CF8">
            <w:pPr>
              <w:shd w:val="clear" w:color="auto" w:fill="FFFFFF" w:themeFill="background1"/>
              <w:ind w:firstLine="567"/>
              <w:contextualSpacing/>
              <w:jc w:val="both"/>
              <w:rPr>
                <w:lang w:val="ru-RU"/>
              </w:rPr>
            </w:pPr>
            <w:r w:rsidRPr="00230CF8">
              <w:rPr>
                <w:lang w:val="ru-RU"/>
              </w:rPr>
              <w:t>Всероссийский молодежный образовательный форум «Территория смыслов на Клязьме», г. Владимир</w:t>
            </w:r>
          </w:p>
        </w:tc>
        <w:tc>
          <w:tcPr>
            <w:tcW w:w="1268" w:type="dxa"/>
            <w:tcBorders>
              <w:top w:val="outset" w:sz="6" w:space="0" w:color="auto"/>
              <w:left w:val="outset" w:sz="6" w:space="0" w:color="auto"/>
              <w:bottom w:val="outset" w:sz="6" w:space="0" w:color="auto"/>
              <w:right w:val="outset" w:sz="6" w:space="0" w:color="auto"/>
            </w:tcBorders>
            <w:vAlign w:val="center"/>
            <w:hideMark/>
          </w:tcPr>
          <w:p w14:paraId="3E69698A" w14:textId="77777777" w:rsidR="007E0D30" w:rsidRPr="00230CF8" w:rsidRDefault="007E0D30" w:rsidP="00230CF8">
            <w:pPr>
              <w:shd w:val="clear" w:color="auto" w:fill="FFFFFF" w:themeFill="background1"/>
              <w:ind w:firstLine="567"/>
              <w:contextualSpacing/>
              <w:jc w:val="both"/>
            </w:pPr>
            <w:r w:rsidRPr="00230CF8">
              <w:t>5</w:t>
            </w:r>
          </w:p>
        </w:tc>
      </w:tr>
      <w:tr w:rsidR="007E0D30" w:rsidRPr="00230CF8" w14:paraId="5EC1EDB9" w14:textId="77777777" w:rsidTr="007E0D30">
        <w:trPr>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18E6B2D3"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hideMark/>
          </w:tcPr>
          <w:p w14:paraId="65670305" w14:textId="77777777" w:rsidR="007E0D30" w:rsidRPr="00230CF8" w:rsidRDefault="007E0D30" w:rsidP="00230CF8">
            <w:pPr>
              <w:shd w:val="clear" w:color="auto" w:fill="FFFFFF" w:themeFill="background1"/>
              <w:ind w:firstLine="567"/>
              <w:contextualSpacing/>
              <w:jc w:val="both"/>
              <w:rPr>
                <w:lang w:val="ru-RU"/>
              </w:rPr>
            </w:pPr>
            <w:r w:rsidRPr="00230CF8">
              <w:rPr>
                <w:lang w:val="ru-RU"/>
              </w:rPr>
              <w:t>Всероссийский молодежный образовательный форум «Таврида», г. Москва</w:t>
            </w:r>
          </w:p>
        </w:tc>
        <w:tc>
          <w:tcPr>
            <w:tcW w:w="1268" w:type="dxa"/>
            <w:tcBorders>
              <w:top w:val="outset" w:sz="6" w:space="0" w:color="auto"/>
              <w:left w:val="outset" w:sz="6" w:space="0" w:color="auto"/>
              <w:bottom w:val="outset" w:sz="6" w:space="0" w:color="auto"/>
              <w:right w:val="outset" w:sz="6" w:space="0" w:color="auto"/>
            </w:tcBorders>
            <w:vAlign w:val="center"/>
            <w:hideMark/>
          </w:tcPr>
          <w:p w14:paraId="3BEBC3C3" w14:textId="77777777" w:rsidR="007E0D30" w:rsidRPr="00230CF8" w:rsidRDefault="007E0D30" w:rsidP="00230CF8">
            <w:pPr>
              <w:shd w:val="clear" w:color="auto" w:fill="FFFFFF" w:themeFill="background1"/>
              <w:ind w:firstLine="567"/>
              <w:contextualSpacing/>
              <w:jc w:val="both"/>
            </w:pPr>
            <w:r w:rsidRPr="00230CF8">
              <w:t>1</w:t>
            </w:r>
          </w:p>
        </w:tc>
      </w:tr>
      <w:tr w:rsidR="007E0D30" w:rsidRPr="00230CF8" w14:paraId="445685AE" w14:textId="77777777" w:rsidTr="007E0D30">
        <w:trPr>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50C9C2E6"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hideMark/>
          </w:tcPr>
          <w:p w14:paraId="6746D296" w14:textId="77777777" w:rsidR="007E0D30" w:rsidRPr="00230CF8" w:rsidRDefault="007E0D30" w:rsidP="00230CF8">
            <w:pPr>
              <w:shd w:val="clear" w:color="auto" w:fill="FFFFFF" w:themeFill="background1"/>
              <w:ind w:firstLine="567"/>
              <w:contextualSpacing/>
              <w:jc w:val="both"/>
              <w:rPr>
                <w:lang w:val="ru-RU"/>
              </w:rPr>
            </w:pPr>
            <w:r w:rsidRPr="00230CF8">
              <w:rPr>
                <w:lang w:val="ru-RU"/>
              </w:rPr>
              <w:t>Молодежный форум лидеров СВА 2018, г. Поханг Республики Корея</w:t>
            </w:r>
          </w:p>
        </w:tc>
        <w:tc>
          <w:tcPr>
            <w:tcW w:w="1268" w:type="dxa"/>
            <w:tcBorders>
              <w:top w:val="outset" w:sz="6" w:space="0" w:color="auto"/>
              <w:left w:val="outset" w:sz="6" w:space="0" w:color="auto"/>
              <w:bottom w:val="outset" w:sz="6" w:space="0" w:color="auto"/>
              <w:right w:val="outset" w:sz="6" w:space="0" w:color="auto"/>
            </w:tcBorders>
            <w:vAlign w:val="center"/>
            <w:hideMark/>
          </w:tcPr>
          <w:p w14:paraId="2309A6F3" w14:textId="77777777" w:rsidR="007E0D30" w:rsidRPr="00230CF8" w:rsidRDefault="007E0D30" w:rsidP="00230CF8">
            <w:pPr>
              <w:shd w:val="clear" w:color="auto" w:fill="FFFFFF" w:themeFill="background1"/>
              <w:ind w:firstLine="567"/>
              <w:contextualSpacing/>
              <w:jc w:val="both"/>
            </w:pPr>
            <w:r w:rsidRPr="00230CF8">
              <w:t>1</w:t>
            </w:r>
          </w:p>
        </w:tc>
      </w:tr>
      <w:tr w:rsidR="007E0D30" w:rsidRPr="00230CF8" w14:paraId="164003F1" w14:textId="77777777" w:rsidTr="007E0D30">
        <w:trPr>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4653300A"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hideMark/>
          </w:tcPr>
          <w:p w14:paraId="0066C295" w14:textId="77777777" w:rsidR="007E0D30" w:rsidRPr="00230CF8" w:rsidRDefault="007E0D30" w:rsidP="00230CF8">
            <w:pPr>
              <w:shd w:val="clear" w:color="auto" w:fill="FFFFFF" w:themeFill="background1"/>
              <w:ind w:firstLine="567"/>
              <w:contextualSpacing/>
              <w:jc w:val="both"/>
              <w:rPr>
                <w:lang w:val="ru-RU"/>
              </w:rPr>
            </w:pPr>
            <w:r w:rsidRPr="00230CF8">
              <w:rPr>
                <w:lang w:val="ru-RU"/>
              </w:rPr>
              <w:t>Краевой праздник «Цветение маральника 2018», Алтайский край</w:t>
            </w:r>
          </w:p>
        </w:tc>
        <w:tc>
          <w:tcPr>
            <w:tcW w:w="1268" w:type="dxa"/>
            <w:tcBorders>
              <w:top w:val="outset" w:sz="6" w:space="0" w:color="auto"/>
              <w:left w:val="outset" w:sz="6" w:space="0" w:color="auto"/>
              <w:bottom w:val="outset" w:sz="6" w:space="0" w:color="auto"/>
              <w:right w:val="outset" w:sz="6" w:space="0" w:color="auto"/>
            </w:tcBorders>
            <w:vAlign w:val="center"/>
            <w:hideMark/>
          </w:tcPr>
          <w:p w14:paraId="01438488" w14:textId="77777777" w:rsidR="007E0D30" w:rsidRPr="00230CF8" w:rsidRDefault="007E0D30" w:rsidP="00230CF8">
            <w:pPr>
              <w:shd w:val="clear" w:color="auto" w:fill="FFFFFF" w:themeFill="background1"/>
              <w:ind w:firstLine="567"/>
              <w:contextualSpacing/>
              <w:jc w:val="both"/>
            </w:pPr>
            <w:r w:rsidRPr="00230CF8">
              <w:t>11</w:t>
            </w:r>
          </w:p>
        </w:tc>
      </w:tr>
      <w:tr w:rsidR="007E0D30" w:rsidRPr="00230CF8" w14:paraId="6EE8E657" w14:textId="77777777" w:rsidTr="007E0D30">
        <w:trPr>
          <w:trHeight w:val="233"/>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30E3EEAF"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hideMark/>
          </w:tcPr>
          <w:p w14:paraId="33487C3A" w14:textId="77777777" w:rsidR="007E0D30" w:rsidRPr="00230CF8" w:rsidRDefault="007E0D30" w:rsidP="00230CF8">
            <w:pPr>
              <w:shd w:val="clear" w:color="auto" w:fill="FFFFFF" w:themeFill="background1"/>
              <w:ind w:firstLine="567"/>
              <w:contextualSpacing/>
              <w:jc w:val="both"/>
              <w:rPr>
                <w:lang w:val="ru-RU"/>
              </w:rPr>
            </w:pPr>
            <w:r w:rsidRPr="00230CF8">
              <w:rPr>
                <w:lang w:val="ru-RU"/>
              </w:rPr>
              <w:t>Международный молодежный форум «Территория инициативной молодежи «Бирюса – 2018», г. Красноярск</w:t>
            </w:r>
          </w:p>
        </w:tc>
        <w:tc>
          <w:tcPr>
            <w:tcW w:w="1268" w:type="dxa"/>
            <w:tcBorders>
              <w:top w:val="outset" w:sz="6" w:space="0" w:color="auto"/>
              <w:left w:val="outset" w:sz="6" w:space="0" w:color="auto"/>
              <w:bottom w:val="outset" w:sz="6" w:space="0" w:color="auto"/>
              <w:right w:val="outset" w:sz="6" w:space="0" w:color="auto"/>
            </w:tcBorders>
            <w:vAlign w:val="center"/>
            <w:hideMark/>
          </w:tcPr>
          <w:p w14:paraId="7ED28FF0" w14:textId="77777777" w:rsidR="007E0D30" w:rsidRPr="00230CF8" w:rsidRDefault="007E0D30" w:rsidP="00230CF8">
            <w:pPr>
              <w:shd w:val="clear" w:color="auto" w:fill="FFFFFF" w:themeFill="background1"/>
              <w:ind w:firstLine="567"/>
              <w:contextualSpacing/>
              <w:jc w:val="both"/>
            </w:pPr>
            <w:r w:rsidRPr="00230CF8">
              <w:t>2</w:t>
            </w:r>
          </w:p>
        </w:tc>
      </w:tr>
      <w:tr w:rsidR="007E0D30" w:rsidRPr="00230CF8" w14:paraId="7DBAB7F7" w14:textId="77777777" w:rsidTr="007E0D30">
        <w:trPr>
          <w:trHeight w:val="272"/>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77D9970E"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hideMark/>
          </w:tcPr>
          <w:p w14:paraId="7184F33D" w14:textId="77777777" w:rsidR="007E0D30" w:rsidRPr="00230CF8" w:rsidRDefault="007E0D30" w:rsidP="00230CF8">
            <w:pPr>
              <w:shd w:val="clear" w:color="auto" w:fill="FFFFFF" w:themeFill="background1"/>
              <w:ind w:firstLine="567"/>
              <w:contextualSpacing/>
              <w:jc w:val="both"/>
              <w:rPr>
                <w:lang w:val="ru-RU"/>
              </w:rPr>
            </w:pPr>
            <w:r w:rsidRPr="00230CF8">
              <w:rPr>
                <w:lang w:val="ru-RU"/>
              </w:rPr>
              <w:t xml:space="preserve">Северо - Кавказский молодежный форум «Машук-2018», </w:t>
            </w:r>
          </w:p>
          <w:p w14:paraId="14744E71" w14:textId="77777777" w:rsidR="007E0D30" w:rsidRPr="00230CF8" w:rsidRDefault="007E0D30" w:rsidP="00230CF8">
            <w:pPr>
              <w:shd w:val="clear" w:color="auto" w:fill="FFFFFF" w:themeFill="background1"/>
              <w:ind w:firstLine="567"/>
              <w:contextualSpacing/>
              <w:jc w:val="both"/>
            </w:pPr>
            <w:r w:rsidRPr="00230CF8">
              <w:t>г. Пятигорск</w:t>
            </w:r>
          </w:p>
        </w:tc>
        <w:tc>
          <w:tcPr>
            <w:tcW w:w="1268" w:type="dxa"/>
            <w:tcBorders>
              <w:top w:val="outset" w:sz="6" w:space="0" w:color="auto"/>
              <w:left w:val="outset" w:sz="6" w:space="0" w:color="auto"/>
              <w:bottom w:val="outset" w:sz="6" w:space="0" w:color="auto"/>
              <w:right w:val="outset" w:sz="6" w:space="0" w:color="auto"/>
            </w:tcBorders>
            <w:vAlign w:val="center"/>
            <w:hideMark/>
          </w:tcPr>
          <w:p w14:paraId="4CF21274" w14:textId="77777777" w:rsidR="007E0D30" w:rsidRPr="00230CF8" w:rsidRDefault="007E0D30" w:rsidP="00230CF8">
            <w:pPr>
              <w:shd w:val="clear" w:color="auto" w:fill="FFFFFF" w:themeFill="background1"/>
              <w:ind w:firstLine="567"/>
              <w:contextualSpacing/>
              <w:jc w:val="both"/>
            </w:pPr>
            <w:r w:rsidRPr="00230CF8">
              <w:t>1</w:t>
            </w:r>
          </w:p>
        </w:tc>
      </w:tr>
      <w:tr w:rsidR="007E0D30" w:rsidRPr="00230CF8" w14:paraId="4723E560" w14:textId="77777777" w:rsidTr="007E0D30">
        <w:trPr>
          <w:trHeight w:val="691"/>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7F307809"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hideMark/>
          </w:tcPr>
          <w:p w14:paraId="0179F479" w14:textId="77777777" w:rsidR="007E0D30" w:rsidRPr="00230CF8" w:rsidRDefault="007E0D30" w:rsidP="00230CF8">
            <w:pPr>
              <w:shd w:val="clear" w:color="auto" w:fill="FFFFFF" w:themeFill="background1"/>
              <w:ind w:firstLine="567"/>
              <w:contextualSpacing/>
              <w:jc w:val="both"/>
            </w:pPr>
            <w:r w:rsidRPr="00230CF8">
              <w:t>VIII</w:t>
            </w:r>
            <w:r w:rsidRPr="00230CF8">
              <w:rPr>
                <w:lang w:val="ru-RU"/>
              </w:rPr>
              <w:t xml:space="preserve"> Международный молодежный этнофорум «Б</w:t>
            </w:r>
            <w:r w:rsidRPr="00230CF8">
              <w:t>i</w:t>
            </w:r>
            <w:r w:rsidRPr="00230CF8">
              <w:rPr>
                <w:lang w:val="ru-RU"/>
              </w:rPr>
              <w:t>рл</w:t>
            </w:r>
            <w:r w:rsidRPr="00230CF8">
              <w:t>i</w:t>
            </w:r>
            <w:r w:rsidRPr="00230CF8">
              <w:rPr>
                <w:lang w:val="ru-RU"/>
              </w:rPr>
              <w:t xml:space="preserve">к. </w:t>
            </w:r>
            <w:r w:rsidRPr="00230CF8">
              <w:t>Единство. КZ», г. Павлодар</w:t>
            </w:r>
          </w:p>
        </w:tc>
        <w:tc>
          <w:tcPr>
            <w:tcW w:w="1268" w:type="dxa"/>
            <w:tcBorders>
              <w:top w:val="outset" w:sz="6" w:space="0" w:color="auto"/>
              <w:left w:val="outset" w:sz="6" w:space="0" w:color="auto"/>
              <w:bottom w:val="outset" w:sz="6" w:space="0" w:color="auto"/>
              <w:right w:val="outset" w:sz="6" w:space="0" w:color="auto"/>
            </w:tcBorders>
            <w:vAlign w:val="center"/>
            <w:hideMark/>
          </w:tcPr>
          <w:p w14:paraId="3EA47B88" w14:textId="77777777" w:rsidR="007E0D30" w:rsidRPr="00230CF8" w:rsidRDefault="007E0D30" w:rsidP="00230CF8">
            <w:pPr>
              <w:shd w:val="clear" w:color="auto" w:fill="FFFFFF" w:themeFill="background1"/>
              <w:ind w:firstLine="567"/>
              <w:contextualSpacing/>
              <w:jc w:val="both"/>
            </w:pPr>
            <w:r w:rsidRPr="00230CF8">
              <w:t>1</w:t>
            </w:r>
          </w:p>
        </w:tc>
      </w:tr>
      <w:tr w:rsidR="007E0D30" w:rsidRPr="00230CF8" w14:paraId="410B252C" w14:textId="77777777" w:rsidTr="007E0D30">
        <w:trPr>
          <w:trHeight w:val="488"/>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4723786E"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hideMark/>
          </w:tcPr>
          <w:p w14:paraId="36CFE4A9" w14:textId="77777777" w:rsidR="007E0D30" w:rsidRPr="00230CF8" w:rsidRDefault="007E0D30" w:rsidP="00230CF8">
            <w:pPr>
              <w:shd w:val="clear" w:color="auto" w:fill="FFFFFF" w:themeFill="background1"/>
              <w:ind w:firstLine="567"/>
              <w:contextualSpacing/>
              <w:jc w:val="both"/>
              <w:rPr>
                <w:lang w:val="ru-RU"/>
              </w:rPr>
            </w:pPr>
            <w:r w:rsidRPr="00230CF8">
              <w:rPr>
                <w:lang w:val="ru-RU"/>
              </w:rPr>
              <w:t>Форум Национальной лиги студенческих клубов Сибирского федерального округа, г. Красноярск</w:t>
            </w:r>
          </w:p>
        </w:tc>
        <w:tc>
          <w:tcPr>
            <w:tcW w:w="1268" w:type="dxa"/>
            <w:tcBorders>
              <w:top w:val="outset" w:sz="6" w:space="0" w:color="auto"/>
              <w:left w:val="outset" w:sz="6" w:space="0" w:color="auto"/>
              <w:bottom w:val="outset" w:sz="6" w:space="0" w:color="auto"/>
              <w:right w:val="outset" w:sz="6" w:space="0" w:color="auto"/>
            </w:tcBorders>
            <w:vAlign w:val="center"/>
            <w:hideMark/>
          </w:tcPr>
          <w:p w14:paraId="6083F2EC" w14:textId="77777777" w:rsidR="007E0D30" w:rsidRPr="00230CF8" w:rsidRDefault="007E0D30" w:rsidP="00230CF8">
            <w:pPr>
              <w:shd w:val="clear" w:color="auto" w:fill="FFFFFF" w:themeFill="background1"/>
              <w:ind w:firstLine="567"/>
              <w:contextualSpacing/>
              <w:jc w:val="both"/>
            </w:pPr>
            <w:r w:rsidRPr="00230CF8">
              <w:t>1</w:t>
            </w:r>
          </w:p>
        </w:tc>
      </w:tr>
      <w:tr w:rsidR="007E0D30" w:rsidRPr="00230CF8" w14:paraId="36F53E6C" w14:textId="77777777" w:rsidTr="007E0D30">
        <w:trPr>
          <w:trHeight w:val="387"/>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639DCFDD"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hideMark/>
          </w:tcPr>
          <w:p w14:paraId="383C4B0B" w14:textId="77777777" w:rsidR="007E0D30" w:rsidRPr="00230CF8" w:rsidRDefault="007E0D30" w:rsidP="00230CF8">
            <w:pPr>
              <w:shd w:val="clear" w:color="auto" w:fill="FFFFFF" w:themeFill="background1"/>
              <w:ind w:firstLine="567"/>
              <w:contextualSpacing/>
              <w:jc w:val="both"/>
              <w:rPr>
                <w:lang w:val="ru-RU"/>
              </w:rPr>
            </w:pPr>
            <w:r w:rsidRPr="00230CF8">
              <w:t>III</w:t>
            </w:r>
            <w:r w:rsidRPr="00230CF8">
              <w:rPr>
                <w:lang w:val="ru-RU"/>
              </w:rPr>
              <w:t xml:space="preserve"> Международный конкурс Российской арбитражной ассоциации по Арбитражу онлайн, г. Москва</w:t>
            </w:r>
          </w:p>
        </w:tc>
        <w:tc>
          <w:tcPr>
            <w:tcW w:w="1268" w:type="dxa"/>
            <w:tcBorders>
              <w:top w:val="outset" w:sz="6" w:space="0" w:color="auto"/>
              <w:left w:val="outset" w:sz="6" w:space="0" w:color="auto"/>
              <w:bottom w:val="outset" w:sz="6" w:space="0" w:color="auto"/>
              <w:right w:val="outset" w:sz="6" w:space="0" w:color="auto"/>
            </w:tcBorders>
            <w:vAlign w:val="center"/>
            <w:hideMark/>
          </w:tcPr>
          <w:p w14:paraId="7C17C533" w14:textId="77777777" w:rsidR="007E0D30" w:rsidRPr="00230CF8" w:rsidRDefault="007E0D30" w:rsidP="00230CF8">
            <w:pPr>
              <w:shd w:val="clear" w:color="auto" w:fill="FFFFFF" w:themeFill="background1"/>
              <w:ind w:firstLine="567"/>
              <w:contextualSpacing/>
              <w:jc w:val="both"/>
            </w:pPr>
            <w:r w:rsidRPr="00230CF8">
              <w:t>3</w:t>
            </w:r>
          </w:p>
        </w:tc>
      </w:tr>
      <w:tr w:rsidR="007E0D30" w:rsidRPr="00230CF8" w14:paraId="4837101D" w14:textId="77777777" w:rsidTr="007E0D30">
        <w:trPr>
          <w:trHeight w:val="508"/>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796889AD"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hideMark/>
          </w:tcPr>
          <w:p w14:paraId="3A76A6E3" w14:textId="77777777" w:rsidR="007E0D30" w:rsidRPr="00230CF8" w:rsidRDefault="007E0D30" w:rsidP="00230CF8">
            <w:pPr>
              <w:shd w:val="clear" w:color="auto" w:fill="FFFFFF" w:themeFill="background1"/>
              <w:ind w:firstLine="567"/>
              <w:contextualSpacing/>
              <w:jc w:val="both"/>
              <w:rPr>
                <w:lang w:val="ru-RU"/>
              </w:rPr>
            </w:pPr>
            <w:r w:rsidRPr="00230CF8">
              <w:rPr>
                <w:lang w:val="ru-RU"/>
              </w:rPr>
              <w:t>Международный молодежный образовательный форум «Евразия», г. Оренбург</w:t>
            </w:r>
          </w:p>
        </w:tc>
        <w:tc>
          <w:tcPr>
            <w:tcW w:w="1268" w:type="dxa"/>
            <w:tcBorders>
              <w:top w:val="outset" w:sz="6" w:space="0" w:color="auto"/>
              <w:left w:val="outset" w:sz="6" w:space="0" w:color="auto"/>
              <w:bottom w:val="outset" w:sz="6" w:space="0" w:color="auto"/>
              <w:right w:val="outset" w:sz="6" w:space="0" w:color="auto"/>
            </w:tcBorders>
            <w:vAlign w:val="center"/>
            <w:hideMark/>
          </w:tcPr>
          <w:p w14:paraId="74ED21D0" w14:textId="77777777" w:rsidR="007E0D30" w:rsidRPr="00230CF8" w:rsidRDefault="007E0D30" w:rsidP="00230CF8">
            <w:pPr>
              <w:shd w:val="clear" w:color="auto" w:fill="FFFFFF" w:themeFill="background1"/>
              <w:ind w:firstLine="567"/>
              <w:contextualSpacing/>
              <w:jc w:val="both"/>
            </w:pPr>
            <w:r w:rsidRPr="00230CF8">
              <w:t>3</w:t>
            </w:r>
          </w:p>
        </w:tc>
      </w:tr>
      <w:tr w:rsidR="007E0D30" w:rsidRPr="00230CF8" w14:paraId="23274AB9" w14:textId="77777777" w:rsidTr="007E0D30">
        <w:trPr>
          <w:trHeight w:val="406"/>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03720394"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hideMark/>
          </w:tcPr>
          <w:p w14:paraId="47FFEC7A" w14:textId="77777777" w:rsidR="007E0D30" w:rsidRPr="00230CF8" w:rsidRDefault="007E0D30" w:rsidP="00230CF8">
            <w:pPr>
              <w:shd w:val="clear" w:color="auto" w:fill="FFFFFF" w:themeFill="background1"/>
              <w:ind w:firstLine="567"/>
              <w:contextualSpacing/>
              <w:jc w:val="both"/>
              <w:rPr>
                <w:lang w:val="ru-RU"/>
              </w:rPr>
            </w:pPr>
            <w:r w:rsidRPr="00230CF8">
              <w:t>V</w:t>
            </w:r>
            <w:r w:rsidRPr="00230CF8">
              <w:rPr>
                <w:lang w:val="ru-RU"/>
              </w:rPr>
              <w:t xml:space="preserve"> Всероссийский форум студенческих педагогических отрядов на базе ФГБОУ «ВДЦ «Океан», г. Владивосток</w:t>
            </w:r>
          </w:p>
        </w:tc>
        <w:tc>
          <w:tcPr>
            <w:tcW w:w="1268" w:type="dxa"/>
            <w:tcBorders>
              <w:top w:val="outset" w:sz="6" w:space="0" w:color="auto"/>
              <w:left w:val="outset" w:sz="6" w:space="0" w:color="auto"/>
              <w:bottom w:val="outset" w:sz="6" w:space="0" w:color="auto"/>
              <w:right w:val="outset" w:sz="6" w:space="0" w:color="auto"/>
            </w:tcBorders>
            <w:vAlign w:val="center"/>
            <w:hideMark/>
          </w:tcPr>
          <w:p w14:paraId="401FE880" w14:textId="77777777" w:rsidR="007E0D30" w:rsidRPr="00230CF8" w:rsidRDefault="007E0D30" w:rsidP="00230CF8">
            <w:pPr>
              <w:shd w:val="clear" w:color="auto" w:fill="FFFFFF" w:themeFill="background1"/>
              <w:ind w:firstLine="567"/>
              <w:contextualSpacing/>
              <w:jc w:val="both"/>
            </w:pPr>
            <w:r w:rsidRPr="00230CF8">
              <w:t>2</w:t>
            </w:r>
          </w:p>
        </w:tc>
      </w:tr>
      <w:tr w:rsidR="007E0D30" w:rsidRPr="00230CF8" w14:paraId="1200CE0E" w14:textId="77777777" w:rsidTr="007E0D30">
        <w:trPr>
          <w:trHeight w:val="522"/>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356A54FA"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hideMark/>
          </w:tcPr>
          <w:p w14:paraId="4B4AD662" w14:textId="77777777" w:rsidR="007E0D30" w:rsidRPr="00230CF8" w:rsidRDefault="007E0D30" w:rsidP="00230CF8">
            <w:pPr>
              <w:shd w:val="clear" w:color="auto" w:fill="FFFFFF" w:themeFill="background1"/>
              <w:ind w:firstLine="567"/>
              <w:contextualSpacing/>
              <w:jc w:val="both"/>
            </w:pPr>
            <w:r w:rsidRPr="00230CF8">
              <w:t>IV</w:t>
            </w:r>
            <w:r w:rsidRPr="00230CF8">
              <w:rPr>
                <w:lang w:val="ru-RU"/>
              </w:rPr>
              <w:t xml:space="preserve"> Фестиваль интеллектуальных игр </w:t>
            </w:r>
            <w:r w:rsidRPr="00230CF8">
              <w:t>U</w:t>
            </w:r>
            <w:r w:rsidRPr="00230CF8">
              <w:rPr>
                <w:lang w:val="ru-RU"/>
              </w:rPr>
              <w:t>-</w:t>
            </w:r>
            <w:r w:rsidRPr="00230CF8">
              <w:t>Mind</w:t>
            </w:r>
            <w:r w:rsidRPr="00230CF8">
              <w:rPr>
                <w:lang w:val="ru-RU"/>
              </w:rPr>
              <w:t xml:space="preserve"> </w:t>
            </w:r>
            <w:r w:rsidRPr="00230CF8">
              <w:t>Games</w:t>
            </w:r>
            <w:r w:rsidRPr="00230CF8">
              <w:rPr>
                <w:lang w:val="ru-RU"/>
              </w:rPr>
              <w:t xml:space="preserve"> в турнире Что? </w:t>
            </w:r>
            <w:r w:rsidRPr="00230CF8">
              <w:t>Где? Когда?, г. Томск</w:t>
            </w:r>
          </w:p>
        </w:tc>
        <w:tc>
          <w:tcPr>
            <w:tcW w:w="1268" w:type="dxa"/>
            <w:tcBorders>
              <w:top w:val="outset" w:sz="6" w:space="0" w:color="auto"/>
              <w:left w:val="outset" w:sz="6" w:space="0" w:color="auto"/>
              <w:bottom w:val="outset" w:sz="6" w:space="0" w:color="auto"/>
              <w:right w:val="outset" w:sz="6" w:space="0" w:color="auto"/>
            </w:tcBorders>
            <w:vAlign w:val="center"/>
            <w:hideMark/>
          </w:tcPr>
          <w:p w14:paraId="110F4618" w14:textId="77777777" w:rsidR="007E0D30" w:rsidRPr="00230CF8" w:rsidRDefault="007E0D30" w:rsidP="00230CF8">
            <w:pPr>
              <w:shd w:val="clear" w:color="auto" w:fill="FFFFFF" w:themeFill="background1"/>
              <w:ind w:firstLine="567"/>
              <w:contextualSpacing/>
              <w:jc w:val="both"/>
            </w:pPr>
            <w:r w:rsidRPr="00230CF8">
              <w:t>9</w:t>
            </w:r>
          </w:p>
        </w:tc>
      </w:tr>
      <w:tr w:rsidR="007E0D30" w:rsidRPr="00230CF8" w14:paraId="0995604E" w14:textId="77777777" w:rsidTr="007E0D30">
        <w:trPr>
          <w:trHeight w:val="484"/>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43ED9F91"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hideMark/>
          </w:tcPr>
          <w:p w14:paraId="0E0F4529" w14:textId="77777777" w:rsidR="007E0D30" w:rsidRPr="00230CF8" w:rsidRDefault="007E0D30" w:rsidP="00230CF8">
            <w:pPr>
              <w:shd w:val="clear" w:color="auto" w:fill="FFFFFF" w:themeFill="background1"/>
              <w:ind w:firstLine="567"/>
              <w:contextualSpacing/>
              <w:jc w:val="both"/>
              <w:rPr>
                <w:lang w:val="ru-RU"/>
              </w:rPr>
            </w:pPr>
            <w:r w:rsidRPr="00230CF8">
              <w:t>VIII</w:t>
            </w:r>
            <w:r w:rsidRPr="00230CF8">
              <w:rPr>
                <w:lang w:val="ru-RU"/>
              </w:rPr>
              <w:t xml:space="preserve"> Всероссийский фестиваль студентов направления подготовки «Организация работы с молодежью», г. Екатеринбург</w:t>
            </w:r>
          </w:p>
        </w:tc>
        <w:tc>
          <w:tcPr>
            <w:tcW w:w="1268" w:type="dxa"/>
            <w:tcBorders>
              <w:top w:val="outset" w:sz="6" w:space="0" w:color="auto"/>
              <w:left w:val="outset" w:sz="6" w:space="0" w:color="auto"/>
              <w:bottom w:val="outset" w:sz="6" w:space="0" w:color="auto"/>
              <w:right w:val="outset" w:sz="6" w:space="0" w:color="auto"/>
            </w:tcBorders>
            <w:vAlign w:val="center"/>
            <w:hideMark/>
          </w:tcPr>
          <w:p w14:paraId="7ADCF44E" w14:textId="77777777" w:rsidR="007E0D30" w:rsidRPr="00230CF8" w:rsidRDefault="007E0D30" w:rsidP="00230CF8">
            <w:pPr>
              <w:shd w:val="clear" w:color="auto" w:fill="FFFFFF" w:themeFill="background1"/>
              <w:ind w:firstLine="567"/>
              <w:contextualSpacing/>
              <w:jc w:val="both"/>
            </w:pPr>
            <w:r w:rsidRPr="00230CF8">
              <w:t>4</w:t>
            </w:r>
          </w:p>
        </w:tc>
      </w:tr>
      <w:tr w:rsidR="007E0D30" w:rsidRPr="00230CF8" w14:paraId="5F25EE4B" w14:textId="77777777" w:rsidTr="007E0D30">
        <w:trPr>
          <w:trHeight w:val="240"/>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429C4F80"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hideMark/>
          </w:tcPr>
          <w:p w14:paraId="01A2C010" w14:textId="77777777" w:rsidR="007E0D30" w:rsidRPr="00230CF8" w:rsidRDefault="007E0D30" w:rsidP="00230CF8">
            <w:pPr>
              <w:shd w:val="clear" w:color="auto" w:fill="FFFFFF" w:themeFill="background1"/>
              <w:ind w:firstLine="567"/>
              <w:contextualSpacing/>
              <w:jc w:val="both"/>
              <w:rPr>
                <w:lang w:val="ru-RU"/>
              </w:rPr>
            </w:pPr>
            <w:r w:rsidRPr="00230CF8">
              <w:rPr>
                <w:lang w:val="ru-RU"/>
              </w:rPr>
              <w:t>Национальный межвузовский чемпионат «Молодые профессионалы (Ворлдскиллс Россия)», г. Москва</w:t>
            </w:r>
          </w:p>
        </w:tc>
        <w:tc>
          <w:tcPr>
            <w:tcW w:w="1268" w:type="dxa"/>
            <w:tcBorders>
              <w:top w:val="outset" w:sz="6" w:space="0" w:color="auto"/>
              <w:left w:val="outset" w:sz="6" w:space="0" w:color="auto"/>
              <w:bottom w:val="outset" w:sz="6" w:space="0" w:color="auto"/>
              <w:right w:val="outset" w:sz="6" w:space="0" w:color="auto"/>
            </w:tcBorders>
            <w:vAlign w:val="center"/>
            <w:hideMark/>
          </w:tcPr>
          <w:p w14:paraId="5BAEE221" w14:textId="77777777" w:rsidR="007E0D30" w:rsidRPr="00230CF8" w:rsidRDefault="007E0D30" w:rsidP="00230CF8">
            <w:pPr>
              <w:shd w:val="clear" w:color="auto" w:fill="FFFFFF" w:themeFill="background1"/>
              <w:ind w:firstLine="567"/>
              <w:contextualSpacing/>
              <w:jc w:val="both"/>
            </w:pPr>
            <w:r w:rsidRPr="00230CF8">
              <w:t>1</w:t>
            </w:r>
          </w:p>
        </w:tc>
      </w:tr>
      <w:tr w:rsidR="007E0D30" w:rsidRPr="00230CF8" w14:paraId="77D83C7E" w14:textId="77777777" w:rsidTr="007E0D30">
        <w:trPr>
          <w:trHeight w:val="376"/>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4D33A48A"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hideMark/>
          </w:tcPr>
          <w:p w14:paraId="513C0E2F" w14:textId="77777777" w:rsidR="007E0D30" w:rsidRPr="00230CF8" w:rsidRDefault="007E0D30" w:rsidP="00230CF8">
            <w:pPr>
              <w:shd w:val="clear" w:color="auto" w:fill="FFFFFF" w:themeFill="background1"/>
              <w:ind w:firstLine="567"/>
              <w:contextualSpacing/>
              <w:jc w:val="both"/>
              <w:rPr>
                <w:lang w:val="ru-RU"/>
              </w:rPr>
            </w:pPr>
            <w:r w:rsidRPr="00230CF8">
              <w:t>X</w:t>
            </w:r>
            <w:r w:rsidRPr="00230CF8">
              <w:rPr>
                <w:lang w:val="ru-RU"/>
              </w:rPr>
              <w:t xml:space="preserve"> Всероссийский образовательный проект-семинар «Институт развития и инноваций студенческого самоуправления (ИРИСС)», г. Петропавловск-Камчатский</w:t>
            </w:r>
          </w:p>
        </w:tc>
        <w:tc>
          <w:tcPr>
            <w:tcW w:w="1268" w:type="dxa"/>
            <w:tcBorders>
              <w:top w:val="outset" w:sz="6" w:space="0" w:color="auto"/>
              <w:left w:val="outset" w:sz="6" w:space="0" w:color="auto"/>
              <w:bottom w:val="outset" w:sz="6" w:space="0" w:color="auto"/>
              <w:right w:val="outset" w:sz="6" w:space="0" w:color="auto"/>
            </w:tcBorders>
            <w:vAlign w:val="center"/>
            <w:hideMark/>
          </w:tcPr>
          <w:p w14:paraId="07F908EE" w14:textId="77777777" w:rsidR="007E0D30" w:rsidRPr="00230CF8" w:rsidRDefault="007E0D30" w:rsidP="00230CF8">
            <w:pPr>
              <w:shd w:val="clear" w:color="auto" w:fill="FFFFFF" w:themeFill="background1"/>
              <w:ind w:firstLine="567"/>
              <w:contextualSpacing/>
              <w:jc w:val="both"/>
            </w:pPr>
            <w:r w:rsidRPr="00230CF8">
              <w:t>1</w:t>
            </w:r>
          </w:p>
        </w:tc>
      </w:tr>
      <w:tr w:rsidR="007E0D30" w:rsidRPr="00230CF8" w14:paraId="6EDEF724" w14:textId="77777777" w:rsidTr="007E0D30">
        <w:trPr>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3D95AA28"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hideMark/>
          </w:tcPr>
          <w:p w14:paraId="31AD8817" w14:textId="77777777" w:rsidR="007E0D30" w:rsidRPr="00230CF8" w:rsidRDefault="007E0D30" w:rsidP="00230CF8">
            <w:pPr>
              <w:shd w:val="clear" w:color="auto" w:fill="FFFFFF" w:themeFill="background1"/>
              <w:ind w:firstLine="567"/>
              <w:contextualSpacing/>
              <w:jc w:val="both"/>
              <w:rPr>
                <w:lang w:val="ru-RU"/>
              </w:rPr>
            </w:pPr>
            <w:r w:rsidRPr="00230CF8">
              <w:rPr>
                <w:lang w:val="ru-RU"/>
              </w:rPr>
              <w:t>Всероссийский патриотический межнациональный лагерь молодежи «Поколение», г. Москва</w:t>
            </w:r>
          </w:p>
        </w:tc>
        <w:tc>
          <w:tcPr>
            <w:tcW w:w="1268" w:type="dxa"/>
            <w:tcBorders>
              <w:top w:val="outset" w:sz="6" w:space="0" w:color="auto"/>
              <w:left w:val="outset" w:sz="6" w:space="0" w:color="auto"/>
              <w:bottom w:val="outset" w:sz="6" w:space="0" w:color="auto"/>
              <w:right w:val="outset" w:sz="6" w:space="0" w:color="auto"/>
            </w:tcBorders>
            <w:vAlign w:val="center"/>
            <w:hideMark/>
          </w:tcPr>
          <w:p w14:paraId="694A9FBD" w14:textId="77777777" w:rsidR="007E0D30" w:rsidRPr="00230CF8" w:rsidRDefault="007E0D30" w:rsidP="00230CF8">
            <w:pPr>
              <w:shd w:val="clear" w:color="auto" w:fill="FFFFFF" w:themeFill="background1"/>
              <w:ind w:firstLine="567"/>
              <w:contextualSpacing/>
              <w:jc w:val="both"/>
            </w:pPr>
            <w:r w:rsidRPr="00230CF8">
              <w:t>1</w:t>
            </w:r>
          </w:p>
        </w:tc>
      </w:tr>
      <w:tr w:rsidR="007E0D30" w:rsidRPr="00230CF8" w14:paraId="2ACB05B5" w14:textId="77777777" w:rsidTr="007E0D30">
        <w:trPr>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7ABC05FA"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hideMark/>
          </w:tcPr>
          <w:p w14:paraId="1A3E4939" w14:textId="77777777" w:rsidR="007E0D30" w:rsidRPr="00230CF8" w:rsidRDefault="007E0D30" w:rsidP="00230CF8">
            <w:pPr>
              <w:shd w:val="clear" w:color="auto" w:fill="FFFFFF" w:themeFill="background1"/>
              <w:ind w:firstLine="567"/>
              <w:contextualSpacing/>
              <w:jc w:val="both"/>
              <w:rPr>
                <w:lang w:val="ru-RU"/>
              </w:rPr>
            </w:pPr>
            <w:r w:rsidRPr="00230CF8">
              <w:rPr>
                <w:lang w:val="ru-RU"/>
              </w:rPr>
              <w:t>Международный юношеский медиафоруме «Артек», г. Симферополь</w:t>
            </w:r>
          </w:p>
        </w:tc>
        <w:tc>
          <w:tcPr>
            <w:tcW w:w="1268" w:type="dxa"/>
            <w:tcBorders>
              <w:top w:val="outset" w:sz="6" w:space="0" w:color="auto"/>
              <w:left w:val="outset" w:sz="6" w:space="0" w:color="auto"/>
              <w:bottom w:val="outset" w:sz="6" w:space="0" w:color="auto"/>
              <w:right w:val="outset" w:sz="6" w:space="0" w:color="auto"/>
            </w:tcBorders>
            <w:vAlign w:val="center"/>
            <w:hideMark/>
          </w:tcPr>
          <w:p w14:paraId="628BDDDB" w14:textId="77777777" w:rsidR="007E0D30" w:rsidRPr="00230CF8" w:rsidRDefault="007E0D30" w:rsidP="00230CF8">
            <w:pPr>
              <w:shd w:val="clear" w:color="auto" w:fill="FFFFFF" w:themeFill="background1"/>
              <w:ind w:firstLine="567"/>
              <w:contextualSpacing/>
              <w:jc w:val="both"/>
            </w:pPr>
            <w:r w:rsidRPr="00230CF8">
              <w:t>1</w:t>
            </w:r>
          </w:p>
        </w:tc>
      </w:tr>
      <w:tr w:rsidR="007E0D30" w:rsidRPr="00230CF8" w14:paraId="033D3637" w14:textId="77777777" w:rsidTr="007E0D30">
        <w:trPr>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49A6C0DA"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hideMark/>
          </w:tcPr>
          <w:p w14:paraId="1D414BB5" w14:textId="77777777" w:rsidR="007E0D30" w:rsidRPr="00230CF8" w:rsidRDefault="007E0D30" w:rsidP="00230CF8">
            <w:pPr>
              <w:shd w:val="clear" w:color="auto" w:fill="FFFFFF" w:themeFill="background1"/>
              <w:ind w:firstLine="567"/>
              <w:contextualSpacing/>
              <w:jc w:val="both"/>
              <w:rPr>
                <w:lang w:val="ru-RU"/>
              </w:rPr>
            </w:pPr>
            <w:r w:rsidRPr="00230CF8">
              <w:rPr>
                <w:lang w:val="ru-RU"/>
              </w:rPr>
              <w:t>Пермский международный форум добровольцев, г. Пермь</w:t>
            </w:r>
          </w:p>
        </w:tc>
        <w:tc>
          <w:tcPr>
            <w:tcW w:w="1268" w:type="dxa"/>
            <w:tcBorders>
              <w:top w:val="outset" w:sz="6" w:space="0" w:color="auto"/>
              <w:left w:val="outset" w:sz="6" w:space="0" w:color="auto"/>
              <w:bottom w:val="outset" w:sz="6" w:space="0" w:color="auto"/>
              <w:right w:val="outset" w:sz="6" w:space="0" w:color="auto"/>
            </w:tcBorders>
            <w:vAlign w:val="center"/>
            <w:hideMark/>
          </w:tcPr>
          <w:p w14:paraId="6D02106E" w14:textId="77777777" w:rsidR="007E0D30" w:rsidRPr="00230CF8" w:rsidRDefault="007E0D30" w:rsidP="00230CF8">
            <w:pPr>
              <w:shd w:val="clear" w:color="auto" w:fill="FFFFFF" w:themeFill="background1"/>
              <w:ind w:firstLine="567"/>
              <w:contextualSpacing/>
              <w:jc w:val="both"/>
            </w:pPr>
            <w:r w:rsidRPr="00230CF8">
              <w:t>4</w:t>
            </w:r>
          </w:p>
        </w:tc>
      </w:tr>
      <w:tr w:rsidR="007E0D30" w:rsidRPr="00230CF8" w14:paraId="6D38FC92" w14:textId="77777777" w:rsidTr="007E0D30">
        <w:trPr>
          <w:trHeight w:val="635"/>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5E557EF8"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hideMark/>
          </w:tcPr>
          <w:p w14:paraId="10F4E9A2" w14:textId="77777777" w:rsidR="007E0D30" w:rsidRPr="00230CF8" w:rsidRDefault="007E0D30" w:rsidP="00230CF8">
            <w:pPr>
              <w:shd w:val="clear" w:color="auto" w:fill="FFFFFF" w:themeFill="background1"/>
              <w:ind w:firstLine="567"/>
              <w:contextualSpacing/>
              <w:jc w:val="both"/>
              <w:rPr>
                <w:lang w:val="ru-RU"/>
              </w:rPr>
            </w:pPr>
            <w:r w:rsidRPr="00230CF8">
              <w:t>II</w:t>
            </w:r>
            <w:r w:rsidRPr="00230CF8">
              <w:rPr>
                <w:lang w:val="ru-RU"/>
              </w:rPr>
              <w:t xml:space="preserve"> Всероссийский студенческий шахматный турнир «</w:t>
            </w:r>
            <w:r w:rsidRPr="00230CF8">
              <w:t>Kalmyk</w:t>
            </w:r>
            <w:r w:rsidRPr="00230CF8">
              <w:rPr>
                <w:lang w:val="ru-RU"/>
              </w:rPr>
              <w:t xml:space="preserve"> </w:t>
            </w:r>
            <w:r w:rsidRPr="00230CF8">
              <w:t>Chess</w:t>
            </w:r>
            <w:r w:rsidRPr="00230CF8">
              <w:rPr>
                <w:lang w:val="ru-RU"/>
              </w:rPr>
              <w:t>», г. Элиста</w:t>
            </w:r>
          </w:p>
        </w:tc>
        <w:tc>
          <w:tcPr>
            <w:tcW w:w="1268" w:type="dxa"/>
            <w:tcBorders>
              <w:top w:val="outset" w:sz="6" w:space="0" w:color="auto"/>
              <w:left w:val="outset" w:sz="6" w:space="0" w:color="auto"/>
              <w:bottom w:val="outset" w:sz="6" w:space="0" w:color="auto"/>
              <w:right w:val="outset" w:sz="6" w:space="0" w:color="auto"/>
            </w:tcBorders>
            <w:vAlign w:val="center"/>
            <w:hideMark/>
          </w:tcPr>
          <w:p w14:paraId="1EB3A7CC" w14:textId="77777777" w:rsidR="007E0D30" w:rsidRPr="00230CF8" w:rsidRDefault="007E0D30" w:rsidP="00230CF8">
            <w:pPr>
              <w:shd w:val="clear" w:color="auto" w:fill="FFFFFF" w:themeFill="background1"/>
              <w:ind w:firstLine="567"/>
              <w:contextualSpacing/>
              <w:jc w:val="both"/>
            </w:pPr>
            <w:r w:rsidRPr="00230CF8">
              <w:t>4</w:t>
            </w:r>
          </w:p>
        </w:tc>
      </w:tr>
      <w:tr w:rsidR="007E0D30" w:rsidRPr="00230CF8" w14:paraId="23708222" w14:textId="77777777" w:rsidTr="007E0D30">
        <w:trPr>
          <w:trHeight w:val="877"/>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3E3E6779"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hideMark/>
          </w:tcPr>
          <w:p w14:paraId="7B145F4D" w14:textId="77777777" w:rsidR="007E0D30" w:rsidRPr="00230CF8" w:rsidRDefault="007E0D30" w:rsidP="00230CF8">
            <w:pPr>
              <w:shd w:val="clear" w:color="auto" w:fill="FFFFFF" w:themeFill="background1"/>
              <w:ind w:firstLine="567"/>
              <w:contextualSpacing/>
              <w:jc w:val="both"/>
              <w:rPr>
                <w:lang w:val="ru-RU"/>
              </w:rPr>
            </w:pPr>
            <w:r w:rsidRPr="00230CF8">
              <w:t>II</w:t>
            </w:r>
            <w:r w:rsidRPr="00230CF8">
              <w:rPr>
                <w:lang w:val="ru-RU"/>
              </w:rPr>
              <w:t xml:space="preserve"> Международный форум «Модель международных организаций, г. Омск</w:t>
            </w:r>
          </w:p>
        </w:tc>
        <w:tc>
          <w:tcPr>
            <w:tcW w:w="1268" w:type="dxa"/>
            <w:tcBorders>
              <w:top w:val="outset" w:sz="6" w:space="0" w:color="auto"/>
              <w:left w:val="outset" w:sz="6" w:space="0" w:color="auto"/>
              <w:bottom w:val="outset" w:sz="6" w:space="0" w:color="auto"/>
              <w:right w:val="outset" w:sz="6" w:space="0" w:color="auto"/>
            </w:tcBorders>
            <w:vAlign w:val="center"/>
            <w:hideMark/>
          </w:tcPr>
          <w:p w14:paraId="5798FEB6" w14:textId="77777777" w:rsidR="007E0D30" w:rsidRPr="00230CF8" w:rsidRDefault="007E0D30" w:rsidP="00230CF8">
            <w:pPr>
              <w:shd w:val="clear" w:color="auto" w:fill="FFFFFF" w:themeFill="background1"/>
              <w:ind w:firstLine="567"/>
              <w:contextualSpacing/>
              <w:jc w:val="both"/>
            </w:pPr>
            <w:r w:rsidRPr="00230CF8">
              <w:t>5</w:t>
            </w:r>
          </w:p>
        </w:tc>
      </w:tr>
      <w:tr w:rsidR="007E0D30" w:rsidRPr="00230CF8" w14:paraId="35797176" w14:textId="77777777" w:rsidTr="007E0D30">
        <w:trPr>
          <w:trHeight w:val="493"/>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2E3D090D"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hideMark/>
          </w:tcPr>
          <w:p w14:paraId="76910220" w14:textId="77777777" w:rsidR="007E0D30" w:rsidRPr="00230CF8" w:rsidRDefault="007E0D30" w:rsidP="00230CF8">
            <w:pPr>
              <w:shd w:val="clear" w:color="auto" w:fill="FFFFFF" w:themeFill="background1"/>
              <w:ind w:firstLine="567"/>
              <w:contextualSpacing/>
              <w:jc w:val="both"/>
              <w:rPr>
                <w:lang w:val="ru-RU"/>
              </w:rPr>
            </w:pPr>
            <w:r w:rsidRPr="00230CF8">
              <w:t>IV</w:t>
            </w:r>
            <w:r w:rsidRPr="00230CF8">
              <w:rPr>
                <w:lang w:val="ru-RU"/>
              </w:rPr>
              <w:t xml:space="preserve"> Всероссийский Конкурс студенческих научных обществ и конструкторских бюро (СНО и СКБ), г. Москва</w:t>
            </w:r>
          </w:p>
        </w:tc>
        <w:tc>
          <w:tcPr>
            <w:tcW w:w="1268" w:type="dxa"/>
            <w:tcBorders>
              <w:top w:val="outset" w:sz="6" w:space="0" w:color="auto"/>
              <w:left w:val="outset" w:sz="6" w:space="0" w:color="auto"/>
              <w:bottom w:val="outset" w:sz="6" w:space="0" w:color="auto"/>
              <w:right w:val="outset" w:sz="6" w:space="0" w:color="auto"/>
            </w:tcBorders>
            <w:vAlign w:val="center"/>
            <w:hideMark/>
          </w:tcPr>
          <w:p w14:paraId="340B6DA0" w14:textId="77777777" w:rsidR="007E0D30" w:rsidRPr="00230CF8" w:rsidRDefault="007E0D30" w:rsidP="00230CF8">
            <w:pPr>
              <w:shd w:val="clear" w:color="auto" w:fill="FFFFFF" w:themeFill="background1"/>
              <w:ind w:firstLine="567"/>
              <w:contextualSpacing/>
              <w:jc w:val="both"/>
            </w:pPr>
            <w:r w:rsidRPr="00230CF8">
              <w:t>1</w:t>
            </w:r>
          </w:p>
        </w:tc>
      </w:tr>
      <w:tr w:rsidR="007E0D30" w:rsidRPr="00230CF8" w14:paraId="73601F7D" w14:textId="77777777" w:rsidTr="007E0D30">
        <w:trPr>
          <w:trHeight w:val="493"/>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0F0289A5"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tcPr>
          <w:p w14:paraId="6F67473F" w14:textId="77777777" w:rsidR="007E0D30" w:rsidRPr="00230CF8" w:rsidRDefault="007E0D30" w:rsidP="00230CF8">
            <w:pPr>
              <w:shd w:val="clear" w:color="auto" w:fill="FFFFFF" w:themeFill="background1"/>
              <w:ind w:firstLine="567"/>
              <w:contextualSpacing/>
              <w:jc w:val="both"/>
              <w:rPr>
                <w:lang w:val="ru-RU"/>
              </w:rPr>
            </w:pPr>
            <w:r w:rsidRPr="00230CF8">
              <w:rPr>
                <w:lang w:val="ru-RU"/>
              </w:rPr>
              <w:t>Всероссийский практический форум «От волонтерства к социальному проектированию», г. Санкт-Петербург</w:t>
            </w:r>
          </w:p>
        </w:tc>
        <w:tc>
          <w:tcPr>
            <w:tcW w:w="1268" w:type="dxa"/>
            <w:tcBorders>
              <w:top w:val="outset" w:sz="6" w:space="0" w:color="auto"/>
              <w:left w:val="outset" w:sz="6" w:space="0" w:color="auto"/>
              <w:bottom w:val="outset" w:sz="6" w:space="0" w:color="auto"/>
              <w:right w:val="outset" w:sz="6" w:space="0" w:color="auto"/>
            </w:tcBorders>
            <w:vAlign w:val="center"/>
          </w:tcPr>
          <w:p w14:paraId="68252097" w14:textId="77777777" w:rsidR="007E0D30" w:rsidRPr="00230CF8" w:rsidRDefault="007E0D30" w:rsidP="00230CF8">
            <w:pPr>
              <w:shd w:val="clear" w:color="auto" w:fill="FFFFFF" w:themeFill="background1"/>
              <w:ind w:firstLine="567"/>
              <w:contextualSpacing/>
              <w:jc w:val="both"/>
            </w:pPr>
            <w:r w:rsidRPr="00230CF8">
              <w:t>1</w:t>
            </w:r>
          </w:p>
        </w:tc>
      </w:tr>
      <w:tr w:rsidR="007E0D30" w:rsidRPr="00230CF8" w14:paraId="608A636A" w14:textId="77777777" w:rsidTr="007E0D30">
        <w:trPr>
          <w:trHeight w:val="493"/>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49A4E80F"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tcPr>
          <w:p w14:paraId="566765C8" w14:textId="77777777" w:rsidR="007E0D30" w:rsidRPr="00230CF8" w:rsidRDefault="007E0D30" w:rsidP="00230CF8">
            <w:pPr>
              <w:shd w:val="clear" w:color="auto" w:fill="FFFFFF" w:themeFill="background1"/>
              <w:ind w:firstLine="567"/>
              <w:contextualSpacing/>
              <w:jc w:val="both"/>
              <w:rPr>
                <w:lang w:val="ru-RU"/>
              </w:rPr>
            </w:pPr>
            <w:r w:rsidRPr="00230CF8">
              <w:rPr>
                <w:lang w:val="ru-RU"/>
              </w:rPr>
              <w:t>Выездное мероприятие для студентов основного набора, победивших в конкурсе среди студентов и студенческих групп университета в 2018 году, Республика Китай, г. Шеньян</w:t>
            </w:r>
          </w:p>
        </w:tc>
        <w:tc>
          <w:tcPr>
            <w:tcW w:w="1268" w:type="dxa"/>
            <w:tcBorders>
              <w:top w:val="outset" w:sz="6" w:space="0" w:color="auto"/>
              <w:left w:val="outset" w:sz="6" w:space="0" w:color="auto"/>
              <w:bottom w:val="outset" w:sz="6" w:space="0" w:color="auto"/>
              <w:right w:val="outset" w:sz="6" w:space="0" w:color="auto"/>
            </w:tcBorders>
            <w:vAlign w:val="center"/>
          </w:tcPr>
          <w:p w14:paraId="57B89DCB" w14:textId="77777777" w:rsidR="007E0D30" w:rsidRPr="00230CF8" w:rsidRDefault="007E0D30" w:rsidP="00230CF8">
            <w:pPr>
              <w:shd w:val="clear" w:color="auto" w:fill="FFFFFF" w:themeFill="background1"/>
              <w:ind w:firstLine="567"/>
              <w:contextualSpacing/>
              <w:jc w:val="both"/>
            </w:pPr>
            <w:r w:rsidRPr="00230CF8">
              <w:t>10</w:t>
            </w:r>
          </w:p>
        </w:tc>
      </w:tr>
      <w:tr w:rsidR="007E0D30" w:rsidRPr="00230CF8" w14:paraId="7746B1BD" w14:textId="77777777" w:rsidTr="007E0D30">
        <w:trPr>
          <w:trHeight w:val="493"/>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3814BE36"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tcPr>
          <w:p w14:paraId="0ED1FC41" w14:textId="77777777" w:rsidR="007E0D30" w:rsidRPr="00230CF8" w:rsidRDefault="007E0D30" w:rsidP="00230CF8">
            <w:pPr>
              <w:shd w:val="clear" w:color="auto" w:fill="FFFFFF" w:themeFill="background1"/>
              <w:ind w:firstLine="567"/>
              <w:contextualSpacing/>
              <w:jc w:val="both"/>
            </w:pPr>
            <w:r w:rsidRPr="00230CF8">
              <w:t>XXI</w:t>
            </w:r>
            <w:r w:rsidRPr="00230CF8">
              <w:rPr>
                <w:lang w:val="ru-RU"/>
              </w:rPr>
              <w:t xml:space="preserve"> Краевой фестиваль студенческого творчества «Студенческая весна на Алтае. </w:t>
            </w:r>
            <w:r w:rsidRPr="00230CF8">
              <w:t>Феста - 2018»</w:t>
            </w:r>
          </w:p>
        </w:tc>
        <w:tc>
          <w:tcPr>
            <w:tcW w:w="1268" w:type="dxa"/>
            <w:tcBorders>
              <w:top w:val="outset" w:sz="6" w:space="0" w:color="auto"/>
              <w:left w:val="outset" w:sz="6" w:space="0" w:color="auto"/>
              <w:bottom w:val="outset" w:sz="6" w:space="0" w:color="auto"/>
              <w:right w:val="outset" w:sz="6" w:space="0" w:color="auto"/>
            </w:tcBorders>
            <w:vAlign w:val="center"/>
          </w:tcPr>
          <w:p w14:paraId="28C70CE7" w14:textId="77777777" w:rsidR="007E0D30" w:rsidRPr="00230CF8" w:rsidRDefault="007E0D30" w:rsidP="00230CF8">
            <w:pPr>
              <w:shd w:val="clear" w:color="auto" w:fill="FFFFFF" w:themeFill="background1"/>
              <w:ind w:firstLine="567"/>
              <w:contextualSpacing/>
              <w:jc w:val="both"/>
            </w:pPr>
            <w:r w:rsidRPr="00230CF8">
              <w:t>24</w:t>
            </w:r>
          </w:p>
        </w:tc>
      </w:tr>
      <w:tr w:rsidR="007E0D30" w:rsidRPr="00230CF8" w14:paraId="485F2C81" w14:textId="77777777" w:rsidTr="007E0D30">
        <w:trPr>
          <w:trHeight w:val="493"/>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6E1D85DC"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tcPr>
          <w:p w14:paraId="7DA53FD4" w14:textId="77777777" w:rsidR="007E0D30" w:rsidRPr="00230CF8" w:rsidRDefault="007E0D30" w:rsidP="00230CF8">
            <w:pPr>
              <w:shd w:val="clear" w:color="auto" w:fill="FFFFFF" w:themeFill="background1"/>
              <w:ind w:firstLine="567"/>
              <w:contextualSpacing/>
              <w:jc w:val="both"/>
              <w:rPr>
                <w:lang w:val="ru-RU"/>
              </w:rPr>
            </w:pPr>
            <w:r w:rsidRPr="00230CF8">
              <w:rPr>
                <w:lang w:val="ru-RU"/>
              </w:rPr>
              <w:t>Всероссийский форум студенческих спортивных клубов, г. Санкт-Петербург</w:t>
            </w:r>
          </w:p>
        </w:tc>
        <w:tc>
          <w:tcPr>
            <w:tcW w:w="1268" w:type="dxa"/>
            <w:tcBorders>
              <w:top w:val="outset" w:sz="6" w:space="0" w:color="auto"/>
              <w:left w:val="outset" w:sz="6" w:space="0" w:color="auto"/>
              <w:bottom w:val="outset" w:sz="6" w:space="0" w:color="auto"/>
              <w:right w:val="outset" w:sz="6" w:space="0" w:color="auto"/>
            </w:tcBorders>
            <w:vAlign w:val="center"/>
          </w:tcPr>
          <w:p w14:paraId="478EB268" w14:textId="77777777" w:rsidR="007E0D30" w:rsidRPr="00230CF8" w:rsidRDefault="007E0D30" w:rsidP="00230CF8">
            <w:pPr>
              <w:shd w:val="clear" w:color="auto" w:fill="FFFFFF" w:themeFill="background1"/>
              <w:ind w:firstLine="567"/>
              <w:contextualSpacing/>
              <w:jc w:val="both"/>
            </w:pPr>
            <w:r w:rsidRPr="00230CF8">
              <w:t>4</w:t>
            </w:r>
          </w:p>
        </w:tc>
      </w:tr>
      <w:tr w:rsidR="007E0D30" w:rsidRPr="00230CF8" w14:paraId="6AFB337E" w14:textId="77777777" w:rsidTr="007E0D30">
        <w:trPr>
          <w:trHeight w:val="493"/>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063B19D9"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tcPr>
          <w:p w14:paraId="245B4A2A" w14:textId="77777777" w:rsidR="007E0D30" w:rsidRPr="00230CF8" w:rsidRDefault="007E0D30" w:rsidP="00230CF8">
            <w:pPr>
              <w:shd w:val="clear" w:color="auto" w:fill="FFFFFF" w:themeFill="background1"/>
              <w:ind w:firstLine="567"/>
              <w:contextualSpacing/>
              <w:jc w:val="both"/>
              <w:rPr>
                <w:lang w:val="ru-RU"/>
              </w:rPr>
            </w:pPr>
            <w:r w:rsidRPr="00230CF8">
              <w:t>VII</w:t>
            </w:r>
            <w:r w:rsidRPr="00230CF8">
              <w:rPr>
                <w:lang w:val="ru-RU"/>
              </w:rPr>
              <w:t xml:space="preserve"> Межрегиональный образовательный конвент лидеров студенческого самоуправления «Платформа» Сибирского федерального округа, г. Томск</w:t>
            </w:r>
          </w:p>
        </w:tc>
        <w:tc>
          <w:tcPr>
            <w:tcW w:w="1268" w:type="dxa"/>
            <w:tcBorders>
              <w:top w:val="outset" w:sz="6" w:space="0" w:color="auto"/>
              <w:left w:val="outset" w:sz="6" w:space="0" w:color="auto"/>
              <w:bottom w:val="outset" w:sz="6" w:space="0" w:color="auto"/>
              <w:right w:val="outset" w:sz="6" w:space="0" w:color="auto"/>
            </w:tcBorders>
            <w:vAlign w:val="center"/>
          </w:tcPr>
          <w:p w14:paraId="5D38E6CD" w14:textId="77777777" w:rsidR="007E0D30" w:rsidRPr="00230CF8" w:rsidRDefault="007E0D30" w:rsidP="00230CF8">
            <w:pPr>
              <w:shd w:val="clear" w:color="auto" w:fill="FFFFFF" w:themeFill="background1"/>
              <w:ind w:firstLine="567"/>
              <w:contextualSpacing/>
              <w:jc w:val="both"/>
            </w:pPr>
            <w:r w:rsidRPr="00230CF8">
              <w:t>1</w:t>
            </w:r>
          </w:p>
        </w:tc>
      </w:tr>
      <w:tr w:rsidR="007E0D30" w:rsidRPr="00230CF8" w14:paraId="30BE1241" w14:textId="77777777" w:rsidTr="007E0D30">
        <w:trPr>
          <w:trHeight w:val="493"/>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41F34DA1"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tcPr>
          <w:p w14:paraId="2DF5DFD9" w14:textId="77777777" w:rsidR="007E0D30" w:rsidRPr="00230CF8" w:rsidRDefault="007E0D30" w:rsidP="00230CF8">
            <w:pPr>
              <w:shd w:val="clear" w:color="auto" w:fill="FFFFFF" w:themeFill="background1"/>
              <w:ind w:firstLine="567"/>
              <w:contextualSpacing/>
              <w:jc w:val="both"/>
              <w:rPr>
                <w:lang w:val="ru-RU"/>
              </w:rPr>
            </w:pPr>
            <w:r w:rsidRPr="00230CF8">
              <w:t>II</w:t>
            </w:r>
            <w:r w:rsidRPr="00230CF8">
              <w:rPr>
                <w:lang w:val="ru-RU"/>
              </w:rPr>
              <w:t xml:space="preserve"> открытый студенческий фестиваль НИУ ВШЭ по интеллектуальным играм, г. Москва</w:t>
            </w:r>
          </w:p>
        </w:tc>
        <w:tc>
          <w:tcPr>
            <w:tcW w:w="1268" w:type="dxa"/>
            <w:tcBorders>
              <w:top w:val="outset" w:sz="6" w:space="0" w:color="auto"/>
              <w:left w:val="outset" w:sz="6" w:space="0" w:color="auto"/>
              <w:bottom w:val="outset" w:sz="6" w:space="0" w:color="auto"/>
              <w:right w:val="outset" w:sz="6" w:space="0" w:color="auto"/>
            </w:tcBorders>
            <w:vAlign w:val="center"/>
          </w:tcPr>
          <w:p w14:paraId="4C9950D0" w14:textId="77777777" w:rsidR="007E0D30" w:rsidRPr="00230CF8" w:rsidRDefault="007E0D30" w:rsidP="00230CF8">
            <w:pPr>
              <w:shd w:val="clear" w:color="auto" w:fill="FFFFFF" w:themeFill="background1"/>
              <w:ind w:firstLine="567"/>
              <w:contextualSpacing/>
              <w:jc w:val="both"/>
            </w:pPr>
            <w:r w:rsidRPr="00230CF8">
              <w:t>7</w:t>
            </w:r>
          </w:p>
        </w:tc>
      </w:tr>
      <w:tr w:rsidR="007E0D30" w:rsidRPr="00230CF8" w14:paraId="581CE34A" w14:textId="77777777" w:rsidTr="007E0D30">
        <w:trPr>
          <w:trHeight w:val="493"/>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06CF2786"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tcPr>
          <w:p w14:paraId="542C0656" w14:textId="77777777" w:rsidR="007E0D30" w:rsidRPr="00230CF8" w:rsidRDefault="007E0D30" w:rsidP="00230CF8">
            <w:pPr>
              <w:shd w:val="clear" w:color="auto" w:fill="FFFFFF" w:themeFill="background1"/>
              <w:ind w:firstLine="567"/>
              <w:contextualSpacing/>
              <w:jc w:val="both"/>
              <w:rPr>
                <w:lang w:val="ru-RU"/>
              </w:rPr>
            </w:pPr>
            <w:r w:rsidRPr="00230CF8">
              <w:t>IV</w:t>
            </w:r>
            <w:r w:rsidRPr="00230CF8">
              <w:rPr>
                <w:lang w:val="ru-RU"/>
              </w:rPr>
              <w:t xml:space="preserve"> Национальный чемпионат профессионального мастерства среди людей с инвалидностью и лиц с ограниченными возможностями здоровья «Абилимпикс», г. Москва</w:t>
            </w:r>
          </w:p>
        </w:tc>
        <w:tc>
          <w:tcPr>
            <w:tcW w:w="1268" w:type="dxa"/>
            <w:tcBorders>
              <w:top w:val="outset" w:sz="6" w:space="0" w:color="auto"/>
              <w:left w:val="outset" w:sz="6" w:space="0" w:color="auto"/>
              <w:bottom w:val="outset" w:sz="6" w:space="0" w:color="auto"/>
              <w:right w:val="outset" w:sz="6" w:space="0" w:color="auto"/>
            </w:tcBorders>
            <w:vAlign w:val="center"/>
          </w:tcPr>
          <w:p w14:paraId="37FBF619" w14:textId="77777777" w:rsidR="007E0D30" w:rsidRPr="00230CF8" w:rsidRDefault="007E0D30" w:rsidP="00230CF8">
            <w:pPr>
              <w:shd w:val="clear" w:color="auto" w:fill="FFFFFF" w:themeFill="background1"/>
              <w:ind w:firstLine="567"/>
              <w:contextualSpacing/>
              <w:jc w:val="both"/>
            </w:pPr>
            <w:r w:rsidRPr="00230CF8">
              <w:t>1</w:t>
            </w:r>
          </w:p>
        </w:tc>
      </w:tr>
      <w:tr w:rsidR="007E0D30" w:rsidRPr="00230CF8" w14:paraId="62366EB1" w14:textId="77777777" w:rsidTr="007E0D30">
        <w:trPr>
          <w:trHeight w:val="493"/>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67486F4A"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tcPr>
          <w:p w14:paraId="60E248D1" w14:textId="77777777" w:rsidR="007E0D30" w:rsidRPr="00230CF8" w:rsidRDefault="007E0D30" w:rsidP="00230CF8">
            <w:pPr>
              <w:shd w:val="clear" w:color="auto" w:fill="FFFFFF" w:themeFill="background1"/>
              <w:ind w:firstLine="567"/>
              <w:contextualSpacing/>
              <w:jc w:val="both"/>
              <w:rPr>
                <w:lang w:val="ru-RU"/>
              </w:rPr>
            </w:pPr>
            <w:r w:rsidRPr="00230CF8">
              <w:t>II</w:t>
            </w:r>
            <w:r w:rsidRPr="00230CF8">
              <w:rPr>
                <w:lang w:val="ru-RU"/>
              </w:rPr>
              <w:t xml:space="preserve"> Национальный межвузовский чемпионат «Молодые профессионалы» (Ворлдскиллс Россия), г. Москва</w:t>
            </w:r>
          </w:p>
        </w:tc>
        <w:tc>
          <w:tcPr>
            <w:tcW w:w="1268" w:type="dxa"/>
            <w:tcBorders>
              <w:top w:val="outset" w:sz="6" w:space="0" w:color="auto"/>
              <w:left w:val="outset" w:sz="6" w:space="0" w:color="auto"/>
              <w:bottom w:val="outset" w:sz="6" w:space="0" w:color="auto"/>
              <w:right w:val="outset" w:sz="6" w:space="0" w:color="auto"/>
            </w:tcBorders>
            <w:vAlign w:val="center"/>
          </w:tcPr>
          <w:p w14:paraId="64105915" w14:textId="77777777" w:rsidR="007E0D30" w:rsidRPr="00230CF8" w:rsidRDefault="007E0D30" w:rsidP="00230CF8">
            <w:pPr>
              <w:shd w:val="clear" w:color="auto" w:fill="FFFFFF" w:themeFill="background1"/>
              <w:ind w:firstLine="567"/>
              <w:contextualSpacing/>
              <w:jc w:val="both"/>
            </w:pPr>
            <w:r w:rsidRPr="00230CF8">
              <w:t>1</w:t>
            </w:r>
          </w:p>
        </w:tc>
      </w:tr>
      <w:tr w:rsidR="007E0D30" w:rsidRPr="00230CF8" w14:paraId="4591FFD1" w14:textId="77777777" w:rsidTr="007E0D30">
        <w:trPr>
          <w:trHeight w:val="493"/>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5D416400"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tcPr>
          <w:p w14:paraId="30A63CD3" w14:textId="77777777" w:rsidR="007E0D30" w:rsidRPr="00230CF8" w:rsidRDefault="007E0D30" w:rsidP="00230CF8">
            <w:pPr>
              <w:shd w:val="clear" w:color="auto" w:fill="FFFFFF" w:themeFill="background1"/>
              <w:ind w:firstLine="567"/>
              <w:contextualSpacing/>
              <w:jc w:val="both"/>
              <w:rPr>
                <w:lang w:val="ru-RU"/>
              </w:rPr>
            </w:pPr>
            <w:r w:rsidRPr="00230CF8">
              <w:t>VI</w:t>
            </w:r>
            <w:r w:rsidRPr="00230CF8">
              <w:rPr>
                <w:lang w:val="ru-RU"/>
              </w:rPr>
              <w:t xml:space="preserve"> Беломорский студенческий форум, г. Архангельск</w:t>
            </w:r>
          </w:p>
        </w:tc>
        <w:tc>
          <w:tcPr>
            <w:tcW w:w="1268" w:type="dxa"/>
            <w:tcBorders>
              <w:top w:val="outset" w:sz="6" w:space="0" w:color="auto"/>
              <w:left w:val="outset" w:sz="6" w:space="0" w:color="auto"/>
              <w:bottom w:val="outset" w:sz="6" w:space="0" w:color="auto"/>
              <w:right w:val="outset" w:sz="6" w:space="0" w:color="auto"/>
            </w:tcBorders>
            <w:vAlign w:val="center"/>
          </w:tcPr>
          <w:p w14:paraId="747848E9" w14:textId="77777777" w:rsidR="007E0D30" w:rsidRPr="00230CF8" w:rsidRDefault="007E0D30" w:rsidP="00230CF8">
            <w:pPr>
              <w:shd w:val="clear" w:color="auto" w:fill="FFFFFF" w:themeFill="background1"/>
              <w:ind w:firstLine="567"/>
              <w:contextualSpacing/>
              <w:jc w:val="both"/>
            </w:pPr>
            <w:r w:rsidRPr="00230CF8">
              <w:t>1</w:t>
            </w:r>
          </w:p>
        </w:tc>
      </w:tr>
      <w:tr w:rsidR="007E0D30" w:rsidRPr="00230CF8" w14:paraId="4181A156" w14:textId="77777777" w:rsidTr="007E0D30">
        <w:trPr>
          <w:trHeight w:val="493"/>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0D0FC16E"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tcPr>
          <w:p w14:paraId="307C5DE5" w14:textId="77777777" w:rsidR="007E0D30" w:rsidRPr="00230CF8" w:rsidRDefault="007E0D30" w:rsidP="00230CF8">
            <w:pPr>
              <w:shd w:val="clear" w:color="auto" w:fill="FFFFFF" w:themeFill="background1"/>
              <w:ind w:firstLine="567"/>
              <w:contextualSpacing/>
              <w:jc w:val="both"/>
              <w:rPr>
                <w:lang w:val="ru-RU"/>
              </w:rPr>
            </w:pPr>
            <w:r w:rsidRPr="00230CF8">
              <w:t>IV</w:t>
            </w:r>
            <w:r w:rsidRPr="00230CF8">
              <w:rPr>
                <w:lang w:val="ru-RU"/>
              </w:rPr>
              <w:t xml:space="preserve"> Всероссийский Студенческая модель «</w:t>
            </w:r>
            <w:r w:rsidRPr="00230CF8">
              <w:t>G</w:t>
            </w:r>
            <w:r w:rsidRPr="00230CF8">
              <w:rPr>
                <w:lang w:val="ru-RU"/>
              </w:rPr>
              <w:t xml:space="preserve">20: </w:t>
            </w:r>
            <w:r w:rsidRPr="00230CF8">
              <w:t>Youth</w:t>
            </w:r>
            <w:r w:rsidRPr="00230CF8">
              <w:rPr>
                <w:lang w:val="ru-RU"/>
              </w:rPr>
              <w:t xml:space="preserve"> </w:t>
            </w:r>
            <w:r w:rsidRPr="00230CF8">
              <w:t>Model</w:t>
            </w:r>
            <w:r w:rsidRPr="00230CF8">
              <w:rPr>
                <w:lang w:val="ru-RU"/>
              </w:rPr>
              <w:t>», г. Казань</w:t>
            </w:r>
          </w:p>
        </w:tc>
        <w:tc>
          <w:tcPr>
            <w:tcW w:w="1268" w:type="dxa"/>
            <w:tcBorders>
              <w:top w:val="outset" w:sz="6" w:space="0" w:color="auto"/>
              <w:left w:val="outset" w:sz="6" w:space="0" w:color="auto"/>
              <w:bottom w:val="outset" w:sz="6" w:space="0" w:color="auto"/>
              <w:right w:val="outset" w:sz="6" w:space="0" w:color="auto"/>
            </w:tcBorders>
            <w:vAlign w:val="center"/>
          </w:tcPr>
          <w:p w14:paraId="2E2AF83A" w14:textId="77777777" w:rsidR="007E0D30" w:rsidRPr="00230CF8" w:rsidRDefault="007E0D30" w:rsidP="00230CF8">
            <w:pPr>
              <w:shd w:val="clear" w:color="auto" w:fill="FFFFFF" w:themeFill="background1"/>
              <w:ind w:firstLine="567"/>
              <w:contextualSpacing/>
              <w:jc w:val="both"/>
            </w:pPr>
            <w:r w:rsidRPr="00230CF8">
              <w:t>1</w:t>
            </w:r>
          </w:p>
        </w:tc>
      </w:tr>
      <w:tr w:rsidR="007E0D30" w:rsidRPr="00230CF8" w14:paraId="6224632B" w14:textId="77777777" w:rsidTr="007E0D30">
        <w:trPr>
          <w:trHeight w:val="493"/>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25173909"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tcPr>
          <w:p w14:paraId="06F3CB1D" w14:textId="77777777" w:rsidR="007E0D30" w:rsidRPr="00230CF8" w:rsidRDefault="007E0D30" w:rsidP="00230CF8">
            <w:pPr>
              <w:shd w:val="clear" w:color="auto" w:fill="FFFFFF" w:themeFill="background1"/>
              <w:ind w:firstLine="567"/>
              <w:contextualSpacing/>
              <w:jc w:val="both"/>
              <w:rPr>
                <w:lang w:val="ru-RU"/>
              </w:rPr>
            </w:pPr>
            <w:r w:rsidRPr="00230CF8">
              <w:rPr>
                <w:lang w:val="ru-RU"/>
              </w:rPr>
              <w:t>Всероссийский конкурс студенческих изданий и молодых журналистов «Медиавесна», г. Москва</w:t>
            </w:r>
          </w:p>
        </w:tc>
        <w:tc>
          <w:tcPr>
            <w:tcW w:w="1268" w:type="dxa"/>
            <w:tcBorders>
              <w:top w:val="outset" w:sz="6" w:space="0" w:color="auto"/>
              <w:left w:val="outset" w:sz="6" w:space="0" w:color="auto"/>
              <w:bottom w:val="outset" w:sz="6" w:space="0" w:color="auto"/>
              <w:right w:val="outset" w:sz="6" w:space="0" w:color="auto"/>
            </w:tcBorders>
            <w:vAlign w:val="center"/>
          </w:tcPr>
          <w:p w14:paraId="51C3DDE4" w14:textId="77777777" w:rsidR="007E0D30" w:rsidRPr="00230CF8" w:rsidRDefault="007E0D30" w:rsidP="00230CF8">
            <w:pPr>
              <w:shd w:val="clear" w:color="auto" w:fill="FFFFFF" w:themeFill="background1"/>
              <w:ind w:firstLine="567"/>
              <w:contextualSpacing/>
              <w:jc w:val="both"/>
            </w:pPr>
            <w:r w:rsidRPr="00230CF8">
              <w:t>2</w:t>
            </w:r>
          </w:p>
        </w:tc>
      </w:tr>
      <w:tr w:rsidR="007E0D30" w:rsidRPr="00230CF8" w14:paraId="5C68F734" w14:textId="77777777" w:rsidTr="007E0D30">
        <w:trPr>
          <w:trHeight w:val="493"/>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28FD65AE"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tcPr>
          <w:p w14:paraId="1C327DC2" w14:textId="77777777" w:rsidR="007E0D30" w:rsidRPr="00230CF8" w:rsidRDefault="007E0D30" w:rsidP="00230CF8">
            <w:pPr>
              <w:shd w:val="clear" w:color="auto" w:fill="FFFFFF" w:themeFill="background1"/>
              <w:ind w:firstLine="567"/>
              <w:contextualSpacing/>
              <w:jc w:val="both"/>
              <w:rPr>
                <w:lang w:val="ru-RU"/>
              </w:rPr>
            </w:pPr>
            <w:r w:rsidRPr="00230CF8">
              <w:rPr>
                <w:lang w:val="ru-RU"/>
              </w:rPr>
              <w:t xml:space="preserve"> «</w:t>
            </w:r>
            <w:r w:rsidRPr="00230CF8">
              <w:t>II</w:t>
            </w:r>
            <w:r w:rsidRPr="00230CF8">
              <w:rPr>
                <w:lang w:val="ru-RU"/>
              </w:rPr>
              <w:t xml:space="preserve"> кубок </w:t>
            </w:r>
            <w:r w:rsidRPr="00230CF8">
              <w:t>CTF</w:t>
            </w:r>
            <w:r w:rsidRPr="00230CF8">
              <w:rPr>
                <w:lang w:val="ru-RU"/>
              </w:rPr>
              <w:t xml:space="preserve"> России» на базе инновационного центра «Сколково», г. Москва</w:t>
            </w:r>
          </w:p>
        </w:tc>
        <w:tc>
          <w:tcPr>
            <w:tcW w:w="1268" w:type="dxa"/>
            <w:tcBorders>
              <w:top w:val="outset" w:sz="6" w:space="0" w:color="auto"/>
              <w:left w:val="outset" w:sz="6" w:space="0" w:color="auto"/>
              <w:bottom w:val="outset" w:sz="6" w:space="0" w:color="auto"/>
              <w:right w:val="outset" w:sz="6" w:space="0" w:color="auto"/>
            </w:tcBorders>
            <w:vAlign w:val="center"/>
          </w:tcPr>
          <w:p w14:paraId="580F4222" w14:textId="77777777" w:rsidR="007E0D30" w:rsidRPr="00230CF8" w:rsidRDefault="007E0D30" w:rsidP="00230CF8">
            <w:pPr>
              <w:shd w:val="clear" w:color="auto" w:fill="FFFFFF" w:themeFill="background1"/>
              <w:ind w:firstLine="567"/>
              <w:contextualSpacing/>
              <w:jc w:val="both"/>
            </w:pPr>
            <w:r w:rsidRPr="00230CF8">
              <w:t>3</w:t>
            </w:r>
          </w:p>
        </w:tc>
      </w:tr>
      <w:tr w:rsidR="007E0D30" w:rsidRPr="00230CF8" w14:paraId="4E0084F2" w14:textId="77777777" w:rsidTr="007E0D30">
        <w:trPr>
          <w:trHeight w:val="493"/>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41E07276"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tcPr>
          <w:p w14:paraId="5A93FA46" w14:textId="77777777" w:rsidR="007E0D30" w:rsidRPr="00230CF8" w:rsidRDefault="007E0D30" w:rsidP="00230CF8">
            <w:pPr>
              <w:shd w:val="clear" w:color="auto" w:fill="FFFFFF" w:themeFill="background1"/>
              <w:ind w:firstLine="567"/>
              <w:contextualSpacing/>
              <w:jc w:val="both"/>
              <w:rPr>
                <w:lang w:val="ru-RU"/>
              </w:rPr>
            </w:pPr>
            <w:r w:rsidRPr="00230CF8">
              <w:rPr>
                <w:lang w:val="ru-RU"/>
              </w:rPr>
              <w:t>Российская национальная премия «Студент года-2018», г. Казань</w:t>
            </w:r>
          </w:p>
        </w:tc>
        <w:tc>
          <w:tcPr>
            <w:tcW w:w="1268" w:type="dxa"/>
            <w:tcBorders>
              <w:top w:val="outset" w:sz="6" w:space="0" w:color="auto"/>
              <w:left w:val="outset" w:sz="6" w:space="0" w:color="auto"/>
              <w:bottom w:val="outset" w:sz="6" w:space="0" w:color="auto"/>
              <w:right w:val="outset" w:sz="6" w:space="0" w:color="auto"/>
            </w:tcBorders>
            <w:vAlign w:val="center"/>
          </w:tcPr>
          <w:p w14:paraId="79F52E5C" w14:textId="77777777" w:rsidR="007E0D30" w:rsidRPr="00230CF8" w:rsidRDefault="007E0D30" w:rsidP="00230CF8">
            <w:pPr>
              <w:shd w:val="clear" w:color="auto" w:fill="FFFFFF" w:themeFill="background1"/>
              <w:ind w:firstLine="567"/>
              <w:contextualSpacing/>
              <w:jc w:val="both"/>
            </w:pPr>
            <w:r w:rsidRPr="00230CF8">
              <w:t>1</w:t>
            </w:r>
          </w:p>
        </w:tc>
      </w:tr>
      <w:tr w:rsidR="007E0D30" w:rsidRPr="00230CF8" w14:paraId="234A3BEE" w14:textId="77777777" w:rsidTr="007E0D30">
        <w:trPr>
          <w:trHeight w:val="493"/>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04F905C5"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tcPr>
          <w:p w14:paraId="605EFF7A" w14:textId="77777777" w:rsidR="007E0D30" w:rsidRPr="00230CF8" w:rsidRDefault="007E0D30" w:rsidP="00230CF8">
            <w:pPr>
              <w:shd w:val="clear" w:color="auto" w:fill="FFFFFF" w:themeFill="background1"/>
              <w:ind w:firstLine="567"/>
              <w:contextualSpacing/>
              <w:jc w:val="both"/>
              <w:rPr>
                <w:lang w:val="ru-RU"/>
              </w:rPr>
            </w:pPr>
            <w:r w:rsidRPr="00230CF8">
              <w:rPr>
                <w:lang w:val="ru-RU"/>
              </w:rPr>
              <w:t>Форум «ОмГТУ-Территория добра», г. Омск</w:t>
            </w:r>
          </w:p>
        </w:tc>
        <w:tc>
          <w:tcPr>
            <w:tcW w:w="1268" w:type="dxa"/>
            <w:tcBorders>
              <w:top w:val="outset" w:sz="6" w:space="0" w:color="auto"/>
              <w:left w:val="outset" w:sz="6" w:space="0" w:color="auto"/>
              <w:bottom w:val="outset" w:sz="6" w:space="0" w:color="auto"/>
              <w:right w:val="outset" w:sz="6" w:space="0" w:color="auto"/>
            </w:tcBorders>
            <w:vAlign w:val="center"/>
          </w:tcPr>
          <w:p w14:paraId="377BCBE7" w14:textId="77777777" w:rsidR="007E0D30" w:rsidRPr="00230CF8" w:rsidRDefault="007E0D30" w:rsidP="00230CF8">
            <w:pPr>
              <w:shd w:val="clear" w:color="auto" w:fill="FFFFFF" w:themeFill="background1"/>
              <w:ind w:firstLine="567"/>
              <w:contextualSpacing/>
              <w:jc w:val="both"/>
            </w:pPr>
            <w:r w:rsidRPr="00230CF8">
              <w:t>1</w:t>
            </w:r>
          </w:p>
        </w:tc>
      </w:tr>
      <w:tr w:rsidR="007E0D30" w:rsidRPr="00230CF8" w14:paraId="7E92DD47" w14:textId="77777777" w:rsidTr="007E0D30">
        <w:trPr>
          <w:trHeight w:val="493"/>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71E9D939"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tcPr>
          <w:p w14:paraId="333F4FA7" w14:textId="77777777" w:rsidR="007E0D30" w:rsidRPr="00230CF8" w:rsidRDefault="007E0D30" w:rsidP="00230CF8">
            <w:pPr>
              <w:shd w:val="clear" w:color="auto" w:fill="FFFFFF" w:themeFill="background1"/>
              <w:ind w:firstLine="567"/>
              <w:contextualSpacing/>
              <w:jc w:val="both"/>
              <w:rPr>
                <w:lang w:val="ru-RU"/>
              </w:rPr>
            </w:pPr>
            <w:r w:rsidRPr="00230CF8">
              <w:rPr>
                <w:lang w:val="ru-RU"/>
              </w:rPr>
              <w:t>«Международный форум добровольцев» с торжественной церемонией вручения ежегодной премии «Доброволец Росии-2018», г. Москва</w:t>
            </w:r>
          </w:p>
        </w:tc>
        <w:tc>
          <w:tcPr>
            <w:tcW w:w="1268" w:type="dxa"/>
            <w:tcBorders>
              <w:top w:val="outset" w:sz="6" w:space="0" w:color="auto"/>
              <w:left w:val="outset" w:sz="6" w:space="0" w:color="auto"/>
              <w:bottom w:val="outset" w:sz="6" w:space="0" w:color="auto"/>
              <w:right w:val="outset" w:sz="6" w:space="0" w:color="auto"/>
            </w:tcBorders>
            <w:vAlign w:val="center"/>
          </w:tcPr>
          <w:p w14:paraId="1EDF7B88" w14:textId="77777777" w:rsidR="007E0D30" w:rsidRPr="00230CF8" w:rsidRDefault="007E0D30" w:rsidP="00230CF8">
            <w:pPr>
              <w:shd w:val="clear" w:color="auto" w:fill="FFFFFF" w:themeFill="background1"/>
              <w:ind w:firstLine="567"/>
              <w:contextualSpacing/>
              <w:jc w:val="both"/>
            </w:pPr>
            <w:r w:rsidRPr="00230CF8">
              <w:t>1</w:t>
            </w:r>
          </w:p>
        </w:tc>
      </w:tr>
      <w:tr w:rsidR="007E0D30" w:rsidRPr="00230CF8" w14:paraId="5579C42F" w14:textId="77777777" w:rsidTr="007E0D30">
        <w:trPr>
          <w:trHeight w:val="493"/>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633FFAEE"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tcPr>
          <w:p w14:paraId="288A6C55" w14:textId="77777777" w:rsidR="007E0D30" w:rsidRPr="00230CF8" w:rsidRDefault="007E0D30" w:rsidP="00230CF8">
            <w:pPr>
              <w:shd w:val="clear" w:color="auto" w:fill="FFFFFF" w:themeFill="background1"/>
              <w:ind w:firstLine="567"/>
              <w:contextualSpacing/>
              <w:jc w:val="both"/>
              <w:rPr>
                <w:lang w:val="ru-RU"/>
              </w:rPr>
            </w:pPr>
            <w:r w:rsidRPr="00230CF8">
              <w:rPr>
                <w:lang w:val="ru-RU"/>
              </w:rPr>
              <w:t xml:space="preserve">Всероссийский чемпионат </w:t>
            </w:r>
            <w:r w:rsidRPr="00230CF8">
              <w:t>EF</w:t>
            </w:r>
            <w:r w:rsidRPr="00230CF8">
              <w:rPr>
                <w:lang w:val="ru-RU"/>
              </w:rPr>
              <w:t xml:space="preserve"> </w:t>
            </w:r>
            <w:r w:rsidRPr="00230CF8">
              <w:t>League</w:t>
            </w:r>
            <w:r w:rsidRPr="00230CF8">
              <w:rPr>
                <w:lang w:val="ru-RU"/>
              </w:rPr>
              <w:t xml:space="preserve"> 2018», г. Новосибирск</w:t>
            </w:r>
          </w:p>
        </w:tc>
        <w:tc>
          <w:tcPr>
            <w:tcW w:w="1268" w:type="dxa"/>
            <w:tcBorders>
              <w:top w:val="outset" w:sz="6" w:space="0" w:color="auto"/>
              <w:left w:val="outset" w:sz="6" w:space="0" w:color="auto"/>
              <w:bottom w:val="outset" w:sz="6" w:space="0" w:color="auto"/>
              <w:right w:val="outset" w:sz="6" w:space="0" w:color="auto"/>
            </w:tcBorders>
            <w:vAlign w:val="center"/>
          </w:tcPr>
          <w:p w14:paraId="616AB39F" w14:textId="77777777" w:rsidR="007E0D30" w:rsidRPr="00230CF8" w:rsidRDefault="007E0D30" w:rsidP="00230CF8">
            <w:pPr>
              <w:shd w:val="clear" w:color="auto" w:fill="FFFFFF" w:themeFill="background1"/>
              <w:ind w:firstLine="567"/>
              <w:contextualSpacing/>
              <w:jc w:val="both"/>
            </w:pPr>
            <w:r w:rsidRPr="00230CF8">
              <w:t>1</w:t>
            </w:r>
          </w:p>
        </w:tc>
      </w:tr>
      <w:tr w:rsidR="007E0D30" w:rsidRPr="00230CF8" w14:paraId="1349B32E" w14:textId="77777777" w:rsidTr="007E0D30">
        <w:trPr>
          <w:trHeight w:val="493"/>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3B682EB8" w14:textId="77777777" w:rsidR="007E0D30" w:rsidRPr="00230CF8" w:rsidRDefault="007E0D30" w:rsidP="00230CF8">
            <w:pPr>
              <w:numPr>
                <w:ilvl w:val="0"/>
                <w:numId w:val="23"/>
              </w:numPr>
              <w:shd w:val="clear" w:color="auto" w:fill="FFFFFF" w:themeFill="background1"/>
              <w:ind w:left="0" w:firstLine="567"/>
              <w:contextualSpacing/>
              <w:jc w:val="both"/>
            </w:pPr>
          </w:p>
        </w:tc>
        <w:tc>
          <w:tcPr>
            <w:tcW w:w="7559" w:type="dxa"/>
            <w:tcBorders>
              <w:top w:val="outset" w:sz="6" w:space="0" w:color="auto"/>
              <w:left w:val="outset" w:sz="6" w:space="0" w:color="auto"/>
              <w:bottom w:val="outset" w:sz="6" w:space="0" w:color="auto"/>
              <w:right w:val="outset" w:sz="6" w:space="0" w:color="auto"/>
            </w:tcBorders>
            <w:vAlign w:val="center"/>
          </w:tcPr>
          <w:p w14:paraId="26D5150C" w14:textId="77777777" w:rsidR="007E0D30" w:rsidRPr="00230CF8" w:rsidRDefault="007E0D30" w:rsidP="00230CF8">
            <w:pPr>
              <w:shd w:val="clear" w:color="auto" w:fill="FFFFFF" w:themeFill="background1"/>
              <w:ind w:firstLine="567"/>
              <w:contextualSpacing/>
              <w:jc w:val="both"/>
              <w:rPr>
                <w:lang w:val="ru-RU"/>
              </w:rPr>
            </w:pPr>
            <w:r w:rsidRPr="00230CF8">
              <w:rPr>
                <w:lang w:val="ru-RU"/>
              </w:rPr>
              <w:t>Очный этап Международной волонтерской программы «Послы русского языка в мире», г. Казань</w:t>
            </w:r>
          </w:p>
        </w:tc>
        <w:tc>
          <w:tcPr>
            <w:tcW w:w="1268" w:type="dxa"/>
            <w:tcBorders>
              <w:top w:val="outset" w:sz="6" w:space="0" w:color="auto"/>
              <w:left w:val="outset" w:sz="6" w:space="0" w:color="auto"/>
              <w:bottom w:val="outset" w:sz="6" w:space="0" w:color="auto"/>
              <w:right w:val="outset" w:sz="6" w:space="0" w:color="auto"/>
            </w:tcBorders>
            <w:vAlign w:val="center"/>
          </w:tcPr>
          <w:p w14:paraId="57953CC8" w14:textId="77777777" w:rsidR="007E0D30" w:rsidRPr="00230CF8" w:rsidRDefault="007E0D30" w:rsidP="00230CF8">
            <w:pPr>
              <w:shd w:val="clear" w:color="auto" w:fill="FFFFFF" w:themeFill="background1"/>
              <w:ind w:firstLine="567"/>
              <w:contextualSpacing/>
              <w:jc w:val="both"/>
            </w:pPr>
            <w:r w:rsidRPr="00230CF8">
              <w:t>3</w:t>
            </w:r>
          </w:p>
        </w:tc>
      </w:tr>
    </w:tbl>
    <w:p w14:paraId="0D6B9C1E" w14:textId="77777777" w:rsidR="007E0D30" w:rsidRPr="00230CF8" w:rsidRDefault="007E0D30" w:rsidP="00230CF8">
      <w:pPr>
        <w:pStyle w:val="afb"/>
        <w:shd w:val="clear" w:color="auto" w:fill="FFFFFF" w:themeFill="background1"/>
        <w:spacing w:line="240" w:lineRule="auto"/>
        <w:ind w:firstLine="567"/>
        <w:contextualSpacing/>
        <w:jc w:val="both"/>
        <w:rPr>
          <w:b/>
          <w:bCs/>
          <w:color w:val="C00000"/>
        </w:rPr>
      </w:pPr>
    </w:p>
    <w:p w14:paraId="7450EB69" w14:textId="7437D761" w:rsidR="007E0D30" w:rsidRPr="00230CF8" w:rsidRDefault="007E0D30" w:rsidP="00230CF8">
      <w:pPr>
        <w:pStyle w:val="afb"/>
        <w:shd w:val="clear" w:color="auto" w:fill="FFFFFF" w:themeFill="background1"/>
        <w:spacing w:line="240" w:lineRule="auto"/>
        <w:ind w:firstLine="567"/>
        <w:contextualSpacing/>
        <w:jc w:val="both"/>
        <w:rPr>
          <w:color w:val="auto"/>
        </w:rPr>
      </w:pPr>
      <w:r w:rsidRPr="00230CF8">
        <w:rPr>
          <w:b/>
          <w:bCs/>
          <w:color w:val="auto"/>
        </w:rPr>
        <w:t xml:space="preserve"> Подведение итогов воспитательной деятельности</w:t>
      </w:r>
    </w:p>
    <w:p w14:paraId="5F64040B" w14:textId="77777777" w:rsidR="007E0D30" w:rsidRPr="00230CF8" w:rsidRDefault="007E0D30" w:rsidP="00230CF8">
      <w:pPr>
        <w:pStyle w:val="afb"/>
        <w:shd w:val="clear" w:color="auto" w:fill="FFFFFF" w:themeFill="background1"/>
        <w:spacing w:line="240" w:lineRule="auto"/>
        <w:ind w:firstLine="567"/>
        <w:contextualSpacing/>
        <w:jc w:val="both"/>
        <w:rPr>
          <w:color w:val="auto"/>
        </w:rPr>
      </w:pPr>
      <w:r w:rsidRPr="00230CF8">
        <w:rPr>
          <w:color w:val="auto"/>
        </w:rPr>
        <w:t>Участие студентов АлтГУ во внеучебной деятельности стимулируется администрацией университета. Существует система материальной и нематериальной поддержки обучающихся.</w:t>
      </w:r>
    </w:p>
    <w:p w14:paraId="1AFBFF3A" w14:textId="77777777" w:rsidR="007E0D30" w:rsidRPr="00230CF8" w:rsidRDefault="007E0D30" w:rsidP="00230CF8">
      <w:pPr>
        <w:pStyle w:val="afb"/>
        <w:shd w:val="clear" w:color="auto" w:fill="FFFFFF" w:themeFill="background1"/>
        <w:spacing w:line="240" w:lineRule="auto"/>
        <w:ind w:firstLine="567"/>
        <w:contextualSpacing/>
        <w:jc w:val="both"/>
        <w:rPr>
          <w:color w:val="auto"/>
        </w:rPr>
      </w:pPr>
      <w:r w:rsidRPr="00230CF8">
        <w:rPr>
          <w:color w:val="auto"/>
        </w:rPr>
        <w:t>Лидеры студенческого самоуправления в области общественной и культурно-творческой деятельности дважды за год (февраль и июль 2018 года) были рекомендованы УВиВР к назначению повышенной государственной академической стипендии за активную общественную и культурно-творческую деятельность. Лучшим студентам по каждому из направлений студенческой жизни была приказом ректора объявлена благодарность по итогам 2017-2018 учебного года и вручены ценные подарки с символикой АлтГУ на Совете по воспитательной работе (июнь, 2018).</w:t>
      </w:r>
    </w:p>
    <w:p w14:paraId="507B16C1" w14:textId="77777777" w:rsidR="007E0D30" w:rsidRPr="00230CF8" w:rsidRDefault="007E0D30" w:rsidP="00230CF8">
      <w:pPr>
        <w:pStyle w:val="afb"/>
        <w:shd w:val="clear" w:color="auto" w:fill="FFFFFF" w:themeFill="background1"/>
        <w:spacing w:line="240" w:lineRule="auto"/>
        <w:ind w:firstLine="567"/>
        <w:contextualSpacing/>
        <w:jc w:val="both"/>
        <w:rPr>
          <w:color w:val="auto"/>
        </w:rPr>
      </w:pPr>
      <w:r w:rsidRPr="00230CF8">
        <w:rPr>
          <w:color w:val="auto"/>
        </w:rPr>
        <w:t>Системообразующим мероприятием во выявлению лидеров в студенческой жизни по всем направлениям и их поощрению является конкурс среди студентов и студенческих групп, который проводится на основании объективного рейтинга достижений студентов за календарный год. В 2018 году по итогам конкурса состоялся ознакомительный визит делегации АлтГУ в составе 12 человек (лучший студент АлтГУ – Гряникова Галина, аспирант ИФ; лучшая группа АлтГУ – 1353П, факультет искусств и дизайна) в г. Шеньян (Республика Китай), с целью посещения Северо-восточного университета Китая.</w:t>
      </w:r>
    </w:p>
    <w:p w14:paraId="1D24DD48" w14:textId="73ED0CD7" w:rsidR="007E0D30" w:rsidRPr="00230CF8" w:rsidRDefault="007E0D30" w:rsidP="00230CF8">
      <w:pPr>
        <w:pStyle w:val="afb"/>
        <w:shd w:val="clear" w:color="auto" w:fill="FFFFFF" w:themeFill="background1"/>
        <w:spacing w:line="240" w:lineRule="auto"/>
        <w:ind w:firstLine="567"/>
        <w:contextualSpacing/>
        <w:jc w:val="both"/>
        <w:rPr>
          <w:color w:val="auto"/>
        </w:rPr>
      </w:pPr>
      <w:r w:rsidRPr="00230CF8">
        <w:rPr>
          <w:color w:val="auto"/>
        </w:rPr>
        <w:t>Результаты, достигнутые при реализации воспитательной деятельности, фиксируются и доносятся до сведения всех сотрудников университета на заседаниях Совета по воспитательной работе со студентами, Ученого совета, путем р</w:t>
      </w:r>
      <w:r w:rsidR="00B11E15" w:rsidRPr="00230CF8">
        <w:rPr>
          <w:color w:val="auto"/>
        </w:rPr>
        <w:t>азмещения в университетских СМИ</w:t>
      </w:r>
      <w:r w:rsidRPr="00230CF8">
        <w:rPr>
          <w:color w:val="auto"/>
        </w:rPr>
        <w:t xml:space="preserve"> на сайте университета. </w:t>
      </w:r>
    </w:p>
    <w:p w14:paraId="2A49CD9A" w14:textId="77777777" w:rsidR="007E0D30" w:rsidRPr="00230CF8" w:rsidRDefault="007E0D30" w:rsidP="00230CF8">
      <w:pPr>
        <w:pStyle w:val="afb"/>
        <w:shd w:val="clear" w:color="auto" w:fill="FFFFFF" w:themeFill="background1"/>
        <w:spacing w:line="240" w:lineRule="auto"/>
        <w:ind w:firstLine="567"/>
        <w:contextualSpacing/>
        <w:jc w:val="both"/>
        <w:rPr>
          <w:color w:val="auto"/>
        </w:rPr>
      </w:pPr>
    </w:p>
    <w:p w14:paraId="6C615A7E" w14:textId="5FFA103B" w:rsidR="007E0D30" w:rsidRPr="00230CF8" w:rsidRDefault="007E0D30" w:rsidP="00230CF8">
      <w:pPr>
        <w:pStyle w:val="afb"/>
        <w:shd w:val="clear" w:color="auto" w:fill="FFFFFF" w:themeFill="background1"/>
        <w:spacing w:line="240" w:lineRule="auto"/>
        <w:ind w:firstLine="567"/>
        <w:contextualSpacing/>
        <w:jc w:val="both"/>
        <w:rPr>
          <w:b/>
          <w:bCs/>
          <w:color w:val="auto"/>
        </w:rPr>
      </w:pPr>
      <w:r w:rsidRPr="00230CF8">
        <w:rPr>
          <w:b/>
          <w:bCs/>
          <w:color w:val="auto"/>
        </w:rPr>
        <w:t>Проблемы</w:t>
      </w:r>
    </w:p>
    <w:p w14:paraId="6DD993E6" w14:textId="77777777" w:rsidR="007E0D30" w:rsidRPr="00230CF8" w:rsidRDefault="007E0D30" w:rsidP="00230CF8">
      <w:pPr>
        <w:pStyle w:val="afb"/>
        <w:shd w:val="clear" w:color="auto" w:fill="FFFFFF" w:themeFill="background1"/>
        <w:spacing w:line="240" w:lineRule="auto"/>
        <w:ind w:firstLine="567"/>
        <w:contextualSpacing/>
        <w:jc w:val="both"/>
        <w:rPr>
          <w:color w:val="auto"/>
        </w:rPr>
      </w:pPr>
      <w:r w:rsidRPr="00230CF8">
        <w:rPr>
          <w:color w:val="auto"/>
        </w:rPr>
        <w:t>В университете не охвачено направление социально-психологической помощи студентам. На базе ФПП еще в 2008 году был создан психологический центр АлтГУ, изначально создаваемый для работы со студентами. В настоящее время Центр не обеспечен ставками сотрудников и не осуществляет практической работы по психологической поддержке обучающихся, между тем как в различных мониторингах регулярно запрашиваются данные о количестве штатных психологов.</w:t>
      </w:r>
    </w:p>
    <w:p w14:paraId="4F0BCFC5" w14:textId="77777777" w:rsidR="007E0D30" w:rsidRPr="00230CF8" w:rsidRDefault="007E0D30" w:rsidP="00230CF8">
      <w:pPr>
        <w:pStyle w:val="afb"/>
        <w:shd w:val="clear" w:color="auto" w:fill="FFFFFF" w:themeFill="background1"/>
        <w:spacing w:line="240" w:lineRule="auto"/>
        <w:ind w:firstLine="567"/>
        <w:contextualSpacing/>
        <w:jc w:val="both"/>
        <w:rPr>
          <w:color w:val="auto"/>
        </w:rPr>
      </w:pPr>
      <w:r w:rsidRPr="00230CF8">
        <w:rPr>
          <w:color w:val="auto"/>
        </w:rPr>
        <w:t>Увеличение количества творческих коллективов в связи с созданием современного комплекса ЦСТД предусматривает привлечение к работе специалистов, имеющих профильное образование и опыт работы: театральных, вокальных, преподавателей, руководителей студенческих специализированных объединений, таких как Волонтерский центр, Оперативный отряд и т.п. В настоящее время руководство студенческими объединениями осуществляется в основном за счет самостоятельной работы студентов при кураторстве работающих сотрудников УВиВР, имеющих «широкий» спектр обязанностей, на которых ложится большая дополнительная нагрузка исходя из количества обучающихся и студенческих объединений в университете.</w:t>
      </w:r>
    </w:p>
    <w:p w14:paraId="132EA417" w14:textId="77777777" w:rsidR="007E0D30" w:rsidRPr="00230CF8" w:rsidRDefault="007E0D30" w:rsidP="00230CF8">
      <w:pPr>
        <w:pStyle w:val="afb"/>
        <w:shd w:val="clear" w:color="auto" w:fill="FFFFFF" w:themeFill="background1"/>
        <w:spacing w:line="240" w:lineRule="auto"/>
        <w:ind w:firstLine="567"/>
        <w:contextualSpacing/>
        <w:jc w:val="both"/>
        <w:rPr>
          <w:color w:val="auto"/>
        </w:rPr>
      </w:pPr>
      <w:r w:rsidRPr="00230CF8">
        <w:rPr>
          <w:color w:val="auto"/>
        </w:rPr>
        <w:t>Остается проблема со статусом в АлтГУ сотрудников, осуществляющих воспитательную работу на факультетах – не решен централизовано вопрос о наименовании их должностей и источнике финансирования: на отдельных факультетах существует должность «заместитель декана», на других сотрудник просто получает какую-либо доплату, либо ему заложено определенное количество часов в нагрузке.</w:t>
      </w:r>
    </w:p>
    <w:p w14:paraId="6445B562" w14:textId="77777777" w:rsidR="007E0D30" w:rsidRPr="00230CF8" w:rsidRDefault="007E0D30" w:rsidP="00230CF8">
      <w:pPr>
        <w:pStyle w:val="ab"/>
        <w:ind w:left="360"/>
        <w:rPr>
          <w:rFonts w:eastAsia="Arial Unicode MS"/>
          <w:lang w:val="ru-RU"/>
        </w:rPr>
      </w:pPr>
    </w:p>
    <w:p w14:paraId="41DC1135" w14:textId="409217BE" w:rsidR="007E0D30" w:rsidRPr="00230CF8" w:rsidRDefault="007E0D30" w:rsidP="00230CF8">
      <w:pPr>
        <w:pStyle w:val="1"/>
        <w:numPr>
          <w:ilvl w:val="0"/>
          <w:numId w:val="0"/>
        </w:numPr>
        <w:spacing w:before="0" w:after="0"/>
        <w:ind w:left="432"/>
        <w:rPr>
          <w:rStyle w:val="10"/>
          <w:rFonts w:ascii="Times New Roman" w:eastAsia="Arial Unicode MS" w:hAnsi="Times New Roman"/>
          <w:b/>
          <w:sz w:val="24"/>
          <w:szCs w:val="24"/>
          <w:lang w:val="ru-RU"/>
        </w:rPr>
      </w:pPr>
      <w:bookmarkStart w:id="45" w:name="_Toc536272929"/>
      <w:r w:rsidRPr="00230CF8">
        <w:rPr>
          <w:rStyle w:val="10"/>
          <w:rFonts w:ascii="Times New Roman" w:eastAsia="Arial Unicode MS" w:hAnsi="Times New Roman"/>
          <w:b/>
          <w:bCs/>
          <w:sz w:val="24"/>
          <w:szCs w:val="24"/>
          <w:lang w:val="ru-RU"/>
        </w:rPr>
        <w:t>6</w:t>
      </w:r>
      <w:r w:rsidR="006D7560" w:rsidRPr="00230CF8">
        <w:rPr>
          <w:rStyle w:val="10"/>
          <w:rFonts w:ascii="Times New Roman" w:eastAsia="Arial Unicode MS" w:hAnsi="Times New Roman"/>
          <w:b/>
          <w:bCs/>
          <w:sz w:val="24"/>
          <w:szCs w:val="24"/>
          <w:lang w:val="ru-RU"/>
        </w:rPr>
        <w:t>.</w:t>
      </w:r>
      <w:r w:rsidRPr="00230CF8">
        <w:rPr>
          <w:rStyle w:val="10"/>
          <w:rFonts w:ascii="Times New Roman" w:eastAsia="Arial Unicode MS" w:hAnsi="Times New Roman"/>
          <w:b/>
          <w:sz w:val="24"/>
          <w:szCs w:val="24"/>
          <w:lang w:val="ru-RU"/>
        </w:rPr>
        <w:t xml:space="preserve"> </w:t>
      </w:r>
      <w:r w:rsidR="00364290" w:rsidRPr="00230CF8">
        <w:rPr>
          <w:rStyle w:val="10"/>
          <w:rFonts w:ascii="Times New Roman" w:eastAsia="Arial Unicode MS" w:hAnsi="Times New Roman"/>
          <w:b/>
          <w:sz w:val="24"/>
          <w:szCs w:val="24"/>
          <w:lang w:val="ru-RU"/>
        </w:rPr>
        <w:t>РАЗВИТИЕ МЕСТНЫХ СООБЩЕСТВ, ГОРОДСКОЙ И РЕГИОНАЛЬНОЙ СРЕДЫ</w:t>
      </w:r>
      <w:bookmarkEnd w:id="45"/>
    </w:p>
    <w:p w14:paraId="3757FFE9" w14:textId="77777777" w:rsidR="007E0D30" w:rsidRPr="00230CF8" w:rsidRDefault="007E0D30" w:rsidP="00230CF8">
      <w:pPr>
        <w:jc w:val="both"/>
        <w:rPr>
          <w:lang w:val="ru-RU"/>
        </w:rPr>
      </w:pPr>
      <w:r w:rsidRPr="00230CF8">
        <w:rPr>
          <w:lang w:val="ru-RU"/>
        </w:rPr>
        <w:t>В соответствии с разработанной стратегической программой развития Алтайского государственного университета главными задачами Центра культуры и просвещения в 2018 году были:</w:t>
      </w:r>
    </w:p>
    <w:p w14:paraId="4601549A" w14:textId="77777777" w:rsidR="007E0D30" w:rsidRPr="00230CF8" w:rsidRDefault="007E0D30" w:rsidP="00230CF8">
      <w:pPr>
        <w:numPr>
          <w:ilvl w:val="0"/>
          <w:numId w:val="33"/>
        </w:numPr>
        <w:jc w:val="both"/>
        <w:rPr>
          <w:lang w:val="ru-RU"/>
        </w:rPr>
      </w:pPr>
      <w:r w:rsidRPr="00230CF8">
        <w:rPr>
          <w:lang w:val="ru-RU"/>
        </w:rPr>
        <w:t>увеличение числа социально направленных и просветительских концертов, организуемых Центром культуры и просвещения АлтГУ;</w:t>
      </w:r>
    </w:p>
    <w:p w14:paraId="3C17724F" w14:textId="77777777" w:rsidR="007E0D30" w:rsidRPr="00230CF8" w:rsidRDefault="007E0D30" w:rsidP="00230CF8">
      <w:pPr>
        <w:numPr>
          <w:ilvl w:val="0"/>
          <w:numId w:val="33"/>
        </w:numPr>
        <w:jc w:val="both"/>
        <w:rPr>
          <w:lang w:val="ru-RU"/>
        </w:rPr>
      </w:pPr>
      <w:r w:rsidRPr="00230CF8">
        <w:rPr>
          <w:lang w:val="ru-RU"/>
        </w:rPr>
        <w:t>расширение спектра детских, образовательных и просветительских программ;</w:t>
      </w:r>
    </w:p>
    <w:p w14:paraId="6A891CC9" w14:textId="77777777" w:rsidR="007E0D30" w:rsidRPr="00230CF8" w:rsidRDefault="007E0D30" w:rsidP="00230CF8">
      <w:pPr>
        <w:numPr>
          <w:ilvl w:val="0"/>
          <w:numId w:val="33"/>
        </w:numPr>
        <w:jc w:val="both"/>
        <w:rPr>
          <w:lang w:val="ru-RU"/>
        </w:rPr>
      </w:pPr>
      <w:r w:rsidRPr="00230CF8">
        <w:rPr>
          <w:lang w:val="ru-RU"/>
        </w:rPr>
        <w:t>расширение привлеченных исполнителей и обновление содержания концертных программ;</w:t>
      </w:r>
    </w:p>
    <w:p w14:paraId="29222DED" w14:textId="77777777" w:rsidR="007E0D30" w:rsidRPr="00230CF8" w:rsidRDefault="007E0D30" w:rsidP="00230CF8">
      <w:pPr>
        <w:numPr>
          <w:ilvl w:val="0"/>
          <w:numId w:val="33"/>
        </w:numPr>
        <w:jc w:val="both"/>
        <w:rPr>
          <w:lang w:val="ru-RU"/>
        </w:rPr>
      </w:pPr>
      <w:r w:rsidRPr="00230CF8">
        <w:rPr>
          <w:lang w:val="ru-RU"/>
        </w:rPr>
        <w:t>увеличение среднего показателя посещаемости концертов.</w:t>
      </w:r>
    </w:p>
    <w:p w14:paraId="1F48ADF3" w14:textId="77777777" w:rsidR="007E0D30" w:rsidRPr="00230CF8" w:rsidRDefault="007E0D30" w:rsidP="00230CF8">
      <w:pPr>
        <w:jc w:val="both"/>
        <w:rPr>
          <w:lang w:val="ru-RU"/>
        </w:rPr>
      </w:pPr>
      <w:r w:rsidRPr="00230CF8">
        <w:rPr>
          <w:lang w:val="ru-RU"/>
        </w:rPr>
        <w:tab/>
        <w:t xml:space="preserve">За отчетный период состоялось 32 мероприятия в сфере культуры и социальной жизни, инициированных университетом и проведенных на базе университета. Количество зрителей из числа жителей региона, принявших участие в мероприятиях в сфере культуры – 11787 чел. </w:t>
      </w:r>
    </w:p>
    <w:p w14:paraId="4245F661" w14:textId="682B9543" w:rsidR="007E0D30" w:rsidRPr="00230CF8" w:rsidRDefault="007E0D30" w:rsidP="00230CF8">
      <w:pPr>
        <w:ind w:firstLine="708"/>
        <w:jc w:val="both"/>
        <w:rPr>
          <w:lang w:val="ru-RU"/>
        </w:rPr>
      </w:pPr>
      <w:r w:rsidRPr="00230CF8">
        <w:rPr>
          <w:lang w:val="ru-RU"/>
        </w:rPr>
        <w:t>Деятельность Центра культуры и просвещения АлтГУ в 2018 году строилась на реализации проектов высокой художественной ценности, на основе которых создавались новые концертные программы силами вузовских коллективов: «Университетский русский оркестр», камерный оркестр «Ренессанс», струнный квартет «Классика», Молодежная хоровая академическая капелла АлтГУ. Состоялись концерты академической музыки «Новеллы о любви», «Разговор со счастьем</w:t>
      </w:r>
      <w:r w:rsidR="008C5013" w:rsidRPr="00230CF8">
        <w:rPr>
          <w:lang w:val="ru-RU"/>
        </w:rPr>
        <w:t>», «Воспоминание», «Звуки солне</w:t>
      </w:r>
      <w:r w:rsidRPr="00230CF8">
        <w:rPr>
          <w:lang w:val="ru-RU"/>
        </w:rPr>
        <w:t xml:space="preserve">чной Австрии». </w:t>
      </w:r>
    </w:p>
    <w:p w14:paraId="1109BC6F" w14:textId="77777777" w:rsidR="007E0D30" w:rsidRPr="00230CF8" w:rsidRDefault="007E0D30" w:rsidP="00230CF8">
      <w:pPr>
        <w:ind w:firstLine="708"/>
        <w:jc w:val="both"/>
        <w:rPr>
          <w:lang w:val="ru-RU"/>
        </w:rPr>
      </w:pPr>
      <w:r w:rsidRPr="00230CF8">
        <w:rPr>
          <w:lang w:val="ru-RU"/>
        </w:rPr>
        <w:t xml:space="preserve">Увеличение среднего показателя посещаемости концертов состоялось за счет концертных программ  «Легендарный дудук» (Армения), концерта </w:t>
      </w:r>
      <w:r w:rsidRPr="00230CF8">
        <w:rPr>
          <w:rStyle w:val="a8"/>
          <w:lang w:val="ru-RU"/>
        </w:rPr>
        <w:t>Дмитрия Полторацкого</w:t>
      </w:r>
      <w:r w:rsidRPr="00230CF8">
        <w:rPr>
          <w:lang w:val="ru-RU"/>
        </w:rPr>
        <w:t xml:space="preserve"> «Полковник спецназа: путь к человечности». (Москва), спектакля «Прибайкальская кадриль» (Новосибирск), концерта ВИА «Синяя птица» (Москва), танцевального шоу  «Ромео и Джульетта в стиле фламенко» (Москва), концерт Вульфа Мэйла и Милены Барретт (Австрия), концерта Степана Мезенцева и этно-рок-группы «Новая Азия» (Москва, Республика Алтай). </w:t>
      </w:r>
    </w:p>
    <w:p w14:paraId="3D8EB5F5" w14:textId="77777777" w:rsidR="007E0D30" w:rsidRPr="00230CF8" w:rsidRDefault="007E0D30" w:rsidP="00230CF8">
      <w:pPr>
        <w:ind w:firstLine="708"/>
        <w:jc w:val="both"/>
        <w:rPr>
          <w:lang w:val="ru-RU"/>
        </w:rPr>
      </w:pPr>
      <w:r w:rsidRPr="00230CF8">
        <w:rPr>
          <w:lang w:val="ru-RU"/>
        </w:rPr>
        <w:t>Спектр детских, образовательных и просветительских программ расширился за счет новой программы для школьников «Арт-контакт» и тематических лекториев, мастер-классов в художественной галерее «</w:t>
      </w:r>
      <w:r w:rsidRPr="00230CF8">
        <w:t>Universum</w:t>
      </w:r>
      <w:r w:rsidRPr="00230CF8">
        <w:rPr>
          <w:lang w:val="ru-RU"/>
        </w:rPr>
        <w:t xml:space="preserve">» («Алтай мастеровой», «О чем говорит колокол», </w:t>
      </w:r>
      <w:hyperlink r:id="rId45" w:history="1">
        <w:r w:rsidRPr="00230CF8">
          <w:rPr>
            <w:rStyle w:val="af9"/>
            <w:color w:val="auto"/>
            <w:u w:val="none"/>
            <w:lang w:val="ru-RU"/>
          </w:rPr>
          <w:t xml:space="preserve">«Православные храмы Алтая: что было, что есть, что будет» </w:t>
        </w:r>
      </w:hyperlink>
      <w:r w:rsidRPr="00230CF8">
        <w:rPr>
          <w:lang w:val="ru-RU"/>
        </w:rPr>
        <w:t xml:space="preserve"> и др).</w:t>
      </w:r>
    </w:p>
    <w:p w14:paraId="26E7445C" w14:textId="77777777" w:rsidR="007E0D30" w:rsidRPr="00230CF8" w:rsidRDefault="007E0D30" w:rsidP="00230CF8">
      <w:pPr>
        <w:ind w:firstLine="708"/>
        <w:jc w:val="both"/>
        <w:rPr>
          <w:lang w:val="ru-RU"/>
        </w:rPr>
      </w:pPr>
      <w:r w:rsidRPr="00230CF8">
        <w:rPr>
          <w:lang w:val="ru-RU"/>
        </w:rPr>
        <w:t>Наряду с насыщенной концертной деятельностью хорошей традицией стала активная благотворительная и шефская работа. Коллективы Центра культуры и просвещения дают  концерты в детских домах, учебных заведениях для детей с ограниченными</w:t>
      </w:r>
      <w:r w:rsidRPr="00230CF8">
        <w:t> </w:t>
      </w:r>
      <w:r w:rsidRPr="00230CF8">
        <w:rPr>
          <w:lang w:val="ru-RU"/>
        </w:rPr>
        <w:t xml:space="preserve"> возможностями. Так, в рамках ежегодной социальной акции</w:t>
      </w:r>
      <w:r w:rsidRPr="00230CF8">
        <w:t> </w:t>
      </w:r>
      <w:r w:rsidRPr="00230CF8">
        <w:rPr>
          <w:lang w:val="ru-RU"/>
        </w:rPr>
        <w:t>«Декада инвалидов»</w:t>
      </w:r>
      <w:r w:rsidRPr="00230CF8">
        <w:t> </w:t>
      </w:r>
      <w:r w:rsidRPr="00230CF8">
        <w:rPr>
          <w:lang w:val="ru-RU"/>
        </w:rPr>
        <w:t>в Алтайском государственном университете прошел фестиваль «Музыка без границ», а также новогодние мероприятия для детей с ограниченными возможностями здоровья.</w:t>
      </w:r>
    </w:p>
    <w:p w14:paraId="7E00F7DB" w14:textId="77777777" w:rsidR="007B3E0E" w:rsidRPr="00230CF8" w:rsidRDefault="007B3E0E" w:rsidP="00230CF8">
      <w:pPr>
        <w:rPr>
          <w:lang w:val="ru-RU"/>
        </w:rPr>
      </w:pPr>
    </w:p>
    <w:p w14:paraId="06317AC8" w14:textId="77777777" w:rsidR="007B3E0E" w:rsidRPr="00230CF8" w:rsidRDefault="007B3E0E" w:rsidP="00230CF8">
      <w:pPr>
        <w:rPr>
          <w:lang w:val="ru-RU"/>
        </w:rPr>
      </w:pPr>
    </w:p>
    <w:p w14:paraId="1136346C" w14:textId="242A2E87" w:rsidR="007E0D30" w:rsidRPr="00230CF8" w:rsidRDefault="007E0D30" w:rsidP="00230CF8">
      <w:pPr>
        <w:jc w:val="center"/>
        <w:rPr>
          <w:b/>
          <w:lang w:val="ru-RU"/>
        </w:rPr>
      </w:pPr>
      <w:r w:rsidRPr="00230CF8">
        <w:rPr>
          <w:b/>
          <w:lang w:val="ru-RU"/>
        </w:rPr>
        <w:t>Центр непрерывного художественного образования</w:t>
      </w:r>
    </w:p>
    <w:p w14:paraId="3854B17F" w14:textId="77777777" w:rsidR="006A3374" w:rsidRPr="00230CF8" w:rsidRDefault="006A3374" w:rsidP="00230CF8">
      <w:pPr>
        <w:rPr>
          <w:lang w:val="ru-RU"/>
        </w:rPr>
      </w:pPr>
    </w:p>
    <w:p w14:paraId="6785D325" w14:textId="77777777" w:rsidR="007E0D30" w:rsidRPr="00230CF8" w:rsidRDefault="007E0D30" w:rsidP="00230CF8">
      <w:pPr>
        <w:rPr>
          <w:lang w:val="ru-RU"/>
        </w:rPr>
      </w:pPr>
      <w:r w:rsidRPr="00230CF8">
        <w:rPr>
          <w:lang w:val="ru-RU"/>
        </w:rPr>
        <w:t xml:space="preserve">В 2018 году в Центре организована работа с местным сообществом по следующим направлениям: </w:t>
      </w:r>
    </w:p>
    <w:p w14:paraId="14023053" w14:textId="77777777" w:rsidR="007E0D30" w:rsidRPr="00230CF8" w:rsidRDefault="007E0D30" w:rsidP="00230CF8">
      <w:pPr>
        <w:pStyle w:val="28"/>
        <w:numPr>
          <w:ilvl w:val="0"/>
          <w:numId w:val="34"/>
        </w:numPr>
        <w:tabs>
          <w:tab w:val="left" w:pos="9355"/>
        </w:tabs>
        <w:spacing w:after="0" w:line="240" w:lineRule="auto"/>
        <w:rPr>
          <w:rFonts w:ascii="Times New Roman" w:hAnsi="Times New Roman"/>
          <w:sz w:val="24"/>
          <w:szCs w:val="24"/>
          <w:lang w:val="ru-RU"/>
        </w:rPr>
      </w:pPr>
      <w:r w:rsidRPr="00230CF8">
        <w:rPr>
          <w:rFonts w:ascii="Times New Roman" w:hAnsi="Times New Roman"/>
          <w:sz w:val="24"/>
          <w:szCs w:val="24"/>
          <w:lang w:val="ru-RU"/>
        </w:rPr>
        <w:t>школа раннего  эстетического развития «Уникум»;</w:t>
      </w:r>
    </w:p>
    <w:p w14:paraId="330499A0" w14:textId="77777777" w:rsidR="007E0D30" w:rsidRPr="00230CF8" w:rsidRDefault="007E0D30" w:rsidP="00230CF8">
      <w:pPr>
        <w:pStyle w:val="28"/>
        <w:numPr>
          <w:ilvl w:val="0"/>
          <w:numId w:val="34"/>
        </w:numPr>
        <w:tabs>
          <w:tab w:val="left" w:pos="9355"/>
        </w:tabs>
        <w:spacing w:after="0" w:line="240" w:lineRule="auto"/>
        <w:rPr>
          <w:rFonts w:ascii="Times New Roman" w:hAnsi="Times New Roman"/>
          <w:sz w:val="24"/>
          <w:szCs w:val="24"/>
          <w:lang w:val="ru-RU"/>
        </w:rPr>
      </w:pPr>
      <w:r w:rsidRPr="00230CF8">
        <w:rPr>
          <w:rFonts w:ascii="Times New Roman" w:hAnsi="Times New Roman"/>
          <w:sz w:val="24"/>
          <w:szCs w:val="24"/>
          <w:lang w:val="ru-RU"/>
        </w:rPr>
        <w:t>школа искусств и дизайна для взрослых;</w:t>
      </w:r>
    </w:p>
    <w:p w14:paraId="52864ED0" w14:textId="77777777" w:rsidR="007E0D30" w:rsidRPr="00230CF8" w:rsidRDefault="007E0D30" w:rsidP="00230CF8">
      <w:pPr>
        <w:pStyle w:val="28"/>
        <w:numPr>
          <w:ilvl w:val="0"/>
          <w:numId w:val="34"/>
        </w:numPr>
        <w:tabs>
          <w:tab w:val="left" w:pos="9355"/>
        </w:tabs>
        <w:spacing w:after="0" w:line="240" w:lineRule="auto"/>
        <w:rPr>
          <w:rFonts w:ascii="Times New Roman" w:hAnsi="Times New Roman"/>
          <w:sz w:val="24"/>
          <w:szCs w:val="24"/>
          <w:lang w:val="ru-RU"/>
        </w:rPr>
      </w:pPr>
      <w:r w:rsidRPr="00230CF8">
        <w:rPr>
          <w:rFonts w:ascii="Times New Roman" w:hAnsi="Times New Roman"/>
          <w:sz w:val="24"/>
          <w:szCs w:val="24"/>
          <w:lang w:val="ru-RU"/>
        </w:rPr>
        <w:t>учебный центр дополнительного профессионального образования в сфере креативных индустрий.</w:t>
      </w:r>
    </w:p>
    <w:p w14:paraId="058A6A8A" w14:textId="77777777" w:rsidR="007E0D30" w:rsidRPr="00230CF8" w:rsidRDefault="007E0D30" w:rsidP="00230CF8">
      <w:pPr>
        <w:rPr>
          <w:lang w:val="ru-RU"/>
        </w:rPr>
      </w:pPr>
      <w:r w:rsidRPr="00230CF8">
        <w:rPr>
          <w:lang w:val="ru-RU"/>
        </w:rPr>
        <w:t>Программа школы раннего эстетического развития «Уникум» рассчитана на детей с 3 лет до 13 лет. В настоящее время в школе на постоянной основе обучается 29 человек. Открыта группа продленного дня. Обучение в группах школы включает пять дисциплин: хореография, вокал, сольфеджио (ритмика), живопись, иностранный язык (английский, китайский). Для желающих проводятся дополнительные уроки по актерскому мастерству, игре на музыкальных инструментах.</w:t>
      </w:r>
    </w:p>
    <w:p w14:paraId="2A25F5F8" w14:textId="7A6197C9" w:rsidR="007E0D30" w:rsidRPr="00230CF8" w:rsidRDefault="007E0D30" w:rsidP="00230CF8">
      <w:pPr>
        <w:rPr>
          <w:lang w:val="ru-RU"/>
        </w:rPr>
      </w:pPr>
      <w:r w:rsidRPr="00230CF8">
        <w:rPr>
          <w:lang w:val="ru-RU"/>
        </w:rPr>
        <w:t>Программа школы искусств и дизайна для взрослых реализуется в студиях рисунка и живописи «Арт-шар»</w:t>
      </w:r>
      <w:r w:rsidR="00F9113B" w:rsidRPr="00230CF8">
        <w:rPr>
          <w:lang w:val="ru-RU"/>
        </w:rPr>
        <w:t>, «Графический дизайн», «Закройщ</w:t>
      </w:r>
      <w:r w:rsidRPr="00230CF8">
        <w:rPr>
          <w:lang w:val="ru-RU"/>
        </w:rPr>
        <w:t xml:space="preserve">ик», «Арт-силуэт», «Визажист-стилист». В 2018 году в рамках краткосрочных образовательных модулей прошли обучение 57 человек из числа жителей региона. </w:t>
      </w:r>
    </w:p>
    <w:p w14:paraId="0D59E9AA" w14:textId="77777777" w:rsidR="007E0D30" w:rsidRPr="00230CF8" w:rsidRDefault="007E0D30" w:rsidP="00230CF8">
      <w:pPr>
        <w:rPr>
          <w:lang w:val="ru-RU"/>
        </w:rPr>
      </w:pPr>
      <w:r w:rsidRPr="00230CF8">
        <w:rPr>
          <w:lang w:val="ru-RU"/>
        </w:rPr>
        <w:t>Учебный центр дополнительного профессионального образования в сфере креативных индустрий реализует программы ДПО для жителей региона, в том числе по заказу Центра занятости населения. Программы рассчитаны на повышение квалификации (72 ч.)  и на профессиональную переподготовку (260 ч.). Реализовано 8 программ. Обучение прошло 78 человек. Особенно востребованными стали  программы переподготовки «Профессиональное обучение (дизайн)», «Методист учреждений дополнительного образования», «Культурология».</w:t>
      </w:r>
    </w:p>
    <w:p w14:paraId="54594F53" w14:textId="15D5971C" w:rsidR="007E0D30" w:rsidRPr="00230CF8" w:rsidRDefault="007D3E73" w:rsidP="00230CF8">
      <w:pPr>
        <w:jc w:val="right"/>
        <w:rPr>
          <w:b/>
          <w:lang w:val="ru-RU"/>
        </w:rPr>
      </w:pPr>
      <w:r w:rsidRPr="00230CF8">
        <w:rPr>
          <w:b/>
          <w:lang w:val="ru-RU"/>
        </w:rPr>
        <w:t>Таблица 39</w:t>
      </w:r>
    </w:p>
    <w:p w14:paraId="01450277" w14:textId="77777777" w:rsidR="007E0D30" w:rsidRPr="00230CF8" w:rsidRDefault="007E0D30" w:rsidP="00230CF8">
      <w:pPr>
        <w:jc w:val="center"/>
        <w:rPr>
          <w:lang w:val="ru-RU"/>
        </w:rPr>
      </w:pPr>
      <w:r w:rsidRPr="00230CF8">
        <w:rPr>
          <w:lang w:val="ru-RU"/>
        </w:rPr>
        <w:t>ПОКАЗАТЕЛИ ЭФФЕКТИВНОСТИ ДЕЯТЕЛЬНОСТИ</w:t>
      </w:r>
    </w:p>
    <w:p w14:paraId="4F7C4481" w14:textId="77777777" w:rsidR="007E0D30" w:rsidRPr="00230CF8" w:rsidRDefault="007E0D30" w:rsidP="00230CF8">
      <w:pPr>
        <w:jc w:val="center"/>
        <w:rPr>
          <w:b/>
          <w:lang w:val="ru-RU"/>
        </w:rPr>
      </w:pPr>
      <w:r w:rsidRPr="00230CF8">
        <w:rPr>
          <w:b/>
          <w:lang w:val="ru-RU"/>
        </w:rPr>
        <w:t xml:space="preserve">ЦЕНТРА КУЛЬТУРЫ И ПРОСВЕЩЕНИЯ </w:t>
      </w:r>
    </w:p>
    <w:p w14:paraId="6D5CE852" w14:textId="77777777" w:rsidR="007E0D30" w:rsidRPr="00230CF8" w:rsidRDefault="007E0D30" w:rsidP="00230CF8">
      <w:pPr>
        <w:jc w:val="center"/>
        <w:rPr>
          <w:lang w:val="ru-RU"/>
        </w:rPr>
      </w:pPr>
      <w:r w:rsidRPr="00230CF8">
        <w:rPr>
          <w:lang w:val="ru-RU"/>
        </w:rPr>
        <w:t xml:space="preserve">ФГБОУ ВО  «АЛТАЙСКИЙ ГОСУДАРСТВЕННЫЙ УНИВЕРСИТЕТ» </w:t>
      </w:r>
    </w:p>
    <w:p w14:paraId="204986D4" w14:textId="77777777" w:rsidR="007E0D30" w:rsidRPr="00230CF8" w:rsidRDefault="007E0D30" w:rsidP="00230CF8">
      <w:pPr>
        <w:jc w:val="center"/>
      </w:pPr>
      <w:r w:rsidRPr="00230CF8">
        <w:t>ЗА 2016 - 2018 ГОД</w:t>
      </w:r>
    </w:p>
    <w:tbl>
      <w:tblPr>
        <w:tblStyle w:val="af8"/>
        <w:tblW w:w="0" w:type="auto"/>
        <w:tblLayout w:type="fixed"/>
        <w:tblLook w:val="01E0" w:firstRow="1" w:lastRow="1" w:firstColumn="1" w:lastColumn="1" w:noHBand="0" w:noVBand="0"/>
      </w:tblPr>
      <w:tblGrid>
        <w:gridCol w:w="3708"/>
        <w:gridCol w:w="1800"/>
        <w:gridCol w:w="1980"/>
        <w:gridCol w:w="2083"/>
      </w:tblGrid>
      <w:tr w:rsidR="007E0D30" w:rsidRPr="00230CF8" w14:paraId="27106429" w14:textId="77777777" w:rsidTr="007E0D30">
        <w:trPr>
          <w:trHeight w:val="720"/>
        </w:trPr>
        <w:tc>
          <w:tcPr>
            <w:tcW w:w="3708" w:type="dxa"/>
            <w:vMerge w:val="restart"/>
            <w:tcBorders>
              <w:top w:val="single" w:sz="4" w:space="0" w:color="auto"/>
              <w:left w:val="single" w:sz="4" w:space="0" w:color="auto"/>
              <w:bottom w:val="single" w:sz="4" w:space="0" w:color="auto"/>
              <w:right w:val="single" w:sz="4" w:space="0" w:color="auto"/>
            </w:tcBorders>
          </w:tcPr>
          <w:p w14:paraId="3FC6425D" w14:textId="77777777" w:rsidR="007E0D30" w:rsidRPr="00230CF8" w:rsidRDefault="007E0D30" w:rsidP="00230CF8">
            <w:pPr>
              <w:jc w:val="both"/>
              <w:rPr>
                <w:lang w:val="ru-RU"/>
              </w:rPr>
            </w:pPr>
            <w:r w:rsidRPr="00230CF8">
              <w:rPr>
                <w:lang w:val="ru-RU"/>
              </w:rPr>
              <w:t>Количество мероприятий в сфере культуры и социальной жизни, инициированных университетом или проведены на базе университета</w:t>
            </w:r>
          </w:p>
          <w:p w14:paraId="33ECD156" w14:textId="77777777" w:rsidR="007E0D30" w:rsidRPr="00230CF8" w:rsidRDefault="007E0D30" w:rsidP="00230CF8">
            <w:pPr>
              <w:jc w:val="both"/>
              <w:rPr>
                <w:lang w:val="ru-RU"/>
              </w:rPr>
            </w:pPr>
          </w:p>
          <w:p w14:paraId="1F27AB22" w14:textId="77777777" w:rsidR="007E0D30" w:rsidRPr="00230CF8" w:rsidRDefault="007E0D30" w:rsidP="00230CF8">
            <w:pPr>
              <w:jc w:val="both"/>
              <w:rPr>
                <w:lang w:val="ru-RU"/>
              </w:rPr>
            </w:pPr>
            <w:r w:rsidRPr="00230CF8">
              <w:rPr>
                <w:lang w:val="ru-RU"/>
              </w:rPr>
              <w:t>(Показ концертов и концертных программ, иных зрелищных мероприятий, инициированных университетом, или проведенным на базе университета)</w:t>
            </w:r>
          </w:p>
        </w:tc>
        <w:tc>
          <w:tcPr>
            <w:tcW w:w="1800" w:type="dxa"/>
            <w:tcBorders>
              <w:top w:val="single" w:sz="4" w:space="0" w:color="auto"/>
              <w:left w:val="single" w:sz="4" w:space="0" w:color="auto"/>
              <w:bottom w:val="single" w:sz="4" w:space="0" w:color="auto"/>
              <w:right w:val="single" w:sz="4" w:space="0" w:color="auto"/>
            </w:tcBorders>
            <w:hideMark/>
          </w:tcPr>
          <w:p w14:paraId="4FDCF77D" w14:textId="77777777" w:rsidR="007E0D30" w:rsidRPr="00230CF8" w:rsidRDefault="007E0D30" w:rsidP="00230CF8">
            <w:pPr>
              <w:jc w:val="both"/>
            </w:pPr>
            <w:r w:rsidRPr="00230CF8">
              <w:t>2016</w:t>
            </w:r>
          </w:p>
        </w:tc>
        <w:tc>
          <w:tcPr>
            <w:tcW w:w="1980" w:type="dxa"/>
            <w:tcBorders>
              <w:top w:val="single" w:sz="4" w:space="0" w:color="auto"/>
              <w:left w:val="single" w:sz="4" w:space="0" w:color="auto"/>
              <w:bottom w:val="single" w:sz="4" w:space="0" w:color="auto"/>
              <w:right w:val="single" w:sz="4" w:space="0" w:color="auto"/>
            </w:tcBorders>
            <w:hideMark/>
          </w:tcPr>
          <w:p w14:paraId="6B0F62D4" w14:textId="77777777" w:rsidR="007E0D30" w:rsidRPr="00230CF8" w:rsidRDefault="007E0D30" w:rsidP="00230CF8">
            <w:pPr>
              <w:jc w:val="both"/>
            </w:pPr>
            <w:r w:rsidRPr="00230CF8">
              <w:t>2017</w:t>
            </w:r>
          </w:p>
        </w:tc>
        <w:tc>
          <w:tcPr>
            <w:tcW w:w="2083" w:type="dxa"/>
            <w:tcBorders>
              <w:top w:val="single" w:sz="4" w:space="0" w:color="auto"/>
              <w:left w:val="single" w:sz="4" w:space="0" w:color="auto"/>
              <w:bottom w:val="single" w:sz="4" w:space="0" w:color="auto"/>
              <w:right w:val="single" w:sz="4" w:space="0" w:color="auto"/>
            </w:tcBorders>
            <w:hideMark/>
          </w:tcPr>
          <w:p w14:paraId="484F58D9" w14:textId="77777777" w:rsidR="007E0D30" w:rsidRPr="00230CF8" w:rsidRDefault="007E0D30" w:rsidP="00230CF8">
            <w:pPr>
              <w:jc w:val="both"/>
            </w:pPr>
            <w:r w:rsidRPr="00230CF8">
              <w:t xml:space="preserve">2018 </w:t>
            </w:r>
          </w:p>
        </w:tc>
      </w:tr>
      <w:tr w:rsidR="007E0D30" w:rsidRPr="00230CF8" w14:paraId="03F18D67" w14:textId="77777777" w:rsidTr="007E0D30">
        <w:trPr>
          <w:trHeight w:val="2495"/>
        </w:trPr>
        <w:tc>
          <w:tcPr>
            <w:tcW w:w="3708" w:type="dxa"/>
            <w:vMerge/>
            <w:tcBorders>
              <w:top w:val="single" w:sz="4" w:space="0" w:color="auto"/>
              <w:left w:val="single" w:sz="4" w:space="0" w:color="auto"/>
              <w:bottom w:val="single" w:sz="4" w:space="0" w:color="auto"/>
              <w:right w:val="single" w:sz="4" w:space="0" w:color="auto"/>
            </w:tcBorders>
            <w:vAlign w:val="center"/>
            <w:hideMark/>
          </w:tcPr>
          <w:p w14:paraId="3ADF3EE1" w14:textId="77777777" w:rsidR="007E0D30" w:rsidRPr="00230CF8" w:rsidRDefault="007E0D30" w:rsidP="00230CF8"/>
        </w:tc>
        <w:tc>
          <w:tcPr>
            <w:tcW w:w="1800" w:type="dxa"/>
            <w:tcBorders>
              <w:top w:val="single" w:sz="4" w:space="0" w:color="auto"/>
              <w:left w:val="single" w:sz="4" w:space="0" w:color="auto"/>
              <w:bottom w:val="single" w:sz="4" w:space="0" w:color="auto"/>
              <w:right w:val="single" w:sz="4" w:space="0" w:color="auto"/>
            </w:tcBorders>
            <w:hideMark/>
          </w:tcPr>
          <w:p w14:paraId="217C0A3E" w14:textId="77777777" w:rsidR="007E0D30" w:rsidRPr="00230CF8" w:rsidRDefault="007E0D30" w:rsidP="00230CF8">
            <w:pPr>
              <w:jc w:val="both"/>
            </w:pPr>
            <w:r w:rsidRPr="00230CF8">
              <w:t>20</w:t>
            </w:r>
          </w:p>
        </w:tc>
        <w:tc>
          <w:tcPr>
            <w:tcW w:w="1980" w:type="dxa"/>
            <w:tcBorders>
              <w:top w:val="single" w:sz="4" w:space="0" w:color="auto"/>
              <w:left w:val="single" w:sz="4" w:space="0" w:color="auto"/>
              <w:bottom w:val="single" w:sz="4" w:space="0" w:color="auto"/>
              <w:right w:val="single" w:sz="4" w:space="0" w:color="auto"/>
            </w:tcBorders>
            <w:hideMark/>
          </w:tcPr>
          <w:p w14:paraId="2EA1B175" w14:textId="77777777" w:rsidR="007E0D30" w:rsidRPr="00230CF8" w:rsidRDefault="007E0D30" w:rsidP="00230CF8">
            <w:pPr>
              <w:jc w:val="both"/>
            </w:pPr>
            <w:r w:rsidRPr="00230CF8">
              <w:t>23</w:t>
            </w:r>
          </w:p>
        </w:tc>
        <w:tc>
          <w:tcPr>
            <w:tcW w:w="2083" w:type="dxa"/>
            <w:tcBorders>
              <w:top w:val="single" w:sz="4" w:space="0" w:color="auto"/>
              <w:left w:val="single" w:sz="4" w:space="0" w:color="auto"/>
              <w:bottom w:val="single" w:sz="4" w:space="0" w:color="auto"/>
              <w:right w:val="single" w:sz="4" w:space="0" w:color="auto"/>
            </w:tcBorders>
            <w:hideMark/>
          </w:tcPr>
          <w:p w14:paraId="0C21B38B" w14:textId="77777777" w:rsidR="007E0D30" w:rsidRPr="00230CF8" w:rsidRDefault="007E0D30" w:rsidP="00230CF8">
            <w:pPr>
              <w:jc w:val="both"/>
            </w:pPr>
            <w:r w:rsidRPr="00230CF8">
              <w:t>32</w:t>
            </w:r>
          </w:p>
        </w:tc>
      </w:tr>
      <w:tr w:rsidR="007E0D30" w:rsidRPr="00230CF8" w14:paraId="5ED6B07D" w14:textId="77777777" w:rsidTr="007E0D30">
        <w:trPr>
          <w:trHeight w:val="368"/>
        </w:trPr>
        <w:tc>
          <w:tcPr>
            <w:tcW w:w="3708" w:type="dxa"/>
            <w:vMerge w:val="restart"/>
            <w:tcBorders>
              <w:top w:val="single" w:sz="4" w:space="0" w:color="auto"/>
              <w:left w:val="single" w:sz="4" w:space="0" w:color="auto"/>
              <w:bottom w:val="single" w:sz="4" w:space="0" w:color="auto"/>
              <w:right w:val="single" w:sz="4" w:space="0" w:color="auto"/>
            </w:tcBorders>
            <w:hideMark/>
          </w:tcPr>
          <w:p w14:paraId="64CA5AD8" w14:textId="77777777" w:rsidR="007E0D30" w:rsidRPr="00230CF8" w:rsidRDefault="007E0D30" w:rsidP="00230CF8">
            <w:pPr>
              <w:jc w:val="both"/>
              <w:rPr>
                <w:lang w:val="ru-RU"/>
              </w:rPr>
            </w:pPr>
            <w:r w:rsidRPr="00230CF8">
              <w:rPr>
                <w:lang w:val="ru-RU"/>
              </w:rPr>
              <w:t xml:space="preserve">Количество зрителей из числа жителей региона, принявших участие в мероприятиях в сфере культуры </w:t>
            </w:r>
          </w:p>
        </w:tc>
        <w:tc>
          <w:tcPr>
            <w:tcW w:w="1800" w:type="dxa"/>
            <w:tcBorders>
              <w:top w:val="single" w:sz="4" w:space="0" w:color="auto"/>
              <w:left w:val="single" w:sz="4" w:space="0" w:color="auto"/>
              <w:bottom w:val="single" w:sz="4" w:space="0" w:color="auto"/>
              <w:right w:val="single" w:sz="4" w:space="0" w:color="auto"/>
            </w:tcBorders>
            <w:hideMark/>
          </w:tcPr>
          <w:p w14:paraId="420BF3AD" w14:textId="77777777" w:rsidR="007E0D30" w:rsidRPr="00230CF8" w:rsidRDefault="007E0D30" w:rsidP="00230CF8">
            <w:pPr>
              <w:jc w:val="both"/>
            </w:pPr>
            <w:r w:rsidRPr="00230CF8">
              <w:t>2016</w:t>
            </w:r>
          </w:p>
        </w:tc>
        <w:tc>
          <w:tcPr>
            <w:tcW w:w="1980" w:type="dxa"/>
            <w:tcBorders>
              <w:top w:val="single" w:sz="4" w:space="0" w:color="auto"/>
              <w:left w:val="single" w:sz="4" w:space="0" w:color="auto"/>
              <w:bottom w:val="single" w:sz="4" w:space="0" w:color="auto"/>
              <w:right w:val="single" w:sz="4" w:space="0" w:color="auto"/>
            </w:tcBorders>
            <w:hideMark/>
          </w:tcPr>
          <w:p w14:paraId="5F8FFA34" w14:textId="77777777" w:rsidR="007E0D30" w:rsidRPr="00230CF8" w:rsidRDefault="007E0D30" w:rsidP="00230CF8">
            <w:pPr>
              <w:jc w:val="both"/>
            </w:pPr>
            <w:r w:rsidRPr="00230CF8">
              <w:t>2017</w:t>
            </w:r>
          </w:p>
        </w:tc>
        <w:tc>
          <w:tcPr>
            <w:tcW w:w="2083" w:type="dxa"/>
            <w:tcBorders>
              <w:top w:val="single" w:sz="4" w:space="0" w:color="auto"/>
              <w:left w:val="single" w:sz="4" w:space="0" w:color="auto"/>
              <w:bottom w:val="single" w:sz="4" w:space="0" w:color="auto"/>
              <w:right w:val="single" w:sz="4" w:space="0" w:color="auto"/>
            </w:tcBorders>
            <w:hideMark/>
          </w:tcPr>
          <w:p w14:paraId="317E8C3C" w14:textId="77777777" w:rsidR="007E0D30" w:rsidRPr="00230CF8" w:rsidRDefault="007E0D30" w:rsidP="00230CF8">
            <w:pPr>
              <w:jc w:val="both"/>
            </w:pPr>
            <w:r w:rsidRPr="00230CF8">
              <w:t>2018</w:t>
            </w:r>
          </w:p>
        </w:tc>
      </w:tr>
      <w:tr w:rsidR="007E0D30" w:rsidRPr="00230CF8" w14:paraId="5F584699" w14:textId="77777777" w:rsidTr="007E0D30">
        <w:trPr>
          <w:trHeight w:val="603"/>
        </w:trPr>
        <w:tc>
          <w:tcPr>
            <w:tcW w:w="3708" w:type="dxa"/>
            <w:vMerge/>
            <w:tcBorders>
              <w:top w:val="single" w:sz="4" w:space="0" w:color="auto"/>
              <w:left w:val="single" w:sz="4" w:space="0" w:color="auto"/>
              <w:bottom w:val="single" w:sz="4" w:space="0" w:color="auto"/>
              <w:right w:val="single" w:sz="4" w:space="0" w:color="auto"/>
            </w:tcBorders>
            <w:vAlign w:val="center"/>
            <w:hideMark/>
          </w:tcPr>
          <w:p w14:paraId="6D3D8B51" w14:textId="77777777" w:rsidR="007E0D30" w:rsidRPr="00230CF8" w:rsidRDefault="007E0D30" w:rsidP="00230CF8"/>
        </w:tc>
        <w:tc>
          <w:tcPr>
            <w:tcW w:w="1800" w:type="dxa"/>
            <w:tcBorders>
              <w:top w:val="single" w:sz="4" w:space="0" w:color="auto"/>
              <w:left w:val="single" w:sz="4" w:space="0" w:color="auto"/>
              <w:bottom w:val="single" w:sz="4" w:space="0" w:color="auto"/>
              <w:right w:val="single" w:sz="4" w:space="0" w:color="auto"/>
            </w:tcBorders>
            <w:hideMark/>
          </w:tcPr>
          <w:p w14:paraId="6D168F72" w14:textId="77777777" w:rsidR="007E0D30" w:rsidRPr="00230CF8" w:rsidRDefault="007E0D30" w:rsidP="00230CF8">
            <w:pPr>
              <w:jc w:val="both"/>
            </w:pPr>
            <w:r w:rsidRPr="00230CF8">
              <w:t>8990</w:t>
            </w:r>
          </w:p>
        </w:tc>
        <w:tc>
          <w:tcPr>
            <w:tcW w:w="1980" w:type="dxa"/>
            <w:tcBorders>
              <w:top w:val="single" w:sz="4" w:space="0" w:color="auto"/>
              <w:left w:val="single" w:sz="4" w:space="0" w:color="auto"/>
              <w:bottom w:val="single" w:sz="4" w:space="0" w:color="auto"/>
              <w:right w:val="single" w:sz="4" w:space="0" w:color="auto"/>
            </w:tcBorders>
            <w:hideMark/>
          </w:tcPr>
          <w:p w14:paraId="1589ED58" w14:textId="77777777" w:rsidR="007E0D30" w:rsidRPr="00230CF8" w:rsidRDefault="007E0D30" w:rsidP="00230CF8">
            <w:pPr>
              <w:jc w:val="both"/>
            </w:pPr>
            <w:r w:rsidRPr="00230CF8">
              <w:t>9608</w:t>
            </w:r>
          </w:p>
        </w:tc>
        <w:tc>
          <w:tcPr>
            <w:tcW w:w="2083" w:type="dxa"/>
            <w:tcBorders>
              <w:top w:val="single" w:sz="4" w:space="0" w:color="auto"/>
              <w:left w:val="single" w:sz="4" w:space="0" w:color="auto"/>
              <w:bottom w:val="single" w:sz="4" w:space="0" w:color="auto"/>
              <w:right w:val="single" w:sz="4" w:space="0" w:color="auto"/>
            </w:tcBorders>
            <w:hideMark/>
          </w:tcPr>
          <w:p w14:paraId="67631638" w14:textId="77777777" w:rsidR="007E0D30" w:rsidRPr="00230CF8" w:rsidRDefault="007E0D30" w:rsidP="00230CF8">
            <w:pPr>
              <w:jc w:val="both"/>
            </w:pPr>
            <w:r w:rsidRPr="00230CF8">
              <w:t>11787</w:t>
            </w:r>
          </w:p>
        </w:tc>
      </w:tr>
    </w:tbl>
    <w:p w14:paraId="5DC32C39" w14:textId="77777777" w:rsidR="005973EF" w:rsidRPr="00230CF8" w:rsidRDefault="005973EF" w:rsidP="00230CF8">
      <w:pPr>
        <w:jc w:val="right"/>
        <w:rPr>
          <w:b/>
          <w:lang w:val="ru-RU"/>
        </w:rPr>
      </w:pPr>
    </w:p>
    <w:p w14:paraId="589936C5" w14:textId="479FFE5D" w:rsidR="007E0D30" w:rsidRPr="00230CF8" w:rsidRDefault="00D80D48" w:rsidP="00230CF8">
      <w:pPr>
        <w:jc w:val="right"/>
        <w:rPr>
          <w:b/>
          <w:lang w:val="ru-RU"/>
        </w:rPr>
      </w:pPr>
      <w:r w:rsidRPr="00230CF8">
        <w:rPr>
          <w:b/>
          <w:lang w:val="ru-RU"/>
        </w:rPr>
        <w:t xml:space="preserve">Таблица </w:t>
      </w:r>
      <w:r w:rsidR="007D3E73" w:rsidRPr="00230CF8">
        <w:rPr>
          <w:b/>
          <w:lang w:val="ru-RU"/>
        </w:rPr>
        <w:t>40</w:t>
      </w:r>
    </w:p>
    <w:p w14:paraId="08D6FF95" w14:textId="77777777" w:rsidR="007E0D30" w:rsidRPr="00230CF8" w:rsidRDefault="007E0D30" w:rsidP="00230CF8">
      <w:pPr>
        <w:jc w:val="center"/>
        <w:rPr>
          <w:lang w:val="ru-RU"/>
        </w:rPr>
      </w:pPr>
      <w:r w:rsidRPr="00230CF8">
        <w:rPr>
          <w:lang w:val="ru-RU"/>
        </w:rPr>
        <w:t>ПОКАЗАТЕЛИ ЭФФЕКТИВНОСТИ ДЕЯТЕЛЬНОСТИ</w:t>
      </w:r>
    </w:p>
    <w:p w14:paraId="3B17ACB4" w14:textId="77777777" w:rsidR="007E0D30" w:rsidRPr="00230CF8" w:rsidRDefault="007E0D30" w:rsidP="00230CF8">
      <w:pPr>
        <w:jc w:val="center"/>
        <w:rPr>
          <w:b/>
          <w:lang w:val="ru-RU"/>
        </w:rPr>
      </w:pPr>
      <w:r w:rsidRPr="00230CF8">
        <w:rPr>
          <w:b/>
          <w:lang w:val="ru-RU"/>
        </w:rPr>
        <w:t>ЦЕНТРА НЕПРЕРЫВНОГО ХУДОЖЕСТВЕННОГО ОБРАЗОВАНИЯ</w:t>
      </w:r>
    </w:p>
    <w:p w14:paraId="16494A5D" w14:textId="77777777" w:rsidR="007E0D30" w:rsidRPr="00230CF8" w:rsidRDefault="007E0D30" w:rsidP="00230CF8">
      <w:pPr>
        <w:jc w:val="center"/>
        <w:rPr>
          <w:lang w:val="ru-RU"/>
        </w:rPr>
      </w:pPr>
      <w:r w:rsidRPr="00230CF8">
        <w:rPr>
          <w:lang w:val="ru-RU"/>
        </w:rPr>
        <w:t xml:space="preserve">ФГБОУ ВО «АЛТАЙСКИЙ ГОСУДАРСТВЕННЫЙ УНИВЕРСИТЕТ» </w:t>
      </w:r>
    </w:p>
    <w:p w14:paraId="14B68484" w14:textId="77777777" w:rsidR="007E0D30" w:rsidRPr="00230CF8" w:rsidRDefault="007E0D30" w:rsidP="00230CF8">
      <w:pPr>
        <w:jc w:val="center"/>
      </w:pPr>
      <w:r w:rsidRPr="00230CF8">
        <w:t>ЗА 2016- 2018 ГОД</w:t>
      </w:r>
    </w:p>
    <w:tbl>
      <w:tblPr>
        <w:tblStyle w:val="af8"/>
        <w:tblW w:w="0" w:type="auto"/>
        <w:tblLayout w:type="fixed"/>
        <w:tblLook w:val="01E0" w:firstRow="1" w:lastRow="1" w:firstColumn="1" w:lastColumn="1" w:noHBand="0" w:noVBand="0"/>
      </w:tblPr>
      <w:tblGrid>
        <w:gridCol w:w="2392"/>
        <w:gridCol w:w="2393"/>
        <w:gridCol w:w="2393"/>
        <w:gridCol w:w="2393"/>
      </w:tblGrid>
      <w:tr w:rsidR="007E0D30" w:rsidRPr="00230CF8" w14:paraId="4DEC07AC" w14:textId="77777777" w:rsidTr="007E0D30">
        <w:trPr>
          <w:trHeight w:val="720"/>
        </w:trPr>
        <w:tc>
          <w:tcPr>
            <w:tcW w:w="2392" w:type="dxa"/>
            <w:vMerge w:val="restart"/>
            <w:tcBorders>
              <w:top w:val="single" w:sz="4" w:space="0" w:color="auto"/>
              <w:left w:val="single" w:sz="4" w:space="0" w:color="auto"/>
              <w:bottom w:val="single" w:sz="4" w:space="0" w:color="auto"/>
              <w:right w:val="single" w:sz="4" w:space="0" w:color="auto"/>
            </w:tcBorders>
          </w:tcPr>
          <w:p w14:paraId="39066E4E" w14:textId="77777777" w:rsidR="007E0D30" w:rsidRPr="00230CF8" w:rsidRDefault="007E0D30" w:rsidP="00230CF8">
            <w:pPr>
              <w:jc w:val="both"/>
              <w:rPr>
                <w:lang w:val="ru-RU"/>
              </w:rPr>
            </w:pPr>
            <w:r w:rsidRPr="00230CF8">
              <w:rPr>
                <w:lang w:val="ru-RU"/>
              </w:rPr>
              <w:t>Количество мероприятий в сфере культуры и социальной жизни, инициированных университетом или проведены на базе университета</w:t>
            </w:r>
          </w:p>
          <w:p w14:paraId="46C28293" w14:textId="77777777" w:rsidR="007E0D30" w:rsidRPr="00230CF8" w:rsidRDefault="007E0D30" w:rsidP="00230CF8">
            <w:pPr>
              <w:jc w:val="both"/>
              <w:rPr>
                <w:lang w:val="ru-RU"/>
              </w:rPr>
            </w:pPr>
          </w:p>
          <w:p w14:paraId="2F180BE2" w14:textId="77777777" w:rsidR="007E0D30" w:rsidRPr="00230CF8" w:rsidRDefault="007E0D30" w:rsidP="00230CF8">
            <w:pPr>
              <w:jc w:val="both"/>
              <w:rPr>
                <w:lang w:val="ru-RU"/>
              </w:rPr>
            </w:pPr>
            <w:r w:rsidRPr="00230CF8">
              <w:rPr>
                <w:lang w:val="ru-RU"/>
              </w:rPr>
              <w:t xml:space="preserve">(Количество художественных студий, организованных на базе университета для местного сообщества) </w:t>
            </w:r>
          </w:p>
        </w:tc>
        <w:tc>
          <w:tcPr>
            <w:tcW w:w="2393" w:type="dxa"/>
            <w:tcBorders>
              <w:top w:val="single" w:sz="4" w:space="0" w:color="auto"/>
              <w:left w:val="single" w:sz="4" w:space="0" w:color="auto"/>
              <w:bottom w:val="single" w:sz="4" w:space="0" w:color="auto"/>
              <w:right w:val="single" w:sz="4" w:space="0" w:color="auto"/>
            </w:tcBorders>
            <w:hideMark/>
          </w:tcPr>
          <w:p w14:paraId="488CA5B5" w14:textId="77777777" w:rsidR="007E0D30" w:rsidRPr="00230CF8" w:rsidRDefault="007E0D30" w:rsidP="00230CF8">
            <w:pPr>
              <w:jc w:val="both"/>
            </w:pPr>
            <w:r w:rsidRPr="00230CF8">
              <w:t>2016</w:t>
            </w:r>
          </w:p>
        </w:tc>
        <w:tc>
          <w:tcPr>
            <w:tcW w:w="2393" w:type="dxa"/>
            <w:tcBorders>
              <w:top w:val="single" w:sz="4" w:space="0" w:color="auto"/>
              <w:left w:val="single" w:sz="4" w:space="0" w:color="auto"/>
              <w:bottom w:val="single" w:sz="4" w:space="0" w:color="auto"/>
              <w:right w:val="single" w:sz="4" w:space="0" w:color="auto"/>
            </w:tcBorders>
            <w:hideMark/>
          </w:tcPr>
          <w:p w14:paraId="56BDEAF7" w14:textId="77777777" w:rsidR="007E0D30" w:rsidRPr="00230CF8" w:rsidRDefault="007E0D30" w:rsidP="00230CF8">
            <w:pPr>
              <w:jc w:val="both"/>
            </w:pPr>
            <w:r w:rsidRPr="00230CF8">
              <w:t>2017</w:t>
            </w:r>
          </w:p>
        </w:tc>
        <w:tc>
          <w:tcPr>
            <w:tcW w:w="2393" w:type="dxa"/>
            <w:tcBorders>
              <w:top w:val="single" w:sz="4" w:space="0" w:color="auto"/>
              <w:left w:val="single" w:sz="4" w:space="0" w:color="auto"/>
              <w:bottom w:val="single" w:sz="4" w:space="0" w:color="auto"/>
              <w:right w:val="single" w:sz="4" w:space="0" w:color="auto"/>
            </w:tcBorders>
            <w:hideMark/>
          </w:tcPr>
          <w:p w14:paraId="4EEBFA3E" w14:textId="77777777" w:rsidR="007E0D30" w:rsidRPr="00230CF8" w:rsidRDefault="007E0D30" w:rsidP="00230CF8">
            <w:pPr>
              <w:jc w:val="both"/>
            </w:pPr>
            <w:r w:rsidRPr="00230CF8">
              <w:t xml:space="preserve">2018 </w:t>
            </w:r>
          </w:p>
        </w:tc>
      </w:tr>
      <w:tr w:rsidR="007E0D30" w:rsidRPr="00230CF8" w14:paraId="2E37B47E" w14:textId="77777777" w:rsidTr="007E0D30">
        <w:trPr>
          <w:trHeight w:val="2495"/>
        </w:trPr>
        <w:tc>
          <w:tcPr>
            <w:tcW w:w="2392" w:type="dxa"/>
            <w:vMerge/>
            <w:tcBorders>
              <w:top w:val="single" w:sz="4" w:space="0" w:color="auto"/>
              <w:left w:val="single" w:sz="4" w:space="0" w:color="auto"/>
              <w:bottom w:val="single" w:sz="4" w:space="0" w:color="auto"/>
              <w:right w:val="single" w:sz="4" w:space="0" w:color="auto"/>
            </w:tcBorders>
            <w:vAlign w:val="center"/>
            <w:hideMark/>
          </w:tcPr>
          <w:p w14:paraId="72EF2194" w14:textId="77777777" w:rsidR="007E0D30" w:rsidRPr="00230CF8" w:rsidRDefault="007E0D30" w:rsidP="00230CF8"/>
        </w:tc>
        <w:tc>
          <w:tcPr>
            <w:tcW w:w="2393" w:type="dxa"/>
            <w:tcBorders>
              <w:top w:val="single" w:sz="4" w:space="0" w:color="auto"/>
              <w:left w:val="single" w:sz="4" w:space="0" w:color="auto"/>
              <w:bottom w:val="single" w:sz="4" w:space="0" w:color="auto"/>
              <w:right w:val="single" w:sz="4" w:space="0" w:color="auto"/>
            </w:tcBorders>
            <w:hideMark/>
          </w:tcPr>
          <w:p w14:paraId="5AE831A3" w14:textId="77777777" w:rsidR="007E0D30" w:rsidRPr="00230CF8" w:rsidRDefault="007E0D30" w:rsidP="00230CF8">
            <w:pPr>
              <w:jc w:val="both"/>
            </w:pPr>
            <w:r w:rsidRPr="00230CF8">
              <w:t>6</w:t>
            </w:r>
          </w:p>
        </w:tc>
        <w:tc>
          <w:tcPr>
            <w:tcW w:w="2393" w:type="dxa"/>
            <w:tcBorders>
              <w:top w:val="single" w:sz="4" w:space="0" w:color="auto"/>
              <w:left w:val="single" w:sz="4" w:space="0" w:color="auto"/>
              <w:bottom w:val="single" w:sz="4" w:space="0" w:color="auto"/>
              <w:right w:val="single" w:sz="4" w:space="0" w:color="auto"/>
            </w:tcBorders>
            <w:hideMark/>
          </w:tcPr>
          <w:p w14:paraId="18C51242" w14:textId="77777777" w:rsidR="007E0D30" w:rsidRPr="00230CF8" w:rsidRDefault="007E0D30" w:rsidP="00230CF8">
            <w:pPr>
              <w:jc w:val="both"/>
            </w:pPr>
            <w:r w:rsidRPr="00230CF8">
              <w:t>7</w:t>
            </w:r>
          </w:p>
        </w:tc>
        <w:tc>
          <w:tcPr>
            <w:tcW w:w="2393" w:type="dxa"/>
            <w:tcBorders>
              <w:top w:val="single" w:sz="4" w:space="0" w:color="auto"/>
              <w:left w:val="single" w:sz="4" w:space="0" w:color="auto"/>
              <w:bottom w:val="single" w:sz="4" w:space="0" w:color="auto"/>
              <w:right w:val="single" w:sz="4" w:space="0" w:color="auto"/>
            </w:tcBorders>
            <w:hideMark/>
          </w:tcPr>
          <w:p w14:paraId="5B5A31DC" w14:textId="77777777" w:rsidR="007E0D30" w:rsidRPr="00230CF8" w:rsidRDefault="007E0D30" w:rsidP="00230CF8">
            <w:pPr>
              <w:jc w:val="both"/>
            </w:pPr>
            <w:r w:rsidRPr="00230CF8">
              <w:t>9</w:t>
            </w:r>
          </w:p>
        </w:tc>
      </w:tr>
      <w:tr w:rsidR="007E0D30" w:rsidRPr="00230CF8" w14:paraId="6ED2EE79" w14:textId="77777777" w:rsidTr="007E0D30">
        <w:trPr>
          <w:trHeight w:val="368"/>
        </w:trPr>
        <w:tc>
          <w:tcPr>
            <w:tcW w:w="2392" w:type="dxa"/>
            <w:vMerge w:val="restart"/>
            <w:tcBorders>
              <w:top w:val="single" w:sz="4" w:space="0" w:color="auto"/>
              <w:left w:val="single" w:sz="4" w:space="0" w:color="auto"/>
              <w:bottom w:val="single" w:sz="4" w:space="0" w:color="auto"/>
              <w:right w:val="single" w:sz="4" w:space="0" w:color="auto"/>
            </w:tcBorders>
            <w:hideMark/>
          </w:tcPr>
          <w:p w14:paraId="2A140B02" w14:textId="77777777" w:rsidR="007E0D30" w:rsidRPr="00230CF8" w:rsidRDefault="007E0D30" w:rsidP="00230CF8">
            <w:pPr>
              <w:jc w:val="both"/>
              <w:rPr>
                <w:lang w:val="ru-RU"/>
              </w:rPr>
            </w:pPr>
            <w:r w:rsidRPr="00230CF8">
              <w:rPr>
                <w:lang w:val="ru-RU"/>
              </w:rPr>
              <w:t>Количество участников из числа жителей региона, принявших участие в мероприятиях в сфере культуры и социальной жизни</w:t>
            </w:r>
          </w:p>
        </w:tc>
        <w:tc>
          <w:tcPr>
            <w:tcW w:w="2393" w:type="dxa"/>
            <w:tcBorders>
              <w:top w:val="single" w:sz="4" w:space="0" w:color="auto"/>
              <w:left w:val="single" w:sz="4" w:space="0" w:color="auto"/>
              <w:bottom w:val="single" w:sz="4" w:space="0" w:color="auto"/>
              <w:right w:val="single" w:sz="4" w:space="0" w:color="auto"/>
            </w:tcBorders>
            <w:hideMark/>
          </w:tcPr>
          <w:p w14:paraId="5DF71F45" w14:textId="77777777" w:rsidR="007E0D30" w:rsidRPr="00230CF8" w:rsidRDefault="007E0D30" w:rsidP="00230CF8">
            <w:pPr>
              <w:jc w:val="both"/>
            </w:pPr>
            <w:r w:rsidRPr="00230CF8">
              <w:t>2016</w:t>
            </w:r>
          </w:p>
        </w:tc>
        <w:tc>
          <w:tcPr>
            <w:tcW w:w="2393" w:type="dxa"/>
            <w:tcBorders>
              <w:top w:val="single" w:sz="4" w:space="0" w:color="auto"/>
              <w:left w:val="single" w:sz="4" w:space="0" w:color="auto"/>
              <w:bottom w:val="single" w:sz="4" w:space="0" w:color="auto"/>
              <w:right w:val="single" w:sz="4" w:space="0" w:color="auto"/>
            </w:tcBorders>
            <w:hideMark/>
          </w:tcPr>
          <w:p w14:paraId="6C778835" w14:textId="77777777" w:rsidR="007E0D30" w:rsidRPr="00230CF8" w:rsidRDefault="007E0D30" w:rsidP="00230CF8">
            <w:pPr>
              <w:jc w:val="both"/>
            </w:pPr>
            <w:r w:rsidRPr="00230CF8">
              <w:t>2017</w:t>
            </w:r>
          </w:p>
        </w:tc>
        <w:tc>
          <w:tcPr>
            <w:tcW w:w="2393" w:type="dxa"/>
            <w:tcBorders>
              <w:top w:val="single" w:sz="4" w:space="0" w:color="auto"/>
              <w:left w:val="single" w:sz="4" w:space="0" w:color="auto"/>
              <w:bottom w:val="single" w:sz="4" w:space="0" w:color="auto"/>
              <w:right w:val="single" w:sz="4" w:space="0" w:color="auto"/>
            </w:tcBorders>
            <w:hideMark/>
          </w:tcPr>
          <w:p w14:paraId="40B159E8" w14:textId="77777777" w:rsidR="007E0D30" w:rsidRPr="00230CF8" w:rsidRDefault="007E0D30" w:rsidP="00230CF8">
            <w:pPr>
              <w:jc w:val="both"/>
            </w:pPr>
            <w:r w:rsidRPr="00230CF8">
              <w:t xml:space="preserve">2018 </w:t>
            </w:r>
          </w:p>
        </w:tc>
      </w:tr>
      <w:tr w:rsidR="007E0D30" w:rsidRPr="00230CF8" w14:paraId="767F9880" w14:textId="77777777" w:rsidTr="007E0D30">
        <w:trPr>
          <w:trHeight w:val="603"/>
        </w:trPr>
        <w:tc>
          <w:tcPr>
            <w:tcW w:w="2392" w:type="dxa"/>
            <w:vMerge/>
            <w:tcBorders>
              <w:top w:val="single" w:sz="4" w:space="0" w:color="auto"/>
              <w:left w:val="single" w:sz="4" w:space="0" w:color="auto"/>
              <w:bottom w:val="single" w:sz="4" w:space="0" w:color="auto"/>
              <w:right w:val="single" w:sz="4" w:space="0" w:color="auto"/>
            </w:tcBorders>
            <w:vAlign w:val="center"/>
            <w:hideMark/>
          </w:tcPr>
          <w:p w14:paraId="2D1385F4" w14:textId="77777777" w:rsidR="007E0D30" w:rsidRPr="00230CF8" w:rsidRDefault="007E0D30" w:rsidP="00230CF8"/>
        </w:tc>
        <w:tc>
          <w:tcPr>
            <w:tcW w:w="2393" w:type="dxa"/>
            <w:tcBorders>
              <w:top w:val="single" w:sz="4" w:space="0" w:color="auto"/>
              <w:left w:val="single" w:sz="4" w:space="0" w:color="auto"/>
              <w:bottom w:val="single" w:sz="4" w:space="0" w:color="auto"/>
              <w:right w:val="single" w:sz="4" w:space="0" w:color="auto"/>
            </w:tcBorders>
            <w:hideMark/>
          </w:tcPr>
          <w:p w14:paraId="6106ADFE" w14:textId="77777777" w:rsidR="007E0D30" w:rsidRPr="00230CF8" w:rsidRDefault="007E0D30" w:rsidP="00230CF8">
            <w:pPr>
              <w:jc w:val="both"/>
            </w:pPr>
            <w:r w:rsidRPr="00230CF8">
              <w:t>48</w:t>
            </w:r>
          </w:p>
        </w:tc>
        <w:tc>
          <w:tcPr>
            <w:tcW w:w="2393" w:type="dxa"/>
            <w:tcBorders>
              <w:top w:val="single" w:sz="4" w:space="0" w:color="auto"/>
              <w:left w:val="single" w:sz="4" w:space="0" w:color="auto"/>
              <w:bottom w:val="single" w:sz="4" w:space="0" w:color="auto"/>
              <w:right w:val="single" w:sz="4" w:space="0" w:color="auto"/>
            </w:tcBorders>
            <w:hideMark/>
          </w:tcPr>
          <w:p w14:paraId="584DC6A2" w14:textId="77777777" w:rsidR="007E0D30" w:rsidRPr="00230CF8" w:rsidRDefault="007E0D30" w:rsidP="00230CF8">
            <w:pPr>
              <w:jc w:val="both"/>
            </w:pPr>
            <w:r w:rsidRPr="00230CF8">
              <w:t>89</w:t>
            </w:r>
          </w:p>
        </w:tc>
        <w:tc>
          <w:tcPr>
            <w:tcW w:w="2393" w:type="dxa"/>
            <w:tcBorders>
              <w:top w:val="single" w:sz="4" w:space="0" w:color="auto"/>
              <w:left w:val="single" w:sz="4" w:space="0" w:color="auto"/>
              <w:bottom w:val="single" w:sz="4" w:space="0" w:color="auto"/>
              <w:right w:val="single" w:sz="4" w:space="0" w:color="auto"/>
            </w:tcBorders>
            <w:hideMark/>
          </w:tcPr>
          <w:p w14:paraId="3ACA1B21" w14:textId="77777777" w:rsidR="007E0D30" w:rsidRPr="00230CF8" w:rsidRDefault="007E0D30" w:rsidP="00230CF8">
            <w:pPr>
              <w:jc w:val="both"/>
            </w:pPr>
            <w:r w:rsidRPr="00230CF8">
              <w:t>164</w:t>
            </w:r>
          </w:p>
        </w:tc>
      </w:tr>
    </w:tbl>
    <w:p w14:paraId="180A6CB3" w14:textId="77777777" w:rsidR="007E0D30" w:rsidRPr="00230CF8" w:rsidRDefault="007E0D30" w:rsidP="00230CF8">
      <w:pPr>
        <w:jc w:val="both"/>
      </w:pPr>
    </w:p>
    <w:p w14:paraId="62F8CECA" w14:textId="77777777" w:rsidR="007E0D30" w:rsidRPr="00230CF8" w:rsidRDefault="007E0D30" w:rsidP="00230CF8">
      <w:pPr>
        <w:jc w:val="both"/>
      </w:pPr>
    </w:p>
    <w:p w14:paraId="7B195739" w14:textId="5AB0ACCD" w:rsidR="007E0D30" w:rsidRPr="00230CF8" w:rsidRDefault="007D3E73" w:rsidP="00230CF8">
      <w:pPr>
        <w:jc w:val="right"/>
        <w:rPr>
          <w:b/>
          <w:lang w:val="ru-RU"/>
        </w:rPr>
      </w:pPr>
      <w:r w:rsidRPr="00230CF8">
        <w:rPr>
          <w:b/>
          <w:lang w:val="ru-RU"/>
        </w:rPr>
        <w:t>Таблица 4</w:t>
      </w:r>
      <w:r w:rsidR="00D80D48" w:rsidRPr="00230CF8">
        <w:rPr>
          <w:b/>
          <w:lang w:val="ru-RU"/>
        </w:rPr>
        <w:t>1</w:t>
      </w:r>
    </w:p>
    <w:p w14:paraId="16343174" w14:textId="77777777" w:rsidR="007E0D30" w:rsidRPr="00230CF8" w:rsidRDefault="007E0D30" w:rsidP="00230CF8">
      <w:pPr>
        <w:jc w:val="center"/>
        <w:rPr>
          <w:b/>
          <w:lang w:val="ru-RU"/>
        </w:rPr>
      </w:pPr>
      <w:r w:rsidRPr="00230CF8">
        <w:rPr>
          <w:b/>
          <w:lang w:val="ru-RU"/>
        </w:rPr>
        <w:t>Итоговая сумма значений по двум Центрам</w:t>
      </w:r>
    </w:p>
    <w:tbl>
      <w:tblPr>
        <w:tblStyle w:val="af8"/>
        <w:tblW w:w="0" w:type="auto"/>
        <w:tblLayout w:type="fixed"/>
        <w:tblLook w:val="01E0" w:firstRow="1" w:lastRow="1" w:firstColumn="1" w:lastColumn="1" w:noHBand="0" w:noVBand="0"/>
      </w:tblPr>
      <w:tblGrid>
        <w:gridCol w:w="2392"/>
        <w:gridCol w:w="2393"/>
        <w:gridCol w:w="2393"/>
        <w:gridCol w:w="2393"/>
      </w:tblGrid>
      <w:tr w:rsidR="007E0D30" w:rsidRPr="00230CF8" w14:paraId="2F394709" w14:textId="77777777" w:rsidTr="007E0D30">
        <w:trPr>
          <w:trHeight w:val="720"/>
        </w:trPr>
        <w:tc>
          <w:tcPr>
            <w:tcW w:w="2392" w:type="dxa"/>
            <w:vMerge w:val="restart"/>
            <w:tcBorders>
              <w:top w:val="single" w:sz="4" w:space="0" w:color="auto"/>
              <w:left w:val="single" w:sz="4" w:space="0" w:color="auto"/>
              <w:bottom w:val="single" w:sz="4" w:space="0" w:color="auto"/>
              <w:right w:val="single" w:sz="4" w:space="0" w:color="auto"/>
            </w:tcBorders>
          </w:tcPr>
          <w:p w14:paraId="6B59D979" w14:textId="77777777" w:rsidR="007E0D30" w:rsidRPr="00230CF8" w:rsidRDefault="007E0D30" w:rsidP="00230CF8">
            <w:pPr>
              <w:jc w:val="both"/>
              <w:rPr>
                <w:lang w:val="ru-RU"/>
              </w:rPr>
            </w:pPr>
            <w:r w:rsidRPr="00230CF8">
              <w:rPr>
                <w:lang w:val="ru-RU"/>
              </w:rPr>
              <w:t>Количество мероприятий в сфере культуры и социальной жизни, инициированных университетом или проведены на базе университета</w:t>
            </w:r>
          </w:p>
          <w:p w14:paraId="70F8E8D8" w14:textId="77777777" w:rsidR="007E0D30" w:rsidRPr="00230CF8" w:rsidRDefault="007E0D30" w:rsidP="00230CF8">
            <w:pPr>
              <w:jc w:val="both"/>
              <w:rPr>
                <w:lang w:val="ru-RU"/>
              </w:rPr>
            </w:pPr>
          </w:p>
          <w:p w14:paraId="1809AA45" w14:textId="77777777" w:rsidR="007E0D30" w:rsidRPr="00230CF8" w:rsidRDefault="007E0D30" w:rsidP="00230CF8">
            <w:pPr>
              <w:jc w:val="both"/>
              <w:rPr>
                <w:lang w:val="ru-RU"/>
              </w:rPr>
            </w:pPr>
            <w:r w:rsidRPr="00230CF8">
              <w:rPr>
                <w:lang w:val="ru-RU"/>
              </w:rPr>
              <w:t>(Показ концертов и концертных программ, иных зрелищных мероприятий, инициированных университетом, или проведенным на базе университета)</w:t>
            </w:r>
          </w:p>
        </w:tc>
        <w:tc>
          <w:tcPr>
            <w:tcW w:w="2393" w:type="dxa"/>
            <w:tcBorders>
              <w:top w:val="single" w:sz="4" w:space="0" w:color="auto"/>
              <w:left w:val="single" w:sz="4" w:space="0" w:color="auto"/>
              <w:bottom w:val="single" w:sz="4" w:space="0" w:color="auto"/>
              <w:right w:val="single" w:sz="4" w:space="0" w:color="auto"/>
            </w:tcBorders>
            <w:hideMark/>
          </w:tcPr>
          <w:p w14:paraId="45D5E006" w14:textId="77777777" w:rsidR="007E0D30" w:rsidRPr="00230CF8" w:rsidRDefault="007E0D30" w:rsidP="00230CF8">
            <w:pPr>
              <w:jc w:val="both"/>
            </w:pPr>
            <w:r w:rsidRPr="00230CF8">
              <w:t>2016</w:t>
            </w:r>
          </w:p>
        </w:tc>
        <w:tc>
          <w:tcPr>
            <w:tcW w:w="2393" w:type="dxa"/>
            <w:tcBorders>
              <w:top w:val="single" w:sz="4" w:space="0" w:color="auto"/>
              <w:left w:val="single" w:sz="4" w:space="0" w:color="auto"/>
              <w:bottom w:val="single" w:sz="4" w:space="0" w:color="auto"/>
              <w:right w:val="single" w:sz="4" w:space="0" w:color="auto"/>
            </w:tcBorders>
            <w:hideMark/>
          </w:tcPr>
          <w:p w14:paraId="3900208B" w14:textId="77777777" w:rsidR="007E0D30" w:rsidRPr="00230CF8" w:rsidRDefault="007E0D30" w:rsidP="00230CF8">
            <w:pPr>
              <w:jc w:val="both"/>
            </w:pPr>
            <w:r w:rsidRPr="00230CF8">
              <w:t>2017</w:t>
            </w:r>
          </w:p>
        </w:tc>
        <w:tc>
          <w:tcPr>
            <w:tcW w:w="2393" w:type="dxa"/>
            <w:tcBorders>
              <w:top w:val="single" w:sz="4" w:space="0" w:color="auto"/>
              <w:left w:val="single" w:sz="4" w:space="0" w:color="auto"/>
              <w:bottom w:val="single" w:sz="4" w:space="0" w:color="auto"/>
              <w:right w:val="single" w:sz="4" w:space="0" w:color="auto"/>
            </w:tcBorders>
            <w:hideMark/>
          </w:tcPr>
          <w:p w14:paraId="54ED5095" w14:textId="77777777" w:rsidR="007E0D30" w:rsidRPr="00230CF8" w:rsidRDefault="007E0D30" w:rsidP="00230CF8">
            <w:pPr>
              <w:jc w:val="both"/>
            </w:pPr>
            <w:r w:rsidRPr="00230CF8">
              <w:t xml:space="preserve">2018 </w:t>
            </w:r>
          </w:p>
        </w:tc>
      </w:tr>
      <w:tr w:rsidR="007E0D30" w:rsidRPr="00230CF8" w14:paraId="6DC21346" w14:textId="77777777" w:rsidTr="007E0D30">
        <w:trPr>
          <w:trHeight w:val="2495"/>
        </w:trPr>
        <w:tc>
          <w:tcPr>
            <w:tcW w:w="2392" w:type="dxa"/>
            <w:vMerge/>
            <w:tcBorders>
              <w:top w:val="single" w:sz="4" w:space="0" w:color="auto"/>
              <w:left w:val="single" w:sz="4" w:space="0" w:color="auto"/>
              <w:bottom w:val="single" w:sz="4" w:space="0" w:color="auto"/>
              <w:right w:val="single" w:sz="4" w:space="0" w:color="auto"/>
            </w:tcBorders>
            <w:vAlign w:val="center"/>
            <w:hideMark/>
          </w:tcPr>
          <w:p w14:paraId="4366F51E" w14:textId="77777777" w:rsidR="007E0D30" w:rsidRPr="00230CF8" w:rsidRDefault="007E0D30" w:rsidP="00230CF8"/>
        </w:tc>
        <w:tc>
          <w:tcPr>
            <w:tcW w:w="2393" w:type="dxa"/>
            <w:tcBorders>
              <w:top w:val="single" w:sz="4" w:space="0" w:color="auto"/>
              <w:left w:val="single" w:sz="4" w:space="0" w:color="auto"/>
              <w:bottom w:val="single" w:sz="4" w:space="0" w:color="auto"/>
              <w:right w:val="single" w:sz="4" w:space="0" w:color="auto"/>
            </w:tcBorders>
            <w:hideMark/>
          </w:tcPr>
          <w:p w14:paraId="5FD6595C" w14:textId="77777777" w:rsidR="007E0D30" w:rsidRPr="00230CF8" w:rsidRDefault="007E0D30" w:rsidP="00230CF8">
            <w:pPr>
              <w:jc w:val="both"/>
            </w:pPr>
            <w:r w:rsidRPr="00230CF8">
              <w:t>26</w:t>
            </w:r>
          </w:p>
        </w:tc>
        <w:tc>
          <w:tcPr>
            <w:tcW w:w="2393" w:type="dxa"/>
            <w:tcBorders>
              <w:top w:val="single" w:sz="4" w:space="0" w:color="auto"/>
              <w:left w:val="single" w:sz="4" w:space="0" w:color="auto"/>
              <w:bottom w:val="single" w:sz="4" w:space="0" w:color="auto"/>
              <w:right w:val="single" w:sz="4" w:space="0" w:color="auto"/>
            </w:tcBorders>
            <w:hideMark/>
          </w:tcPr>
          <w:p w14:paraId="3D2F19FB" w14:textId="77777777" w:rsidR="007E0D30" w:rsidRPr="00230CF8" w:rsidRDefault="007E0D30" w:rsidP="00230CF8">
            <w:pPr>
              <w:jc w:val="both"/>
            </w:pPr>
            <w:r w:rsidRPr="00230CF8">
              <w:t>30</w:t>
            </w:r>
          </w:p>
        </w:tc>
        <w:tc>
          <w:tcPr>
            <w:tcW w:w="2393" w:type="dxa"/>
            <w:tcBorders>
              <w:top w:val="single" w:sz="4" w:space="0" w:color="auto"/>
              <w:left w:val="single" w:sz="4" w:space="0" w:color="auto"/>
              <w:bottom w:val="single" w:sz="4" w:space="0" w:color="auto"/>
              <w:right w:val="single" w:sz="4" w:space="0" w:color="auto"/>
            </w:tcBorders>
            <w:hideMark/>
          </w:tcPr>
          <w:p w14:paraId="530479D0" w14:textId="77777777" w:rsidR="007E0D30" w:rsidRPr="00230CF8" w:rsidRDefault="007E0D30" w:rsidP="00230CF8">
            <w:pPr>
              <w:jc w:val="both"/>
            </w:pPr>
            <w:r w:rsidRPr="00230CF8">
              <w:t>41</w:t>
            </w:r>
          </w:p>
        </w:tc>
      </w:tr>
      <w:tr w:rsidR="007E0D30" w:rsidRPr="00230CF8" w14:paraId="320DCFB5" w14:textId="77777777" w:rsidTr="007E0D30">
        <w:trPr>
          <w:trHeight w:val="368"/>
        </w:trPr>
        <w:tc>
          <w:tcPr>
            <w:tcW w:w="2392" w:type="dxa"/>
            <w:vMerge w:val="restart"/>
            <w:tcBorders>
              <w:top w:val="single" w:sz="4" w:space="0" w:color="auto"/>
              <w:left w:val="single" w:sz="4" w:space="0" w:color="auto"/>
              <w:bottom w:val="single" w:sz="4" w:space="0" w:color="auto"/>
              <w:right w:val="single" w:sz="4" w:space="0" w:color="auto"/>
            </w:tcBorders>
            <w:hideMark/>
          </w:tcPr>
          <w:p w14:paraId="496A6827" w14:textId="77777777" w:rsidR="007E0D30" w:rsidRPr="00230CF8" w:rsidRDefault="007E0D30" w:rsidP="00230CF8">
            <w:pPr>
              <w:jc w:val="both"/>
              <w:rPr>
                <w:lang w:val="ru-RU"/>
              </w:rPr>
            </w:pPr>
            <w:r w:rsidRPr="00230CF8">
              <w:rPr>
                <w:lang w:val="ru-RU"/>
              </w:rPr>
              <w:t xml:space="preserve">Количество зрителей из числа жителей региона, принявших участие в мероприятиях в сфере культуры </w:t>
            </w:r>
          </w:p>
        </w:tc>
        <w:tc>
          <w:tcPr>
            <w:tcW w:w="2393" w:type="dxa"/>
            <w:tcBorders>
              <w:top w:val="single" w:sz="4" w:space="0" w:color="auto"/>
              <w:left w:val="single" w:sz="4" w:space="0" w:color="auto"/>
              <w:bottom w:val="single" w:sz="4" w:space="0" w:color="auto"/>
              <w:right w:val="single" w:sz="4" w:space="0" w:color="auto"/>
            </w:tcBorders>
            <w:hideMark/>
          </w:tcPr>
          <w:p w14:paraId="122A8699" w14:textId="77777777" w:rsidR="007E0D30" w:rsidRPr="00230CF8" w:rsidRDefault="007E0D30" w:rsidP="00230CF8">
            <w:pPr>
              <w:jc w:val="both"/>
            </w:pPr>
            <w:r w:rsidRPr="00230CF8">
              <w:t>2016</w:t>
            </w:r>
          </w:p>
        </w:tc>
        <w:tc>
          <w:tcPr>
            <w:tcW w:w="2393" w:type="dxa"/>
            <w:tcBorders>
              <w:top w:val="single" w:sz="4" w:space="0" w:color="auto"/>
              <w:left w:val="single" w:sz="4" w:space="0" w:color="auto"/>
              <w:bottom w:val="single" w:sz="4" w:space="0" w:color="auto"/>
              <w:right w:val="single" w:sz="4" w:space="0" w:color="auto"/>
            </w:tcBorders>
            <w:hideMark/>
          </w:tcPr>
          <w:p w14:paraId="047A5AAD" w14:textId="77777777" w:rsidR="007E0D30" w:rsidRPr="00230CF8" w:rsidRDefault="007E0D30" w:rsidP="00230CF8">
            <w:pPr>
              <w:jc w:val="both"/>
            </w:pPr>
            <w:r w:rsidRPr="00230CF8">
              <w:t>2017</w:t>
            </w:r>
          </w:p>
        </w:tc>
        <w:tc>
          <w:tcPr>
            <w:tcW w:w="2393" w:type="dxa"/>
            <w:tcBorders>
              <w:top w:val="single" w:sz="4" w:space="0" w:color="auto"/>
              <w:left w:val="single" w:sz="4" w:space="0" w:color="auto"/>
              <w:bottom w:val="single" w:sz="4" w:space="0" w:color="auto"/>
              <w:right w:val="single" w:sz="4" w:space="0" w:color="auto"/>
            </w:tcBorders>
            <w:hideMark/>
          </w:tcPr>
          <w:p w14:paraId="64F55013" w14:textId="77777777" w:rsidR="007E0D30" w:rsidRPr="00230CF8" w:rsidRDefault="007E0D30" w:rsidP="00230CF8">
            <w:pPr>
              <w:jc w:val="both"/>
            </w:pPr>
            <w:r w:rsidRPr="00230CF8">
              <w:t>2018</w:t>
            </w:r>
          </w:p>
        </w:tc>
      </w:tr>
      <w:tr w:rsidR="007E0D30" w:rsidRPr="00230CF8" w14:paraId="575BFDB7" w14:textId="77777777" w:rsidTr="007E0D30">
        <w:trPr>
          <w:trHeight w:val="603"/>
        </w:trPr>
        <w:tc>
          <w:tcPr>
            <w:tcW w:w="2392" w:type="dxa"/>
            <w:vMerge/>
            <w:tcBorders>
              <w:top w:val="single" w:sz="4" w:space="0" w:color="auto"/>
              <w:left w:val="single" w:sz="4" w:space="0" w:color="auto"/>
              <w:bottom w:val="single" w:sz="4" w:space="0" w:color="auto"/>
              <w:right w:val="single" w:sz="4" w:space="0" w:color="auto"/>
            </w:tcBorders>
            <w:vAlign w:val="center"/>
            <w:hideMark/>
          </w:tcPr>
          <w:p w14:paraId="56E60E52" w14:textId="77777777" w:rsidR="007E0D30" w:rsidRPr="00230CF8" w:rsidRDefault="007E0D30" w:rsidP="00230CF8"/>
        </w:tc>
        <w:tc>
          <w:tcPr>
            <w:tcW w:w="2393" w:type="dxa"/>
            <w:tcBorders>
              <w:top w:val="single" w:sz="4" w:space="0" w:color="auto"/>
              <w:left w:val="single" w:sz="4" w:space="0" w:color="auto"/>
              <w:bottom w:val="single" w:sz="4" w:space="0" w:color="auto"/>
              <w:right w:val="single" w:sz="4" w:space="0" w:color="auto"/>
            </w:tcBorders>
            <w:hideMark/>
          </w:tcPr>
          <w:p w14:paraId="52C04923" w14:textId="77777777" w:rsidR="007E0D30" w:rsidRPr="00230CF8" w:rsidRDefault="007E0D30" w:rsidP="00230CF8">
            <w:pPr>
              <w:jc w:val="both"/>
            </w:pPr>
            <w:r w:rsidRPr="00230CF8">
              <w:t>9038</w:t>
            </w:r>
          </w:p>
        </w:tc>
        <w:tc>
          <w:tcPr>
            <w:tcW w:w="2393" w:type="dxa"/>
            <w:tcBorders>
              <w:top w:val="single" w:sz="4" w:space="0" w:color="auto"/>
              <w:left w:val="single" w:sz="4" w:space="0" w:color="auto"/>
              <w:bottom w:val="single" w:sz="4" w:space="0" w:color="auto"/>
              <w:right w:val="single" w:sz="4" w:space="0" w:color="auto"/>
            </w:tcBorders>
            <w:hideMark/>
          </w:tcPr>
          <w:p w14:paraId="35C2AC64" w14:textId="77777777" w:rsidR="007E0D30" w:rsidRPr="00230CF8" w:rsidRDefault="007E0D30" w:rsidP="00230CF8">
            <w:pPr>
              <w:jc w:val="both"/>
            </w:pPr>
            <w:r w:rsidRPr="00230CF8">
              <w:t>9697</w:t>
            </w:r>
          </w:p>
        </w:tc>
        <w:tc>
          <w:tcPr>
            <w:tcW w:w="2393" w:type="dxa"/>
            <w:tcBorders>
              <w:top w:val="single" w:sz="4" w:space="0" w:color="auto"/>
              <w:left w:val="single" w:sz="4" w:space="0" w:color="auto"/>
              <w:bottom w:val="single" w:sz="4" w:space="0" w:color="auto"/>
              <w:right w:val="single" w:sz="4" w:space="0" w:color="auto"/>
            </w:tcBorders>
            <w:hideMark/>
          </w:tcPr>
          <w:p w14:paraId="085C48A8" w14:textId="77777777" w:rsidR="007E0D30" w:rsidRPr="00230CF8" w:rsidRDefault="007E0D30" w:rsidP="00230CF8">
            <w:pPr>
              <w:jc w:val="both"/>
            </w:pPr>
            <w:r w:rsidRPr="00230CF8">
              <w:t>11951</w:t>
            </w:r>
          </w:p>
        </w:tc>
      </w:tr>
    </w:tbl>
    <w:p w14:paraId="7F214785" w14:textId="77777777" w:rsidR="007E0D30" w:rsidRPr="00230CF8" w:rsidRDefault="007E0D30" w:rsidP="00230CF8">
      <w:pPr>
        <w:jc w:val="both"/>
      </w:pPr>
    </w:p>
    <w:p w14:paraId="780372CC" w14:textId="77777777" w:rsidR="007E0D30" w:rsidRPr="00230CF8" w:rsidRDefault="007E0D30" w:rsidP="00230CF8">
      <w:pPr>
        <w:rPr>
          <w:rFonts w:eastAsia="Arial Unicode MS"/>
        </w:rPr>
      </w:pPr>
    </w:p>
    <w:p w14:paraId="3A224313" w14:textId="77777777" w:rsidR="00A5327D" w:rsidRPr="00230CF8" w:rsidRDefault="00A5327D" w:rsidP="00230CF8">
      <w:pPr>
        <w:ind w:left="432"/>
        <w:rPr>
          <w:rFonts w:eastAsia="Arial Unicode MS"/>
          <w:lang w:val="ru-RU"/>
        </w:rPr>
      </w:pPr>
    </w:p>
    <w:p w14:paraId="0C3E4BFB" w14:textId="1C6627ED" w:rsidR="00364290" w:rsidRPr="00230CF8" w:rsidRDefault="00364290" w:rsidP="00230CF8">
      <w:pPr>
        <w:pStyle w:val="1"/>
        <w:numPr>
          <w:ilvl w:val="0"/>
          <w:numId w:val="0"/>
        </w:numPr>
        <w:spacing w:before="0" w:after="0"/>
        <w:ind w:left="284"/>
        <w:jc w:val="center"/>
        <w:rPr>
          <w:rStyle w:val="10"/>
          <w:rFonts w:ascii="Times New Roman" w:eastAsia="Arial Unicode MS" w:hAnsi="Times New Roman"/>
          <w:b/>
          <w:sz w:val="24"/>
          <w:szCs w:val="24"/>
          <w:lang w:val="ru-RU"/>
        </w:rPr>
      </w:pPr>
      <w:bookmarkStart w:id="46" w:name="_Toc536272930"/>
      <w:r w:rsidRPr="00230CF8">
        <w:rPr>
          <w:rFonts w:ascii="Times New Roman" w:eastAsia="Arial Unicode MS" w:hAnsi="Times New Roman"/>
          <w:sz w:val="24"/>
          <w:szCs w:val="24"/>
          <w:lang w:val="ru-RU"/>
        </w:rPr>
        <w:t>7</w:t>
      </w:r>
      <w:r w:rsidR="00570546" w:rsidRPr="00230CF8">
        <w:rPr>
          <w:rFonts w:ascii="Times New Roman" w:eastAsia="Arial Unicode MS" w:hAnsi="Times New Roman"/>
          <w:sz w:val="24"/>
          <w:szCs w:val="24"/>
          <w:lang w:val="ru-RU"/>
        </w:rPr>
        <w:t>.</w:t>
      </w:r>
      <w:r w:rsidRPr="00230CF8">
        <w:rPr>
          <w:rFonts w:ascii="Times New Roman" w:eastAsia="Arial Unicode MS" w:hAnsi="Times New Roman"/>
          <w:sz w:val="24"/>
          <w:szCs w:val="24"/>
          <w:lang w:val="ru-RU"/>
        </w:rPr>
        <w:t xml:space="preserve"> </w:t>
      </w:r>
      <w:r w:rsidRPr="00230CF8">
        <w:rPr>
          <w:rStyle w:val="10"/>
          <w:rFonts w:ascii="Times New Roman" w:eastAsia="Arial Unicode MS" w:hAnsi="Times New Roman"/>
          <w:b/>
          <w:sz w:val="24"/>
          <w:szCs w:val="24"/>
          <w:lang w:val="ru-RU"/>
        </w:rPr>
        <w:t>УПРАВЛЕНИЕ УНИВЕРСИТЕТОМ</w:t>
      </w:r>
      <w:bookmarkEnd w:id="46"/>
    </w:p>
    <w:p w14:paraId="4DDC42BA" w14:textId="69DAD6E2" w:rsidR="00364290" w:rsidRPr="00230CF8" w:rsidRDefault="00364290" w:rsidP="00230CF8">
      <w:pPr>
        <w:pStyle w:val="1"/>
        <w:numPr>
          <w:ilvl w:val="0"/>
          <w:numId w:val="0"/>
        </w:numPr>
        <w:spacing w:before="0" w:after="0"/>
        <w:ind w:left="432"/>
        <w:rPr>
          <w:rStyle w:val="10"/>
          <w:rFonts w:ascii="Times New Roman" w:eastAsia="Arial Unicode MS" w:hAnsi="Times New Roman"/>
          <w:b/>
          <w:sz w:val="24"/>
          <w:szCs w:val="24"/>
          <w:lang w:val="ru-RU"/>
        </w:rPr>
      </w:pPr>
      <w:bookmarkStart w:id="47" w:name="_Toc536272931"/>
      <w:r w:rsidRPr="00230CF8">
        <w:rPr>
          <w:rFonts w:ascii="Times New Roman" w:eastAsia="Arial Unicode MS" w:hAnsi="Times New Roman"/>
          <w:sz w:val="24"/>
          <w:szCs w:val="24"/>
          <w:lang w:val="ru-RU"/>
        </w:rPr>
        <w:t xml:space="preserve">7.1 </w:t>
      </w:r>
      <w:r w:rsidRPr="00230CF8">
        <w:rPr>
          <w:rStyle w:val="10"/>
          <w:rFonts w:ascii="Times New Roman" w:eastAsia="Arial Unicode MS" w:hAnsi="Times New Roman"/>
          <w:b/>
          <w:sz w:val="24"/>
          <w:szCs w:val="24"/>
          <w:lang w:val="ru-RU"/>
        </w:rPr>
        <w:t>Финансовая деятельность</w:t>
      </w:r>
      <w:bookmarkEnd w:id="47"/>
      <w:r w:rsidR="007E0D30" w:rsidRPr="00230CF8">
        <w:rPr>
          <w:rStyle w:val="10"/>
          <w:rFonts w:ascii="Times New Roman" w:eastAsia="Arial Unicode MS" w:hAnsi="Times New Roman"/>
          <w:b/>
          <w:sz w:val="24"/>
          <w:szCs w:val="24"/>
          <w:lang w:val="ru-RU"/>
        </w:rPr>
        <w:t xml:space="preserve"> </w:t>
      </w:r>
    </w:p>
    <w:p w14:paraId="45847DC9" w14:textId="77777777" w:rsidR="007E0D30" w:rsidRPr="00230CF8" w:rsidRDefault="007E0D30" w:rsidP="00230CF8">
      <w:pPr>
        <w:rPr>
          <w:rStyle w:val="10"/>
          <w:rFonts w:ascii="Times New Roman" w:eastAsia="Arial Unicode MS" w:hAnsi="Times New Roman"/>
          <w:b w:val="0"/>
          <w:sz w:val="24"/>
          <w:szCs w:val="24"/>
          <w:lang w:val="ru-RU"/>
        </w:rPr>
      </w:pPr>
      <w:bookmarkStart w:id="48" w:name="_Toc440263998"/>
    </w:p>
    <w:bookmarkEnd w:id="48"/>
    <w:p w14:paraId="29E639AE" w14:textId="77777777" w:rsidR="00595D63" w:rsidRPr="00230CF8" w:rsidRDefault="00595D63" w:rsidP="00230CF8">
      <w:pPr>
        <w:ind w:firstLine="708"/>
        <w:jc w:val="both"/>
        <w:rPr>
          <w:noProof/>
          <w:lang w:val="ru-RU" w:eastAsia="ru-RU"/>
        </w:rPr>
      </w:pPr>
      <w:r w:rsidRPr="00230CF8">
        <w:rPr>
          <w:noProof/>
          <w:lang w:val="ru-RU" w:eastAsia="ru-RU"/>
        </w:rPr>
        <w:t>В качестве основных приоритетов деятельности на 2018  год в этой области Ученым советом АГУ приняты:</w:t>
      </w:r>
    </w:p>
    <w:p w14:paraId="003F7E63" w14:textId="77777777" w:rsidR="00595D63" w:rsidRPr="00230CF8" w:rsidRDefault="00595D63" w:rsidP="00230CF8">
      <w:pPr>
        <w:ind w:firstLine="708"/>
        <w:jc w:val="both"/>
        <w:rPr>
          <w:noProof/>
          <w:lang w:val="ru-RU" w:eastAsia="ru-RU"/>
        </w:rPr>
      </w:pPr>
      <w:r w:rsidRPr="00230CF8">
        <w:rPr>
          <w:noProof/>
          <w:lang w:val="ru-RU" w:eastAsia="ru-RU"/>
        </w:rPr>
        <w:t>Консолидированные доходы вуза, всего – 1624,2  млн. руб.</w:t>
      </w:r>
    </w:p>
    <w:p w14:paraId="1EE05BF5" w14:textId="77777777" w:rsidR="00595D63" w:rsidRPr="00230CF8" w:rsidRDefault="00595D63" w:rsidP="00230CF8">
      <w:pPr>
        <w:ind w:left="708" w:firstLine="708"/>
        <w:jc w:val="both"/>
        <w:rPr>
          <w:noProof/>
          <w:lang w:val="ru-RU" w:eastAsia="ru-RU"/>
        </w:rPr>
      </w:pPr>
      <w:r w:rsidRPr="00230CF8">
        <w:rPr>
          <w:noProof/>
          <w:lang w:val="ru-RU" w:eastAsia="ru-RU"/>
        </w:rPr>
        <w:t>в том числе по головному вузу -  1 548 млн. руб.</w:t>
      </w:r>
    </w:p>
    <w:p w14:paraId="20347E21" w14:textId="77777777" w:rsidR="00595D63" w:rsidRPr="00230CF8" w:rsidRDefault="00595D63" w:rsidP="00230CF8">
      <w:pPr>
        <w:ind w:left="2124"/>
        <w:jc w:val="both"/>
        <w:rPr>
          <w:noProof/>
          <w:lang w:val="ru-RU" w:eastAsia="ru-RU"/>
        </w:rPr>
      </w:pPr>
      <w:r w:rsidRPr="00230CF8">
        <w:rPr>
          <w:noProof/>
          <w:lang w:val="ru-RU" w:eastAsia="ru-RU"/>
        </w:rPr>
        <w:t xml:space="preserve">из них - финансирование из федерального бюджета, всего </w:t>
      </w:r>
      <w:r w:rsidRPr="00230CF8">
        <w:rPr>
          <w:noProof/>
          <w:lang w:val="ru-RU" w:eastAsia="ru-RU"/>
        </w:rPr>
        <w:tab/>
        <w:t>- 884,1  млн. руб.</w:t>
      </w:r>
    </w:p>
    <w:p w14:paraId="18D77BBA" w14:textId="77777777" w:rsidR="00595D63" w:rsidRPr="00230CF8" w:rsidRDefault="00595D63" w:rsidP="00230CF8">
      <w:pPr>
        <w:ind w:left="2124"/>
        <w:jc w:val="both"/>
        <w:rPr>
          <w:noProof/>
          <w:lang w:val="ru-RU" w:eastAsia="ru-RU"/>
        </w:rPr>
      </w:pPr>
      <w:r w:rsidRPr="00230CF8">
        <w:rPr>
          <w:noProof/>
          <w:lang w:val="ru-RU" w:eastAsia="ru-RU"/>
        </w:rPr>
        <w:t>средства, полученные за платные образовательные услуги, всего</w:t>
      </w:r>
      <w:r w:rsidRPr="00230CF8">
        <w:rPr>
          <w:noProof/>
          <w:lang w:val="ru-RU" w:eastAsia="ru-RU"/>
        </w:rPr>
        <w:tab/>
        <w:t>500  млн. руб.</w:t>
      </w:r>
    </w:p>
    <w:p w14:paraId="1DB249D7" w14:textId="77777777" w:rsidR="00595D63" w:rsidRPr="00230CF8" w:rsidRDefault="00595D63" w:rsidP="00230CF8">
      <w:pPr>
        <w:ind w:left="1416" w:firstLine="708"/>
        <w:jc w:val="both"/>
        <w:rPr>
          <w:noProof/>
          <w:lang w:val="ru-RU" w:eastAsia="ru-RU"/>
        </w:rPr>
      </w:pPr>
      <w:r w:rsidRPr="00230CF8">
        <w:rPr>
          <w:noProof/>
          <w:lang w:val="ru-RU" w:eastAsia="ru-RU"/>
        </w:rPr>
        <w:t>другие источники, всего – 164,1   млн. руб.</w:t>
      </w:r>
    </w:p>
    <w:p w14:paraId="5BC78A94" w14:textId="77777777" w:rsidR="00595D63" w:rsidRPr="00230CF8" w:rsidRDefault="00595D63" w:rsidP="00230CF8">
      <w:pPr>
        <w:ind w:firstLine="708"/>
        <w:jc w:val="both"/>
        <w:rPr>
          <w:noProof/>
          <w:lang w:val="ru-RU" w:eastAsia="ru-RU"/>
        </w:rPr>
      </w:pPr>
      <w:r w:rsidRPr="00230CF8">
        <w:rPr>
          <w:noProof/>
          <w:lang w:val="ru-RU" w:eastAsia="ru-RU"/>
        </w:rPr>
        <w:t xml:space="preserve">Доходы вуза из всех источников в расчете на 1  НПР (головной вуз) </w:t>
      </w:r>
      <w:r w:rsidRPr="00230CF8">
        <w:rPr>
          <w:noProof/>
          <w:lang w:val="ru-RU" w:eastAsia="ru-RU"/>
        </w:rPr>
        <w:tab/>
        <w:t>- 2,7  млн. руб.</w:t>
      </w:r>
    </w:p>
    <w:p w14:paraId="111C48EE" w14:textId="77777777" w:rsidR="00595D63" w:rsidRPr="00230CF8" w:rsidRDefault="00595D63" w:rsidP="00230CF8">
      <w:pPr>
        <w:rPr>
          <w:b/>
          <w:lang w:val="ru-RU"/>
        </w:rPr>
      </w:pPr>
    </w:p>
    <w:p w14:paraId="05267AED" w14:textId="77777777" w:rsidR="00595D63" w:rsidRPr="00230CF8" w:rsidRDefault="00595D63" w:rsidP="00230CF8">
      <w:pPr>
        <w:jc w:val="center"/>
        <w:rPr>
          <w:lang w:val="ru-RU"/>
        </w:rPr>
      </w:pPr>
      <w:r w:rsidRPr="00230CF8">
        <w:rPr>
          <w:b/>
          <w:lang w:val="ru-RU"/>
        </w:rPr>
        <w:t>Доходы университета (по головному вузу)</w:t>
      </w:r>
      <w:r w:rsidRPr="00230CF8">
        <w:rPr>
          <w:lang w:val="ru-RU"/>
        </w:rPr>
        <w:t xml:space="preserve">   тыс. руб.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1701"/>
        <w:gridCol w:w="1843"/>
        <w:gridCol w:w="1134"/>
      </w:tblGrid>
      <w:tr w:rsidR="00595D63" w:rsidRPr="00230CF8" w14:paraId="52C9C8F2" w14:textId="77777777" w:rsidTr="00165C30">
        <w:trPr>
          <w:trHeight w:val="613"/>
        </w:trPr>
        <w:tc>
          <w:tcPr>
            <w:tcW w:w="4815" w:type="dxa"/>
            <w:tcBorders>
              <w:bottom w:val="single" w:sz="4" w:space="0" w:color="auto"/>
            </w:tcBorders>
            <w:vAlign w:val="center"/>
          </w:tcPr>
          <w:p w14:paraId="30468CDF" w14:textId="77777777" w:rsidR="00595D63" w:rsidRPr="00230CF8" w:rsidRDefault="00595D63" w:rsidP="00230CF8">
            <w:pPr>
              <w:jc w:val="center"/>
              <w:rPr>
                <w:b/>
              </w:rPr>
            </w:pPr>
            <w:r w:rsidRPr="00230CF8">
              <w:rPr>
                <w:b/>
              </w:rPr>
              <w:t>Источник дохода</w:t>
            </w:r>
          </w:p>
        </w:tc>
        <w:tc>
          <w:tcPr>
            <w:tcW w:w="1701" w:type="dxa"/>
            <w:tcBorders>
              <w:bottom w:val="single" w:sz="4" w:space="0" w:color="auto"/>
            </w:tcBorders>
            <w:vAlign w:val="center"/>
          </w:tcPr>
          <w:p w14:paraId="1D971863" w14:textId="77777777" w:rsidR="00595D63" w:rsidRPr="00230CF8" w:rsidRDefault="00595D63" w:rsidP="00230CF8">
            <w:pPr>
              <w:jc w:val="center"/>
              <w:rPr>
                <w:b/>
                <w:lang w:val="ru-RU"/>
              </w:rPr>
            </w:pPr>
            <w:r w:rsidRPr="00230CF8">
              <w:rPr>
                <w:b/>
                <w:lang w:val="ru-RU"/>
              </w:rPr>
              <w:t>2017  год</w:t>
            </w:r>
          </w:p>
        </w:tc>
        <w:tc>
          <w:tcPr>
            <w:tcW w:w="1843" w:type="dxa"/>
            <w:tcBorders>
              <w:bottom w:val="single" w:sz="4" w:space="0" w:color="auto"/>
            </w:tcBorders>
            <w:vAlign w:val="center"/>
          </w:tcPr>
          <w:p w14:paraId="488F4B7B" w14:textId="77777777" w:rsidR="00595D63" w:rsidRPr="00230CF8" w:rsidRDefault="00595D63" w:rsidP="00230CF8">
            <w:pPr>
              <w:jc w:val="center"/>
              <w:rPr>
                <w:b/>
                <w:lang w:val="ru-RU"/>
              </w:rPr>
            </w:pPr>
            <w:r w:rsidRPr="00230CF8">
              <w:rPr>
                <w:b/>
                <w:lang w:val="ru-RU"/>
              </w:rPr>
              <w:t xml:space="preserve">2018 </w:t>
            </w:r>
            <w:r w:rsidRPr="00230CF8">
              <w:rPr>
                <w:b/>
              </w:rPr>
              <w:t xml:space="preserve"> г</w:t>
            </w:r>
            <w:r w:rsidRPr="00230CF8">
              <w:rPr>
                <w:b/>
                <w:lang w:val="ru-RU"/>
              </w:rPr>
              <w:t>од</w:t>
            </w:r>
          </w:p>
        </w:tc>
        <w:tc>
          <w:tcPr>
            <w:tcW w:w="1134" w:type="dxa"/>
            <w:tcBorders>
              <w:bottom w:val="single" w:sz="4" w:space="0" w:color="auto"/>
            </w:tcBorders>
            <w:vAlign w:val="center"/>
          </w:tcPr>
          <w:p w14:paraId="3C4F8C65" w14:textId="77777777" w:rsidR="00595D63" w:rsidRPr="00230CF8" w:rsidRDefault="00595D63" w:rsidP="00230CF8">
            <w:pPr>
              <w:jc w:val="center"/>
              <w:rPr>
                <w:b/>
              </w:rPr>
            </w:pPr>
            <w:r w:rsidRPr="00230CF8">
              <w:rPr>
                <w:b/>
              </w:rPr>
              <w:t>Темп роста, %</w:t>
            </w:r>
          </w:p>
        </w:tc>
      </w:tr>
      <w:tr w:rsidR="00595D63" w:rsidRPr="00230CF8" w14:paraId="417BFC02" w14:textId="77777777" w:rsidTr="00165C30">
        <w:trPr>
          <w:trHeight w:val="525"/>
        </w:trPr>
        <w:tc>
          <w:tcPr>
            <w:tcW w:w="4815" w:type="dxa"/>
            <w:tcBorders>
              <w:top w:val="single" w:sz="4" w:space="0" w:color="auto"/>
              <w:left w:val="single" w:sz="4" w:space="0" w:color="auto"/>
              <w:bottom w:val="single" w:sz="4" w:space="0" w:color="auto"/>
              <w:right w:val="single" w:sz="4" w:space="0" w:color="auto"/>
            </w:tcBorders>
          </w:tcPr>
          <w:p w14:paraId="222EC5FB" w14:textId="77777777" w:rsidR="00595D63" w:rsidRPr="00230CF8" w:rsidRDefault="00595D63" w:rsidP="00230CF8">
            <w:pPr>
              <w:rPr>
                <w:lang w:val="ru-RU"/>
              </w:rPr>
            </w:pPr>
            <w:r w:rsidRPr="00230CF8">
              <w:rPr>
                <w:b/>
                <w:lang w:val="ru-RU"/>
              </w:rPr>
              <w:t>Финансирование из федерального бюджета:</w:t>
            </w:r>
            <w:r w:rsidRPr="00230CF8">
              <w:rPr>
                <w:lang w:val="ru-RU"/>
              </w:rPr>
              <w:t xml:space="preserve">  </w:t>
            </w:r>
          </w:p>
        </w:tc>
        <w:tc>
          <w:tcPr>
            <w:tcW w:w="1701" w:type="dxa"/>
            <w:tcBorders>
              <w:top w:val="single" w:sz="4" w:space="0" w:color="auto"/>
              <w:left w:val="single" w:sz="4" w:space="0" w:color="auto"/>
              <w:bottom w:val="single" w:sz="4" w:space="0" w:color="auto"/>
              <w:right w:val="single" w:sz="4" w:space="0" w:color="auto"/>
            </w:tcBorders>
          </w:tcPr>
          <w:p w14:paraId="776DEE65" w14:textId="77777777" w:rsidR="00595D63" w:rsidRPr="00230CF8" w:rsidRDefault="00595D63" w:rsidP="00230CF8">
            <w:pPr>
              <w:jc w:val="right"/>
              <w:rPr>
                <w:lang w:val="ru-RU"/>
              </w:rPr>
            </w:pPr>
          </w:p>
          <w:p w14:paraId="4F5F8C15" w14:textId="77777777" w:rsidR="00595D63" w:rsidRPr="00230CF8" w:rsidRDefault="00595D63" w:rsidP="00230CF8">
            <w:pPr>
              <w:jc w:val="right"/>
              <w:rPr>
                <w:lang w:val="ru-RU"/>
              </w:rPr>
            </w:pPr>
            <w:r w:rsidRPr="00230CF8">
              <w:rPr>
                <w:b/>
                <w:lang w:val="ru-RU"/>
              </w:rPr>
              <w:t>949 219</w:t>
            </w:r>
            <w:r w:rsidRPr="00230CF8">
              <w:rPr>
                <w:b/>
              </w:rPr>
              <w:t xml:space="preserve"> </w:t>
            </w:r>
          </w:p>
        </w:tc>
        <w:tc>
          <w:tcPr>
            <w:tcW w:w="1843" w:type="dxa"/>
            <w:tcBorders>
              <w:top w:val="single" w:sz="4" w:space="0" w:color="auto"/>
              <w:left w:val="single" w:sz="4" w:space="0" w:color="auto"/>
              <w:bottom w:val="single" w:sz="4" w:space="0" w:color="auto"/>
              <w:right w:val="single" w:sz="4" w:space="0" w:color="auto"/>
            </w:tcBorders>
          </w:tcPr>
          <w:p w14:paraId="1F8DD0FB" w14:textId="77777777" w:rsidR="00595D63" w:rsidRPr="00230CF8" w:rsidRDefault="00595D63" w:rsidP="00230CF8">
            <w:pPr>
              <w:jc w:val="right"/>
              <w:rPr>
                <w:b/>
                <w:lang w:val="ru-RU"/>
              </w:rPr>
            </w:pPr>
          </w:p>
          <w:p w14:paraId="1E96EE60" w14:textId="77777777" w:rsidR="00595D63" w:rsidRPr="00230CF8" w:rsidRDefault="00595D63" w:rsidP="00230CF8">
            <w:pPr>
              <w:jc w:val="right"/>
              <w:rPr>
                <w:lang w:val="ru-RU"/>
              </w:rPr>
            </w:pPr>
            <w:r w:rsidRPr="00230CF8">
              <w:rPr>
                <w:b/>
                <w:lang w:val="ru-RU"/>
              </w:rPr>
              <w:t xml:space="preserve">884 100 </w:t>
            </w:r>
          </w:p>
        </w:tc>
        <w:tc>
          <w:tcPr>
            <w:tcW w:w="1134" w:type="dxa"/>
            <w:tcBorders>
              <w:top w:val="single" w:sz="4" w:space="0" w:color="auto"/>
              <w:left w:val="single" w:sz="4" w:space="0" w:color="auto"/>
              <w:bottom w:val="single" w:sz="4" w:space="0" w:color="auto"/>
              <w:right w:val="single" w:sz="4" w:space="0" w:color="auto"/>
            </w:tcBorders>
          </w:tcPr>
          <w:p w14:paraId="1F438D67" w14:textId="77777777" w:rsidR="00595D63" w:rsidRPr="00230CF8" w:rsidRDefault="00595D63" w:rsidP="00230CF8">
            <w:pPr>
              <w:jc w:val="center"/>
            </w:pPr>
          </w:p>
          <w:p w14:paraId="7D94688E" w14:textId="77777777" w:rsidR="00595D63" w:rsidRPr="00230CF8" w:rsidRDefault="00595D63" w:rsidP="00230CF8">
            <w:pPr>
              <w:jc w:val="center"/>
              <w:rPr>
                <w:lang w:val="ru-RU"/>
              </w:rPr>
            </w:pPr>
            <w:r w:rsidRPr="00230CF8">
              <w:rPr>
                <w:b/>
                <w:lang w:val="ru-RU"/>
              </w:rPr>
              <w:t>93 %</w:t>
            </w:r>
          </w:p>
        </w:tc>
      </w:tr>
      <w:tr w:rsidR="00595D63" w:rsidRPr="00230CF8" w14:paraId="7B46C314" w14:textId="77777777" w:rsidTr="00165C30">
        <w:trPr>
          <w:trHeight w:val="360"/>
        </w:trPr>
        <w:tc>
          <w:tcPr>
            <w:tcW w:w="4815" w:type="dxa"/>
            <w:tcBorders>
              <w:top w:val="single" w:sz="4" w:space="0" w:color="auto"/>
              <w:left w:val="single" w:sz="4" w:space="0" w:color="auto"/>
              <w:bottom w:val="single" w:sz="4" w:space="0" w:color="auto"/>
              <w:right w:val="single" w:sz="4" w:space="0" w:color="auto"/>
            </w:tcBorders>
          </w:tcPr>
          <w:p w14:paraId="4C7FAC45" w14:textId="77777777" w:rsidR="00595D63" w:rsidRPr="00230CF8" w:rsidRDefault="00595D63" w:rsidP="00230CF8">
            <w:pPr>
              <w:rPr>
                <w:lang w:val="ru-RU"/>
              </w:rPr>
            </w:pPr>
            <w:r w:rsidRPr="00230CF8">
              <w:rPr>
                <w:lang w:val="ru-RU"/>
              </w:rPr>
              <w:t>В том числе:</w:t>
            </w:r>
          </w:p>
        </w:tc>
        <w:tc>
          <w:tcPr>
            <w:tcW w:w="1701" w:type="dxa"/>
            <w:tcBorders>
              <w:top w:val="single" w:sz="4" w:space="0" w:color="auto"/>
              <w:left w:val="single" w:sz="4" w:space="0" w:color="auto"/>
              <w:bottom w:val="single" w:sz="4" w:space="0" w:color="auto"/>
              <w:right w:val="single" w:sz="4" w:space="0" w:color="auto"/>
            </w:tcBorders>
          </w:tcPr>
          <w:p w14:paraId="5900C136" w14:textId="77777777" w:rsidR="00595D63" w:rsidRPr="00230CF8" w:rsidRDefault="00595D63" w:rsidP="00230CF8">
            <w:pPr>
              <w:jc w:val="right"/>
              <w:rPr>
                <w:lang w:val="ru-RU"/>
              </w:rPr>
            </w:pPr>
          </w:p>
        </w:tc>
        <w:tc>
          <w:tcPr>
            <w:tcW w:w="1843" w:type="dxa"/>
            <w:tcBorders>
              <w:top w:val="single" w:sz="4" w:space="0" w:color="auto"/>
              <w:left w:val="single" w:sz="4" w:space="0" w:color="auto"/>
              <w:bottom w:val="single" w:sz="4" w:space="0" w:color="auto"/>
              <w:right w:val="single" w:sz="4" w:space="0" w:color="auto"/>
            </w:tcBorders>
          </w:tcPr>
          <w:p w14:paraId="0D010EE9" w14:textId="77777777" w:rsidR="00595D63" w:rsidRPr="00230CF8" w:rsidRDefault="00595D63" w:rsidP="00230CF8">
            <w:pPr>
              <w:jc w:val="right"/>
              <w:rPr>
                <w:b/>
                <w:lang w:val="ru-RU"/>
              </w:rPr>
            </w:pPr>
          </w:p>
        </w:tc>
        <w:tc>
          <w:tcPr>
            <w:tcW w:w="1134" w:type="dxa"/>
            <w:tcBorders>
              <w:top w:val="single" w:sz="4" w:space="0" w:color="auto"/>
              <w:left w:val="single" w:sz="4" w:space="0" w:color="auto"/>
              <w:bottom w:val="single" w:sz="4" w:space="0" w:color="auto"/>
              <w:right w:val="single" w:sz="4" w:space="0" w:color="auto"/>
            </w:tcBorders>
          </w:tcPr>
          <w:p w14:paraId="7CA5AF65" w14:textId="77777777" w:rsidR="00595D63" w:rsidRPr="00230CF8" w:rsidRDefault="00595D63" w:rsidP="00230CF8">
            <w:pPr>
              <w:jc w:val="right"/>
            </w:pPr>
          </w:p>
        </w:tc>
      </w:tr>
      <w:tr w:rsidR="00595D63" w:rsidRPr="00230CF8" w14:paraId="12C91112" w14:textId="77777777" w:rsidTr="00165C30">
        <w:trPr>
          <w:trHeight w:val="330"/>
        </w:trPr>
        <w:tc>
          <w:tcPr>
            <w:tcW w:w="4815" w:type="dxa"/>
            <w:tcBorders>
              <w:top w:val="single" w:sz="4" w:space="0" w:color="auto"/>
              <w:left w:val="single" w:sz="4" w:space="0" w:color="auto"/>
              <w:bottom w:val="single" w:sz="4" w:space="0" w:color="auto"/>
              <w:right w:val="single" w:sz="4" w:space="0" w:color="auto"/>
            </w:tcBorders>
          </w:tcPr>
          <w:p w14:paraId="64B6CD2D" w14:textId="77777777" w:rsidR="00595D63" w:rsidRPr="00230CF8" w:rsidRDefault="00595D63" w:rsidP="00230CF8">
            <w:pPr>
              <w:rPr>
                <w:lang w:val="ru-RU"/>
              </w:rPr>
            </w:pPr>
            <w:r w:rsidRPr="00230CF8">
              <w:rPr>
                <w:lang w:val="ru-RU"/>
              </w:rPr>
              <w:t>Основная деятельность (обучение)</w:t>
            </w:r>
          </w:p>
        </w:tc>
        <w:tc>
          <w:tcPr>
            <w:tcW w:w="1701" w:type="dxa"/>
            <w:tcBorders>
              <w:top w:val="single" w:sz="4" w:space="0" w:color="auto"/>
              <w:left w:val="single" w:sz="4" w:space="0" w:color="auto"/>
              <w:bottom w:val="single" w:sz="4" w:space="0" w:color="auto"/>
              <w:right w:val="single" w:sz="4" w:space="0" w:color="auto"/>
            </w:tcBorders>
          </w:tcPr>
          <w:p w14:paraId="53EA1B60" w14:textId="77777777" w:rsidR="00595D63" w:rsidRPr="00230CF8" w:rsidRDefault="00595D63" w:rsidP="00230CF8">
            <w:pPr>
              <w:jc w:val="right"/>
              <w:rPr>
                <w:lang w:val="ru-RU"/>
              </w:rPr>
            </w:pPr>
            <w:r w:rsidRPr="00230CF8">
              <w:rPr>
                <w:lang w:val="ru-RU"/>
              </w:rPr>
              <w:t>731 804</w:t>
            </w:r>
            <w:r w:rsidRPr="00230CF8">
              <w:t xml:space="preserve"> </w:t>
            </w:r>
          </w:p>
        </w:tc>
        <w:tc>
          <w:tcPr>
            <w:tcW w:w="1843" w:type="dxa"/>
            <w:tcBorders>
              <w:top w:val="single" w:sz="4" w:space="0" w:color="auto"/>
              <w:left w:val="single" w:sz="4" w:space="0" w:color="auto"/>
              <w:bottom w:val="single" w:sz="4" w:space="0" w:color="auto"/>
              <w:right w:val="single" w:sz="4" w:space="0" w:color="auto"/>
            </w:tcBorders>
          </w:tcPr>
          <w:p w14:paraId="57291E85" w14:textId="77777777" w:rsidR="00595D63" w:rsidRPr="00230CF8" w:rsidRDefault="00595D63" w:rsidP="00230CF8">
            <w:pPr>
              <w:jc w:val="right"/>
              <w:rPr>
                <w:lang w:val="ru-RU"/>
              </w:rPr>
            </w:pPr>
            <w:r w:rsidRPr="00230CF8">
              <w:rPr>
                <w:lang w:val="ru-RU"/>
              </w:rPr>
              <w:t>811 819</w:t>
            </w:r>
          </w:p>
          <w:p w14:paraId="5F84BCB1" w14:textId="77777777" w:rsidR="00595D63" w:rsidRPr="00230CF8" w:rsidRDefault="00595D63" w:rsidP="00230CF8">
            <w:pPr>
              <w:jc w:val="right"/>
              <w:rPr>
                <w:b/>
                <w:lang w:val="ru-RU"/>
              </w:rPr>
            </w:pPr>
          </w:p>
        </w:tc>
        <w:tc>
          <w:tcPr>
            <w:tcW w:w="1134" w:type="dxa"/>
            <w:tcBorders>
              <w:top w:val="single" w:sz="4" w:space="0" w:color="auto"/>
              <w:left w:val="single" w:sz="4" w:space="0" w:color="auto"/>
              <w:bottom w:val="single" w:sz="4" w:space="0" w:color="auto"/>
              <w:right w:val="single" w:sz="4" w:space="0" w:color="auto"/>
            </w:tcBorders>
          </w:tcPr>
          <w:p w14:paraId="0247AD1E" w14:textId="77777777" w:rsidR="00595D63" w:rsidRPr="00230CF8" w:rsidRDefault="00595D63" w:rsidP="00230CF8">
            <w:pPr>
              <w:jc w:val="right"/>
            </w:pPr>
            <w:r w:rsidRPr="00230CF8">
              <w:rPr>
                <w:lang w:val="ru-RU"/>
              </w:rPr>
              <w:t>111 %</w:t>
            </w:r>
          </w:p>
        </w:tc>
      </w:tr>
      <w:tr w:rsidR="00595D63" w:rsidRPr="00230CF8" w14:paraId="73F60804" w14:textId="77777777" w:rsidTr="00165C30">
        <w:trPr>
          <w:trHeight w:val="671"/>
        </w:trPr>
        <w:tc>
          <w:tcPr>
            <w:tcW w:w="4815" w:type="dxa"/>
            <w:tcBorders>
              <w:top w:val="single" w:sz="4" w:space="0" w:color="auto"/>
              <w:left w:val="single" w:sz="4" w:space="0" w:color="auto"/>
              <w:bottom w:val="single" w:sz="4" w:space="0" w:color="auto"/>
              <w:right w:val="single" w:sz="4" w:space="0" w:color="auto"/>
            </w:tcBorders>
          </w:tcPr>
          <w:p w14:paraId="46A0A9B8" w14:textId="77777777" w:rsidR="00595D63" w:rsidRPr="00230CF8" w:rsidRDefault="00595D63" w:rsidP="00230CF8">
            <w:pPr>
              <w:rPr>
                <w:lang w:val="ru-RU"/>
              </w:rPr>
            </w:pPr>
            <w:r w:rsidRPr="00230CF8">
              <w:rPr>
                <w:lang w:val="ru-RU"/>
              </w:rPr>
              <w:t>Программа развития деятельности студенческих объединений (Росмолодежь)</w:t>
            </w:r>
          </w:p>
        </w:tc>
        <w:tc>
          <w:tcPr>
            <w:tcW w:w="1701" w:type="dxa"/>
            <w:tcBorders>
              <w:top w:val="single" w:sz="4" w:space="0" w:color="auto"/>
              <w:left w:val="single" w:sz="4" w:space="0" w:color="auto"/>
              <w:bottom w:val="single" w:sz="4" w:space="0" w:color="auto"/>
              <w:right w:val="single" w:sz="4" w:space="0" w:color="auto"/>
            </w:tcBorders>
          </w:tcPr>
          <w:p w14:paraId="1C9BE1F2" w14:textId="77777777" w:rsidR="00595D63" w:rsidRPr="00230CF8" w:rsidRDefault="00595D63" w:rsidP="00230CF8">
            <w:pPr>
              <w:jc w:val="right"/>
              <w:rPr>
                <w:lang w:val="ru-RU"/>
              </w:rPr>
            </w:pPr>
            <w:r w:rsidRPr="00230CF8">
              <w:rPr>
                <w:lang w:val="ru-RU"/>
              </w:rPr>
              <w:t>14 000</w:t>
            </w:r>
          </w:p>
        </w:tc>
        <w:tc>
          <w:tcPr>
            <w:tcW w:w="1843" w:type="dxa"/>
            <w:tcBorders>
              <w:top w:val="single" w:sz="4" w:space="0" w:color="auto"/>
              <w:left w:val="single" w:sz="4" w:space="0" w:color="auto"/>
              <w:bottom w:val="single" w:sz="4" w:space="0" w:color="auto"/>
              <w:right w:val="single" w:sz="4" w:space="0" w:color="auto"/>
            </w:tcBorders>
          </w:tcPr>
          <w:p w14:paraId="2337BC2F" w14:textId="77777777" w:rsidR="00595D63" w:rsidRPr="00230CF8" w:rsidRDefault="00595D63" w:rsidP="00230CF8">
            <w:pPr>
              <w:jc w:val="right"/>
              <w:rPr>
                <w:b/>
                <w:lang w:val="ru-RU"/>
              </w:rPr>
            </w:pPr>
            <w:r w:rsidRPr="00230CF8">
              <w:rPr>
                <w:lang w:val="ru-RU"/>
              </w:rPr>
              <w:t>3 400</w:t>
            </w:r>
          </w:p>
        </w:tc>
        <w:tc>
          <w:tcPr>
            <w:tcW w:w="1134" w:type="dxa"/>
            <w:tcBorders>
              <w:top w:val="single" w:sz="4" w:space="0" w:color="auto"/>
              <w:left w:val="single" w:sz="4" w:space="0" w:color="auto"/>
              <w:bottom w:val="single" w:sz="4" w:space="0" w:color="auto"/>
              <w:right w:val="single" w:sz="4" w:space="0" w:color="auto"/>
            </w:tcBorders>
          </w:tcPr>
          <w:p w14:paraId="2C3B248D" w14:textId="77777777" w:rsidR="00595D63" w:rsidRPr="00230CF8" w:rsidRDefault="00595D63" w:rsidP="00230CF8">
            <w:pPr>
              <w:jc w:val="right"/>
              <w:rPr>
                <w:lang w:val="ru-RU"/>
              </w:rPr>
            </w:pPr>
            <w:r w:rsidRPr="00230CF8">
              <w:rPr>
                <w:lang w:val="ru-RU"/>
              </w:rPr>
              <w:t>24%</w:t>
            </w:r>
          </w:p>
        </w:tc>
      </w:tr>
      <w:tr w:rsidR="00595D63" w:rsidRPr="00230CF8" w14:paraId="228B159D" w14:textId="77777777" w:rsidTr="00165C30">
        <w:trPr>
          <w:trHeight w:val="270"/>
        </w:trPr>
        <w:tc>
          <w:tcPr>
            <w:tcW w:w="4815" w:type="dxa"/>
            <w:tcBorders>
              <w:top w:val="single" w:sz="4" w:space="0" w:color="auto"/>
              <w:left w:val="single" w:sz="4" w:space="0" w:color="auto"/>
              <w:bottom w:val="single" w:sz="4" w:space="0" w:color="auto"/>
              <w:right w:val="single" w:sz="4" w:space="0" w:color="auto"/>
            </w:tcBorders>
          </w:tcPr>
          <w:p w14:paraId="409E76A4" w14:textId="77777777" w:rsidR="00595D63" w:rsidRPr="00230CF8" w:rsidRDefault="00595D63" w:rsidP="00230CF8">
            <w:pPr>
              <w:rPr>
                <w:lang w:val="ru-RU"/>
              </w:rPr>
            </w:pPr>
            <w:r w:rsidRPr="00230CF8">
              <w:rPr>
                <w:lang w:val="ru-RU"/>
              </w:rPr>
              <w:t>Субсидия опорный вуз</w:t>
            </w:r>
          </w:p>
        </w:tc>
        <w:tc>
          <w:tcPr>
            <w:tcW w:w="1701" w:type="dxa"/>
            <w:tcBorders>
              <w:top w:val="single" w:sz="4" w:space="0" w:color="auto"/>
              <w:left w:val="single" w:sz="4" w:space="0" w:color="auto"/>
              <w:bottom w:val="single" w:sz="4" w:space="0" w:color="auto"/>
              <w:right w:val="single" w:sz="4" w:space="0" w:color="auto"/>
            </w:tcBorders>
          </w:tcPr>
          <w:p w14:paraId="1A3A4EB7" w14:textId="77777777" w:rsidR="00595D63" w:rsidRPr="00230CF8" w:rsidRDefault="00595D63" w:rsidP="00230CF8">
            <w:pPr>
              <w:jc w:val="right"/>
              <w:rPr>
                <w:lang w:val="ru-RU"/>
              </w:rPr>
            </w:pPr>
            <w:r w:rsidRPr="00230CF8">
              <w:rPr>
                <w:lang w:val="ru-RU"/>
              </w:rPr>
              <w:t>10 015</w:t>
            </w:r>
          </w:p>
        </w:tc>
        <w:tc>
          <w:tcPr>
            <w:tcW w:w="1843" w:type="dxa"/>
            <w:tcBorders>
              <w:top w:val="single" w:sz="4" w:space="0" w:color="auto"/>
              <w:left w:val="single" w:sz="4" w:space="0" w:color="auto"/>
              <w:bottom w:val="single" w:sz="4" w:space="0" w:color="auto"/>
              <w:right w:val="single" w:sz="4" w:space="0" w:color="auto"/>
            </w:tcBorders>
          </w:tcPr>
          <w:p w14:paraId="49EA93DA" w14:textId="77777777" w:rsidR="00595D63" w:rsidRPr="00230CF8" w:rsidRDefault="00595D63" w:rsidP="00230CF8">
            <w:pPr>
              <w:jc w:val="right"/>
              <w:rPr>
                <w:lang w:val="ru-RU"/>
              </w:rPr>
            </w:pPr>
            <w:r w:rsidRPr="00230CF8">
              <w:rPr>
                <w:lang w:val="ru-RU"/>
              </w:rPr>
              <w:t>31 980</w:t>
            </w:r>
          </w:p>
        </w:tc>
        <w:tc>
          <w:tcPr>
            <w:tcW w:w="1134" w:type="dxa"/>
            <w:tcBorders>
              <w:top w:val="single" w:sz="4" w:space="0" w:color="auto"/>
              <w:left w:val="single" w:sz="4" w:space="0" w:color="auto"/>
              <w:bottom w:val="single" w:sz="4" w:space="0" w:color="auto"/>
              <w:right w:val="single" w:sz="4" w:space="0" w:color="auto"/>
            </w:tcBorders>
          </w:tcPr>
          <w:p w14:paraId="4736F613" w14:textId="77777777" w:rsidR="00595D63" w:rsidRPr="00230CF8" w:rsidRDefault="00595D63" w:rsidP="00230CF8">
            <w:pPr>
              <w:jc w:val="right"/>
              <w:rPr>
                <w:lang w:val="ru-RU"/>
              </w:rPr>
            </w:pPr>
            <w:r w:rsidRPr="00230CF8">
              <w:rPr>
                <w:lang w:val="ru-RU"/>
              </w:rPr>
              <w:t>319 %</w:t>
            </w:r>
          </w:p>
        </w:tc>
      </w:tr>
      <w:tr w:rsidR="00595D63" w:rsidRPr="00230CF8" w14:paraId="7980F9D2" w14:textId="77777777" w:rsidTr="00165C30">
        <w:trPr>
          <w:trHeight w:val="270"/>
        </w:trPr>
        <w:tc>
          <w:tcPr>
            <w:tcW w:w="4815" w:type="dxa"/>
            <w:tcBorders>
              <w:top w:val="single" w:sz="4" w:space="0" w:color="auto"/>
              <w:left w:val="single" w:sz="4" w:space="0" w:color="auto"/>
              <w:bottom w:val="single" w:sz="4" w:space="0" w:color="auto"/>
              <w:right w:val="single" w:sz="4" w:space="0" w:color="auto"/>
            </w:tcBorders>
          </w:tcPr>
          <w:p w14:paraId="4CC8F24A" w14:textId="77777777" w:rsidR="00595D63" w:rsidRPr="00230CF8" w:rsidRDefault="00595D63" w:rsidP="00230CF8">
            <w:pPr>
              <w:rPr>
                <w:lang w:val="ru-RU"/>
              </w:rPr>
            </w:pPr>
            <w:r w:rsidRPr="00230CF8">
              <w:rPr>
                <w:lang w:val="ru-RU"/>
              </w:rPr>
              <w:t>Наука</w:t>
            </w:r>
          </w:p>
        </w:tc>
        <w:tc>
          <w:tcPr>
            <w:tcW w:w="1701" w:type="dxa"/>
            <w:tcBorders>
              <w:top w:val="single" w:sz="4" w:space="0" w:color="auto"/>
              <w:left w:val="single" w:sz="4" w:space="0" w:color="auto"/>
              <w:bottom w:val="single" w:sz="4" w:space="0" w:color="auto"/>
              <w:right w:val="single" w:sz="4" w:space="0" w:color="auto"/>
            </w:tcBorders>
          </w:tcPr>
          <w:p w14:paraId="5403DAF2" w14:textId="77777777" w:rsidR="00595D63" w:rsidRPr="00230CF8" w:rsidRDefault="00595D63" w:rsidP="00230CF8">
            <w:pPr>
              <w:jc w:val="right"/>
              <w:rPr>
                <w:lang w:val="ru-RU"/>
              </w:rPr>
            </w:pPr>
            <w:r w:rsidRPr="00230CF8">
              <w:rPr>
                <w:lang w:val="ru-RU"/>
              </w:rPr>
              <w:t>28 486</w:t>
            </w:r>
            <w:r w:rsidRPr="00230CF8">
              <w:t xml:space="preserve"> </w:t>
            </w:r>
          </w:p>
        </w:tc>
        <w:tc>
          <w:tcPr>
            <w:tcW w:w="1843" w:type="dxa"/>
            <w:tcBorders>
              <w:top w:val="single" w:sz="4" w:space="0" w:color="auto"/>
              <w:left w:val="single" w:sz="4" w:space="0" w:color="auto"/>
              <w:bottom w:val="single" w:sz="4" w:space="0" w:color="auto"/>
              <w:right w:val="single" w:sz="4" w:space="0" w:color="auto"/>
            </w:tcBorders>
          </w:tcPr>
          <w:p w14:paraId="32F35C7E" w14:textId="77777777" w:rsidR="00595D63" w:rsidRPr="00230CF8" w:rsidRDefault="00595D63" w:rsidP="00230CF8">
            <w:pPr>
              <w:jc w:val="right"/>
              <w:rPr>
                <w:lang w:val="ru-RU"/>
              </w:rPr>
            </w:pPr>
            <w:r w:rsidRPr="00230CF8">
              <w:rPr>
                <w:lang w:val="ru-RU"/>
              </w:rPr>
              <w:t>33 646</w:t>
            </w:r>
          </w:p>
        </w:tc>
        <w:tc>
          <w:tcPr>
            <w:tcW w:w="1134" w:type="dxa"/>
            <w:tcBorders>
              <w:top w:val="single" w:sz="4" w:space="0" w:color="auto"/>
              <w:left w:val="single" w:sz="4" w:space="0" w:color="auto"/>
              <w:bottom w:val="single" w:sz="4" w:space="0" w:color="auto"/>
              <w:right w:val="single" w:sz="4" w:space="0" w:color="auto"/>
            </w:tcBorders>
          </w:tcPr>
          <w:p w14:paraId="3D301ACD" w14:textId="77777777" w:rsidR="00595D63" w:rsidRPr="00230CF8" w:rsidRDefault="00595D63" w:rsidP="00230CF8">
            <w:pPr>
              <w:jc w:val="right"/>
              <w:rPr>
                <w:lang w:val="ru-RU"/>
              </w:rPr>
            </w:pPr>
            <w:r w:rsidRPr="00230CF8">
              <w:rPr>
                <w:lang w:val="ru-RU"/>
              </w:rPr>
              <w:t>97 %</w:t>
            </w:r>
          </w:p>
        </w:tc>
      </w:tr>
      <w:tr w:rsidR="00595D63" w:rsidRPr="00230CF8" w14:paraId="33796C3E" w14:textId="77777777" w:rsidTr="00165C30">
        <w:trPr>
          <w:trHeight w:val="1225"/>
        </w:trPr>
        <w:tc>
          <w:tcPr>
            <w:tcW w:w="4815" w:type="dxa"/>
            <w:tcBorders>
              <w:top w:val="single" w:sz="4" w:space="0" w:color="auto"/>
              <w:left w:val="single" w:sz="4" w:space="0" w:color="auto"/>
              <w:bottom w:val="single" w:sz="4" w:space="0" w:color="auto"/>
              <w:right w:val="single" w:sz="4" w:space="0" w:color="auto"/>
            </w:tcBorders>
          </w:tcPr>
          <w:p w14:paraId="63FCD4D7" w14:textId="77777777" w:rsidR="00595D63" w:rsidRPr="00230CF8" w:rsidRDefault="00595D63" w:rsidP="00230CF8">
            <w:pPr>
              <w:rPr>
                <w:lang w:val="ru-RU"/>
              </w:rPr>
            </w:pPr>
            <w:r w:rsidRPr="00230CF8">
              <w:rPr>
                <w:lang w:val="ru-RU"/>
              </w:rPr>
              <w:t xml:space="preserve">Программа исследование и разработки по приоритетным направлениям развития научно-технического комплекса </w:t>
            </w:r>
          </w:p>
        </w:tc>
        <w:tc>
          <w:tcPr>
            <w:tcW w:w="1701" w:type="dxa"/>
            <w:tcBorders>
              <w:top w:val="single" w:sz="4" w:space="0" w:color="auto"/>
              <w:left w:val="single" w:sz="4" w:space="0" w:color="auto"/>
              <w:bottom w:val="single" w:sz="4" w:space="0" w:color="auto"/>
              <w:right w:val="single" w:sz="4" w:space="0" w:color="auto"/>
            </w:tcBorders>
          </w:tcPr>
          <w:p w14:paraId="757E1724" w14:textId="77777777" w:rsidR="00595D63" w:rsidRPr="00230CF8" w:rsidRDefault="00595D63" w:rsidP="00230CF8">
            <w:pPr>
              <w:jc w:val="right"/>
              <w:rPr>
                <w:lang w:val="ru-RU"/>
              </w:rPr>
            </w:pPr>
          </w:p>
          <w:p w14:paraId="014AB485" w14:textId="77777777" w:rsidR="00595D63" w:rsidRPr="00230CF8" w:rsidRDefault="00595D63" w:rsidP="00230CF8">
            <w:pPr>
              <w:jc w:val="right"/>
            </w:pPr>
            <w:r w:rsidRPr="00230CF8">
              <w:rPr>
                <w:lang w:val="ru-RU"/>
              </w:rPr>
              <w:t>61 341</w:t>
            </w:r>
            <w:r w:rsidRPr="00230CF8">
              <w:t xml:space="preserve"> </w:t>
            </w:r>
          </w:p>
        </w:tc>
        <w:tc>
          <w:tcPr>
            <w:tcW w:w="1843" w:type="dxa"/>
            <w:tcBorders>
              <w:top w:val="single" w:sz="4" w:space="0" w:color="auto"/>
              <w:left w:val="single" w:sz="4" w:space="0" w:color="auto"/>
              <w:bottom w:val="single" w:sz="4" w:space="0" w:color="auto"/>
              <w:right w:val="single" w:sz="4" w:space="0" w:color="auto"/>
            </w:tcBorders>
          </w:tcPr>
          <w:p w14:paraId="29FC1049" w14:textId="77777777" w:rsidR="00595D63" w:rsidRPr="00230CF8" w:rsidRDefault="00595D63" w:rsidP="00230CF8">
            <w:pPr>
              <w:jc w:val="right"/>
            </w:pPr>
          </w:p>
          <w:p w14:paraId="46097C50" w14:textId="77777777" w:rsidR="00595D63" w:rsidRPr="00230CF8" w:rsidRDefault="00595D63" w:rsidP="00230CF8">
            <w:pPr>
              <w:jc w:val="right"/>
              <w:rPr>
                <w:lang w:val="ru-RU"/>
              </w:rPr>
            </w:pPr>
            <w:r w:rsidRPr="00230CF8">
              <w:rPr>
                <w:lang w:val="ru-RU"/>
              </w:rPr>
              <w:t xml:space="preserve">0 </w:t>
            </w:r>
          </w:p>
        </w:tc>
        <w:tc>
          <w:tcPr>
            <w:tcW w:w="1134" w:type="dxa"/>
            <w:tcBorders>
              <w:top w:val="single" w:sz="4" w:space="0" w:color="auto"/>
              <w:left w:val="single" w:sz="4" w:space="0" w:color="auto"/>
              <w:bottom w:val="single" w:sz="4" w:space="0" w:color="auto"/>
              <w:right w:val="single" w:sz="4" w:space="0" w:color="auto"/>
            </w:tcBorders>
          </w:tcPr>
          <w:p w14:paraId="74F2EC74" w14:textId="77777777" w:rsidR="00595D63" w:rsidRPr="00230CF8" w:rsidRDefault="00595D63" w:rsidP="00230CF8">
            <w:pPr>
              <w:jc w:val="right"/>
              <w:rPr>
                <w:lang w:val="ru-RU"/>
              </w:rPr>
            </w:pPr>
          </w:p>
          <w:p w14:paraId="26660924" w14:textId="77777777" w:rsidR="00595D63" w:rsidRPr="00230CF8" w:rsidRDefault="00595D63" w:rsidP="00230CF8">
            <w:pPr>
              <w:jc w:val="right"/>
              <w:rPr>
                <w:lang w:val="ru-RU"/>
              </w:rPr>
            </w:pPr>
            <w:r w:rsidRPr="00230CF8">
              <w:rPr>
                <w:lang w:val="ru-RU"/>
              </w:rPr>
              <w:t>-</w:t>
            </w:r>
          </w:p>
        </w:tc>
      </w:tr>
      <w:tr w:rsidR="00595D63" w:rsidRPr="00230CF8" w14:paraId="4D5C8942" w14:textId="77777777" w:rsidTr="00165C30">
        <w:trPr>
          <w:trHeight w:val="792"/>
        </w:trPr>
        <w:tc>
          <w:tcPr>
            <w:tcW w:w="4815" w:type="dxa"/>
            <w:tcBorders>
              <w:top w:val="single" w:sz="4" w:space="0" w:color="auto"/>
              <w:left w:val="single" w:sz="4" w:space="0" w:color="auto"/>
              <w:bottom w:val="single" w:sz="4" w:space="0" w:color="auto"/>
              <w:right w:val="single" w:sz="4" w:space="0" w:color="auto"/>
            </w:tcBorders>
          </w:tcPr>
          <w:p w14:paraId="543A48E9" w14:textId="77777777" w:rsidR="00595D63" w:rsidRPr="00230CF8" w:rsidRDefault="00595D63" w:rsidP="00230CF8">
            <w:pPr>
              <w:rPr>
                <w:lang w:val="ru-RU"/>
              </w:rPr>
            </w:pPr>
            <w:r w:rsidRPr="00230CF8">
              <w:rPr>
                <w:lang w:val="ru-RU"/>
              </w:rPr>
              <w:t>УПБП "Южно-сибирский ботанический сад"</w:t>
            </w:r>
          </w:p>
          <w:p w14:paraId="5B0BE9EF" w14:textId="77777777" w:rsidR="00595D63" w:rsidRPr="00230CF8" w:rsidRDefault="00595D63" w:rsidP="00230CF8">
            <w:pPr>
              <w:rPr>
                <w:lang w:val="ru-RU"/>
              </w:rPr>
            </w:pPr>
          </w:p>
        </w:tc>
        <w:tc>
          <w:tcPr>
            <w:tcW w:w="1701" w:type="dxa"/>
            <w:tcBorders>
              <w:top w:val="single" w:sz="4" w:space="0" w:color="auto"/>
              <w:left w:val="single" w:sz="4" w:space="0" w:color="auto"/>
              <w:bottom w:val="single" w:sz="4" w:space="0" w:color="auto"/>
              <w:right w:val="single" w:sz="4" w:space="0" w:color="auto"/>
            </w:tcBorders>
          </w:tcPr>
          <w:p w14:paraId="731A671D" w14:textId="77777777" w:rsidR="00595D63" w:rsidRPr="00230CF8" w:rsidRDefault="00595D63" w:rsidP="00230CF8">
            <w:pPr>
              <w:jc w:val="right"/>
              <w:rPr>
                <w:lang w:val="ru-RU"/>
              </w:rPr>
            </w:pPr>
            <w:r w:rsidRPr="00230CF8">
              <w:rPr>
                <w:lang w:val="ru-RU"/>
              </w:rPr>
              <w:t>14 000</w:t>
            </w:r>
          </w:p>
        </w:tc>
        <w:tc>
          <w:tcPr>
            <w:tcW w:w="1843" w:type="dxa"/>
            <w:tcBorders>
              <w:top w:val="single" w:sz="4" w:space="0" w:color="auto"/>
              <w:left w:val="single" w:sz="4" w:space="0" w:color="auto"/>
              <w:bottom w:val="single" w:sz="4" w:space="0" w:color="auto"/>
              <w:right w:val="single" w:sz="4" w:space="0" w:color="auto"/>
            </w:tcBorders>
          </w:tcPr>
          <w:p w14:paraId="56F2B5F3" w14:textId="77777777" w:rsidR="00595D63" w:rsidRPr="00230CF8" w:rsidRDefault="00595D63" w:rsidP="00230CF8">
            <w:pPr>
              <w:jc w:val="right"/>
              <w:rPr>
                <w:lang w:val="ru-RU"/>
              </w:rPr>
            </w:pPr>
            <w:r w:rsidRPr="00230CF8">
              <w:rPr>
                <w:lang w:val="ru-RU"/>
              </w:rPr>
              <w:t xml:space="preserve">0 </w:t>
            </w:r>
          </w:p>
        </w:tc>
        <w:tc>
          <w:tcPr>
            <w:tcW w:w="1134" w:type="dxa"/>
            <w:tcBorders>
              <w:top w:val="single" w:sz="4" w:space="0" w:color="auto"/>
              <w:left w:val="single" w:sz="4" w:space="0" w:color="auto"/>
              <w:bottom w:val="single" w:sz="4" w:space="0" w:color="auto"/>
              <w:right w:val="single" w:sz="4" w:space="0" w:color="auto"/>
            </w:tcBorders>
          </w:tcPr>
          <w:p w14:paraId="383B1334" w14:textId="77777777" w:rsidR="00595D63" w:rsidRPr="00230CF8" w:rsidRDefault="00595D63" w:rsidP="00230CF8">
            <w:pPr>
              <w:jc w:val="right"/>
              <w:rPr>
                <w:lang w:val="ru-RU"/>
              </w:rPr>
            </w:pPr>
            <w:r w:rsidRPr="00230CF8">
              <w:rPr>
                <w:lang w:val="ru-RU"/>
              </w:rPr>
              <w:t>-</w:t>
            </w:r>
          </w:p>
        </w:tc>
      </w:tr>
      <w:tr w:rsidR="00595D63" w:rsidRPr="00230CF8" w14:paraId="11920537" w14:textId="77777777" w:rsidTr="00165C30">
        <w:trPr>
          <w:trHeight w:val="570"/>
        </w:trPr>
        <w:tc>
          <w:tcPr>
            <w:tcW w:w="4815" w:type="dxa"/>
            <w:tcBorders>
              <w:top w:val="single" w:sz="4" w:space="0" w:color="auto"/>
              <w:left w:val="single" w:sz="4" w:space="0" w:color="auto"/>
              <w:bottom w:val="single" w:sz="4" w:space="0" w:color="auto"/>
              <w:right w:val="single" w:sz="4" w:space="0" w:color="auto"/>
            </w:tcBorders>
          </w:tcPr>
          <w:p w14:paraId="720A7ADF" w14:textId="77777777" w:rsidR="00595D63" w:rsidRPr="00230CF8" w:rsidRDefault="00595D63" w:rsidP="00230CF8">
            <w:pPr>
              <w:rPr>
                <w:lang w:val="ru-RU"/>
              </w:rPr>
            </w:pPr>
            <w:r w:rsidRPr="00230CF8">
              <w:rPr>
                <w:lang w:val="ru-RU"/>
              </w:rPr>
              <w:t>Федеральная адресная инвестиционная программа по строительству общежития</w:t>
            </w:r>
          </w:p>
        </w:tc>
        <w:tc>
          <w:tcPr>
            <w:tcW w:w="1701" w:type="dxa"/>
            <w:tcBorders>
              <w:top w:val="single" w:sz="4" w:space="0" w:color="auto"/>
              <w:left w:val="single" w:sz="4" w:space="0" w:color="auto"/>
              <w:bottom w:val="single" w:sz="4" w:space="0" w:color="auto"/>
              <w:right w:val="single" w:sz="4" w:space="0" w:color="auto"/>
            </w:tcBorders>
          </w:tcPr>
          <w:p w14:paraId="1718AB4F" w14:textId="77777777" w:rsidR="00595D63" w:rsidRPr="00230CF8" w:rsidRDefault="00595D63" w:rsidP="00230CF8">
            <w:pPr>
              <w:jc w:val="right"/>
              <w:rPr>
                <w:lang w:val="ru-RU"/>
              </w:rPr>
            </w:pPr>
            <w:r w:rsidRPr="00230CF8">
              <w:rPr>
                <w:lang w:val="ru-RU"/>
              </w:rPr>
              <w:t>83 673</w:t>
            </w:r>
          </w:p>
        </w:tc>
        <w:tc>
          <w:tcPr>
            <w:tcW w:w="1843" w:type="dxa"/>
            <w:tcBorders>
              <w:top w:val="single" w:sz="4" w:space="0" w:color="auto"/>
              <w:left w:val="single" w:sz="4" w:space="0" w:color="auto"/>
              <w:bottom w:val="single" w:sz="4" w:space="0" w:color="auto"/>
              <w:right w:val="single" w:sz="4" w:space="0" w:color="auto"/>
            </w:tcBorders>
          </w:tcPr>
          <w:p w14:paraId="2870B790" w14:textId="77777777" w:rsidR="00595D63" w:rsidRPr="00230CF8" w:rsidRDefault="00595D63" w:rsidP="00230CF8">
            <w:pPr>
              <w:jc w:val="right"/>
              <w:rPr>
                <w:lang w:val="ru-RU"/>
              </w:rPr>
            </w:pPr>
            <w:r w:rsidRPr="00230CF8">
              <w:rPr>
                <w:lang w:val="ru-RU"/>
              </w:rPr>
              <w:t xml:space="preserve">0 </w:t>
            </w:r>
          </w:p>
        </w:tc>
        <w:tc>
          <w:tcPr>
            <w:tcW w:w="1134" w:type="dxa"/>
            <w:tcBorders>
              <w:top w:val="single" w:sz="4" w:space="0" w:color="auto"/>
              <w:left w:val="single" w:sz="4" w:space="0" w:color="auto"/>
              <w:bottom w:val="single" w:sz="4" w:space="0" w:color="auto"/>
              <w:right w:val="single" w:sz="4" w:space="0" w:color="auto"/>
            </w:tcBorders>
          </w:tcPr>
          <w:p w14:paraId="073EDC31" w14:textId="77777777" w:rsidR="00595D63" w:rsidRPr="00230CF8" w:rsidRDefault="00595D63" w:rsidP="00230CF8">
            <w:pPr>
              <w:jc w:val="right"/>
              <w:rPr>
                <w:lang w:val="ru-RU"/>
              </w:rPr>
            </w:pPr>
            <w:r w:rsidRPr="00230CF8">
              <w:rPr>
                <w:lang w:val="ru-RU"/>
              </w:rPr>
              <w:t>-</w:t>
            </w:r>
          </w:p>
        </w:tc>
      </w:tr>
      <w:tr w:rsidR="00595D63" w:rsidRPr="00230CF8" w14:paraId="06A4A256" w14:textId="77777777" w:rsidTr="00165C30">
        <w:trPr>
          <w:trHeight w:val="203"/>
        </w:trPr>
        <w:tc>
          <w:tcPr>
            <w:tcW w:w="4815" w:type="dxa"/>
            <w:tcBorders>
              <w:top w:val="single" w:sz="4" w:space="0" w:color="auto"/>
              <w:left w:val="single" w:sz="4" w:space="0" w:color="auto"/>
              <w:bottom w:val="single" w:sz="4" w:space="0" w:color="auto"/>
              <w:right w:val="single" w:sz="4" w:space="0" w:color="auto"/>
            </w:tcBorders>
          </w:tcPr>
          <w:p w14:paraId="29DED869" w14:textId="77777777" w:rsidR="00595D63" w:rsidRPr="00230CF8" w:rsidRDefault="00595D63" w:rsidP="00230CF8">
            <w:pPr>
              <w:rPr>
                <w:lang w:val="ru-RU"/>
              </w:rPr>
            </w:pPr>
            <w:r w:rsidRPr="00230CF8">
              <w:rPr>
                <w:lang w:val="ru-RU"/>
              </w:rPr>
              <w:t>Целевой грант по программе "Русский язык"</w:t>
            </w:r>
          </w:p>
        </w:tc>
        <w:tc>
          <w:tcPr>
            <w:tcW w:w="1701" w:type="dxa"/>
            <w:tcBorders>
              <w:top w:val="single" w:sz="4" w:space="0" w:color="auto"/>
              <w:left w:val="single" w:sz="4" w:space="0" w:color="auto"/>
              <w:bottom w:val="single" w:sz="4" w:space="0" w:color="auto"/>
              <w:right w:val="single" w:sz="4" w:space="0" w:color="auto"/>
            </w:tcBorders>
          </w:tcPr>
          <w:p w14:paraId="65210E48" w14:textId="77777777" w:rsidR="00595D63" w:rsidRPr="00230CF8" w:rsidRDefault="00595D63" w:rsidP="00230CF8">
            <w:pPr>
              <w:jc w:val="right"/>
              <w:rPr>
                <w:lang w:val="ru-RU"/>
              </w:rPr>
            </w:pPr>
            <w:r w:rsidRPr="00230CF8">
              <w:rPr>
                <w:lang w:val="ru-RU"/>
              </w:rPr>
              <w:t>5 900</w:t>
            </w:r>
            <w:r w:rsidRPr="00230CF8">
              <w:t xml:space="preserve"> </w:t>
            </w:r>
          </w:p>
        </w:tc>
        <w:tc>
          <w:tcPr>
            <w:tcW w:w="1843" w:type="dxa"/>
            <w:tcBorders>
              <w:top w:val="single" w:sz="4" w:space="0" w:color="auto"/>
              <w:left w:val="single" w:sz="4" w:space="0" w:color="auto"/>
              <w:bottom w:val="single" w:sz="4" w:space="0" w:color="auto"/>
              <w:right w:val="single" w:sz="4" w:space="0" w:color="auto"/>
            </w:tcBorders>
          </w:tcPr>
          <w:p w14:paraId="402DCDB4" w14:textId="77777777" w:rsidR="00595D63" w:rsidRPr="00230CF8" w:rsidRDefault="00595D63" w:rsidP="00230CF8">
            <w:pPr>
              <w:jc w:val="right"/>
              <w:rPr>
                <w:lang w:val="ru-RU"/>
              </w:rPr>
            </w:pPr>
            <w:r w:rsidRPr="00230CF8">
              <w:rPr>
                <w:lang w:val="ru-RU"/>
              </w:rPr>
              <w:t>3 255</w:t>
            </w:r>
          </w:p>
        </w:tc>
        <w:tc>
          <w:tcPr>
            <w:tcW w:w="1134" w:type="dxa"/>
            <w:tcBorders>
              <w:top w:val="single" w:sz="4" w:space="0" w:color="auto"/>
              <w:left w:val="single" w:sz="4" w:space="0" w:color="auto"/>
              <w:bottom w:val="single" w:sz="4" w:space="0" w:color="auto"/>
              <w:right w:val="single" w:sz="4" w:space="0" w:color="auto"/>
            </w:tcBorders>
          </w:tcPr>
          <w:p w14:paraId="38393B4C" w14:textId="77777777" w:rsidR="00595D63" w:rsidRPr="00230CF8" w:rsidRDefault="00595D63" w:rsidP="00230CF8">
            <w:pPr>
              <w:jc w:val="right"/>
              <w:rPr>
                <w:lang w:val="ru-RU"/>
              </w:rPr>
            </w:pPr>
            <w:r w:rsidRPr="00230CF8">
              <w:rPr>
                <w:lang w:val="ru-RU"/>
              </w:rPr>
              <w:t>55%</w:t>
            </w:r>
          </w:p>
        </w:tc>
      </w:tr>
      <w:tr w:rsidR="00595D63" w:rsidRPr="00230CF8" w14:paraId="587192F0" w14:textId="77777777" w:rsidTr="00165C30">
        <w:trPr>
          <w:trHeight w:val="855"/>
        </w:trPr>
        <w:tc>
          <w:tcPr>
            <w:tcW w:w="4815" w:type="dxa"/>
            <w:tcBorders>
              <w:top w:val="single" w:sz="4" w:space="0" w:color="auto"/>
            </w:tcBorders>
          </w:tcPr>
          <w:p w14:paraId="74F47AE8" w14:textId="77777777" w:rsidR="00595D63" w:rsidRPr="00230CF8" w:rsidRDefault="00595D63" w:rsidP="00230CF8">
            <w:pPr>
              <w:rPr>
                <w:b/>
                <w:lang w:val="ru-RU"/>
              </w:rPr>
            </w:pPr>
            <w:r w:rsidRPr="00230CF8">
              <w:rPr>
                <w:b/>
                <w:lang w:val="ru-RU"/>
              </w:rPr>
              <w:t xml:space="preserve"> Средства, полученные от приносящей доход деятельности (собственные доходы учреждения)</w:t>
            </w:r>
          </w:p>
        </w:tc>
        <w:tc>
          <w:tcPr>
            <w:tcW w:w="1701" w:type="dxa"/>
            <w:tcBorders>
              <w:top w:val="single" w:sz="4" w:space="0" w:color="auto"/>
            </w:tcBorders>
          </w:tcPr>
          <w:p w14:paraId="621C02ED" w14:textId="77777777" w:rsidR="00595D63" w:rsidRPr="00230CF8" w:rsidRDefault="00595D63" w:rsidP="00230CF8">
            <w:pPr>
              <w:jc w:val="right"/>
              <w:rPr>
                <w:lang w:val="ru-RU"/>
              </w:rPr>
            </w:pPr>
          </w:p>
          <w:p w14:paraId="67A9269F" w14:textId="77777777" w:rsidR="00595D63" w:rsidRPr="00230CF8" w:rsidRDefault="00595D63" w:rsidP="00230CF8">
            <w:pPr>
              <w:jc w:val="right"/>
              <w:rPr>
                <w:lang w:val="ru-RU"/>
              </w:rPr>
            </w:pPr>
          </w:p>
          <w:p w14:paraId="5F3B8A83" w14:textId="77777777" w:rsidR="00595D63" w:rsidRPr="00230CF8" w:rsidRDefault="00595D63" w:rsidP="00230CF8">
            <w:pPr>
              <w:jc w:val="right"/>
              <w:rPr>
                <w:b/>
                <w:lang w:val="ru-RU"/>
              </w:rPr>
            </w:pPr>
            <w:r w:rsidRPr="00230CF8">
              <w:rPr>
                <w:b/>
                <w:lang w:val="ru-RU"/>
              </w:rPr>
              <w:t>610 478</w:t>
            </w:r>
          </w:p>
        </w:tc>
        <w:tc>
          <w:tcPr>
            <w:tcW w:w="1843" w:type="dxa"/>
            <w:tcBorders>
              <w:top w:val="single" w:sz="4" w:space="0" w:color="auto"/>
            </w:tcBorders>
          </w:tcPr>
          <w:p w14:paraId="0A3D9AE3" w14:textId="77777777" w:rsidR="00595D63" w:rsidRPr="00230CF8" w:rsidRDefault="00595D63" w:rsidP="00230CF8">
            <w:pPr>
              <w:jc w:val="right"/>
            </w:pPr>
          </w:p>
          <w:p w14:paraId="786B9B07" w14:textId="77777777" w:rsidR="00595D63" w:rsidRPr="00230CF8" w:rsidRDefault="00595D63" w:rsidP="00230CF8">
            <w:pPr>
              <w:jc w:val="right"/>
            </w:pPr>
          </w:p>
          <w:p w14:paraId="53274DF5" w14:textId="77777777" w:rsidR="00595D63" w:rsidRPr="00230CF8" w:rsidRDefault="00595D63" w:rsidP="00230CF8">
            <w:pPr>
              <w:jc w:val="right"/>
              <w:rPr>
                <w:lang w:val="ru-RU"/>
              </w:rPr>
            </w:pPr>
            <w:r w:rsidRPr="00230CF8">
              <w:rPr>
                <w:b/>
                <w:lang w:val="ru-RU"/>
              </w:rPr>
              <w:t xml:space="preserve">664 088 </w:t>
            </w:r>
          </w:p>
        </w:tc>
        <w:tc>
          <w:tcPr>
            <w:tcW w:w="1134" w:type="dxa"/>
            <w:tcBorders>
              <w:top w:val="single" w:sz="4" w:space="0" w:color="auto"/>
            </w:tcBorders>
          </w:tcPr>
          <w:p w14:paraId="25E697EE" w14:textId="77777777" w:rsidR="00595D63" w:rsidRPr="00230CF8" w:rsidRDefault="00595D63" w:rsidP="00230CF8">
            <w:pPr>
              <w:jc w:val="center"/>
            </w:pPr>
          </w:p>
          <w:p w14:paraId="1A5F5CD4" w14:textId="77777777" w:rsidR="00595D63" w:rsidRPr="00230CF8" w:rsidRDefault="00595D63" w:rsidP="00230CF8">
            <w:pPr>
              <w:jc w:val="center"/>
            </w:pPr>
          </w:p>
          <w:p w14:paraId="577902E9" w14:textId="77777777" w:rsidR="00595D63" w:rsidRPr="00230CF8" w:rsidRDefault="00595D63" w:rsidP="00230CF8">
            <w:pPr>
              <w:jc w:val="center"/>
              <w:rPr>
                <w:lang w:val="ru-RU"/>
              </w:rPr>
            </w:pPr>
            <w:r w:rsidRPr="00230CF8">
              <w:rPr>
                <w:b/>
                <w:lang w:val="ru-RU"/>
              </w:rPr>
              <w:t>109 %</w:t>
            </w:r>
          </w:p>
        </w:tc>
      </w:tr>
      <w:tr w:rsidR="00595D63" w:rsidRPr="00230CF8" w14:paraId="40A95721" w14:textId="77777777" w:rsidTr="00165C30">
        <w:trPr>
          <w:trHeight w:val="330"/>
        </w:trPr>
        <w:tc>
          <w:tcPr>
            <w:tcW w:w="4815" w:type="dxa"/>
            <w:tcBorders>
              <w:top w:val="single" w:sz="4" w:space="0" w:color="auto"/>
            </w:tcBorders>
          </w:tcPr>
          <w:p w14:paraId="181EE96A" w14:textId="77777777" w:rsidR="00595D63" w:rsidRPr="00230CF8" w:rsidRDefault="00595D63" w:rsidP="00230CF8">
            <w:pPr>
              <w:rPr>
                <w:lang w:val="ru-RU"/>
              </w:rPr>
            </w:pPr>
            <w:r w:rsidRPr="00230CF8">
              <w:rPr>
                <w:lang w:val="ru-RU"/>
              </w:rPr>
              <w:t>В том числе:</w:t>
            </w:r>
          </w:p>
        </w:tc>
        <w:tc>
          <w:tcPr>
            <w:tcW w:w="1701" w:type="dxa"/>
            <w:tcBorders>
              <w:top w:val="single" w:sz="4" w:space="0" w:color="auto"/>
            </w:tcBorders>
          </w:tcPr>
          <w:p w14:paraId="74ED5462" w14:textId="77777777" w:rsidR="00595D63" w:rsidRPr="00230CF8" w:rsidRDefault="00595D63" w:rsidP="00230CF8">
            <w:pPr>
              <w:jc w:val="right"/>
              <w:rPr>
                <w:lang w:val="ru-RU"/>
              </w:rPr>
            </w:pPr>
          </w:p>
        </w:tc>
        <w:tc>
          <w:tcPr>
            <w:tcW w:w="1843" w:type="dxa"/>
            <w:tcBorders>
              <w:top w:val="single" w:sz="4" w:space="0" w:color="auto"/>
            </w:tcBorders>
          </w:tcPr>
          <w:p w14:paraId="4FCB1B60" w14:textId="77777777" w:rsidR="00595D63" w:rsidRPr="00230CF8" w:rsidRDefault="00595D63" w:rsidP="00230CF8">
            <w:pPr>
              <w:jc w:val="right"/>
            </w:pPr>
          </w:p>
        </w:tc>
        <w:tc>
          <w:tcPr>
            <w:tcW w:w="1134" w:type="dxa"/>
            <w:tcBorders>
              <w:top w:val="single" w:sz="4" w:space="0" w:color="auto"/>
            </w:tcBorders>
          </w:tcPr>
          <w:p w14:paraId="3DE621BE" w14:textId="77777777" w:rsidR="00595D63" w:rsidRPr="00230CF8" w:rsidRDefault="00595D63" w:rsidP="00230CF8">
            <w:pPr>
              <w:jc w:val="center"/>
            </w:pPr>
          </w:p>
        </w:tc>
      </w:tr>
      <w:tr w:rsidR="00595D63" w:rsidRPr="00230CF8" w14:paraId="67BD05B3" w14:textId="77777777" w:rsidTr="00165C30">
        <w:trPr>
          <w:trHeight w:val="415"/>
        </w:trPr>
        <w:tc>
          <w:tcPr>
            <w:tcW w:w="4815" w:type="dxa"/>
            <w:tcBorders>
              <w:top w:val="single" w:sz="4" w:space="0" w:color="auto"/>
            </w:tcBorders>
          </w:tcPr>
          <w:p w14:paraId="3B80766A" w14:textId="77777777" w:rsidR="00595D63" w:rsidRPr="00230CF8" w:rsidRDefault="00595D63" w:rsidP="00230CF8">
            <w:pPr>
              <w:rPr>
                <w:lang w:val="ru-RU"/>
              </w:rPr>
            </w:pPr>
            <w:r w:rsidRPr="00230CF8">
              <w:rPr>
                <w:lang w:val="ru-RU"/>
              </w:rPr>
              <w:t>Научно-исследовательский сектор</w:t>
            </w:r>
          </w:p>
          <w:p w14:paraId="4A4B89CA" w14:textId="77777777" w:rsidR="00595D63" w:rsidRPr="00230CF8" w:rsidRDefault="00595D63" w:rsidP="00230CF8">
            <w:pPr>
              <w:rPr>
                <w:lang w:val="ru-RU"/>
              </w:rPr>
            </w:pPr>
          </w:p>
        </w:tc>
        <w:tc>
          <w:tcPr>
            <w:tcW w:w="1701" w:type="dxa"/>
            <w:tcBorders>
              <w:top w:val="single" w:sz="4" w:space="0" w:color="auto"/>
            </w:tcBorders>
          </w:tcPr>
          <w:p w14:paraId="4EF1D696" w14:textId="77777777" w:rsidR="00595D63" w:rsidRPr="00230CF8" w:rsidRDefault="00595D63" w:rsidP="00230CF8">
            <w:pPr>
              <w:jc w:val="right"/>
              <w:rPr>
                <w:lang w:val="ru-RU"/>
              </w:rPr>
            </w:pPr>
            <w:r w:rsidRPr="00230CF8">
              <w:rPr>
                <w:lang w:val="ru-RU"/>
              </w:rPr>
              <w:t>58 333</w:t>
            </w:r>
          </w:p>
          <w:p w14:paraId="2EC207EB" w14:textId="77777777" w:rsidR="00595D63" w:rsidRPr="00230CF8" w:rsidRDefault="00595D63" w:rsidP="00230CF8">
            <w:pPr>
              <w:jc w:val="right"/>
              <w:rPr>
                <w:lang w:val="ru-RU"/>
              </w:rPr>
            </w:pPr>
          </w:p>
        </w:tc>
        <w:tc>
          <w:tcPr>
            <w:tcW w:w="1843" w:type="dxa"/>
            <w:tcBorders>
              <w:top w:val="single" w:sz="4" w:space="0" w:color="auto"/>
            </w:tcBorders>
          </w:tcPr>
          <w:p w14:paraId="64B68A86" w14:textId="77777777" w:rsidR="00595D63" w:rsidRPr="00230CF8" w:rsidRDefault="00595D63" w:rsidP="00230CF8">
            <w:pPr>
              <w:jc w:val="right"/>
              <w:rPr>
                <w:lang w:val="ru-RU"/>
              </w:rPr>
            </w:pPr>
            <w:r w:rsidRPr="00230CF8">
              <w:rPr>
                <w:lang w:val="ru-RU"/>
              </w:rPr>
              <w:t>61 440</w:t>
            </w:r>
          </w:p>
          <w:p w14:paraId="49ED33CF" w14:textId="77777777" w:rsidR="00595D63" w:rsidRPr="00230CF8" w:rsidRDefault="00595D63" w:rsidP="00230CF8">
            <w:pPr>
              <w:jc w:val="right"/>
            </w:pPr>
          </w:p>
        </w:tc>
        <w:tc>
          <w:tcPr>
            <w:tcW w:w="1134" w:type="dxa"/>
            <w:tcBorders>
              <w:top w:val="single" w:sz="4" w:space="0" w:color="auto"/>
            </w:tcBorders>
          </w:tcPr>
          <w:p w14:paraId="2BE97314" w14:textId="77777777" w:rsidR="00595D63" w:rsidRPr="00230CF8" w:rsidRDefault="00595D63" w:rsidP="00230CF8">
            <w:pPr>
              <w:jc w:val="center"/>
              <w:rPr>
                <w:lang w:val="ru-RU"/>
              </w:rPr>
            </w:pPr>
            <w:r w:rsidRPr="00230CF8">
              <w:rPr>
                <w:lang w:val="ru-RU"/>
              </w:rPr>
              <w:t>105 %</w:t>
            </w:r>
          </w:p>
          <w:p w14:paraId="35F088CE" w14:textId="77777777" w:rsidR="00595D63" w:rsidRPr="00230CF8" w:rsidRDefault="00595D63" w:rsidP="00230CF8">
            <w:pPr>
              <w:jc w:val="center"/>
            </w:pPr>
          </w:p>
        </w:tc>
      </w:tr>
      <w:tr w:rsidR="00595D63" w:rsidRPr="00230CF8" w14:paraId="4C102202" w14:textId="77777777" w:rsidTr="00165C30">
        <w:trPr>
          <w:trHeight w:val="555"/>
        </w:trPr>
        <w:tc>
          <w:tcPr>
            <w:tcW w:w="4815" w:type="dxa"/>
            <w:tcBorders>
              <w:top w:val="single" w:sz="4" w:space="0" w:color="auto"/>
            </w:tcBorders>
          </w:tcPr>
          <w:p w14:paraId="59908D13" w14:textId="77777777" w:rsidR="00595D63" w:rsidRPr="00230CF8" w:rsidRDefault="00595D63" w:rsidP="00230CF8">
            <w:pPr>
              <w:rPr>
                <w:lang w:val="ru-RU"/>
              </w:rPr>
            </w:pPr>
            <w:r w:rsidRPr="00230CF8">
              <w:rPr>
                <w:lang w:val="ru-RU"/>
              </w:rPr>
              <w:t>Платные образовательные и платные дополнительные образовательные услуги</w:t>
            </w:r>
          </w:p>
        </w:tc>
        <w:tc>
          <w:tcPr>
            <w:tcW w:w="1701" w:type="dxa"/>
            <w:tcBorders>
              <w:top w:val="single" w:sz="4" w:space="0" w:color="auto"/>
            </w:tcBorders>
          </w:tcPr>
          <w:p w14:paraId="19810512" w14:textId="77777777" w:rsidR="00595D63" w:rsidRPr="00230CF8" w:rsidRDefault="00595D63" w:rsidP="00230CF8">
            <w:pPr>
              <w:jc w:val="right"/>
              <w:rPr>
                <w:lang w:val="ru-RU"/>
              </w:rPr>
            </w:pPr>
            <w:r w:rsidRPr="00230CF8">
              <w:rPr>
                <w:lang w:val="ru-RU"/>
              </w:rPr>
              <w:t>469 353</w:t>
            </w:r>
          </w:p>
          <w:p w14:paraId="05AC3DFD" w14:textId="77777777" w:rsidR="00595D63" w:rsidRPr="00230CF8" w:rsidRDefault="00595D63" w:rsidP="00230CF8">
            <w:pPr>
              <w:jc w:val="right"/>
              <w:rPr>
                <w:lang w:val="ru-RU"/>
              </w:rPr>
            </w:pPr>
          </w:p>
        </w:tc>
        <w:tc>
          <w:tcPr>
            <w:tcW w:w="1843" w:type="dxa"/>
            <w:tcBorders>
              <w:top w:val="single" w:sz="4" w:space="0" w:color="auto"/>
            </w:tcBorders>
          </w:tcPr>
          <w:p w14:paraId="3BD2BA19" w14:textId="77777777" w:rsidR="00595D63" w:rsidRPr="00230CF8" w:rsidRDefault="00595D63" w:rsidP="00230CF8">
            <w:pPr>
              <w:jc w:val="right"/>
              <w:rPr>
                <w:lang w:val="ru-RU"/>
              </w:rPr>
            </w:pPr>
            <w:r w:rsidRPr="00230CF8">
              <w:rPr>
                <w:lang w:val="ru-RU"/>
              </w:rPr>
              <w:t>499 881</w:t>
            </w:r>
          </w:p>
          <w:p w14:paraId="1E3A2AD9" w14:textId="77777777" w:rsidR="00595D63" w:rsidRPr="00230CF8" w:rsidRDefault="00595D63" w:rsidP="00230CF8">
            <w:pPr>
              <w:jc w:val="right"/>
            </w:pPr>
          </w:p>
        </w:tc>
        <w:tc>
          <w:tcPr>
            <w:tcW w:w="1134" w:type="dxa"/>
            <w:tcBorders>
              <w:top w:val="single" w:sz="4" w:space="0" w:color="auto"/>
            </w:tcBorders>
          </w:tcPr>
          <w:p w14:paraId="388A9189" w14:textId="77777777" w:rsidR="00595D63" w:rsidRPr="00230CF8" w:rsidRDefault="00595D63" w:rsidP="00230CF8">
            <w:pPr>
              <w:jc w:val="center"/>
              <w:rPr>
                <w:lang w:val="ru-RU"/>
              </w:rPr>
            </w:pPr>
            <w:r w:rsidRPr="00230CF8">
              <w:rPr>
                <w:lang w:val="ru-RU"/>
              </w:rPr>
              <w:t>107 %</w:t>
            </w:r>
          </w:p>
          <w:p w14:paraId="36FE1248" w14:textId="77777777" w:rsidR="00595D63" w:rsidRPr="00230CF8" w:rsidRDefault="00595D63" w:rsidP="00230CF8">
            <w:pPr>
              <w:jc w:val="center"/>
            </w:pPr>
          </w:p>
        </w:tc>
      </w:tr>
      <w:tr w:rsidR="00595D63" w:rsidRPr="00230CF8" w14:paraId="6C85FD0C" w14:textId="77777777" w:rsidTr="00165C30">
        <w:trPr>
          <w:trHeight w:val="330"/>
        </w:trPr>
        <w:tc>
          <w:tcPr>
            <w:tcW w:w="4815" w:type="dxa"/>
            <w:tcBorders>
              <w:top w:val="single" w:sz="4" w:space="0" w:color="auto"/>
            </w:tcBorders>
          </w:tcPr>
          <w:p w14:paraId="21F57601" w14:textId="77777777" w:rsidR="00595D63" w:rsidRPr="00230CF8" w:rsidRDefault="00595D63" w:rsidP="00230CF8">
            <w:pPr>
              <w:rPr>
                <w:lang w:val="ru-RU"/>
              </w:rPr>
            </w:pPr>
            <w:r w:rsidRPr="00230CF8">
              <w:rPr>
                <w:lang w:val="ru-RU"/>
              </w:rPr>
              <w:t>Необразовательные услуги</w:t>
            </w:r>
          </w:p>
        </w:tc>
        <w:tc>
          <w:tcPr>
            <w:tcW w:w="1701" w:type="dxa"/>
            <w:tcBorders>
              <w:top w:val="single" w:sz="4" w:space="0" w:color="auto"/>
            </w:tcBorders>
          </w:tcPr>
          <w:p w14:paraId="60BCBE95" w14:textId="77777777" w:rsidR="00595D63" w:rsidRPr="00230CF8" w:rsidRDefault="00595D63" w:rsidP="00230CF8">
            <w:pPr>
              <w:jc w:val="right"/>
            </w:pPr>
            <w:r w:rsidRPr="00230CF8">
              <w:rPr>
                <w:lang w:val="ru-RU"/>
              </w:rPr>
              <w:t>62 649</w:t>
            </w:r>
            <w:r w:rsidRPr="00230CF8">
              <w:t xml:space="preserve"> </w:t>
            </w:r>
          </w:p>
        </w:tc>
        <w:tc>
          <w:tcPr>
            <w:tcW w:w="1843" w:type="dxa"/>
            <w:tcBorders>
              <w:top w:val="single" w:sz="4" w:space="0" w:color="auto"/>
            </w:tcBorders>
          </w:tcPr>
          <w:p w14:paraId="43E83923" w14:textId="77777777" w:rsidR="00595D63" w:rsidRPr="00230CF8" w:rsidRDefault="00595D63" w:rsidP="00230CF8">
            <w:pPr>
              <w:jc w:val="right"/>
              <w:rPr>
                <w:lang w:val="ru-RU"/>
              </w:rPr>
            </w:pPr>
            <w:r w:rsidRPr="00230CF8">
              <w:rPr>
                <w:lang w:val="ru-RU"/>
              </w:rPr>
              <w:t>72 525</w:t>
            </w:r>
          </w:p>
        </w:tc>
        <w:tc>
          <w:tcPr>
            <w:tcW w:w="1134" w:type="dxa"/>
            <w:tcBorders>
              <w:top w:val="single" w:sz="4" w:space="0" w:color="auto"/>
            </w:tcBorders>
          </w:tcPr>
          <w:p w14:paraId="3EE4D9D8" w14:textId="77777777" w:rsidR="00595D63" w:rsidRPr="00230CF8" w:rsidRDefault="00595D63" w:rsidP="00230CF8">
            <w:pPr>
              <w:jc w:val="center"/>
              <w:rPr>
                <w:lang w:val="ru-RU"/>
              </w:rPr>
            </w:pPr>
            <w:r w:rsidRPr="00230CF8">
              <w:rPr>
                <w:lang w:val="ru-RU"/>
              </w:rPr>
              <w:t>116 %</w:t>
            </w:r>
          </w:p>
        </w:tc>
      </w:tr>
      <w:tr w:rsidR="00595D63" w:rsidRPr="00230CF8" w14:paraId="74D2658A" w14:textId="77777777" w:rsidTr="00165C30">
        <w:trPr>
          <w:trHeight w:val="387"/>
        </w:trPr>
        <w:tc>
          <w:tcPr>
            <w:tcW w:w="4815" w:type="dxa"/>
            <w:tcBorders>
              <w:top w:val="single" w:sz="4" w:space="0" w:color="auto"/>
            </w:tcBorders>
          </w:tcPr>
          <w:p w14:paraId="6B499D6F" w14:textId="77777777" w:rsidR="00595D63" w:rsidRPr="00230CF8" w:rsidRDefault="00595D63" w:rsidP="00230CF8">
            <w:pPr>
              <w:rPr>
                <w:lang w:val="ru-RU"/>
              </w:rPr>
            </w:pPr>
            <w:r w:rsidRPr="00230CF8">
              <w:rPr>
                <w:lang w:val="ru-RU"/>
              </w:rPr>
              <w:t>Гранты РФФИ (НИОКТР)</w:t>
            </w:r>
          </w:p>
        </w:tc>
        <w:tc>
          <w:tcPr>
            <w:tcW w:w="1701" w:type="dxa"/>
            <w:tcBorders>
              <w:top w:val="single" w:sz="4" w:space="0" w:color="auto"/>
            </w:tcBorders>
          </w:tcPr>
          <w:p w14:paraId="022990B5" w14:textId="77777777" w:rsidR="00595D63" w:rsidRPr="00230CF8" w:rsidRDefault="00595D63" w:rsidP="00230CF8">
            <w:pPr>
              <w:jc w:val="right"/>
            </w:pPr>
            <w:r w:rsidRPr="00230CF8">
              <w:rPr>
                <w:lang w:val="ru-RU"/>
              </w:rPr>
              <w:t>20 143</w:t>
            </w:r>
          </w:p>
        </w:tc>
        <w:tc>
          <w:tcPr>
            <w:tcW w:w="1843" w:type="dxa"/>
            <w:tcBorders>
              <w:top w:val="single" w:sz="4" w:space="0" w:color="auto"/>
            </w:tcBorders>
          </w:tcPr>
          <w:p w14:paraId="0FA11A17" w14:textId="77777777" w:rsidR="00595D63" w:rsidRPr="00230CF8" w:rsidRDefault="00595D63" w:rsidP="00230CF8">
            <w:pPr>
              <w:jc w:val="right"/>
              <w:rPr>
                <w:lang w:val="ru-RU"/>
              </w:rPr>
            </w:pPr>
            <w:r w:rsidRPr="00230CF8">
              <w:rPr>
                <w:lang w:val="ru-RU"/>
              </w:rPr>
              <w:t xml:space="preserve">30 242 </w:t>
            </w:r>
          </w:p>
        </w:tc>
        <w:tc>
          <w:tcPr>
            <w:tcW w:w="1134" w:type="dxa"/>
            <w:tcBorders>
              <w:top w:val="single" w:sz="4" w:space="0" w:color="auto"/>
            </w:tcBorders>
          </w:tcPr>
          <w:p w14:paraId="3272AFE3" w14:textId="77777777" w:rsidR="00595D63" w:rsidRPr="00230CF8" w:rsidRDefault="00595D63" w:rsidP="00230CF8">
            <w:pPr>
              <w:jc w:val="center"/>
              <w:rPr>
                <w:lang w:val="ru-RU"/>
              </w:rPr>
            </w:pPr>
            <w:r w:rsidRPr="00230CF8">
              <w:rPr>
                <w:lang w:val="ru-RU"/>
              </w:rPr>
              <w:t>150 %</w:t>
            </w:r>
          </w:p>
        </w:tc>
      </w:tr>
      <w:tr w:rsidR="00595D63" w:rsidRPr="00230CF8" w14:paraId="563A883E" w14:textId="77777777" w:rsidTr="00165C30">
        <w:trPr>
          <w:trHeight w:val="435"/>
        </w:trPr>
        <w:tc>
          <w:tcPr>
            <w:tcW w:w="4815" w:type="dxa"/>
          </w:tcPr>
          <w:p w14:paraId="468E4350" w14:textId="77777777" w:rsidR="00595D63" w:rsidRPr="00230CF8" w:rsidRDefault="00595D63" w:rsidP="00230CF8">
            <w:pPr>
              <w:rPr>
                <w:b/>
                <w:lang w:val="ru-RU"/>
              </w:rPr>
            </w:pPr>
            <w:r w:rsidRPr="00230CF8">
              <w:rPr>
                <w:b/>
                <w:lang w:val="ru-RU"/>
              </w:rPr>
              <w:t xml:space="preserve">Сумма поступлений </w:t>
            </w:r>
          </w:p>
        </w:tc>
        <w:tc>
          <w:tcPr>
            <w:tcW w:w="1701" w:type="dxa"/>
          </w:tcPr>
          <w:p w14:paraId="5AB9285B" w14:textId="77777777" w:rsidR="00595D63" w:rsidRPr="00230CF8" w:rsidRDefault="00595D63" w:rsidP="00230CF8">
            <w:pPr>
              <w:jc w:val="right"/>
              <w:rPr>
                <w:b/>
                <w:lang w:val="ru-RU"/>
              </w:rPr>
            </w:pPr>
            <w:r w:rsidRPr="00230CF8">
              <w:rPr>
                <w:b/>
                <w:lang w:val="ru-RU"/>
              </w:rPr>
              <w:t>1 559 697</w:t>
            </w:r>
          </w:p>
          <w:p w14:paraId="0C4E122A" w14:textId="77777777" w:rsidR="00595D63" w:rsidRPr="00230CF8" w:rsidRDefault="00595D63" w:rsidP="00230CF8">
            <w:pPr>
              <w:jc w:val="right"/>
              <w:rPr>
                <w:b/>
                <w:lang w:val="ru-RU"/>
              </w:rPr>
            </w:pPr>
          </w:p>
        </w:tc>
        <w:tc>
          <w:tcPr>
            <w:tcW w:w="1843" w:type="dxa"/>
          </w:tcPr>
          <w:p w14:paraId="2A1B8656" w14:textId="77777777" w:rsidR="00595D63" w:rsidRPr="00230CF8" w:rsidRDefault="00595D63" w:rsidP="00230CF8">
            <w:pPr>
              <w:jc w:val="right"/>
              <w:rPr>
                <w:b/>
                <w:lang w:val="ru-RU"/>
              </w:rPr>
            </w:pPr>
            <w:r w:rsidRPr="00230CF8">
              <w:rPr>
                <w:b/>
                <w:lang w:val="ru-RU"/>
              </w:rPr>
              <w:t>1 548 118</w:t>
            </w:r>
          </w:p>
          <w:p w14:paraId="7CFD6A1B" w14:textId="77777777" w:rsidR="00595D63" w:rsidRPr="00230CF8" w:rsidRDefault="00595D63" w:rsidP="00230CF8">
            <w:pPr>
              <w:jc w:val="right"/>
              <w:rPr>
                <w:b/>
              </w:rPr>
            </w:pPr>
          </w:p>
        </w:tc>
        <w:tc>
          <w:tcPr>
            <w:tcW w:w="1134" w:type="dxa"/>
          </w:tcPr>
          <w:p w14:paraId="20DC77FC" w14:textId="77777777" w:rsidR="00595D63" w:rsidRPr="00230CF8" w:rsidRDefault="00595D63" w:rsidP="00230CF8">
            <w:pPr>
              <w:jc w:val="center"/>
              <w:rPr>
                <w:b/>
                <w:lang w:val="ru-RU"/>
              </w:rPr>
            </w:pPr>
            <w:r w:rsidRPr="00230CF8">
              <w:rPr>
                <w:b/>
                <w:lang w:val="ru-RU"/>
              </w:rPr>
              <w:t>99 %</w:t>
            </w:r>
          </w:p>
          <w:p w14:paraId="44F3C0DC" w14:textId="77777777" w:rsidR="00595D63" w:rsidRPr="00230CF8" w:rsidRDefault="00595D63" w:rsidP="00230CF8">
            <w:pPr>
              <w:jc w:val="center"/>
              <w:rPr>
                <w:lang w:val="ru-RU"/>
              </w:rPr>
            </w:pPr>
          </w:p>
        </w:tc>
      </w:tr>
    </w:tbl>
    <w:p w14:paraId="1E89A7F0" w14:textId="77777777" w:rsidR="00595D63" w:rsidRPr="00230CF8" w:rsidRDefault="00595D63" w:rsidP="00230CF8">
      <w:pPr>
        <w:rPr>
          <w:b/>
        </w:rPr>
      </w:pPr>
    </w:p>
    <w:p w14:paraId="21FC6DDE" w14:textId="77777777" w:rsidR="00595D63" w:rsidRPr="00230CF8" w:rsidRDefault="00595D63" w:rsidP="00230CF8">
      <w:pPr>
        <w:jc w:val="center"/>
        <w:rPr>
          <w:b/>
          <w:lang w:val="ru-RU"/>
        </w:rPr>
      </w:pPr>
      <w:r w:rsidRPr="00230CF8">
        <w:rPr>
          <w:b/>
          <w:lang w:val="ru-RU"/>
        </w:rPr>
        <w:t>Средства федерального бюджета</w:t>
      </w:r>
    </w:p>
    <w:p w14:paraId="6C0FA2A8" w14:textId="77777777" w:rsidR="00595D63" w:rsidRPr="00230CF8" w:rsidRDefault="00595D63" w:rsidP="00230CF8">
      <w:pPr>
        <w:ind w:firstLine="708"/>
        <w:jc w:val="both"/>
        <w:rPr>
          <w:lang w:val="ru-RU"/>
        </w:rPr>
      </w:pPr>
      <w:r w:rsidRPr="00230CF8">
        <w:rPr>
          <w:lang w:val="ru-RU"/>
        </w:rPr>
        <w:t xml:space="preserve">Объем средств, полученных из федерального бюджета в 2018 году составил           </w:t>
      </w:r>
      <w:r w:rsidRPr="00230CF8">
        <w:rPr>
          <w:b/>
          <w:lang w:val="ru-RU"/>
        </w:rPr>
        <w:t xml:space="preserve">884 </w:t>
      </w:r>
      <w:r w:rsidRPr="00230CF8">
        <w:rPr>
          <w:lang w:val="ru-RU"/>
        </w:rPr>
        <w:t>млн. руб. (в 2017 г. - 949 млн.</w:t>
      </w:r>
      <w:r w:rsidRPr="00230CF8">
        <w:t> </w:t>
      </w:r>
      <w:r w:rsidRPr="00230CF8">
        <w:rPr>
          <w:lang w:val="ru-RU"/>
        </w:rPr>
        <w:t xml:space="preserve">руб. т.е. на 7 % меньше). Во-первых, это связано с отсутствием финансирования по Федеральной целевой программе «Программа исследование и разработки по приоритетным направлениям развития научно-технического комплекса» на 61 млн. рублей, на содержание особо охраняемой территории Южно-сибирский ботанический сад на 14 млн. рублей. Во-вторых, на 84 млн. рублей за счет завершения строительства, рамках Федеральной адресной инвестиционной программы по строительству общежития. </w:t>
      </w:r>
    </w:p>
    <w:p w14:paraId="2EDFEC09" w14:textId="77777777" w:rsidR="00595D63" w:rsidRPr="00230CF8" w:rsidRDefault="00595D63" w:rsidP="00230CF8">
      <w:pPr>
        <w:ind w:firstLine="708"/>
        <w:jc w:val="both"/>
        <w:rPr>
          <w:lang w:val="ru-RU"/>
        </w:rPr>
      </w:pPr>
      <w:r w:rsidRPr="00230CF8">
        <w:rPr>
          <w:lang w:val="ru-RU"/>
        </w:rPr>
        <w:t xml:space="preserve">Доля основных трёх социальных статей (заработная плата с начислениями и стипендии) в 2018 г. составила - 88 % от общего объёма бюджетного финансирования. </w:t>
      </w:r>
    </w:p>
    <w:p w14:paraId="5F6EE96A" w14:textId="77777777" w:rsidR="00595D63" w:rsidRPr="00230CF8" w:rsidRDefault="00595D63" w:rsidP="00230CF8">
      <w:pPr>
        <w:ind w:firstLine="708"/>
        <w:jc w:val="both"/>
        <w:rPr>
          <w:lang w:val="ru-RU"/>
        </w:rPr>
      </w:pPr>
      <w:r w:rsidRPr="00230CF8">
        <w:rPr>
          <w:lang w:val="ru-RU"/>
        </w:rPr>
        <w:t>На оплату коммунальных услуг из бюджета в 2018 году израсходовано 36 млн.</w:t>
      </w:r>
      <w:r w:rsidRPr="00230CF8">
        <w:t> </w:t>
      </w:r>
      <w:r w:rsidRPr="00230CF8">
        <w:rPr>
          <w:lang w:val="ru-RU"/>
        </w:rPr>
        <w:t>руб. Кроме того, 32 млн.</w:t>
      </w:r>
      <w:r w:rsidRPr="00230CF8">
        <w:t> </w:t>
      </w:r>
      <w:r w:rsidRPr="00230CF8">
        <w:rPr>
          <w:lang w:val="ru-RU"/>
        </w:rPr>
        <w:t>руб. выделено денежных средств на приобретение основных средств, в том числе на материально-техническое оснащение учебных практик, учебно-научное оборудование, вычислительной техники для организации учебного процесса (в 2017 г. – 7 млн. руб., т.е. на 25 млн. руб. больше по сравнению с прошлым годом). Было приобретено оборудование для видеолаборатории, проекционное оборудование для учебного процесса, учебное оборудование для колледжа и др. На содержание имущественного комплекса в 2018 году выделено денежных средств в размере 5 млн. руб., в 2017 г. расходы, связанные с содержанием имущества составили - 4 млн.</w:t>
      </w:r>
      <w:r w:rsidRPr="00230CF8">
        <w:t> </w:t>
      </w:r>
      <w:r w:rsidRPr="00230CF8">
        <w:rPr>
          <w:lang w:val="ru-RU"/>
        </w:rPr>
        <w:t>руб. Для завершения работ, связанных с возведением теплицы круглогодичного использования в ЮСБС были направлены средства переходящих остатков (финансирование особо охраняемой территории 2017 г.) в сумме 4,5 млн. руб., были приобретены трактор, стационарные столы, опоры освещение и др.</w:t>
      </w:r>
    </w:p>
    <w:p w14:paraId="3CFD60AC" w14:textId="77777777" w:rsidR="00595D63" w:rsidRPr="00230CF8" w:rsidRDefault="00595D63" w:rsidP="00230CF8">
      <w:pPr>
        <w:ind w:firstLine="708"/>
        <w:jc w:val="both"/>
        <w:rPr>
          <w:lang w:val="ru-RU"/>
        </w:rPr>
      </w:pPr>
      <w:r w:rsidRPr="00230CF8">
        <w:rPr>
          <w:lang w:val="ru-RU"/>
        </w:rPr>
        <w:t>На финансирование прочих расходов по основной деятельности выделено денежных средств 2,4 млн. рублей на проведение учебной практики; 4,7 млн.</w:t>
      </w:r>
      <w:r w:rsidRPr="00230CF8">
        <w:t> </w:t>
      </w:r>
      <w:r w:rsidRPr="00230CF8">
        <w:rPr>
          <w:lang w:val="ru-RU"/>
        </w:rPr>
        <w:t>руб. – на обеспечение учебной литературой и доступ к электронно-библиотечным системам данных, в целях соблюдения нормативов обеспеченности образовательных программ учебно-методической литературой.</w:t>
      </w:r>
    </w:p>
    <w:p w14:paraId="5F72862B" w14:textId="77777777" w:rsidR="00595D63" w:rsidRPr="00230CF8" w:rsidRDefault="00595D63" w:rsidP="00230CF8">
      <w:pPr>
        <w:ind w:firstLine="708"/>
        <w:jc w:val="both"/>
        <w:rPr>
          <w:lang w:val="ru-RU"/>
        </w:rPr>
      </w:pPr>
      <w:r w:rsidRPr="00230CF8">
        <w:rPr>
          <w:lang w:val="ru-RU"/>
        </w:rPr>
        <w:t>В 2017 году Алтайский государственный университет» получил статус Опорный ВУЗ, в связи с этим в течении двух последних лет выделяется целевое финансирование. В 2018 году было доведено финансирование в сумме 32 млн. рублей, что на 22 млн. рублей больше чем в 2017 году. Эти средства были законтрактованы на поставку мебели для нужд общежитий, вычислительной техники и коммуникационного оборудования, лабораторного оборудования для нужд факультетов.</w:t>
      </w:r>
    </w:p>
    <w:p w14:paraId="4791F7BD" w14:textId="77777777" w:rsidR="00595D63" w:rsidRPr="00230CF8" w:rsidRDefault="00595D63" w:rsidP="00230CF8">
      <w:pPr>
        <w:ind w:firstLine="708"/>
        <w:jc w:val="both"/>
        <w:rPr>
          <w:lang w:val="ru-RU"/>
        </w:rPr>
      </w:pPr>
    </w:p>
    <w:p w14:paraId="45D9D883" w14:textId="77777777" w:rsidR="00595D63" w:rsidRPr="00230CF8" w:rsidRDefault="00595D63" w:rsidP="00230CF8">
      <w:pPr>
        <w:jc w:val="center"/>
        <w:rPr>
          <w:b/>
          <w:lang w:val="ru-RU"/>
        </w:rPr>
      </w:pPr>
    </w:p>
    <w:p w14:paraId="51540509" w14:textId="77777777" w:rsidR="00595D63" w:rsidRPr="00230CF8" w:rsidRDefault="00595D63" w:rsidP="00230CF8">
      <w:pPr>
        <w:jc w:val="center"/>
        <w:rPr>
          <w:b/>
          <w:lang w:val="ru-RU"/>
        </w:rPr>
      </w:pPr>
      <w:r w:rsidRPr="00230CF8">
        <w:rPr>
          <w:b/>
          <w:lang w:val="ru-RU"/>
        </w:rPr>
        <w:t>Средства, полученные от приносящей доход деятельности (собственные доходы учреждения)</w:t>
      </w:r>
    </w:p>
    <w:p w14:paraId="1F52163E" w14:textId="77777777" w:rsidR="00595D63" w:rsidRPr="00230CF8" w:rsidRDefault="00595D63" w:rsidP="00230CF8">
      <w:pPr>
        <w:jc w:val="center"/>
        <w:rPr>
          <w:b/>
          <w:lang w:val="ru-RU"/>
        </w:rPr>
      </w:pPr>
    </w:p>
    <w:p w14:paraId="2B2C188C" w14:textId="77777777" w:rsidR="00595D63" w:rsidRPr="00230CF8" w:rsidRDefault="00595D63" w:rsidP="00230CF8">
      <w:pPr>
        <w:ind w:firstLine="708"/>
        <w:jc w:val="both"/>
        <w:rPr>
          <w:lang w:val="ru-RU"/>
        </w:rPr>
      </w:pPr>
      <w:r w:rsidRPr="00230CF8">
        <w:rPr>
          <w:lang w:val="ru-RU"/>
        </w:rPr>
        <w:t xml:space="preserve">Средства, заработанные университетом в 2018 году самостоятельно, составили </w:t>
      </w:r>
      <w:r w:rsidRPr="00230CF8">
        <w:rPr>
          <w:color w:val="000000" w:themeColor="text1"/>
          <w:lang w:val="ru-RU"/>
        </w:rPr>
        <w:t>664</w:t>
      </w:r>
      <w:r w:rsidRPr="00230CF8">
        <w:rPr>
          <w:lang w:val="ru-RU"/>
        </w:rPr>
        <w:t xml:space="preserve"> млн. руб., что на 9 % больше по сравнению с прошлым годом. </w:t>
      </w:r>
    </w:p>
    <w:p w14:paraId="55B68C66" w14:textId="77777777" w:rsidR="00595D63" w:rsidRPr="00230CF8" w:rsidRDefault="00595D63" w:rsidP="00230CF8">
      <w:pPr>
        <w:ind w:firstLine="708"/>
        <w:jc w:val="both"/>
        <w:rPr>
          <w:lang w:val="ru-RU"/>
        </w:rPr>
      </w:pPr>
      <w:r w:rsidRPr="00230CF8">
        <w:rPr>
          <w:lang w:val="ru-RU"/>
        </w:rPr>
        <w:t>Привлеченные средства были направлены на финансирование текущих расходов, связанных с образовательной деятельностью университета.</w:t>
      </w:r>
    </w:p>
    <w:p w14:paraId="57350137" w14:textId="77777777" w:rsidR="00595D63" w:rsidRPr="00230CF8" w:rsidRDefault="00595D63" w:rsidP="00230CF8">
      <w:pPr>
        <w:jc w:val="both"/>
        <w:rPr>
          <w:lang w:val="ru-RU"/>
        </w:rPr>
      </w:pPr>
      <w:r w:rsidRPr="00230CF8">
        <w:rPr>
          <w:lang w:val="ru-RU"/>
        </w:rPr>
        <w:t>Основная статья расходования денежных средств, полученных от приносящей доход деятельности направлена на выплату заработной платы, а также оплату установленных законодательством отчислений с данных выплат. На данные цели направлено 59 % от всех расходов головного вуза.</w:t>
      </w:r>
    </w:p>
    <w:p w14:paraId="277C84DB" w14:textId="77777777" w:rsidR="00595D63" w:rsidRPr="00230CF8" w:rsidRDefault="00595D63" w:rsidP="00230CF8">
      <w:pPr>
        <w:ind w:firstLine="708"/>
        <w:jc w:val="both"/>
        <w:rPr>
          <w:lang w:val="ru-RU"/>
        </w:rPr>
      </w:pPr>
      <w:r w:rsidRPr="00230CF8">
        <w:rPr>
          <w:lang w:val="ru-RU"/>
        </w:rPr>
        <w:t>Централизованные денежные средства направлены на оплату услуг связи, содержание, охрану и ремонт корпусов, общежитий, баз учебных практик, ЮСБС, автотранспортные расходы, а также финансирование расходов, связанных с вводом в эксплуатацию зданий новых корпусов общежития.</w:t>
      </w:r>
    </w:p>
    <w:p w14:paraId="6F019248" w14:textId="77777777" w:rsidR="00595D63" w:rsidRPr="00230CF8" w:rsidRDefault="00595D63" w:rsidP="00230CF8">
      <w:pPr>
        <w:ind w:firstLine="709"/>
        <w:jc w:val="both"/>
        <w:rPr>
          <w:lang w:val="ru-RU"/>
        </w:rPr>
      </w:pPr>
      <w:r w:rsidRPr="00230CF8">
        <w:rPr>
          <w:lang w:val="ru-RU"/>
        </w:rPr>
        <w:t xml:space="preserve">В 2018 году размер эндаумент-фонда составил 6200 тыс. руб. Кроме того, 4 млн. рублей поступили в виде имущественных пожертвований – </w:t>
      </w:r>
      <w:r w:rsidRPr="00230CF8">
        <w:rPr>
          <w:color w:val="000000" w:themeColor="text1"/>
          <w:lang w:val="ru-RU"/>
        </w:rPr>
        <w:t>биоматериалы для научных исследований и прочее оборудование</w:t>
      </w:r>
      <w:r w:rsidRPr="00230CF8">
        <w:rPr>
          <w:lang w:val="ru-RU"/>
        </w:rPr>
        <w:t xml:space="preserve">. </w:t>
      </w:r>
    </w:p>
    <w:p w14:paraId="2A55D45C" w14:textId="77777777" w:rsidR="00595D63" w:rsidRPr="00230CF8" w:rsidRDefault="00595D63" w:rsidP="00230CF8">
      <w:pPr>
        <w:rPr>
          <w:b/>
          <w:lang w:val="ru-RU"/>
        </w:rPr>
      </w:pPr>
    </w:p>
    <w:p w14:paraId="39C09F2B" w14:textId="77777777" w:rsidR="00595D63" w:rsidRPr="00230CF8" w:rsidRDefault="00595D63" w:rsidP="00230CF8">
      <w:pPr>
        <w:jc w:val="both"/>
        <w:rPr>
          <w:b/>
          <w:lang w:val="ru-RU"/>
        </w:rPr>
      </w:pPr>
    </w:p>
    <w:p w14:paraId="2DA714FB" w14:textId="77777777" w:rsidR="00595D63" w:rsidRPr="00230CF8" w:rsidRDefault="00595D63" w:rsidP="00230CF8">
      <w:pPr>
        <w:jc w:val="center"/>
        <w:rPr>
          <w:b/>
          <w:bCs/>
          <w:lang w:val="ru-RU"/>
        </w:rPr>
      </w:pPr>
      <w:r w:rsidRPr="00230CF8">
        <w:rPr>
          <w:b/>
          <w:bCs/>
          <w:lang w:val="ru-RU"/>
        </w:rPr>
        <w:t>Оплата труда</w:t>
      </w:r>
    </w:p>
    <w:p w14:paraId="7DDCAB49" w14:textId="77777777" w:rsidR="00595D63" w:rsidRPr="00230CF8" w:rsidRDefault="00595D63" w:rsidP="00230CF8">
      <w:pPr>
        <w:ind w:firstLine="709"/>
        <w:jc w:val="both"/>
        <w:rPr>
          <w:lang w:val="ru-RU"/>
        </w:rPr>
      </w:pPr>
      <w:r w:rsidRPr="00230CF8">
        <w:rPr>
          <w:lang w:val="ru-RU"/>
        </w:rPr>
        <w:t>Средняя ежемесячная заработная плата работников (без учета внешних совместителей) Алтайского государственного университета (головной вуз) в 2018  году составит 39,0 тыс. рублей (в 2017 году – 32,6 тыс. рублей). Средняя ежемесячная заработная плата профессорско-преподавательского состава (без учета внешних совместителей) составит 50,6 тыс. рублей и по сравнению с 2017 годом увеличится на 117,7</w:t>
      </w:r>
      <w:r w:rsidRPr="00230CF8">
        <w:rPr>
          <w:color w:val="1F497D"/>
          <w:lang w:val="ru-RU"/>
        </w:rPr>
        <w:t xml:space="preserve"> </w:t>
      </w:r>
      <w:r w:rsidRPr="00230CF8">
        <w:rPr>
          <w:lang w:val="ru-RU"/>
        </w:rPr>
        <w:t>%.</w:t>
      </w:r>
    </w:p>
    <w:p w14:paraId="15A40203" w14:textId="77777777" w:rsidR="00595D63" w:rsidRPr="00230CF8" w:rsidRDefault="00595D63" w:rsidP="00230CF8">
      <w:pPr>
        <w:ind w:firstLine="708"/>
        <w:jc w:val="both"/>
        <w:rPr>
          <w:lang w:val="ru-RU"/>
        </w:rPr>
      </w:pPr>
      <w:r w:rsidRPr="00230CF8">
        <w:rPr>
          <w:lang w:val="ru-RU"/>
        </w:rPr>
        <w:t>Отношение среднемесячной заработной платы ППС вуза (без внешних совместителей) к среднемесячному доходу от трудовой деятельности по Алтайскому краю – 221,8%.</w:t>
      </w:r>
    </w:p>
    <w:p w14:paraId="4FEDF58B" w14:textId="77777777" w:rsidR="00595D63" w:rsidRPr="00230CF8" w:rsidRDefault="00595D63" w:rsidP="00230CF8">
      <w:pPr>
        <w:ind w:firstLine="709"/>
        <w:jc w:val="both"/>
        <w:rPr>
          <w:lang w:val="ru-RU"/>
        </w:rPr>
      </w:pPr>
      <w:r w:rsidRPr="00230CF8">
        <w:rPr>
          <w:lang w:val="ru-RU"/>
        </w:rPr>
        <w:t>Данные по среднемесячной заработной плате по категориям персонала представлены в таблице.</w:t>
      </w:r>
    </w:p>
    <w:p w14:paraId="76F1C822" w14:textId="77777777" w:rsidR="00595D63" w:rsidRPr="00230CF8" w:rsidRDefault="00595D63" w:rsidP="00A811A0">
      <w:pPr>
        <w:pStyle w:val="ab"/>
        <w:numPr>
          <w:ilvl w:val="0"/>
          <w:numId w:val="62"/>
        </w:numPr>
        <w:ind w:left="0" w:firstLine="0"/>
        <w:jc w:val="right"/>
        <w:rPr>
          <w:b/>
          <w:bCs/>
          <w:lang w:val="ru-RU"/>
        </w:rPr>
      </w:pPr>
    </w:p>
    <w:p w14:paraId="3497BD1C" w14:textId="77777777" w:rsidR="00595D63" w:rsidRPr="00230CF8" w:rsidRDefault="00595D63" w:rsidP="00230CF8">
      <w:pPr>
        <w:ind w:firstLine="708"/>
        <w:jc w:val="center"/>
        <w:rPr>
          <w:b/>
          <w:bCs/>
          <w:lang w:val="ru-RU"/>
        </w:rPr>
      </w:pPr>
      <w:r w:rsidRPr="00230CF8">
        <w:rPr>
          <w:b/>
          <w:bCs/>
          <w:lang w:val="ru-RU"/>
        </w:rPr>
        <w:t>Средняя ежемесячная заработная плата, тыс.руб.</w:t>
      </w:r>
    </w:p>
    <w:tbl>
      <w:tblPr>
        <w:tblW w:w="0" w:type="auto"/>
        <w:tblCellMar>
          <w:left w:w="0" w:type="dxa"/>
          <w:right w:w="0" w:type="dxa"/>
        </w:tblCellMar>
        <w:tblLook w:val="04A0" w:firstRow="1" w:lastRow="0" w:firstColumn="1" w:lastColumn="0" w:noHBand="0" w:noVBand="1"/>
      </w:tblPr>
      <w:tblGrid>
        <w:gridCol w:w="4530"/>
        <w:gridCol w:w="1597"/>
        <w:gridCol w:w="1597"/>
        <w:gridCol w:w="1610"/>
      </w:tblGrid>
      <w:tr w:rsidR="00595D63" w:rsidRPr="00230CF8" w14:paraId="72065223" w14:textId="77777777" w:rsidTr="00165C30">
        <w:tc>
          <w:tcPr>
            <w:tcW w:w="4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3E9F48" w14:textId="77777777" w:rsidR="00595D63" w:rsidRPr="00230CF8" w:rsidRDefault="00595D63" w:rsidP="00230CF8">
            <w:pPr>
              <w:jc w:val="both"/>
              <w:rPr>
                <w:rFonts w:eastAsiaTheme="minorHAnsi"/>
                <w:lang w:val="ru-RU"/>
              </w:rPr>
            </w:pPr>
            <w:r w:rsidRPr="00230CF8">
              <w:t> </w:t>
            </w:r>
          </w:p>
        </w:tc>
        <w:tc>
          <w:tcPr>
            <w:tcW w:w="15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9716B44" w14:textId="77777777" w:rsidR="00595D63" w:rsidRPr="00230CF8" w:rsidRDefault="00595D63" w:rsidP="00230CF8">
            <w:pPr>
              <w:jc w:val="center"/>
            </w:pPr>
            <w:r w:rsidRPr="00230CF8">
              <w:rPr>
                <w:lang w:val="ru-RU"/>
              </w:rPr>
              <w:t>2017</w:t>
            </w:r>
            <w:r w:rsidRPr="00230CF8">
              <w:t xml:space="preserve"> год</w:t>
            </w:r>
          </w:p>
        </w:tc>
        <w:tc>
          <w:tcPr>
            <w:tcW w:w="15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2CEEF0" w14:textId="77777777" w:rsidR="00595D63" w:rsidRPr="00230CF8" w:rsidRDefault="00595D63" w:rsidP="00230CF8">
            <w:pPr>
              <w:jc w:val="center"/>
            </w:pPr>
            <w:r w:rsidRPr="00230CF8">
              <w:rPr>
                <w:lang w:val="ru-RU"/>
              </w:rPr>
              <w:t>2018</w:t>
            </w:r>
            <w:r w:rsidRPr="00230CF8">
              <w:t xml:space="preserve"> год</w:t>
            </w:r>
          </w:p>
        </w:tc>
        <w:tc>
          <w:tcPr>
            <w:tcW w:w="16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9D741DC" w14:textId="77777777" w:rsidR="00595D63" w:rsidRPr="00230CF8" w:rsidRDefault="00595D63" w:rsidP="00230CF8">
            <w:pPr>
              <w:jc w:val="center"/>
            </w:pPr>
            <w:r w:rsidRPr="00230CF8">
              <w:t>Темп роста, %</w:t>
            </w:r>
          </w:p>
        </w:tc>
      </w:tr>
      <w:tr w:rsidR="00595D63" w:rsidRPr="00230CF8" w14:paraId="57E05E2A" w14:textId="77777777" w:rsidTr="00165C30">
        <w:tc>
          <w:tcPr>
            <w:tcW w:w="45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89F1E9" w14:textId="77777777" w:rsidR="00595D63" w:rsidRPr="00230CF8" w:rsidRDefault="00595D63" w:rsidP="00230CF8">
            <w:pPr>
              <w:jc w:val="both"/>
              <w:rPr>
                <w:rFonts w:eastAsiaTheme="minorHAnsi"/>
              </w:rPr>
            </w:pPr>
            <w:r w:rsidRPr="00230CF8">
              <w:t>По всему персоналу</w:t>
            </w:r>
          </w:p>
        </w:tc>
        <w:tc>
          <w:tcPr>
            <w:tcW w:w="1597" w:type="dxa"/>
            <w:tcBorders>
              <w:top w:val="nil"/>
              <w:left w:val="nil"/>
              <w:bottom w:val="single" w:sz="8" w:space="0" w:color="auto"/>
              <w:right w:val="single" w:sz="8" w:space="0" w:color="auto"/>
            </w:tcBorders>
            <w:tcMar>
              <w:top w:w="0" w:type="dxa"/>
              <w:left w:w="108" w:type="dxa"/>
              <w:bottom w:w="0" w:type="dxa"/>
              <w:right w:w="108" w:type="dxa"/>
            </w:tcMar>
            <w:vAlign w:val="bottom"/>
          </w:tcPr>
          <w:p w14:paraId="021278C0" w14:textId="77777777" w:rsidR="00595D63" w:rsidRPr="00230CF8" w:rsidRDefault="00595D63" w:rsidP="00230CF8">
            <w:pPr>
              <w:jc w:val="right"/>
              <w:rPr>
                <w:b/>
                <w:bCs/>
                <w:lang w:val="ru-RU" w:eastAsia="ru-RU" w:bidi="ar-SA"/>
              </w:rPr>
            </w:pPr>
            <w:r w:rsidRPr="00230CF8">
              <w:rPr>
                <w:b/>
                <w:bCs/>
              </w:rPr>
              <w:t>32,6</w:t>
            </w:r>
          </w:p>
        </w:tc>
        <w:tc>
          <w:tcPr>
            <w:tcW w:w="1597" w:type="dxa"/>
            <w:tcBorders>
              <w:top w:val="nil"/>
              <w:left w:val="nil"/>
              <w:bottom w:val="single" w:sz="8" w:space="0" w:color="auto"/>
              <w:right w:val="single" w:sz="8" w:space="0" w:color="auto"/>
            </w:tcBorders>
            <w:tcMar>
              <w:top w:w="0" w:type="dxa"/>
              <w:left w:w="108" w:type="dxa"/>
              <w:bottom w:w="0" w:type="dxa"/>
              <w:right w:w="108" w:type="dxa"/>
            </w:tcMar>
            <w:vAlign w:val="bottom"/>
          </w:tcPr>
          <w:p w14:paraId="19AF1008" w14:textId="77777777" w:rsidR="00595D63" w:rsidRPr="00230CF8" w:rsidRDefault="00595D63" w:rsidP="00230CF8">
            <w:pPr>
              <w:jc w:val="right"/>
              <w:rPr>
                <w:b/>
                <w:bCs/>
              </w:rPr>
            </w:pPr>
            <w:r w:rsidRPr="00230CF8">
              <w:rPr>
                <w:b/>
                <w:bCs/>
              </w:rPr>
              <w:t>39,0</w:t>
            </w:r>
          </w:p>
        </w:tc>
        <w:tc>
          <w:tcPr>
            <w:tcW w:w="1610" w:type="dxa"/>
            <w:tcBorders>
              <w:top w:val="nil"/>
              <w:left w:val="nil"/>
              <w:bottom w:val="single" w:sz="8" w:space="0" w:color="auto"/>
              <w:right w:val="single" w:sz="8" w:space="0" w:color="auto"/>
            </w:tcBorders>
            <w:tcMar>
              <w:top w:w="0" w:type="dxa"/>
              <w:left w:w="108" w:type="dxa"/>
              <w:bottom w:w="0" w:type="dxa"/>
              <w:right w:w="108" w:type="dxa"/>
            </w:tcMar>
            <w:vAlign w:val="bottom"/>
          </w:tcPr>
          <w:p w14:paraId="6C06B1D0" w14:textId="77777777" w:rsidR="00595D63" w:rsidRPr="00230CF8" w:rsidRDefault="00595D63" w:rsidP="00230CF8">
            <w:pPr>
              <w:jc w:val="right"/>
              <w:rPr>
                <w:b/>
                <w:bCs/>
              </w:rPr>
            </w:pPr>
            <w:r w:rsidRPr="00230CF8">
              <w:rPr>
                <w:b/>
                <w:bCs/>
              </w:rPr>
              <w:t>119,6%</w:t>
            </w:r>
          </w:p>
        </w:tc>
      </w:tr>
      <w:tr w:rsidR="00595D63" w:rsidRPr="00230CF8" w14:paraId="0444EAAD" w14:textId="77777777" w:rsidTr="00165C30">
        <w:tc>
          <w:tcPr>
            <w:tcW w:w="45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8956C9" w14:textId="77777777" w:rsidR="00595D63" w:rsidRPr="00230CF8" w:rsidRDefault="00595D63" w:rsidP="00230CF8">
            <w:pPr>
              <w:jc w:val="both"/>
              <w:rPr>
                <w:rFonts w:eastAsiaTheme="minorHAnsi"/>
                <w:lang w:val="ru-RU"/>
              </w:rPr>
            </w:pPr>
            <w:r w:rsidRPr="00230CF8">
              <w:rPr>
                <w:lang w:val="ru-RU"/>
              </w:rPr>
              <w:t>Из них по должности ППС – всего:</w:t>
            </w:r>
          </w:p>
        </w:tc>
        <w:tc>
          <w:tcPr>
            <w:tcW w:w="1597" w:type="dxa"/>
            <w:tcBorders>
              <w:top w:val="nil"/>
              <w:left w:val="nil"/>
              <w:bottom w:val="single" w:sz="8" w:space="0" w:color="auto"/>
              <w:right w:val="single" w:sz="8" w:space="0" w:color="auto"/>
            </w:tcBorders>
            <w:tcMar>
              <w:top w:w="0" w:type="dxa"/>
              <w:left w:w="108" w:type="dxa"/>
              <w:bottom w:w="0" w:type="dxa"/>
              <w:right w:w="108" w:type="dxa"/>
            </w:tcMar>
            <w:vAlign w:val="bottom"/>
          </w:tcPr>
          <w:p w14:paraId="10D33B95" w14:textId="77777777" w:rsidR="00595D63" w:rsidRPr="00230CF8" w:rsidRDefault="00595D63" w:rsidP="00230CF8">
            <w:pPr>
              <w:jc w:val="right"/>
              <w:rPr>
                <w:b/>
                <w:bCs/>
              </w:rPr>
            </w:pPr>
            <w:r w:rsidRPr="00230CF8">
              <w:rPr>
                <w:b/>
                <w:bCs/>
              </w:rPr>
              <w:t>43,0</w:t>
            </w:r>
          </w:p>
        </w:tc>
        <w:tc>
          <w:tcPr>
            <w:tcW w:w="1597" w:type="dxa"/>
            <w:tcBorders>
              <w:top w:val="nil"/>
              <w:left w:val="nil"/>
              <w:bottom w:val="single" w:sz="8" w:space="0" w:color="auto"/>
              <w:right w:val="single" w:sz="8" w:space="0" w:color="auto"/>
            </w:tcBorders>
            <w:tcMar>
              <w:top w:w="0" w:type="dxa"/>
              <w:left w:w="108" w:type="dxa"/>
              <w:bottom w:w="0" w:type="dxa"/>
              <w:right w:w="108" w:type="dxa"/>
            </w:tcMar>
            <w:vAlign w:val="bottom"/>
          </w:tcPr>
          <w:p w14:paraId="12A17F73" w14:textId="77777777" w:rsidR="00595D63" w:rsidRPr="00230CF8" w:rsidRDefault="00595D63" w:rsidP="00230CF8">
            <w:pPr>
              <w:jc w:val="right"/>
              <w:rPr>
                <w:b/>
                <w:bCs/>
              </w:rPr>
            </w:pPr>
            <w:r w:rsidRPr="00230CF8">
              <w:rPr>
                <w:b/>
                <w:bCs/>
              </w:rPr>
              <w:t>50,6</w:t>
            </w:r>
          </w:p>
        </w:tc>
        <w:tc>
          <w:tcPr>
            <w:tcW w:w="1610" w:type="dxa"/>
            <w:tcBorders>
              <w:top w:val="nil"/>
              <w:left w:val="nil"/>
              <w:bottom w:val="single" w:sz="8" w:space="0" w:color="auto"/>
              <w:right w:val="single" w:sz="8" w:space="0" w:color="auto"/>
            </w:tcBorders>
            <w:tcMar>
              <w:top w:w="0" w:type="dxa"/>
              <w:left w:w="108" w:type="dxa"/>
              <w:bottom w:w="0" w:type="dxa"/>
              <w:right w:w="108" w:type="dxa"/>
            </w:tcMar>
            <w:vAlign w:val="bottom"/>
          </w:tcPr>
          <w:p w14:paraId="58A31AB8" w14:textId="77777777" w:rsidR="00595D63" w:rsidRPr="00230CF8" w:rsidRDefault="00595D63" w:rsidP="00230CF8">
            <w:pPr>
              <w:jc w:val="right"/>
              <w:rPr>
                <w:b/>
                <w:bCs/>
              </w:rPr>
            </w:pPr>
            <w:r w:rsidRPr="00230CF8">
              <w:rPr>
                <w:b/>
                <w:bCs/>
              </w:rPr>
              <w:t>117,7%</w:t>
            </w:r>
          </w:p>
        </w:tc>
      </w:tr>
      <w:tr w:rsidR="00595D63" w:rsidRPr="00DC6102" w14:paraId="6E82720B" w14:textId="77777777" w:rsidTr="00165C30">
        <w:tc>
          <w:tcPr>
            <w:tcW w:w="45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EB9C8D" w14:textId="77777777" w:rsidR="00595D63" w:rsidRPr="00230CF8" w:rsidRDefault="00595D63" w:rsidP="00230CF8">
            <w:pPr>
              <w:jc w:val="right"/>
              <w:rPr>
                <w:rFonts w:eastAsiaTheme="minorHAnsi"/>
                <w:lang w:val="ru-RU"/>
              </w:rPr>
            </w:pPr>
            <w:r w:rsidRPr="00230CF8">
              <w:rPr>
                <w:lang w:val="ru-RU"/>
              </w:rPr>
              <w:t>В том числе по должностям ППС:</w:t>
            </w:r>
          </w:p>
        </w:tc>
        <w:tc>
          <w:tcPr>
            <w:tcW w:w="1597" w:type="dxa"/>
            <w:tcBorders>
              <w:top w:val="nil"/>
              <w:left w:val="nil"/>
              <w:bottom w:val="single" w:sz="8" w:space="0" w:color="auto"/>
              <w:right w:val="single" w:sz="8" w:space="0" w:color="auto"/>
            </w:tcBorders>
            <w:tcMar>
              <w:top w:w="0" w:type="dxa"/>
              <w:left w:w="108" w:type="dxa"/>
              <w:bottom w:w="0" w:type="dxa"/>
              <w:right w:w="108" w:type="dxa"/>
            </w:tcMar>
            <w:vAlign w:val="bottom"/>
          </w:tcPr>
          <w:p w14:paraId="03E1C5C9" w14:textId="77777777" w:rsidR="00595D63" w:rsidRPr="00230CF8" w:rsidRDefault="00595D63" w:rsidP="00230CF8">
            <w:pPr>
              <w:jc w:val="right"/>
              <w:rPr>
                <w:lang w:val="ru-RU"/>
              </w:rPr>
            </w:pPr>
          </w:p>
        </w:tc>
        <w:tc>
          <w:tcPr>
            <w:tcW w:w="1597" w:type="dxa"/>
            <w:tcBorders>
              <w:top w:val="nil"/>
              <w:left w:val="nil"/>
              <w:bottom w:val="single" w:sz="8" w:space="0" w:color="auto"/>
              <w:right w:val="single" w:sz="8" w:space="0" w:color="auto"/>
            </w:tcBorders>
            <w:tcMar>
              <w:top w:w="0" w:type="dxa"/>
              <w:left w:w="108" w:type="dxa"/>
              <w:bottom w:w="0" w:type="dxa"/>
              <w:right w:w="108" w:type="dxa"/>
            </w:tcMar>
            <w:vAlign w:val="bottom"/>
          </w:tcPr>
          <w:p w14:paraId="076D6D77" w14:textId="77777777" w:rsidR="00595D63" w:rsidRPr="00230CF8" w:rsidRDefault="00595D63" w:rsidP="00230CF8">
            <w:pPr>
              <w:jc w:val="right"/>
              <w:rPr>
                <w:lang w:val="ru-RU"/>
              </w:rPr>
            </w:pPr>
          </w:p>
        </w:tc>
        <w:tc>
          <w:tcPr>
            <w:tcW w:w="1610" w:type="dxa"/>
            <w:tcBorders>
              <w:top w:val="nil"/>
              <w:left w:val="nil"/>
              <w:bottom w:val="single" w:sz="8" w:space="0" w:color="auto"/>
              <w:right w:val="single" w:sz="8" w:space="0" w:color="auto"/>
            </w:tcBorders>
            <w:tcMar>
              <w:top w:w="0" w:type="dxa"/>
              <w:left w:w="108" w:type="dxa"/>
              <w:bottom w:w="0" w:type="dxa"/>
              <w:right w:w="108" w:type="dxa"/>
            </w:tcMar>
            <w:vAlign w:val="bottom"/>
          </w:tcPr>
          <w:p w14:paraId="0C0D1F9D" w14:textId="77777777" w:rsidR="00595D63" w:rsidRPr="00230CF8" w:rsidRDefault="00595D63" w:rsidP="00230CF8">
            <w:pPr>
              <w:jc w:val="right"/>
              <w:rPr>
                <w:lang w:val="ru-RU"/>
              </w:rPr>
            </w:pPr>
          </w:p>
        </w:tc>
      </w:tr>
      <w:tr w:rsidR="00595D63" w:rsidRPr="00230CF8" w14:paraId="508EAECC" w14:textId="77777777" w:rsidTr="00165C30">
        <w:tc>
          <w:tcPr>
            <w:tcW w:w="45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5E100D" w14:textId="77777777" w:rsidR="00595D63" w:rsidRPr="00230CF8" w:rsidRDefault="00595D63" w:rsidP="00230CF8">
            <w:pPr>
              <w:rPr>
                <w:rFonts w:eastAsiaTheme="minorHAnsi"/>
              </w:rPr>
            </w:pPr>
            <w:r w:rsidRPr="00230CF8">
              <w:t>Декан</w:t>
            </w:r>
            <w:r w:rsidRPr="00230CF8">
              <w:rPr>
                <w:lang w:val="ru-RU"/>
              </w:rPr>
              <w:t>/Директор МИЭМИС</w:t>
            </w:r>
          </w:p>
        </w:tc>
        <w:tc>
          <w:tcPr>
            <w:tcW w:w="1597" w:type="dxa"/>
            <w:tcBorders>
              <w:top w:val="nil"/>
              <w:left w:val="nil"/>
              <w:bottom w:val="single" w:sz="8" w:space="0" w:color="auto"/>
              <w:right w:val="single" w:sz="8" w:space="0" w:color="auto"/>
            </w:tcBorders>
            <w:tcMar>
              <w:top w:w="0" w:type="dxa"/>
              <w:left w:w="108" w:type="dxa"/>
              <w:bottom w:w="0" w:type="dxa"/>
              <w:right w:w="108" w:type="dxa"/>
            </w:tcMar>
            <w:vAlign w:val="bottom"/>
          </w:tcPr>
          <w:p w14:paraId="3C9A8689" w14:textId="77777777" w:rsidR="00595D63" w:rsidRPr="00230CF8" w:rsidRDefault="00595D63" w:rsidP="00230CF8">
            <w:pPr>
              <w:jc w:val="right"/>
              <w:rPr>
                <w:lang w:val="ru-RU" w:eastAsia="ru-RU" w:bidi="ar-SA"/>
              </w:rPr>
            </w:pPr>
            <w:r w:rsidRPr="00230CF8">
              <w:t>120,2</w:t>
            </w:r>
          </w:p>
        </w:tc>
        <w:tc>
          <w:tcPr>
            <w:tcW w:w="1597" w:type="dxa"/>
            <w:tcBorders>
              <w:top w:val="nil"/>
              <w:left w:val="nil"/>
              <w:bottom w:val="single" w:sz="8" w:space="0" w:color="auto"/>
              <w:right w:val="single" w:sz="8" w:space="0" w:color="auto"/>
            </w:tcBorders>
            <w:tcMar>
              <w:top w:w="0" w:type="dxa"/>
              <w:left w:w="108" w:type="dxa"/>
              <w:bottom w:w="0" w:type="dxa"/>
              <w:right w:w="108" w:type="dxa"/>
            </w:tcMar>
            <w:vAlign w:val="bottom"/>
          </w:tcPr>
          <w:p w14:paraId="0F27F802" w14:textId="77777777" w:rsidR="00595D63" w:rsidRPr="00230CF8" w:rsidRDefault="00595D63" w:rsidP="00230CF8">
            <w:pPr>
              <w:jc w:val="right"/>
            </w:pPr>
            <w:r w:rsidRPr="00230CF8">
              <w:t>137,1</w:t>
            </w:r>
          </w:p>
        </w:tc>
        <w:tc>
          <w:tcPr>
            <w:tcW w:w="1610" w:type="dxa"/>
            <w:tcBorders>
              <w:top w:val="nil"/>
              <w:left w:val="nil"/>
              <w:bottom w:val="single" w:sz="8" w:space="0" w:color="auto"/>
              <w:right w:val="single" w:sz="8" w:space="0" w:color="auto"/>
            </w:tcBorders>
            <w:tcMar>
              <w:top w:w="0" w:type="dxa"/>
              <w:left w:w="108" w:type="dxa"/>
              <w:bottom w:w="0" w:type="dxa"/>
              <w:right w:w="108" w:type="dxa"/>
            </w:tcMar>
            <w:vAlign w:val="bottom"/>
          </w:tcPr>
          <w:p w14:paraId="0B622E16" w14:textId="77777777" w:rsidR="00595D63" w:rsidRPr="00230CF8" w:rsidRDefault="00595D63" w:rsidP="00230CF8">
            <w:pPr>
              <w:jc w:val="right"/>
            </w:pPr>
            <w:r w:rsidRPr="00230CF8">
              <w:t>114,1%</w:t>
            </w:r>
          </w:p>
        </w:tc>
      </w:tr>
      <w:tr w:rsidR="00595D63" w:rsidRPr="00230CF8" w14:paraId="62C0D293" w14:textId="77777777" w:rsidTr="00165C30">
        <w:tc>
          <w:tcPr>
            <w:tcW w:w="45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D4B9C7" w14:textId="77777777" w:rsidR="00595D63" w:rsidRPr="00230CF8" w:rsidRDefault="00595D63" w:rsidP="00230CF8">
            <w:pPr>
              <w:rPr>
                <w:rFonts w:eastAsiaTheme="minorHAnsi"/>
              </w:rPr>
            </w:pPr>
            <w:r w:rsidRPr="00230CF8">
              <w:t>Заведующий кафедрой</w:t>
            </w:r>
          </w:p>
        </w:tc>
        <w:tc>
          <w:tcPr>
            <w:tcW w:w="1597" w:type="dxa"/>
            <w:tcBorders>
              <w:top w:val="nil"/>
              <w:left w:val="nil"/>
              <w:bottom w:val="single" w:sz="8" w:space="0" w:color="auto"/>
              <w:right w:val="single" w:sz="8" w:space="0" w:color="auto"/>
            </w:tcBorders>
            <w:tcMar>
              <w:top w:w="0" w:type="dxa"/>
              <w:left w:w="108" w:type="dxa"/>
              <w:bottom w:w="0" w:type="dxa"/>
              <w:right w:w="108" w:type="dxa"/>
            </w:tcMar>
            <w:vAlign w:val="bottom"/>
          </w:tcPr>
          <w:p w14:paraId="57E7CFD3" w14:textId="77777777" w:rsidR="00595D63" w:rsidRPr="00230CF8" w:rsidRDefault="00595D63" w:rsidP="00230CF8">
            <w:pPr>
              <w:jc w:val="right"/>
            </w:pPr>
            <w:r w:rsidRPr="00230CF8">
              <w:t>82,4</w:t>
            </w:r>
          </w:p>
        </w:tc>
        <w:tc>
          <w:tcPr>
            <w:tcW w:w="1597" w:type="dxa"/>
            <w:tcBorders>
              <w:top w:val="nil"/>
              <w:left w:val="nil"/>
              <w:bottom w:val="single" w:sz="8" w:space="0" w:color="auto"/>
              <w:right w:val="single" w:sz="8" w:space="0" w:color="auto"/>
            </w:tcBorders>
            <w:tcMar>
              <w:top w:w="0" w:type="dxa"/>
              <w:left w:w="108" w:type="dxa"/>
              <w:bottom w:w="0" w:type="dxa"/>
              <w:right w:w="108" w:type="dxa"/>
            </w:tcMar>
            <w:vAlign w:val="bottom"/>
          </w:tcPr>
          <w:p w14:paraId="731CA4E5" w14:textId="77777777" w:rsidR="00595D63" w:rsidRPr="00230CF8" w:rsidRDefault="00595D63" w:rsidP="00230CF8">
            <w:pPr>
              <w:jc w:val="right"/>
            </w:pPr>
            <w:r w:rsidRPr="00230CF8">
              <w:t>94,6</w:t>
            </w:r>
          </w:p>
        </w:tc>
        <w:tc>
          <w:tcPr>
            <w:tcW w:w="1610" w:type="dxa"/>
            <w:tcBorders>
              <w:top w:val="nil"/>
              <w:left w:val="nil"/>
              <w:bottom w:val="single" w:sz="8" w:space="0" w:color="auto"/>
              <w:right w:val="single" w:sz="8" w:space="0" w:color="auto"/>
            </w:tcBorders>
            <w:tcMar>
              <w:top w:w="0" w:type="dxa"/>
              <w:left w:w="108" w:type="dxa"/>
              <w:bottom w:w="0" w:type="dxa"/>
              <w:right w:w="108" w:type="dxa"/>
            </w:tcMar>
            <w:vAlign w:val="bottom"/>
          </w:tcPr>
          <w:p w14:paraId="2CEEDDD4" w14:textId="77777777" w:rsidR="00595D63" w:rsidRPr="00230CF8" w:rsidRDefault="00595D63" w:rsidP="00230CF8">
            <w:pPr>
              <w:jc w:val="right"/>
            </w:pPr>
            <w:r w:rsidRPr="00230CF8">
              <w:t>114,8%</w:t>
            </w:r>
          </w:p>
        </w:tc>
      </w:tr>
      <w:tr w:rsidR="00595D63" w:rsidRPr="00230CF8" w14:paraId="549F3552" w14:textId="77777777" w:rsidTr="00165C30">
        <w:tc>
          <w:tcPr>
            <w:tcW w:w="45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5B32F6" w14:textId="77777777" w:rsidR="00595D63" w:rsidRPr="00230CF8" w:rsidRDefault="00595D63" w:rsidP="00230CF8">
            <w:pPr>
              <w:rPr>
                <w:rFonts w:eastAsiaTheme="minorHAnsi"/>
              </w:rPr>
            </w:pPr>
            <w:r w:rsidRPr="00230CF8">
              <w:t>Профессор</w:t>
            </w:r>
          </w:p>
        </w:tc>
        <w:tc>
          <w:tcPr>
            <w:tcW w:w="1597" w:type="dxa"/>
            <w:tcBorders>
              <w:top w:val="nil"/>
              <w:left w:val="nil"/>
              <w:bottom w:val="single" w:sz="8" w:space="0" w:color="auto"/>
              <w:right w:val="single" w:sz="8" w:space="0" w:color="auto"/>
            </w:tcBorders>
            <w:tcMar>
              <w:top w:w="0" w:type="dxa"/>
              <w:left w:w="108" w:type="dxa"/>
              <w:bottom w:w="0" w:type="dxa"/>
              <w:right w:w="108" w:type="dxa"/>
            </w:tcMar>
            <w:vAlign w:val="bottom"/>
          </w:tcPr>
          <w:p w14:paraId="37BECDE0" w14:textId="77777777" w:rsidR="00595D63" w:rsidRPr="00230CF8" w:rsidRDefault="00595D63" w:rsidP="00230CF8">
            <w:pPr>
              <w:jc w:val="right"/>
            </w:pPr>
            <w:r w:rsidRPr="00230CF8">
              <w:t>56,9</w:t>
            </w:r>
          </w:p>
        </w:tc>
        <w:tc>
          <w:tcPr>
            <w:tcW w:w="1597" w:type="dxa"/>
            <w:tcBorders>
              <w:top w:val="nil"/>
              <w:left w:val="nil"/>
              <w:bottom w:val="single" w:sz="8" w:space="0" w:color="auto"/>
              <w:right w:val="single" w:sz="8" w:space="0" w:color="auto"/>
            </w:tcBorders>
            <w:tcMar>
              <w:top w:w="0" w:type="dxa"/>
              <w:left w:w="108" w:type="dxa"/>
              <w:bottom w:w="0" w:type="dxa"/>
              <w:right w:w="108" w:type="dxa"/>
            </w:tcMar>
            <w:vAlign w:val="bottom"/>
          </w:tcPr>
          <w:p w14:paraId="2DECE14B" w14:textId="77777777" w:rsidR="00595D63" w:rsidRPr="00230CF8" w:rsidRDefault="00595D63" w:rsidP="00230CF8">
            <w:pPr>
              <w:jc w:val="right"/>
            </w:pPr>
            <w:r w:rsidRPr="00230CF8">
              <w:t>54,4</w:t>
            </w:r>
          </w:p>
        </w:tc>
        <w:tc>
          <w:tcPr>
            <w:tcW w:w="1610" w:type="dxa"/>
            <w:tcBorders>
              <w:top w:val="nil"/>
              <w:left w:val="nil"/>
              <w:bottom w:val="single" w:sz="8" w:space="0" w:color="auto"/>
              <w:right w:val="single" w:sz="8" w:space="0" w:color="auto"/>
            </w:tcBorders>
            <w:tcMar>
              <w:top w:w="0" w:type="dxa"/>
              <w:left w:w="108" w:type="dxa"/>
              <w:bottom w:w="0" w:type="dxa"/>
              <w:right w:w="108" w:type="dxa"/>
            </w:tcMar>
            <w:vAlign w:val="bottom"/>
          </w:tcPr>
          <w:p w14:paraId="738BC8B1" w14:textId="77777777" w:rsidR="00595D63" w:rsidRPr="00230CF8" w:rsidRDefault="00595D63" w:rsidP="00230CF8">
            <w:pPr>
              <w:jc w:val="right"/>
            </w:pPr>
            <w:r w:rsidRPr="00230CF8">
              <w:t>95,6%</w:t>
            </w:r>
          </w:p>
        </w:tc>
      </w:tr>
      <w:tr w:rsidR="00595D63" w:rsidRPr="00230CF8" w14:paraId="1DB70970" w14:textId="77777777" w:rsidTr="00165C30">
        <w:tc>
          <w:tcPr>
            <w:tcW w:w="45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CD70EA" w14:textId="77777777" w:rsidR="00595D63" w:rsidRPr="00230CF8" w:rsidRDefault="00595D63" w:rsidP="00230CF8">
            <w:pPr>
              <w:rPr>
                <w:rFonts w:eastAsiaTheme="minorHAnsi"/>
              </w:rPr>
            </w:pPr>
            <w:r w:rsidRPr="00230CF8">
              <w:t>Доцент</w:t>
            </w:r>
          </w:p>
        </w:tc>
        <w:tc>
          <w:tcPr>
            <w:tcW w:w="1597" w:type="dxa"/>
            <w:tcBorders>
              <w:top w:val="nil"/>
              <w:left w:val="nil"/>
              <w:bottom w:val="single" w:sz="8" w:space="0" w:color="auto"/>
              <w:right w:val="single" w:sz="8" w:space="0" w:color="auto"/>
            </w:tcBorders>
            <w:tcMar>
              <w:top w:w="0" w:type="dxa"/>
              <w:left w:w="108" w:type="dxa"/>
              <w:bottom w:w="0" w:type="dxa"/>
              <w:right w:w="108" w:type="dxa"/>
            </w:tcMar>
            <w:vAlign w:val="bottom"/>
          </w:tcPr>
          <w:p w14:paraId="3671B0F4" w14:textId="77777777" w:rsidR="00595D63" w:rsidRPr="00230CF8" w:rsidRDefault="00595D63" w:rsidP="00230CF8">
            <w:pPr>
              <w:jc w:val="right"/>
            </w:pPr>
            <w:r w:rsidRPr="00230CF8">
              <w:t>38,0</w:t>
            </w:r>
          </w:p>
        </w:tc>
        <w:tc>
          <w:tcPr>
            <w:tcW w:w="1597" w:type="dxa"/>
            <w:tcBorders>
              <w:top w:val="nil"/>
              <w:left w:val="nil"/>
              <w:bottom w:val="single" w:sz="8" w:space="0" w:color="auto"/>
              <w:right w:val="single" w:sz="8" w:space="0" w:color="auto"/>
            </w:tcBorders>
            <w:tcMar>
              <w:top w:w="0" w:type="dxa"/>
              <w:left w:w="108" w:type="dxa"/>
              <w:bottom w:w="0" w:type="dxa"/>
              <w:right w:w="108" w:type="dxa"/>
            </w:tcMar>
            <w:vAlign w:val="bottom"/>
          </w:tcPr>
          <w:p w14:paraId="429E4281" w14:textId="77777777" w:rsidR="00595D63" w:rsidRPr="00230CF8" w:rsidRDefault="00595D63" w:rsidP="00230CF8">
            <w:pPr>
              <w:jc w:val="right"/>
              <w:rPr>
                <w:color w:val="FF0000"/>
                <w:lang w:val="ru-RU"/>
              </w:rPr>
            </w:pPr>
            <w:r w:rsidRPr="00230CF8">
              <w:rPr>
                <w:color w:val="FF0000"/>
              </w:rPr>
              <w:t>45,</w:t>
            </w:r>
            <w:r w:rsidRPr="00230CF8">
              <w:rPr>
                <w:color w:val="FF0000"/>
                <w:lang w:val="ru-RU"/>
              </w:rPr>
              <w:t>6</w:t>
            </w:r>
          </w:p>
        </w:tc>
        <w:tc>
          <w:tcPr>
            <w:tcW w:w="1610" w:type="dxa"/>
            <w:tcBorders>
              <w:top w:val="nil"/>
              <w:left w:val="nil"/>
              <w:bottom w:val="single" w:sz="8" w:space="0" w:color="auto"/>
              <w:right w:val="single" w:sz="8" w:space="0" w:color="auto"/>
            </w:tcBorders>
            <w:tcMar>
              <w:top w:w="0" w:type="dxa"/>
              <w:left w:w="108" w:type="dxa"/>
              <w:bottom w:w="0" w:type="dxa"/>
              <w:right w:w="108" w:type="dxa"/>
            </w:tcMar>
            <w:vAlign w:val="bottom"/>
          </w:tcPr>
          <w:p w14:paraId="4C6A1BBD" w14:textId="77777777" w:rsidR="00595D63" w:rsidRPr="00230CF8" w:rsidRDefault="00595D63" w:rsidP="00230CF8">
            <w:pPr>
              <w:jc w:val="right"/>
              <w:rPr>
                <w:color w:val="FF0000"/>
              </w:rPr>
            </w:pPr>
            <w:r w:rsidRPr="00230CF8">
              <w:rPr>
                <w:color w:val="FF0000"/>
              </w:rPr>
              <w:t>120,0%</w:t>
            </w:r>
          </w:p>
        </w:tc>
      </w:tr>
      <w:tr w:rsidR="00595D63" w:rsidRPr="00230CF8" w14:paraId="4BC1671A" w14:textId="77777777" w:rsidTr="00165C30">
        <w:tc>
          <w:tcPr>
            <w:tcW w:w="45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F1D71F" w14:textId="77777777" w:rsidR="00595D63" w:rsidRPr="00230CF8" w:rsidRDefault="00595D63" w:rsidP="00230CF8">
            <w:pPr>
              <w:rPr>
                <w:rFonts w:eastAsiaTheme="minorHAnsi"/>
              </w:rPr>
            </w:pPr>
            <w:r w:rsidRPr="00230CF8">
              <w:t>Старший преподаватель</w:t>
            </w:r>
          </w:p>
        </w:tc>
        <w:tc>
          <w:tcPr>
            <w:tcW w:w="1597" w:type="dxa"/>
            <w:tcBorders>
              <w:top w:val="nil"/>
              <w:left w:val="nil"/>
              <w:bottom w:val="single" w:sz="8" w:space="0" w:color="auto"/>
              <w:right w:val="single" w:sz="8" w:space="0" w:color="auto"/>
            </w:tcBorders>
            <w:tcMar>
              <w:top w:w="0" w:type="dxa"/>
              <w:left w:w="108" w:type="dxa"/>
              <w:bottom w:w="0" w:type="dxa"/>
              <w:right w:w="108" w:type="dxa"/>
            </w:tcMar>
            <w:vAlign w:val="bottom"/>
          </w:tcPr>
          <w:p w14:paraId="05D6740B" w14:textId="77777777" w:rsidR="00595D63" w:rsidRPr="00230CF8" w:rsidRDefault="00595D63" w:rsidP="00230CF8">
            <w:pPr>
              <w:jc w:val="right"/>
            </w:pPr>
            <w:r w:rsidRPr="00230CF8">
              <w:t>22,7</w:t>
            </w:r>
          </w:p>
        </w:tc>
        <w:tc>
          <w:tcPr>
            <w:tcW w:w="1597" w:type="dxa"/>
            <w:tcBorders>
              <w:top w:val="nil"/>
              <w:left w:val="nil"/>
              <w:bottom w:val="single" w:sz="8" w:space="0" w:color="auto"/>
              <w:right w:val="single" w:sz="8" w:space="0" w:color="auto"/>
            </w:tcBorders>
            <w:tcMar>
              <w:top w:w="0" w:type="dxa"/>
              <w:left w:w="108" w:type="dxa"/>
              <w:bottom w:w="0" w:type="dxa"/>
              <w:right w:w="108" w:type="dxa"/>
            </w:tcMar>
            <w:vAlign w:val="bottom"/>
          </w:tcPr>
          <w:p w14:paraId="0F2E6AD1" w14:textId="77777777" w:rsidR="00595D63" w:rsidRPr="00230CF8" w:rsidRDefault="00595D63" w:rsidP="00230CF8">
            <w:pPr>
              <w:jc w:val="right"/>
              <w:rPr>
                <w:color w:val="FF0000"/>
                <w:lang w:val="ru-RU"/>
              </w:rPr>
            </w:pPr>
            <w:r w:rsidRPr="00230CF8">
              <w:rPr>
                <w:color w:val="FF0000"/>
              </w:rPr>
              <w:t>32,</w:t>
            </w:r>
            <w:r w:rsidRPr="00230CF8">
              <w:rPr>
                <w:color w:val="FF0000"/>
                <w:lang w:val="ru-RU"/>
              </w:rPr>
              <w:t>7</w:t>
            </w:r>
          </w:p>
        </w:tc>
        <w:tc>
          <w:tcPr>
            <w:tcW w:w="1610" w:type="dxa"/>
            <w:tcBorders>
              <w:top w:val="nil"/>
              <w:left w:val="nil"/>
              <w:bottom w:val="single" w:sz="8" w:space="0" w:color="auto"/>
              <w:right w:val="single" w:sz="8" w:space="0" w:color="auto"/>
            </w:tcBorders>
            <w:tcMar>
              <w:top w:w="0" w:type="dxa"/>
              <w:left w:w="108" w:type="dxa"/>
              <w:bottom w:w="0" w:type="dxa"/>
              <w:right w:w="108" w:type="dxa"/>
            </w:tcMar>
            <w:vAlign w:val="bottom"/>
          </w:tcPr>
          <w:p w14:paraId="02C49CD6" w14:textId="77777777" w:rsidR="00595D63" w:rsidRPr="00230CF8" w:rsidRDefault="00595D63" w:rsidP="00230CF8">
            <w:pPr>
              <w:jc w:val="right"/>
              <w:rPr>
                <w:color w:val="FF0000"/>
              </w:rPr>
            </w:pPr>
            <w:r w:rsidRPr="00230CF8">
              <w:rPr>
                <w:color w:val="FF0000"/>
              </w:rPr>
              <w:t>14</w:t>
            </w:r>
            <w:r w:rsidRPr="00230CF8">
              <w:rPr>
                <w:color w:val="FF0000"/>
                <w:lang w:val="ru-RU"/>
              </w:rPr>
              <w:t>4</w:t>
            </w:r>
            <w:r w:rsidRPr="00230CF8">
              <w:rPr>
                <w:color w:val="FF0000"/>
              </w:rPr>
              <w:t>,</w:t>
            </w:r>
            <w:r w:rsidRPr="00230CF8">
              <w:rPr>
                <w:color w:val="FF0000"/>
                <w:lang w:val="ru-RU"/>
              </w:rPr>
              <w:t>1</w:t>
            </w:r>
            <w:r w:rsidRPr="00230CF8">
              <w:rPr>
                <w:color w:val="FF0000"/>
              </w:rPr>
              <w:t>%</w:t>
            </w:r>
          </w:p>
        </w:tc>
      </w:tr>
      <w:tr w:rsidR="00595D63" w:rsidRPr="00230CF8" w14:paraId="013DCBBB" w14:textId="77777777" w:rsidTr="00165C30">
        <w:tc>
          <w:tcPr>
            <w:tcW w:w="45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9D347A" w14:textId="77777777" w:rsidR="00595D63" w:rsidRPr="00230CF8" w:rsidRDefault="00595D63" w:rsidP="00230CF8">
            <w:pPr>
              <w:rPr>
                <w:rFonts w:eastAsiaTheme="minorHAnsi"/>
              </w:rPr>
            </w:pPr>
            <w:r w:rsidRPr="00230CF8">
              <w:t>Преподаватель ВО</w:t>
            </w:r>
          </w:p>
        </w:tc>
        <w:tc>
          <w:tcPr>
            <w:tcW w:w="1597" w:type="dxa"/>
            <w:tcBorders>
              <w:top w:val="nil"/>
              <w:left w:val="nil"/>
              <w:bottom w:val="single" w:sz="8" w:space="0" w:color="auto"/>
              <w:right w:val="single" w:sz="8" w:space="0" w:color="auto"/>
            </w:tcBorders>
            <w:tcMar>
              <w:top w:w="0" w:type="dxa"/>
              <w:left w:w="108" w:type="dxa"/>
              <w:bottom w:w="0" w:type="dxa"/>
              <w:right w:w="108" w:type="dxa"/>
            </w:tcMar>
            <w:vAlign w:val="bottom"/>
          </w:tcPr>
          <w:p w14:paraId="0AF3099C" w14:textId="77777777" w:rsidR="00595D63" w:rsidRPr="00230CF8" w:rsidRDefault="00595D63" w:rsidP="00230CF8">
            <w:pPr>
              <w:jc w:val="right"/>
            </w:pPr>
            <w:r w:rsidRPr="00230CF8">
              <w:t>19,2</w:t>
            </w:r>
          </w:p>
        </w:tc>
        <w:tc>
          <w:tcPr>
            <w:tcW w:w="1597" w:type="dxa"/>
            <w:tcBorders>
              <w:top w:val="nil"/>
              <w:left w:val="nil"/>
              <w:bottom w:val="single" w:sz="8" w:space="0" w:color="auto"/>
              <w:right w:val="single" w:sz="8" w:space="0" w:color="auto"/>
            </w:tcBorders>
            <w:tcMar>
              <w:top w:w="0" w:type="dxa"/>
              <w:left w:w="108" w:type="dxa"/>
              <w:bottom w:w="0" w:type="dxa"/>
              <w:right w:w="108" w:type="dxa"/>
            </w:tcMar>
            <w:vAlign w:val="bottom"/>
          </w:tcPr>
          <w:p w14:paraId="28C45E9E" w14:textId="77777777" w:rsidR="00595D63" w:rsidRPr="00230CF8" w:rsidRDefault="00595D63" w:rsidP="00230CF8">
            <w:pPr>
              <w:jc w:val="right"/>
            </w:pPr>
            <w:r w:rsidRPr="00230CF8">
              <w:t>28,3</w:t>
            </w:r>
          </w:p>
        </w:tc>
        <w:tc>
          <w:tcPr>
            <w:tcW w:w="1610" w:type="dxa"/>
            <w:tcBorders>
              <w:top w:val="nil"/>
              <w:left w:val="nil"/>
              <w:bottom w:val="single" w:sz="8" w:space="0" w:color="auto"/>
              <w:right w:val="single" w:sz="8" w:space="0" w:color="auto"/>
            </w:tcBorders>
            <w:tcMar>
              <w:top w:w="0" w:type="dxa"/>
              <w:left w:w="108" w:type="dxa"/>
              <w:bottom w:w="0" w:type="dxa"/>
              <w:right w:w="108" w:type="dxa"/>
            </w:tcMar>
            <w:vAlign w:val="bottom"/>
          </w:tcPr>
          <w:p w14:paraId="106EAF0A" w14:textId="77777777" w:rsidR="00595D63" w:rsidRPr="00230CF8" w:rsidRDefault="00595D63" w:rsidP="00230CF8">
            <w:pPr>
              <w:jc w:val="right"/>
            </w:pPr>
            <w:r w:rsidRPr="00230CF8">
              <w:t>147,4%</w:t>
            </w:r>
          </w:p>
        </w:tc>
      </w:tr>
      <w:tr w:rsidR="00595D63" w:rsidRPr="00230CF8" w14:paraId="421BD02E" w14:textId="77777777" w:rsidTr="00165C30">
        <w:tc>
          <w:tcPr>
            <w:tcW w:w="45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BD8825" w14:textId="77777777" w:rsidR="00595D63" w:rsidRPr="00230CF8" w:rsidRDefault="00595D63" w:rsidP="00230CF8">
            <w:pPr>
              <w:rPr>
                <w:rFonts w:eastAsiaTheme="minorHAnsi"/>
              </w:rPr>
            </w:pPr>
            <w:r w:rsidRPr="00230CF8">
              <w:t>Ассистент</w:t>
            </w:r>
          </w:p>
        </w:tc>
        <w:tc>
          <w:tcPr>
            <w:tcW w:w="1597" w:type="dxa"/>
            <w:tcBorders>
              <w:top w:val="nil"/>
              <w:left w:val="nil"/>
              <w:bottom w:val="single" w:sz="8" w:space="0" w:color="auto"/>
              <w:right w:val="single" w:sz="8" w:space="0" w:color="auto"/>
            </w:tcBorders>
            <w:tcMar>
              <w:top w:w="0" w:type="dxa"/>
              <w:left w:w="108" w:type="dxa"/>
              <w:bottom w:w="0" w:type="dxa"/>
              <w:right w:w="108" w:type="dxa"/>
            </w:tcMar>
            <w:vAlign w:val="bottom"/>
          </w:tcPr>
          <w:p w14:paraId="141CCAAA" w14:textId="77777777" w:rsidR="00595D63" w:rsidRPr="00230CF8" w:rsidRDefault="00595D63" w:rsidP="00230CF8">
            <w:pPr>
              <w:jc w:val="right"/>
            </w:pPr>
            <w:r w:rsidRPr="00230CF8">
              <w:t>21,0</w:t>
            </w:r>
          </w:p>
        </w:tc>
        <w:tc>
          <w:tcPr>
            <w:tcW w:w="1597" w:type="dxa"/>
            <w:tcBorders>
              <w:top w:val="nil"/>
              <w:left w:val="nil"/>
              <w:bottom w:val="single" w:sz="8" w:space="0" w:color="auto"/>
              <w:right w:val="single" w:sz="8" w:space="0" w:color="auto"/>
            </w:tcBorders>
            <w:tcMar>
              <w:top w:w="0" w:type="dxa"/>
              <w:left w:w="108" w:type="dxa"/>
              <w:bottom w:w="0" w:type="dxa"/>
              <w:right w:w="108" w:type="dxa"/>
            </w:tcMar>
            <w:vAlign w:val="bottom"/>
          </w:tcPr>
          <w:p w14:paraId="2F9784D2" w14:textId="77777777" w:rsidR="00595D63" w:rsidRPr="00230CF8" w:rsidRDefault="00595D63" w:rsidP="00230CF8">
            <w:pPr>
              <w:jc w:val="right"/>
            </w:pPr>
            <w:r w:rsidRPr="00230CF8">
              <w:t>27,1</w:t>
            </w:r>
          </w:p>
        </w:tc>
        <w:tc>
          <w:tcPr>
            <w:tcW w:w="1610" w:type="dxa"/>
            <w:tcBorders>
              <w:top w:val="nil"/>
              <w:left w:val="nil"/>
              <w:bottom w:val="single" w:sz="8" w:space="0" w:color="auto"/>
              <w:right w:val="single" w:sz="8" w:space="0" w:color="auto"/>
            </w:tcBorders>
            <w:tcMar>
              <w:top w:w="0" w:type="dxa"/>
              <w:left w:w="108" w:type="dxa"/>
              <w:bottom w:w="0" w:type="dxa"/>
              <w:right w:w="108" w:type="dxa"/>
            </w:tcMar>
            <w:vAlign w:val="bottom"/>
          </w:tcPr>
          <w:p w14:paraId="62CF3471" w14:textId="77777777" w:rsidR="00595D63" w:rsidRPr="00230CF8" w:rsidRDefault="00595D63" w:rsidP="00230CF8">
            <w:pPr>
              <w:jc w:val="right"/>
            </w:pPr>
            <w:r w:rsidRPr="00230CF8">
              <w:t>129,0%</w:t>
            </w:r>
          </w:p>
        </w:tc>
      </w:tr>
    </w:tbl>
    <w:p w14:paraId="400E5B96" w14:textId="77777777" w:rsidR="00595D63" w:rsidRPr="00230CF8" w:rsidRDefault="00595D63" w:rsidP="00230CF8">
      <w:pPr>
        <w:ind w:firstLine="708"/>
        <w:jc w:val="both"/>
        <w:rPr>
          <w:lang w:val="ru-RU"/>
        </w:rPr>
      </w:pPr>
    </w:p>
    <w:p w14:paraId="4C8661FD" w14:textId="77777777" w:rsidR="007E0D30" w:rsidRPr="00230CF8" w:rsidRDefault="007E0D30" w:rsidP="00230CF8">
      <w:pPr>
        <w:ind w:firstLine="708"/>
        <w:jc w:val="both"/>
        <w:rPr>
          <w:lang w:val="ru-RU"/>
        </w:rPr>
      </w:pPr>
    </w:p>
    <w:p w14:paraId="41014C59" w14:textId="77777777" w:rsidR="007E0D30" w:rsidRPr="00230CF8" w:rsidRDefault="007E0D30" w:rsidP="00230CF8">
      <w:pPr>
        <w:rPr>
          <w:rFonts w:eastAsia="Arial Unicode MS"/>
          <w:lang w:val="ru-RU"/>
        </w:rPr>
      </w:pPr>
    </w:p>
    <w:p w14:paraId="711977DF" w14:textId="6C3389EC" w:rsidR="00364290" w:rsidRPr="00230CF8" w:rsidRDefault="00364290" w:rsidP="00230CF8">
      <w:pPr>
        <w:pStyle w:val="1"/>
        <w:numPr>
          <w:ilvl w:val="0"/>
          <w:numId w:val="0"/>
        </w:numPr>
        <w:spacing w:before="0" w:after="0"/>
        <w:ind w:left="432"/>
        <w:rPr>
          <w:rStyle w:val="10"/>
          <w:rFonts w:ascii="Times New Roman" w:eastAsia="Arial Unicode MS" w:hAnsi="Times New Roman"/>
          <w:b/>
          <w:sz w:val="24"/>
          <w:szCs w:val="24"/>
          <w:lang w:val="ru-RU"/>
        </w:rPr>
      </w:pPr>
      <w:bookmarkStart w:id="49" w:name="_Toc536272932"/>
      <w:r w:rsidRPr="00230CF8">
        <w:rPr>
          <w:rFonts w:ascii="Times New Roman" w:eastAsia="Arial Unicode MS" w:hAnsi="Times New Roman"/>
          <w:sz w:val="24"/>
          <w:szCs w:val="24"/>
          <w:lang w:val="ru-RU"/>
        </w:rPr>
        <w:t>8</w:t>
      </w:r>
      <w:r w:rsidR="00D4211F" w:rsidRPr="00230CF8">
        <w:rPr>
          <w:rFonts w:ascii="Times New Roman" w:eastAsia="Arial Unicode MS" w:hAnsi="Times New Roman"/>
          <w:sz w:val="24"/>
          <w:szCs w:val="24"/>
          <w:lang w:val="ru-RU"/>
        </w:rPr>
        <w:t>.</w:t>
      </w:r>
      <w:r w:rsidRPr="00230CF8">
        <w:rPr>
          <w:rFonts w:ascii="Times New Roman" w:eastAsia="Arial Unicode MS" w:hAnsi="Times New Roman"/>
          <w:sz w:val="24"/>
          <w:szCs w:val="24"/>
          <w:lang w:val="ru-RU"/>
        </w:rPr>
        <w:t xml:space="preserve"> </w:t>
      </w:r>
      <w:r w:rsidRPr="00230CF8">
        <w:rPr>
          <w:rStyle w:val="10"/>
          <w:rFonts w:ascii="Times New Roman" w:eastAsia="Arial Unicode MS" w:hAnsi="Times New Roman"/>
          <w:b/>
          <w:sz w:val="24"/>
          <w:szCs w:val="24"/>
          <w:lang w:val="ru-RU"/>
        </w:rPr>
        <w:t>РАЗВИТИЕ ИНФОРМАЦИОННЫХ ТЕХНОЛОГИЙ В АГУ</w:t>
      </w:r>
      <w:bookmarkEnd w:id="49"/>
    </w:p>
    <w:p w14:paraId="480368FC" w14:textId="77777777" w:rsidR="00524AC5" w:rsidRPr="00230CF8" w:rsidRDefault="00524AC5" w:rsidP="00230CF8">
      <w:pPr>
        <w:rPr>
          <w:lang w:val="ru-RU"/>
        </w:rPr>
      </w:pPr>
    </w:p>
    <w:p w14:paraId="45DF726C" w14:textId="77777777" w:rsidR="00524AC5" w:rsidRPr="00230CF8" w:rsidRDefault="00524AC5" w:rsidP="00230CF8">
      <w:pPr>
        <w:ind w:firstLine="720"/>
        <w:jc w:val="both"/>
        <w:rPr>
          <w:lang w:val="ru-RU"/>
        </w:rPr>
      </w:pPr>
      <w:r w:rsidRPr="00230CF8">
        <w:rPr>
          <w:lang w:val="ru-RU"/>
        </w:rPr>
        <w:t xml:space="preserve">В связи с ориентацией вуза на проектную работу и необходимостью оперативного выделение материально-технических и информационных ресурсов  была внедрена система управления  ИТ-инфраструктурой университетом, которая является комплексной системой управления </w:t>
      </w:r>
      <w:r w:rsidRPr="00230CF8">
        <w:rPr>
          <w:b/>
          <w:lang w:val="ru-RU"/>
        </w:rPr>
        <w:t>ИТ-инфраструктурой</w:t>
      </w:r>
      <w:r w:rsidRPr="00230CF8">
        <w:rPr>
          <w:lang w:val="ru-RU"/>
        </w:rPr>
        <w:t>.</w:t>
      </w:r>
    </w:p>
    <w:p w14:paraId="28358223" w14:textId="77777777" w:rsidR="00524AC5" w:rsidRPr="00230CF8" w:rsidRDefault="00524AC5" w:rsidP="00230CF8">
      <w:pPr>
        <w:jc w:val="both"/>
      </w:pPr>
      <w:r w:rsidRPr="00230CF8">
        <w:t>Реализованы основные возможности:</w:t>
      </w:r>
    </w:p>
    <w:p w14:paraId="27CE3795" w14:textId="77777777" w:rsidR="00524AC5" w:rsidRPr="00230CF8" w:rsidRDefault="00524AC5" w:rsidP="00230CF8">
      <w:pPr>
        <w:numPr>
          <w:ilvl w:val="0"/>
          <w:numId w:val="40"/>
        </w:numPr>
        <w:jc w:val="both"/>
        <w:rPr>
          <w:lang w:val="ru-RU"/>
        </w:rPr>
      </w:pPr>
      <w:r w:rsidRPr="00230CF8">
        <w:rPr>
          <w:lang w:val="ru-RU"/>
        </w:rPr>
        <w:t xml:space="preserve">развитый механизм </w:t>
      </w:r>
      <w:r w:rsidRPr="00230CF8">
        <w:rPr>
          <w:b/>
          <w:lang w:val="ru-RU"/>
        </w:rPr>
        <w:t>управления заявками</w:t>
      </w:r>
      <w:r w:rsidRPr="00230CF8">
        <w:rPr>
          <w:lang w:val="ru-RU"/>
        </w:rPr>
        <w:t xml:space="preserve">, </w:t>
      </w:r>
      <w:r w:rsidRPr="00230CF8">
        <w:rPr>
          <w:b/>
          <w:lang w:val="ru-RU"/>
        </w:rPr>
        <w:t>обращениями</w:t>
      </w:r>
      <w:r w:rsidRPr="00230CF8">
        <w:rPr>
          <w:lang w:val="ru-RU"/>
        </w:rPr>
        <w:t xml:space="preserve"> и </w:t>
      </w:r>
      <w:r w:rsidRPr="00230CF8">
        <w:rPr>
          <w:b/>
          <w:lang w:val="ru-RU"/>
        </w:rPr>
        <w:t xml:space="preserve">инцидентами </w:t>
      </w:r>
      <w:r w:rsidRPr="00230CF8">
        <w:rPr>
          <w:lang w:val="ru-RU"/>
        </w:rPr>
        <w:t xml:space="preserve">(зарегистрировано 5866), возможно с привязкой к конкретным </w:t>
      </w:r>
      <w:r w:rsidRPr="00230CF8">
        <w:rPr>
          <w:b/>
          <w:lang w:val="ru-RU"/>
        </w:rPr>
        <w:t>конфигурационным единицам</w:t>
      </w:r>
      <w:r w:rsidRPr="00230CF8">
        <w:rPr>
          <w:lang w:val="ru-RU"/>
        </w:rPr>
        <w:t>.</w:t>
      </w:r>
    </w:p>
    <w:p w14:paraId="2D3711D1" w14:textId="77777777" w:rsidR="00524AC5" w:rsidRPr="00230CF8" w:rsidRDefault="00524AC5" w:rsidP="00230CF8">
      <w:pPr>
        <w:numPr>
          <w:ilvl w:val="0"/>
          <w:numId w:val="40"/>
        </w:numPr>
        <w:jc w:val="both"/>
        <w:rPr>
          <w:lang w:val="ru-RU"/>
        </w:rPr>
      </w:pPr>
      <w:r w:rsidRPr="00230CF8">
        <w:rPr>
          <w:lang w:val="ru-RU"/>
        </w:rPr>
        <w:t>возможность автоматизации инвентаризации через интерфейс</w:t>
      </w:r>
      <w:hyperlink r:id="rId46" w:history="1">
        <w:r w:rsidRPr="00230CF8">
          <w:rPr>
            <w:rStyle w:val="af9"/>
            <w:lang w:val="ru-RU"/>
          </w:rPr>
          <w:t xml:space="preserve"> </w:t>
        </w:r>
      </w:hyperlink>
      <w:hyperlink r:id="rId47" w:history="1">
        <w:r w:rsidRPr="00230CF8">
          <w:rPr>
            <w:rStyle w:val="af9"/>
            <w:color w:val="1155CC"/>
          </w:rPr>
          <w:t>OCSinventory</w:t>
        </w:r>
      </w:hyperlink>
      <w:r w:rsidRPr="00230CF8">
        <w:rPr>
          <w:lang w:val="ru-RU"/>
        </w:rPr>
        <w:t xml:space="preserve"> или</w:t>
      </w:r>
      <w:hyperlink r:id="rId48" w:history="1">
        <w:r w:rsidRPr="00230CF8">
          <w:rPr>
            <w:rStyle w:val="af9"/>
            <w:lang w:val="ru-RU"/>
          </w:rPr>
          <w:t xml:space="preserve"> </w:t>
        </w:r>
      </w:hyperlink>
      <w:hyperlink r:id="rId49" w:history="1">
        <w:r w:rsidRPr="00230CF8">
          <w:rPr>
            <w:rStyle w:val="af9"/>
            <w:color w:val="1155CC"/>
          </w:rPr>
          <w:t>FusionInventory</w:t>
        </w:r>
      </w:hyperlink>
      <w:r w:rsidRPr="00230CF8">
        <w:rPr>
          <w:lang w:val="ru-RU"/>
        </w:rPr>
        <w:t>.</w:t>
      </w:r>
    </w:p>
    <w:p w14:paraId="34B34BBA" w14:textId="77777777" w:rsidR="00524AC5" w:rsidRPr="00230CF8" w:rsidRDefault="00524AC5" w:rsidP="00230CF8">
      <w:pPr>
        <w:numPr>
          <w:ilvl w:val="0"/>
          <w:numId w:val="40"/>
        </w:numPr>
        <w:jc w:val="both"/>
        <w:rPr>
          <w:lang w:val="ru-RU"/>
        </w:rPr>
      </w:pPr>
      <w:r w:rsidRPr="00230CF8">
        <w:rPr>
          <w:lang w:val="ru-RU"/>
        </w:rPr>
        <w:t>четкое разграничение полномочий пользователей (просмотр, редактирование, создание и т.п.) в пределах различных типов активов и организаций на основе профилей</w:t>
      </w:r>
    </w:p>
    <w:p w14:paraId="5D6CFF60" w14:textId="77777777" w:rsidR="00524AC5" w:rsidRPr="00230CF8" w:rsidRDefault="00524AC5" w:rsidP="00230CF8">
      <w:pPr>
        <w:numPr>
          <w:ilvl w:val="0"/>
          <w:numId w:val="40"/>
        </w:numPr>
        <w:jc w:val="both"/>
        <w:rPr>
          <w:lang w:val="ru-RU"/>
        </w:rPr>
      </w:pPr>
      <w:r w:rsidRPr="00230CF8">
        <w:rPr>
          <w:b/>
          <w:lang w:val="ru-RU"/>
        </w:rPr>
        <w:t>управление проектами</w:t>
      </w:r>
      <w:r w:rsidRPr="00230CF8">
        <w:rPr>
          <w:lang w:val="ru-RU"/>
        </w:rPr>
        <w:t xml:space="preserve"> (через плагин </w:t>
      </w:r>
      <w:r w:rsidRPr="00230CF8">
        <w:t>glpi</w:t>
      </w:r>
      <w:r w:rsidRPr="00230CF8">
        <w:rPr>
          <w:lang w:val="ru-RU"/>
        </w:rPr>
        <w:t>-</w:t>
      </w:r>
      <w:r w:rsidRPr="00230CF8">
        <w:t>projet</w:t>
      </w:r>
      <w:r w:rsidRPr="00230CF8">
        <w:rPr>
          <w:lang w:val="ru-RU"/>
        </w:rPr>
        <w:t>)</w:t>
      </w:r>
    </w:p>
    <w:p w14:paraId="398DF9CA" w14:textId="77777777" w:rsidR="00524AC5" w:rsidRPr="00230CF8" w:rsidRDefault="00524AC5" w:rsidP="00230CF8">
      <w:pPr>
        <w:numPr>
          <w:ilvl w:val="0"/>
          <w:numId w:val="40"/>
        </w:numPr>
        <w:jc w:val="both"/>
        <w:rPr>
          <w:lang w:val="ru-RU"/>
        </w:rPr>
      </w:pPr>
      <w:r w:rsidRPr="00230CF8">
        <w:rPr>
          <w:lang w:val="ru-RU"/>
        </w:rPr>
        <w:t>назначение задач, планирование и т.д.</w:t>
      </w:r>
    </w:p>
    <w:p w14:paraId="16B49426" w14:textId="77777777" w:rsidR="00524AC5" w:rsidRPr="00230CF8" w:rsidRDefault="00524AC5" w:rsidP="00230CF8">
      <w:pPr>
        <w:numPr>
          <w:ilvl w:val="0"/>
          <w:numId w:val="40"/>
        </w:numPr>
        <w:jc w:val="both"/>
        <w:rPr>
          <w:lang w:val="ru-RU"/>
        </w:rPr>
      </w:pPr>
      <w:r w:rsidRPr="00230CF8">
        <w:rPr>
          <w:lang w:val="ru-RU"/>
        </w:rPr>
        <w:t>назначение оборудования по географическим регионам для пользователей и групп.</w:t>
      </w:r>
    </w:p>
    <w:p w14:paraId="28A44083" w14:textId="77777777" w:rsidR="00524AC5" w:rsidRPr="00230CF8" w:rsidRDefault="00524AC5" w:rsidP="00230CF8">
      <w:pPr>
        <w:numPr>
          <w:ilvl w:val="0"/>
          <w:numId w:val="40"/>
        </w:numPr>
        <w:jc w:val="both"/>
      </w:pPr>
      <w:r w:rsidRPr="00230CF8">
        <w:t>управление статусом работы оборудования.</w:t>
      </w:r>
    </w:p>
    <w:p w14:paraId="404B98BD" w14:textId="77777777" w:rsidR="00524AC5" w:rsidRPr="00230CF8" w:rsidRDefault="00524AC5" w:rsidP="00230CF8">
      <w:pPr>
        <w:numPr>
          <w:ilvl w:val="0"/>
          <w:numId w:val="40"/>
        </w:numPr>
        <w:jc w:val="both"/>
        <w:rPr>
          <w:lang w:val="ru-RU"/>
        </w:rPr>
      </w:pPr>
      <w:r w:rsidRPr="00230CF8">
        <w:rPr>
          <w:lang w:val="ru-RU"/>
        </w:rPr>
        <w:t>использование нескольких интерфейсов, позволяющих пользователю отправить запрос в службу поддержки (</w:t>
      </w:r>
      <w:r w:rsidRPr="00230CF8">
        <w:t>web</w:t>
      </w:r>
      <w:r w:rsidRPr="00230CF8">
        <w:rPr>
          <w:lang w:val="ru-RU"/>
        </w:rPr>
        <w:t xml:space="preserve">, </w:t>
      </w:r>
      <w:r w:rsidRPr="00230CF8">
        <w:t>e</w:t>
      </w:r>
      <w:r w:rsidRPr="00230CF8">
        <w:rPr>
          <w:lang w:val="ru-RU"/>
        </w:rPr>
        <w:t>-</w:t>
      </w:r>
      <w:r w:rsidRPr="00230CF8">
        <w:t>mail</w:t>
      </w:r>
      <w:r w:rsidRPr="00230CF8">
        <w:rPr>
          <w:lang w:val="ru-RU"/>
        </w:rPr>
        <w:t>, телефон).</w:t>
      </w:r>
    </w:p>
    <w:p w14:paraId="2F2F5883" w14:textId="77777777" w:rsidR="00524AC5" w:rsidRPr="00230CF8" w:rsidRDefault="00524AC5" w:rsidP="00230CF8">
      <w:pPr>
        <w:numPr>
          <w:ilvl w:val="0"/>
          <w:numId w:val="40"/>
        </w:numPr>
        <w:jc w:val="both"/>
      </w:pPr>
      <w:r w:rsidRPr="00230CF8">
        <w:t>резервирование оборудования.</w:t>
      </w:r>
    </w:p>
    <w:p w14:paraId="466368DD" w14:textId="77777777" w:rsidR="00524AC5" w:rsidRPr="00230CF8" w:rsidRDefault="00524AC5" w:rsidP="00230CF8">
      <w:pPr>
        <w:numPr>
          <w:ilvl w:val="0"/>
          <w:numId w:val="40"/>
        </w:numPr>
        <w:jc w:val="both"/>
        <w:rPr>
          <w:lang w:val="ru-RU"/>
        </w:rPr>
      </w:pPr>
      <w:r w:rsidRPr="00230CF8">
        <w:rPr>
          <w:lang w:val="ru-RU"/>
        </w:rPr>
        <w:t>создание и ведение подсистем часто задаваемых вопросов “</w:t>
      </w:r>
      <w:r w:rsidRPr="00230CF8">
        <w:rPr>
          <w:b/>
        </w:rPr>
        <w:t>FAQ</w:t>
      </w:r>
      <w:r w:rsidRPr="00230CF8">
        <w:rPr>
          <w:lang w:val="ru-RU"/>
        </w:rPr>
        <w:t>” и “</w:t>
      </w:r>
      <w:r w:rsidRPr="00230CF8">
        <w:rPr>
          <w:b/>
          <w:lang w:val="ru-RU"/>
        </w:rPr>
        <w:t>Базы знаний</w:t>
      </w:r>
      <w:r w:rsidRPr="00230CF8">
        <w:rPr>
          <w:lang w:val="ru-RU"/>
        </w:rPr>
        <w:t>“.</w:t>
      </w:r>
    </w:p>
    <w:p w14:paraId="6EBAC6DD" w14:textId="77777777" w:rsidR="00524AC5" w:rsidRPr="00230CF8" w:rsidRDefault="00524AC5" w:rsidP="00230CF8">
      <w:pPr>
        <w:jc w:val="both"/>
        <w:rPr>
          <w:lang w:val="ru-RU"/>
        </w:rPr>
      </w:pPr>
      <w:r w:rsidRPr="00230CF8">
        <w:rPr>
          <w:lang w:val="ru-RU"/>
        </w:rPr>
        <w:t>В системе на данный момент на активах зарегистрировано:</w:t>
      </w:r>
    </w:p>
    <w:p w14:paraId="0E6C11A9" w14:textId="77777777" w:rsidR="00524AC5" w:rsidRPr="00230CF8" w:rsidRDefault="00524AC5" w:rsidP="00230CF8">
      <w:pPr>
        <w:numPr>
          <w:ilvl w:val="0"/>
          <w:numId w:val="41"/>
        </w:numPr>
        <w:jc w:val="both"/>
      </w:pPr>
      <w:r w:rsidRPr="00230CF8">
        <w:t>4026 компьютеров,</w:t>
      </w:r>
    </w:p>
    <w:p w14:paraId="62EE4028" w14:textId="77777777" w:rsidR="00524AC5" w:rsidRPr="00230CF8" w:rsidRDefault="00524AC5" w:rsidP="00230CF8">
      <w:pPr>
        <w:numPr>
          <w:ilvl w:val="0"/>
          <w:numId w:val="41"/>
        </w:numPr>
        <w:jc w:val="both"/>
      </w:pPr>
      <w:r w:rsidRPr="00230CF8">
        <w:t>800 устройств оргтехники,</w:t>
      </w:r>
    </w:p>
    <w:p w14:paraId="69202E79" w14:textId="77777777" w:rsidR="00524AC5" w:rsidRPr="00230CF8" w:rsidRDefault="00524AC5" w:rsidP="00230CF8">
      <w:pPr>
        <w:numPr>
          <w:ilvl w:val="0"/>
          <w:numId w:val="41"/>
        </w:numPr>
        <w:jc w:val="both"/>
      </w:pPr>
      <w:r w:rsidRPr="00230CF8">
        <w:t>1258 сетевых устройств.</w:t>
      </w:r>
    </w:p>
    <w:p w14:paraId="12A3C009" w14:textId="77777777" w:rsidR="00524AC5" w:rsidRPr="00230CF8" w:rsidRDefault="00524AC5" w:rsidP="00230CF8">
      <w:pPr>
        <w:jc w:val="both"/>
      </w:pPr>
      <w:r w:rsidRPr="00230CF8">
        <w:tab/>
        <w:t xml:space="preserve"> </w:t>
      </w:r>
      <w:r w:rsidRPr="00230CF8">
        <w:tab/>
        <w:t xml:space="preserve"> </w:t>
      </w:r>
      <w:r w:rsidRPr="00230CF8">
        <w:tab/>
        <w:t xml:space="preserve"> </w:t>
      </w:r>
      <w:r w:rsidRPr="00230CF8">
        <w:tab/>
      </w:r>
    </w:p>
    <w:p w14:paraId="2F0AD836" w14:textId="103504E4" w:rsidR="00524AC5" w:rsidRPr="00230CF8" w:rsidRDefault="00524AC5" w:rsidP="00230CF8">
      <w:pPr>
        <w:shd w:val="clear" w:color="auto" w:fill="FFFFFF"/>
        <w:ind w:firstLine="700"/>
        <w:jc w:val="both"/>
        <w:rPr>
          <w:lang w:val="ru-RU"/>
        </w:rPr>
      </w:pPr>
      <w:r w:rsidRPr="00230CF8">
        <w:rPr>
          <w:lang w:val="ru-RU"/>
        </w:rPr>
        <w:t>Внедрение системы позволило сократить документооборот и часть согласований на выделение информационных ресурсов перевести в цифровую плоскость. Также более чем в два раза  уменьшилось время реагирования на заявки пользователей. В режиме реального времени система позволяет проводить выбор и резервирование  оборудования в коллективных центрах пользования (</w:t>
      </w:r>
      <w:r w:rsidRPr="00230CF8">
        <w:t>http</w:t>
      </w:r>
      <w:r w:rsidRPr="00230CF8">
        <w:rPr>
          <w:lang w:val="ru-RU"/>
        </w:rPr>
        <w:t>://</w:t>
      </w:r>
      <w:r w:rsidRPr="00230CF8">
        <w:t>www</w:t>
      </w:r>
      <w:r w:rsidRPr="00230CF8">
        <w:rPr>
          <w:lang w:val="ru-RU"/>
        </w:rPr>
        <w:t>.</w:t>
      </w:r>
      <w:r w:rsidRPr="00230CF8">
        <w:t>asu</w:t>
      </w:r>
      <w:r w:rsidRPr="00230CF8">
        <w:rPr>
          <w:lang w:val="ru-RU"/>
        </w:rPr>
        <w:t>.</w:t>
      </w:r>
      <w:r w:rsidRPr="00230CF8">
        <w:t>ru</w:t>
      </w:r>
      <w:r w:rsidRPr="00230CF8">
        <w:rPr>
          <w:lang w:val="ru-RU"/>
        </w:rPr>
        <w:t>/</w:t>
      </w:r>
      <w:r w:rsidRPr="00230CF8">
        <w:t>science</w:t>
      </w:r>
      <w:r w:rsidRPr="00230CF8">
        <w:rPr>
          <w:lang w:val="ru-RU"/>
        </w:rPr>
        <w:t>/</w:t>
      </w:r>
      <w:r w:rsidRPr="00230CF8">
        <w:t>centers</w:t>
      </w:r>
      <w:r w:rsidRPr="00230CF8">
        <w:rPr>
          <w:lang w:val="ru-RU"/>
        </w:rPr>
        <w:t>/). На стадии создание научного проекта легко определиться с необ</w:t>
      </w:r>
      <w:r w:rsidR="00F9113B" w:rsidRPr="00230CF8">
        <w:rPr>
          <w:lang w:val="ru-RU"/>
        </w:rPr>
        <w:t>ходимым оборудования для научно</w:t>
      </w:r>
      <w:r w:rsidRPr="00230CF8">
        <w:rPr>
          <w:lang w:val="ru-RU"/>
        </w:rPr>
        <w:t>-исследовательского проекта.</w:t>
      </w:r>
      <w:r w:rsidR="00F9113B" w:rsidRPr="00230CF8">
        <w:rPr>
          <w:lang w:val="ru-RU"/>
        </w:rPr>
        <w:t xml:space="preserve"> </w:t>
      </w:r>
      <w:r w:rsidRPr="00230CF8">
        <w:rPr>
          <w:lang w:val="ru-RU"/>
        </w:rPr>
        <w:t>Проведены работы по выявлению и изменений в структуре АГУ с целью пересмотра политики информационной безопасности и внесению изменений нормативно-правовой и распорядительной документации в части защиты персональных данных и иной информации ограниченного доступа в АГУ проведены работы. Проведена ежегодная проверка соответствия перечня сведений конфиденциального характера АГУ, на предмет внесения изменений.</w:t>
      </w:r>
    </w:p>
    <w:p w14:paraId="4E155945" w14:textId="77777777" w:rsidR="00524AC5" w:rsidRPr="00230CF8" w:rsidRDefault="00524AC5" w:rsidP="00230CF8">
      <w:pPr>
        <w:ind w:firstLine="700"/>
        <w:jc w:val="both"/>
        <w:rPr>
          <w:lang w:val="ru-RU"/>
        </w:rPr>
      </w:pPr>
      <w:r w:rsidRPr="00230CF8">
        <w:rPr>
          <w:lang w:val="ru-RU"/>
        </w:rPr>
        <w:t>Проведены работы по Аккредитации удостоверяющего центра АГУ, с целью создания собственной системы электронного документооборота в вузе.</w:t>
      </w:r>
    </w:p>
    <w:p w14:paraId="240E9B1D" w14:textId="77777777" w:rsidR="00524AC5" w:rsidRPr="00230CF8" w:rsidRDefault="00524AC5" w:rsidP="00230CF8">
      <w:pPr>
        <w:ind w:firstLine="700"/>
        <w:jc w:val="both"/>
        <w:rPr>
          <w:lang w:val="ru-RU"/>
        </w:rPr>
      </w:pPr>
      <w:r w:rsidRPr="00230CF8">
        <w:rPr>
          <w:lang w:val="ru-RU"/>
        </w:rPr>
        <w:t xml:space="preserve">Проведен плановый переход на новый сервер </w:t>
      </w:r>
      <w:r w:rsidRPr="00230CF8">
        <w:t>Kaspersky</w:t>
      </w:r>
      <w:r w:rsidRPr="00230CF8">
        <w:rPr>
          <w:lang w:val="ru-RU"/>
        </w:rPr>
        <w:t xml:space="preserve"> </w:t>
      </w:r>
      <w:r w:rsidRPr="00230CF8">
        <w:t>security</w:t>
      </w:r>
      <w:r w:rsidRPr="00230CF8">
        <w:rPr>
          <w:lang w:val="ru-RU"/>
        </w:rPr>
        <w:t xml:space="preserve"> </w:t>
      </w:r>
      <w:r w:rsidRPr="00230CF8">
        <w:t>center</w:t>
      </w:r>
      <w:r w:rsidRPr="00230CF8">
        <w:rPr>
          <w:lang w:val="ru-RU"/>
        </w:rPr>
        <w:t xml:space="preserve"> 10 и начато обновление антивирусной защиты для пользователей до версии </w:t>
      </w:r>
      <w:r w:rsidRPr="00230CF8">
        <w:t>Kaspersky</w:t>
      </w:r>
      <w:r w:rsidRPr="00230CF8">
        <w:rPr>
          <w:lang w:val="ru-RU"/>
        </w:rPr>
        <w:t xml:space="preserve"> </w:t>
      </w:r>
      <w:r w:rsidRPr="00230CF8">
        <w:t>endpoint</w:t>
      </w:r>
      <w:r w:rsidRPr="00230CF8">
        <w:rPr>
          <w:lang w:val="ru-RU"/>
        </w:rPr>
        <w:t xml:space="preserve"> </w:t>
      </w:r>
      <w:r w:rsidRPr="00230CF8">
        <w:t>security</w:t>
      </w:r>
      <w:r w:rsidRPr="00230CF8">
        <w:rPr>
          <w:lang w:val="ru-RU"/>
        </w:rPr>
        <w:t xml:space="preserve"> 11.</w:t>
      </w:r>
    </w:p>
    <w:p w14:paraId="5F61625A" w14:textId="77777777" w:rsidR="00524AC5" w:rsidRPr="00230CF8" w:rsidRDefault="00524AC5" w:rsidP="00230CF8">
      <w:pPr>
        <w:ind w:firstLine="700"/>
        <w:jc w:val="both"/>
        <w:rPr>
          <w:lang w:val="ru-RU"/>
        </w:rPr>
      </w:pPr>
      <w:r w:rsidRPr="00230CF8">
        <w:rPr>
          <w:lang w:val="ru-RU"/>
        </w:rPr>
        <w:t xml:space="preserve">Начаты работы по тестовому переходу на эксплуатацию ОС </w:t>
      </w:r>
      <w:r w:rsidRPr="00230CF8">
        <w:t>Astra</w:t>
      </w:r>
      <w:r w:rsidRPr="00230CF8">
        <w:rPr>
          <w:lang w:val="ru-RU"/>
        </w:rPr>
        <w:t xml:space="preserve"> </w:t>
      </w:r>
      <w:r w:rsidRPr="00230CF8">
        <w:t>Linux</w:t>
      </w:r>
      <w:r w:rsidRPr="00230CF8">
        <w:rPr>
          <w:lang w:val="ru-RU"/>
        </w:rPr>
        <w:t xml:space="preserve">® </w:t>
      </w:r>
      <w:r w:rsidRPr="00230CF8">
        <w:t>Common</w:t>
      </w:r>
      <w:r w:rsidRPr="00230CF8">
        <w:rPr>
          <w:lang w:val="ru-RU"/>
        </w:rPr>
        <w:t xml:space="preserve"> </w:t>
      </w:r>
      <w:r w:rsidRPr="00230CF8">
        <w:t>Edition</w:t>
      </w:r>
      <w:r w:rsidRPr="00230CF8">
        <w:rPr>
          <w:lang w:val="ru-RU"/>
        </w:rPr>
        <w:t xml:space="preserve"> с целью обеспечения перехода на данную платформу сотрудников и студентов АГУ.</w:t>
      </w:r>
    </w:p>
    <w:p w14:paraId="36070717" w14:textId="77777777" w:rsidR="00524AC5" w:rsidRPr="00230CF8" w:rsidRDefault="00524AC5" w:rsidP="00230CF8">
      <w:pPr>
        <w:shd w:val="clear" w:color="auto" w:fill="FFFFFF"/>
        <w:ind w:firstLine="700"/>
        <w:jc w:val="both"/>
        <w:rPr>
          <w:b/>
          <w:color w:val="222222"/>
          <w:lang w:val="ru-RU"/>
        </w:rPr>
      </w:pPr>
      <w:r w:rsidRPr="00230CF8">
        <w:rPr>
          <w:lang w:val="ru-RU"/>
        </w:rPr>
        <w:t xml:space="preserve">Проведено тестирование системы защиты </w:t>
      </w:r>
      <w:r w:rsidRPr="00230CF8">
        <w:t>Dallas</w:t>
      </w:r>
      <w:r w:rsidRPr="00230CF8">
        <w:rPr>
          <w:lang w:val="ru-RU"/>
        </w:rPr>
        <w:t xml:space="preserve"> </w:t>
      </w:r>
      <w:r w:rsidRPr="00230CF8">
        <w:t>Lock</w:t>
      </w:r>
      <w:r w:rsidRPr="00230CF8">
        <w:rPr>
          <w:lang w:val="ru-RU"/>
        </w:rPr>
        <w:t xml:space="preserve"> для пользователей сети с целью обеспечения безопасности информационных систем, которые не могут быть эксплуатироваться на ОС отличных от </w:t>
      </w:r>
      <w:r w:rsidRPr="00230CF8">
        <w:t>Windows</w:t>
      </w:r>
      <w:r w:rsidRPr="00230CF8">
        <w:rPr>
          <w:lang w:val="ru-RU"/>
        </w:rPr>
        <w:t>.</w:t>
      </w:r>
      <w:r w:rsidRPr="00230CF8">
        <w:rPr>
          <w:b/>
          <w:color w:val="222222"/>
          <w:lang w:val="ru-RU"/>
        </w:rPr>
        <w:tab/>
        <w:t xml:space="preserve"> </w:t>
      </w:r>
      <w:r w:rsidRPr="00230CF8">
        <w:rPr>
          <w:b/>
          <w:color w:val="222222"/>
          <w:lang w:val="ru-RU"/>
        </w:rPr>
        <w:tab/>
        <w:t xml:space="preserve"> </w:t>
      </w:r>
      <w:r w:rsidRPr="00230CF8">
        <w:rPr>
          <w:b/>
          <w:color w:val="222222"/>
          <w:lang w:val="ru-RU"/>
        </w:rPr>
        <w:tab/>
        <w:t xml:space="preserve"> </w:t>
      </w:r>
      <w:r w:rsidRPr="00230CF8">
        <w:rPr>
          <w:b/>
          <w:color w:val="222222"/>
          <w:lang w:val="ru-RU"/>
        </w:rPr>
        <w:tab/>
      </w:r>
    </w:p>
    <w:p w14:paraId="46A7C284" w14:textId="77777777" w:rsidR="00524AC5" w:rsidRPr="00230CF8" w:rsidRDefault="00524AC5" w:rsidP="00230CF8">
      <w:pPr>
        <w:shd w:val="clear" w:color="auto" w:fill="FFFFFF"/>
        <w:ind w:firstLine="700"/>
        <w:jc w:val="both"/>
        <w:rPr>
          <w:color w:val="222222"/>
          <w:lang w:val="ru-RU"/>
        </w:rPr>
      </w:pPr>
      <w:r w:rsidRPr="00230CF8">
        <w:rPr>
          <w:color w:val="222222"/>
          <w:lang w:val="ru-RU"/>
        </w:rPr>
        <w:t xml:space="preserve">Алтайский государственный университет обладает материально-технической базой для проведения мероприятий в формате "Открытое пространство". </w:t>
      </w:r>
    </w:p>
    <w:p w14:paraId="2CDE0E88" w14:textId="77777777" w:rsidR="00524AC5" w:rsidRPr="00230CF8" w:rsidRDefault="00524AC5" w:rsidP="00230CF8">
      <w:pPr>
        <w:shd w:val="clear" w:color="auto" w:fill="FFFFFF"/>
        <w:ind w:firstLine="700"/>
        <w:jc w:val="both"/>
        <w:rPr>
          <w:color w:val="222222"/>
        </w:rPr>
      </w:pPr>
      <w:r w:rsidRPr="00230CF8">
        <w:rPr>
          <w:color w:val="222222"/>
          <w:lang w:val="ru-RU"/>
        </w:rPr>
        <w:t xml:space="preserve">Алтайский государственный университет совместно с Московской школой управления «Сколково» реализует программу повышения квалификации «Управление изменениями в опорном университете». </w:t>
      </w:r>
      <w:r w:rsidRPr="00230CF8">
        <w:rPr>
          <w:color w:val="222222"/>
        </w:rPr>
        <w:t>В 2018 проведены мероприятия:</w:t>
      </w:r>
    </w:p>
    <w:p w14:paraId="5DE0434F" w14:textId="77777777" w:rsidR="00524AC5" w:rsidRPr="00230CF8" w:rsidRDefault="00524AC5" w:rsidP="00230CF8">
      <w:pPr>
        <w:numPr>
          <w:ilvl w:val="0"/>
          <w:numId w:val="42"/>
        </w:numPr>
        <w:shd w:val="clear" w:color="auto" w:fill="FFFFFF"/>
        <w:jc w:val="both"/>
        <w:rPr>
          <w:color w:val="222222"/>
          <w:lang w:val="ru-RU"/>
        </w:rPr>
      </w:pPr>
      <w:r w:rsidRPr="00230CF8">
        <w:rPr>
          <w:color w:val="222222"/>
          <w:lang w:val="ru-RU"/>
        </w:rPr>
        <w:t xml:space="preserve">симуляционная </w:t>
      </w:r>
      <w:r w:rsidRPr="00230CF8">
        <w:rPr>
          <w:color w:val="222222"/>
          <w:lang w:val="ru-RU"/>
        </w:rPr>
        <w:tab/>
        <w:t xml:space="preserve">сессию по управлению виртуальным </w:t>
      </w:r>
      <w:r w:rsidRPr="00230CF8">
        <w:rPr>
          <w:color w:val="222222"/>
          <w:lang w:val="ru-RU"/>
        </w:rPr>
        <w:tab/>
        <w:t>университетом «</w:t>
      </w:r>
      <w:r w:rsidRPr="00230CF8">
        <w:rPr>
          <w:color w:val="222222"/>
        </w:rPr>
        <w:t>World</w:t>
      </w:r>
      <w:r w:rsidRPr="00230CF8">
        <w:rPr>
          <w:color w:val="222222"/>
          <w:lang w:val="ru-RU"/>
        </w:rPr>
        <w:t xml:space="preserve"> </w:t>
      </w:r>
      <w:r w:rsidRPr="00230CF8">
        <w:rPr>
          <w:color w:val="222222"/>
        </w:rPr>
        <w:t>University</w:t>
      </w:r>
      <w:r w:rsidRPr="00230CF8">
        <w:rPr>
          <w:color w:val="222222"/>
          <w:lang w:val="ru-RU"/>
        </w:rPr>
        <w:t xml:space="preserve"> </w:t>
      </w:r>
      <w:r w:rsidRPr="00230CF8">
        <w:rPr>
          <w:color w:val="222222"/>
        </w:rPr>
        <w:t>Ranking</w:t>
      </w:r>
      <w:r w:rsidRPr="00230CF8">
        <w:rPr>
          <w:color w:val="222222"/>
          <w:lang w:val="ru-RU"/>
        </w:rPr>
        <w:t>» -</w:t>
      </w:r>
      <w:r w:rsidRPr="00230CF8">
        <w:rPr>
          <w:color w:val="222222"/>
          <w:lang w:val="ru-RU"/>
        </w:rPr>
        <w:tab/>
        <w:t>112 представителей учебных и административных подразделений университета</w:t>
      </w:r>
    </w:p>
    <w:p w14:paraId="7F83079C" w14:textId="77777777" w:rsidR="00524AC5" w:rsidRPr="00230CF8" w:rsidRDefault="00524AC5" w:rsidP="00230CF8">
      <w:pPr>
        <w:numPr>
          <w:ilvl w:val="0"/>
          <w:numId w:val="42"/>
        </w:numPr>
        <w:shd w:val="clear" w:color="auto" w:fill="FFFFFF"/>
        <w:jc w:val="both"/>
        <w:rPr>
          <w:color w:val="222222"/>
          <w:lang w:val="ru-RU"/>
        </w:rPr>
      </w:pPr>
      <w:r w:rsidRPr="00230CF8">
        <w:rPr>
          <w:color w:val="222222"/>
          <w:lang w:val="ru-RU"/>
        </w:rPr>
        <w:t xml:space="preserve">стратегической </w:t>
      </w:r>
      <w:r w:rsidRPr="00230CF8">
        <w:rPr>
          <w:color w:val="222222"/>
          <w:lang w:val="ru-RU"/>
        </w:rPr>
        <w:tab/>
        <w:t xml:space="preserve">сессии «Настройка базовых политик для </w:t>
      </w:r>
      <w:r w:rsidRPr="00230CF8">
        <w:rPr>
          <w:color w:val="222222"/>
          <w:lang w:val="ru-RU"/>
        </w:rPr>
        <w:tab/>
        <w:t xml:space="preserve">реализации стратегических приоритетов </w:t>
      </w:r>
      <w:r w:rsidRPr="00230CF8">
        <w:rPr>
          <w:color w:val="222222"/>
          <w:lang w:val="ru-RU"/>
        </w:rPr>
        <w:tab/>
        <w:t>развития университета» - 94 сотрудников</w:t>
      </w:r>
    </w:p>
    <w:p w14:paraId="60C7EAAC" w14:textId="77777777" w:rsidR="00524AC5" w:rsidRPr="00230CF8" w:rsidRDefault="00524AC5" w:rsidP="00230CF8">
      <w:pPr>
        <w:shd w:val="clear" w:color="auto" w:fill="FFFFFF"/>
        <w:ind w:firstLine="700"/>
        <w:jc w:val="both"/>
        <w:rPr>
          <w:color w:val="222222"/>
          <w:lang w:val="ru-RU"/>
        </w:rPr>
      </w:pPr>
      <w:r w:rsidRPr="00230CF8">
        <w:rPr>
          <w:color w:val="222222"/>
          <w:lang w:val="ru-RU"/>
        </w:rPr>
        <w:t>Алтайском государственном университете проведен отборочного чемпионата «Молодые профессионалы» (</w:t>
      </w:r>
      <w:r w:rsidRPr="00230CF8">
        <w:rPr>
          <w:color w:val="222222"/>
        </w:rPr>
        <w:t>WorldSkills</w:t>
      </w:r>
      <w:r w:rsidRPr="00230CF8">
        <w:rPr>
          <w:color w:val="222222"/>
          <w:lang w:val="ru-RU"/>
        </w:rPr>
        <w:t xml:space="preserve"> </w:t>
      </w:r>
      <w:r w:rsidRPr="00230CF8">
        <w:rPr>
          <w:color w:val="222222"/>
        </w:rPr>
        <w:t>Russia</w:t>
      </w:r>
      <w:r w:rsidRPr="00230CF8">
        <w:rPr>
          <w:color w:val="222222"/>
          <w:lang w:val="ru-RU"/>
        </w:rPr>
        <w:t xml:space="preserve">). Классический университет Алтайского края на правах действительного члена Ассоциации </w:t>
      </w:r>
      <w:r w:rsidRPr="00230CF8">
        <w:rPr>
          <w:color w:val="222222"/>
        </w:rPr>
        <w:t>WorldSkills</w:t>
      </w:r>
      <w:r w:rsidRPr="00230CF8">
        <w:rPr>
          <w:color w:val="222222"/>
          <w:lang w:val="ru-RU"/>
        </w:rPr>
        <w:t xml:space="preserve"> </w:t>
      </w:r>
      <w:r w:rsidRPr="00230CF8">
        <w:rPr>
          <w:color w:val="222222"/>
        </w:rPr>
        <w:t>Russia</w:t>
      </w:r>
      <w:r w:rsidRPr="00230CF8">
        <w:rPr>
          <w:color w:val="222222"/>
          <w:lang w:val="ru-RU"/>
        </w:rPr>
        <w:t xml:space="preserve"> и в соответствии с регламентом проведения соревнований провел внутривузовский отбор лучших студентов по профессиональному мастерству в 3 областях: «Программные решения для бизнеса», «Веб-дизайн и разработка» и «Туризм». В чемпионате принимали участие 32 студента из Колледжа вуза, факультета математики и информационных технологий, физико-технического и географического факультетов.</w:t>
      </w:r>
    </w:p>
    <w:p w14:paraId="7082C430" w14:textId="77777777" w:rsidR="00524AC5" w:rsidRPr="00230CF8" w:rsidRDefault="00524AC5" w:rsidP="00230CF8">
      <w:pPr>
        <w:shd w:val="clear" w:color="auto" w:fill="FFFFFF"/>
        <w:ind w:firstLine="700"/>
        <w:jc w:val="both"/>
        <w:rPr>
          <w:color w:val="222222"/>
          <w:lang w:val="ru-RU"/>
        </w:rPr>
      </w:pPr>
      <w:r w:rsidRPr="00230CF8">
        <w:rPr>
          <w:color w:val="222222"/>
          <w:lang w:val="ru-RU"/>
        </w:rPr>
        <w:t>Прошли обучение более 60 государственных гражданских и муниципальных служащих, которые отвечают за реализацию Стратегии государственной национальной политики Российской Федерации на период до 2025 года в Алтайском крае.</w:t>
      </w:r>
    </w:p>
    <w:p w14:paraId="63AD615E" w14:textId="55D56578" w:rsidR="00524AC5" w:rsidRPr="00230CF8" w:rsidRDefault="00524AC5" w:rsidP="00230CF8">
      <w:pPr>
        <w:shd w:val="clear" w:color="auto" w:fill="FFFFFF"/>
        <w:ind w:firstLine="700"/>
        <w:jc w:val="both"/>
        <w:rPr>
          <w:color w:val="222222"/>
          <w:lang w:val="ru-RU"/>
        </w:rPr>
      </w:pPr>
      <w:r w:rsidRPr="00230CF8">
        <w:rPr>
          <w:color w:val="222222"/>
          <w:lang w:val="ru-RU"/>
        </w:rPr>
        <w:t>Программу повышения квалификации «Государственная национальная политика и практика регулирования межнациональных (межэтнических) и межконфессиональных отношений»</w:t>
      </w:r>
      <w:r w:rsidR="00640775" w:rsidRPr="00230CF8">
        <w:rPr>
          <w:color w:val="222222"/>
          <w:lang w:val="ru-RU"/>
        </w:rPr>
        <w:t>.</w:t>
      </w:r>
    </w:p>
    <w:p w14:paraId="6C621D3F" w14:textId="77777777" w:rsidR="00640775" w:rsidRPr="00230CF8" w:rsidRDefault="00524AC5" w:rsidP="00230CF8">
      <w:pPr>
        <w:shd w:val="clear" w:color="auto" w:fill="FFFFFF"/>
        <w:ind w:firstLine="700"/>
        <w:jc w:val="both"/>
        <w:rPr>
          <w:color w:val="222222"/>
          <w:lang w:val="ru-RU"/>
        </w:rPr>
      </w:pPr>
      <w:r w:rsidRPr="00230CF8">
        <w:rPr>
          <w:color w:val="222222"/>
          <w:lang w:val="ru-RU"/>
        </w:rPr>
        <w:t xml:space="preserve">Наличие мобильного мультимедийного оборудования и наличие развернутой корпоративной сети позволяет транслировать лекции и мероприятия </w:t>
      </w:r>
      <w:r w:rsidRPr="00230CF8">
        <w:rPr>
          <w:color w:val="222222"/>
        </w:rPr>
        <w:t>on</w:t>
      </w:r>
      <w:r w:rsidRPr="00230CF8">
        <w:rPr>
          <w:color w:val="222222"/>
          <w:lang w:val="ru-RU"/>
        </w:rPr>
        <w:t>-</w:t>
      </w:r>
      <w:r w:rsidRPr="00230CF8">
        <w:rPr>
          <w:color w:val="222222"/>
        </w:rPr>
        <w:t>line</w:t>
      </w:r>
      <w:r w:rsidRPr="00230CF8">
        <w:rPr>
          <w:color w:val="222222"/>
          <w:lang w:val="ru-RU"/>
        </w:rPr>
        <w:t xml:space="preserve">.  </w:t>
      </w:r>
    </w:p>
    <w:p w14:paraId="0D7D3DA0" w14:textId="0B08F359" w:rsidR="00524AC5" w:rsidRPr="00230CF8" w:rsidRDefault="00524AC5" w:rsidP="00230CF8">
      <w:pPr>
        <w:shd w:val="clear" w:color="auto" w:fill="FFFFFF"/>
        <w:ind w:firstLine="700"/>
        <w:jc w:val="both"/>
        <w:rPr>
          <w:color w:val="222222"/>
          <w:lang w:val="ru-RU"/>
        </w:rPr>
      </w:pPr>
      <w:r w:rsidRPr="00230CF8">
        <w:rPr>
          <w:color w:val="222222"/>
          <w:lang w:val="ru-RU"/>
        </w:rPr>
        <w:t xml:space="preserve">Одними из </w:t>
      </w:r>
      <w:r w:rsidR="00640775" w:rsidRPr="00230CF8">
        <w:rPr>
          <w:color w:val="222222"/>
          <w:lang w:val="ru-RU"/>
        </w:rPr>
        <w:t xml:space="preserve">таких </w:t>
      </w:r>
      <w:r w:rsidRPr="00230CF8">
        <w:rPr>
          <w:color w:val="222222"/>
          <w:lang w:val="ru-RU"/>
        </w:rPr>
        <w:t>больших мероприятий являются:</w:t>
      </w:r>
    </w:p>
    <w:p w14:paraId="18B1DAE0" w14:textId="77777777" w:rsidR="00524AC5" w:rsidRPr="00230CF8" w:rsidRDefault="00524AC5" w:rsidP="00230CF8">
      <w:pPr>
        <w:numPr>
          <w:ilvl w:val="0"/>
          <w:numId w:val="43"/>
        </w:numPr>
        <w:shd w:val="clear" w:color="auto" w:fill="FFFFFF"/>
        <w:jc w:val="both"/>
        <w:rPr>
          <w:color w:val="222222"/>
          <w:lang w:val="ru-RU"/>
        </w:rPr>
      </w:pPr>
      <w:r w:rsidRPr="00230CF8">
        <w:rPr>
          <w:color w:val="222222"/>
          <w:lang w:val="ru-RU"/>
        </w:rPr>
        <w:t>открытая лекция почетного профессора Алтайского государственного университета, профессора университета Мартина Лютера (Германия, г. Галле) Манфреда Фрюауфа «Галапагосские острова: всемирное наследие и свидетельство эволюции под влиянием глобальных изменений».</w:t>
      </w:r>
    </w:p>
    <w:p w14:paraId="7A267C3E" w14:textId="65EE89A4" w:rsidR="00524AC5" w:rsidRPr="00230CF8" w:rsidRDefault="00640775" w:rsidP="00230CF8">
      <w:pPr>
        <w:numPr>
          <w:ilvl w:val="0"/>
          <w:numId w:val="43"/>
        </w:numPr>
        <w:shd w:val="clear" w:color="auto" w:fill="FFFFFF"/>
        <w:jc w:val="both"/>
        <w:rPr>
          <w:color w:val="222222"/>
          <w:lang w:val="ru-RU"/>
        </w:rPr>
      </w:pPr>
      <w:r w:rsidRPr="00230CF8">
        <w:rPr>
          <w:color w:val="222222"/>
          <w:lang w:val="ru-RU"/>
        </w:rPr>
        <w:t>Л</w:t>
      </w:r>
      <w:r w:rsidR="00524AC5" w:rsidRPr="00230CF8">
        <w:rPr>
          <w:color w:val="222222"/>
          <w:lang w:val="ru-RU"/>
        </w:rPr>
        <w:t>екторий фонда «Эволюция». Биолог и популяризатор науки Александр Панчин “Ошибки в науке”, генетик и выпускница «Школы лекторов» «Эволюции» Татьяна Шнайдер — “Выращивании искусственных органов”.</w:t>
      </w:r>
    </w:p>
    <w:p w14:paraId="3179518F" w14:textId="77777777" w:rsidR="00524AC5" w:rsidRPr="00230CF8" w:rsidRDefault="00524AC5" w:rsidP="00230CF8">
      <w:pPr>
        <w:numPr>
          <w:ilvl w:val="0"/>
          <w:numId w:val="43"/>
        </w:numPr>
        <w:shd w:val="clear" w:color="auto" w:fill="FFFFFF"/>
        <w:jc w:val="both"/>
        <w:rPr>
          <w:color w:val="222222"/>
          <w:lang w:val="ru-RU"/>
        </w:rPr>
      </w:pPr>
      <w:r w:rsidRPr="00230CF8">
        <w:rPr>
          <w:color w:val="222222"/>
          <w:lang w:val="ru-RU"/>
        </w:rPr>
        <w:t xml:space="preserve">Сессия «Использование результатов космической деятельности в интересах регионов Российской Федерации» в рамках </w:t>
      </w:r>
      <w:r w:rsidRPr="00230CF8">
        <w:rPr>
          <w:color w:val="222222"/>
        </w:rPr>
        <w:t>XI</w:t>
      </w:r>
      <w:r w:rsidRPr="00230CF8">
        <w:rPr>
          <w:color w:val="222222"/>
          <w:lang w:val="ru-RU"/>
        </w:rPr>
        <w:t xml:space="preserve"> Алтайского регионального ИТ-форума</w:t>
      </w:r>
    </w:p>
    <w:p w14:paraId="163A982B" w14:textId="77777777" w:rsidR="00524AC5" w:rsidRPr="00230CF8" w:rsidRDefault="00524AC5" w:rsidP="00230CF8">
      <w:pPr>
        <w:numPr>
          <w:ilvl w:val="0"/>
          <w:numId w:val="43"/>
        </w:numPr>
        <w:shd w:val="clear" w:color="auto" w:fill="FFFFFF"/>
        <w:jc w:val="both"/>
        <w:rPr>
          <w:color w:val="222222"/>
          <w:lang w:val="ru-RU"/>
        </w:rPr>
      </w:pPr>
      <w:r w:rsidRPr="00230CF8">
        <w:rPr>
          <w:color w:val="222222"/>
          <w:lang w:val="ru-RU"/>
        </w:rPr>
        <w:t>«Инфорум» – медиафорум Союза журналистов России, посвященный 100-летию организации.</w:t>
      </w:r>
    </w:p>
    <w:p w14:paraId="60EC6C75" w14:textId="77777777" w:rsidR="00524AC5" w:rsidRPr="00230CF8" w:rsidRDefault="00524AC5" w:rsidP="00230CF8">
      <w:pPr>
        <w:numPr>
          <w:ilvl w:val="0"/>
          <w:numId w:val="43"/>
        </w:numPr>
        <w:shd w:val="clear" w:color="auto" w:fill="FFFFFF"/>
        <w:jc w:val="both"/>
        <w:rPr>
          <w:color w:val="222222"/>
          <w:lang w:val="ru-RU"/>
        </w:rPr>
      </w:pPr>
      <w:r w:rsidRPr="00230CF8">
        <w:rPr>
          <w:color w:val="222222"/>
        </w:rPr>
        <w:t>IX</w:t>
      </w:r>
      <w:r w:rsidRPr="00230CF8">
        <w:rPr>
          <w:color w:val="222222"/>
          <w:lang w:val="ru-RU"/>
        </w:rPr>
        <w:t xml:space="preserve"> Научная ассамблея Ассоциации российских географов-обществоведов (АРГО)</w:t>
      </w:r>
    </w:p>
    <w:p w14:paraId="69099F3D" w14:textId="77777777" w:rsidR="00524AC5" w:rsidRPr="00230CF8" w:rsidRDefault="00524AC5" w:rsidP="00230CF8">
      <w:pPr>
        <w:rPr>
          <w:rFonts w:eastAsia="Arial"/>
          <w:lang w:val="ru-RU"/>
        </w:rPr>
      </w:pPr>
    </w:p>
    <w:p w14:paraId="312EE617" w14:textId="77777777" w:rsidR="00524AC5" w:rsidRPr="00230CF8" w:rsidRDefault="00524AC5" w:rsidP="00230CF8">
      <w:pPr>
        <w:rPr>
          <w:lang w:val="ru-RU"/>
        </w:rPr>
      </w:pPr>
    </w:p>
    <w:p w14:paraId="6F3DCEA7" w14:textId="77777777" w:rsidR="00524AC5" w:rsidRPr="00230CF8" w:rsidRDefault="00524AC5" w:rsidP="00230CF8">
      <w:pPr>
        <w:rPr>
          <w:b/>
          <w:lang w:val="ru-RU"/>
        </w:rPr>
      </w:pPr>
      <w:r w:rsidRPr="00230CF8">
        <w:rPr>
          <w:b/>
          <w:lang w:val="ru-RU"/>
        </w:rPr>
        <w:t>В 2018 году были реализованы:</w:t>
      </w:r>
    </w:p>
    <w:p w14:paraId="312DD5C1" w14:textId="77777777" w:rsidR="00524AC5" w:rsidRPr="00230CF8" w:rsidRDefault="00524AC5" w:rsidP="00230CF8">
      <w:pPr>
        <w:ind w:left="1420" w:hanging="360"/>
        <w:rPr>
          <w:lang w:val="ru-RU"/>
        </w:rPr>
      </w:pPr>
      <w:r w:rsidRPr="00230CF8">
        <w:rPr>
          <w:lang w:val="ru-RU"/>
        </w:rPr>
        <w:t>1)      В июне 2018 года произведена аккредитация удостоверяющего центра университета;</w:t>
      </w:r>
    </w:p>
    <w:p w14:paraId="466E14F8" w14:textId="11A3B217" w:rsidR="00524AC5" w:rsidRPr="00230CF8" w:rsidRDefault="00524AC5" w:rsidP="00230CF8">
      <w:pPr>
        <w:ind w:left="1420" w:hanging="360"/>
        <w:rPr>
          <w:lang w:val="ru-RU"/>
        </w:rPr>
      </w:pPr>
      <w:r w:rsidRPr="00230CF8">
        <w:rPr>
          <w:lang w:val="ru-RU"/>
        </w:rPr>
        <w:t>2)      Произведено подключение корпоративной сети университета к государственной и</w:t>
      </w:r>
      <w:r w:rsidR="00640775" w:rsidRPr="00230CF8">
        <w:rPr>
          <w:lang w:val="ru-RU"/>
        </w:rPr>
        <w:t>нформационной системе «ССТУ.РФ».</w:t>
      </w:r>
      <w:r w:rsidRPr="00230CF8">
        <w:rPr>
          <w:lang w:val="ru-RU"/>
        </w:rPr>
        <w:t xml:space="preserve"> На базе данного портала проводятся личные приемы граждан, ведется запись на прием, в том числе и общероссийский, который проводится ежегодно. Записаться на прием можно непосредственно через данный сервис;</w:t>
      </w:r>
    </w:p>
    <w:p w14:paraId="08274F5B" w14:textId="77777777" w:rsidR="00524AC5" w:rsidRPr="00230CF8" w:rsidRDefault="00524AC5" w:rsidP="00230CF8">
      <w:pPr>
        <w:ind w:left="1420" w:hanging="360"/>
        <w:rPr>
          <w:lang w:val="ru-RU"/>
        </w:rPr>
      </w:pPr>
      <w:r w:rsidRPr="00230CF8">
        <w:rPr>
          <w:rFonts w:eastAsia="Calibri"/>
          <w:lang w:val="ru-RU"/>
        </w:rPr>
        <w:t xml:space="preserve">3) </w:t>
      </w:r>
      <w:r w:rsidRPr="00230CF8">
        <w:rPr>
          <w:lang w:val="ru-RU"/>
        </w:rPr>
        <w:t>Проведены работы по обновлению программного обеспечения и аттестации компьютеров, подключенных к федеральным информационным системам: ЕГИСМ - Единая государственная информационная система мониторинга процессов аттестации научных и научно-педагогических кадров высшей квалификации, ФРДО-Федеральный реестр документов об образовании, ФИС ГИА и приема - Федеральная информационная система государственной итоговой аттестации и приема.</w:t>
      </w:r>
    </w:p>
    <w:p w14:paraId="671C00B1" w14:textId="77777777" w:rsidR="00524AC5" w:rsidRPr="00230CF8" w:rsidRDefault="00524AC5" w:rsidP="00230CF8">
      <w:pPr>
        <w:jc w:val="both"/>
        <w:rPr>
          <w:b/>
          <w:lang w:val="ru-RU"/>
        </w:rPr>
      </w:pPr>
    </w:p>
    <w:p w14:paraId="352A6034" w14:textId="77777777" w:rsidR="00830A8A" w:rsidRPr="00230CF8" w:rsidRDefault="00830A8A" w:rsidP="00230CF8">
      <w:pPr>
        <w:jc w:val="both"/>
        <w:rPr>
          <w:b/>
          <w:lang w:val="ru-RU"/>
        </w:rPr>
      </w:pPr>
      <w:r w:rsidRPr="00230CF8">
        <w:rPr>
          <w:b/>
          <w:lang w:val="ru-RU"/>
        </w:rPr>
        <w:t>Переход на российское ПО</w:t>
      </w:r>
    </w:p>
    <w:p w14:paraId="35B96FFA" w14:textId="332C3532" w:rsidR="00830A8A" w:rsidRPr="00230CF8" w:rsidRDefault="00830A8A" w:rsidP="00230CF8">
      <w:pPr>
        <w:jc w:val="both"/>
        <w:rPr>
          <w:lang w:val="ru-RU"/>
        </w:rPr>
      </w:pPr>
      <w:r w:rsidRPr="00230CF8">
        <w:rPr>
          <w:lang w:val="ru-RU"/>
        </w:rPr>
        <w:t xml:space="preserve">        </w:t>
      </w:r>
      <w:r w:rsidRPr="00230CF8">
        <w:rPr>
          <w:lang w:val="ru-RU"/>
        </w:rPr>
        <w:tab/>
        <w:t>В 2018 году осуществляется плавный поэтапный переход на российское программное обеспечение. В рамках разработанной ранее дорожной карты сотрудниками управления информатизации подготовлен один компьютерный класс полностью оснащенный российским программным обеспечением, включающим как программы прикладного значения</w:t>
      </w:r>
      <w:r w:rsidR="00640775" w:rsidRPr="00230CF8">
        <w:rPr>
          <w:lang w:val="ru-RU"/>
        </w:rPr>
        <w:t>,</w:t>
      </w:r>
      <w:r w:rsidRPr="00230CF8">
        <w:rPr>
          <w:lang w:val="ru-RU"/>
        </w:rPr>
        <w:t xml:space="preserve"> так и саму операционную систему. Помимо собственно учебных занятий компьютерный класс используется в качестве ознакомления научно-педагогического состава университета с особенностями российского программного обеспечения. Инсталляции данного компьютерного класса предшествовало заключение соглашений о сотрудничестве с компаниями производителями Российского ПО. Кроме того</w:t>
      </w:r>
      <w:r w:rsidR="00640775" w:rsidRPr="00230CF8">
        <w:rPr>
          <w:lang w:val="ru-RU"/>
        </w:rPr>
        <w:t>,</w:t>
      </w:r>
      <w:r w:rsidRPr="00230CF8">
        <w:rPr>
          <w:lang w:val="ru-RU"/>
        </w:rPr>
        <w:t xml:space="preserve"> в компьютерных классах</w:t>
      </w:r>
      <w:r w:rsidR="00640775" w:rsidRPr="00230CF8">
        <w:rPr>
          <w:lang w:val="ru-RU"/>
        </w:rPr>
        <w:t>,</w:t>
      </w:r>
      <w:r w:rsidRPr="00230CF8">
        <w:rPr>
          <w:lang w:val="ru-RU"/>
        </w:rPr>
        <w:t xml:space="preserve"> котор</w:t>
      </w:r>
      <w:r w:rsidR="00640775" w:rsidRPr="00230CF8">
        <w:rPr>
          <w:lang w:val="ru-RU"/>
        </w:rPr>
        <w:t>ые</w:t>
      </w:r>
      <w:r w:rsidRPr="00230CF8">
        <w:rPr>
          <w:lang w:val="ru-RU"/>
        </w:rPr>
        <w:t xml:space="preserve"> еще не перешли полностью на российское программное обеспечение, в целях поэтапного перехода и сохранения преемственности учебных программ, осуществлена инсталляция нескольких единиц российского ПО.</w:t>
      </w:r>
    </w:p>
    <w:p w14:paraId="03EA7B5A" w14:textId="77777777" w:rsidR="00524AC5" w:rsidRPr="00230CF8" w:rsidRDefault="00524AC5" w:rsidP="00230CF8">
      <w:pPr>
        <w:jc w:val="both"/>
        <w:rPr>
          <w:b/>
          <w:lang w:val="ru-RU"/>
        </w:rPr>
      </w:pPr>
      <w:r w:rsidRPr="00230CF8">
        <w:rPr>
          <w:b/>
        </w:rPr>
        <w:t>World</w:t>
      </w:r>
      <w:r w:rsidRPr="00230CF8">
        <w:rPr>
          <w:b/>
          <w:lang w:val="ru-RU"/>
        </w:rPr>
        <w:t xml:space="preserve"> </w:t>
      </w:r>
      <w:r w:rsidRPr="00230CF8">
        <w:rPr>
          <w:b/>
        </w:rPr>
        <w:t>Skills</w:t>
      </w:r>
    </w:p>
    <w:p w14:paraId="558AF101" w14:textId="7B8A104A" w:rsidR="00524AC5" w:rsidRPr="00230CF8" w:rsidRDefault="00524AC5" w:rsidP="00230CF8">
      <w:pPr>
        <w:ind w:firstLine="700"/>
        <w:jc w:val="both"/>
        <w:rPr>
          <w:lang w:val="ru-RU"/>
        </w:rPr>
      </w:pPr>
      <w:r w:rsidRPr="00230CF8">
        <w:rPr>
          <w:lang w:val="ru-RU"/>
        </w:rPr>
        <w:t xml:space="preserve">В 2018 году Алтайский государственный университет включился в движение </w:t>
      </w:r>
      <w:r w:rsidRPr="00230CF8">
        <w:t>World</w:t>
      </w:r>
      <w:r w:rsidRPr="00230CF8">
        <w:rPr>
          <w:lang w:val="ru-RU"/>
        </w:rPr>
        <w:t xml:space="preserve"> </w:t>
      </w:r>
      <w:r w:rsidRPr="00230CF8">
        <w:t>Skills</w:t>
      </w:r>
      <w:r w:rsidRPr="00230CF8">
        <w:rPr>
          <w:lang w:val="ru-RU"/>
        </w:rPr>
        <w:t xml:space="preserve"> и впервые провел на своей площадке региональный вузовский чемпионата, который проходил по трем номинациям: «Программирование для бизнеса», «</w:t>
      </w:r>
      <w:r w:rsidRPr="00230CF8">
        <w:t>WEB</w:t>
      </w:r>
      <w:r w:rsidRPr="00230CF8">
        <w:rPr>
          <w:lang w:val="ru-RU"/>
        </w:rPr>
        <w:t>-дизайн и разработка», «Туризм и гостиничное дело». По каждой номинации были выбраны победители, причем в номинации «</w:t>
      </w:r>
      <w:r w:rsidRPr="00230CF8">
        <w:t>WEB</w:t>
      </w:r>
      <w:r w:rsidR="00640775" w:rsidRPr="00230CF8">
        <w:rPr>
          <w:lang w:val="ru-RU"/>
        </w:rPr>
        <w:t xml:space="preserve">-дизайн и разработка» участник </w:t>
      </w:r>
      <w:r w:rsidRPr="00230CF8">
        <w:rPr>
          <w:lang w:val="ru-RU"/>
        </w:rPr>
        <w:t>Назаркин Роман, студент 454 гр., занявший первое место - победил со значительным отрывом и был рекомендован для участия во Всероссийском отборочном этапе. В этом этапе Назаркину Роману удалось продемонстрировать уверенные навыки программирования и войти в тройку победителей отборочного чемпионата</w:t>
      </w:r>
      <w:r w:rsidR="00640775" w:rsidRPr="00230CF8">
        <w:rPr>
          <w:lang w:val="ru-RU"/>
        </w:rPr>
        <w:t>,</w:t>
      </w:r>
      <w:r w:rsidRPr="00230CF8">
        <w:rPr>
          <w:lang w:val="ru-RU"/>
        </w:rPr>
        <w:t xml:space="preserve"> обеспечив себе путевку в финал. На </w:t>
      </w:r>
      <w:r w:rsidRPr="00230CF8">
        <w:t>II</w:t>
      </w:r>
      <w:r w:rsidRPr="00230CF8">
        <w:rPr>
          <w:lang w:val="ru-RU"/>
        </w:rPr>
        <w:t xml:space="preserve"> Финальном межвузовском чемпионате</w:t>
      </w:r>
      <w:r w:rsidR="00640775" w:rsidRPr="00230CF8">
        <w:rPr>
          <w:lang w:val="ru-RU"/>
        </w:rPr>
        <w:t>,</w:t>
      </w:r>
      <w:r w:rsidRPr="00230CF8">
        <w:rPr>
          <w:lang w:val="ru-RU"/>
        </w:rPr>
        <w:t xml:space="preserve"> проходившим по стандартам </w:t>
      </w:r>
      <w:r w:rsidRPr="00230CF8">
        <w:t>World</w:t>
      </w:r>
      <w:r w:rsidRPr="00230CF8">
        <w:rPr>
          <w:lang w:val="ru-RU"/>
        </w:rPr>
        <w:t xml:space="preserve"> </w:t>
      </w:r>
      <w:r w:rsidRPr="00230CF8">
        <w:t>Skills</w:t>
      </w:r>
      <w:r w:rsidR="00640775" w:rsidRPr="00230CF8">
        <w:rPr>
          <w:lang w:val="ru-RU"/>
        </w:rPr>
        <w:t>,</w:t>
      </w:r>
      <w:r w:rsidRPr="00230CF8">
        <w:rPr>
          <w:lang w:val="ru-RU"/>
        </w:rPr>
        <w:t xml:space="preserve"> участник Алтайского государственного университета вошел в 5 лучших </w:t>
      </w:r>
      <w:r w:rsidRPr="00230CF8">
        <w:t>web</w:t>
      </w:r>
      <w:r w:rsidRPr="00230CF8">
        <w:rPr>
          <w:lang w:val="ru-RU"/>
        </w:rPr>
        <w:t>-разработчиков, уступив только участником из вузов Москвы и центральной части России.</w:t>
      </w:r>
    </w:p>
    <w:p w14:paraId="4E4C8DE0" w14:textId="77777777" w:rsidR="00524AC5" w:rsidRPr="00230CF8" w:rsidRDefault="00524AC5" w:rsidP="00230CF8">
      <w:pPr>
        <w:ind w:firstLine="700"/>
        <w:jc w:val="both"/>
        <w:rPr>
          <w:lang w:val="ru-RU"/>
        </w:rPr>
      </w:pPr>
    </w:p>
    <w:p w14:paraId="69EBB465" w14:textId="77777777" w:rsidR="00524AC5" w:rsidRPr="00230CF8" w:rsidRDefault="00524AC5" w:rsidP="00230CF8">
      <w:pPr>
        <w:jc w:val="both"/>
        <w:rPr>
          <w:b/>
          <w:lang w:val="ru-RU"/>
        </w:rPr>
      </w:pPr>
      <w:r w:rsidRPr="00230CF8">
        <w:rPr>
          <w:b/>
          <w:lang w:val="ru-RU"/>
        </w:rPr>
        <w:t>Антивирус для социальных сетей – лучший проект информатизации на Алтае</w:t>
      </w:r>
    </w:p>
    <w:p w14:paraId="127487B9" w14:textId="010EF818" w:rsidR="00524AC5" w:rsidRPr="00230CF8" w:rsidRDefault="00524AC5" w:rsidP="00230CF8">
      <w:pPr>
        <w:ind w:firstLine="700"/>
        <w:jc w:val="both"/>
        <w:rPr>
          <w:lang w:val="ru-RU"/>
        </w:rPr>
      </w:pPr>
      <w:r w:rsidRPr="00230CF8">
        <w:rPr>
          <w:lang w:val="ru-RU"/>
        </w:rPr>
        <w:t>Авторским коллективом университета под руководством к.т.н. Тернового О.С. разработан «Антивирус для социальных сетей». Данное средство призвано повысить безопасность пользователей социальных сетей. Данная разработка является актуальной как для Алтайского края, в котором в течение 2018 года было возбуждено сразу несколько уголовных дел за экстремистскую деятельность в социальных сетях, так и в целом для Российской Федерации, в контексте ограждения граждан от мошенников, а несовершеннолетних от педофилов и групп</w:t>
      </w:r>
      <w:r w:rsidR="00071125" w:rsidRPr="00230CF8">
        <w:rPr>
          <w:lang w:val="ru-RU"/>
        </w:rPr>
        <w:t>,</w:t>
      </w:r>
      <w:r w:rsidRPr="00230CF8">
        <w:rPr>
          <w:lang w:val="ru-RU"/>
        </w:rPr>
        <w:t xml:space="preserve"> ведущих  пропаганду суицида.  Разработанное средство было представлено в рамках регионального конкурса «Лучшие проекты и</w:t>
      </w:r>
      <w:r w:rsidR="00071125" w:rsidRPr="00230CF8">
        <w:rPr>
          <w:lang w:val="ru-RU"/>
        </w:rPr>
        <w:t>нформатизации»  и было удостоено</w:t>
      </w:r>
      <w:r w:rsidRPr="00230CF8">
        <w:rPr>
          <w:lang w:val="ru-RU"/>
        </w:rPr>
        <w:t xml:space="preserve"> диплома губернатора Алтайского края </w:t>
      </w:r>
      <w:r w:rsidRPr="00230CF8">
        <w:t>I</w:t>
      </w:r>
      <w:r w:rsidRPr="00230CF8">
        <w:rPr>
          <w:lang w:val="ru-RU"/>
        </w:rPr>
        <w:t xml:space="preserve"> степени.</w:t>
      </w:r>
    </w:p>
    <w:p w14:paraId="1B876F71" w14:textId="77777777" w:rsidR="00524AC5" w:rsidRPr="00230CF8" w:rsidRDefault="00524AC5" w:rsidP="00230CF8">
      <w:pPr>
        <w:jc w:val="both"/>
        <w:rPr>
          <w:lang w:val="ru-RU"/>
        </w:rPr>
      </w:pPr>
      <w:r w:rsidRPr="00230CF8">
        <w:rPr>
          <w:lang w:val="ru-RU"/>
        </w:rPr>
        <w:t xml:space="preserve"> </w:t>
      </w:r>
    </w:p>
    <w:p w14:paraId="35CB1479" w14:textId="77777777" w:rsidR="00524AC5" w:rsidRPr="00230CF8" w:rsidRDefault="00524AC5" w:rsidP="00230CF8">
      <w:pPr>
        <w:jc w:val="both"/>
        <w:rPr>
          <w:b/>
          <w:lang w:val="ru-RU"/>
        </w:rPr>
      </w:pPr>
      <w:r w:rsidRPr="00230CF8">
        <w:rPr>
          <w:b/>
          <w:lang w:val="ru-RU"/>
        </w:rPr>
        <w:t>Реализация проекта Музей информационных технологий</w:t>
      </w:r>
    </w:p>
    <w:p w14:paraId="4ADD384E" w14:textId="49465019" w:rsidR="00524AC5" w:rsidRPr="00230CF8" w:rsidRDefault="00524AC5" w:rsidP="00230CF8">
      <w:pPr>
        <w:ind w:firstLine="700"/>
        <w:jc w:val="both"/>
        <w:rPr>
          <w:lang w:val="ru-RU"/>
        </w:rPr>
      </w:pPr>
      <w:r w:rsidRPr="00230CF8">
        <w:rPr>
          <w:lang w:val="ru-RU"/>
        </w:rPr>
        <w:t>В Алтайском государственном университете в рамках выполнения работ по гранту фонда Потанина «Музейный гид», в котором вуз одержал победу в 2017 году, завершена реализация проекта онлайн музея Информатики и информационных технологий АлтГУ. В настоящий момент наряду с постоянно действующей экспозицей</w:t>
      </w:r>
      <w:r w:rsidR="00071125" w:rsidRPr="00230CF8">
        <w:rPr>
          <w:lang w:val="ru-RU"/>
        </w:rPr>
        <w:t>,</w:t>
      </w:r>
      <w:r w:rsidRPr="00230CF8">
        <w:rPr>
          <w:lang w:val="ru-RU"/>
        </w:rPr>
        <w:t xml:space="preserve"> расположенной в хол</w:t>
      </w:r>
      <w:r w:rsidR="00071125" w:rsidRPr="00230CF8">
        <w:rPr>
          <w:lang w:val="ru-RU"/>
        </w:rPr>
        <w:t>л</w:t>
      </w:r>
      <w:r w:rsidRPr="00230CF8">
        <w:rPr>
          <w:lang w:val="ru-RU"/>
        </w:rPr>
        <w:t xml:space="preserve">е левого крыла старого корпуса, у посетителей появилась возможность познакомиться с экспонатами в режиме онлайн. Сайт музея доступен по адресу </w:t>
      </w:r>
      <w:r w:rsidRPr="00230CF8">
        <w:t>it</w:t>
      </w:r>
      <w:r w:rsidRPr="00230CF8">
        <w:rPr>
          <w:lang w:val="ru-RU"/>
        </w:rPr>
        <w:t>-</w:t>
      </w:r>
      <w:r w:rsidRPr="00230CF8">
        <w:t>museum</w:t>
      </w:r>
      <w:r w:rsidRPr="00230CF8">
        <w:rPr>
          <w:lang w:val="ru-RU"/>
        </w:rPr>
        <w:t>.</w:t>
      </w:r>
      <w:r w:rsidRPr="00230CF8">
        <w:t>asu</w:t>
      </w:r>
      <w:r w:rsidRPr="00230CF8">
        <w:rPr>
          <w:lang w:val="ru-RU"/>
        </w:rPr>
        <w:t>.</w:t>
      </w:r>
      <w:r w:rsidRPr="00230CF8">
        <w:t>ru</w:t>
      </w:r>
      <w:r w:rsidR="00071125" w:rsidRPr="00230CF8">
        <w:rPr>
          <w:lang w:val="ru-RU"/>
        </w:rPr>
        <w:t xml:space="preserve">. </w:t>
      </w:r>
      <w:r w:rsidRPr="00230CF8">
        <w:rPr>
          <w:lang w:val="ru-RU"/>
        </w:rPr>
        <w:t>Реализованный проект получил высокую оценку экспертов</w:t>
      </w:r>
      <w:r w:rsidR="00071125" w:rsidRPr="00230CF8">
        <w:rPr>
          <w:lang w:val="ru-RU"/>
        </w:rPr>
        <w:t>,</w:t>
      </w:r>
      <w:r w:rsidRPr="00230CF8">
        <w:rPr>
          <w:lang w:val="ru-RU"/>
        </w:rPr>
        <w:t xml:space="preserve"> занимавшихся сопровождением продукта. В частности эксперты указали на гармоничный, самобытный дизайн и ряд технических решений.   </w:t>
      </w:r>
    </w:p>
    <w:p w14:paraId="23C5D3B7" w14:textId="77777777" w:rsidR="00524AC5" w:rsidRPr="00230CF8" w:rsidRDefault="00524AC5" w:rsidP="00230CF8">
      <w:pPr>
        <w:jc w:val="both"/>
        <w:rPr>
          <w:lang w:val="ru-RU"/>
        </w:rPr>
      </w:pPr>
    </w:p>
    <w:p w14:paraId="7757E2FA" w14:textId="77777777" w:rsidR="00524AC5" w:rsidRPr="00230CF8" w:rsidRDefault="00524AC5" w:rsidP="00230CF8">
      <w:pPr>
        <w:jc w:val="both"/>
        <w:rPr>
          <w:b/>
        </w:rPr>
      </w:pPr>
      <w:r w:rsidRPr="00230CF8">
        <w:rPr>
          <w:b/>
        </w:rPr>
        <w:t>Развитие сетевой инфраструктуры в 2018 году</w:t>
      </w:r>
    </w:p>
    <w:p w14:paraId="01AB8650" w14:textId="77777777" w:rsidR="00524AC5" w:rsidRPr="00230CF8" w:rsidRDefault="00524AC5" w:rsidP="00230CF8">
      <w:pPr>
        <w:numPr>
          <w:ilvl w:val="0"/>
          <w:numId w:val="44"/>
        </w:numPr>
        <w:jc w:val="both"/>
      </w:pPr>
      <w:r w:rsidRPr="00230CF8">
        <w:rPr>
          <w:b/>
        </w:rPr>
        <w:t>Локальная корпоративная сеть</w:t>
      </w:r>
    </w:p>
    <w:p w14:paraId="2C4C5759" w14:textId="77777777" w:rsidR="00524AC5" w:rsidRPr="00230CF8" w:rsidRDefault="00524AC5" w:rsidP="00230CF8">
      <w:pPr>
        <w:numPr>
          <w:ilvl w:val="0"/>
          <w:numId w:val="45"/>
        </w:numPr>
        <w:jc w:val="both"/>
        <w:rPr>
          <w:lang w:val="ru-RU"/>
        </w:rPr>
      </w:pPr>
      <w:r w:rsidRPr="00230CF8">
        <w:rPr>
          <w:lang w:val="ru-RU"/>
        </w:rPr>
        <w:t>Для облегчения доступа к ресурсам сети Интернет, продолжает внедряться система «прозрачного» прокси. Данная система позволяет осуществлять «журналируемый» доступ к ресурсам сети без ввода корпоративного логина и пароля.</w:t>
      </w:r>
    </w:p>
    <w:p w14:paraId="07BFB23A" w14:textId="773CB127" w:rsidR="00524AC5" w:rsidRPr="00230CF8" w:rsidRDefault="00071125" w:rsidP="00230CF8">
      <w:pPr>
        <w:numPr>
          <w:ilvl w:val="0"/>
          <w:numId w:val="45"/>
        </w:numPr>
        <w:jc w:val="both"/>
      </w:pPr>
      <w:r w:rsidRPr="00230CF8">
        <w:rPr>
          <w:lang w:val="ru-RU"/>
        </w:rPr>
        <w:t>В течение</w:t>
      </w:r>
      <w:r w:rsidR="00524AC5" w:rsidRPr="00230CF8">
        <w:rPr>
          <w:lang w:val="ru-RU"/>
        </w:rPr>
        <w:t xml:space="preserve"> всего года, происходила плановая модернизация телефонной сети в корпусах университета. Осуществлен переход на цифровую телефонию в корпусе Д. Все аналоговые телефоны корпуса заменены на современные </w:t>
      </w:r>
      <w:r w:rsidR="00524AC5" w:rsidRPr="00230CF8">
        <w:t>IP</w:t>
      </w:r>
      <w:r w:rsidR="00524AC5" w:rsidRPr="00230CF8">
        <w:rPr>
          <w:lang w:val="ru-RU"/>
        </w:rPr>
        <w:t xml:space="preserve"> телефоны. </w:t>
      </w:r>
      <w:r w:rsidR="00524AC5" w:rsidRPr="00230CF8">
        <w:t>С 2012 года парк новых телефонов составил более 300 единиц.</w:t>
      </w:r>
    </w:p>
    <w:p w14:paraId="60250AB9" w14:textId="77777777" w:rsidR="00524AC5" w:rsidRPr="00230CF8" w:rsidRDefault="00524AC5" w:rsidP="00230CF8">
      <w:pPr>
        <w:numPr>
          <w:ilvl w:val="0"/>
          <w:numId w:val="45"/>
        </w:numPr>
        <w:jc w:val="both"/>
        <w:rPr>
          <w:lang w:val="ru-RU"/>
        </w:rPr>
      </w:pPr>
      <w:r w:rsidRPr="00230CF8">
        <w:rPr>
          <w:lang w:val="ru-RU"/>
        </w:rPr>
        <w:t>Специалистами управления информатизации разработан и внедрен в эксплуатацию факс-сервер. Данный сервер позволяет отказаться от традиционного аналогового факса и получить новые возможности при отправке, получении факсов.</w:t>
      </w:r>
    </w:p>
    <w:p w14:paraId="08194921" w14:textId="77777777" w:rsidR="00524AC5" w:rsidRPr="00230CF8" w:rsidRDefault="00524AC5" w:rsidP="00230CF8">
      <w:pPr>
        <w:numPr>
          <w:ilvl w:val="0"/>
          <w:numId w:val="45"/>
        </w:numPr>
        <w:jc w:val="both"/>
        <w:rPr>
          <w:lang w:val="ru-RU"/>
        </w:rPr>
      </w:pPr>
      <w:r w:rsidRPr="00230CF8">
        <w:rPr>
          <w:lang w:val="ru-RU"/>
        </w:rPr>
        <w:t>Специалистами ВУЗа разработана автоматизированная система принятия и обработки голосовых звонков для службы технической поддержки</w:t>
      </w:r>
    </w:p>
    <w:p w14:paraId="4D173C5F" w14:textId="77777777" w:rsidR="00524AC5" w:rsidRPr="00230CF8" w:rsidRDefault="00524AC5" w:rsidP="00230CF8">
      <w:pPr>
        <w:numPr>
          <w:ilvl w:val="0"/>
          <w:numId w:val="45"/>
        </w:numPr>
        <w:jc w:val="both"/>
        <w:rPr>
          <w:lang w:val="ru-RU"/>
        </w:rPr>
      </w:pPr>
      <w:r w:rsidRPr="00230CF8">
        <w:rPr>
          <w:lang w:val="ru-RU"/>
        </w:rPr>
        <w:t>На базе свободного программного обеспечения в корпоративную сеть внедрен почтовый сервер для студентов университета. Любой желающий может создать и активировать личный почтовый ящик в корпоративном домене с привязкой к учетной записи университета.</w:t>
      </w:r>
    </w:p>
    <w:p w14:paraId="0F73E9FF" w14:textId="77777777" w:rsidR="00524AC5" w:rsidRPr="00230CF8" w:rsidRDefault="00524AC5" w:rsidP="00230CF8">
      <w:pPr>
        <w:numPr>
          <w:ilvl w:val="0"/>
          <w:numId w:val="45"/>
        </w:numPr>
        <w:jc w:val="both"/>
        <w:rPr>
          <w:lang w:val="ru-RU"/>
        </w:rPr>
      </w:pPr>
      <w:r w:rsidRPr="00230CF8">
        <w:rPr>
          <w:lang w:val="ru-RU"/>
        </w:rPr>
        <w:t>Активно используется автоматизированная информационная система «Заявки на мероприятия» позволяющая подавать, принимать и отслеживать процессы, связанные с заявками на университетские мероприятия.</w:t>
      </w:r>
    </w:p>
    <w:p w14:paraId="6CE49B2C" w14:textId="77777777" w:rsidR="00524AC5" w:rsidRPr="00230CF8" w:rsidRDefault="00524AC5" w:rsidP="00230CF8">
      <w:pPr>
        <w:numPr>
          <w:ilvl w:val="0"/>
          <w:numId w:val="45"/>
        </w:numPr>
        <w:jc w:val="both"/>
        <w:rPr>
          <w:lang w:val="ru-RU"/>
        </w:rPr>
      </w:pPr>
      <w:r w:rsidRPr="00230CF8">
        <w:rPr>
          <w:lang w:val="ru-RU"/>
        </w:rPr>
        <w:t>В рамках строительства нового общежития №5 по улице Червонной также проведен ряд мероприятий по включению сетевой инфраструктуры общежития в корпоративную сеть. Закуплены и установлены точки беспроводного доступа в жилых блоках, современное коммутационное оборудование. Использование подготовленной сетевой инфраструктуры общежития позволило подключить системы обеспечения безопасности в централизованных сервисам, таким как турникеты пропускной системы, управление лифтовым оборудованием, системы видеонаблюдения.</w:t>
      </w:r>
    </w:p>
    <w:p w14:paraId="1921E863" w14:textId="77777777" w:rsidR="00524AC5" w:rsidRPr="00230CF8" w:rsidRDefault="00524AC5" w:rsidP="00230CF8">
      <w:pPr>
        <w:numPr>
          <w:ilvl w:val="0"/>
          <w:numId w:val="45"/>
        </w:numPr>
        <w:jc w:val="both"/>
        <w:rPr>
          <w:lang w:val="ru-RU"/>
        </w:rPr>
      </w:pPr>
      <w:r w:rsidRPr="00230CF8">
        <w:rPr>
          <w:lang w:val="ru-RU"/>
        </w:rPr>
        <w:t xml:space="preserve">Начато внедрение программно-аппаратного комплекса по защите сети на базе многофункционального устройства обеспечения безопасности </w:t>
      </w:r>
      <w:r w:rsidRPr="00230CF8">
        <w:t>Cisco</w:t>
      </w:r>
      <w:r w:rsidRPr="00230CF8">
        <w:rPr>
          <w:lang w:val="ru-RU"/>
        </w:rPr>
        <w:t xml:space="preserve"> </w:t>
      </w:r>
      <w:r w:rsidRPr="00230CF8">
        <w:t>ASA</w:t>
      </w:r>
      <w:r w:rsidRPr="00230CF8">
        <w:rPr>
          <w:lang w:val="ru-RU"/>
        </w:rPr>
        <w:t xml:space="preserve"> с сервисами </w:t>
      </w:r>
      <w:r w:rsidRPr="00230CF8">
        <w:t>FirePOWER</w:t>
      </w:r>
      <w:r w:rsidRPr="00230CF8">
        <w:rPr>
          <w:lang w:val="ru-RU"/>
        </w:rPr>
        <w:t>. Программно-аппаратный комплекс позволяет отражать кибератаки повышенной сложности. Имеющийся в его наличии межсетевой экран нового поколения обеспечивает  активную защиту от угроз с контролем состояния в сочетании со средствами контроля приложений, системой предотвращения вторжений и защитой от сложного вредоносного ПО.</w:t>
      </w:r>
    </w:p>
    <w:p w14:paraId="44DCEC1D" w14:textId="45B72D47" w:rsidR="00524AC5" w:rsidRPr="00230CF8" w:rsidRDefault="00071125" w:rsidP="00230CF8">
      <w:pPr>
        <w:numPr>
          <w:ilvl w:val="0"/>
          <w:numId w:val="45"/>
        </w:numPr>
        <w:jc w:val="both"/>
        <w:rPr>
          <w:lang w:val="ru-RU"/>
        </w:rPr>
      </w:pPr>
      <w:r w:rsidRPr="00230CF8">
        <w:rPr>
          <w:lang w:val="ru-RU"/>
        </w:rPr>
        <w:t>В течение</w:t>
      </w:r>
      <w:r w:rsidR="00524AC5" w:rsidRPr="00230CF8">
        <w:rPr>
          <w:lang w:val="ru-RU"/>
        </w:rPr>
        <w:t xml:space="preserve"> года проводилась работа по оптимизации работы локальных сетевых серверов обеспечивающих работу корпоративных сервисов. Рассмотрены варианты кластеризации серверов. Данное действие позволит создавать службы высокой доступности и повышение отказоустойстивости серверов, а также их централизованный мониторинг.</w:t>
      </w:r>
    </w:p>
    <w:p w14:paraId="6A5AFFAE" w14:textId="77777777" w:rsidR="00524AC5" w:rsidRPr="00230CF8" w:rsidRDefault="00524AC5" w:rsidP="00230CF8">
      <w:pPr>
        <w:numPr>
          <w:ilvl w:val="0"/>
          <w:numId w:val="45"/>
        </w:numPr>
        <w:jc w:val="both"/>
        <w:rPr>
          <w:lang w:val="ru-RU"/>
        </w:rPr>
      </w:pPr>
      <w:r w:rsidRPr="00230CF8">
        <w:rPr>
          <w:lang w:val="ru-RU"/>
        </w:rPr>
        <w:t xml:space="preserve">На данный момент активно работает два кластера высокой доступности на базе </w:t>
      </w:r>
      <w:r w:rsidRPr="00230CF8">
        <w:t>Microsoft</w:t>
      </w:r>
      <w:r w:rsidRPr="00230CF8">
        <w:rPr>
          <w:lang w:val="ru-RU"/>
        </w:rPr>
        <w:t xml:space="preserve"> </w:t>
      </w:r>
      <w:r w:rsidRPr="00230CF8">
        <w:t>Hyper</w:t>
      </w:r>
      <w:r w:rsidRPr="00230CF8">
        <w:rPr>
          <w:lang w:val="ru-RU"/>
        </w:rPr>
        <w:t>-</w:t>
      </w:r>
      <w:r w:rsidRPr="00230CF8">
        <w:t>V</w:t>
      </w:r>
      <w:r w:rsidRPr="00230CF8">
        <w:rPr>
          <w:lang w:val="ru-RU"/>
        </w:rPr>
        <w:t xml:space="preserve"> и </w:t>
      </w:r>
      <w:r w:rsidRPr="00230CF8">
        <w:t>KVM</w:t>
      </w:r>
      <w:r w:rsidRPr="00230CF8">
        <w:rPr>
          <w:lang w:val="ru-RU"/>
        </w:rPr>
        <w:t xml:space="preserve"> (</w:t>
      </w:r>
      <w:r w:rsidRPr="00230CF8">
        <w:t>Kernel</w:t>
      </w:r>
      <w:r w:rsidRPr="00230CF8">
        <w:rPr>
          <w:lang w:val="ru-RU"/>
        </w:rPr>
        <w:t>-</w:t>
      </w:r>
      <w:r w:rsidRPr="00230CF8">
        <w:t>based</w:t>
      </w:r>
      <w:r w:rsidRPr="00230CF8">
        <w:rPr>
          <w:lang w:val="ru-RU"/>
        </w:rPr>
        <w:t xml:space="preserve"> </w:t>
      </w:r>
      <w:r w:rsidRPr="00230CF8">
        <w:t>Virtual</w:t>
      </w:r>
      <w:r w:rsidRPr="00230CF8">
        <w:rPr>
          <w:lang w:val="ru-RU"/>
        </w:rPr>
        <w:t xml:space="preserve"> </w:t>
      </w:r>
      <w:r w:rsidRPr="00230CF8">
        <w:t>Machine</w:t>
      </w:r>
      <w:r w:rsidRPr="00230CF8">
        <w:rPr>
          <w:lang w:val="ru-RU"/>
        </w:rPr>
        <w:t>)</w:t>
      </w:r>
    </w:p>
    <w:p w14:paraId="400FACAC" w14:textId="77777777" w:rsidR="00524AC5" w:rsidRPr="00230CF8" w:rsidRDefault="00524AC5" w:rsidP="00230CF8">
      <w:pPr>
        <w:jc w:val="both"/>
        <w:rPr>
          <w:color w:val="FF0000"/>
          <w:lang w:val="ru-RU"/>
        </w:rPr>
      </w:pPr>
      <w:r w:rsidRPr="00230CF8">
        <w:rPr>
          <w:color w:val="FF0000"/>
          <w:lang w:val="ru-RU"/>
        </w:rPr>
        <w:t xml:space="preserve"> </w:t>
      </w:r>
    </w:p>
    <w:p w14:paraId="346022FE" w14:textId="77777777" w:rsidR="00524AC5" w:rsidRPr="00230CF8" w:rsidRDefault="00524AC5" w:rsidP="00230CF8">
      <w:pPr>
        <w:jc w:val="both"/>
      </w:pPr>
      <w:r w:rsidRPr="00230CF8">
        <w:t>Беспроводная сеть</w:t>
      </w:r>
    </w:p>
    <w:p w14:paraId="672B4250" w14:textId="66B8F08E" w:rsidR="00524AC5" w:rsidRPr="00230CF8" w:rsidRDefault="00524AC5" w:rsidP="00230CF8">
      <w:pPr>
        <w:numPr>
          <w:ilvl w:val="0"/>
          <w:numId w:val="45"/>
        </w:numPr>
        <w:jc w:val="both"/>
        <w:rPr>
          <w:lang w:val="ru-RU"/>
        </w:rPr>
      </w:pPr>
      <w:r w:rsidRPr="00230CF8">
        <w:rPr>
          <w:lang w:val="ru-RU"/>
        </w:rPr>
        <w:t>В рамк</w:t>
      </w:r>
      <w:r w:rsidR="007B06BA" w:rsidRPr="00230CF8">
        <w:rPr>
          <w:lang w:val="ru-RU"/>
        </w:rPr>
        <w:t>ах проекта по модернизации сети</w:t>
      </w:r>
      <w:r w:rsidRPr="00230CF8">
        <w:rPr>
          <w:lang w:val="ru-RU"/>
        </w:rPr>
        <w:t xml:space="preserve"> увеличена зона работы беспроводного сегмента сети в корпусах Д и С. В 2019 году работа по расширению и улучшению качества беспроводной связи будет продолжена.</w:t>
      </w:r>
    </w:p>
    <w:p w14:paraId="019BE151" w14:textId="77777777" w:rsidR="00524AC5" w:rsidRPr="00230CF8" w:rsidRDefault="00524AC5" w:rsidP="00230CF8">
      <w:pPr>
        <w:numPr>
          <w:ilvl w:val="0"/>
          <w:numId w:val="45"/>
        </w:numPr>
        <w:jc w:val="both"/>
        <w:rPr>
          <w:lang w:val="ru-RU"/>
        </w:rPr>
      </w:pPr>
      <w:r w:rsidRPr="00230CF8">
        <w:rPr>
          <w:lang w:val="ru-RU"/>
        </w:rPr>
        <w:t>Для студентов, проживающих в общежитиях университета, внедрен упрощенный сервис авторизации в беспроводной сети общежитий. Это позволило обеспечить более доступный способ подключения к сети Интернет, и тем самым увеличило число пользователей беспроводной сетью в общежитиях.</w:t>
      </w:r>
    </w:p>
    <w:p w14:paraId="541F8344" w14:textId="77777777" w:rsidR="00524AC5" w:rsidRPr="00230CF8" w:rsidRDefault="00524AC5" w:rsidP="00230CF8">
      <w:pPr>
        <w:jc w:val="both"/>
      </w:pPr>
      <w:r w:rsidRPr="00230CF8">
        <w:t>Канал связи</w:t>
      </w:r>
    </w:p>
    <w:p w14:paraId="57FBB34D" w14:textId="64AF8B69" w:rsidR="00524AC5" w:rsidRPr="00230CF8" w:rsidRDefault="00524AC5" w:rsidP="00230CF8">
      <w:pPr>
        <w:numPr>
          <w:ilvl w:val="0"/>
          <w:numId w:val="45"/>
        </w:numPr>
        <w:jc w:val="both"/>
        <w:rPr>
          <w:lang w:val="ru-RU"/>
        </w:rPr>
      </w:pPr>
      <w:r w:rsidRPr="00230CF8">
        <w:rPr>
          <w:lang w:val="ru-RU"/>
        </w:rPr>
        <w:t>Оптимизирована система</w:t>
      </w:r>
      <w:r w:rsidR="007B06BA" w:rsidRPr="00230CF8">
        <w:rPr>
          <w:lang w:val="ru-RU"/>
        </w:rPr>
        <w:t xml:space="preserve"> работы резервного канала связи</w:t>
      </w:r>
      <w:r w:rsidRPr="00230CF8">
        <w:rPr>
          <w:lang w:val="ru-RU"/>
        </w:rPr>
        <w:t xml:space="preserve"> пропускной способности до 300 Мбит/с.</w:t>
      </w:r>
    </w:p>
    <w:p w14:paraId="6E1A6FFB" w14:textId="77777777" w:rsidR="00524AC5" w:rsidRPr="00230CF8" w:rsidRDefault="00524AC5" w:rsidP="00230CF8">
      <w:pPr>
        <w:numPr>
          <w:ilvl w:val="0"/>
          <w:numId w:val="45"/>
        </w:numPr>
        <w:jc w:val="both"/>
        <w:rPr>
          <w:lang w:val="ru-RU"/>
        </w:rPr>
      </w:pPr>
      <w:r w:rsidRPr="00230CF8">
        <w:rPr>
          <w:lang w:val="ru-RU"/>
        </w:rPr>
        <w:t>Произведена частичная модернизация коммутационного оборудования в корпусах университета, что позволило произвести расширение цифровой телефонной сети и беспроводного сегмента корпоративной сети.</w:t>
      </w:r>
    </w:p>
    <w:p w14:paraId="0746D651" w14:textId="77777777" w:rsidR="00524AC5" w:rsidRPr="00230CF8" w:rsidRDefault="00524AC5" w:rsidP="00230CF8">
      <w:pPr>
        <w:numPr>
          <w:ilvl w:val="0"/>
          <w:numId w:val="45"/>
        </w:numPr>
        <w:jc w:val="both"/>
      </w:pPr>
      <w:r w:rsidRPr="00230CF8">
        <w:rPr>
          <w:lang w:val="ru-RU"/>
        </w:rPr>
        <w:t xml:space="preserve">Пользователи беспроводной сети общежитий переведены на отдельный маршрутизатор связи, гарантирующий стабильный доступ к услугам внешней сети по отдельному каналу связи пропускной способностью </w:t>
      </w:r>
      <w:r w:rsidRPr="00230CF8">
        <w:t>100 Мбит/с.</w:t>
      </w:r>
    </w:p>
    <w:p w14:paraId="439884B8" w14:textId="134D695F" w:rsidR="00524AC5" w:rsidRPr="00230CF8" w:rsidRDefault="00524AC5" w:rsidP="00230CF8">
      <w:pPr>
        <w:numPr>
          <w:ilvl w:val="0"/>
          <w:numId w:val="45"/>
        </w:numPr>
        <w:jc w:val="both"/>
        <w:rPr>
          <w:lang w:val="ru-RU"/>
        </w:rPr>
      </w:pPr>
      <w:r w:rsidRPr="00230CF8">
        <w:rPr>
          <w:lang w:val="ru-RU"/>
        </w:rPr>
        <w:t>В связи с ростом сетево</w:t>
      </w:r>
      <w:r w:rsidR="007B06BA" w:rsidRPr="00230CF8">
        <w:rPr>
          <w:lang w:val="ru-RU"/>
        </w:rPr>
        <w:t>го коммутационного оборудования</w:t>
      </w:r>
      <w:r w:rsidRPr="00230CF8">
        <w:rPr>
          <w:lang w:val="ru-RU"/>
        </w:rPr>
        <w:t xml:space="preserve"> разработана и внедрена система мониторинга работы сетевого оборудования (коммутаторов, точек доступа к беспроводной сети). На данный момент системой мониторинга опрашивается около 200 устройств.</w:t>
      </w:r>
    </w:p>
    <w:p w14:paraId="4D284F86" w14:textId="1BD01E48" w:rsidR="00524AC5" w:rsidRPr="00230CF8" w:rsidRDefault="00524AC5" w:rsidP="00230CF8">
      <w:pPr>
        <w:numPr>
          <w:ilvl w:val="0"/>
          <w:numId w:val="45"/>
        </w:numPr>
        <w:jc w:val="both"/>
        <w:rPr>
          <w:lang w:val="ru-RU"/>
        </w:rPr>
      </w:pPr>
      <w:r w:rsidRPr="00230CF8">
        <w:rPr>
          <w:lang w:val="ru-RU"/>
        </w:rPr>
        <w:t xml:space="preserve">В целях динамичного управления пользователями управление информатизации продолжило в 2017 году политику "единого аккаунта". Сегодня студенты университета могут получить доступ к различным сетевым сервисам (образовательный портал, </w:t>
      </w:r>
      <w:r w:rsidRPr="00230CF8">
        <w:t>wi</w:t>
      </w:r>
      <w:r w:rsidRPr="00230CF8">
        <w:rPr>
          <w:lang w:val="ru-RU"/>
        </w:rPr>
        <w:t>-</w:t>
      </w:r>
      <w:r w:rsidRPr="00230CF8">
        <w:t>fi</w:t>
      </w:r>
      <w:r w:rsidRPr="00230CF8">
        <w:rPr>
          <w:lang w:val="ru-RU"/>
        </w:rPr>
        <w:t xml:space="preserve"> сеть, локальная образовательная сеть и т.д.)</w:t>
      </w:r>
      <w:r w:rsidR="007B06BA" w:rsidRPr="00230CF8">
        <w:rPr>
          <w:lang w:val="ru-RU"/>
        </w:rPr>
        <w:t>,</w:t>
      </w:r>
      <w:r w:rsidRPr="00230CF8">
        <w:rPr>
          <w:lang w:val="ru-RU"/>
        </w:rPr>
        <w:t xml:space="preserve"> используя единые логин и пароль.</w:t>
      </w:r>
    </w:p>
    <w:p w14:paraId="1E7FA8DD" w14:textId="77777777" w:rsidR="00524AC5" w:rsidRPr="00230CF8" w:rsidRDefault="00524AC5" w:rsidP="00230CF8">
      <w:pPr>
        <w:ind w:left="720"/>
        <w:rPr>
          <w:rFonts w:eastAsia="Arial"/>
          <w:lang w:val="ru-RU"/>
        </w:rPr>
      </w:pPr>
    </w:p>
    <w:p w14:paraId="3C636A5C" w14:textId="77777777" w:rsidR="0098663C" w:rsidRPr="00230CF8" w:rsidRDefault="0098663C" w:rsidP="00230CF8">
      <w:pPr>
        <w:rPr>
          <w:b/>
          <w:color w:val="222222"/>
          <w:lang w:val="ru-RU"/>
        </w:rPr>
      </w:pPr>
      <w:r w:rsidRPr="00230CF8">
        <w:rPr>
          <w:b/>
          <w:lang w:val="ru-RU"/>
        </w:rPr>
        <w:t>Проект</w:t>
      </w:r>
      <w:r w:rsidRPr="00230CF8">
        <w:rPr>
          <w:b/>
          <w:color w:val="222222"/>
          <w:lang w:val="ru-RU"/>
        </w:rPr>
        <w:t xml:space="preserve"> «Умный город – Барнаул»:</w:t>
      </w:r>
    </w:p>
    <w:p w14:paraId="4CF41A3F" w14:textId="4DC9EA8C" w:rsidR="0098663C" w:rsidRPr="00230CF8" w:rsidRDefault="0098663C" w:rsidP="00230CF8">
      <w:pPr>
        <w:ind w:firstLine="700"/>
        <w:jc w:val="both"/>
        <w:rPr>
          <w:lang w:val="ru-RU"/>
        </w:rPr>
      </w:pPr>
      <w:r w:rsidRPr="00230CF8">
        <w:rPr>
          <w:lang w:val="ru-RU"/>
        </w:rPr>
        <w:t>Были заключены контракты с Управлением Алтайского края по государственному регулированию цен и тарифов, на основании которых был произведен сбор и анализ данных приборного учета тепловой и электрической энергии и рассчитаны величины нормативов потребления коммунальных услуг для населения, проживающего на территории Алтайского края по отоплению и электроснабжению (содержание общего имущества в многоквартирном доме). Всего было ра</w:t>
      </w:r>
      <w:r w:rsidR="00A05B50" w:rsidRPr="00230CF8">
        <w:rPr>
          <w:lang w:val="ru-RU"/>
        </w:rPr>
        <w:t>с</w:t>
      </w:r>
      <w:r w:rsidRPr="00230CF8">
        <w:rPr>
          <w:lang w:val="ru-RU"/>
        </w:rPr>
        <w:t>считано более 1200 различных нормативов, для различных годов постройки, материалов стен и пр.</w:t>
      </w:r>
    </w:p>
    <w:p w14:paraId="4B9FC006" w14:textId="5637CD8E" w:rsidR="0098663C" w:rsidRPr="00230CF8" w:rsidRDefault="0098663C" w:rsidP="00230CF8">
      <w:pPr>
        <w:ind w:firstLine="700"/>
        <w:jc w:val="both"/>
        <w:rPr>
          <w:lang w:val="ru-RU"/>
        </w:rPr>
      </w:pPr>
      <w:r w:rsidRPr="00230CF8">
        <w:rPr>
          <w:lang w:val="ru-RU"/>
        </w:rPr>
        <w:t xml:space="preserve">В студенческом жилом комплексе совместно с компанией </w:t>
      </w:r>
      <w:r w:rsidRPr="00230CF8">
        <w:t>Cisco</w:t>
      </w:r>
      <w:r w:rsidRPr="00230CF8">
        <w:rPr>
          <w:lang w:val="ru-RU"/>
        </w:rPr>
        <w:t xml:space="preserve">, был протестирован программно-аппаратный комплекс автоматизации контроля потребления ресурсов на базе беспроводной сети </w:t>
      </w:r>
      <w:r w:rsidRPr="00230CF8">
        <w:t>LPWAN</w:t>
      </w:r>
      <w:r w:rsidRPr="00230CF8">
        <w:rPr>
          <w:lang w:val="ru-RU"/>
        </w:rPr>
        <w:t>, который в дальнейшем позволит производить мониторинг потребления и качества ресурсов, коммунальных аварий и потерь, производить контроль состояния инфраструктуры и автогенерацию событий</w:t>
      </w:r>
      <w:r w:rsidR="00A05B50" w:rsidRPr="00230CF8">
        <w:rPr>
          <w:lang w:val="ru-RU"/>
        </w:rPr>
        <w:t>,</w:t>
      </w:r>
      <w:r w:rsidRPr="00230CF8">
        <w:rPr>
          <w:lang w:val="ru-RU"/>
        </w:rPr>
        <w:t xml:space="preserve"> требующих реагирования, а также содержать следующую информацию:</w:t>
      </w:r>
    </w:p>
    <w:p w14:paraId="4A96778D" w14:textId="77777777" w:rsidR="0098663C" w:rsidRPr="00230CF8" w:rsidRDefault="0098663C" w:rsidP="00230CF8">
      <w:pPr>
        <w:ind w:firstLine="700"/>
        <w:jc w:val="both"/>
        <w:rPr>
          <w:lang w:val="ru-RU"/>
        </w:rPr>
      </w:pPr>
      <w:r w:rsidRPr="00230CF8">
        <w:rPr>
          <w:lang w:val="ru-RU"/>
        </w:rPr>
        <w:t>- Поэтажный план с отображением технической информации;</w:t>
      </w:r>
    </w:p>
    <w:p w14:paraId="0975401B" w14:textId="77777777" w:rsidR="0098663C" w:rsidRPr="00230CF8" w:rsidRDefault="0098663C" w:rsidP="00230CF8">
      <w:pPr>
        <w:ind w:firstLine="700"/>
        <w:jc w:val="both"/>
        <w:rPr>
          <w:lang w:val="ru-RU"/>
        </w:rPr>
      </w:pPr>
      <w:r w:rsidRPr="00230CF8">
        <w:rPr>
          <w:lang w:val="ru-RU"/>
        </w:rPr>
        <w:t>- Ведение реестров, проживающих и объектов инфраструктуры;</w:t>
      </w:r>
    </w:p>
    <w:p w14:paraId="72290427" w14:textId="77777777" w:rsidR="0098663C" w:rsidRPr="00230CF8" w:rsidRDefault="0098663C" w:rsidP="00230CF8">
      <w:pPr>
        <w:ind w:firstLine="700"/>
        <w:jc w:val="both"/>
        <w:rPr>
          <w:lang w:val="ru-RU"/>
        </w:rPr>
      </w:pPr>
      <w:r w:rsidRPr="00230CF8">
        <w:rPr>
          <w:lang w:val="ru-RU"/>
        </w:rPr>
        <w:t>- Подключение новых приборов учёта и конфигурирование непосредственно в системе;</w:t>
      </w:r>
    </w:p>
    <w:p w14:paraId="2A913CC9" w14:textId="77777777" w:rsidR="0098663C" w:rsidRPr="00230CF8" w:rsidRDefault="0098663C" w:rsidP="00230CF8">
      <w:pPr>
        <w:ind w:firstLine="700"/>
        <w:jc w:val="both"/>
        <w:rPr>
          <w:lang w:val="ru-RU"/>
        </w:rPr>
      </w:pPr>
      <w:r w:rsidRPr="00230CF8">
        <w:rPr>
          <w:lang w:val="ru-RU"/>
        </w:rPr>
        <w:t>- Ведение реестра регламентных работ;</w:t>
      </w:r>
    </w:p>
    <w:p w14:paraId="20D5C529" w14:textId="77777777" w:rsidR="0098663C" w:rsidRPr="00230CF8" w:rsidRDefault="0098663C" w:rsidP="00230CF8">
      <w:pPr>
        <w:rPr>
          <w:lang w:val="ru-RU"/>
        </w:rPr>
      </w:pPr>
      <w:r w:rsidRPr="00230CF8">
        <w:rPr>
          <w:lang w:val="ru-RU"/>
        </w:rPr>
        <w:t xml:space="preserve"> На основе современных методов машинного обучения разработаны системы «Умного видеонаблюдения», которые позволяют в автоматическом режиме регистрировать, обрабатывать и эскалировать в ЕДДС служб оперативного реагирования / различные информационные системы данные о разнообразных нештатных ситуациях, таких как:</w:t>
      </w:r>
    </w:p>
    <w:p w14:paraId="43F97D14" w14:textId="77777777" w:rsidR="0098663C" w:rsidRPr="00230CF8" w:rsidRDefault="0098663C" w:rsidP="00230CF8">
      <w:pPr>
        <w:ind w:left="1800" w:hanging="360"/>
        <w:rPr>
          <w:lang w:val="ru-RU"/>
        </w:rPr>
      </w:pPr>
      <w:r w:rsidRPr="00230CF8">
        <w:t>a</w:t>
      </w:r>
      <w:r w:rsidRPr="00230CF8">
        <w:rPr>
          <w:lang w:val="ru-RU"/>
        </w:rPr>
        <w:t>.       обнаружение оставленных предметов;</w:t>
      </w:r>
    </w:p>
    <w:p w14:paraId="5540312B" w14:textId="77777777" w:rsidR="0098663C" w:rsidRPr="00230CF8" w:rsidRDefault="0098663C" w:rsidP="00230CF8">
      <w:pPr>
        <w:ind w:left="1800" w:hanging="360"/>
        <w:rPr>
          <w:lang w:val="ru-RU"/>
        </w:rPr>
      </w:pPr>
      <w:r w:rsidRPr="00230CF8">
        <w:t>b</w:t>
      </w:r>
      <w:r w:rsidRPr="00230CF8">
        <w:rPr>
          <w:lang w:val="ru-RU"/>
        </w:rPr>
        <w:t>.      проникновение в запретную зону;</w:t>
      </w:r>
    </w:p>
    <w:p w14:paraId="1AAB34B6" w14:textId="77777777" w:rsidR="0098663C" w:rsidRPr="00230CF8" w:rsidRDefault="0098663C" w:rsidP="00230CF8">
      <w:pPr>
        <w:ind w:left="1800" w:hanging="360"/>
        <w:rPr>
          <w:lang w:val="ru-RU"/>
        </w:rPr>
      </w:pPr>
      <w:r w:rsidRPr="00230CF8">
        <w:t>c</w:t>
      </w:r>
      <w:r w:rsidRPr="00230CF8">
        <w:rPr>
          <w:lang w:val="ru-RU"/>
        </w:rPr>
        <w:t>.       появление объекта в зоне наблюдения (и подсчет объектов, пересекающих контрольную линию);</w:t>
      </w:r>
    </w:p>
    <w:p w14:paraId="3511E7C9" w14:textId="77777777" w:rsidR="0098663C" w:rsidRPr="00230CF8" w:rsidRDefault="0098663C" w:rsidP="00230CF8">
      <w:pPr>
        <w:ind w:left="1800" w:hanging="360"/>
        <w:rPr>
          <w:lang w:val="ru-RU"/>
        </w:rPr>
      </w:pPr>
      <w:r w:rsidRPr="00230CF8">
        <w:t>d</w:t>
      </w:r>
      <w:r w:rsidRPr="00230CF8">
        <w:rPr>
          <w:lang w:val="ru-RU"/>
        </w:rPr>
        <w:t>.      праздношатание (задержка, длительное пребывание в зоне);</w:t>
      </w:r>
    </w:p>
    <w:p w14:paraId="0AF5D04E" w14:textId="77777777" w:rsidR="0098663C" w:rsidRPr="00230CF8" w:rsidRDefault="0098663C" w:rsidP="00230CF8">
      <w:pPr>
        <w:ind w:left="1800" w:hanging="360"/>
        <w:rPr>
          <w:lang w:val="ru-RU"/>
        </w:rPr>
      </w:pPr>
      <w:r w:rsidRPr="00230CF8">
        <w:t>e</w:t>
      </w:r>
      <w:r w:rsidRPr="00230CF8">
        <w:rPr>
          <w:lang w:val="ru-RU"/>
        </w:rPr>
        <w:t>.       обнаружение скопления людей.</w:t>
      </w:r>
    </w:p>
    <w:p w14:paraId="1345025A" w14:textId="77777777" w:rsidR="0098663C" w:rsidRPr="00230CF8" w:rsidRDefault="0098663C" w:rsidP="00230CF8">
      <w:pPr>
        <w:rPr>
          <w:lang w:val="ru-RU"/>
        </w:rPr>
      </w:pPr>
      <w:r w:rsidRPr="00230CF8">
        <w:rPr>
          <w:lang w:val="ru-RU"/>
        </w:rPr>
        <w:t>Кроме того, система может решать и специфические задачи:</w:t>
      </w:r>
    </w:p>
    <w:p w14:paraId="5977EB25" w14:textId="77777777" w:rsidR="0098663C" w:rsidRPr="00230CF8" w:rsidRDefault="0098663C" w:rsidP="00230CF8">
      <w:pPr>
        <w:ind w:left="1800" w:hanging="360"/>
        <w:rPr>
          <w:lang w:val="ru-RU"/>
        </w:rPr>
      </w:pPr>
      <w:r w:rsidRPr="00230CF8">
        <w:rPr>
          <w:lang w:val="ru-RU"/>
        </w:rPr>
        <w:t xml:space="preserve">•  </w:t>
      </w:r>
      <w:r w:rsidRPr="00230CF8">
        <w:rPr>
          <w:lang w:val="ru-RU"/>
        </w:rPr>
        <w:tab/>
        <w:t>фиксация взрывов, криков, акустических событий с автоматической ориентацией камер (отдельная линейка);</w:t>
      </w:r>
    </w:p>
    <w:p w14:paraId="6884C9F9" w14:textId="77777777" w:rsidR="0098663C" w:rsidRPr="00230CF8" w:rsidRDefault="0098663C" w:rsidP="00230CF8">
      <w:pPr>
        <w:ind w:left="1800" w:hanging="360"/>
        <w:rPr>
          <w:lang w:val="ru-RU"/>
        </w:rPr>
      </w:pPr>
      <w:r w:rsidRPr="00230CF8">
        <w:rPr>
          <w:lang w:val="ru-RU"/>
        </w:rPr>
        <w:t>•      биометрическое распознавание лиц.</w:t>
      </w:r>
    </w:p>
    <w:p w14:paraId="4822A53E" w14:textId="77777777" w:rsidR="0098663C" w:rsidRPr="00230CF8" w:rsidRDefault="0098663C" w:rsidP="00230CF8">
      <w:pPr>
        <w:rPr>
          <w:rFonts w:eastAsia="Arial Unicode MS"/>
          <w:lang w:val="ru-RU"/>
        </w:rPr>
      </w:pPr>
    </w:p>
    <w:p w14:paraId="337915FB" w14:textId="5481CE3A" w:rsidR="00364290" w:rsidRPr="00230CF8" w:rsidRDefault="00364290" w:rsidP="00230CF8">
      <w:pPr>
        <w:pStyle w:val="1"/>
        <w:keepNext w:val="0"/>
        <w:widowControl w:val="0"/>
        <w:numPr>
          <w:ilvl w:val="0"/>
          <w:numId w:val="0"/>
        </w:numPr>
        <w:suppressAutoHyphens/>
        <w:spacing w:before="0" w:after="0"/>
        <w:jc w:val="center"/>
        <w:rPr>
          <w:rStyle w:val="10"/>
          <w:rFonts w:ascii="Times New Roman" w:eastAsia="Arial Unicode MS" w:hAnsi="Times New Roman"/>
          <w:b/>
          <w:sz w:val="24"/>
          <w:szCs w:val="24"/>
          <w:lang w:val="ru-RU"/>
        </w:rPr>
      </w:pPr>
      <w:bookmarkStart w:id="50" w:name="_Toc536272933"/>
      <w:r w:rsidRPr="00230CF8">
        <w:rPr>
          <w:rFonts w:ascii="Times New Roman" w:hAnsi="Times New Roman"/>
          <w:sz w:val="24"/>
          <w:szCs w:val="24"/>
          <w:lang w:val="ru-RU"/>
        </w:rPr>
        <w:t>9</w:t>
      </w:r>
      <w:r w:rsidR="008C2AE4" w:rsidRPr="00230CF8">
        <w:rPr>
          <w:rFonts w:ascii="Times New Roman" w:hAnsi="Times New Roman"/>
          <w:sz w:val="24"/>
          <w:szCs w:val="24"/>
          <w:lang w:val="ru-RU"/>
        </w:rPr>
        <w:t>.</w:t>
      </w:r>
      <w:r w:rsidRPr="00230CF8">
        <w:rPr>
          <w:rFonts w:ascii="Times New Roman" w:hAnsi="Times New Roman"/>
          <w:sz w:val="24"/>
          <w:szCs w:val="24"/>
          <w:lang w:val="ru-RU"/>
        </w:rPr>
        <w:t xml:space="preserve"> </w:t>
      </w:r>
      <w:r w:rsidRPr="00230CF8">
        <w:rPr>
          <w:rStyle w:val="10"/>
          <w:rFonts w:ascii="Times New Roman" w:eastAsia="Arial Unicode MS" w:hAnsi="Times New Roman"/>
          <w:b/>
          <w:sz w:val="24"/>
          <w:szCs w:val="24"/>
          <w:lang w:val="ru-RU"/>
        </w:rPr>
        <w:t>МОДЕРНИЗАЦИЯ МАТЕРИАЛЬНО-ТЕХНИЧЕСКОЙ БАЗЫ И СОЦИАЛЬНО-КУЛЬТУРНОЙ ИНФРАСТРУКТУРЫ</w:t>
      </w:r>
      <w:bookmarkEnd w:id="50"/>
    </w:p>
    <w:p w14:paraId="54B390F7" w14:textId="77777777" w:rsidR="000C51F3" w:rsidRPr="00230CF8" w:rsidRDefault="000C51F3" w:rsidP="00230CF8">
      <w:pPr>
        <w:pStyle w:val="1"/>
        <w:numPr>
          <w:ilvl w:val="0"/>
          <w:numId w:val="0"/>
        </w:numPr>
        <w:spacing w:before="0" w:after="0"/>
        <w:ind w:left="432"/>
        <w:rPr>
          <w:rStyle w:val="10"/>
          <w:rFonts w:ascii="Times New Roman" w:eastAsia="Arial Unicode MS" w:hAnsi="Times New Roman"/>
          <w:b/>
          <w:sz w:val="24"/>
          <w:szCs w:val="24"/>
          <w:lang w:val="ru-RU"/>
        </w:rPr>
      </w:pPr>
      <w:bookmarkStart w:id="51" w:name="_Toc536272934"/>
      <w:r w:rsidRPr="00230CF8">
        <w:rPr>
          <w:rStyle w:val="10"/>
          <w:rFonts w:ascii="Times New Roman" w:eastAsia="Arial Unicode MS" w:hAnsi="Times New Roman"/>
          <w:b/>
          <w:sz w:val="24"/>
          <w:szCs w:val="24"/>
          <w:lang w:val="ru-RU"/>
        </w:rPr>
        <w:t>Развитие инфраструктуры и повышение материально-технического обеспечения университета</w:t>
      </w:r>
      <w:bookmarkEnd w:id="51"/>
    </w:p>
    <w:p w14:paraId="3E90D120" w14:textId="77777777" w:rsidR="000C51F3" w:rsidRPr="00230CF8" w:rsidRDefault="000C51F3" w:rsidP="00230CF8">
      <w:pPr>
        <w:rPr>
          <w:rFonts w:eastAsia="Arial Unicode MS"/>
          <w:lang w:val="ru-RU"/>
        </w:rPr>
      </w:pPr>
    </w:p>
    <w:p w14:paraId="671B3934" w14:textId="77777777" w:rsidR="0098663C" w:rsidRPr="00230CF8" w:rsidRDefault="0098663C" w:rsidP="00230CF8">
      <w:pPr>
        <w:jc w:val="center"/>
        <w:rPr>
          <w:lang w:val="ru-RU"/>
        </w:rPr>
      </w:pPr>
      <w:r w:rsidRPr="00230CF8">
        <w:rPr>
          <w:lang w:val="ru-RU"/>
        </w:rPr>
        <w:t>О целевых показателях за 2018 год:</w:t>
      </w:r>
    </w:p>
    <w:p w14:paraId="1A6E6007" w14:textId="5514085C" w:rsidR="0098663C" w:rsidRPr="00230CF8" w:rsidRDefault="0098663C" w:rsidP="00230CF8">
      <w:pPr>
        <w:jc w:val="both"/>
        <w:rPr>
          <w:lang w:val="ru-RU"/>
        </w:rPr>
      </w:pPr>
      <w:r w:rsidRPr="00230CF8">
        <w:rPr>
          <w:lang w:val="ru-RU"/>
        </w:rPr>
        <w:t xml:space="preserve">    С 2015 года по апрель 2018 года, велось строительство объек</w:t>
      </w:r>
      <w:r w:rsidR="00A05B50" w:rsidRPr="00230CF8">
        <w:rPr>
          <w:lang w:val="ru-RU"/>
        </w:rPr>
        <w:t>та капитального строительства «О</w:t>
      </w:r>
      <w:r w:rsidRPr="00230CF8">
        <w:rPr>
          <w:lang w:val="ru-RU"/>
        </w:rPr>
        <w:t>бщежитие Алтайского государственного университета на земельном участке по адресу: г. Барнаул ул. Червонная,</w:t>
      </w:r>
      <w:r w:rsidR="00A05B50" w:rsidRPr="00230CF8">
        <w:rPr>
          <w:lang w:val="ru-RU"/>
        </w:rPr>
        <w:t xml:space="preserve"> </w:t>
      </w:r>
      <w:r w:rsidRPr="00230CF8">
        <w:rPr>
          <w:lang w:val="ru-RU"/>
        </w:rPr>
        <w:t>5». Финансирование строительства осуществлялось за счет средств  федерального бюджета целевой программы «Развитие образования 2014-2020 г.» Всего было освоено средств федера</w:t>
      </w:r>
      <w:r w:rsidR="00A05B50" w:rsidRPr="00230CF8">
        <w:rPr>
          <w:lang w:val="ru-RU"/>
        </w:rPr>
        <w:t>льного бюджета 467,15 млн. руб.</w:t>
      </w:r>
      <w:r w:rsidRPr="00230CF8">
        <w:rPr>
          <w:lang w:val="ru-RU"/>
        </w:rPr>
        <w:t>, кроме того</w:t>
      </w:r>
      <w:r w:rsidR="00A05B50" w:rsidRPr="00230CF8">
        <w:rPr>
          <w:lang w:val="ru-RU"/>
        </w:rPr>
        <w:t>,</w:t>
      </w:r>
      <w:r w:rsidRPr="00230CF8">
        <w:rPr>
          <w:lang w:val="ru-RU"/>
        </w:rPr>
        <w:t xml:space="preserve"> за счет средств из внебюджетных источников (собственных средств)  15,949 млн. руб.</w:t>
      </w:r>
    </w:p>
    <w:p w14:paraId="1766A1BF" w14:textId="31D2854E" w:rsidR="0098663C" w:rsidRPr="00230CF8" w:rsidRDefault="0098663C" w:rsidP="00230CF8">
      <w:pPr>
        <w:jc w:val="both"/>
        <w:rPr>
          <w:lang w:val="ru-RU"/>
        </w:rPr>
      </w:pPr>
      <w:r w:rsidRPr="00230CF8">
        <w:rPr>
          <w:lang w:val="ru-RU"/>
        </w:rPr>
        <w:t xml:space="preserve">       Итогом строительства стало введение</w:t>
      </w:r>
      <w:r w:rsidR="00A05B50" w:rsidRPr="00230CF8">
        <w:rPr>
          <w:lang w:val="ru-RU"/>
        </w:rPr>
        <w:t xml:space="preserve"> в эксплуатацию в мае 2018 года</w:t>
      </w:r>
      <w:r w:rsidRPr="00230CF8">
        <w:rPr>
          <w:lang w:val="ru-RU"/>
        </w:rPr>
        <w:t xml:space="preserve"> нового современного студенческого комплекса – Общежития №5 Алтайского государственного университета «Универ-Сити»</w:t>
      </w:r>
      <w:r w:rsidR="00A05B50" w:rsidRPr="00230CF8">
        <w:rPr>
          <w:lang w:val="ru-RU"/>
        </w:rPr>
        <w:t>.</w:t>
      </w:r>
    </w:p>
    <w:p w14:paraId="5757CE83" w14:textId="77777777" w:rsidR="0098663C" w:rsidRPr="00230CF8" w:rsidRDefault="0098663C" w:rsidP="00230CF8">
      <w:pPr>
        <w:jc w:val="both"/>
        <w:rPr>
          <w:lang w:val="ru-RU"/>
        </w:rPr>
      </w:pPr>
      <w:r w:rsidRPr="00230CF8">
        <w:rPr>
          <w:lang w:val="ru-RU"/>
        </w:rPr>
        <w:t>Комплекс состоит из 4-ех блоков:</w:t>
      </w:r>
    </w:p>
    <w:p w14:paraId="5E9A6549" w14:textId="77777777" w:rsidR="0098663C" w:rsidRPr="00230CF8" w:rsidRDefault="0098663C" w:rsidP="00230CF8">
      <w:pPr>
        <w:jc w:val="both"/>
        <w:rPr>
          <w:lang w:val="ru-RU"/>
        </w:rPr>
      </w:pPr>
      <w:r w:rsidRPr="00230CF8">
        <w:rPr>
          <w:lang w:val="ru-RU"/>
        </w:rPr>
        <w:t>Блок «А» 16-ти этажное здание вместимостью 536 человек;</w:t>
      </w:r>
    </w:p>
    <w:p w14:paraId="642C785C" w14:textId="77777777" w:rsidR="0098663C" w:rsidRPr="00230CF8" w:rsidRDefault="0098663C" w:rsidP="00230CF8">
      <w:pPr>
        <w:jc w:val="both"/>
        <w:rPr>
          <w:lang w:val="ru-RU"/>
        </w:rPr>
      </w:pPr>
      <w:r w:rsidRPr="00230CF8">
        <w:rPr>
          <w:lang w:val="ru-RU"/>
        </w:rPr>
        <w:t>Блок «В»- 14-ти этажное здание вместимостью 464 человека;</w:t>
      </w:r>
    </w:p>
    <w:p w14:paraId="19124F45" w14:textId="7450C3F2" w:rsidR="0098663C" w:rsidRPr="00230CF8" w:rsidRDefault="0098663C" w:rsidP="00230CF8">
      <w:pPr>
        <w:jc w:val="both"/>
        <w:rPr>
          <w:lang w:val="ru-RU"/>
        </w:rPr>
      </w:pPr>
      <w:r w:rsidRPr="00230CF8">
        <w:rPr>
          <w:lang w:val="ru-RU"/>
        </w:rPr>
        <w:t>Блок «Б» - одноэтажный  переход</w:t>
      </w:r>
      <w:r w:rsidR="00A05B50" w:rsidRPr="00230CF8">
        <w:rPr>
          <w:lang w:val="ru-RU"/>
        </w:rPr>
        <w:t>,</w:t>
      </w:r>
      <w:r w:rsidRPr="00230CF8">
        <w:rPr>
          <w:lang w:val="ru-RU"/>
        </w:rPr>
        <w:t xml:space="preserve"> соединяющий здания;</w:t>
      </w:r>
    </w:p>
    <w:p w14:paraId="6E77C87B" w14:textId="77777777" w:rsidR="0098663C" w:rsidRPr="00230CF8" w:rsidRDefault="0098663C" w:rsidP="00230CF8">
      <w:pPr>
        <w:jc w:val="both"/>
        <w:rPr>
          <w:lang w:val="ru-RU"/>
        </w:rPr>
      </w:pPr>
      <w:r w:rsidRPr="00230CF8">
        <w:rPr>
          <w:lang w:val="ru-RU"/>
        </w:rPr>
        <w:t>Блок «Г» - одноэтажное здание столовой – 70 посадочных мест;</w:t>
      </w:r>
    </w:p>
    <w:p w14:paraId="0452FC4A" w14:textId="77777777" w:rsidR="0098663C" w:rsidRPr="00230CF8" w:rsidRDefault="0098663C" w:rsidP="00230CF8">
      <w:pPr>
        <w:jc w:val="both"/>
        <w:rPr>
          <w:lang w:val="ru-RU"/>
        </w:rPr>
      </w:pPr>
      <w:r w:rsidRPr="00230CF8">
        <w:rPr>
          <w:lang w:val="ru-RU"/>
        </w:rPr>
        <w:t>Общая вместительность комплекса- 1000 мест;</w:t>
      </w:r>
    </w:p>
    <w:p w14:paraId="7EA5620B" w14:textId="77777777" w:rsidR="0098663C" w:rsidRPr="00230CF8" w:rsidRDefault="0098663C" w:rsidP="00230CF8">
      <w:pPr>
        <w:jc w:val="both"/>
        <w:rPr>
          <w:lang w:val="ru-RU"/>
        </w:rPr>
      </w:pPr>
      <w:r w:rsidRPr="00230CF8">
        <w:rPr>
          <w:lang w:val="ru-RU"/>
        </w:rPr>
        <w:t>Общая площадь всех зданий комплекса – 21,549 тыс. м.кв.;</w:t>
      </w:r>
    </w:p>
    <w:p w14:paraId="29AF44EC" w14:textId="77777777" w:rsidR="0098663C" w:rsidRPr="00230CF8" w:rsidRDefault="0098663C" w:rsidP="00230CF8">
      <w:pPr>
        <w:jc w:val="both"/>
        <w:rPr>
          <w:lang w:val="ru-RU"/>
        </w:rPr>
      </w:pPr>
      <w:r w:rsidRPr="00230CF8">
        <w:rPr>
          <w:lang w:val="ru-RU"/>
        </w:rPr>
        <w:t xml:space="preserve">Студенческий комплекс оборудован современными системами безопасности, автоматики, имеет полное подключение к сети интернет (Вай-Фай). Оборудован всей необходимой бытовой инфраструктурой и мебелью. Запущена и функционирует столовая (Универ-кафе) на 70 посадочных мест. </w:t>
      </w:r>
    </w:p>
    <w:p w14:paraId="43F3CE34" w14:textId="77777777" w:rsidR="0098663C" w:rsidRPr="00230CF8" w:rsidRDefault="0098663C" w:rsidP="00230CF8">
      <w:pPr>
        <w:jc w:val="both"/>
        <w:rPr>
          <w:lang w:val="ru-RU"/>
        </w:rPr>
      </w:pPr>
      <w:r w:rsidRPr="00230CF8">
        <w:rPr>
          <w:lang w:val="ru-RU"/>
        </w:rPr>
        <w:t>В настоящее время общежитие заселено, находится в штатной эксплуатации.</w:t>
      </w:r>
    </w:p>
    <w:p w14:paraId="7B3A6AC4" w14:textId="77777777" w:rsidR="0098663C" w:rsidRPr="00230CF8" w:rsidRDefault="0098663C" w:rsidP="00230CF8">
      <w:pPr>
        <w:jc w:val="center"/>
        <w:rPr>
          <w:lang w:val="ru-RU"/>
        </w:rPr>
      </w:pPr>
    </w:p>
    <w:p w14:paraId="16AD1669" w14:textId="22430E98" w:rsidR="0098663C" w:rsidRPr="00230CF8" w:rsidRDefault="0098663C" w:rsidP="00230CF8">
      <w:pPr>
        <w:jc w:val="both"/>
        <w:rPr>
          <w:lang w:val="ru-RU"/>
        </w:rPr>
      </w:pPr>
      <w:r w:rsidRPr="00230CF8">
        <w:rPr>
          <w:lang w:val="ru-RU"/>
        </w:rPr>
        <w:t>В рамках развития спортивной инфраструктуры и созданию современного учебного кампуса Университетом в 2018 году проведена следующая работа:</w:t>
      </w:r>
    </w:p>
    <w:p w14:paraId="09417172" w14:textId="35B16041" w:rsidR="0098663C" w:rsidRPr="00230CF8" w:rsidRDefault="0098663C" w:rsidP="00230CF8">
      <w:pPr>
        <w:numPr>
          <w:ilvl w:val="0"/>
          <w:numId w:val="30"/>
        </w:numPr>
        <w:tabs>
          <w:tab w:val="left" w:pos="1185"/>
        </w:tabs>
        <w:jc w:val="both"/>
        <w:rPr>
          <w:lang w:val="ru-RU"/>
        </w:rPr>
      </w:pPr>
      <w:r w:rsidRPr="00230CF8">
        <w:rPr>
          <w:lang w:val="ru-RU"/>
        </w:rPr>
        <w:t>13.06.2018 году был заключен договор безвозмездного пользования на объект недвижимого имущества «Стадион Лабиринт»</w:t>
      </w:r>
      <w:r w:rsidR="006B5493" w:rsidRPr="00230CF8">
        <w:rPr>
          <w:lang w:val="ru-RU"/>
        </w:rPr>
        <w:t>,</w:t>
      </w:r>
      <w:r w:rsidRPr="00230CF8">
        <w:rPr>
          <w:lang w:val="ru-RU"/>
        </w:rPr>
        <w:t xml:space="preserve"> расположенный по адресу: г. Барнаул, ул. Юрина,197 общей площадью 12235,6 кв.м.</w:t>
      </w:r>
    </w:p>
    <w:p w14:paraId="2EA9D7D7" w14:textId="77777777" w:rsidR="0098663C" w:rsidRPr="00230CF8" w:rsidRDefault="0098663C" w:rsidP="00230CF8">
      <w:pPr>
        <w:numPr>
          <w:ilvl w:val="0"/>
          <w:numId w:val="30"/>
        </w:numPr>
        <w:tabs>
          <w:tab w:val="left" w:pos="1185"/>
        </w:tabs>
        <w:jc w:val="both"/>
        <w:rPr>
          <w:lang w:val="ru-RU"/>
        </w:rPr>
      </w:pPr>
      <w:r w:rsidRPr="00230CF8">
        <w:rPr>
          <w:lang w:val="ru-RU"/>
        </w:rPr>
        <w:t>Осуществлены ремонтные работы по доступной среде маломобильных групп обучающихся (инвалидов) в здании  спортивно-оздоровительного комплекса расположенного по адресу г.  Барнаул, пр. Красноармейский, 90а, а именно: установлены санузлы, раздевалка, оборудован медицинский кабинет.</w:t>
      </w:r>
    </w:p>
    <w:p w14:paraId="44CA1A23" w14:textId="70C66BD4" w:rsidR="0098663C" w:rsidRPr="00230CF8" w:rsidRDefault="0098663C" w:rsidP="00230CF8">
      <w:pPr>
        <w:numPr>
          <w:ilvl w:val="0"/>
          <w:numId w:val="30"/>
        </w:numPr>
        <w:tabs>
          <w:tab w:val="left" w:pos="1185"/>
        </w:tabs>
        <w:jc w:val="both"/>
        <w:rPr>
          <w:lang w:val="ru-RU"/>
        </w:rPr>
      </w:pPr>
      <w:r w:rsidRPr="00230CF8">
        <w:rPr>
          <w:lang w:val="ru-RU"/>
        </w:rPr>
        <w:t>Получен распорядительный документ по передаче в безвозмездное пользование Университету стадиона и вспомогательных помещений (раздевалки, душевые)</w:t>
      </w:r>
      <w:r w:rsidR="006B5493" w:rsidRPr="00230CF8">
        <w:rPr>
          <w:lang w:val="ru-RU"/>
        </w:rPr>
        <w:t>,</w:t>
      </w:r>
      <w:r w:rsidRPr="00230CF8">
        <w:rPr>
          <w:lang w:val="ru-RU"/>
        </w:rPr>
        <w:t xml:space="preserve"> расположенного в Муниципальном бюджетном общеобразовательном учреждение «Гимназия №42» по адресу: г. Барнаул, пр. Красноармейский,133 общей площадью 3139,7 кв.м. (в настоящее время ведется работа по оформлению договора).</w:t>
      </w:r>
    </w:p>
    <w:p w14:paraId="1859920D" w14:textId="77777777" w:rsidR="0098663C" w:rsidRPr="00230CF8" w:rsidRDefault="0098663C" w:rsidP="00230CF8">
      <w:pPr>
        <w:numPr>
          <w:ilvl w:val="0"/>
          <w:numId w:val="30"/>
        </w:numPr>
        <w:tabs>
          <w:tab w:val="left" w:pos="1185"/>
        </w:tabs>
        <w:jc w:val="both"/>
      </w:pPr>
      <w:r w:rsidRPr="00230CF8">
        <w:rPr>
          <w:lang w:val="ru-RU"/>
        </w:rPr>
        <w:t xml:space="preserve">17.09.2018 г. был заключен договор аренды с МБОУ «Профильный лицей №24 г. Рубцовска» на использование спортивного зала площадью </w:t>
      </w:r>
      <w:r w:rsidRPr="00230CF8">
        <w:t>343 кв.м. расположенного по адресу: г. Рубцовск, ул. Октябрьская,68.</w:t>
      </w:r>
    </w:p>
    <w:p w14:paraId="3F44AE53" w14:textId="072386DA" w:rsidR="0098663C" w:rsidRPr="00230CF8" w:rsidRDefault="0098663C" w:rsidP="00230CF8">
      <w:pPr>
        <w:numPr>
          <w:ilvl w:val="0"/>
          <w:numId w:val="30"/>
        </w:numPr>
        <w:tabs>
          <w:tab w:val="left" w:pos="1185"/>
        </w:tabs>
        <w:jc w:val="both"/>
        <w:rPr>
          <w:lang w:val="ru-RU"/>
        </w:rPr>
      </w:pPr>
      <w:r w:rsidRPr="00230CF8">
        <w:rPr>
          <w:lang w:val="ru-RU"/>
        </w:rPr>
        <w:t>12.09.2018 г. был заключен договор безвозмездного пользования муниципальным имуществом с МБУ «Спортивный клуб «Торпедо»» на использование стадиона Локомотив площадью 105,7 кв.м.</w:t>
      </w:r>
      <w:r w:rsidR="006B5493" w:rsidRPr="00230CF8">
        <w:rPr>
          <w:lang w:val="ru-RU"/>
        </w:rPr>
        <w:t>,</w:t>
      </w:r>
      <w:r w:rsidRPr="00230CF8">
        <w:rPr>
          <w:lang w:val="ru-RU"/>
        </w:rPr>
        <w:t xml:space="preserve"> расположенного по адресу: г. Рубцовск, ул. Комсомольская,238а.</w:t>
      </w:r>
    </w:p>
    <w:p w14:paraId="48E0896F" w14:textId="77777777" w:rsidR="0098663C" w:rsidRPr="00230CF8" w:rsidRDefault="0098663C" w:rsidP="00230CF8">
      <w:pPr>
        <w:numPr>
          <w:ilvl w:val="0"/>
          <w:numId w:val="30"/>
        </w:numPr>
        <w:tabs>
          <w:tab w:val="left" w:pos="1185"/>
        </w:tabs>
        <w:jc w:val="both"/>
      </w:pPr>
      <w:r w:rsidRPr="00230CF8">
        <w:rPr>
          <w:lang w:val="ru-RU"/>
        </w:rPr>
        <w:t xml:space="preserve">22.02.2018 г.   заключен договор безвозмездного пользования на сооружение спортивного назначения «Открытый стадион» с МБУ «Спортивной подготовки «Спортивная школа г. Славгорода»» общей площадью </w:t>
      </w:r>
      <w:r w:rsidRPr="00230CF8">
        <w:t>10633,1 кв.м. расположенный в г. Славгород, ул. Володарского,170.</w:t>
      </w:r>
    </w:p>
    <w:p w14:paraId="690534A6" w14:textId="78F8FCC8" w:rsidR="0098663C" w:rsidRPr="00230CF8" w:rsidRDefault="0098663C" w:rsidP="00230CF8">
      <w:pPr>
        <w:numPr>
          <w:ilvl w:val="0"/>
          <w:numId w:val="30"/>
        </w:numPr>
        <w:tabs>
          <w:tab w:val="left" w:pos="1185"/>
        </w:tabs>
        <w:jc w:val="both"/>
        <w:rPr>
          <w:lang w:val="ru-RU"/>
        </w:rPr>
      </w:pPr>
      <w:r w:rsidRPr="00230CF8">
        <w:rPr>
          <w:lang w:val="ru-RU"/>
        </w:rPr>
        <w:t>23.07.2018 г. заключен договор безвозмездного пользования с МБОУ «Средняя общеобразовательная школа №10» общей площадью 310,9 кв.м. на использования спортивного зала с вспомогательными помещениями (раздевалки)</w:t>
      </w:r>
      <w:r w:rsidR="006B5493" w:rsidRPr="00230CF8">
        <w:rPr>
          <w:lang w:val="ru-RU"/>
        </w:rPr>
        <w:t>,</w:t>
      </w:r>
      <w:r w:rsidRPr="00230CF8">
        <w:rPr>
          <w:lang w:val="ru-RU"/>
        </w:rPr>
        <w:t xml:space="preserve"> расположенные по адресу: г. Славгород, ул. Розы Люксембург, 121.</w:t>
      </w:r>
    </w:p>
    <w:p w14:paraId="07C1AF88" w14:textId="03068F94" w:rsidR="0098663C" w:rsidRPr="00230CF8" w:rsidRDefault="0098663C" w:rsidP="00230CF8">
      <w:pPr>
        <w:numPr>
          <w:ilvl w:val="0"/>
          <w:numId w:val="30"/>
        </w:numPr>
      </w:pPr>
      <w:r w:rsidRPr="00230CF8">
        <w:rPr>
          <w:lang w:val="ru-RU"/>
        </w:rPr>
        <w:t xml:space="preserve">18.10.2018 г. был заключен договор аренды с МГБПОУ «Бийский промышленно-технологический колледж» на использование спортивного зала общей площадью </w:t>
      </w:r>
      <w:r w:rsidRPr="00230CF8">
        <w:t>650,89 кв.м.</w:t>
      </w:r>
      <w:r w:rsidR="006B5493" w:rsidRPr="00230CF8">
        <w:rPr>
          <w:lang w:val="ru-RU"/>
        </w:rPr>
        <w:t>,</w:t>
      </w:r>
      <w:r w:rsidRPr="00230CF8">
        <w:t xml:space="preserve"> расположенного по адресу: г. Бийск, улСоциалистическая,123.</w:t>
      </w:r>
    </w:p>
    <w:p w14:paraId="2C77A51C" w14:textId="2DBECB1A" w:rsidR="0098663C" w:rsidRPr="00230CF8" w:rsidRDefault="0098663C" w:rsidP="00230CF8">
      <w:pPr>
        <w:numPr>
          <w:ilvl w:val="0"/>
          <w:numId w:val="30"/>
        </w:numPr>
        <w:rPr>
          <w:lang w:val="ru-RU"/>
        </w:rPr>
      </w:pPr>
      <w:r w:rsidRPr="00230CF8">
        <w:rPr>
          <w:lang w:val="ru-RU"/>
        </w:rPr>
        <w:t>23.05.2018 г. было введено в эксплуатацию здание общежития «Алтайского государственного университета»</w:t>
      </w:r>
      <w:r w:rsidR="006B5493" w:rsidRPr="00230CF8">
        <w:rPr>
          <w:lang w:val="ru-RU"/>
        </w:rPr>
        <w:t>,</w:t>
      </w:r>
      <w:r w:rsidRPr="00230CF8">
        <w:rPr>
          <w:lang w:val="ru-RU"/>
        </w:rPr>
        <w:t xml:space="preserve"> расположенное по адресу г. Барнаул, ул. Червонная,5, площадь данного объекта составляет 21549,1 кв.м., вместимостью 1000 человек.  </w:t>
      </w:r>
    </w:p>
    <w:p w14:paraId="5229E95D" w14:textId="77777777" w:rsidR="0098663C" w:rsidRPr="00230CF8" w:rsidRDefault="0098663C" w:rsidP="00230CF8">
      <w:pPr>
        <w:pStyle w:val="ab"/>
        <w:suppressAutoHyphens/>
        <w:ind w:left="-284" w:firstLine="568"/>
        <w:jc w:val="center"/>
        <w:rPr>
          <w:lang w:val="ru-RU"/>
        </w:rPr>
      </w:pPr>
    </w:p>
    <w:p w14:paraId="2CEA7B83" w14:textId="77777777" w:rsidR="0098663C" w:rsidRPr="00230CF8" w:rsidRDefault="0098663C" w:rsidP="00230CF8">
      <w:pPr>
        <w:pStyle w:val="ab"/>
        <w:suppressAutoHyphens/>
        <w:ind w:left="-284" w:firstLine="568"/>
        <w:rPr>
          <w:lang w:val="ru-RU"/>
        </w:rPr>
      </w:pPr>
    </w:p>
    <w:p w14:paraId="3A912B8E" w14:textId="77777777" w:rsidR="0098663C" w:rsidRPr="00230CF8" w:rsidRDefault="0098663C" w:rsidP="00230CF8">
      <w:pPr>
        <w:pStyle w:val="ab"/>
        <w:suppressAutoHyphens/>
        <w:ind w:left="459" w:firstLine="851"/>
        <w:rPr>
          <w:lang w:val="ru-RU"/>
        </w:rPr>
      </w:pPr>
      <w:r w:rsidRPr="00230CF8">
        <w:rPr>
          <w:lang w:val="ru-RU"/>
        </w:rPr>
        <w:t xml:space="preserve">2018 год стал важным этапом в создании и совершенствовании комфортных условий проживания обучающихся Алтайского государственного университета. Завершена масштабная работа по строительству и обустройству нового студенческого общежития. 24 мая 2018 года прошло торжественное открытие студенческого жилого комплекса АлтГУ на 1000 мест, получившего от студентов название «Универ-сити». Новый жилой комплекс стал самым масштабным проектом по развитию студенческой инфраструктуры в новой истории АлтГУ и Алтайского края. Высота зданий комплекса – более 45 метров, общая площадь – 21,5 тыс. квадратных метров, в двух высотных зданиях комплекса – 14 и 16 этажей. СЖК «Универ-сити» стал самым высотным и большим студенческим жилым комплексом Сибирского федерального округа. </w:t>
      </w:r>
    </w:p>
    <w:p w14:paraId="6E40ADB1" w14:textId="77777777" w:rsidR="0098663C" w:rsidRPr="00230CF8" w:rsidRDefault="0098663C" w:rsidP="00230CF8">
      <w:pPr>
        <w:pStyle w:val="ab"/>
        <w:suppressAutoHyphens/>
        <w:ind w:left="459" w:firstLine="851"/>
        <w:rPr>
          <w:lang w:val="ru-RU"/>
        </w:rPr>
      </w:pPr>
      <w:r w:rsidRPr="00230CF8">
        <w:rPr>
          <w:lang w:val="ru-RU"/>
        </w:rPr>
        <w:t>На каждом этаже располагаются жилые блоки – секции, в которых размещено по три комнаты, душ и туалет. Комнаты площадью от 12,8 до 24,8 квадратных метров рассчитаны на 2−3 человека. Есть возможности для проживания студентов с ограниченными возможностями здоровья: помещения первых этажей в обоих корпусах специально оборудованы для удобства таких обучающихся. Уютная столовая, которая является еще одним корпусом комплекса, оснащена самым современным технологическим оборудованием.</w:t>
      </w:r>
    </w:p>
    <w:p w14:paraId="4254479A" w14:textId="77777777" w:rsidR="0098663C" w:rsidRPr="00230CF8" w:rsidRDefault="0098663C" w:rsidP="00230CF8">
      <w:pPr>
        <w:pStyle w:val="ab"/>
        <w:suppressAutoHyphens/>
        <w:ind w:left="459" w:firstLine="851"/>
        <w:rPr>
          <w:lang w:val="ru-RU"/>
        </w:rPr>
      </w:pPr>
      <w:r w:rsidRPr="00230CF8">
        <w:rPr>
          <w:lang w:val="ru-RU"/>
        </w:rPr>
        <w:t>При строительстве жилого комплекса университетом было проведено благоустройство прилегающей к нему территории общей площадью 1 818 м2. Было осуществлено асфальтобетонное покрытие проездов, плиточное покрытие тротуаров, разбивка газонов, установка лавок, вазонов и урн.</w:t>
      </w:r>
    </w:p>
    <w:p w14:paraId="364BB2CA" w14:textId="77777777" w:rsidR="0098663C" w:rsidRPr="00230CF8" w:rsidRDefault="0098663C" w:rsidP="00230CF8">
      <w:pPr>
        <w:pStyle w:val="ab"/>
        <w:suppressAutoHyphens/>
        <w:ind w:left="459" w:firstLine="851"/>
        <w:rPr>
          <w:lang w:val="ru-RU"/>
        </w:rPr>
      </w:pPr>
      <w:r w:rsidRPr="00230CF8">
        <w:rPr>
          <w:lang w:val="ru-RU"/>
        </w:rPr>
        <w:t>В настоящий момент в СЖК «Универ-сити» проживают обучающиеся из разных регионов России, студенты-иностранцы из 23 стран, победители олимпиад, аспиранты и перспективные молодые ученые. География проживающих в общежитиях университета впечатляет: Россия, Казахстан, Таджикистан, Китай, Киргизия, Монголия, Туркменистан, Индонезия, Зимбабве, Камерун, Сирия, Узбекистан, Афганистан, Ирак, Колумбия, Корея, Мали, Сомали, Судан, Таиланд, Франция, Центральноафрика́нская Респу́блика, Экваториальная Гвинея. Такое количество иностранных обучающихся позволяет говорить об успешной работе по созданию комфортных условиях обучения и проживания в Алтайском государственном университете.</w:t>
      </w:r>
    </w:p>
    <w:p w14:paraId="1116D30A" w14:textId="77777777" w:rsidR="0098663C" w:rsidRPr="00230CF8" w:rsidRDefault="0098663C" w:rsidP="00230CF8">
      <w:pPr>
        <w:pStyle w:val="ab"/>
        <w:suppressAutoHyphens/>
        <w:ind w:left="459" w:firstLine="851"/>
        <w:rPr>
          <w:lang w:val="ru-RU"/>
        </w:rPr>
      </w:pPr>
      <w:r w:rsidRPr="00230CF8">
        <w:rPr>
          <w:lang w:val="ru-RU"/>
        </w:rPr>
        <w:t>Работа по созданию комфортных условий проживания обучающихся продолжается и в общежитиях университета, имеющих давние традиции. Обеспечивается работоспособность 100% санитарных узлов, инженерной инфраструктуры, проводится косметический ремонт мест общего пользования: кухонь, холлов, лестниц. В жилые комнаты закупается мягкий и твердый инвентарь. На публикации аукцион на приобретение 110 комплектов мебели из ЛДСП (шкаф, стол, стол хозяйственный, тумбы, полки книжные), закупка позволит заменить мебель в 20% комнат общежитиях 1-4. В план включена закупка кроватей, матрасов, постельного белья, полок для обуви, электроплит, стиральных машин и другого.</w:t>
      </w:r>
    </w:p>
    <w:p w14:paraId="33AAF070" w14:textId="77777777" w:rsidR="0098663C" w:rsidRPr="00230CF8" w:rsidRDefault="0098663C" w:rsidP="00230CF8">
      <w:pPr>
        <w:pStyle w:val="ab"/>
        <w:suppressAutoHyphens/>
        <w:ind w:left="459" w:firstLine="851"/>
        <w:rPr>
          <w:lang w:val="ru-RU"/>
        </w:rPr>
      </w:pPr>
      <w:r w:rsidRPr="00230CF8">
        <w:rPr>
          <w:lang w:val="ru-RU"/>
        </w:rPr>
        <w:t>Все это говорит об успешной работе по созданию комфортных условий проживания обучающихся в общежитиях университета.</w:t>
      </w:r>
    </w:p>
    <w:p w14:paraId="3FD6CF4E" w14:textId="77777777" w:rsidR="0098663C" w:rsidRPr="00230CF8" w:rsidRDefault="0098663C" w:rsidP="00230CF8">
      <w:pPr>
        <w:pStyle w:val="ab"/>
        <w:suppressAutoHyphens/>
        <w:ind w:left="459" w:firstLine="851"/>
        <w:rPr>
          <w:b/>
          <w:lang w:val="ru-RU"/>
        </w:rPr>
      </w:pPr>
    </w:p>
    <w:p w14:paraId="2BF181DB" w14:textId="77777777" w:rsidR="006C3AD1" w:rsidRPr="00230CF8" w:rsidRDefault="0098663C" w:rsidP="00230CF8">
      <w:pPr>
        <w:pStyle w:val="ab"/>
        <w:tabs>
          <w:tab w:val="left" w:pos="284"/>
        </w:tabs>
        <w:ind w:left="0"/>
        <w:jc w:val="center"/>
        <w:rPr>
          <w:b/>
          <w:lang w:val="ru-RU"/>
        </w:rPr>
      </w:pPr>
      <w:r w:rsidRPr="00230CF8">
        <w:rPr>
          <w:b/>
          <w:lang w:val="ru-RU"/>
        </w:rPr>
        <w:tab/>
      </w:r>
      <w:r w:rsidRPr="00230CF8">
        <w:rPr>
          <w:b/>
          <w:lang w:val="ru-RU"/>
        </w:rPr>
        <w:tab/>
      </w:r>
      <w:r w:rsidR="006C3AD1" w:rsidRPr="00230CF8">
        <w:rPr>
          <w:b/>
          <w:lang w:val="ru-RU"/>
        </w:rPr>
        <w:t>Выполнение плана ремонтных работ в 2018 году</w:t>
      </w:r>
    </w:p>
    <w:p w14:paraId="4BF9BC4C" w14:textId="77777777" w:rsidR="006C3AD1" w:rsidRPr="00230CF8" w:rsidRDefault="006C3AD1" w:rsidP="00230CF8">
      <w:pPr>
        <w:pStyle w:val="ab"/>
        <w:tabs>
          <w:tab w:val="left" w:pos="284"/>
        </w:tabs>
        <w:ind w:left="0"/>
        <w:jc w:val="center"/>
        <w:rPr>
          <w:b/>
          <w:lang w:val="ru-RU"/>
        </w:rPr>
      </w:pPr>
    </w:p>
    <w:p w14:paraId="6B0F6EEB" w14:textId="77777777" w:rsidR="006C3AD1" w:rsidRPr="00230CF8" w:rsidRDefault="006C3AD1" w:rsidP="00230CF8">
      <w:pPr>
        <w:pStyle w:val="ab"/>
        <w:tabs>
          <w:tab w:val="left" w:pos="284"/>
        </w:tabs>
        <w:ind w:left="0"/>
        <w:jc w:val="both"/>
        <w:rPr>
          <w:lang w:val="ru-RU"/>
        </w:rPr>
      </w:pPr>
      <w:r w:rsidRPr="00230CF8">
        <w:rPr>
          <w:lang w:val="ru-RU"/>
        </w:rPr>
        <w:tab/>
      </w:r>
      <w:r w:rsidRPr="00230CF8">
        <w:rPr>
          <w:lang w:val="ru-RU"/>
        </w:rPr>
        <w:tab/>
        <w:t xml:space="preserve">В 2018 году в рамках выполнения плана ремонтно-строительных работ на 2018 год, утвержденного приказом ректора №231/п от 16.03.2018 г. работы проводились как в основных учебных корпусах, так и на базах учебных практик и общежитиях университета. </w:t>
      </w:r>
    </w:p>
    <w:p w14:paraId="4A1F2EB2" w14:textId="77777777" w:rsidR="006C3AD1" w:rsidRPr="00230CF8" w:rsidRDefault="006C3AD1" w:rsidP="00230CF8">
      <w:pPr>
        <w:pStyle w:val="ab"/>
        <w:tabs>
          <w:tab w:val="left" w:pos="0"/>
        </w:tabs>
        <w:ind w:left="0"/>
        <w:jc w:val="both"/>
        <w:rPr>
          <w:lang w:val="ru-RU"/>
        </w:rPr>
      </w:pPr>
      <w:r w:rsidRPr="00230CF8">
        <w:rPr>
          <w:lang w:val="ru-RU"/>
        </w:rPr>
        <w:tab/>
        <w:t xml:space="preserve">В учебных корпусах производился ремонт аудиторного, лабораторного фонда и мест общего пользования, в том числе, коридоров, санузлов, лестничных клеток, частичный ремонт мягких кровель, замена оконных и дверных блоков и другие работы. </w:t>
      </w:r>
    </w:p>
    <w:p w14:paraId="294F5023" w14:textId="77777777" w:rsidR="006C3AD1" w:rsidRPr="00230CF8" w:rsidRDefault="006C3AD1" w:rsidP="00230CF8">
      <w:pPr>
        <w:pStyle w:val="ab"/>
        <w:tabs>
          <w:tab w:val="left" w:pos="0"/>
        </w:tabs>
        <w:ind w:left="0"/>
        <w:jc w:val="both"/>
        <w:rPr>
          <w:lang w:val="ru-RU"/>
        </w:rPr>
      </w:pPr>
      <w:r w:rsidRPr="00230CF8">
        <w:rPr>
          <w:lang w:val="ru-RU"/>
        </w:rPr>
        <w:tab/>
        <w:t>В текущем году закончены работы на инжиниринговом центре «Промбиотех». В помещениях проведен комплекс работ по отделке помещений, углублению пола для размещения оборудования с кран-балкой, установке перегородок, устройству дополнительных дверных проемов, систем приточной и вытяжной вентиляции. В Южно-Сибирском ботаническом саду закончено возведение теплицы на 500 кв. метров с тамбуром, фрамугами для вентилирования на с механическими приводами, отдельно стоящей котельной, подведён газ, поставлено оборудование и теплица запущена в эксплуатацию. Произведена реконструкция основной котельной с устройством единого узла учета. Приобретена брусчатка и произведено благоустройство территории с ее укладкой.  На проспекте Социалистическом сделан капитальный ремонт в прачечном комплексе с установкой новой стиральной машины, произведен ремонт коридора 3-го этажа с ремонтом аудиторного фонда, компьютерных классов и других помещений в количестве 24 штук на этом и других этажах, произведена замена оконных блоков на лестничных клетках. На пр-те Красноармейском произведен ремонт центральной лестницы с заменой оконных блоков вплоть до 5-го этажа, нескольких аудиторий, в рамках выполнения мероприятий коллективного договора отремонтированы 3 лаборатории химического факультета с очисткой и покраской оборудования, ряд вспомогательных помещений. Была произведена замена входных групп на 3-х корпусах. На пр-те Ленина отремонтированы центральные крыльца, производился ремонт аудиторий, кафедр и другие работы. На улице Димитрова, также проводился ремонт аудиторий, кафедр, в том числе, отремонтирована поточная аудитория. В общежитиях в рамках выполнения плана проводились работы по ремонту санузлов и мест общего пользования.</w:t>
      </w:r>
    </w:p>
    <w:p w14:paraId="62C210A6" w14:textId="77777777" w:rsidR="006C3AD1" w:rsidRPr="00230CF8" w:rsidRDefault="006C3AD1" w:rsidP="00230CF8">
      <w:pPr>
        <w:pStyle w:val="ab"/>
        <w:tabs>
          <w:tab w:val="left" w:pos="0"/>
        </w:tabs>
        <w:ind w:left="0"/>
        <w:jc w:val="both"/>
        <w:rPr>
          <w:lang w:val="ru-RU"/>
        </w:rPr>
      </w:pPr>
      <w:r w:rsidRPr="00230CF8">
        <w:rPr>
          <w:lang w:val="ru-RU"/>
        </w:rPr>
        <w:tab/>
        <w:t xml:space="preserve">В целях выполнения мероприятий по обеспечению безбарьерной среды для маломобильных групп населения в учебных корпусах и в СОКе были переоборудованы санузлы, сделан гардероб, медкабинет, расширены дверные проемы. </w:t>
      </w:r>
    </w:p>
    <w:p w14:paraId="4A05AA83" w14:textId="77777777" w:rsidR="006C3AD1" w:rsidRPr="00230CF8" w:rsidRDefault="006C3AD1" w:rsidP="00230CF8">
      <w:pPr>
        <w:pStyle w:val="ab"/>
        <w:tabs>
          <w:tab w:val="left" w:pos="0"/>
        </w:tabs>
        <w:ind w:left="0"/>
        <w:jc w:val="both"/>
        <w:rPr>
          <w:lang w:val="ru-RU"/>
        </w:rPr>
      </w:pPr>
      <w:r w:rsidRPr="00230CF8">
        <w:rPr>
          <w:lang w:val="ru-RU"/>
        </w:rPr>
        <w:tab/>
        <w:t>Продолжалось обустройство баз учебных практик «Чемал», «Голубой утес», «Озеро Красилово». На базах выполнялись следующие работы: устройство и перенос ограждений, внутренняя отделка домиков, возведение домиков, веранд, расширение учебных классов, прокладка инженерных сетей и другие работы.</w:t>
      </w:r>
    </w:p>
    <w:p w14:paraId="566B473E" w14:textId="77777777" w:rsidR="006C3AD1" w:rsidRPr="00230CF8" w:rsidRDefault="006C3AD1" w:rsidP="00230CF8">
      <w:pPr>
        <w:pStyle w:val="ab"/>
        <w:tabs>
          <w:tab w:val="left" w:pos="0"/>
        </w:tabs>
        <w:ind w:left="0"/>
        <w:jc w:val="both"/>
        <w:rPr>
          <w:lang w:val="ru-RU"/>
        </w:rPr>
      </w:pPr>
      <w:r w:rsidRPr="00230CF8">
        <w:rPr>
          <w:lang w:val="ru-RU"/>
        </w:rPr>
        <w:tab/>
        <w:t>Кроме работ по выполнению плана ремонтных работ большой объем был выполнен по заданию ректората и заявкам структурных подразделений за счет их смет.</w:t>
      </w:r>
    </w:p>
    <w:p w14:paraId="6C9905B0" w14:textId="77777777" w:rsidR="006C3AD1" w:rsidRPr="00230CF8" w:rsidRDefault="006C3AD1" w:rsidP="00230CF8">
      <w:pPr>
        <w:pStyle w:val="ab"/>
        <w:tabs>
          <w:tab w:val="left" w:pos="0"/>
        </w:tabs>
        <w:ind w:left="0"/>
        <w:jc w:val="both"/>
        <w:rPr>
          <w:lang w:val="ru-RU"/>
        </w:rPr>
      </w:pPr>
      <w:r w:rsidRPr="00230CF8">
        <w:rPr>
          <w:lang w:val="ru-RU"/>
        </w:rPr>
        <w:tab/>
        <w:t>Целями дальнейшей работы является продолжение работ по ремонту аудиторного, лабораторного, кабинетного и жилого фондов, мест общего пользования, кровель, фасадов, благоустройству территорий, продолжить оборудование баз учебных практик и т.д.</w:t>
      </w:r>
    </w:p>
    <w:p w14:paraId="457C2DEB" w14:textId="77777777" w:rsidR="006C3AD1" w:rsidRPr="00230CF8" w:rsidRDefault="006C3AD1" w:rsidP="00230CF8">
      <w:pPr>
        <w:pStyle w:val="ab"/>
        <w:tabs>
          <w:tab w:val="left" w:pos="0"/>
        </w:tabs>
        <w:ind w:left="0"/>
        <w:jc w:val="both"/>
        <w:rPr>
          <w:lang w:val="ru-RU"/>
        </w:rPr>
      </w:pPr>
      <w:r w:rsidRPr="00230CF8">
        <w:rPr>
          <w:lang w:val="ru-RU"/>
        </w:rPr>
        <w:tab/>
        <w:t>В первую очередь, необходимо провести работы по замене оконных и дверных блоков в 3-м общежитии, ремонту коридора 2-го этажа и душевой с разделением ее на 2 отделения, а также отделке фасада. На общежитии №4, с целью устранения промерзаний стен и уменьшению теплопотерь назрела необходимость в устройстве навесного фасада.</w:t>
      </w:r>
    </w:p>
    <w:p w14:paraId="47FA6950" w14:textId="77777777" w:rsidR="006C3AD1" w:rsidRPr="00230CF8" w:rsidRDefault="006C3AD1" w:rsidP="00230CF8">
      <w:pPr>
        <w:pStyle w:val="ab"/>
        <w:tabs>
          <w:tab w:val="left" w:pos="0"/>
        </w:tabs>
        <w:ind w:left="0"/>
        <w:jc w:val="both"/>
        <w:rPr>
          <w:lang w:val="ru-RU"/>
        </w:rPr>
      </w:pPr>
      <w:r w:rsidRPr="00230CF8">
        <w:rPr>
          <w:lang w:val="ru-RU"/>
        </w:rPr>
        <w:tab/>
        <w:t>На пр-те Социалистическом планируется произвести работы по ремонту коридора 2-го этажа, аудиторий и других помещений на этом и других этажах, ремонт санузлов актового зала, на пр-те Комсомольском планируется ремонт санузлов, на пр-те Ленина ремонт коридоров, аудиторного фонда географического и исторического факультетов, на ул. Димитрова предстоит замена части витражей, на пр-те Красноармейском ремонт второй лестничной клетки и другие работы.</w:t>
      </w:r>
    </w:p>
    <w:p w14:paraId="6CA6ECD7" w14:textId="77777777" w:rsidR="006C3AD1" w:rsidRPr="00230CF8" w:rsidRDefault="006C3AD1" w:rsidP="00230CF8">
      <w:pPr>
        <w:pStyle w:val="ab"/>
        <w:tabs>
          <w:tab w:val="left" w:pos="0"/>
        </w:tabs>
        <w:ind w:left="0"/>
        <w:jc w:val="both"/>
        <w:rPr>
          <w:lang w:val="ru-RU"/>
        </w:rPr>
      </w:pPr>
    </w:p>
    <w:p w14:paraId="5AD8D895" w14:textId="77777777" w:rsidR="006C3AD1" w:rsidRPr="00230CF8" w:rsidRDefault="006C3AD1" w:rsidP="00230CF8">
      <w:pPr>
        <w:pStyle w:val="ab"/>
        <w:tabs>
          <w:tab w:val="left" w:pos="0"/>
        </w:tabs>
        <w:ind w:left="0"/>
        <w:jc w:val="both"/>
        <w:rPr>
          <w:b/>
          <w:lang w:val="ru-RU"/>
        </w:rPr>
      </w:pPr>
      <w:r w:rsidRPr="00230CF8">
        <w:rPr>
          <w:b/>
          <w:lang w:val="ru-RU"/>
        </w:rPr>
        <w:t>Всего в 2018 году на проведение ремонтно-строительных работ, обслуживание инженерных сетей, в том числе оборудование баз учебных практик и на мероприятия по обеспечению охранно-пожарной безопасности было затрачено более 53, 5 млн. рублей.</w:t>
      </w:r>
    </w:p>
    <w:p w14:paraId="345323C2" w14:textId="4C8BD830" w:rsidR="0098663C" w:rsidRPr="00230CF8" w:rsidRDefault="0098663C" w:rsidP="00230CF8">
      <w:pPr>
        <w:pStyle w:val="ab"/>
        <w:tabs>
          <w:tab w:val="left" w:pos="284"/>
        </w:tabs>
        <w:ind w:left="0"/>
        <w:jc w:val="both"/>
        <w:rPr>
          <w:rFonts w:eastAsia="Arial Unicode MS"/>
          <w:lang w:val="ru-RU"/>
        </w:rPr>
      </w:pPr>
    </w:p>
    <w:p w14:paraId="49454600" w14:textId="77777777" w:rsidR="0098663C" w:rsidRPr="00230CF8" w:rsidRDefault="0098663C" w:rsidP="00230CF8">
      <w:pPr>
        <w:rPr>
          <w:rFonts w:eastAsia="Arial Unicode MS"/>
          <w:lang w:val="ru-RU"/>
        </w:rPr>
      </w:pPr>
    </w:p>
    <w:p w14:paraId="788D6351" w14:textId="511E146E" w:rsidR="00364290" w:rsidRPr="00230CF8" w:rsidRDefault="00364290" w:rsidP="00230CF8">
      <w:pPr>
        <w:pStyle w:val="1"/>
        <w:numPr>
          <w:ilvl w:val="1"/>
          <w:numId w:val="30"/>
        </w:numPr>
        <w:spacing w:before="0" w:after="0"/>
        <w:jc w:val="center"/>
        <w:rPr>
          <w:rStyle w:val="10"/>
          <w:rFonts w:ascii="Times New Roman" w:eastAsia="Arial Unicode MS" w:hAnsi="Times New Roman"/>
          <w:b/>
          <w:sz w:val="24"/>
          <w:szCs w:val="24"/>
        </w:rPr>
      </w:pPr>
      <w:bookmarkStart w:id="52" w:name="_Toc536272935"/>
      <w:r w:rsidRPr="00230CF8">
        <w:rPr>
          <w:rStyle w:val="10"/>
          <w:rFonts w:ascii="Times New Roman" w:eastAsia="Arial Unicode MS" w:hAnsi="Times New Roman"/>
          <w:b/>
          <w:sz w:val="24"/>
          <w:szCs w:val="24"/>
        </w:rPr>
        <w:t>Решение социальных вопросов</w:t>
      </w:r>
      <w:bookmarkEnd w:id="52"/>
    </w:p>
    <w:p w14:paraId="5F520AF0" w14:textId="77777777" w:rsidR="0098663C" w:rsidRPr="00230CF8" w:rsidRDefault="0098663C" w:rsidP="00230CF8">
      <w:pPr>
        <w:ind w:firstLine="708"/>
        <w:contextualSpacing/>
        <w:jc w:val="both"/>
        <w:rPr>
          <w:lang w:val="ru-RU"/>
        </w:rPr>
      </w:pPr>
      <w:r w:rsidRPr="00230CF8">
        <w:rPr>
          <w:lang w:val="ru-RU"/>
        </w:rPr>
        <w:t>2018 г. являлся непростым как для страны в целом, так и для нашего ВУЗа. Но, несмотря на все сложности, администрацией были выполнены все мероприятия, предусмотренные Коллективным договором.</w:t>
      </w:r>
    </w:p>
    <w:p w14:paraId="697A9591" w14:textId="3270D1DE" w:rsidR="0098663C" w:rsidRPr="00230CF8" w:rsidRDefault="00E170B0" w:rsidP="00230CF8">
      <w:pPr>
        <w:ind w:firstLine="708"/>
        <w:contextualSpacing/>
        <w:jc w:val="both"/>
        <w:rPr>
          <w:lang w:val="ru-RU"/>
        </w:rPr>
      </w:pPr>
      <w:r w:rsidRPr="00230CF8">
        <w:rPr>
          <w:lang w:val="ru-RU"/>
        </w:rPr>
        <w:t>Всего</w:t>
      </w:r>
      <w:r w:rsidR="0098663C" w:rsidRPr="00230CF8">
        <w:rPr>
          <w:lang w:val="ru-RU"/>
        </w:rPr>
        <w:t xml:space="preserve"> в 2018 году на проведение социальных мероприятий было выделено 5</w:t>
      </w:r>
      <w:r w:rsidR="0098663C" w:rsidRPr="00230CF8">
        <w:t> </w:t>
      </w:r>
      <w:r w:rsidR="0098663C" w:rsidRPr="00230CF8">
        <w:rPr>
          <w:lang w:val="ru-RU"/>
        </w:rPr>
        <w:t>900</w:t>
      </w:r>
      <w:r w:rsidR="0098663C" w:rsidRPr="00230CF8">
        <w:t> </w:t>
      </w:r>
      <w:r w:rsidR="0098663C" w:rsidRPr="00230CF8">
        <w:rPr>
          <w:lang w:val="ru-RU"/>
        </w:rPr>
        <w:t>000 рублей.</w:t>
      </w:r>
    </w:p>
    <w:p w14:paraId="1EC8C999" w14:textId="76D90F7F" w:rsidR="0098663C" w:rsidRPr="00230CF8" w:rsidRDefault="0098663C" w:rsidP="00230CF8">
      <w:pPr>
        <w:ind w:firstLine="708"/>
        <w:contextualSpacing/>
        <w:jc w:val="both"/>
        <w:rPr>
          <w:lang w:val="ru-RU"/>
        </w:rPr>
      </w:pPr>
      <w:r w:rsidRPr="00230CF8">
        <w:rPr>
          <w:lang w:val="ru-RU"/>
        </w:rPr>
        <w:t>В системе охраны здоровья важное место отводится санаторно-курортному лечению, основная задача которого заключается в профилактике либо реабилитации заболеваний. За отчетный пер</w:t>
      </w:r>
      <w:r w:rsidR="00055AB0" w:rsidRPr="00230CF8">
        <w:rPr>
          <w:lang w:val="ru-RU"/>
        </w:rPr>
        <w:t>иод было оздоровлено 36 человек</w:t>
      </w:r>
      <w:r w:rsidRPr="00230CF8">
        <w:rPr>
          <w:lang w:val="ru-RU"/>
        </w:rPr>
        <w:t xml:space="preserve"> на общую сумму 901</w:t>
      </w:r>
      <w:r w:rsidRPr="00230CF8">
        <w:t> </w:t>
      </w:r>
      <w:r w:rsidRPr="00230CF8">
        <w:rPr>
          <w:lang w:val="ru-RU"/>
        </w:rPr>
        <w:t xml:space="preserve">150 рублей. Составление и утверждение списков работников, а также распределение путёвок контролируется комиссией по социальному страхованию. Так, за июль-декабрь было выделено, согласно очередности, 9 путевок «Мать и дитя», 27 путевок общего профиля. Отдыхали наши работники в этом году в санаториях «Сосновый бор», «РЖД», «Барнаульский», «Обь». </w:t>
      </w:r>
    </w:p>
    <w:p w14:paraId="17EAB7F8" w14:textId="15369FEA" w:rsidR="0098663C" w:rsidRPr="00230CF8" w:rsidRDefault="0098663C" w:rsidP="00230CF8">
      <w:pPr>
        <w:ind w:firstLine="708"/>
        <w:contextualSpacing/>
        <w:jc w:val="both"/>
        <w:rPr>
          <w:lang w:val="ru-RU"/>
        </w:rPr>
      </w:pPr>
      <w:r w:rsidRPr="00230CF8">
        <w:rPr>
          <w:lang w:val="ru-RU"/>
        </w:rPr>
        <w:t>Оздоровительной компанией 2018 г. в соответствии с Положением об организации санаторно-курортного лечения работников ФГБОУ ВО «АлтГУ» предусмотрено приобретение путевок на условиях софинансирования бюджета Университета и собственных средств работников, что позволяет учитывать пожелания работников по выбору санатория (санатории Алтайского края) и условий проживания в нем (люкс, одноместный номер, двухместный номер и др.), во-вторых</w:t>
      </w:r>
      <w:r w:rsidR="00055AB0" w:rsidRPr="00230CF8">
        <w:rPr>
          <w:lang w:val="ru-RU"/>
        </w:rPr>
        <w:t>,</w:t>
      </w:r>
      <w:r w:rsidRPr="00230CF8">
        <w:rPr>
          <w:lang w:val="ru-RU"/>
        </w:rPr>
        <w:t xml:space="preserve"> позволяет увеличить количество оздоровленных работников.</w:t>
      </w:r>
    </w:p>
    <w:p w14:paraId="22A06037" w14:textId="6BA180D0" w:rsidR="0098663C" w:rsidRPr="00230CF8" w:rsidRDefault="0098663C" w:rsidP="00230CF8">
      <w:pPr>
        <w:ind w:firstLine="708"/>
        <w:contextualSpacing/>
        <w:jc w:val="both"/>
        <w:rPr>
          <w:color w:val="FF0000"/>
          <w:lang w:val="ru-RU"/>
        </w:rPr>
      </w:pPr>
      <w:r w:rsidRPr="00230CF8">
        <w:rPr>
          <w:lang w:val="ru-RU"/>
        </w:rPr>
        <w:t>Особо значимой статьей в смете социальных расходов является оказание материальной помощи для работников университета. Так, по данным на 01.01.2019г.</w:t>
      </w:r>
      <w:r w:rsidR="00055AB0" w:rsidRPr="00230CF8">
        <w:rPr>
          <w:lang w:val="ru-RU"/>
        </w:rPr>
        <w:t>,</w:t>
      </w:r>
      <w:r w:rsidRPr="00230CF8">
        <w:rPr>
          <w:lang w:val="ru-RU"/>
        </w:rPr>
        <w:t xml:space="preserve"> в отчетном 2018 году материальную помощь получили 179 человек, на общую сумму более 2</w:t>
      </w:r>
      <w:r w:rsidRPr="00230CF8">
        <w:t> </w:t>
      </w:r>
      <w:r w:rsidRPr="00230CF8">
        <w:rPr>
          <w:lang w:val="ru-RU"/>
        </w:rPr>
        <w:t>310</w:t>
      </w:r>
      <w:r w:rsidRPr="00230CF8">
        <w:t> </w:t>
      </w:r>
      <w:r w:rsidRPr="00230CF8">
        <w:rPr>
          <w:lang w:val="ru-RU"/>
        </w:rPr>
        <w:t>705 рублей.</w:t>
      </w:r>
      <w:r w:rsidRPr="00230CF8">
        <w:rPr>
          <w:color w:val="FF0000"/>
          <w:lang w:val="ru-RU"/>
        </w:rPr>
        <w:t xml:space="preserve"> </w:t>
      </w:r>
    </w:p>
    <w:p w14:paraId="1495801D" w14:textId="445A13ED" w:rsidR="00993A50" w:rsidRPr="00230CF8" w:rsidRDefault="0098663C" w:rsidP="00230CF8">
      <w:pPr>
        <w:ind w:firstLine="708"/>
        <w:contextualSpacing/>
        <w:jc w:val="both"/>
        <w:rPr>
          <w:lang w:val="ru-RU"/>
        </w:rPr>
      </w:pPr>
      <w:r w:rsidRPr="00230CF8">
        <w:rPr>
          <w:lang w:val="ru-RU"/>
        </w:rPr>
        <w:t>Также своевременно были организованы и проведены следующие социальные мероприятия: проведение мероприятия, посвящённого празднованию Дня победы; проведение «Дня пожилого человека». Общая сумма затрат составила более 341 000 рублей.</w:t>
      </w:r>
      <w:r w:rsidR="00993A50" w:rsidRPr="00230CF8">
        <w:rPr>
          <w:lang w:val="ru-RU"/>
        </w:rPr>
        <w:t xml:space="preserve">   </w:t>
      </w:r>
    </w:p>
    <w:p w14:paraId="0D8990FF" w14:textId="77777777" w:rsidR="00993A50" w:rsidRPr="00230CF8" w:rsidRDefault="00993A50" w:rsidP="00230CF8">
      <w:pPr>
        <w:rPr>
          <w:lang w:val="ru-RU"/>
        </w:rPr>
      </w:pPr>
    </w:p>
    <w:p w14:paraId="2C957116" w14:textId="77777777" w:rsidR="00993A50" w:rsidRPr="00230CF8" w:rsidRDefault="00993A50" w:rsidP="00230CF8">
      <w:pPr>
        <w:rPr>
          <w:lang w:val="ru-RU"/>
        </w:rPr>
      </w:pPr>
    </w:p>
    <w:p w14:paraId="4EBB3906" w14:textId="7C20293D" w:rsidR="00993A50" w:rsidRPr="00230CF8" w:rsidRDefault="00993A50" w:rsidP="00230CF8">
      <w:pPr>
        <w:rPr>
          <w:lang w:val="ru-RU"/>
        </w:rPr>
      </w:pPr>
    </w:p>
    <w:p w14:paraId="78DAF79A" w14:textId="0359C51C" w:rsidR="00993A50" w:rsidRPr="00230CF8" w:rsidRDefault="00993A50" w:rsidP="00230CF8">
      <w:pPr>
        <w:rPr>
          <w:lang w:val="ru-RU"/>
        </w:rPr>
      </w:pPr>
    </w:p>
    <w:p w14:paraId="11DA4B7B" w14:textId="482131E2" w:rsidR="00993A50" w:rsidRPr="00230CF8" w:rsidRDefault="00993A50" w:rsidP="00230CF8">
      <w:pPr>
        <w:tabs>
          <w:tab w:val="left" w:pos="7387"/>
        </w:tabs>
        <w:rPr>
          <w:b/>
          <w:lang w:val="ru-RU"/>
        </w:rPr>
      </w:pPr>
      <w:r w:rsidRPr="00230CF8">
        <w:rPr>
          <w:lang w:val="ru-RU"/>
        </w:rPr>
        <w:tab/>
      </w:r>
      <w:r w:rsidR="00D80D48" w:rsidRPr="00230CF8">
        <w:rPr>
          <w:b/>
          <w:lang w:val="ru-RU"/>
        </w:rPr>
        <w:t xml:space="preserve">Таблица </w:t>
      </w:r>
      <w:r w:rsidR="00674A3E" w:rsidRPr="00230CF8">
        <w:rPr>
          <w:b/>
          <w:lang w:val="ru-RU"/>
        </w:rPr>
        <w:t>4</w:t>
      </w:r>
      <w:r w:rsidR="00D80D48" w:rsidRPr="00230CF8">
        <w:rPr>
          <w:b/>
          <w:lang w:val="ru-RU"/>
        </w:rPr>
        <w:t>5</w:t>
      </w:r>
    </w:p>
    <w:tbl>
      <w:tblPr>
        <w:tblpPr w:leftFromText="180" w:rightFromText="180" w:vertAnchor="text" w:horzAnchor="margin" w:tblpXSpec="center" w:tblpY="1626"/>
        <w:tblW w:w="10785" w:type="dxa"/>
        <w:tblLayout w:type="fixed"/>
        <w:tblCellMar>
          <w:left w:w="30" w:type="dxa"/>
          <w:right w:w="30" w:type="dxa"/>
        </w:tblCellMar>
        <w:tblLook w:val="04A0" w:firstRow="1" w:lastRow="0" w:firstColumn="1" w:lastColumn="0" w:noHBand="0" w:noVBand="1"/>
      </w:tblPr>
      <w:tblGrid>
        <w:gridCol w:w="606"/>
        <w:gridCol w:w="6788"/>
        <w:gridCol w:w="1508"/>
        <w:gridCol w:w="1883"/>
      </w:tblGrid>
      <w:tr w:rsidR="005B6487" w:rsidRPr="00230CF8" w14:paraId="3725B675" w14:textId="77777777" w:rsidTr="005B6487">
        <w:trPr>
          <w:trHeight w:val="471"/>
        </w:trPr>
        <w:tc>
          <w:tcPr>
            <w:tcW w:w="606" w:type="dxa"/>
            <w:vMerge w:val="restart"/>
            <w:tcBorders>
              <w:top w:val="single" w:sz="6" w:space="0" w:color="auto"/>
              <w:left w:val="single" w:sz="6" w:space="0" w:color="auto"/>
              <w:bottom w:val="single" w:sz="6" w:space="0" w:color="auto"/>
              <w:right w:val="single" w:sz="6" w:space="0" w:color="auto"/>
            </w:tcBorders>
            <w:vAlign w:val="center"/>
            <w:hideMark/>
          </w:tcPr>
          <w:p w14:paraId="558C12B7" w14:textId="77777777" w:rsidR="005B6487" w:rsidRPr="00230CF8" w:rsidRDefault="005B6487" w:rsidP="00230CF8">
            <w:pPr>
              <w:autoSpaceDE w:val="0"/>
              <w:autoSpaceDN w:val="0"/>
              <w:adjustRightInd w:val="0"/>
              <w:jc w:val="center"/>
              <w:rPr>
                <w:b/>
                <w:bCs/>
                <w:color w:val="000000"/>
                <w:lang w:val="ru-RU"/>
              </w:rPr>
            </w:pPr>
            <w:r w:rsidRPr="00230CF8">
              <w:rPr>
                <w:b/>
                <w:bCs/>
                <w:color w:val="000000"/>
                <w:lang w:val="ru-RU"/>
              </w:rPr>
              <w:t>№</w:t>
            </w:r>
          </w:p>
          <w:p w14:paraId="79B6E572" w14:textId="77777777" w:rsidR="005B6487" w:rsidRPr="00230CF8" w:rsidRDefault="005B6487" w:rsidP="00230CF8">
            <w:pPr>
              <w:autoSpaceDE w:val="0"/>
              <w:autoSpaceDN w:val="0"/>
              <w:adjustRightInd w:val="0"/>
              <w:jc w:val="center"/>
              <w:rPr>
                <w:b/>
                <w:bCs/>
                <w:color w:val="000000"/>
                <w:lang w:val="ru-RU"/>
              </w:rPr>
            </w:pPr>
            <w:r w:rsidRPr="00230CF8">
              <w:rPr>
                <w:b/>
                <w:bCs/>
                <w:color w:val="000000"/>
                <w:lang w:val="ru-RU"/>
              </w:rPr>
              <w:t>п/п</w:t>
            </w:r>
          </w:p>
        </w:tc>
        <w:tc>
          <w:tcPr>
            <w:tcW w:w="6788" w:type="dxa"/>
            <w:vMerge w:val="restart"/>
            <w:tcBorders>
              <w:top w:val="single" w:sz="6" w:space="0" w:color="auto"/>
              <w:left w:val="single" w:sz="6" w:space="0" w:color="auto"/>
              <w:bottom w:val="single" w:sz="6" w:space="0" w:color="auto"/>
              <w:right w:val="single" w:sz="4" w:space="0" w:color="auto"/>
            </w:tcBorders>
            <w:vAlign w:val="center"/>
            <w:hideMark/>
          </w:tcPr>
          <w:p w14:paraId="788D46FD" w14:textId="77777777" w:rsidR="005B6487" w:rsidRPr="00230CF8" w:rsidRDefault="005B6487" w:rsidP="00230CF8">
            <w:pPr>
              <w:autoSpaceDE w:val="0"/>
              <w:autoSpaceDN w:val="0"/>
              <w:adjustRightInd w:val="0"/>
              <w:jc w:val="center"/>
              <w:rPr>
                <w:b/>
                <w:bCs/>
                <w:color w:val="000000"/>
                <w:lang w:val="ru-RU"/>
              </w:rPr>
            </w:pPr>
            <w:r w:rsidRPr="00230CF8">
              <w:rPr>
                <w:b/>
                <w:bCs/>
                <w:color w:val="000000"/>
                <w:lang w:val="ru-RU"/>
              </w:rPr>
              <w:t>Мероприятия</w:t>
            </w:r>
          </w:p>
        </w:tc>
        <w:tc>
          <w:tcPr>
            <w:tcW w:w="3391" w:type="dxa"/>
            <w:gridSpan w:val="2"/>
            <w:tcBorders>
              <w:top w:val="single" w:sz="4" w:space="0" w:color="auto"/>
              <w:left w:val="single" w:sz="4" w:space="0" w:color="auto"/>
              <w:bottom w:val="single" w:sz="4" w:space="0" w:color="auto"/>
              <w:right w:val="single" w:sz="4" w:space="0" w:color="auto"/>
            </w:tcBorders>
            <w:vAlign w:val="center"/>
            <w:hideMark/>
          </w:tcPr>
          <w:p w14:paraId="5EE94C6C" w14:textId="77777777" w:rsidR="005B6487" w:rsidRPr="00230CF8" w:rsidRDefault="005B6487" w:rsidP="00230CF8">
            <w:pPr>
              <w:autoSpaceDE w:val="0"/>
              <w:autoSpaceDN w:val="0"/>
              <w:adjustRightInd w:val="0"/>
              <w:jc w:val="center"/>
              <w:rPr>
                <w:b/>
                <w:bCs/>
                <w:color w:val="000000"/>
                <w:lang w:val="ru-RU"/>
              </w:rPr>
            </w:pPr>
            <w:r w:rsidRPr="00230CF8">
              <w:rPr>
                <w:b/>
                <w:bCs/>
                <w:color w:val="000000"/>
                <w:lang w:val="ru-RU"/>
              </w:rPr>
              <w:t>Расходы, тыс. руб.</w:t>
            </w:r>
          </w:p>
        </w:tc>
      </w:tr>
      <w:tr w:rsidR="005B6487" w:rsidRPr="00230CF8" w14:paraId="33065DE4" w14:textId="77777777" w:rsidTr="005B6487">
        <w:trPr>
          <w:trHeight w:val="288"/>
        </w:trPr>
        <w:tc>
          <w:tcPr>
            <w:tcW w:w="606" w:type="dxa"/>
            <w:vMerge/>
            <w:tcBorders>
              <w:top w:val="single" w:sz="6" w:space="0" w:color="auto"/>
              <w:left w:val="single" w:sz="6" w:space="0" w:color="auto"/>
              <w:bottom w:val="single" w:sz="6" w:space="0" w:color="auto"/>
              <w:right w:val="single" w:sz="6" w:space="0" w:color="auto"/>
            </w:tcBorders>
            <w:vAlign w:val="center"/>
            <w:hideMark/>
          </w:tcPr>
          <w:p w14:paraId="3CD57D92" w14:textId="77777777" w:rsidR="005B6487" w:rsidRPr="00230CF8" w:rsidRDefault="005B6487" w:rsidP="00230CF8">
            <w:pPr>
              <w:rPr>
                <w:b/>
                <w:bCs/>
                <w:color w:val="000000"/>
                <w:lang w:val="ru-RU"/>
              </w:rPr>
            </w:pPr>
          </w:p>
        </w:tc>
        <w:tc>
          <w:tcPr>
            <w:tcW w:w="6788" w:type="dxa"/>
            <w:vMerge/>
            <w:tcBorders>
              <w:top w:val="single" w:sz="6" w:space="0" w:color="auto"/>
              <w:left w:val="single" w:sz="6" w:space="0" w:color="auto"/>
              <w:bottom w:val="single" w:sz="6" w:space="0" w:color="auto"/>
              <w:right w:val="single" w:sz="4" w:space="0" w:color="auto"/>
            </w:tcBorders>
            <w:vAlign w:val="center"/>
            <w:hideMark/>
          </w:tcPr>
          <w:p w14:paraId="653F266C" w14:textId="77777777" w:rsidR="005B6487" w:rsidRPr="00230CF8" w:rsidRDefault="005B6487" w:rsidP="00230CF8">
            <w:pPr>
              <w:rPr>
                <w:b/>
                <w:bCs/>
                <w:color w:val="000000"/>
                <w:lang w:val="ru-RU"/>
              </w:rPr>
            </w:pPr>
          </w:p>
        </w:tc>
        <w:tc>
          <w:tcPr>
            <w:tcW w:w="1508" w:type="dxa"/>
            <w:tcBorders>
              <w:top w:val="single" w:sz="4" w:space="0" w:color="auto"/>
              <w:left w:val="single" w:sz="6" w:space="0" w:color="auto"/>
              <w:bottom w:val="single" w:sz="6" w:space="0" w:color="auto"/>
              <w:right w:val="single" w:sz="6" w:space="0" w:color="auto"/>
            </w:tcBorders>
            <w:vAlign w:val="center"/>
            <w:hideMark/>
          </w:tcPr>
          <w:p w14:paraId="42B1FC03" w14:textId="77777777" w:rsidR="005B6487" w:rsidRPr="00230CF8" w:rsidRDefault="005B6487" w:rsidP="00230CF8">
            <w:pPr>
              <w:autoSpaceDE w:val="0"/>
              <w:autoSpaceDN w:val="0"/>
              <w:adjustRightInd w:val="0"/>
              <w:jc w:val="center"/>
              <w:rPr>
                <w:b/>
                <w:color w:val="000000"/>
                <w:lang w:val="ru-RU"/>
              </w:rPr>
            </w:pPr>
            <w:r w:rsidRPr="00230CF8">
              <w:rPr>
                <w:b/>
                <w:color w:val="000000"/>
                <w:lang w:val="ru-RU"/>
              </w:rPr>
              <w:t>Факт 2018</w:t>
            </w:r>
          </w:p>
        </w:tc>
        <w:tc>
          <w:tcPr>
            <w:tcW w:w="1883" w:type="dxa"/>
            <w:tcBorders>
              <w:top w:val="single" w:sz="4" w:space="0" w:color="auto"/>
              <w:left w:val="single" w:sz="6" w:space="0" w:color="auto"/>
              <w:bottom w:val="single" w:sz="6" w:space="0" w:color="auto"/>
              <w:right w:val="single" w:sz="4" w:space="0" w:color="auto"/>
            </w:tcBorders>
            <w:vAlign w:val="center"/>
            <w:hideMark/>
          </w:tcPr>
          <w:p w14:paraId="411DE5D1" w14:textId="77777777" w:rsidR="005B6487" w:rsidRPr="00230CF8" w:rsidRDefault="005B6487" w:rsidP="00230CF8">
            <w:pPr>
              <w:autoSpaceDE w:val="0"/>
              <w:autoSpaceDN w:val="0"/>
              <w:adjustRightInd w:val="0"/>
              <w:jc w:val="center"/>
              <w:rPr>
                <w:b/>
                <w:color w:val="000000"/>
                <w:lang w:val="ru-RU"/>
              </w:rPr>
            </w:pPr>
            <w:r w:rsidRPr="00230CF8">
              <w:rPr>
                <w:b/>
                <w:color w:val="000000"/>
                <w:lang w:val="ru-RU"/>
              </w:rPr>
              <w:t>План 2019</w:t>
            </w:r>
          </w:p>
        </w:tc>
      </w:tr>
      <w:tr w:rsidR="005B6487" w:rsidRPr="00230CF8" w14:paraId="5595B20E" w14:textId="77777777" w:rsidTr="005B6487">
        <w:trPr>
          <w:trHeight w:val="318"/>
        </w:trPr>
        <w:tc>
          <w:tcPr>
            <w:tcW w:w="606" w:type="dxa"/>
            <w:tcBorders>
              <w:top w:val="single" w:sz="6" w:space="0" w:color="auto"/>
              <w:left w:val="single" w:sz="6" w:space="0" w:color="auto"/>
              <w:bottom w:val="single" w:sz="6" w:space="0" w:color="auto"/>
              <w:right w:val="single" w:sz="6" w:space="0" w:color="auto"/>
            </w:tcBorders>
            <w:hideMark/>
          </w:tcPr>
          <w:p w14:paraId="164CBAF0" w14:textId="77777777" w:rsidR="005B6487" w:rsidRPr="00230CF8" w:rsidRDefault="005B6487" w:rsidP="00230CF8">
            <w:pPr>
              <w:autoSpaceDE w:val="0"/>
              <w:autoSpaceDN w:val="0"/>
              <w:adjustRightInd w:val="0"/>
              <w:jc w:val="center"/>
              <w:rPr>
                <w:color w:val="000000"/>
                <w:lang w:val="ru-RU"/>
              </w:rPr>
            </w:pPr>
            <w:r w:rsidRPr="00230CF8">
              <w:rPr>
                <w:color w:val="000000"/>
                <w:lang w:val="ru-RU"/>
              </w:rPr>
              <w:t>1</w:t>
            </w:r>
          </w:p>
        </w:tc>
        <w:tc>
          <w:tcPr>
            <w:tcW w:w="6788" w:type="dxa"/>
            <w:tcBorders>
              <w:top w:val="single" w:sz="6" w:space="0" w:color="auto"/>
              <w:left w:val="single" w:sz="6" w:space="0" w:color="auto"/>
              <w:bottom w:val="single" w:sz="6" w:space="0" w:color="auto"/>
              <w:right w:val="single" w:sz="6" w:space="0" w:color="auto"/>
            </w:tcBorders>
            <w:vAlign w:val="center"/>
            <w:hideMark/>
          </w:tcPr>
          <w:p w14:paraId="18AC4B21" w14:textId="77777777" w:rsidR="005B6487" w:rsidRPr="00230CF8" w:rsidRDefault="005B6487" w:rsidP="00230CF8">
            <w:pPr>
              <w:autoSpaceDE w:val="0"/>
              <w:autoSpaceDN w:val="0"/>
              <w:adjustRightInd w:val="0"/>
              <w:rPr>
                <w:color w:val="000000"/>
                <w:lang w:val="ru-RU"/>
              </w:rPr>
            </w:pPr>
            <w:r w:rsidRPr="00230CF8">
              <w:rPr>
                <w:color w:val="000000"/>
                <w:lang w:val="ru-RU"/>
              </w:rPr>
              <w:t>Оплата санаторно-курортного лечения работников согласно Положению «Об организации санаторно-курортного лечения работников и их детей» № 603/п от 27.04.2016</w:t>
            </w:r>
          </w:p>
        </w:tc>
        <w:tc>
          <w:tcPr>
            <w:tcW w:w="1508" w:type="dxa"/>
            <w:tcBorders>
              <w:top w:val="single" w:sz="6" w:space="0" w:color="auto"/>
              <w:left w:val="single" w:sz="6" w:space="0" w:color="auto"/>
              <w:bottom w:val="single" w:sz="6" w:space="0" w:color="auto"/>
              <w:right w:val="single" w:sz="6" w:space="0" w:color="auto"/>
            </w:tcBorders>
            <w:vAlign w:val="center"/>
            <w:hideMark/>
          </w:tcPr>
          <w:p w14:paraId="24CADE79" w14:textId="77777777" w:rsidR="005B6487" w:rsidRPr="00230CF8" w:rsidRDefault="005B6487" w:rsidP="00230CF8">
            <w:pPr>
              <w:jc w:val="center"/>
              <w:rPr>
                <w:color w:val="000000"/>
              </w:rPr>
            </w:pPr>
            <w:r w:rsidRPr="00230CF8">
              <w:rPr>
                <w:color w:val="000000"/>
              </w:rPr>
              <w:t>1 942</w:t>
            </w:r>
          </w:p>
        </w:tc>
        <w:tc>
          <w:tcPr>
            <w:tcW w:w="1883" w:type="dxa"/>
            <w:tcBorders>
              <w:top w:val="single" w:sz="6" w:space="0" w:color="auto"/>
              <w:left w:val="single" w:sz="6" w:space="0" w:color="auto"/>
              <w:bottom w:val="single" w:sz="6" w:space="0" w:color="auto"/>
              <w:right w:val="single" w:sz="6" w:space="0" w:color="auto"/>
            </w:tcBorders>
            <w:vAlign w:val="center"/>
            <w:hideMark/>
          </w:tcPr>
          <w:p w14:paraId="15C58540" w14:textId="77777777" w:rsidR="005B6487" w:rsidRPr="00230CF8" w:rsidRDefault="005B6487" w:rsidP="00230CF8">
            <w:pPr>
              <w:jc w:val="center"/>
              <w:rPr>
                <w:color w:val="000000"/>
              </w:rPr>
            </w:pPr>
            <w:r w:rsidRPr="00230CF8">
              <w:rPr>
                <w:color w:val="000000"/>
              </w:rPr>
              <w:t>1 942</w:t>
            </w:r>
          </w:p>
        </w:tc>
      </w:tr>
      <w:tr w:rsidR="005B6487" w:rsidRPr="00230CF8" w14:paraId="3EF60436" w14:textId="77777777" w:rsidTr="005B6487">
        <w:trPr>
          <w:trHeight w:val="318"/>
        </w:trPr>
        <w:tc>
          <w:tcPr>
            <w:tcW w:w="606" w:type="dxa"/>
            <w:tcBorders>
              <w:top w:val="single" w:sz="6" w:space="0" w:color="auto"/>
              <w:left w:val="single" w:sz="6" w:space="0" w:color="auto"/>
              <w:bottom w:val="single" w:sz="6" w:space="0" w:color="auto"/>
              <w:right w:val="single" w:sz="6" w:space="0" w:color="auto"/>
            </w:tcBorders>
            <w:hideMark/>
          </w:tcPr>
          <w:p w14:paraId="6ADC99B3" w14:textId="77777777" w:rsidR="005B6487" w:rsidRPr="00230CF8" w:rsidRDefault="005B6487" w:rsidP="00230CF8">
            <w:pPr>
              <w:autoSpaceDE w:val="0"/>
              <w:autoSpaceDN w:val="0"/>
              <w:adjustRightInd w:val="0"/>
              <w:jc w:val="center"/>
              <w:rPr>
                <w:color w:val="000000"/>
              </w:rPr>
            </w:pPr>
            <w:r w:rsidRPr="00230CF8">
              <w:rPr>
                <w:color w:val="000000"/>
              </w:rPr>
              <w:t>2</w:t>
            </w:r>
          </w:p>
        </w:tc>
        <w:tc>
          <w:tcPr>
            <w:tcW w:w="6788" w:type="dxa"/>
            <w:tcBorders>
              <w:top w:val="single" w:sz="6" w:space="0" w:color="auto"/>
              <w:left w:val="single" w:sz="6" w:space="0" w:color="auto"/>
              <w:bottom w:val="single" w:sz="6" w:space="0" w:color="auto"/>
              <w:right w:val="single" w:sz="6" w:space="0" w:color="auto"/>
            </w:tcBorders>
            <w:vAlign w:val="center"/>
            <w:hideMark/>
          </w:tcPr>
          <w:p w14:paraId="2C016755" w14:textId="77777777" w:rsidR="005B6487" w:rsidRPr="00230CF8" w:rsidRDefault="005B6487" w:rsidP="00230CF8">
            <w:pPr>
              <w:autoSpaceDE w:val="0"/>
              <w:autoSpaceDN w:val="0"/>
              <w:adjustRightInd w:val="0"/>
              <w:rPr>
                <w:color w:val="000000"/>
                <w:lang w:val="ru-RU"/>
              </w:rPr>
            </w:pPr>
            <w:r w:rsidRPr="00230CF8">
              <w:rPr>
                <w:color w:val="000000"/>
                <w:lang w:val="ru-RU"/>
              </w:rPr>
              <w:t>Материальные выплаты работникам АлтГУ согласно Коллективному договору</w:t>
            </w:r>
          </w:p>
        </w:tc>
        <w:tc>
          <w:tcPr>
            <w:tcW w:w="1508" w:type="dxa"/>
            <w:tcBorders>
              <w:top w:val="single" w:sz="6" w:space="0" w:color="auto"/>
              <w:left w:val="single" w:sz="6" w:space="0" w:color="auto"/>
              <w:bottom w:val="single" w:sz="6" w:space="0" w:color="auto"/>
              <w:right w:val="single" w:sz="6" w:space="0" w:color="auto"/>
            </w:tcBorders>
            <w:vAlign w:val="center"/>
            <w:hideMark/>
          </w:tcPr>
          <w:p w14:paraId="4CE5F2BB" w14:textId="77777777" w:rsidR="005B6487" w:rsidRPr="00230CF8" w:rsidRDefault="005B6487" w:rsidP="00230CF8">
            <w:pPr>
              <w:jc w:val="center"/>
              <w:rPr>
                <w:color w:val="000000"/>
              </w:rPr>
            </w:pPr>
            <w:r w:rsidRPr="00230CF8">
              <w:rPr>
                <w:color w:val="000000"/>
              </w:rPr>
              <w:t>2 896</w:t>
            </w:r>
          </w:p>
        </w:tc>
        <w:tc>
          <w:tcPr>
            <w:tcW w:w="1883" w:type="dxa"/>
            <w:tcBorders>
              <w:top w:val="single" w:sz="6" w:space="0" w:color="auto"/>
              <w:left w:val="single" w:sz="6" w:space="0" w:color="auto"/>
              <w:bottom w:val="single" w:sz="6" w:space="0" w:color="auto"/>
              <w:right w:val="single" w:sz="6" w:space="0" w:color="auto"/>
            </w:tcBorders>
            <w:vAlign w:val="center"/>
            <w:hideMark/>
          </w:tcPr>
          <w:p w14:paraId="2C9DDB62" w14:textId="77777777" w:rsidR="005B6487" w:rsidRPr="00230CF8" w:rsidRDefault="005B6487" w:rsidP="00230CF8">
            <w:pPr>
              <w:jc w:val="center"/>
              <w:rPr>
                <w:color w:val="000000"/>
              </w:rPr>
            </w:pPr>
            <w:r w:rsidRPr="00230CF8">
              <w:rPr>
                <w:color w:val="000000"/>
              </w:rPr>
              <w:t>2 896</w:t>
            </w:r>
          </w:p>
        </w:tc>
      </w:tr>
      <w:tr w:rsidR="005B6487" w:rsidRPr="00230CF8" w14:paraId="415D6AC5" w14:textId="77777777" w:rsidTr="005B6487">
        <w:trPr>
          <w:trHeight w:val="393"/>
        </w:trPr>
        <w:tc>
          <w:tcPr>
            <w:tcW w:w="606" w:type="dxa"/>
            <w:tcBorders>
              <w:top w:val="single" w:sz="6" w:space="0" w:color="auto"/>
              <w:left w:val="single" w:sz="6" w:space="0" w:color="auto"/>
              <w:bottom w:val="single" w:sz="6" w:space="0" w:color="auto"/>
              <w:right w:val="single" w:sz="6" w:space="0" w:color="auto"/>
            </w:tcBorders>
            <w:hideMark/>
          </w:tcPr>
          <w:p w14:paraId="7F0C5BA3" w14:textId="77777777" w:rsidR="005B6487" w:rsidRPr="00230CF8" w:rsidRDefault="005B6487" w:rsidP="00230CF8">
            <w:pPr>
              <w:autoSpaceDE w:val="0"/>
              <w:autoSpaceDN w:val="0"/>
              <w:adjustRightInd w:val="0"/>
              <w:jc w:val="center"/>
              <w:rPr>
                <w:color w:val="000000"/>
              </w:rPr>
            </w:pPr>
            <w:r w:rsidRPr="00230CF8">
              <w:rPr>
                <w:color w:val="000000"/>
              </w:rPr>
              <w:t>3</w:t>
            </w:r>
          </w:p>
        </w:tc>
        <w:tc>
          <w:tcPr>
            <w:tcW w:w="6788" w:type="dxa"/>
            <w:tcBorders>
              <w:top w:val="single" w:sz="6" w:space="0" w:color="auto"/>
              <w:left w:val="single" w:sz="6" w:space="0" w:color="auto"/>
              <w:bottom w:val="single" w:sz="6" w:space="0" w:color="auto"/>
              <w:right w:val="single" w:sz="6" w:space="0" w:color="auto"/>
            </w:tcBorders>
            <w:vAlign w:val="center"/>
            <w:hideMark/>
          </w:tcPr>
          <w:p w14:paraId="18247C1F" w14:textId="77777777" w:rsidR="005B6487" w:rsidRPr="00230CF8" w:rsidRDefault="005B6487" w:rsidP="00230CF8">
            <w:pPr>
              <w:autoSpaceDE w:val="0"/>
              <w:autoSpaceDN w:val="0"/>
              <w:adjustRightInd w:val="0"/>
              <w:rPr>
                <w:color w:val="000000"/>
                <w:lang w:val="ru-RU"/>
              </w:rPr>
            </w:pPr>
            <w:r w:rsidRPr="00230CF8">
              <w:rPr>
                <w:color w:val="000000"/>
                <w:lang w:val="ru-RU"/>
              </w:rPr>
              <w:t>Единовременные выплаты работающим в АлтГУ пенсионерам</w:t>
            </w:r>
          </w:p>
        </w:tc>
        <w:tc>
          <w:tcPr>
            <w:tcW w:w="1508" w:type="dxa"/>
            <w:tcBorders>
              <w:top w:val="single" w:sz="6" w:space="0" w:color="auto"/>
              <w:left w:val="single" w:sz="6" w:space="0" w:color="auto"/>
              <w:bottom w:val="single" w:sz="6" w:space="0" w:color="auto"/>
              <w:right w:val="single" w:sz="6" w:space="0" w:color="auto"/>
            </w:tcBorders>
            <w:vAlign w:val="center"/>
            <w:hideMark/>
          </w:tcPr>
          <w:p w14:paraId="4ABA6723" w14:textId="77777777" w:rsidR="005B6487" w:rsidRPr="00230CF8" w:rsidRDefault="005B6487" w:rsidP="00230CF8">
            <w:pPr>
              <w:jc w:val="center"/>
              <w:rPr>
                <w:color w:val="000000"/>
              </w:rPr>
            </w:pPr>
            <w:r w:rsidRPr="00230CF8">
              <w:rPr>
                <w:color w:val="000000"/>
              </w:rPr>
              <w:t>230</w:t>
            </w:r>
          </w:p>
        </w:tc>
        <w:tc>
          <w:tcPr>
            <w:tcW w:w="1883" w:type="dxa"/>
            <w:tcBorders>
              <w:top w:val="single" w:sz="6" w:space="0" w:color="auto"/>
              <w:left w:val="single" w:sz="6" w:space="0" w:color="auto"/>
              <w:bottom w:val="single" w:sz="6" w:space="0" w:color="auto"/>
              <w:right w:val="single" w:sz="6" w:space="0" w:color="auto"/>
            </w:tcBorders>
            <w:vAlign w:val="center"/>
            <w:hideMark/>
          </w:tcPr>
          <w:p w14:paraId="6C137431" w14:textId="77777777" w:rsidR="005B6487" w:rsidRPr="00230CF8" w:rsidRDefault="005B6487" w:rsidP="00230CF8">
            <w:pPr>
              <w:jc w:val="center"/>
              <w:rPr>
                <w:color w:val="000000"/>
              </w:rPr>
            </w:pPr>
            <w:r w:rsidRPr="00230CF8">
              <w:rPr>
                <w:color w:val="000000"/>
              </w:rPr>
              <w:t>230</w:t>
            </w:r>
          </w:p>
        </w:tc>
      </w:tr>
      <w:tr w:rsidR="005B6487" w:rsidRPr="00230CF8" w14:paraId="0C6738D2" w14:textId="77777777" w:rsidTr="005B6487">
        <w:trPr>
          <w:trHeight w:val="462"/>
        </w:trPr>
        <w:tc>
          <w:tcPr>
            <w:tcW w:w="606" w:type="dxa"/>
            <w:tcBorders>
              <w:top w:val="single" w:sz="6" w:space="0" w:color="auto"/>
              <w:left w:val="single" w:sz="6" w:space="0" w:color="auto"/>
              <w:bottom w:val="single" w:sz="6" w:space="0" w:color="auto"/>
              <w:right w:val="single" w:sz="6" w:space="0" w:color="auto"/>
            </w:tcBorders>
            <w:hideMark/>
          </w:tcPr>
          <w:p w14:paraId="37D5E1DB" w14:textId="77777777" w:rsidR="005B6487" w:rsidRPr="00230CF8" w:rsidRDefault="005B6487" w:rsidP="00230CF8">
            <w:pPr>
              <w:autoSpaceDE w:val="0"/>
              <w:autoSpaceDN w:val="0"/>
              <w:adjustRightInd w:val="0"/>
              <w:jc w:val="center"/>
              <w:rPr>
                <w:color w:val="000000"/>
              </w:rPr>
            </w:pPr>
            <w:r w:rsidRPr="00230CF8">
              <w:rPr>
                <w:color w:val="000000"/>
              </w:rPr>
              <w:t>4</w:t>
            </w:r>
          </w:p>
        </w:tc>
        <w:tc>
          <w:tcPr>
            <w:tcW w:w="6788" w:type="dxa"/>
            <w:tcBorders>
              <w:top w:val="single" w:sz="6" w:space="0" w:color="auto"/>
              <w:left w:val="single" w:sz="6" w:space="0" w:color="auto"/>
              <w:bottom w:val="single" w:sz="6" w:space="0" w:color="auto"/>
              <w:right w:val="single" w:sz="6" w:space="0" w:color="auto"/>
            </w:tcBorders>
            <w:vAlign w:val="center"/>
            <w:hideMark/>
          </w:tcPr>
          <w:p w14:paraId="234663AE" w14:textId="77777777" w:rsidR="005B6487" w:rsidRPr="00230CF8" w:rsidRDefault="005B6487" w:rsidP="00230CF8">
            <w:pPr>
              <w:autoSpaceDE w:val="0"/>
              <w:autoSpaceDN w:val="0"/>
              <w:adjustRightInd w:val="0"/>
              <w:rPr>
                <w:color w:val="000000"/>
                <w:lang w:val="ru-RU"/>
              </w:rPr>
            </w:pPr>
            <w:r w:rsidRPr="00230CF8">
              <w:rPr>
                <w:color w:val="000000"/>
                <w:lang w:val="ru-RU"/>
              </w:rPr>
              <w:t>Мероприятия для проведения «Месячника пожилого человека»</w:t>
            </w:r>
          </w:p>
        </w:tc>
        <w:tc>
          <w:tcPr>
            <w:tcW w:w="1508" w:type="dxa"/>
            <w:tcBorders>
              <w:top w:val="single" w:sz="6" w:space="0" w:color="auto"/>
              <w:left w:val="single" w:sz="6" w:space="0" w:color="auto"/>
              <w:bottom w:val="single" w:sz="6" w:space="0" w:color="auto"/>
              <w:right w:val="single" w:sz="6" w:space="0" w:color="auto"/>
            </w:tcBorders>
            <w:vAlign w:val="center"/>
            <w:hideMark/>
          </w:tcPr>
          <w:p w14:paraId="5E6ACADF" w14:textId="77777777" w:rsidR="005B6487" w:rsidRPr="00230CF8" w:rsidRDefault="005B6487" w:rsidP="00230CF8">
            <w:pPr>
              <w:jc w:val="center"/>
              <w:rPr>
                <w:color w:val="000000"/>
              </w:rPr>
            </w:pPr>
            <w:r w:rsidRPr="00230CF8">
              <w:rPr>
                <w:color w:val="000000"/>
              </w:rPr>
              <w:t>165</w:t>
            </w:r>
          </w:p>
        </w:tc>
        <w:tc>
          <w:tcPr>
            <w:tcW w:w="1883" w:type="dxa"/>
            <w:tcBorders>
              <w:top w:val="single" w:sz="6" w:space="0" w:color="auto"/>
              <w:left w:val="single" w:sz="6" w:space="0" w:color="auto"/>
              <w:bottom w:val="single" w:sz="6" w:space="0" w:color="auto"/>
              <w:right w:val="single" w:sz="6" w:space="0" w:color="auto"/>
            </w:tcBorders>
            <w:vAlign w:val="center"/>
            <w:hideMark/>
          </w:tcPr>
          <w:p w14:paraId="41F5C3D9" w14:textId="77777777" w:rsidR="005B6487" w:rsidRPr="00230CF8" w:rsidRDefault="005B6487" w:rsidP="00230CF8">
            <w:pPr>
              <w:jc w:val="center"/>
              <w:rPr>
                <w:color w:val="000000"/>
              </w:rPr>
            </w:pPr>
            <w:r w:rsidRPr="00230CF8">
              <w:rPr>
                <w:color w:val="000000"/>
              </w:rPr>
              <w:t>165</w:t>
            </w:r>
          </w:p>
        </w:tc>
      </w:tr>
      <w:tr w:rsidR="005B6487" w:rsidRPr="00230CF8" w14:paraId="1A485934" w14:textId="77777777" w:rsidTr="005B6487">
        <w:trPr>
          <w:trHeight w:val="381"/>
        </w:trPr>
        <w:tc>
          <w:tcPr>
            <w:tcW w:w="606" w:type="dxa"/>
            <w:tcBorders>
              <w:top w:val="single" w:sz="6" w:space="0" w:color="auto"/>
              <w:left w:val="single" w:sz="6" w:space="0" w:color="auto"/>
              <w:bottom w:val="single" w:sz="6" w:space="0" w:color="auto"/>
              <w:right w:val="single" w:sz="6" w:space="0" w:color="auto"/>
            </w:tcBorders>
            <w:hideMark/>
          </w:tcPr>
          <w:p w14:paraId="6EFB93B9" w14:textId="77777777" w:rsidR="005B6487" w:rsidRPr="00230CF8" w:rsidRDefault="005B6487" w:rsidP="00230CF8">
            <w:pPr>
              <w:autoSpaceDE w:val="0"/>
              <w:autoSpaceDN w:val="0"/>
              <w:adjustRightInd w:val="0"/>
              <w:jc w:val="center"/>
              <w:rPr>
                <w:color w:val="000000"/>
              </w:rPr>
            </w:pPr>
            <w:r w:rsidRPr="00230CF8">
              <w:rPr>
                <w:color w:val="000000"/>
              </w:rPr>
              <w:t>5</w:t>
            </w:r>
          </w:p>
        </w:tc>
        <w:tc>
          <w:tcPr>
            <w:tcW w:w="6788" w:type="dxa"/>
            <w:tcBorders>
              <w:top w:val="single" w:sz="6" w:space="0" w:color="auto"/>
              <w:left w:val="single" w:sz="6" w:space="0" w:color="auto"/>
              <w:bottom w:val="single" w:sz="6" w:space="0" w:color="auto"/>
              <w:right w:val="single" w:sz="6" w:space="0" w:color="auto"/>
            </w:tcBorders>
            <w:vAlign w:val="center"/>
            <w:hideMark/>
          </w:tcPr>
          <w:p w14:paraId="445F0C54" w14:textId="77777777" w:rsidR="005B6487" w:rsidRPr="00230CF8" w:rsidRDefault="005B6487" w:rsidP="00230CF8">
            <w:pPr>
              <w:autoSpaceDE w:val="0"/>
              <w:autoSpaceDN w:val="0"/>
              <w:adjustRightInd w:val="0"/>
              <w:rPr>
                <w:color w:val="000000"/>
                <w:lang w:val="ru-RU"/>
              </w:rPr>
            </w:pPr>
            <w:r w:rsidRPr="00230CF8">
              <w:rPr>
                <w:color w:val="000000"/>
                <w:lang w:val="ru-RU"/>
              </w:rPr>
              <w:t>Компенсация стоимости путевки для детей в загородные оздоровительные учреждения работникам АлтГУ</w:t>
            </w:r>
          </w:p>
        </w:tc>
        <w:tc>
          <w:tcPr>
            <w:tcW w:w="1508" w:type="dxa"/>
            <w:tcBorders>
              <w:top w:val="single" w:sz="6" w:space="0" w:color="auto"/>
              <w:left w:val="single" w:sz="6" w:space="0" w:color="auto"/>
              <w:bottom w:val="single" w:sz="6" w:space="0" w:color="auto"/>
              <w:right w:val="single" w:sz="6" w:space="0" w:color="auto"/>
            </w:tcBorders>
            <w:vAlign w:val="center"/>
            <w:hideMark/>
          </w:tcPr>
          <w:p w14:paraId="0D68D08E" w14:textId="77777777" w:rsidR="005B6487" w:rsidRPr="00230CF8" w:rsidRDefault="005B6487" w:rsidP="00230CF8">
            <w:pPr>
              <w:jc w:val="center"/>
              <w:rPr>
                <w:color w:val="000000"/>
              </w:rPr>
            </w:pPr>
            <w:r w:rsidRPr="00230CF8">
              <w:rPr>
                <w:color w:val="000000"/>
              </w:rPr>
              <w:t>196</w:t>
            </w:r>
          </w:p>
        </w:tc>
        <w:tc>
          <w:tcPr>
            <w:tcW w:w="1883" w:type="dxa"/>
            <w:tcBorders>
              <w:top w:val="single" w:sz="6" w:space="0" w:color="auto"/>
              <w:left w:val="single" w:sz="6" w:space="0" w:color="auto"/>
              <w:bottom w:val="single" w:sz="6" w:space="0" w:color="auto"/>
              <w:right w:val="single" w:sz="6" w:space="0" w:color="auto"/>
            </w:tcBorders>
            <w:vAlign w:val="center"/>
            <w:hideMark/>
          </w:tcPr>
          <w:p w14:paraId="0915897E" w14:textId="77777777" w:rsidR="005B6487" w:rsidRPr="00230CF8" w:rsidRDefault="005B6487" w:rsidP="00230CF8">
            <w:pPr>
              <w:jc w:val="center"/>
              <w:rPr>
                <w:color w:val="000000"/>
              </w:rPr>
            </w:pPr>
            <w:r w:rsidRPr="00230CF8">
              <w:rPr>
                <w:color w:val="000000"/>
              </w:rPr>
              <w:t>196</w:t>
            </w:r>
          </w:p>
        </w:tc>
      </w:tr>
      <w:tr w:rsidR="005B6487" w:rsidRPr="00230CF8" w14:paraId="7686D990" w14:textId="77777777" w:rsidTr="005B6487">
        <w:trPr>
          <w:trHeight w:val="373"/>
        </w:trPr>
        <w:tc>
          <w:tcPr>
            <w:tcW w:w="606" w:type="dxa"/>
            <w:tcBorders>
              <w:top w:val="single" w:sz="6" w:space="0" w:color="auto"/>
              <w:left w:val="single" w:sz="6" w:space="0" w:color="auto"/>
              <w:bottom w:val="single" w:sz="6" w:space="0" w:color="auto"/>
              <w:right w:val="single" w:sz="6" w:space="0" w:color="auto"/>
            </w:tcBorders>
            <w:hideMark/>
          </w:tcPr>
          <w:p w14:paraId="6492DCBB" w14:textId="77777777" w:rsidR="005B6487" w:rsidRPr="00230CF8" w:rsidRDefault="005B6487" w:rsidP="00230CF8">
            <w:pPr>
              <w:autoSpaceDE w:val="0"/>
              <w:autoSpaceDN w:val="0"/>
              <w:adjustRightInd w:val="0"/>
              <w:jc w:val="center"/>
              <w:rPr>
                <w:color w:val="000000"/>
              </w:rPr>
            </w:pPr>
            <w:r w:rsidRPr="00230CF8">
              <w:rPr>
                <w:color w:val="000000"/>
              </w:rPr>
              <w:t>6</w:t>
            </w:r>
          </w:p>
        </w:tc>
        <w:tc>
          <w:tcPr>
            <w:tcW w:w="6788" w:type="dxa"/>
            <w:tcBorders>
              <w:top w:val="single" w:sz="6" w:space="0" w:color="auto"/>
              <w:left w:val="single" w:sz="6" w:space="0" w:color="auto"/>
              <w:bottom w:val="single" w:sz="6" w:space="0" w:color="auto"/>
              <w:right w:val="single" w:sz="6" w:space="0" w:color="auto"/>
            </w:tcBorders>
            <w:vAlign w:val="center"/>
            <w:hideMark/>
          </w:tcPr>
          <w:p w14:paraId="712ADEA7" w14:textId="77777777" w:rsidR="005B6487" w:rsidRPr="00230CF8" w:rsidRDefault="005B6487" w:rsidP="00230CF8">
            <w:pPr>
              <w:autoSpaceDE w:val="0"/>
              <w:autoSpaceDN w:val="0"/>
              <w:adjustRightInd w:val="0"/>
              <w:rPr>
                <w:color w:val="000000"/>
                <w:lang w:val="ru-RU"/>
              </w:rPr>
            </w:pPr>
            <w:r w:rsidRPr="00230CF8">
              <w:rPr>
                <w:color w:val="000000"/>
                <w:lang w:val="ru-RU"/>
              </w:rPr>
              <w:t>Оказание медицинских услуг для работников АлтГУ</w:t>
            </w:r>
          </w:p>
        </w:tc>
        <w:tc>
          <w:tcPr>
            <w:tcW w:w="1508" w:type="dxa"/>
            <w:tcBorders>
              <w:top w:val="single" w:sz="6" w:space="0" w:color="auto"/>
              <w:left w:val="single" w:sz="6" w:space="0" w:color="auto"/>
              <w:bottom w:val="single" w:sz="6" w:space="0" w:color="auto"/>
              <w:right w:val="single" w:sz="6" w:space="0" w:color="auto"/>
            </w:tcBorders>
            <w:vAlign w:val="center"/>
            <w:hideMark/>
          </w:tcPr>
          <w:p w14:paraId="14AC9C04" w14:textId="77777777" w:rsidR="005B6487" w:rsidRPr="00230CF8" w:rsidRDefault="005B6487" w:rsidP="00230CF8">
            <w:pPr>
              <w:jc w:val="center"/>
              <w:rPr>
                <w:color w:val="000000"/>
              </w:rPr>
            </w:pPr>
            <w:r w:rsidRPr="00230CF8">
              <w:rPr>
                <w:color w:val="000000"/>
              </w:rPr>
              <w:t>700</w:t>
            </w:r>
          </w:p>
        </w:tc>
        <w:tc>
          <w:tcPr>
            <w:tcW w:w="1883" w:type="dxa"/>
            <w:tcBorders>
              <w:top w:val="single" w:sz="6" w:space="0" w:color="auto"/>
              <w:left w:val="single" w:sz="6" w:space="0" w:color="auto"/>
              <w:bottom w:val="single" w:sz="6" w:space="0" w:color="auto"/>
              <w:right w:val="single" w:sz="6" w:space="0" w:color="auto"/>
            </w:tcBorders>
            <w:vAlign w:val="center"/>
            <w:hideMark/>
          </w:tcPr>
          <w:p w14:paraId="3CE9F5C8" w14:textId="77777777" w:rsidR="005B6487" w:rsidRPr="00230CF8" w:rsidRDefault="005B6487" w:rsidP="00230CF8">
            <w:pPr>
              <w:jc w:val="center"/>
              <w:rPr>
                <w:color w:val="000000"/>
              </w:rPr>
            </w:pPr>
            <w:r w:rsidRPr="00230CF8">
              <w:rPr>
                <w:color w:val="000000"/>
              </w:rPr>
              <w:t>700</w:t>
            </w:r>
          </w:p>
        </w:tc>
      </w:tr>
      <w:tr w:rsidR="005B6487" w:rsidRPr="00230CF8" w14:paraId="06788135" w14:textId="77777777" w:rsidTr="005B6487">
        <w:trPr>
          <w:trHeight w:val="393"/>
        </w:trPr>
        <w:tc>
          <w:tcPr>
            <w:tcW w:w="606" w:type="dxa"/>
            <w:tcBorders>
              <w:top w:val="single" w:sz="6" w:space="0" w:color="auto"/>
              <w:left w:val="single" w:sz="6" w:space="0" w:color="auto"/>
              <w:bottom w:val="single" w:sz="6" w:space="0" w:color="auto"/>
              <w:right w:val="single" w:sz="6" w:space="0" w:color="auto"/>
            </w:tcBorders>
            <w:hideMark/>
          </w:tcPr>
          <w:p w14:paraId="2E555656" w14:textId="77777777" w:rsidR="005B6487" w:rsidRPr="00230CF8" w:rsidRDefault="005B6487" w:rsidP="00230CF8">
            <w:pPr>
              <w:autoSpaceDE w:val="0"/>
              <w:autoSpaceDN w:val="0"/>
              <w:adjustRightInd w:val="0"/>
              <w:jc w:val="center"/>
              <w:rPr>
                <w:color w:val="000000"/>
              </w:rPr>
            </w:pPr>
            <w:r w:rsidRPr="00230CF8">
              <w:rPr>
                <w:color w:val="000000"/>
              </w:rPr>
              <w:t>7</w:t>
            </w:r>
          </w:p>
        </w:tc>
        <w:tc>
          <w:tcPr>
            <w:tcW w:w="6788" w:type="dxa"/>
            <w:tcBorders>
              <w:top w:val="single" w:sz="6" w:space="0" w:color="auto"/>
              <w:left w:val="single" w:sz="6" w:space="0" w:color="auto"/>
              <w:bottom w:val="single" w:sz="6" w:space="0" w:color="auto"/>
              <w:right w:val="single" w:sz="6" w:space="0" w:color="auto"/>
            </w:tcBorders>
            <w:vAlign w:val="center"/>
            <w:hideMark/>
          </w:tcPr>
          <w:p w14:paraId="1ADDDFCF" w14:textId="77777777" w:rsidR="005B6487" w:rsidRPr="00230CF8" w:rsidRDefault="005B6487" w:rsidP="00230CF8">
            <w:pPr>
              <w:autoSpaceDE w:val="0"/>
              <w:autoSpaceDN w:val="0"/>
              <w:adjustRightInd w:val="0"/>
              <w:rPr>
                <w:color w:val="000000"/>
                <w:lang w:val="ru-RU"/>
              </w:rPr>
            </w:pPr>
            <w:r w:rsidRPr="00230CF8">
              <w:rPr>
                <w:color w:val="000000"/>
                <w:lang w:val="ru-RU"/>
              </w:rPr>
              <w:t>Организация развивающих программ для дошкольников и подготовка школьников к поступлению в ВУЗ</w:t>
            </w:r>
          </w:p>
        </w:tc>
        <w:tc>
          <w:tcPr>
            <w:tcW w:w="1508" w:type="dxa"/>
            <w:tcBorders>
              <w:top w:val="single" w:sz="6" w:space="0" w:color="auto"/>
              <w:left w:val="single" w:sz="6" w:space="0" w:color="auto"/>
              <w:bottom w:val="single" w:sz="6" w:space="0" w:color="auto"/>
              <w:right w:val="single" w:sz="6" w:space="0" w:color="auto"/>
            </w:tcBorders>
            <w:vAlign w:val="center"/>
            <w:hideMark/>
          </w:tcPr>
          <w:p w14:paraId="4CDFD560" w14:textId="77777777" w:rsidR="005B6487" w:rsidRPr="00230CF8" w:rsidRDefault="005B6487" w:rsidP="00230CF8">
            <w:pPr>
              <w:jc w:val="center"/>
              <w:rPr>
                <w:color w:val="000000"/>
              </w:rPr>
            </w:pPr>
            <w:r w:rsidRPr="00230CF8">
              <w:rPr>
                <w:color w:val="000000"/>
              </w:rPr>
              <w:t>192</w:t>
            </w:r>
          </w:p>
        </w:tc>
        <w:tc>
          <w:tcPr>
            <w:tcW w:w="1883" w:type="dxa"/>
            <w:tcBorders>
              <w:top w:val="single" w:sz="6" w:space="0" w:color="auto"/>
              <w:left w:val="single" w:sz="6" w:space="0" w:color="auto"/>
              <w:bottom w:val="single" w:sz="6" w:space="0" w:color="auto"/>
              <w:right w:val="single" w:sz="6" w:space="0" w:color="auto"/>
            </w:tcBorders>
            <w:vAlign w:val="center"/>
            <w:hideMark/>
          </w:tcPr>
          <w:p w14:paraId="4209A129" w14:textId="77777777" w:rsidR="005B6487" w:rsidRPr="00230CF8" w:rsidRDefault="005B6487" w:rsidP="00230CF8">
            <w:pPr>
              <w:jc w:val="center"/>
              <w:rPr>
                <w:color w:val="000000"/>
              </w:rPr>
            </w:pPr>
            <w:r w:rsidRPr="00230CF8">
              <w:rPr>
                <w:color w:val="000000"/>
              </w:rPr>
              <w:t>192</w:t>
            </w:r>
          </w:p>
        </w:tc>
      </w:tr>
      <w:tr w:rsidR="005B6487" w:rsidRPr="00230CF8" w14:paraId="50B5A639" w14:textId="77777777" w:rsidTr="005B6487">
        <w:trPr>
          <w:trHeight w:val="384"/>
        </w:trPr>
        <w:tc>
          <w:tcPr>
            <w:tcW w:w="606" w:type="dxa"/>
            <w:tcBorders>
              <w:top w:val="single" w:sz="6" w:space="0" w:color="auto"/>
              <w:left w:val="single" w:sz="6" w:space="0" w:color="auto"/>
              <w:bottom w:val="single" w:sz="6" w:space="0" w:color="auto"/>
              <w:right w:val="single" w:sz="6" w:space="0" w:color="auto"/>
            </w:tcBorders>
            <w:hideMark/>
          </w:tcPr>
          <w:p w14:paraId="58018387" w14:textId="77777777" w:rsidR="005B6487" w:rsidRPr="00230CF8" w:rsidRDefault="005B6487" w:rsidP="00230CF8">
            <w:pPr>
              <w:autoSpaceDE w:val="0"/>
              <w:autoSpaceDN w:val="0"/>
              <w:adjustRightInd w:val="0"/>
              <w:jc w:val="center"/>
              <w:rPr>
                <w:color w:val="000000"/>
              </w:rPr>
            </w:pPr>
            <w:r w:rsidRPr="00230CF8">
              <w:rPr>
                <w:color w:val="000000"/>
              </w:rPr>
              <w:t>8</w:t>
            </w:r>
          </w:p>
        </w:tc>
        <w:tc>
          <w:tcPr>
            <w:tcW w:w="6788" w:type="dxa"/>
            <w:tcBorders>
              <w:top w:val="single" w:sz="6" w:space="0" w:color="auto"/>
              <w:left w:val="single" w:sz="6" w:space="0" w:color="auto"/>
              <w:bottom w:val="single" w:sz="6" w:space="0" w:color="auto"/>
              <w:right w:val="single" w:sz="6" w:space="0" w:color="auto"/>
            </w:tcBorders>
            <w:vAlign w:val="center"/>
            <w:hideMark/>
          </w:tcPr>
          <w:p w14:paraId="4D1FB180" w14:textId="77777777" w:rsidR="005B6487" w:rsidRPr="00230CF8" w:rsidRDefault="005B6487" w:rsidP="00230CF8">
            <w:pPr>
              <w:autoSpaceDE w:val="0"/>
              <w:autoSpaceDN w:val="0"/>
              <w:adjustRightInd w:val="0"/>
              <w:rPr>
                <w:color w:val="000000"/>
              </w:rPr>
            </w:pPr>
            <w:r w:rsidRPr="00230CF8">
              <w:rPr>
                <w:color w:val="000000"/>
              </w:rPr>
              <w:t xml:space="preserve">Физкультурно-оздоровительные мероприятия </w:t>
            </w:r>
          </w:p>
        </w:tc>
        <w:tc>
          <w:tcPr>
            <w:tcW w:w="1508" w:type="dxa"/>
            <w:tcBorders>
              <w:top w:val="single" w:sz="6" w:space="0" w:color="auto"/>
              <w:left w:val="single" w:sz="6" w:space="0" w:color="auto"/>
              <w:bottom w:val="single" w:sz="6" w:space="0" w:color="auto"/>
              <w:right w:val="single" w:sz="6" w:space="0" w:color="auto"/>
            </w:tcBorders>
            <w:vAlign w:val="center"/>
            <w:hideMark/>
          </w:tcPr>
          <w:p w14:paraId="53E96513" w14:textId="77777777" w:rsidR="005B6487" w:rsidRPr="00230CF8" w:rsidRDefault="005B6487" w:rsidP="00230CF8">
            <w:pPr>
              <w:jc w:val="center"/>
              <w:rPr>
                <w:color w:val="000000"/>
              </w:rPr>
            </w:pPr>
            <w:r w:rsidRPr="00230CF8">
              <w:rPr>
                <w:color w:val="000000"/>
              </w:rPr>
              <w:t>222</w:t>
            </w:r>
          </w:p>
        </w:tc>
        <w:tc>
          <w:tcPr>
            <w:tcW w:w="1883" w:type="dxa"/>
            <w:tcBorders>
              <w:top w:val="single" w:sz="6" w:space="0" w:color="auto"/>
              <w:left w:val="single" w:sz="6" w:space="0" w:color="auto"/>
              <w:bottom w:val="single" w:sz="6" w:space="0" w:color="auto"/>
              <w:right w:val="single" w:sz="6" w:space="0" w:color="auto"/>
            </w:tcBorders>
            <w:vAlign w:val="center"/>
            <w:hideMark/>
          </w:tcPr>
          <w:p w14:paraId="3BD7611F" w14:textId="77777777" w:rsidR="005B6487" w:rsidRPr="00230CF8" w:rsidRDefault="005B6487" w:rsidP="00230CF8">
            <w:pPr>
              <w:jc w:val="center"/>
              <w:rPr>
                <w:color w:val="000000"/>
              </w:rPr>
            </w:pPr>
            <w:r w:rsidRPr="00230CF8">
              <w:rPr>
                <w:color w:val="000000"/>
              </w:rPr>
              <w:t>222</w:t>
            </w:r>
          </w:p>
        </w:tc>
      </w:tr>
      <w:tr w:rsidR="005B6487" w:rsidRPr="00230CF8" w14:paraId="6AC5E064" w14:textId="77777777" w:rsidTr="005B6487">
        <w:trPr>
          <w:trHeight w:val="275"/>
        </w:trPr>
        <w:tc>
          <w:tcPr>
            <w:tcW w:w="606" w:type="dxa"/>
            <w:tcBorders>
              <w:top w:val="single" w:sz="6" w:space="0" w:color="auto"/>
              <w:left w:val="single" w:sz="6" w:space="0" w:color="auto"/>
              <w:bottom w:val="single" w:sz="6" w:space="0" w:color="auto"/>
              <w:right w:val="single" w:sz="6" w:space="0" w:color="auto"/>
            </w:tcBorders>
            <w:hideMark/>
          </w:tcPr>
          <w:p w14:paraId="63B6A8E1" w14:textId="77777777" w:rsidR="005B6487" w:rsidRPr="00230CF8" w:rsidRDefault="005B6487" w:rsidP="00230CF8">
            <w:pPr>
              <w:autoSpaceDE w:val="0"/>
              <w:autoSpaceDN w:val="0"/>
              <w:adjustRightInd w:val="0"/>
              <w:jc w:val="center"/>
              <w:rPr>
                <w:color w:val="000000"/>
              </w:rPr>
            </w:pPr>
            <w:r w:rsidRPr="00230CF8">
              <w:rPr>
                <w:color w:val="000000"/>
              </w:rPr>
              <w:t>9</w:t>
            </w:r>
          </w:p>
        </w:tc>
        <w:tc>
          <w:tcPr>
            <w:tcW w:w="6788" w:type="dxa"/>
            <w:tcBorders>
              <w:top w:val="single" w:sz="6" w:space="0" w:color="auto"/>
              <w:left w:val="single" w:sz="6" w:space="0" w:color="auto"/>
              <w:bottom w:val="single" w:sz="6" w:space="0" w:color="auto"/>
              <w:right w:val="single" w:sz="6" w:space="0" w:color="auto"/>
            </w:tcBorders>
            <w:vAlign w:val="center"/>
            <w:hideMark/>
          </w:tcPr>
          <w:p w14:paraId="7179A736" w14:textId="77777777" w:rsidR="005B6487" w:rsidRPr="00230CF8" w:rsidRDefault="005B6487" w:rsidP="00230CF8">
            <w:pPr>
              <w:autoSpaceDE w:val="0"/>
              <w:autoSpaceDN w:val="0"/>
              <w:adjustRightInd w:val="0"/>
              <w:rPr>
                <w:color w:val="000000"/>
              </w:rPr>
            </w:pPr>
            <w:r w:rsidRPr="00230CF8">
              <w:rPr>
                <w:color w:val="000000"/>
              </w:rPr>
              <w:t xml:space="preserve">Оплата услуг бассейна </w:t>
            </w:r>
          </w:p>
        </w:tc>
        <w:tc>
          <w:tcPr>
            <w:tcW w:w="1508" w:type="dxa"/>
            <w:tcBorders>
              <w:top w:val="single" w:sz="6" w:space="0" w:color="auto"/>
              <w:left w:val="single" w:sz="6" w:space="0" w:color="auto"/>
              <w:bottom w:val="single" w:sz="6" w:space="0" w:color="auto"/>
              <w:right w:val="single" w:sz="6" w:space="0" w:color="auto"/>
            </w:tcBorders>
            <w:vAlign w:val="center"/>
            <w:hideMark/>
          </w:tcPr>
          <w:p w14:paraId="6310BCE6" w14:textId="77777777" w:rsidR="005B6487" w:rsidRPr="00230CF8" w:rsidRDefault="005B6487" w:rsidP="00230CF8">
            <w:pPr>
              <w:jc w:val="center"/>
              <w:rPr>
                <w:color w:val="000000"/>
              </w:rPr>
            </w:pPr>
            <w:r w:rsidRPr="00230CF8">
              <w:rPr>
                <w:color w:val="000000"/>
              </w:rPr>
              <w:t>270</w:t>
            </w:r>
          </w:p>
        </w:tc>
        <w:tc>
          <w:tcPr>
            <w:tcW w:w="1883" w:type="dxa"/>
            <w:tcBorders>
              <w:top w:val="single" w:sz="6" w:space="0" w:color="auto"/>
              <w:left w:val="single" w:sz="6" w:space="0" w:color="auto"/>
              <w:bottom w:val="single" w:sz="6" w:space="0" w:color="auto"/>
              <w:right w:val="single" w:sz="6" w:space="0" w:color="auto"/>
            </w:tcBorders>
            <w:vAlign w:val="center"/>
            <w:hideMark/>
          </w:tcPr>
          <w:p w14:paraId="142BAE2E" w14:textId="77777777" w:rsidR="005B6487" w:rsidRPr="00230CF8" w:rsidRDefault="005B6487" w:rsidP="00230CF8">
            <w:pPr>
              <w:jc w:val="center"/>
              <w:rPr>
                <w:color w:val="000000"/>
              </w:rPr>
            </w:pPr>
            <w:r w:rsidRPr="00230CF8">
              <w:rPr>
                <w:color w:val="000000"/>
              </w:rPr>
              <w:t>270</w:t>
            </w:r>
          </w:p>
        </w:tc>
      </w:tr>
      <w:tr w:rsidR="005B6487" w:rsidRPr="00230CF8" w14:paraId="0AE4E9EA" w14:textId="77777777" w:rsidTr="005B6487">
        <w:trPr>
          <w:trHeight w:val="393"/>
        </w:trPr>
        <w:tc>
          <w:tcPr>
            <w:tcW w:w="606" w:type="dxa"/>
            <w:tcBorders>
              <w:top w:val="single" w:sz="6" w:space="0" w:color="auto"/>
              <w:left w:val="single" w:sz="6" w:space="0" w:color="auto"/>
              <w:bottom w:val="single" w:sz="6" w:space="0" w:color="auto"/>
              <w:right w:val="single" w:sz="6" w:space="0" w:color="auto"/>
            </w:tcBorders>
            <w:hideMark/>
          </w:tcPr>
          <w:p w14:paraId="443E59AF" w14:textId="77777777" w:rsidR="005B6487" w:rsidRPr="00230CF8" w:rsidRDefault="005B6487" w:rsidP="00230CF8">
            <w:pPr>
              <w:autoSpaceDE w:val="0"/>
              <w:autoSpaceDN w:val="0"/>
              <w:adjustRightInd w:val="0"/>
              <w:jc w:val="center"/>
              <w:rPr>
                <w:color w:val="000000"/>
              </w:rPr>
            </w:pPr>
            <w:r w:rsidRPr="00230CF8">
              <w:rPr>
                <w:color w:val="000000"/>
              </w:rPr>
              <w:t>10</w:t>
            </w:r>
          </w:p>
        </w:tc>
        <w:tc>
          <w:tcPr>
            <w:tcW w:w="6788" w:type="dxa"/>
            <w:tcBorders>
              <w:top w:val="single" w:sz="6" w:space="0" w:color="auto"/>
              <w:left w:val="single" w:sz="6" w:space="0" w:color="auto"/>
              <w:bottom w:val="single" w:sz="6" w:space="0" w:color="auto"/>
              <w:right w:val="single" w:sz="6" w:space="0" w:color="auto"/>
            </w:tcBorders>
            <w:vAlign w:val="center"/>
            <w:hideMark/>
          </w:tcPr>
          <w:p w14:paraId="27036412" w14:textId="77777777" w:rsidR="005B6487" w:rsidRPr="00230CF8" w:rsidRDefault="005B6487" w:rsidP="00230CF8">
            <w:pPr>
              <w:autoSpaceDE w:val="0"/>
              <w:autoSpaceDN w:val="0"/>
              <w:adjustRightInd w:val="0"/>
              <w:rPr>
                <w:color w:val="000000"/>
              </w:rPr>
            </w:pPr>
            <w:r w:rsidRPr="00230CF8">
              <w:rPr>
                <w:color w:val="000000"/>
              </w:rPr>
              <w:t>Организация новогодних праздников</w:t>
            </w:r>
          </w:p>
        </w:tc>
        <w:tc>
          <w:tcPr>
            <w:tcW w:w="1508" w:type="dxa"/>
            <w:tcBorders>
              <w:top w:val="single" w:sz="6" w:space="0" w:color="auto"/>
              <w:left w:val="single" w:sz="6" w:space="0" w:color="auto"/>
              <w:bottom w:val="single" w:sz="6" w:space="0" w:color="auto"/>
              <w:right w:val="single" w:sz="6" w:space="0" w:color="auto"/>
            </w:tcBorders>
            <w:vAlign w:val="center"/>
            <w:hideMark/>
          </w:tcPr>
          <w:p w14:paraId="4822C3AE" w14:textId="77777777" w:rsidR="005B6487" w:rsidRPr="00230CF8" w:rsidRDefault="005B6487" w:rsidP="00230CF8">
            <w:pPr>
              <w:jc w:val="center"/>
              <w:rPr>
                <w:color w:val="000000"/>
              </w:rPr>
            </w:pPr>
            <w:r w:rsidRPr="00230CF8">
              <w:rPr>
                <w:color w:val="000000"/>
              </w:rPr>
              <w:t>420</w:t>
            </w:r>
          </w:p>
        </w:tc>
        <w:tc>
          <w:tcPr>
            <w:tcW w:w="1883" w:type="dxa"/>
            <w:tcBorders>
              <w:top w:val="single" w:sz="6" w:space="0" w:color="auto"/>
              <w:left w:val="single" w:sz="6" w:space="0" w:color="auto"/>
              <w:bottom w:val="single" w:sz="6" w:space="0" w:color="auto"/>
              <w:right w:val="single" w:sz="6" w:space="0" w:color="auto"/>
            </w:tcBorders>
            <w:vAlign w:val="center"/>
            <w:hideMark/>
          </w:tcPr>
          <w:p w14:paraId="78B9CC70" w14:textId="77777777" w:rsidR="005B6487" w:rsidRPr="00230CF8" w:rsidRDefault="005B6487" w:rsidP="00230CF8">
            <w:pPr>
              <w:jc w:val="center"/>
              <w:rPr>
                <w:color w:val="000000"/>
              </w:rPr>
            </w:pPr>
            <w:r w:rsidRPr="00230CF8">
              <w:rPr>
                <w:color w:val="000000"/>
              </w:rPr>
              <w:t>420</w:t>
            </w:r>
          </w:p>
        </w:tc>
      </w:tr>
      <w:tr w:rsidR="005B6487" w:rsidRPr="00230CF8" w14:paraId="7519AEAF" w14:textId="77777777" w:rsidTr="005B6487">
        <w:trPr>
          <w:trHeight w:val="196"/>
        </w:trPr>
        <w:tc>
          <w:tcPr>
            <w:tcW w:w="606" w:type="dxa"/>
            <w:tcBorders>
              <w:top w:val="single" w:sz="6" w:space="0" w:color="auto"/>
              <w:left w:val="single" w:sz="6" w:space="0" w:color="auto"/>
              <w:bottom w:val="single" w:sz="6" w:space="0" w:color="auto"/>
              <w:right w:val="single" w:sz="6" w:space="0" w:color="auto"/>
            </w:tcBorders>
          </w:tcPr>
          <w:p w14:paraId="0AEE67D7" w14:textId="77777777" w:rsidR="005B6487" w:rsidRPr="00230CF8" w:rsidRDefault="005B6487" w:rsidP="00230CF8">
            <w:pPr>
              <w:autoSpaceDE w:val="0"/>
              <w:autoSpaceDN w:val="0"/>
              <w:adjustRightInd w:val="0"/>
              <w:jc w:val="right"/>
              <w:rPr>
                <w:color w:val="000000"/>
              </w:rPr>
            </w:pPr>
          </w:p>
        </w:tc>
        <w:tc>
          <w:tcPr>
            <w:tcW w:w="6788" w:type="dxa"/>
            <w:tcBorders>
              <w:top w:val="single" w:sz="6" w:space="0" w:color="auto"/>
              <w:left w:val="single" w:sz="6" w:space="0" w:color="auto"/>
              <w:bottom w:val="single" w:sz="6" w:space="0" w:color="auto"/>
              <w:right w:val="single" w:sz="6" w:space="0" w:color="auto"/>
            </w:tcBorders>
            <w:hideMark/>
          </w:tcPr>
          <w:p w14:paraId="77124E90" w14:textId="77777777" w:rsidR="005B6487" w:rsidRPr="00230CF8" w:rsidRDefault="005B6487" w:rsidP="00230CF8">
            <w:pPr>
              <w:autoSpaceDE w:val="0"/>
              <w:autoSpaceDN w:val="0"/>
              <w:adjustRightInd w:val="0"/>
              <w:rPr>
                <w:bCs/>
                <w:color w:val="000000"/>
              </w:rPr>
            </w:pPr>
            <w:r w:rsidRPr="00230CF8">
              <w:rPr>
                <w:bCs/>
                <w:color w:val="000000"/>
              </w:rPr>
              <w:t>ИТОГО</w:t>
            </w:r>
          </w:p>
        </w:tc>
        <w:tc>
          <w:tcPr>
            <w:tcW w:w="1508" w:type="dxa"/>
            <w:tcBorders>
              <w:top w:val="single" w:sz="6" w:space="0" w:color="auto"/>
              <w:left w:val="single" w:sz="6" w:space="0" w:color="auto"/>
              <w:bottom w:val="single" w:sz="6" w:space="0" w:color="auto"/>
              <w:right w:val="single" w:sz="6" w:space="0" w:color="auto"/>
            </w:tcBorders>
            <w:vAlign w:val="center"/>
            <w:hideMark/>
          </w:tcPr>
          <w:p w14:paraId="145CD1A4" w14:textId="77777777" w:rsidR="005B6487" w:rsidRPr="00230CF8" w:rsidRDefault="005B6487" w:rsidP="00230CF8">
            <w:pPr>
              <w:autoSpaceDE w:val="0"/>
              <w:autoSpaceDN w:val="0"/>
              <w:adjustRightInd w:val="0"/>
              <w:jc w:val="center"/>
              <w:rPr>
                <w:color w:val="000000"/>
              </w:rPr>
            </w:pPr>
            <w:r w:rsidRPr="00230CF8">
              <w:rPr>
                <w:color w:val="000000"/>
              </w:rPr>
              <w:t>7 233</w:t>
            </w:r>
          </w:p>
        </w:tc>
        <w:tc>
          <w:tcPr>
            <w:tcW w:w="1883" w:type="dxa"/>
            <w:tcBorders>
              <w:top w:val="single" w:sz="6" w:space="0" w:color="auto"/>
              <w:left w:val="single" w:sz="6" w:space="0" w:color="auto"/>
              <w:bottom w:val="single" w:sz="6" w:space="0" w:color="auto"/>
              <w:right w:val="single" w:sz="6" w:space="0" w:color="auto"/>
            </w:tcBorders>
            <w:vAlign w:val="center"/>
            <w:hideMark/>
          </w:tcPr>
          <w:p w14:paraId="47E346A3" w14:textId="77777777" w:rsidR="005B6487" w:rsidRPr="00230CF8" w:rsidRDefault="005B6487" w:rsidP="00230CF8">
            <w:pPr>
              <w:autoSpaceDE w:val="0"/>
              <w:autoSpaceDN w:val="0"/>
              <w:adjustRightInd w:val="0"/>
              <w:jc w:val="center"/>
              <w:rPr>
                <w:color w:val="000000"/>
              </w:rPr>
            </w:pPr>
            <w:r w:rsidRPr="00230CF8">
              <w:rPr>
                <w:color w:val="000000"/>
              </w:rPr>
              <w:t>7 233</w:t>
            </w:r>
          </w:p>
        </w:tc>
      </w:tr>
    </w:tbl>
    <w:p w14:paraId="461A125B" w14:textId="77777777" w:rsidR="0098663C" w:rsidRPr="00230CF8" w:rsidRDefault="0098663C" w:rsidP="00230CF8">
      <w:pPr>
        <w:ind w:firstLine="708"/>
        <w:contextualSpacing/>
        <w:jc w:val="both"/>
        <w:rPr>
          <w:lang w:val="ru-RU"/>
        </w:rPr>
      </w:pPr>
      <w:r w:rsidRPr="00230CF8">
        <w:rPr>
          <w:lang w:val="ru-RU"/>
        </w:rPr>
        <w:t>В 2018 г. был пролонгирован договор с Диагностическим центром АК «Об оказании медицинских услуг», пересмотрены и скорректированы списки сотрудников. На 01.01.2019г. в отчетном 2018 году данной услугой воспользовались 56 человек.</w:t>
      </w:r>
    </w:p>
    <w:p w14:paraId="713EFB35" w14:textId="43B7A90A" w:rsidR="0098663C" w:rsidRPr="00230CF8" w:rsidRDefault="0098663C" w:rsidP="00230CF8">
      <w:pPr>
        <w:ind w:firstLine="708"/>
        <w:contextualSpacing/>
        <w:jc w:val="both"/>
        <w:rPr>
          <w:color w:val="FF0000"/>
          <w:lang w:val="ru-RU"/>
        </w:rPr>
      </w:pPr>
      <w:r w:rsidRPr="00230CF8">
        <w:rPr>
          <w:lang w:val="ru-RU"/>
        </w:rPr>
        <w:t>В 2018 году по договоренност</w:t>
      </w:r>
      <w:r w:rsidR="00055AB0" w:rsidRPr="00230CF8">
        <w:rPr>
          <w:lang w:val="ru-RU"/>
        </w:rPr>
        <w:t>и с руководством поликлиники №4</w:t>
      </w:r>
      <w:r w:rsidRPr="00230CF8">
        <w:rPr>
          <w:lang w:val="ru-RU"/>
        </w:rPr>
        <w:t xml:space="preserve"> был организован бесплатный комплексный медицинский осмотр для работников Университета. Комплексный осмотр прошли около 300 человек.</w:t>
      </w:r>
    </w:p>
    <w:p w14:paraId="18380B67" w14:textId="77777777" w:rsidR="0098663C" w:rsidRPr="00230CF8" w:rsidRDefault="0098663C" w:rsidP="00230CF8">
      <w:pPr>
        <w:ind w:firstLine="708"/>
        <w:contextualSpacing/>
        <w:jc w:val="both"/>
        <w:rPr>
          <w:lang w:val="ru-RU"/>
        </w:rPr>
      </w:pPr>
      <w:r w:rsidRPr="00230CF8">
        <w:rPr>
          <w:lang w:val="ru-RU"/>
        </w:rPr>
        <w:t>В течение всего года проводится различная физкультурно-оздоровительная работа. Для всех желающих работников университета организована работа различных спортивных секций в спортивном клубе «Университет». Также бесплатно предоставляются соответствующие помещения комплекса спортивно-оздоровительных учреждений университета для организации культурно-массовых и спортивно-оздоровительных мероприятий преподавателям и сотрудникам.</w:t>
      </w:r>
    </w:p>
    <w:p w14:paraId="391A3EAB" w14:textId="77777777" w:rsidR="0098663C" w:rsidRPr="00230CF8" w:rsidRDefault="0098663C" w:rsidP="00230CF8">
      <w:pPr>
        <w:ind w:firstLine="708"/>
        <w:contextualSpacing/>
        <w:jc w:val="both"/>
        <w:rPr>
          <w:lang w:val="ru-RU"/>
        </w:rPr>
      </w:pPr>
      <w:r w:rsidRPr="00230CF8">
        <w:rPr>
          <w:lang w:val="ru-RU"/>
        </w:rPr>
        <w:t>На основании вышесказанного сформирован следующий план социальных мероприятий на 2019г.</w:t>
      </w:r>
    </w:p>
    <w:p w14:paraId="0F0EF32F" w14:textId="77777777" w:rsidR="0098663C" w:rsidRPr="00230CF8" w:rsidRDefault="0098663C" w:rsidP="00230CF8">
      <w:pPr>
        <w:contextualSpacing/>
        <w:rPr>
          <w:lang w:val="ru-RU"/>
        </w:rPr>
      </w:pPr>
    </w:p>
    <w:p w14:paraId="4B940EFE" w14:textId="77777777" w:rsidR="0098663C" w:rsidRPr="00230CF8" w:rsidRDefault="0098663C" w:rsidP="00230CF8">
      <w:pPr>
        <w:contextualSpacing/>
        <w:jc w:val="center"/>
        <w:rPr>
          <w:lang w:val="ru-RU"/>
        </w:rPr>
      </w:pPr>
      <w:r w:rsidRPr="00230CF8">
        <w:rPr>
          <w:lang w:val="ru-RU"/>
        </w:rPr>
        <w:t>Расходы на проведение социальных мероприятий на 2019 год, 7233 тыс. руб.</w:t>
      </w:r>
    </w:p>
    <w:p w14:paraId="0A0FF39A" w14:textId="77777777" w:rsidR="0098663C" w:rsidRPr="00230CF8" w:rsidRDefault="0098663C" w:rsidP="00230CF8">
      <w:pPr>
        <w:jc w:val="both"/>
        <w:rPr>
          <w:lang w:val="ru-RU"/>
        </w:rPr>
      </w:pPr>
      <w:r w:rsidRPr="00230CF8">
        <w:rPr>
          <w:lang w:val="ru-RU"/>
        </w:rPr>
        <w:t>Нормативные документы, регламентирующие работу по социальным вопросам в АлтГУ:</w:t>
      </w:r>
    </w:p>
    <w:p w14:paraId="21011FCE" w14:textId="77777777" w:rsidR="0098663C" w:rsidRPr="00230CF8" w:rsidRDefault="0098663C" w:rsidP="00230CF8">
      <w:pPr>
        <w:jc w:val="both"/>
        <w:rPr>
          <w:lang w:val="ru-RU"/>
        </w:rPr>
      </w:pPr>
    </w:p>
    <w:p w14:paraId="432DF8E7" w14:textId="77777777" w:rsidR="0098663C" w:rsidRPr="00230CF8" w:rsidRDefault="0098663C" w:rsidP="00230CF8">
      <w:pPr>
        <w:pStyle w:val="ab"/>
        <w:numPr>
          <w:ilvl w:val="0"/>
          <w:numId w:val="32"/>
        </w:numPr>
        <w:jc w:val="both"/>
        <w:rPr>
          <w:lang w:val="ru-RU"/>
        </w:rPr>
      </w:pPr>
      <w:r w:rsidRPr="00230CF8">
        <w:rPr>
          <w:lang w:val="ru-RU"/>
        </w:rPr>
        <w:t>Коллективный договор на 2016 – 2019 гг (Приказ №755/н от 24.05.2016).</w:t>
      </w:r>
    </w:p>
    <w:p w14:paraId="55B2924E" w14:textId="77777777" w:rsidR="0098663C" w:rsidRPr="00230CF8" w:rsidRDefault="0098663C" w:rsidP="00230CF8">
      <w:pPr>
        <w:pStyle w:val="ab"/>
        <w:numPr>
          <w:ilvl w:val="0"/>
          <w:numId w:val="32"/>
        </w:numPr>
        <w:jc w:val="both"/>
        <w:rPr>
          <w:lang w:val="ru-RU"/>
        </w:rPr>
      </w:pPr>
      <w:r w:rsidRPr="00230CF8">
        <w:rPr>
          <w:lang w:val="ru-RU"/>
        </w:rPr>
        <w:t>Положение «О предоставлении материальной помощи работникам Алтайского государственного университета».</w:t>
      </w:r>
    </w:p>
    <w:p w14:paraId="3EA392C0" w14:textId="77777777" w:rsidR="0098663C" w:rsidRPr="00230CF8" w:rsidRDefault="0098663C" w:rsidP="00230CF8">
      <w:pPr>
        <w:pStyle w:val="ab"/>
        <w:numPr>
          <w:ilvl w:val="0"/>
          <w:numId w:val="32"/>
        </w:numPr>
        <w:jc w:val="both"/>
        <w:rPr>
          <w:lang w:val="ru-RU"/>
        </w:rPr>
      </w:pPr>
      <w:r w:rsidRPr="00230CF8">
        <w:rPr>
          <w:lang w:val="ru-RU"/>
        </w:rPr>
        <w:t>Положение «Об организации санаторно-курортного лечения работников ФГБОУ ВО «Алтайский государственный университет» и их детей» от 27.04.2016г. №603/п.</w:t>
      </w:r>
    </w:p>
    <w:p w14:paraId="56B6F474" w14:textId="77777777" w:rsidR="0098663C" w:rsidRPr="00230CF8" w:rsidRDefault="0098663C" w:rsidP="00230CF8">
      <w:pPr>
        <w:rPr>
          <w:rFonts w:eastAsia="Arial Unicode MS"/>
          <w:lang w:val="ru-RU"/>
        </w:rPr>
      </w:pPr>
    </w:p>
    <w:p w14:paraId="7FC56083" w14:textId="77777777" w:rsidR="0098663C" w:rsidRPr="00230CF8" w:rsidRDefault="0098663C" w:rsidP="00230CF8">
      <w:pPr>
        <w:pStyle w:val="ab"/>
        <w:ind w:left="1371"/>
        <w:rPr>
          <w:rFonts w:eastAsia="Arial Unicode MS"/>
          <w:lang w:val="ru-RU"/>
        </w:rPr>
      </w:pPr>
    </w:p>
    <w:p w14:paraId="1E8828B2" w14:textId="09A9ACF9" w:rsidR="00364290" w:rsidRPr="00230CF8" w:rsidRDefault="00364290" w:rsidP="00230CF8">
      <w:pPr>
        <w:pStyle w:val="1"/>
        <w:keepNext w:val="0"/>
        <w:widowControl w:val="0"/>
        <w:numPr>
          <w:ilvl w:val="0"/>
          <w:numId w:val="0"/>
        </w:numPr>
        <w:suppressAutoHyphens/>
        <w:spacing w:before="0" w:after="0"/>
        <w:ind w:left="432"/>
        <w:jc w:val="center"/>
        <w:rPr>
          <w:rStyle w:val="10"/>
          <w:rFonts w:ascii="Times New Roman" w:eastAsia="Arial Unicode MS" w:hAnsi="Times New Roman"/>
          <w:b/>
          <w:sz w:val="24"/>
          <w:szCs w:val="24"/>
          <w:lang w:val="ru-RU"/>
        </w:rPr>
      </w:pPr>
      <w:bookmarkStart w:id="53" w:name="_Toc536272936"/>
      <w:r w:rsidRPr="00230CF8">
        <w:rPr>
          <w:rFonts w:ascii="Times New Roman" w:hAnsi="Times New Roman"/>
          <w:sz w:val="24"/>
          <w:szCs w:val="24"/>
          <w:lang w:val="ru-RU"/>
        </w:rPr>
        <w:t xml:space="preserve">9.2 </w:t>
      </w:r>
      <w:r w:rsidRPr="00230CF8">
        <w:rPr>
          <w:rStyle w:val="10"/>
          <w:rFonts w:ascii="Times New Roman" w:eastAsia="Arial Unicode MS" w:hAnsi="Times New Roman"/>
          <w:b/>
          <w:sz w:val="24"/>
          <w:szCs w:val="24"/>
          <w:lang w:val="ru-RU"/>
        </w:rPr>
        <w:t>Формирование качественно нового уровня научно-педагогических и управленческих кадров</w:t>
      </w:r>
      <w:bookmarkEnd w:id="53"/>
    </w:p>
    <w:p w14:paraId="381BF63B" w14:textId="688DFBB2" w:rsidR="00364290" w:rsidRPr="00230CF8" w:rsidRDefault="00364290" w:rsidP="00230CF8">
      <w:pPr>
        <w:pStyle w:val="1"/>
        <w:numPr>
          <w:ilvl w:val="0"/>
          <w:numId w:val="0"/>
        </w:numPr>
        <w:spacing w:before="0" w:after="0"/>
        <w:ind w:left="432"/>
        <w:rPr>
          <w:rStyle w:val="10"/>
          <w:rFonts w:ascii="Times New Roman" w:eastAsia="Arial Unicode MS" w:hAnsi="Times New Roman"/>
          <w:b/>
          <w:sz w:val="24"/>
          <w:szCs w:val="24"/>
          <w:lang w:val="ru-RU"/>
        </w:rPr>
      </w:pPr>
      <w:bookmarkStart w:id="54" w:name="_Toc536272937"/>
      <w:r w:rsidRPr="00230CF8">
        <w:rPr>
          <w:rStyle w:val="10"/>
          <w:rFonts w:ascii="Times New Roman" w:eastAsia="Arial Unicode MS" w:hAnsi="Times New Roman"/>
          <w:b/>
          <w:sz w:val="24"/>
          <w:szCs w:val="24"/>
          <w:lang w:val="ru-RU"/>
        </w:rPr>
        <w:t>Кадровая политика</w:t>
      </w:r>
      <w:bookmarkEnd w:id="54"/>
    </w:p>
    <w:p w14:paraId="38B664C5" w14:textId="77777777" w:rsidR="004E4594" w:rsidRPr="00230CF8" w:rsidRDefault="004E4594" w:rsidP="00230CF8">
      <w:pPr>
        <w:ind w:firstLine="709"/>
        <w:jc w:val="both"/>
        <w:rPr>
          <w:lang w:val="ru-RU"/>
        </w:rPr>
      </w:pPr>
    </w:p>
    <w:p w14:paraId="4844AF82" w14:textId="77777777" w:rsidR="004E4594" w:rsidRPr="00230CF8" w:rsidRDefault="004E4594" w:rsidP="00230CF8">
      <w:pPr>
        <w:ind w:firstLine="708"/>
        <w:jc w:val="both"/>
        <w:rPr>
          <w:noProof/>
          <w:lang w:val="ru-RU" w:eastAsia="ru-RU"/>
        </w:rPr>
      </w:pPr>
      <w:r w:rsidRPr="00230CF8">
        <w:rPr>
          <w:noProof/>
          <w:lang w:val="ru-RU" w:eastAsia="ru-RU"/>
        </w:rPr>
        <w:t>На конец 2018 года в головном вузе численность штатных работников составляет 1501 чел.</w:t>
      </w:r>
    </w:p>
    <w:p w14:paraId="0E0DF52E" w14:textId="77777777" w:rsidR="004E4594" w:rsidRPr="00230CF8" w:rsidRDefault="004E4594" w:rsidP="00230CF8">
      <w:pPr>
        <w:ind w:firstLine="708"/>
        <w:jc w:val="both"/>
        <w:rPr>
          <w:noProof/>
          <w:lang w:val="ru-RU" w:eastAsia="ru-RU"/>
        </w:rPr>
      </w:pPr>
      <w:r w:rsidRPr="00230CF8">
        <w:rPr>
          <w:noProof/>
          <w:lang w:val="ru-RU" w:eastAsia="ru-RU"/>
        </w:rPr>
        <w:t xml:space="preserve">Доля штатного профессорско-преподавательского состава в общем количестве работников – 36,84% (553 чел.). </w:t>
      </w:r>
    </w:p>
    <w:p w14:paraId="4883AF37" w14:textId="77777777" w:rsidR="004E4594" w:rsidRPr="00230CF8" w:rsidRDefault="004E4594" w:rsidP="00230CF8">
      <w:pPr>
        <w:ind w:firstLine="708"/>
        <w:jc w:val="both"/>
        <w:rPr>
          <w:noProof/>
          <w:lang w:val="ru-RU" w:eastAsia="ru-RU"/>
        </w:rPr>
      </w:pPr>
      <w:r w:rsidRPr="00230CF8">
        <w:rPr>
          <w:noProof/>
          <w:lang w:val="ru-RU" w:eastAsia="ru-RU"/>
        </w:rPr>
        <w:t>штатного профессорско-преподавательского состава в общем количестве работников (СПО) – 3,93% (59 чел.).</w:t>
      </w:r>
    </w:p>
    <w:p w14:paraId="7EE5B216" w14:textId="77777777" w:rsidR="004E4594" w:rsidRPr="00230CF8" w:rsidRDefault="004E4594" w:rsidP="00230CF8">
      <w:pPr>
        <w:ind w:firstLine="708"/>
        <w:jc w:val="both"/>
        <w:rPr>
          <w:noProof/>
          <w:lang w:val="ru-RU" w:eastAsia="ru-RU"/>
        </w:rPr>
      </w:pPr>
      <w:r w:rsidRPr="00230CF8">
        <w:rPr>
          <w:noProof/>
          <w:lang w:val="ru-RU" w:eastAsia="ru-RU"/>
        </w:rPr>
        <w:t xml:space="preserve">Учебно-вспомогательный персонал в составе работников университета составляет 24,58% (369 чел.), </w:t>
      </w:r>
    </w:p>
    <w:p w14:paraId="4CEDDF6A" w14:textId="77777777" w:rsidR="004E4594" w:rsidRPr="00230CF8" w:rsidRDefault="004E4594" w:rsidP="00230CF8">
      <w:pPr>
        <w:ind w:firstLine="708"/>
        <w:jc w:val="both"/>
        <w:rPr>
          <w:rFonts w:eastAsia="Lucida Sans Unicode"/>
          <w:kern w:val="2"/>
          <w:lang w:val="ru-RU" w:eastAsia="ar-SA"/>
        </w:rPr>
      </w:pPr>
      <w:r w:rsidRPr="00230CF8">
        <w:rPr>
          <w:noProof/>
          <w:lang w:val="ru-RU" w:eastAsia="ru-RU"/>
        </w:rPr>
        <w:t>Учебно-вспомогательный персонал</w:t>
      </w:r>
      <w:r w:rsidRPr="00230CF8">
        <w:rPr>
          <w:rFonts w:eastAsia="Lucida Sans Unicode"/>
          <w:kern w:val="2"/>
          <w:lang w:val="ru-RU" w:eastAsia="ar-SA"/>
        </w:rPr>
        <w:t xml:space="preserve"> (СПО) составляет 0,67% (10 чел.), </w:t>
      </w:r>
    </w:p>
    <w:p w14:paraId="5CA0D539" w14:textId="77777777" w:rsidR="004E4594" w:rsidRPr="00230CF8" w:rsidRDefault="004E4594" w:rsidP="00230CF8">
      <w:pPr>
        <w:widowControl w:val="0"/>
        <w:ind w:firstLine="709"/>
        <w:jc w:val="both"/>
        <w:rPr>
          <w:rFonts w:eastAsia="Lucida Sans Unicode"/>
          <w:kern w:val="2"/>
          <w:lang w:val="ru-RU" w:eastAsia="ar-SA"/>
        </w:rPr>
      </w:pPr>
      <w:r w:rsidRPr="00230CF8">
        <w:rPr>
          <w:rFonts w:eastAsia="Lucida Sans Unicode"/>
          <w:kern w:val="2"/>
          <w:lang w:val="ru-RU" w:eastAsia="ar-SA"/>
        </w:rPr>
        <w:t xml:space="preserve">административно-управленческий персонал – 13,39% (201 чел.), </w:t>
      </w:r>
    </w:p>
    <w:p w14:paraId="2120E53E" w14:textId="77777777" w:rsidR="004E4594" w:rsidRPr="00230CF8" w:rsidRDefault="004E4594" w:rsidP="00230CF8">
      <w:pPr>
        <w:widowControl w:val="0"/>
        <w:ind w:firstLine="709"/>
        <w:jc w:val="both"/>
        <w:rPr>
          <w:rFonts w:eastAsia="Lucida Sans Unicode"/>
          <w:kern w:val="2"/>
          <w:lang w:val="ru-RU" w:eastAsia="ar-SA"/>
        </w:rPr>
      </w:pPr>
      <w:r w:rsidRPr="00230CF8">
        <w:rPr>
          <w:rFonts w:eastAsia="Lucida Sans Unicode"/>
          <w:kern w:val="2"/>
          <w:lang w:val="ru-RU" w:eastAsia="ar-SA"/>
        </w:rPr>
        <w:t xml:space="preserve">административно-управленческий персонал (СПО) – 0,4% (6 чел.), </w:t>
      </w:r>
    </w:p>
    <w:p w14:paraId="060746D5" w14:textId="77777777" w:rsidR="004E4594" w:rsidRPr="00230CF8" w:rsidRDefault="004E4594" w:rsidP="00230CF8">
      <w:pPr>
        <w:widowControl w:val="0"/>
        <w:ind w:firstLine="709"/>
        <w:jc w:val="both"/>
        <w:rPr>
          <w:rFonts w:eastAsia="Lucida Sans Unicode"/>
          <w:kern w:val="2"/>
          <w:lang w:val="ru-RU" w:eastAsia="ar-SA"/>
        </w:rPr>
      </w:pPr>
      <w:r w:rsidRPr="00230CF8">
        <w:rPr>
          <w:rFonts w:eastAsia="Lucida Sans Unicode"/>
          <w:kern w:val="2"/>
          <w:lang w:val="ru-RU" w:eastAsia="ar-SA"/>
        </w:rPr>
        <w:t>обслуживающий персонал</w:t>
      </w:r>
      <w:r w:rsidRPr="00230CF8">
        <w:rPr>
          <w:rFonts w:eastAsia="Lucida Sans Unicode"/>
          <w:kern w:val="2"/>
          <w:lang w:eastAsia="ar-SA"/>
        </w:rPr>
        <w:t> </w:t>
      </w:r>
      <w:r w:rsidRPr="00230CF8">
        <w:rPr>
          <w:rFonts w:eastAsia="Lucida Sans Unicode"/>
          <w:kern w:val="2"/>
          <w:lang w:val="ru-RU" w:eastAsia="ar-SA"/>
        </w:rPr>
        <w:t xml:space="preserve">– 18,19% (273 чел.), </w:t>
      </w:r>
    </w:p>
    <w:p w14:paraId="6034FB8B" w14:textId="77777777" w:rsidR="004E4594" w:rsidRPr="00230CF8" w:rsidRDefault="004E4594" w:rsidP="00230CF8">
      <w:pPr>
        <w:widowControl w:val="0"/>
        <w:ind w:firstLine="709"/>
        <w:jc w:val="both"/>
        <w:rPr>
          <w:rFonts w:eastAsia="Lucida Sans Unicode"/>
          <w:kern w:val="2"/>
          <w:lang w:val="ru-RU" w:eastAsia="ar-SA"/>
        </w:rPr>
      </w:pPr>
      <w:r w:rsidRPr="00230CF8">
        <w:rPr>
          <w:rFonts w:eastAsia="Lucida Sans Unicode"/>
          <w:kern w:val="2"/>
          <w:lang w:val="ru-RU" w:eastAsia="ar-SA"/>
        </w:rPr>
        <w:t>научные работники – 2,0% (30 чел.).</w:t>
      </w:r>
    </w:p>
    <w:p w14:paraId="6BA2FD1A" w14:textId="77777777" w:rsidR="004E4594" w:rsidRPr="00230CF8" w:rsidRDefault="004E4594" w:rsidP="00230CF8">
      <w:pPr>
        <w:widowControl w:val="0"/>
        <w:ind w:firstLine="709"/>
        <w:jc w:val="both"/>
        <w:rPr>
          <w:rFonts w:eastAsia="Lucida Sans Unicode"/>
          <w:kern w:val="2"/>
          <w:lang w:val="ru-RU" w:eastAsia="ar-SA"/>
        </w:rPr>
      </w:pPr>
    </w:p>
    <w:p w14:paraId="66D4C714" w14:textId="77777777" w:rsidR="004E4594" w:rsidRPr="00230CF8" w:rsidRDefault="004E4594" w:rsidP="00230CF8">
      <w:pPr>
        <w:widowControl w:val="0"/>
        <w:ind w:firstLine="709"/>
        <w:jc w:val="both"/>
        <w:rPr>
          <w:rFonts w:eastAsia="Lucida Sans Unicode"/>
          <w:kern w:val="2"/>
          <w:lang w:val="ru-RU" w:eastAsia="ar-SA"/>
        </w:rPr>
      </w:pPr>
      <w:r w:rsidRPr="00230CF8">
        <w:rPr>
          <w:rFonts w:eastAsia="Lucida Sans Unicode"/>
          <w:kern w:val="2"/>
          <w:lang w:val="ru-RU" w:eastAsia="ar-SA"/>
        </w:rPr>
        <w:t>В 2018 г. остепененность ППС снизилась на 0,28%, доля штатного ППС в возрасте до 39 лет, имеющих ученую степень, снизилась на 1,97%, доля докторов наук снизилась на 0,13%.</w:t>
      </w:r>
    </w:p>
    <w:p w14:paraId="0BE6350B" w14:textId="77777777" w:rsidR="004E4594" w:rsidRPr="00230CF8" w:rsidRDefault="004E4594" w:rsidP="00230CF8">
      <w:pPr>
        <w:widowControl w:val="0"/>
        <w:ind w:firstLine="709"/>
        <w:jc w:val="both"/>
        <w:rPr>
          <w:rFonts w:eastAsia="Lucida Sans Unicode"/>
          <w:kern w:val="2"/>
          <w:lang w:val="ru-RU" w:eastAsia="ar-SA"/>
        </w:rPr>
      </w:pPr>
      <w:r w:rsidRPr="00230CF8">
        <w:rPr>
          <w:rFonts w:eastAsia="Lucida Sans Unicode"/>
          <w:kern w:val="2"/>
          <w:lang w:val="ru-RU" w:eastAsia="ar-SA"/>
        </w:rPr>
        <w:t>Доля докторов наук</w:t>
      </w:r>
      <w:r w:rsidRPr="00230CF8">
        <w:rPr>
          <w:rFonts w:eastAsia="Lucida Sans Unicode"/>
          <w:kern w:val="2"/>
          <w:lang w:val="ru-RU" w:eastAsia="ar-SA"/>
        </w:rPr>
        <w:tab/>
        <w:t xml:space="preserve"> (по ставкам) </w:t>
      </w:r>
      <w:r w:rsidRPr="00230CF8">
        <w:rPr>
          <w:rFonts w:eastAsia="Lucida Sans Unicode"/>
          <w:kern w:val="2"/>
          <w:lang w:val="ru-RU" w:eastAsia="ar-SA"/>
        </w:rPr>
        <w:tab/>
      </w:r>
      <w:r w:rsidRPr="00230CF8">
        <w:rPr>
          <w:rFonts w:eastAsia="Lucida Sans Unicode"/>
          <w:kern w:val="2"/>
          <w:lang w:val="ru-RU" w:eastAsia="ar-SA"/>
        </w:rPr>
        <w:tab/>
        <w:t>– 15,9%;</w:t>
      </w:r>
    </w:p>
    <w:p w14:paraId="198D9441" w14:textId="77777777" w:rsidR="004E4594" w:rsidRPr="00230CF8" w:rsidRDefault="004E4594" w:rsidP="00230CF8">
      <w:pPr>
        <w:widowControl w:val="0"/>
        <w:ind w:firstLine="709"/>
        <w:jc w:val="both"/>
        <w:rPr>
          <w:rFonts w:eastAsia="Lucida Sans Unicode"/>
          <w:kern w:val="2"/>
          <w:lang w:val="ru-RU" w:eastAsia="ar-SA"/>
        </w:rPr>
      </w:pPr>
      <w:r w:rsidRPr="00230CF8">
        <w:rPr>
          <w:rFonts w:eastAsia="Lucida Sans Unicode"/>
          <w:kern w:val="2"/>
          <w:lang w:val="ru-RU" w:eastAsia="ar-SA"/>
        </w:rPr>
        <w:t xml:space="preserve">Остепененность </w:t>
      </w:r>
      <w:r w:rsidRPr="00230CF8">
        <w:rPr>
          <w:rFonts w:eastAsia="Lucida Sans Unicode"/>
          <w:kern w:val="2"/>
          <w:lang w:val="ru-RU" w:eastAsia="ar-SA"/>
        </w:rPr>
        <w:tab/>
      </w:r>
      <w:r w:rsidRPr="00230CF8">
        <w:rPr>
          <w:rFonts w:eastAsia="Lucida Sans Unicode"/>
          <w:kern w:val="2"/>
          <w:lang w:val="ru-RU" w:eastAsia="ar-SA"/>
        </w:rPr>
        <w:tab/>
        <w:t xml:space="preserve">(по ставкам) </w:t>
      </w:r>
      <w:r w:rsidRPr="00230CF8">
        <w:rPr>
          <w:rFonts w:eastAsia="Lucida Sans Unicode"/>
          <w:kern w:val="2"/>
          <w:lang w:val="ru-RU" w:eastAsia="ar-SA"/>
        </w:rPr>
        <w:tab/>
      </w:r>
      <w:r w:rsidRPr="00230CF8">
        <w:rPr>
          <w:rFonts w:eastAsia="Lucida Sans Unicode"/>
          <w:kern w:val="2"/>
          <w:lang w:val="ru-RU" w:eastAsia="ar-SA"/>
        </w:rPr>
        <w:tab/>
        <w:t>– 81,72%</w:t>
      </w:r>
    </w:p>
    <w:p w14:paraId="677D505C" w14:textId="77777777" w:rsidR="004E4594" w:rsidRPr="00230CF8" w:rsidRDefault="004E4594" w:rsidP="00230CF8">
      <w:pPr>
        <w:widowControl w:val="0"/>
        <w:ind w:firstLine="708"/>
        <w:jc w:val="both"/>
        <w:rPr>
          <w:rFonts w:eastAsia="Lucida Sans Unicode"/>
          <w:kern w:val="2"/>
          <w:lang w:val="ru-RU" w:eastAsia="ar-SA"/>
        </w:rPr>
      </w:pPr>
      <w:r w:rsidRPr="00230CF8">
        <w:rPr>
          <w:rFonts w:eastAsia="Lucida Sans Unicode"/>
          <w:kern w:val="2"/>
          <w:lang w:val="ru-RU" w:eastAsia="ar-SA"/>
        </w:rPr>
        <w:t>Распределение работников по характеристикам остепененности и возраста представлены ниже:</w:t>
      </w:r>
    </w:p>
    <w:p w14:paraId="4D80D5F4" w14:textId="77777777" w:rsidR="004E4594" w:rsidRPr="00230CF8" w:rsidRDefault="004E4594" w:rsidP="00230CF8">
      <w:pPr>
        <w:widowControl w:val="0"/>
        <w:ind w:firstLine="709"/>
        <w:jc w:val="both"/>
        <w:rPr>
          <w:rFonts w:eastAsia="Lucida Sans Unicode"/>
          <w:kern w:val="2"/>
          <w:lang w:val="ru-RU" w:eastAsia="ar-SA"/>
        </w:rPr>
      </w:pPr>
    </w:p>
    <w:p w14:paraId="629CC722" w14:textId="4CB09B07" w:rsidR="004E4594" w:rsidRPr="00230CF8" w:rsidRDefault="00674A3E" w:rsidP="00230CF8">
      <w:pPr>
        <w:tabs>
          <w:tab w:val="left" w:pos="851"/>
        </w:tabs>
        <w:jc w:val="right"/>
        <w:rPr>
          <w:b/>
          <w:lang w:val="ru-RU" w:eastAsia="ru-RU"/>
        </w:rPr>
      </w:pPr>
      <w:r w:rsidRPr="00230CF8">
        <w:rPr>
          <w:b/>
          <w:lang w:val="ru-RU" w:eastAsia="ru-RU"/>
        </w:rPr>
        <w:t>Таблица 4</w:t>
      </w:r>
      <w:r w:rsidR="00D80D48" w:rsidRPr="00230CF8">
        <w:rPr>
          <w:b/>
          <w:lang w:val="ru-RU" w:eastAsia="ru-RU"/>
        </w:rPr>
        <w:t>6</w:t>
      </w:r>
    </w:p>
    <w:p w14:paraId="339046DB" w14:textId="77777777" w:rsidR="004E4594" w:rsidRPr="00230CF8" w:rsidRDefault="004E4594" w:rsidP="00230CF8">
      <w:pPr>
        <w:widowControl w:val="0"/>
        <w:jc w:val="center"/>
        <w:rPr>
          <w:rFonts w:eastAsia="Lucida Sans Unicode"/>
          <w:b/>
          <w:kern w:val="2"/>
          <w:lang w:val="ru-RU" w:eastAsia="ar-SA"/>
        </w:rPr>
      </w:pPr>
      <w:r w:rsidRPr="00230CF8">
        <w:rPr>
          <w:rFonts w:eastAsia="Lucida Sans Unicode"/>
          <w:b/>
          <w:kern w:val="2"/>
          <w:lang w:val="ru-RU" w:eastAsia="ar-SA"/>
        </w:rPr>
        <w:t>Распределение штатных ППС по возрастным группам</w:t>
      </w:r>
    </w:p>
    <w:p w14:paraId="40FB21CA" w14:textId="77777777" w:rsidR="004E4594" w:rsidRPr="00230CF8" w:rsidRDefault="004E4594" w:rsidP="00230CF8">
      <w:pPr>
        <w:widowControl w:val="0"/>
        <w:ind w:firstLine="709"/>
        <w:jc w:val="both"/>
        <w:rPr>
          <w:rFonts w:eastAsia="Lucida Sans Unicode"/>
          <w:b/>
          <w:kern w:val="2"/>
          <w:lang w:val="ru-RU"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8"/>
        <w:gridCol w:w="816"/>
        <w:gridCol w:w="765"/>
        <w:gridCol w:w="765"/>
        <w:gridCol w:w="765"/>
        <w:gridCol w:w="765"/>
        <w:gridCol w:w="765"/>
        <w:gridCol w:w="798"/>
      </w:tblGrid>
      <w:tr w:rsidR="004E4594" w:rsidRPr="00230CF8" w14:paraId="696391BC" w14:textId="77777777" w:rsidTr="004E4594">
        <w:tc>
          <w:tcPr>
            <w:tcW w:w="0" w:type="auto"/>
            <w:tcBorders>
              <w:top w:val="single" w:sz="4" w:space="0" w:color="auto"/>
              <w:left w:val="single" w:sz="4" w:space="0" w:color="auto"/>
              <w:bottom w:val="single" w:sz="4" w:space="0" w:color="auto"/>
              <w:right w:val="single" w:sz="4" w:space="0" w:color="auto"/>
            </w:tcBorders>
          </w:tcPr>
          <w:p w14:paraId="7D4C213D" w14:textId="77777777" w:rsidR="004E4594" w:rsidRPr="00230CF8" w:rsidRDefault="004E4594" w:rsidP="00230CF8">
            <w:pPr>
              <w:widowControl w:val="0"/>
              <w:jc w:val="both"/>
              <w:rPr>
                <w:rFonts w:eastAsia="Lucida Sans Unicode"/>
                <w:kern w:val="2"/>
                <w:lang w:val="ru-RU" w:eastAsia="ar-SA"/>
              </w:rPr>
            </w:pPr>
          </w:p>
        </w:tc>
        <w:tc>
          <w:tcPr>
            <w:tcW w:w="756" w:type="dxa"/>
            <w:tcBorders>
              <w:top w:val="single" w:sz="4" w:space="0" w:color="auto"/>
              <w:left w:val="single" w:sz="4" w:space="0" w:color="auto"/>
              <w:bottom w:val="single" w:sz="4" w:space="0" w:color="auto"/>
              <w:right w:val="single" w:sz="4" w:space="0" w:color="auto"/>
            </w:tcBorders>
            <w:vAlign w:val="center"/>
            <w:hideMark/>
          </w:tcPr>
          <w:p w14:paraId="6CA41FB6" w14:textId="77777777" w:rsidR="004E4594" w:rsidRPr="00230CF8" w:rsidRDefault="004E4594" w:rsidP="00230CF8">
            <w:pPr>
              <w:widowControl w:val="0"/>
              <w:jc w:val="center"/>
              <w:rPr>
                <w:rFonts w:eastAsia="Lucida Sans Unicode"/>
                <w:b/>
                <w:kern w:val="2"/>
                <w:lang w:val="ru-RU" w:eastAsia="ar-SA"/>
              </w:rPr>
            </w:pPr>
            <w:r w:rsidRPr="00230CF8">
              <w:rPr>
                <w:rFonts w:eastAsia="Lucida Sans Unicode"/>
                <w:b/>
                <w:kern w:val="2"/>
                <w:lang w:val="ru-RU" w:eastAsia="ar-SA"/>
              </w:rPr>
              <w:t>Всего</w:t>
            </w:r>
          </w:p>
        </w:tc>
        <w:tc>
          <w:tcPr>
            <w:tcW w:w="765" w:type="dxa"/>
            <w:tcBorders>
              <w:top w:val="single" w:sz="4" w:space="0" w:color="auto"/>
              <w:left w:val="single" w:sz="4" w:space="0" w:color="auto"/>
              <w:bottom w:val="single" w:sz="4" w:space="0" w:color="auto"/>
              <w:right w:val="single" w:sz="4" w:space="0" w:color="auto"/>
            </w:tcBorders>
            <w:vAlign w:val="center"/>
            <w:hideMark/>
          </w:tcPr>
          <w:p w14:paraId="6F618160" w14:textId="77777777" w:rsidR="004E4594" w:rsidRPr="00230CF8" w:rsidRDefault="004E4594" w:rsidP="00230CF8">
            <w:pPr>
              <w:widowControl w:val="0"/>
              <w:jc w:val="center"/>
              <w:rPr>
                <w:rFonts w:eastAsia="Lucida Sans Unicode"/>
                <w:b/>
                <w:kern w:val="2"/>
                <w:lang w:val="ru-RU" w:eastAsia="ar-SA"/>
              </w:rPr>
            </w:pPr>
            <w:r w:rsidRPr="00230CF8">
              <w:rPr>
                <w:rFonts w:eastAsia="Lucida Sans Unicode"/>
                <w:b/>
                <w:kern w:val="2"/>
                <w:lang w:val="ru-RU" w:eastAsia="ar-SA"/>
              </w:rPr>
              <w:t>до 29</w:t>
            </w:r>
          </w:p>
          <w:p w14:paraId="0AAD2E3F" w14:textId="77777777" w:rsidR="004E4594" w:rsidRPr="00230CF8" w:rsidRDefault="004E4594" w:rsidP="00230CF8">
            <w:pPr>
              <w:widowControl w:val="0"/>
              <w:jc w:val="center"/>
              <w:rPr>
                <w:rFonts w:eastAsia="Lucida Sans Unicode"/>
                <w:b/>
                <w:kern w:val="2"/>
                <w:lang w:val="ru-RU" w:eastAsia="ar-SA"/>
              </w:rPr>
            </w:pPr>
            <w:r w:rsidRPr="00230CF8">
              <w:rPr>
                <w:rFonts w:eastAsia="Lucida Sans Unicode"/>
                <w:b/>
                <w:kern w:val="2"/>
                <w:lang w:val="ru-RU" w:eastAsia="ar-SA"/>
              </w:rPr>
              <w:t>лет</w:t>
            </w:r>
          </w:p>
        </w:tc>
        <w:tc>
          <w:tcPr>
            <w:tcW w:w="765" w:type="dxa"/>
            <w:tcBorders>
              <w:top w:val="single" w:sz="4" w:space="0" w:color="auto"/>
              <w:left w:val="single" w:sz="4" w:space="0" w:color="auto"/>
              <w:bottom w:val="single" w:sz="4" w:space="0" w:color="auto"/>
              <w:right w:val="single" w:sz="4" w:space="0" w:color="auto"/>
            </w:tcBorders>
            <w:vAlign w:val="center"/>
            <w:hideMark/>
          </w:tcPr>
          <w:p w14:paraId="30D3EFCB" w14:textId="77777777" w:rsidR="004E4594" w:rsidRPr="00230CF8" w:rsidRDefault="004E4594" w:rsidP="00230CF8">
            <w:pPr>
              <w:widowControl w:val="0"/>
              <w:jc w:val="center"/>
              <w:rPr>
                <w:rFonts w:eastAsia="Lucida Sans Unicode"/>
                <w:b/>
                <w:kern w:val="2"/>
                <w:lang w:val="ru-RU" w:eastAsia="ar-SA"/>
              </w:rPr>
            </w:pPr>
            <w:r w:rsidRPr="00230CF8">
              <w:rPr>
                <w:rFonts w:eastAsia="Lucida Sans Unicode"/>
                <w:b/>
                <w:kern w:val="2"/>
                <w:lang w:val="ru-RU" w:eastAsia="ar-SA"/>
              </w:rPr>
              <w:t>30-39</w:t>
            </w:r>
          </w:p>
          <w:p w14:paraId="4DA30E78" w14:textId="77777777" w:rsidR="004E4594" w:rsidRPr="00230CF8" w:rsidRDefault="004E4594" w:rsidP="00230CF8">
            <w:pPr>
              <w:widowControl w:val="0"/>
              <w:jc w:val="center"/>
              <w:rPr>
                <w:rFonts w:eastAsia="Lucida Sans Unicode"/>
                <w:b/>
                <w:kern w:val="2"/>
                <w:lang w:val="ru-RU" w:eastAsia="ar-SA"/>
              </w:rPr>
            </w:pPr>
            <w:r w:rsidRPr="00230CF8">
              <w:rPr>
                <w:rFonts w:eastAsia="Lucida Sans Unicode"/>
                <w:b/>
                <w:kern w:val="2"/>
                <w:lang w:val="ru-RU" w:eastAsia="ar-SA"/>
              </w:rPr>
              <w:t>лет</w:t>
            </w:r>
          </w:p>
        </w:tc>
        <w:tc>
          <w:tcPr>
            <w:tcW w:w="765" w:type="dxa"/>
            <w:tcBorders>
              <w:top w:val="single" w:sz="4" w:space="0" w:color="auto"/>
              <w:left w:val="single" w:sz="4" w:space="0" w:color="auto"/>
              <w:bottom w:val="single" w:sz="4" w:space="0" w:color="auto"/>
              <w:right w:val="single" w:sz="4" w:space="0" w:color="auto"/>
            </w:tcBorders>
            <w:vAlign w:val="center"/>
            <w:hideMark/>
          </w:tcPr>
          <w:p w14:paraId="036EF5A1" w14:textId="77777777" w:rsidR="004E4594" w:rsidRPr="00230CF8" w:rsidRDefault="004E4594" w:rsidP="00230CF8">
            <w:pPr>
              <w:widowControl w:val="0"/>
              <w:jc w:val="center"/>
              <w:rPr>
                <w:rFonts w:eastAsia="Lucida Sans Unicode"/>
                <w:b/>
                <w:kern w:val="2"/>
                <w:lang w:val="ru-RU" w:eastAsia="ar-SA"/>
              </w:rPr>
            </w:pPr>
            <w:r w:rsidRPr="00230CF8">
              <w:rPr>
                <w:rFonts w:eastAsia="Lucida Sans Unicode"/>
                <w:b/>
                <w:kern w:val="2"/>
                <w:lang w:val="ru-RU" w:eastAsia="ar-SA"/>
              </w:rPr>
              <w:t>40-49</w:t>
            </w:r>
          </w:p>
          <w:p w14:paraId="52D1C168" w14:textId="77777777" w:rsidR="004E4594" w:rsidRPr="00230CF8" w:rsidRDefault="004E4594" w:rsidP="00230CF8">
            <w:pPr>
              <w:widowControl w:val="0"/>
              <w:jc w:val="center"/>
              <w:rPr>
                <w:rFonts w:eastAsia="Lucida Sans Unicode"/>
                <w:b/>
                <w:kern w:val="2"/>
                <w:lang w:val="ru-RU" w:eastAsia="ar-SA"/>
              </w:rPr>
            </w:pPr>
            <w:r w:rsidRPr="00230CF8">
              <w:rPr>
                <w:rFonts w:eastAsia="Lucida Sans Unicode"/>
                <w:b/>
                <w:kern w:val="2"/>
                <w:lang w:val="ru-RU" w:eastAsia="ar-SA"/>
              </w:rPr>
              <w:t>лет</w:t>
            </w:r>
          </w:p>
        </w:tc>
        <w:tc>
          <w:tcPr>
            <w:tcW w:w="765" w:type="dxa"/>
            <w:tcBorders>
              <w:top w:val="single" w:sz="4" w:space="0" w:color="auto"/>
              <w:left w:val="single" w:sz="4" w:space="0" w:color="auto"/>
              <w:bottom w:val="single" w:sz="4" w:space="0" w:color="auto"/>
              <w:right w:val="single" w:sz="4" w:space="0" w:color="auto"/>
            </w:tcBorders>
            <w:vAlign w:val="center"/>
            <w:hideMark/>
          </w:tcPr>
          <w:p w14:paraId="53F59B28" w14:textId="77777777" w:rsidR="004E4594" w:rsidRPr="00230CF8" w:rsidRDefault="004E4594" w:rsidP="00230CF8">
            <w:pPr>
              <w:widowControl w:val="0"/>
              <w:jc w:val="center"/>
              <w:rPr>
                <w:rFonts w:eastAsia="Lucida Sans Unicode"/>
                <w:b/>
                <w:kern w:val="2"/>
                <w:lang w:val="ru-RU" w:eastAsia="ar-SA"/>
              </w:rPr>
            </w:pPr>
            <w:r w:rsidRPr="00230CF8">
              <w:rPr>
                <w:rFonts w:eastAsia="Lucida Sans Unicode"/>
                <w:b/>
                <w:kern w:val="2"/>
                <w:lang w:val="ru-RU" w:eastAsia="ar-SA"/>
              </w:rPr>
              <w:t>50-59</w:t>
            </w:r>
          </w:p>
          <w:p w14:paraId="104E2859" w14:textId="77777777" w:rsidR="004E4594" w:rsidRPr="00230CF8" w:rsidRDefault="004E4594" w:rsidP="00230CF8">
            <w:pPr>
              <w:widowControl w:val="0"/>
              <w:jc w:val="center"/>
              <w:rPr>
                <w:rFonts w:eastAsia="Lucida Sans Unicode"/>
                <w:b/>
                <w:kern w:val="2"/>
                <w:lang w:val="ru-RU" w:eastAsia="ar-SA"/>
              </w:rPr>
            </w:pPr>
            <w:r w:rsidRPr="00230CF8">
              <w:rPr>
                <w:rFonts w:eastAsia="Lucida Sans Unicode"/>
                <w:b/>
                <w:kern w:val="2"/>
                <w:lang w:val="ru-RU" w:eastAsia="ar-SA"/>
              </w:rPr>
              <w:t>лет</w:t>
            </w:r>
          </w:p>
        </w:tc>
        <w:tc>
          <w:tcPr>
            <w:tcW w:w="765" w:type="dxa"/>
            <w:tcBorders>
              <w:top w:val="single" w:sz="4" w:space="0" w:color="auto"/>
              <w:left w:val="single" w:sz="4" w:space="0" w:color="auto"/>
              <w:bottom w:val="single" w:sz="4" w:space="0" w:color="auto"/>
              <w:right w:val="single" w:sz="4" w:space="0" w:color="auto"/>
            </w:tcBorders>
            <w:vAlign w:val="center"/>
            <w:hideMark/>
          </w:tcPr>
          <w:p w14:paraId="216E9781" w14:textId="77777777" w:rsidR="004E4594" w:rsidRPr="00230CF8" w:rsidRDefault="004E4594" w:rsidP="00230CF8">
            <w:pPr>
              <w:widowControl w:val="0"/>
              <w:jc w:val="center"/>
              <w:rPr>
                <w:rFonts w:eastAsia="Lucida Sans Unicode"/>
                <w:b/>
                <w:kern w:val="2"/>
                <w:lang w:val="ru-RU" w:eastAsia="ar-SA"/>
              </w:rPr>
            </w:pPr>
            <w:r w:rsidRPr="00230CF8">
              <w:rPr>
                <w:rFonts w:eastAsia="Lucida Sans Unicode"/>
                <w:b/>
                <w:kern w:val="2"/>
                <w:lang w:val="ru-RU" w:eastAsia="ar-SA"/>
              </w:rPr>
              <w:t>60-69</w:t>
            </w:r>
          </w:p>
          <w:p w14:paraId="2AB6FA0B" w14:textId="77777777" w:rsidR="004E4594" w:rsidRPr="00230CF8" w:rsidRDefault="004E4594" w:rsidP="00230CF8">
            <w:pPr>
              <w:widowControl w:val="0"/>
              <w:jc w:val="center"/>
              <w:rPr>
                <w:rFonts w:eastAsia="Lucida Sans Unicode"/>
                <w:b/>
                <w:kern w:val="2"/>
                <w:lang w:val="ru-RU" w:eastAsia="ar-SA"/>
              </w:rPr>
            </w:pPr>
            <w:r w:rsidRPr="00230CF8">
              <w:rPr>
                <w:rFonts w:eastAsia="Lucida Sans Unicode"/>
                <w:b/>
                <w:kern w:val="2"/>
                <w:lang w:val="ru-RU" w:eastAsia="ar-SA"/>
              </w:rPr>
              <w:t>лет</w:t>
            </w:r>
          </w:p>
        </w:tc>
        <w:tc>
          <w:tcPr>
            <w:tcW w:w="765" w:type="dxa"/>
            <w:tcBorders>
              <w:top w:val="single" w:sz="4" w:space="0" w:color="auto"/>
              <w:left w:val="single" w:sz="4" w:space="0" w:color="auto"/>
              <w:bottom w:val="single" w:sz="4" w:space="0" w:color="auto"/>
              <w:right w:val="single" w:sz="4" w:space="0" w:color="auto"/>
            </w:tcBorders>
            <w:vAlign w:val="center"/>
            <w:hideMark/>
          </w:tcPr>
          <w:p w14:paraId="48A34B17" w14:textId="77777777" w:rsidR="004E4594" w:rsidRPr="00230CF8" w:rsidRDefault="004E4594" w:rsidP="00230CF8">
            <w:pPr>
              <w:widowControl w:val="0"/>
              <w:jc w:val="center"/>
              <w:rPr>
                <w:rFonts w:eastAsia="Lucida Sans Unicode"/>
                <w:b/>
                <w:kern w:val="2"/>
                <w:lang w:val="ru-RU" w:eastAsia="ar-SA"/>
              </w:rPr>
            </w:pPr>
            <w:r w:rsidRPr="00230CF8">
              <w:rPr>
                <w:rFonts w:eastAsia="Lucida Sans Unicode"/>
                <w:b/>
                <w:kern w:val="2"/>
                <w:lang w:val="ru-RU" w:eastAsia="ar-SA"/>
              </w:rPr>
              <w:t>70 лет и</w:t>
            </w:r>
          </w:p>
          <w:p w14:paraId="3B849C0E" w14:textId="77777777" w:rsidR="004E4594" w:rsidRPr="00230CF8" w:rsidRDefault="004E4594" w:rsidP="00230CF8">
            <w:pPr>
              <w:widowControl w:val="0"/>
              <w:jc w:val="center"/>
              <w:rPr>
                <w:rFonts w:eastAsia="Lucida Sans Unicode"/>
                <w:b/>
                <w:kern w:val="2"/>
                <w:lang w:val="ru-RU" w:eastAsia="ar-SA"/>
              </w:rPr>
            </w:pPr>
            <w:r w:rsidRPr="00230CF8">
              <w:rPr>
                <w:rFonts w:eastAsia="Lucida Sans Unicode"/>
                <w:b/>
                <w:kern w:val="2"/>
                <w:lang w:val="ru-RU" w:eastAsia="ar-SA"/>
              </w:rPr>
              <w:t>более</w:t>
            </w:r>
          </w:p>
        </w:tc>
      </w:tr>
      <w:tr w:rsidR="004E4594" w:rsidRPr="00230CF8" w14:paraId="70BAB8F5" w14:textId="77777777" w:rsidTr="004E4594">
        <w:tc>
          <w:tcPr>
            <w:tcW w:w="0" w:type="auto"/>
            <w:tcBorders>
              <w:top w:val="single" w:sz="4" w:space="0" w:color="auto"/>
              <w:left w:val="single" w:sz="4" w:space="0" w:color="auto"/>
              <w:bottom w:val="single" w:sz="4" w:space="0" w:color="auto"/>
              <w:right w:val="single" w:sz="4" w:space="0" w:color="auto"/>
            </w:tcBorders>
            <w:hideMark/>
          </w:tcPr>
          <w:p w14:paraId="2BDAD288" w14:textId="77777777" w:rsidR="004E4594" w:rsidRPr="00230CF8" w:rsidRDefault="004E4594" w:rsidP="00230CF8">
            <w:pPr>
              <w:widowControl w:val="0"/>
              <w:jc w:val="both"/>
              <w:rPr>
                <w:rFonts w:eastAsia="Lucida Sans Unicode"/>
                <w:kern w:val="2"/>
                <w:lang w:val="ru-RU" w:eastAsia="ar-SA"/>
              </w:rPr>
            </w:pPr>
            <w:r w:rsidRPr="00230CF8">
              <w:rPr>
                <w:rFonts w:eastAsia="Lucida Sans Unicode"/>
                <w:kern w:val="2"/>
                <w:lang w:val="ru-RU" w:eastAsia="ar-SA"/>
              </w:rPr>
              <w:t>Профессорско-преподавательский</w:t>
            </w:r>
          </w:p>
          <w:p w14:paraId="04CB8134" w14:textId="77777777" w:rsidR="004E4594" w:rsidRPr="00230CF8" w:rsidRDefault="004E4594" w:rsidP="00230CF8">
            <w:pPr>
              <w:widowControl w:val="0"/>
              <w:jc w:val="both"/>
              <w:rPr>
                <w:rFonts w:eastAsia="Lucida Sans Unicode"/>
                <w:kern w:val="2"/>
                <w:lang w:val="ru-RU" w:eastAsia="ar-SA"/>
              </w:rPr>
            </w:pPr>
            <w:r w:rsidRPr="00230CF8">
              <w:rPr>
                <w:rFonts w:eastAsia="Lucida Sans Unicode"/>
                <w:kern w:val="2"/>
                <w:lang w:val="ru-RU" w:eastAsia="ar-SA"/>
              </w:rPr>
              <w:t>состав,</w:t>
            </w:r>
          </w:p>
          <w:p w14:paraId="0E285A8C" w14:textId="77777777" w:rsidR="004E4594" w:rsidRPr="00230CF8" w:rsidRDefault="004E4594" w:rsidP="00230CF8">
            <w:pPr>
              <w:widowControl w:val="0"/>
              <w:jc w:val="both"/>
              <w:rPr>
                <w:rFonts w:eastAsia="Lucida Sans Unicode"/>
                <w:kern w:val="2"/>
                <w:lang w:val="ru-RU" w:eastAsia="ar-SA"/>
              </w:rPr>
            </w:pPr>
            <w:r w:rsidRPr="00230CF8">
              <w:rPr>
                <w:rFonts w:eastAsia="Lucida Sans Unicode"/>
                <w:kern w:val="2"/>
                <w:lang w:val="ru-RU" w:eastAsia="ar-SA"/>
              </w:rPr>
              <w:t>из них</w:t>
            </w:r>
          </w:p>
        </w:tc>
        <w:tc>
          <w:tcPr>
            <w:tcW w:w="756" w:type="dxa"/>
            <w:tcBorders>
              <w:top w:val="single" w:sz="4" w:space="0" w:color="auto"/>
              <w:left w:val="single" w:sz="4" w:space="0" w:color="auto"/>
              <w:bottom w:val="single" w:sz="4" w:space="0" w:color="auto"/>
              <w:right w:val="single" w:sz="4" w:space="0" w:color="auto"/>
            </w:tcBorders>
            <w:vAlign w:val="center"/>
            <w:hideMark/>
          </w:tcPr>
          <w:p w14:paraId="3D26583E" w14:textId="77777777" w:rsidR="004E4594" w:rsidRPr="00230CF8" w:rsidRDefault="004E4594" w:rsidP="00230CF8">
            <w:pPr>
              <w:widowControl w:val="0"/>
              <w:jc w:val="center"/>
              <w:rPr>
                <w:rFonts w:eastAsia="Lucida Sans Unicode"/>
                <w:kern w:val="2"/>
                <w:lang w:val="ru-RU" w:eastAsia="ar-SA"/>
              </w:rPr>
            </w:pPr>
            <w:r w:rsidRPr="00230CF8">
              <w:rPr>
                <w:rFonts w:eastAsia="Lucida Sans Unicode"/>
                <w:kern w:val="2"/>
                <w:lang w:val="ru-RU" w:eastAsia="ar-SA"/>
              </w:rPr>
              <w:t>553</w:t>
            </w:r>
          </w:p>
        </w:tc>
        <w:tc>
          <w:tcPr>
            <w:tcW w:w="765" w:type="dxa"/>
            <w:tcBorders>
              <w:top w:val="single" w:sz="4" w:space="0" w:color="auto"/>
              <w:left w:val="single" w:sz="4" w:space="0" w:color="auto"/>
              <w:bottom w:val="single" w:sz="4" w:space="0" w:color="auto"/>
              <w:right w:val="single" w:sz="4" w:space="0" w:color="auto"/>
            </w:tcBorders>
            <w:vAlign w:val="center"/>
            <w:hideMark/>
          </w:tcPr>
          <w:p w14:paraId="031422E3" w14:textId="77777777" w:rsidR="004E4594" w:rsidRPr="00230CF8" w:rsidRDefault="004E4594" w:rsidP="00230CF8">
            <w:pPr>
              <w:widowControl w:val="0"/>
              <w:jc w:val="center"/>
              <w:rPr>
                <w:rFonts w:eastAsia="Lucida Sans Unicode"/>
                <w:kern w:val="2"/>
                <w:lang w:val="ru-RU" w:eastAsia="ar-SA"/>
              </w:rPr>
            </w:pPr>
            <w:r w:rsidRPr="00230CF8">
              <w:rPr>
                <w:rFonts w:eastAsia="Lucida Sans Unicode"/>
                <w:kern w:val="2"/>
                <w:lang w:val="ru-RU" w:eastAsia="ar-SA"/>
              </w:rPr>
              <w:t>40</w:t>
            </w:r>
          </w:p>
        </w:tc>
        <w:tc>
          <w:tcPr>
            <w:tcW w:w="765" w:type="dxa"/>
            <w:tcBorders>
              <w:top w:val="single" w:sz="4" w:space="0" w:color="auto"/>
              <w:left w:val="single" w:sz="4" w:space="0" w:color="auto"/>
              <w:bottom w:val="single" w:sz="4" w:space="0" w:color="auto"/>
              <w:right w:val="single" w:sz="4" w:space="0" w:color="auto"/>
            </w:tcBorders>
            <w:vAlign w:val="center"/>
            <w:hideMark/>
          </w:tcPr>
          <w:p w14:paraId="368B0235" w14:textId="77777777" w:rsidR="004E4594" w:rsidRPr="00230CF8" w:rsidRDefault="004E4594" w:rsidP="00230CF8">
            <w:pPr>
              <w:widowControl w:val="0"/>
              <w:jc w:val="center"/>
              <w:rPr>
                <w:rFonts w:eastAsia="Lucida Sans Unicode"/>
                <w:kern w:val="2"/>
                <w:lang w:val="ru-RU" w:eastAsia="ar-SA"/>
              </w:rPr>
            </w:pPr>
            <w:r w:rsidRPr="00230CF8">
              <w:rPr>
                <w:rFonts w:eastAsia="Lucida Sans Unicode"/>
                <w:kern w:val="2"/>
                <w:lang w:val="ru-RU" w:eastAsia="ar-SA"/>
              </w:rPr>
              <w:t>128</w:t>
            </w:r>
          </w:p>
        </w:tc>
        <w:tc>
          <w:tcPr>
            <w:tcW w:w="765" w:type="dxa"/>
            <w:tcBorders>
              <w:top w:val="single" w:sz="4" w:space="0" w:color="auto"/>
              <w:left w:val="single" w:sz="4" w:space="0" w:color="auto"/>
              <w:bottom w:val="single" w:sz="4" w:space="0" w:color="auto"/>
              <w:right w:val="single" w:sz="4" w:space="0" w:color="auto"/>
            </w:tcBorders>
            <w:vAlign w:val="center"/>
            <w:hideMark/>
          </w:tcPr>
          <w:p w14:paraId="0DE07763" w14:textId="77777777" w:rsidR="004E4594" w:rsidRPr="00230CF8" w:rsidRDefault="004E4594" w:rsidP="00230CF8">
            <w:pPr>
              <w:widowControl w:val="0"/>
              <w:jc w:val="center"/>
              <w:rPr>
                <w:rFonts w:eastAsia="Lucida Sans Unicode"/>
                <w:kern w:val="2"/>
                <w:lang w:val="ru-RU" w:eastAsia="ar-SA"/>
              </w:rPr>
            </w:pPr>
            <w:r w:rsidRPr="00230CF8">
              <w:rPr>
                <w:rFonts w:eastAsia="Lucida Sans Unicode"/>
                <w:kern w:val="2"/>
                <w:lang w:val="ru-RU" w:eastAsia="ar-SA"/>
              </w:rPr>
              <w:t>181</w:t>
            </w:r>
          </w:p>
        </w:tc>
        <w:tc>
          <w:tcPr>
            <w:tcW w:w="765" w:type="dxa"/>
            <w:tcBorders>
              <w:top w:val="single" w:sz="4" w:space="0" w:color="auto"/>
              <w:left w:val="single" w:sz="4" w:space="0" w:color="auto"/>
              <w:bottom w:val="single" w:sz="4" w:space="0" w:color="auto"/>
              <w:right w:val="single" w:sz="4" w:space="0" w:color="auto"/>
            </w:tcBorders>
            <w:vAlign w:val="center"/>
            <w:hideMark/>
          </w:tcPr>
          <w:p w14:paraId="7750CA0F" w14:textId="77777777" w:rsidR="004E4594" w:rsidRPr="00230CF8" w:rsidRDefault="004E4594" w:rsidP="00230CF8">
            <w:pPr>
              <w:widowControl w:val="0"/>
              <w:jc w:val="center"/>
              <w:rPr>
                <w:rFonts w:eastAsia="Lucida Sans Unicode"/>
                <w:kern w:val="2"/>
                <w:lang w:val="ru-RU" w:eastAsia="ar-SA"/>
              </w:rPr>
            </w:pPr>
            <w:r w:rsidRPr="00230CF8">
              <w:rPr>
                <w:rFonts w:eastAsia="Lucida Sans Unicode"/>
                <w:kern w:val="2"/>
                <w:lang w:val="ru-RU" w:eastAsia="ar-SA"/>
              </w:rPr>
              <w:t>91</w:t>
            </w:r>
          </w:p>
        </w:tc>
        <w:tc>
          <w:tcPr>
            <w:tcW w:w="765" w:type="dxa"/>
            <w:tcBorders>
              <w:top w:val="single" w:sz="4" w:space="0" w:color="auto"/>
              <w:left w:val="single" w:sz="4" w:space="0" w:color="auto"/>
              <w:bottom w:val="single" w:sz="4" w:space="0" w:color="auto"/>
              <w:right w:val="single" w:sz="4" w:space="0" w:color="auto"/>
            </w:tcBorders>
            <w:vAlign w:val="center"/>
            <w:hideMark/>
          </w:tcPr>
          <w:p w14:paraId="71648B05" w14:textId="77777777" w:rsidR="004E4594" w:rsidRPr="00230CF8" w:rsidRDefault="004E4594" w:rsidP="00230CF8">
            <w:pPr>
              <w:widowControl w:val="0"/>
              <w:jc w:val="center"/>
              <w:rPr>
                <w:rFonts w:eastAsia="Lucida Sans Unicode"/>
                <w:kern w:val="2"/>
                <w:lang w:val="ru-RU" w:eastAsia="ar-SA"/>
              </w:rPr>
            </w:pPr>
            <w:r w:rsidRPr="00230CF8">
              <w:rPr>
                <w:rFonts w:eastAsia="Lucida Sans Unicode"/>
                <w:kern w:val="2"/>
                <w:lang w:val="ru-RU" w:eastAsia="ar-SA"/>
              </w:rPr>
              <w:t>93</w:t>
            </w:r>
          </w:p>
        </w:tc>
        <w:tc>
          <w:tcPr>
            <w:tcW w:w="765" w:type="dxa"/>
            <w:tcBorders>
              <w:top w:val="single" w:sz="4" w:space="0" w:color="auto"/>
              <w:left w:val="single" w:sz="4" w:space="0" w:color="auto"/>
              <w:bottom w:val="single" w:sz="4" w:space="0" w:color="auto"/>
              <w:right w:val="single" w:sz="4" w:space="0" w:color="auto"/>
            </w:tcBorders>
            <w:vAlign w:val="center"/>
            <w:hideMark/>
          </w:tcPr>
          <w:p w14:paraId="39363C79" w14:textId="77777777" w:rsidR="004E4594" w:rsidRPr="00230CF8" w:rsidRDefault="004E4594" w:rsidP="00230CF8">
            <w:pPr>
              <w:widowControl w:val="0"/>
              <w:jc w:val="center"/>
              <w:rPr>
                <w:rFonts w:eastAsia="Lucida Sans Unicode"/>
                <w:kern w:val="2"/>
                <w:lang w:val="ru-RU" w:eastAsia="ar-SA"/>
              </w:rPr>
            </w:pPr>
            <w:r w:rsidRPr="00230CF8">
              <w:rPr>
                <w:rFonts w:eastAsia="Lucida Sans Unicode"/>
                <w:kern w:val="2"/>
                <w:lang w:val="ru-RU" w:eastAsia="ar-SA"/>
              </w:rPr>
              <w:t>20</w:t>
            </w:r>
          </w:p>
        </w:tc>
      </w:tr>
      <w:tr w:rsidR="004E4594" w:rsidRPr="00230CF8" w14:paraId="0104CB5B" w14:textId="77777777" w:rsidTr="004E4594">
        <w:tc>
          <w:tcPr>
            <w:tcW w:w="0" w:type="auto"/>
            <w:tcBorders>
              <w:top w:val="single" w:sz="4" w:space="0" w:color="auto"/>
              <w:left w:val="single" w:sz="4" w:space="0" w:color="auto"/>
              <w:bottom w:val="single" w:sz="4" w:space="0" w:color="auto"/>
              <w:right w:val="single" w:sz="4" w:space="0" w:color="auto"/>
            </w:tcBorders>
            <w:hideMark/>
          </w:tcPr>
          <w:p w14:paraId="46568863" w14:textId="77777777" w:rsidR="004E4594" w:rsidRPr="00230CF8" w:rsidRDefault="004E4594" w:rsidP="00230CF8">
            <w:pPr>
              <w:widowControl w:val="0"/>
              <w:jc w:val="both"/>
              <w:rPr>
                <w:rFonts w:eastAsia="Lucida Sans Unicode"/>
                <w:kern w:val="2"/>
                <w:lang w:eastAsia="ar-SA"/>
              </w:rPr>
            </w:pPr>
            <w:r w:rsidRPr="00230CF8">
              <w:rPr>
                <w:rFonts w:eastAsia="Lucida Sans Unicode"/>
                <w:kern w:val="2"/>
                <w:lang w:eastAsia="ar-SA"/>
              </w:rPr>
              <w:t>- докторов наук, профессоров</w:t>
            </w:r>
          </w:p>
        </w:tc>
        <w:tc>
          <w:tcPr>
            <w:tcW w:w="756" w:type="dxa"/>
            <w:tcBorders>
              <w:top w:val="single" w:sz="4" w:space="0" w:color="auto"/>
              <w:left w:val="single" w:sz="4" w:space="0" w:color="auto"/>
              <w:bottom w:val="single" w:sz="4" w:space="0" w:color="auto"/>
              <w:right w:val="single" w:sz="4" w:space="0" w:color="auto"/>
            </w:tcBorders>
            <w:vAlign w:val="center"/>
            <w:hideMark/>
          </w:tcPr>
          <w:p w14:paraId="00BB21B3" w14:textId="77777777" w:rsidR="004E4594" w:rsidRPr="00230CF8" w:rsidRDefault="004E4594" w:rsidP="00230CF8">
            <w:pPr>
              <w:widowControl w:val="0"/>
              <w:jc w:val="center"/>
              <w:rPr>
                <w:rFonts w:eastAsia="Lucida Sans Unicode"/>
                <w:kern w:val="2"/>
                <w:lang w:val="ru-RU" w:eastAsia="ar-SA"/>
              </w:rPr>
            </w:pPr>
            <w:r w:rsidRPr="00230CF8">
              <w:rPr>
                <w:rFonts w:eastAsia="Lucida Sans Unicode"/>
                <w:kern w:val="2"/>
                <w:lang w:val="ru-RU" w:eastAsia="ar-SA"/>
              </w:rPr>
              <w:t>94</w:t>
            </w:r>
          </w:p>
        </w:tc>
        <w:tc>
          <w:tcPr>
            <w:tcW w:w="765" w:type="dxa"/>
            <w:tcBorders>
              <w:top w:val="single" w:sz="4" w:space="0" w:color="auto"/>
              <w:left w:val="single" w:sz="4" w:space="0" w:color="auto"/>
              <w:bottom w:val="single" w:sz="4" w:space="0" w:color="auto"/>
              <w:right w:val="single" w:sz="4" w:space="0" w:color="auto"/>
            </w:tcBorders>
            <w:vAlign w:val="center"/>
            <w:hideMark/>
          </w:tcPr>
          <w:p w14:paraId="26087A70" w14:textId="77777777" w:rsidR="004E4594" w:rsidRPr="00230CF8" w:rsidRDefault="004E4594" w:rsidP="00230CF8">
            <w:pPr>
              <w:widowControl w:val="0"/>
              <w:jc w:val="center"/>
              <w:rPr>
                <w:rFonts w:eastAsia="Lucida Sans Unicode"/>
                <w:kern w:val="2"/>
                <w:lang w:val="ru-RU" w:eastAsia="ar-SA"/>
              </w:rPr>
            </w:pPr>
            <w:r w:rsidRPr="00230CF8">
              <w:rPr>
                <w:rFonts w:eastAsia="Lucida Sans Unicode"/>
                <w:kern w:val="2"/>
                <w:lang w:val="ru-RU" w:eastAsia="ar-SA"/>
              </w:rPr>
              <w:t>0</w:t>
            </w:r>
          </w:p>
        </w:tc>
        <w:tc>
          <w:tcPr>
            <w:tcW w:w="765" w:type="dxa"/>
            <w:tcBorders>
              <w:top w:val="single" w:sz="4" w:space="0" w:color="auto"/>
              <w:left w:val="single" w:sz="4" w:space="0" w:color="auto"/>
              <w:bottom w:val="single" w:sz="4" w:space="0" w:color="auto"/>
              <w:right w:val="single" w:sz="4" w:space="0" w:color="auto"/>
            </w:tcBorders>
            <w:vAlign w:val="center"/>
            <w:hideMark/>
          </w:tcPr>
          <w:p w14:paraId="2E4DED30" w14:textId="77777777" w:rsidR="004E4594" w:rsidRPr="00230CF8" w:rsidRDefault="004E4594" w:rsidP="00230CF8">
            <w:pPr>
              <w:widowControl w:val="0"/>
              <w:jc w:val="center"/>
              <w:rPr>
                <w:rFonts w:eastAsia="Lucida Sans Unicode"/>
                <w:kern w:val="2"/>
                <w:lang w:val="ru-RU" w:eastAsia="ar-SA"/>
              </w:rPr>
            </w:pPr>
            <w:r w:rsidRPr="00230CF8">
              <w:rPr>
                <w:rFonts w:eastAsia="Lucida Sans Unicode"/>
                <w:kern w:val="2"/>
                <w:lang w:val="ru-RU" w:eastAsia="ar-SA"/>
              </w:rPr>
              <w:t>1</w:t>
            </w:r>
          </w:p>
        </w:tc>
        <w:tc>
          <w:tcPr>
            <w:tcW w:w="765" w:type="dxa"/>
            <w:tcBorders>
              <w:top w:val="single" w:sz="4" w:space="0" w:color="auto"/>
              <w:left w:val="single" w:sz="4" w:space="0" w:color="auto"/>
              <w:bottom w:val="single" w:sz="4" w:space="0" w:color="auto"/>
              <w:right w:val="single" w:sz="4" w:space="0" w:color="auto"/>
            </w:tcBorders>
            <w:vAlign w:val="center"/>
            <w:hideMark/>
          </w:tcPr>
          <w:p w14:paraId="7E9108E3" w14:textId="77777777" w:rsidR="004E4594" w:rsidRPr="00230CF8" w:rsidRDefault="004E4594" w:rsidP="00230CF8">
            <w:pPr>
              <w:widowControl w:val="0"/>
              <w:jc w:val="center"/>
              <w:rPr>
                <w:rFonts w:eastAsia="Lucida Sans Unicode"/>
                <w:kern w:val="2"/>
                <w:lang w:val="ru-RU" w:eastAsia="ar-SA"/>
              </w:rPr>
            </w:pPr>
            <w:r w:rsidRPr="00230CF8">
              <w:rPr>
                <w:rFonts w:eastAsia="Lucida Sans Unicode"/>
                <w:kern w:val="2"/>
                <w:lang w:val="ru-RU" w:eastAsia="ar-SA"/>
              </w:rPr>
              <w:t>23</w:t>
            </w:r>
          </w:p>
        </w:tc>
        <w:tc>
          <w:tcPr>
            <w:tcW w:w="765" w:type="dxa"/>
            <w:tcBorders>
              <w:top w:val="single" w:sz="4" w:space="0" w:color="auto"/>
              <w:left w:val="single" w:sz="4" w:space="0" w:color="auto"/>
              <w:bottom w:val="single" w:sz="4" w:space="0" w:color="auto"/>
              <w:right w:val="single" w:sz="4" w:space="0" w:color="auto"/>
            </w:tcBorders>
            <w:vAlign w:val="center"/>
            <w:hideMark/>
          </w:tcPr>
          <w:p w14:paraId="1D0EE8BC" w14:textId="77777777" w:rsidR="004E4594" w:rsidRPr="00230CF8" w:rsidRDefault="004E4594" w:rsidP="00230CF8">
            <w:pPr>
              <w:widowControl w:val="0"/>
              <w:jc w:val="center"/>
              <w:rPr>
                <w:rFonts w:eastAsia="Lucida Sans Unicode"/>
                <w:kern w:val="2"/>
                <w:lang w:val="ru-RU" w:eastAsia="ar-SA"/>
              </w:rPr>
            </w:pPr>
            <w:r w:rsidRPr="00230CF8">
              <w:rPr>
                <w:rFonts w:eastAsia="Lucida Sans Unicode"/>
                <w:kern w:val="2"/>
                <w:lang w:val="ru-RU" w:eastAsia="ar-SA"/>
              </w:rPr>
              <w:t>25</w:t>
            </w:r>
          </w:p>
        </w:tc>
        <w:tc>
          <w:tcPr>
            <w:tcW w:w="765" w:type="dxa"/>
            <w:tcBorders>
              <w:top w:val="single" w:sz="4" w:space="0" w:color="auto"/>
              <w:left w:val="single" w:sz="4" w:space="0" w:color="auto"/>
              <w:bottom w:val="single" w:sz="4" w:space="0" w:color="auto"/>
              <w:right w:val="single" w:sz="4" w:space="0" w:color="auto"/>
            </w:tcBorders>
            <w:vAlign w:val="center"/>
            <w:hideMark/>
          </w:tcPr>
          <w:p w14:paraId="6003448B" w14:textId="77777777" w:rsidR="004E4594" w:rsidRPr="00230CF8" w:rsidRDefault="004E4594" w:rsidP="00230CF8">
            <w:pPr>
              <w:widowControl w:val="0"/>
              <w:jc w:val="center"/>
              <w:rPr>
                <w:rFonts w:eastAsia="Lucida Sans Unicode"/>
                <w:kern w:val="2"/>
                <w:lang w:val="ru-RU" w:eastAsia="ar-SA"/>
              </w:rPr>
            </w:pPr>
            <w:r w:rsidRPr="00230CF8">
              <w:rPr>
                <w:rFonts w:eastAsia="Lucida Sans Unicode"/>
                <w:kern w:val="2"/>
                <w:lang w:val="ru-RU" w:eastAsia="ar-SA"/>
              </w:rPr>
              <w:t>34</w:t>
            </w:r>
          </w:p>
        </w:tc>
        <w:tc>
          <w:tcPr>
            <w:tcW w:w="765" w:type="dxa"/>
            <w:tcBorders>
              <w:top w:val="single" w:sz="4" w:space="0" w:color="auto"/>
              <w:left w:val="single" w:sz="4" w:space="0" w:color="auto"/>
              <w:bottom w:val="single" w:sz="4" w:space="0" w:color="auto"/>
              <w:right w:val="single" w:sz="4" w:space="0" w:color="auto"/>
            </w:tcBorders>
            <w:vAlign w:val="center"/>
            <w:hideMark/>
          </w:tcPr>
          <w:p w14:paraId="786976F0" w14:textId="77777777" w:rsidR="004E4594" w:rsidRPr="00230CF8" w:rsidRDefault="004E4594" w:rsidP="00230CF8">
            <w:pPr>
              <w:widowControl w:val="0"/>
              <w:jc w:val="center"/>
              <w:rPr>
                <w:rFonts w:eastAsia="Lucida Sans Unicode"/>
                <w:kern w:val="2"/>
                <w:lang w:val="ru-RU" w:eastAsia="ar-SA"/>
              </w:rPr>
            </w:pPr>
            <w:r w:rsidRPr="00230CF8">
              <w:rPr>
                <w:rFonts w:eastAsia="Lucida Sans Unicode"/>
                <w:kern w:val="2"/>
                <w:lang w:val="ru-RU" w:eastAsia="ar-SA"/>
              </w:rPr>
              <w:t>11</w:t>
            </w:r>
          </w:p>
        </w:tc>
      </w:tr>
      <w:tr w:rsidR="004E4594" w:rsidRPr="00230CF8" w14:paraId="2A0B67FE" w14:textId="77777777" w:rsidTr="004E4594">
        <w:tc>
          <w:tcPr>
            <w:tcW w:w="0" w:type="auto"/>
            <w:tcBorders>
              <w:top w:val="single" w:sz="4" w:space="0" w:color="auto"/>
              <w:left w:val="single" w:sz="4" w:space="0" w:color="auto"/>
              <w:bottom w:val="single" w:sz="4" w:space="0" w:color="auto"/>
              <w:right w:val="single" w:sz="4" w:space="0" w:color="auto"/>
            </w:tcBorders>
            <w:hideMark/>
          </w:tcPr>
          <w:p w14:paraId="2FFA0068" w14:textId="77777777" w:rsidR="004E4594" w:rsidRPr="00230CF8" w:rsidRDefault="004E4594" w:rsidP="00230CF8">
            <w:pPr>
              <w:widowControl w:val="0"/>
              <w:jc w:val="both"/>
              <w:rPr>
                <w:rFonts w:eastAsia="Lucida Sans Unicode"/>
                <w:kern w:val="2"/>
                <w:lang w:eastAsia="ar-SA"/>
              </w:rPr>
            </w:pPr>
            <w:r w:rsidRPr="00230CF8">
              <w:rPr>
                <w:rFonts w:eastAsia="Lucida Sans Unicode"/>
                <w:kern w:val="2"/>
                <w:lang w:eastAsia="ar-SA"/>
              </w:rPr>
              <w:t>- кандидатов наук, доцентов</w:t>
            </w:r>
          </w:p>
        </w:tc>
        <w:tc>
          <w:tcPr>
            <w:tcW w:w="756" w:type="dxa"/>
            <w:tcBorders>
              <w:top w:val="single" w:sz="4" w:space="0" w:color="auto"/>
              <w:left w:val="single" w:sz="4" w:space="0" w:color="auto"/>
              <w:bottom w:val="single" w:sz="4" w:space="0" w:color="auto"/>
              <w:right w:val="single" w:sz="4" w:space="0" w:color="auto"/>
            </w:tcBorders>
            <w:vAlign w:val="center"/>
            <w:hideMark/>
          </w:tcPr>
          <w:p w14:paraId="24EE5EEA" w14:textId="77777777" w:rsidR="004E4594" w:rsidRPr="00230CF8" w:rsidRDefault="004E4594" w:rsidP="00230CF8">
            <w:pPr>
              <w:widowControl w:val="0"/>
              <w:jc w:val="center"/>
              <w:rPr>
                <w:rFonts w:eastAsia="Lucida Sans Unicode"/>
                <w:kern w:val="2"/>
                <w:lang w:val="ru-RU" w:eastAsia="ar-SA"/>
              </w:rPr>
            </w:pPr>
            <w:r w:rsidRPr="00230CF8">
              <w:rPr>
                <w:rFonts w:eastAsia="Lucida Sans Unicode"/>
                <w:kern w:val="2"/>
                <w:lang w:val="ru-RU" w:eastAsia="ar-SA"/>
              </w:rPr>
              <w:t>356</w:t>
            </w:r>
          </w:p>
        </w:tc>
        <w:tc>
          <w:tcPr>
            <w:tcW w:w="765" w:type="dxa"/>
            <w:tcBorders>
              <w:top w:val="single" w:sz="4" w:space="0" w:color="auto"/>
              <w:left w:val="single" w:sz="4" w:space="0" w:color="auto"/>
              <w:bottom w:val="single" w:sz="4" w:space="0" w:color="auto"/>
              <w:right w:val="single" w:sz="4" w:space="0" w:color="auto"/>
            </w:tcBorders>
            <w:vAlign w:val="center"/>
            <w:hideMark/>
          </w:tcPr>
          <w:p w14:paraId="67BC00C6" w14:textId="77777777" w:rsidR="004E4594" w:rsidRPr="00230CF8" w:rsidRDefault="004E4594" w:rsidP="00230CF8">
            <w:pPr>
              <w:widowControl w:val="0"/>
              <w:jc w:val="center"/>
              <w:rPr>
                <w:rFonts w:eastAsia="Lucida Sans Unicode"/>
                <w:kern w:val="2"/>
                <w:lang w:val="ru-RU" w:eastAsia="ar-SA"/>
              </w:rPr>
            </w:pPr>
            <w:r w:rsidRPr="00230CF8">
              <w:rPr>
                <w:rFonts w:eastAsia="Lucida Sans Unicode"/>
                <w:kern w:val="2"/>
                <w:lang w:val="ru-RU" w:eastAsia="ar-SA"/>
              </w:rPr>
              <w:t>4</w:t>
            </w:r>
          </w:p>
        </w:tc>
        <w:tc>
          <w:tcPr>
            <w:tcW w:w="765" w:type="dxa"/>
            <w:tcBorders>
              <w:top w:val="single" w:sz="4" w:space="0" w:color="auto"/>
              <w:left w:val="single" w:sz="4" w:space="0" w:color="auto"/>
              <w:bottom w:val="single" w:sz="4" w:space="0" w:color="auto"/>
              <w:right w:val="single" w:sz="4" w:space="0" w:color="auto"/>
            </w:tcBorders>
            <w:vAlign w:val="center"/>
            <w:hideMark/>
          </w:tcPr>
          <w:p w14:paraId="3276923F" w14:textId="77777777" w:rsidR="004E4594" w:rsidRPr="00230CF8" w:rsidRDefault="004E4594" w:rsidP="00230CF8">
            <w:pPr>
              <w:widowControl w:val="0"/>
              <w:jc w:val="center"/>
              <w:rPr>
                <w:rFonts w:eastAsia="Lucida Sans Unicode"/>
                <w:kern w:val="2"/>
                <w:lang w:val="ru-RU" w:eastAsia="ar-SA"/>
              </w:rPr>
            </w:pPr>
            <w:r w:rsidRPr="00230CF8">
              <w:rPr>
                <w:rFonts w:eastAsia="Lucida Sans Unicode"/>
                <w:kern w:val="2"/>
                <w:lang w:val="ru-RU" w:eastAsia="ar-SA"/>
              </w:rPr>
              <w:t>102</w:t>
            </w:r>
          </w:p>
        </w:tc>
        <w:tc>
          <w:tcPr>
            <w:tcW w:w="765" w:type="dxa"/>
            <w:tcBorders>
              <w:top w:val="single" w:sz="4" w:space="0" w:color="auto"/>
              <w:left w:val="single" w:sz="4" w:space="0" w:color="auto"/>
              <w:bottom w:val="single" w:sz="4" w:space="0" w:color="auto"/>
              <w:right w:val="single" w:sz="4" w:space="0" w:color="auto"/>
            </w:tcBorders>
            <w:vAlign w:val="center"/>
            <w:hideMark/>
          </w:tcPr>
          <w:p w14:paraId="09D542BF" w14:textId="77777777" w:rsidR="004E4594" w:rsidRPr="00230CF8" w:rsidRDefault="004E4594" w:rsidP="00230CF8">
            <w:pPr>
              <w:widowControl w:val="0"/>
              <w:jc w:val="center"/>
              <w:rPr>
                <w:rFonts w:eastAsia="Lucida Sans Unicode"/>
                <w:kern w:val="2"/>
                <w:lang w:val="ru-RU" w:eastAsia="ar-SA"/>
              </w:rPr>
            </w:pPr>
            <w:r w:rsidRPr="00230CF8">
              <w:rPr>
                <w:rFonts w:eastAsia="Lucida Sans Unicode"/>
                <w:kern w:val="2"/>
                <w:lang w:val="ru-RU" w:eastAsia="ar-SA"/>
              </w:rPr>
              <w:t>137</w:t>
            </w:r>
          </w:p>
        </w:tc>
        <w:tc>
          <w:tcPr>
            <w:tcW w:w="765" w:type="dxa"/>
            <w:tcBorders>
              <w:top w:val="single" w:sz="4" w:space="0" w:color="auto"/>
              <w:left w:val="single" w:sz="4" w:space="0" w:color="auto"/>
              <w:bottom w:val="single" w:sz="4" w:space="0" w:color="auto"/>
              <w:right w:val="single" w:sz="4" w:space="0" w:color="auto"/>
            </w:tcBorders>
            <w:vAlign w:val="center"/>
            <w:hideMark/>
          </w:tcPr>
          <w:p w14:paraId="556E5448" w14:textId="77777777" w:rsidR="004E4594" w:rsidRPr="00230CF8" w:rsidRDefault="004E4594" w:rsidP="00230CF8">
            <w:pPr>
              <w:widowControl w:val="0"/>
              <w:jc w:val="center"/>
              <w:rPr>
                <w:rFonts w:eastAsia="Lucida Sans Unicode"/>
                <w:kern w:val="2"/>
                <w:lang w:val="ru-RU" w:eastAsia="ar-SA"/>
              </w:rPr>
            </w:pPr>
            <w:r w:rsidRPr="00230CF8">
              <w:rPr>
                <w:rFonts w:eastAsia="Lucida Sans Unicode"/>
                <w:kern w:val="2"/>
                <w:lang w:val="ru-RU" w:eastAsia="ar-SA"/>
              </w:rPr>
              <w:t>58</w:t>
            </w:r>
          </w:p>
        </w:tc>
        <w:tc>
          <w:tcPr>
            <w:tcW w:w="765" w:type="dxa"/>
            <w:tcBorders>
              <w:top w:val="single" w:sz="4" w:space="0" w:color="auto"/>
              <w:left w:val="single" w:sz="4" w:space="0" w:color="auto"/>
              <w:bottom w:val="single" w:sz="4" w:space="0" w:color="auto"/>
              <w:right w:val="single" w:sz="4" w:space="0" w:color="auto"/>
            </w:tcBorders>
            <w:vAlign w:val="center"/>
            <w:hideMark/>
          </w:tcPr>
          <w:p w14:paraId="04A41F28" w14:textId="77777777" w:rsidR="004E4594" w:rsidRPr="00230CF8" w:rsidRDefault="004E4594" w:rsidP="00230CF8">
            <w:pPr>
              <w:widowControl w:val="0"/>
              <w:jc w:val="center"/>
              <w:rPr>
                <w:rFonts w:eastAsia="Lucida Sans Unicode"/>
                <w:kern w:val="2"/>
                <w:lang w:val="ru-RU" w:eastAsia="ar-SA"/>
              </w:rPr>
            </w:pPr>
            <w:r w:rsidRPr="00230CF8">
              <w:rPr>
                <w:rFonts w:eastAsia="Lucida Sans Unicode"/>
                <w:kern w:val="2"/>
                <w:lang w:val="ru-RU" w:eastAsia="ar-SA"/>
              </w:rPr>
              <w:t>49</w:t>
            </w:r>
          </w:p>
        </w:tc>
        <w:tc>
          <w:tcPr>
            <w:tcW w:w="765" w:type="dxa"/>
            <w:tcBorders>
              <w:top w:val="single" w:sz="4" w:space="0" w:color="auto"/>
              <w:left w:val="single" w:sz="4" w:space="0" w:color="auto"/>
              <w:bottom w:val="single" w:sz="4" w:space="0" w:color="auto"/>
              <w:right w:val="single" w:sz="4" w:space="0" w:color="auto"/>
            </w:tcBorders>
            <w:vAlign w:val="center"/>
            <w:hideMark/>
          </w:tcPr>
          <w:p w14:paraId="274C0292" w14:textId="77777777" w:rsidR="004E4594" w:rsidRPr="00230CF8" w:rsidRDefault="004E4594" w:rsidP="00230CF8">
            <w:pPr>
              <w:widowControl w:val="0"/>
              <w:jc w:val="center"/>
              <w:rPr>
                <w:rFonts w:eastAsia="Lucida Sans Unicode"/>
                <w:kern w:val="2"/>
                <w:lang w:val="ru-RU" w:eastAsia="ar-SA"/>
              </w:rPr>
            </w:pPr>
            <w:r w:rsidRPr="00230CF8">
              <w:rPr>
                <w:rFonts w:eastAsia="Lucida Sans Unicode"/>
                <w:kern w:val="2"/>
                <w:lang w:val="ru-RU" w:eastAsia="ar-SA"/>
              </w:rPr>
              <w:t>6</w:t>
            </w:r>
          </w:p>
        </w:tc>
      </w:tr>
      <w:tr w:rsidR="004E4594" w:rsidRPr="00230CF8" w14:paraId="32D99CC5" w14:textId="77777777" w:rsidTr="004E4594">
        <w:tc>
          <w:tcPr>
            <w:tcW w:w="0" w:type="auto"/>
            <w:tcBorders>
              <w:top w:val="single" w:sz="4" w:space="0" w:color="auto"/>
              <w:left w:val="single" w:sz="4" w:space="0" w:color="auto"/>
              <w:bottom w:val="single" w:sz="4" w:space="0" w:color="auto"/>
              <w:right w:val="single" w:sz="4" w:space="0" w:color="auto"/>
            </w:tcBorders>
            <w:hideMark/>
          </w:tcPr>
          <w:p w14:paraId="12A143A8" w14:textId="77777777" w:rsidR="004E4594" w:rsidRPr="00230CF8" w:rsidRDefault="004E4594" w:rsidP="00230CF8">
            <w:pPr>
              <w:widowControl w:val="0"/>
              <w:jc w:val="both"/>
              <w:rPr>
                <w:rFonts w:eastAsia="Lucida Sans Unicode"/>
                <w:kern w:val="2"/>
                <w:lang w:eastAsia="ar-SA"/>
              </w:rPr>
            </w:pPr>
            <w:r w:rsidRPr="00230CF8">
              <w:rPr>
                <w:rFonts w:eastAsia="Lucida Sans Unicode"/>
                <w:kern w:val="2"/>
                <w:lang w:eastAsia="ar-SA"/>
              </w:rPr>
              <w:t>- без ученой степени</w:t>
            </w:r>
          </w:p>
        </w:tc>
        <w:tc>
          <w:tcPr>
            <w:tcW w:w="756" w:type="dxa"/>
            <w:tcBorders>
              <w:top w:val="single" w:sz="4" w:space="0" w:color="auto"/>
              <w:left w:val="single" w:sz="4" w:space="0" w:color="auto"/>
              <w:bottom w:val="single" w:sz="4" w:space="0" w:color="auto"/>
              <w:right w:val="single" w:sz="4" w:space="0" w:color="auto"/>
            </w:tcBorders>
            <w:vAlign w:val="center"/>
            <w:hideMark/>
          </w:tcPr>
          <w:p w14:paraId="4FAD4957" w14:textId="77777777" w:rsidR="004E4594" w:rsidRPr="00230CF8" w:rsidRDefault="004E4594" w:rsidP="00230CF8">
            <w:pPr>
              <w:widowControl w:val="0"/>
              <w:jc w:val="center"/>
              <w:rPr>
                <w:rFonts w:eastAsia="Lucida Sans Unicode"/>
                <w:kern w:val="2"/>
                <w:lang w:val="ru-RU" w:eastAsia="ar-SA"/>
              </w:rPr>
            </w:pPr>
            <w:r w:rsidRPr="00230CF8">
              <w:rPr>
                <w:rFonts w:eastAsia="Lucida Sans Unicode"/>
                <w:kern w:val="2"/>
                <w:lang w:val="ru-RU" w:eastAsia="ar-SA"/>
              </w:rPr>
              <w:t>103</w:t>
            </w:r>
          </w:p>
        </w:tc>
        <w:tc>
          <w:tcPr>
            <w:tcW w:w="765" w:type="dxa"/>
            <w:tcBorders>
              <w:top w:val="single" w:sz="4" w:space="0" w:color="auto"/>
              <w:left w:val="single" w:sz="4" w:space="0" w:color="auto"/>
              <w:bottom w:val="single" w:sz="4" w:space="0" w:color="auto"/>
              <w:right w:val="single" w:sz="4" w:space="0" w:color="auto"/>
            </w:tcBorders>
            <w:vAlign w:val="center"/>
            <w:hideMark/>
          </w:tcPr>
          <w:p w14:paraId="45E3691E" w14:textId="77777777" w:rsidR="004E4594" w:rsidRPr="00230CF8" w:rsidRDefault="004E4594" w:rsidP="00230CF8">
            <w:pPr>
              <w:widowControl w:val="0"/>
              <w:jc w:val="center"/>
              <w:rPr>
                <w:rFonts w:eastAsia="Lucida Sans Unicode"/>
                <w:kern w:val="2"/>
                <w:lang w:val="ru-RU" w:eastAsia="ar-SA"/>
              </w:rPr>
            </w:pPr>
            <w:r w:rsidRPr="00230CF8">
              <w:rPr>
                <w:rFonts w:eastAsia="Lucida Sans Unicode"/>
                <w:kern w:val="2"/>
                <w:lang w:val="ru-RU" w:eastAsia="ar-SA"/>
              </w:rPr>
              <w:t>36</w:t>
            </w:r>
          </w:p>
        </w:tc>
        <w:tc>
          <w:tcPr>
            <w:tcW w:w="765" w:type="dxa"/>
            <w:tcBorders>
              <w:top w:val="single" w:sz="4" w:space="0" w:color="auto"/>
              <w:left w:val="single" w:sz="4" w:space="0" w:color="auto"/>
              <w:bottom w:val="single" w:sz="4" w:space="0" w:color="auto"/>
              <w:right w:val="single" w:sz="4" w:space="0" w:color="auto"/>
            </w:tcBorders>
            <w:vAlign w:val="center"/>
            <w:hideMark/>
          </w:tcPr>
          <w:p w14:paraId="40448DEC" w14:textId="77777777" w:rsidR="004E4594" w:rsidRPr="00230CF8" w:rsidRDefault="004E4594" w:rsidP="00230CF8">
            <w:pPr>
              <w:widowControl w:val="0"/>
              <w:jc w:val="center"/>
              <w:rPr>
                <w:rFonts w:eastAsia="Lucida Sans Unicode"/>
                <w:kern w:val="2"/>
                <w:lang w:val="ru-RU" w:eastAsia="ar-SA"/>
              </w:rPr>
            </w:pPr>
            <w:r w:rsidRPr="00230CF8">
              <w:rPr>
                <w:rFonts w:eastAsia="Lucida Sans Unicode"/>
                <w:kern w:val="2"/>
                <w:lang w:val="ru-RU" w:eastAsia="ar-SA"/>
              </w:rPr>
              <w:t>25</w:t>
            </w:r>
          </w:p>
        </w:tc>
        <w:tc>
          <w:tcPr>
            <w:tcW w:w="765" w:type="dxa"/>
            <w:tcBorders>
              <w:top w:val="single" w:sz="4" w:space="0" w:color="auto"/>
              <w:left w:val="single" w:sz="4" w:space="0" w:color="auto"/>
              <w:bottom w:val="single" w:sz="4" w:space="0" w:color="auto"/>
              <w:right w:val="single" w:sz="4" w:space="0" w:color="auto"/>
            </w:tcBorders>
            <w:vAlign w:val="center"/>
            <w:hideMark/>
          </w:tcPr>
          <w:p w14:paraId="21057166" w14:textId="77777777" w:rsidR="004E4594" w:rsidRPr="00230CF8" w:rsidRDefault="004E4594" w:rsidP="00230CF8">
            <w:pPr>
              <w:widowControl w:val="0"/>
              <w:jc w:val="center"/>
              <w:rPr>
                <w:rFonts w:eastAsia="Lucida Sans Unicode"/>
                <w:kern w:val="2"/>
                <w:lang w:val="ru-RU" w:eastAsia="ar-SA"/>
              </w:rPr>
            </w:pPr>
            <w:r w:rsidRPr="00230CF8">
              <w:rPr>
                <w:rFonts w:eastAsia="Lucida Sans Unicode"/>
                <w:kern w:val="2"/>
                <w:lang w:val="ru-RU" w:eastAsia="ar-SA"/>
              </w:rPr>
              <w:t>21</w:t>
            </w:r>
          </w:p>
        </w:tc>
        <w:tc>
          <w:tcPr>
            <w:tcW w:w="765" w:type="dxa"/>
            <w:tcBorders>
              <w:top w:val="single" w:sz="4" w:space="0" w:color="auto"/>
              <w:left w:val="single" w:sz="4" w:space="0" w:color="auto"/>
              <w:bottom w:val="single" w:sz="4" w:space="0" w:color="auto"/>
              <w:right w:val="single" w:sz="4" w:space="0" w:color="auto"/>
            </w:tcBorders>
            <w:vAlign w:val="center"/>
            <w:hideMark/>
          </w:tcPr>
          <w:p w14:paraId="68DC27A6" w14:textId="77777777" w:rsidR="004E4594" w:rsidRPr="00230CF8" w:rsidRDefault="004E4594" w:rsidP="00230CF8">
            <w:pPr>
              <w:widowControl w:val="0"/>
              <w:jc w:val="center"/>
              <w:rPr>
                <w:rFonts w:eastAsia="Lucida Sans Unicode"/>
                <w:kern w:val="2"/>
                <w:lang w:val="ru-RU" w:eastAsia="ar-SA"/>
              </w:rPr>
            </w:pPr>
            <w:r w:rsidRPr="00230CF8">
              <w:rPr>
                <w:rFonts w:eastAsia="Lucida Sans Unicode"/>
                <w:kern w:val="2"/>
                <w:lang w:val="ru-RU" w:eastAsia="ar-SA"/>
              </w:rPr>
              <w:t>8</w:t>
            </w:r>
          </w:p>
        </w:tc>
        <w:tc>
          <w:tcPr>
            <w:tcW w:w="765" w:type="dxa"/>
            <w:tcBorders>
              <w:top w:val="single" w:sz="4" w:space="0" w:color="auto"/>
              <w:left w:val="single" w:sz="4" w:space="0" w:color="auto"/>
              <w:bottom w:val="single" w:sz="4" w:space="0" w:color="auto"/>
              <w:right w:val="single" w:sz="4" w:space="0" w:color="auto"/>
            </w:tcBorders>
            <w:vAlign w:val="center"/>
            <w:hideMark/>
          </w:tcPr>
          <w:p w14:paraId="60EA0416" w14:textId="77777777" w:rsidR="004E4594" w:rsidRPr="00230CF8" w:rsidRDefault="004E4594" w:rsidP="00230CF8">
            <w:pPr>
              <w:widowControl w:val="0"/>
              <w:jc w:val="center"/>
              <w:rPr>
                <w:rFonts w:eastAsia="Lucida Sans Unicode"/>
                <w:kern w:val="2"/>
                <w:lang w:val="ru-RU" w:eastAsia="ar-SA"/>
              </w:rPr>
            </w:pPr>
            <w:r w:rsidRPr="00230CF8">
              <w:rPr>
                <w:rFonts w:eastAsia="Lucida Sans Unicode"/>
                <w:kern w:val="2"/>
                <w:lang w:val="ru-RU" w:eastAsia="ar-SA"/>
              </w:rPr>
              <w:t>10</w:t>
            </w:r>
          </w:p>
        </w:tc>
        <w:tc>
          <w:tcPr>
            <w:tcW w:w="765" w:type="dxa"/>
            <w:tcBorders>
              <w:top w:val="single" w:sz="4" w:space="0" w:color="auto"/>
              <w:left w:val="single" w:sz="4" w:space="0" w:color="auto"/>
              <w:bottom w:val="single" w:sz="4" w:space="0" w:color="auto"/>
              <w:right w:val="single" w:sz="4" w:space="0" w:color="auto"/>
            </w:tcBorders>
            <w:vAlign w:val="center"/>
            <w:hideMark/>
          </w:tcPr>
          <w:p w14:paraId="0CABB8B5" w14:textId="77777777" w:rsidR="004E4594" w:rsidRPr="00230CF8" w:rsidRDefault="004E4594" w:rsidP="00230CF8">
            <w:pPr>
              <w:widowControl w:val="0"/>
              <w:jc w:val="center"/>
              <w:rPr>
                <w:rFonts w:eastAsia="Lucida Sans Unicode"/>
                <w:kern w:val="2"/>
                <w:lang w:val="ru-RU" w:eastAsia="ar-SA"/>
              </w:rPr>
            </w:pPr>
            <w:r w:rsidRPr="00230CF8">
              <w:rPr>
                <w:rFonts w:eastAsia="Lucida Sans Unicode"/>
                <w:kern w:val="2"/>
                <w:lang w:val="ru-RU" w:eastAsia="ar-SA"/>
              </w:rPr>
              <w:t>3</w:t>
            </w:r>
          </w:p>
        </w:tc>
      </w:tr>
    </w:tbl>
    <w:p w14:paraId="61600110" w14:textId="77777777" w:rsidR="004E4594" w:rsidRPr="00230CF8" w:rsidRDefault="004E4594" w:rsidP="00230CF8">
      <w:pPr>
        <w:widowControl w:val="0"/>
        <w:ind w:firstLine="709"/>
        <w:jc w:val="both"/>
        <w:rPr>
          <w:rFonts w:eastAsia="Lucida Sans Unicode"/>
          <w:kern w:val="2"/>
          <w:lang w:val="ru-RU" w:eastAsia="ar-SA"/>
        </w:rPr>
      </w:pPr>
    </w:p>
    <w:p w14:paraId="3B15B84D" w14:textId="77777777" w:rsidR="004E4594" w:rsidRPr="00230CF8" w:rsidRDefault="004E4594" w:rsidP="00230CF8">
      <w:pPr>
        <w:widowControl w:val="0"/>
        <w:ind w:firstLine="709"/>
        <w:jc w:val="both"/>
        <w:rPr>
          <w:rFonts w:eastAsia="Lucida Sans Unicode"/>
          <w:kern w:val="2"/>
          <w:lang w:val="ru-RU" w:eastAsia="ar-SA"/>
        </w:rPr>
      </w:pPr>
      <w:r w:rsidRPr="00230CF8">
        <w:rPr>
          <w:rFonts w:eastAsia="Lucida Sans Unicode"/>
          <w:kern w:val="2"/>
          <w:lang w:val="ru-RU" w:eastAsia="ar-SA"/>
        </w:rPr>
        <w:t xml:space="preserve">Средний возраст докторов наук уменьшился и составил 57,1 лет (в 2017 г. – 57,2, в 2016 г. – 56,7 лет), средний возраст кандидатов наук, доцентов, несмотря на увеличение числа принятых молодых ученых, увеличился до 46,4 лет (в 2017 г. – 46,0 лет, в 2016 г. – 45,5 лет, в 2015 г. – 44,8 года), средний возраст преподавателей без ученой степени и звания увеличился и составил 39,0 лет (в 2017 г. – 38,8 лет, в 2016 г. – 39,3 лет, в 2015 г. – 40 лет). </w:t>
      </w:r>
    </w:p>
    <w:p w14:paraId="4B4C349E" w14:textId="77777777" w:rsidR="004E4594" w:rsidRPr="00230CF8" w:rsidRDefault="004E4594" w:rsidP="00230CF8">
      <w:pPr>
        <w:widowControl w:val="0"/>
        <w:ind w:firstLine="709"/>
        <w:jc w:val="both"/>
        <w:rPr>
          <w:rFonts w:eastAsia="Lucida Sans Unicode"/>
          <w:kern w:val="2"/>
          <w:lang w:val="ru-RU" w:eastAsia="ar-SA"/>
        </w:rPr>
      </w:pPr>
      <w:r w:rsidRPr="00230CF8">
        <w:rPr>
          <w:rFonts w:eastAsia="Lucida Sans Unicode"/>
          <w:kern w:val="2"/>
          <w:lang w:val="ru-RU" w:eastAsia="ar-SA"/>
        </w:rPr>
        <w:t>Распределение НПР, имеющих ученую степень доктора наук и молодых ученых в общей численности НПР по факультетам представлено следующим образом:</w:t>
      </w:r>
    </w:p>
    <w:p w14:paraId="458B78A6" w14:textId="4B66E364" w:rsidR="004E4594" w:rsidRPr="00230CF8" w:rsidRDefault="00674A3E" w:rsidP="00230CF8">
      <w:pPr>
        <w:tabs>
          <w:tab w:val="left" w:pos="851"/>
        </w:tabs>
        <w:jc w:val="right"/>
        <w:rPr>
          <w:b/>
          <w:lang w:val="ru-RU" w:eastAsia="ru-RU"/>
        </w:rPr>
      </w:pPr>
      <w:r w:rsidRPr="00230CF8">
        <w:rPr>
          <w:b/>
          <w:lang w:val="ru-RU" w:eastAsia="ru-RU"/>
        </w:rPr>
        <w:t>Таблица 4</w:t>
      </w:r>
      <w:r w:rsidR="00D80D48" w:rsidRPr="00230CF8">
        <w:rPr>
          <w:b/>
          <w:lang w:val="ru-RU" w:eastAsia="ru-RU"/>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E4594" w:rsidRPr="00230CF8" w14:paraId="0B037668" w14:textId="77777777" w:rsidTr="004E4594">
        <w:tc>
          <w:tcPr>
            <w:tcW w:w="5422" w:type="dxa"/>
            <w:tcBorders>
              <w:top w:val="single" w:sz="4" w:space="0" w:color="auto"/>
              <w:left w:val="single" w:sz="4" w:space="0" w:color="auto"/>
              <w:bottom w:val="single" w:sz="4" w:space="0" w:color="auto"/>
              <w:right w:val="single" w:sz="4" w:space="0" w:color="auto"/>
            </w:tcBorders>
          </w:tcPr>
          <w:p w14:paraId="12A05DB0" w14:textId="77777777" w:rsidR="004E4594" w:rsidRPr="00230CF8" w:rsidRDefault="004E4594" w:rsidP="00230CF8">
            <w:pPr>
              <w:widowControl w:val="0"/>
              <w:jc w:val="center"/>
              <w:rPr>
                <w:rFonts w:eastAsia="Lucida Sans Unicode"/>
                <w:b/>
                <w:kern w:val="2"/>
                <w:lang w:val="ru-RU" w:eastAsia="ar-SA"/>
              </w:rPr>
            </w:pPr>
            <w:r w:rsidRPr="00230CF8">
              <w:rPr>
                <w:rFonts w:eastAsia="Lucida Sans Unicode"/>
                <w:b/>
                <w:kern w:val="2"/>
                <w:lang w:val="ru-RU" w:eastAsia="ar-SA"/>
              </w:rPr>
              <w:t>Доля HПР, имеющих ученую степень доктора наук, в общей численности НПР</w:t>
            </w:r>
          </w:p>
          <w:p w14:paraId="2D36D333" w14:textId="77777777" w:rsidR="004E4594" w:rsidRPr="00230CF8" w:rsidRDefault="004E4594" w:rsidP="00230CF8">
            <w:pPr>
              <w:widowControl w:val="0"/>
              <w:jc w:val="center"/>
              <w:rPr>
                <w:rFonts w:eastAsia="Lucida Sans Unicode"/>
                <w:b/>
                <w:kern w:val="2"/>
                <w:lang w:val="ru-RU" w:eastAsia="ar-SA"/>
              </w:rPr>
            </w:pPr>
          </w:p>
          <w:p w14:paraId="2B511017" w14:textId="77777777" w:rsidR="004E4594" w:rsidRPr="00230CF8" w:rsidRDefault="004E4594" w:rsidP="00230CF8">
            <w:pPr>
              <w:widowControl w:val="0"/>
              <w:jc w:val="center"/>
              <w:rPr>
                <w:rFonts w:eastAsia="Lucida Sans Unicode"/>
                <w:b/>
                <w:kern w:val="2"/>
                <w:lang w:val="ru-RU" w:eastAsia="ar-SA"/>
              </w:rPr>
            </w:pPr>
          </w:p>
          <w:p w14:paraId="5FE2FD8C" w14:textId="77777777" w:rsidR="004E4594" w:rsidRPr="00230CF8" w:rsidRDefault="004E4594" w:rsidP="00230CF8">
            <w:pPr>
              <w:widowControl w:val="0"/>
              <w:jc w:val="center"/>
              <w:rPr>
                <w:rFonts w:eastAsia="Lucida Sans Unicode"/>
                <w:b/>
                <w:kern w:val="2"/>
                <w:lang w:val="ru-RU" w:eastAsia="ar-SA"/>
              </w:rPr>
            </w:pPr>
          </w:p>
          <w:tbl>
            <w:tblPr>
              <w:tblW w:w="2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1108"/>
            </w:tblGrid>
            <w:tr w:rsidR="004E4594" w:rsidRPr="00230CF8" w14:paraId="73EDB5A4" w14:textId="77777777">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hideMark/>
                </w:tcPr>
                <w:p w14:paraId="2225D0BB" w14:textId="77777777" w:rsidR="004E4594" w:rsidRPr="00230CF8" w:rsidRDefault="004E4594" w:rsidP="00230CF8">
                  <w:pPr>
                    <w:rPr>
                      <w:color w:val="000000"/>
                    </w:rPr>
                  </w:pPr>
                  <w:r w:rsidRPr="00230CF8">
                    <w:rPr>
                      <w:color w:val="000000"/>
                      <w:lang w:val="ru-RU"/>
                    </w:rPr>
                    <w:t>Факультет</w:t>
                  </w:r>
                </w:p>
              </w:tc>
              <w:tc>
                <w:tcPr>
                  <w:tcW w:w="1108" w:type="dxa"/>
                  <w:tcBorders>
                    <w:top w:val="single" w:sz="4" w:space="0" w:color="auto"/>
                    <w:left w:val="single" w:sz="4" w:space="0" w:color="auto"/>
                    <w:bottom w:val="single" w:sz="4" w:space="0" w:color="auto"/>
                    <w:right w:val="single" w:sz="4" w:space="0" w:color="auto"/>
                  </w:tcBorders>
                  <w:noWrap/>
                  <w:vAlign w:val="bottom"/>
                  <w:hideMark/>
                </w:tcPr>
                <w:p w14:paraId="1FC56CDA" w14:textId="77777777" w:rsidR="004E4594" w:rsidRPr="00230CF8" w:rsidRDefault="004E4594" w:rsidP="00230CF8">
                  <w:pPr>
                    <w:rPr>
                      <w:color w:val="000000"/>
                    </w:rPr>
                  </w:pPr>
                  <w:r w:rsidRPr="00230CF8">
                    <w:rPr>
                      <w:color w:val="000000"/>
                    </w:rPr>
                    <w:t>%</w:t>
                  </w:r>
                </w:p>
              </w:tc>
            </w:tr>
            <w:tr w:rsidR="004E4594" w:rsidRPr="00230CF8" w14:paraId="69BC69F4" w14:textId="77777777">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hideMark/>
                </w:tcPr>
                <w:p w14:paraId="015E5B9A" w14:textId="77777777" w:rsidR="004E4594" w:rsidRPr="00230CF8" w:rsidRDefault="004E4594" w:rsidP="00230CF8">
                  <w:pPr>
                    <w:rPr>
                      <w:color w:val="000000"/>
                      <w:lang w:val="ru-RU"/>
                    </w:rPr>
                  </w:pPr>
                  <w:r w:rsidRPr="00230CF8">
                    <w:rPr>
                      <w:color w:val="000000"/>
                      <w:lang w:val="ru-RU"/>
                    </w:rPr>
                    <w:t>БФ</w:t>
                  </w:r>
                </w:p>
              </w:tc>
              <w:tc>
                <w:tcPr>
                  <w:tcW w:w="1108" w:type="dxa"/>
                  <w:tcBorders>
                    <w:top w:val="single" w:sz="4" w:space="0" w:color="auto"/>
                    <w:left w:val="single" w:sz="4" w:space="0" w:color="auto"/>
                    <w:bottom w:val="single" w:sz="4" w:space="0" w:color="auto"/>
                    <w:right w:val="single" w:sz="4" w:space="0" w:color="auto"/>
                  </w:tcBorders>
                  <w:noWrap/>
                  <w:vAlign w:val="center"/>
                  <w:hideMark/>
                </w:tcPr>
                <w:p w14:paraId="1BECE290" w14:textId="77777777" w:rsidR="004E4594" w:rsidRPr="00230CF8" w:rsidRDefault="004E4594" w:rsidP="00230CF8">
                  <w:pPr>
                    <w:jc w:val="center"/>
                    <w:rPr>
                      <w:color w:val="000000"/>
                      <w:lang w:val="ru-RU"/>
                    </w:rPr>
                  </w:pPr>
                  <w:r w:rsidRPr="00230CF8">
                    <w:rPr>
                      <w:color w:val="000000"/>
                      <w:lang w:val="ru-RU"/>
                    </w:rPr>
                    <w:t>29,0</w:t>
                  </w:r>
                </w:p>
              </w:tc>
            </w:tr>
            <w:tr w:rsidR="004E4594" w:rsidRPr="00230CF8" w14:paraId="2B7708CD" w14:textId="77777777">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hideMark/>
                </w:tcPr>
                <w:p w14:paraId="7C39B175" w14:textId="77777777" w:rsidR="004E4594" w:rsidRPr="00230CF8" w:rsidRDefault="004E4594" w:rsidP="00230CF8">
                  <w:pPr>
                    <w:rPr>
                      <w:color w:val="000000"/>
                      <w:lang w:val="ru-RU"/>
                    </w:rPr>
                  </w:pPr>
                  <w:r w:rsidRPr="00230CF8">
                    <w:rPr>
                      <w:color w:val="000000"/>
                      <w:lang w:val="ru-RU"/>
                    </w:rPr>
                    <w:t>ФМКФиП</w:t>
                  </w:r>
                </w:p>
              </w:tc>
              <w:tc>
                <w:tcPr>
                  <w:tcW w:w="1108" w:type="dxa"/>
                  <w:tcBorders>
                    <w:top w:val="single" w:sz="4" w:space="0" w:color="auto"/>
                    <w:left w:val="single" w:sz="4" w:space="0" w:color="auto"/>
                    <w:bottom w:val="single" w:sz="4" w:space="0" w:color="auto"/>
                    <w:right w:val="single" w:sz="4" w:space="0" w:color="auto"/>
                  </w:tcBorders>
                  <w:noWrap/>
                  <w:vAlign w:val="center"/>
                  <w:hideMark/>
                </w:tcPr>
                <w:p w14:paraId="4C59C8BE" w14:textId="77777777" w:rsidR="004E4594" w:rsidRPr="00230CF8" w:rsidRDefault="004E4594" w:rsidP="00230CF8">
                  <w:pPr>
                    <w:jc w:val="center"/>
                    <w:rPr>
                      <w:color w:val="000000"/>
                      <w:lang w:val="ru-RU"/>
                    </w:rPr>
                  </w:pPr>
                  <w:r w:rsidRPr="00230CF8">
                    <w:rPr>
                      <w:color w:val="000000"/>
                      <w:lang w:val="ru-RU"/>
                    </w:rPr>
                    <w:t>25,4</w:t>
                  </w:r>
                </w:p>
              </w:tc>
            </w:tr>
            <w:tr w:rsidR="004E4594" w:rsidRPr="00230CF8" w14:paraId="29160FA2" w14:textId="77777777">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hideMark/>
                </w:tcPr>
                <w:p w14:paraId="109969E8" w14:textId="77777777" w:rsidR="004E4594" w:rsidRPr="00230CF8" w:rsidRDefault="004E4594" w:rsidP="00230CF8">
                  <w:pPr>
                    <w:rPr>
                      <w:color w:val="000000"/>
                      <w:lang w:val="ru-RU"/>
                    </w:rPr>
                  </w:pPr>
                  <w:r w:rsidRPr="00230CF8">
                    <w:rPr>
                      <w:color w:val="000000"/>
                      <w:lang w:val="ru-RU"/>
                    </w:rPr>
                    <w:t>ХФ</w:t>
                  </w:r>
                </w:p>
              </w:tc>
              <w:tc>
                <w:tcPr>
                  <w:tcW w:w="1108" w:type="dxa"/>
                  <w:tcBorders>
                    <w:top w:val="single" w:sz="4" w:space="0" w:color="auto"/>
                    <w:left w:val="single" w:sz="4" w:space="0" w:color="auto"/>
                    <w:bottom w:val="single" w:sz="4" w:space="0" w:color="auto"/>
                    <w:right w:val="single" w:sz="4" w:space="0" w:color="auto"/>
                  </w:tcBorders>
                  <w:noWrap/>
                  <w:vAlign w:val="center"/>
                  <w:hideMark/>
                </w:tcPr>
                <w:p w14:paraId="68809D0E" w14:textId="77777777" w:rsidR="004E4594" w:rsidRPr="00230CF8" w:rsidRDefault="004E4594" w:rsidP="00230CF8">
                  <w:pPr>
                    <w:jc w:val="center"/>
                    <w:rPr>
                      <w:color w:val="000000"/>
                      <w:lang w:val="ru-RU"/>
                    </w:rPr>
                  </w:pPr>
                  <w:r w:rsidRPr="00230CF8">
                    <w:rPr>
                      <w:color w:val="000000"/>
                      <w:lang w:val="ru-RU"/>
                    </w:rPr>
                    <w:t>25,0</w:t>
                  </w:r>
                </w:p>
              </w:tc>
            </w:tr>
            <w:tr w:rsidR="004E4594" w:rsidRPr="00230CF8" w14:paraId="7429B48E" w14:textId="77777777">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hideMark/>
                </w:tcPr>
                <w:p w14:paraId="4E6282C2" w14:textId="77777777" w:rsidR="004E4594" w:rsidRPr="00230CF8" w:rsidRDefault="004E4594" w:rsidP="00230CF8">
                  <w:pPr>
                    <w:rPr>
                      <w:color w:val="000000"/>
                      <w:lang w:val="ru-RU"/>
                    </w:rPr>
                  </w:pPr>
                  <w:r w:rsidRPr="00230CF8">
                    <w:rPr>
                      <w:color w:val="000000"/>
                      <w:lang w:val="ru-RU"/>
                    </w:rPr>
                    <w:t>ФС</w:t>
                  </w:r>
                </w:p>
              </w:tc>
              <w:tc>
                <w:tcPr>
                  <w:tcW w:w="1108" w:type="dxa"/>
                  <w:tcBorders>
                    <w:top w:val="single" w:sz="4" w:space="0" w:color="auto"/>
                    <w:left w:val="single" w:sz="4" w:space="0" w:color="auto"/>
                    <w:bottom w:val="single" w:sz="4" w:space="0" w:color="auto"/>
                    <w:right w:val="single" w:sz="4" w:space="0" w:color="auto"/>
                  </w:tcBorders>
                  <w:noWrap/>
                  <w:vAlign w:val="center"/>
                  <w:hideMark/>
                </w:tcPr>
                <w:p w14:paraId="343F1C34" w14:textId="77777777" w:rsidR="004E4594" w:rsidRPr="00230CF8" w:rsidRDefault="004E4594" w:rsidP="00230CF8">
                  <w:pPr>
                    <w:jc w:val="center"/>
                    <w:rPr>
                      <w:color w:val="000000"/>
                      <w:lang w:val="ru-RU"/>
                    </w:rPr>
                  </w:pPr>
                  <w:r w:rsidRPr="00230CF8">
                    <w:rPr>
                      <w:color w:val="000000"/>
                      <w:lang w:val="ru-RU"/>
                    </w:rPr>
                    <w:t>25,0</w:t>
                  </w:r>
                </w:p>
              </w:tc>
            </w:tr>
            <w:tr w:rsidR="004E4594" w:rsidRPr="00230CF8" w14:paraId="3C1B9B16" w14:textId="77777777">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hideMark/>
                </w:tcPr>
                <w:p w14:paraId="7F00983A" w14:textId="77777777" w:rsidR="004E4594" w:rsidRPr="00230CF8" w:rsidRDefault="004E4594" w:rsidP="00230CF8">
                  <w:pPr>
                    <w:rPr>
                      <w:color w:val="000000"/>
                      <w:lang w:val="ru-RU"/>
                    </w:rPr>
                  </w:pPr>
                  <w:r w:rsidRPr="00230CF8">
                    <w:rPr>
                      <w:color w:val="000000"/>
                      <w:lang w:val="ru-RU"/>
                    </w:rPr>
                    <w:t>ИФ</w:t>
                  </w:r>
                </w:p>
              </w:tc>
              <w:tc>
                <w:tcPr>
                  <w:tcW w:w="1108" w:type="dxa"/>
                  <w:tcBorders>
                    <w:top w:val="single" w:sz="4" w:space="0" w:color="auto"/>
                    <w:left w:val="single" w:sz="4" w:space="0" w:color="auto"/>
                    <w:bottom w:val="single" w:sz="4" w:space="0" w:color="auto"/>
                    <w:right w:val="single" w:sz="4" w:space="0" w:color="auto"/>
                  </w:tcBorders>
                  <w:noWrap/>
                  <w:vAlign w:val="center"/>
                  <w:hideMark/>
                </w:tcPr>
                <w:p w14:paraId="54DCF7CF" w14:textId="77777777" w:rsidR="004E4594" w:rsidRPr="00230CF8" w:rsidRDefault="004E4594" w:rsidP="00230CF8">
                  <w:pPr>
                    <w:jc w:val="center"/>
                    <w:rPr>
                      <w:color w:val="000000"/>
                      <w:lang w:val="ru-RU"/>
                    </w:rPr>
                  </w:pPr>
                  <w:r w:rsidRPr="00230CF8">
                    <w:rPr>
                      <w:color w:val="000000"/>
                      <w:lang w:val="ru-RU"/>
                    </w:rPr>
                    <w:t>24,5</w:t>
                  </w:r>
                </w:p>
              </w:tc>
            </w:tr>
            <w:tr w:rsidR="004E4594" w:rsidRPr="00230CF8" w14:paraId="2F7970A3" w14:textId="77777777">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hideMark/>
                </w:tcPr>
                <w:p w14:paraId="0A19817F" w14:textId="77777777" w:rsidR="004E4594" w:rsidRPr="00230CF8" w:rsidRDefault="004E4594" w:rsidP="00230CF8">
                  <w:pPr>
                    <w:rPr>
                      <w:color w:val="000000"/>
                      <w:lang w:val="ru-RU"/>
                    </w:rPr>
                  </w:pPr>
                  <w:r w:rsidRPr="00230CF8">
                    <w:rPr>
                      <w:color w:val="000000"/>
                      <w:lang w:val="ru-RU"/>
                    </w:rPr>
                    <w:t>ФТФ</w:t>
                  </w:r>
                </w:p>
              </w:tc>
              <w:tc>
                <w:tcPr>
                  <w:tcW w:w="1108" w:type="dxa"/>
                  <w:tcBorders>
                    <w:top w:val="single" w:sz="4" w:space="0" w:color="auto"/>
                    <w:left w:val="single" w:sz="4" w:space="0" w:color="auto"/>
                    <w:bottom w:val="single" w:sz="4" w:space="0" w:color="auto"/>
                    <w:right w:val="single" w:sz="4" w:space="0" w:color="auto"/>
                  </w:tcBorders>
                  <w:noWrap/>
                  <w:vAlign w:val="center"/>
                  <w:hideMark/>
                </w:tcPr>
                <w:p w14:paraId="0F89AB33" w14:textId="77777777" w:rsidR="004E4594" w:rsidRPr="00230CF8" w:rsidRDefault="004E4594" w:rsidP="00230CF8">
                  <w:pPr>
                    <w:jc w:val="center"/>
                    <w:rPr>
                      <w:color w:val="000000"/>
                      <w:lang w:val="ru-RU"/>
                    </w:rPr>
                  </w:pPr>
                  <w:r w:rsidRPr="00230CF8">
                    <w:rPr>
                      <w:color w:val="000000"/>
                      <w:lang w:val="ru-RU"/>
                    </w:rPr>
                    <w:t>19,4</w:t>
                  </w:r>
                </w:p>
              </w:tc>
            </w:tr>
            <w:tr w:rsidR="004E4594" w:rsidRPr="00230CF8" w14:paraId="3201B563" w14:textId="77777777">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hideMark/>
                </w:tcPr>
                <w:p w14:paraId="60E2DE07" w14:textId="77777777" w:rsidR="004E4594" w:rsidRPr="00230CF8" w:rsidRDefault="004E4594" w:rsidP="00230CF8">
                  <w:pPr>
                    <w:rPr>
                      <w:color w:val="000000"/>
                      <w:lang w:val="ru-RU"/>
                    </w:rPr>
                  </w:pPr>
                  <w:r w:rsidRPr="00230CF8">
                    <w:rPr>
                      <w:color w:val="000000"/>
                      <w:lang w:val="ru-RU"/>
                    </w:rPr>
                    <w:t>ФИД</w:t>
                  </w:r>
                </w:p>
              </w:tc>
              <w:tc>
                <w:tcPr>
                  <w:tcW w:w="1108" w:type="dxa"/>
                  <w:tcBorders>
                    <w:top w:val="single" w:sz="4" w:space="0" w:color="auto"/>
                    <w:left w:val="single" w:sz="4" w:space="0" w:color="auto"/>
                    <w:bottom w:val="single" w:sz="4" w:space="0" w:color="auto"/>
                    <w:right w:val="single" w:sz="4" w:space="0" w:color="auto"/>
                  </w:tcBorders>
                  <w:noWrap/>
                  <w:vAlign w:val="center"/>
                  <w:hideMark/>
                </w:tcPr>
                <w:p w14:paraId="7A6C90F3" w14:textId="77777777" w:rsidR="004E4594" w:rsidRPr="00230CF8" w:rsidRDefault="004E4594" w:rsidP="00230CF8">
                  <w:pPr>
                    <w:jc w:val="center"/>
                    <w:rPr>
                      <w:color w:val="000000"/>
                      <w:lang w:val="ru-RU"/>
                    </w:rPr>
                  </w:pPr>
                  <w:r w:rsidRPr="00230CF8">
                    <w:rPr>
                      <w:color w:val="000000"/>
                      <w:lang w:val="ru-RU"/>
                    </w:rPr>
                    <w:t>19,0</w:t>
                  </w:r>
                </w:p>
              </w:tc>
            </w:tr>
            <w:tr w:rsidR="004E4594" w:rsidRPr="00230CF8" w14:paraId="2F48141B" w14:textId="77777777">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hideMark/>
                </w:tcPr>
                <w:p w14:paraId="06985B3A" w14:textId="77777777" w:rsidR="004E4594" w:rsidRPr="00230CF8" w:rsidRDefault="004E4594" w:rsidP="00230CF8">
                  <w:pPr>
                    <w:rPr>
                      <w:color w:val="000000"/>
                      <w:lang w:val="ru-RU"/>
                    </w:rPr>
                  </w:pPr>
                  <w:r w:rsidRPr="00230CF8">
                    <w:rPr>
                      <w:color w:val="000000"/>
                      <w:lang w:val="ru-RU"/>
                    </w:rPr>
                    <w:t>ФМиИТ</w:t>
                  </w:r>
                </w:p>
              </w:tc>
              <w:tc>
                <w:tcPr>
                  <w:tcW w:w="1108" w:type="dxa"/>
                  <w:tcBorders>
                    <w:top w:val="single" w:sz="4" w:space="0" w:color="auto"/>
                    <w:left w:val="single" w:sz="4" w:space="0" w:color="auto"/>
                    <w:bottom w:val="single" w:sz="4" w:space="0" w:color="auto"/>
                    <w:right w:val="single" w:sz="4" w:space="0" w:color="auto"/>
                  </w:tcBorders>
                  <w:noWrap/>
                  <w:vAlign w:val="center"/>
                  <w:hideMark/>
                </w:tcPr>
                <w:p w14:paraId="1DF085C2" w14:textId="77777777" w:rsidR="004E4594" w:rsidRPr="00230CF8" w:rsidRDefault="004E4594" w:rsidP="00230CF8">
                  <w:pPr>
                    <w:jc w:val="center"/>
                    <w:rPr>
                      <w:color w:val="000000"/>
                      <w:lang w:val="ru-RU"/>
                    </w:rPr>
                  </w:pPr>
                  <w:r w:rsidRPr="00230CF8">
                    <w:rPr>
                      <w:color w:val="000000"/>
                      <w:lang w:val="ru-RU"/>
                    </w:rPr>
                    <w:t>16,7</w:t>
                  </w:r>
                </w:p>
              </w:tc>
            </w:tr>
            <w:tr w:rsidR="004E4594" w:rsidRPr="00230CF8" w14:paraId="724C66BC" w14:textId="77777777">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hideMark/>
                </w:tcPr>
                <w:p w14:paraId="7B382539" w14:textId="77777777" w:rsidR="004E4594" w:rsidRPr="00230CF8" w:rsidRDefault="004E4594" w:rsidP="00230CF8">
                  <w:pPr>
                    <w:rPr>
                      <w:color w:val="000000"/>
                      <w:lang w:val="ru-RU"/>
                    </w:rPr>
                  </w:pPr>
                  <w:r w:rsidRPr="00230CF8">
                    <w:rPr>
                      <w:color w:val="000000"/>
                      <w:lang w:val="ru-RU"/>
                    </w:rPr>
                    <w:t>МИЭМИС</w:t>
                  </w:r>
                </w:p>
              </w:tc>
              <w:tc>
                <w:tcPr>
                  <w:tcW w:w="1108" w:type="dxa"/>
                  <w:tcBorders>
                    <w:top w:val="single" w:sz="4" w:space="0" w:color="auto"/>
                    <w:left w:val="single" w:sz="4" w:space="0" w:color="auto"/>
                    <w:bottom w:val="single" w:sz="4" w:space="0" w:color="auto"/>
                    <w:right w:val="single" w:sz="4" w:space="0" w:color="auto"/>
                  </w:tcBorders>
                  <w:noWrap/>
                  <w:vAlign w:val="center"/>
                  <w:hideMark/>
                </w:tcPr>
                <w:p w14:paraId="33F8FE9C" w14:textId="77777777" w:rsidR="004E4594" w:rsidRPr="00230CF8" w:rsidRDefault="004E4594" w:rsidP="00230CF8">
                  <w:pPr>
                    <w:jc w:val="center"/>
                    <w:rPr>
                      <w:color w:val="000000"/>
                      <w:lang w:val="ru-RU"/>
                    </w:rPr>
                  </w:pPr>
                  <w:r w:rsidRPr="00230CF8">
                    <w:rPr>
                      <w:color w:val="000000"/>
                      <w:lang w:val="ru-RU"/>
                    </w:rPr>
                    <w:t>14,3</w:t>
                  </w:r>
                </w:p>
              </w:tc>
            </w:tr>
            <w:tr w:rsidR="004E4594" w:rsidRPr="00230CF8" w14:paraId="777F507B" w14:textId="77777777">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hideMark/>
                </w:tcPr>
                <w:p w14:paraId="780E1FBF" w14:textId="77777777" w:rsidR="004E4594" w:rsidRPr="00230CF8" w:rsidRDefault="004E4594" w:rsidP="00230CF8">
                  <w:pPr>
                    <w:rPr>
                      <w:color w:val="000000"/>
                      <w:lang w:val="ru-RU"/>
                    </w:rPr>
                  </w:pPr>
                  <w:r w:rsidRPr="00230CF8">
                    <w:rPr>
                      <w:color w:val="000000"/>
                      <w:lang w:val="ru-RU"/>
                    </w:rPr>
                    <w:t>ФПП</w:t>
                  </w:r>
                </w:p>
              </w:tc>
              <w:tc>
                <w:tcPr>
                  <w:tcW w:w="1108"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0E4E057" w14:textId="77777777" w:rsidR="004E4594" w:rsidRPr="00230CF8" w:rsidRDefault="004E4594" w:rsidP="00230CF8">
                  <w:pPr>
                    <w:jc w:val="center"/>
                    <w:rPr>
                      <w:color w:val="000000"/>
                      <w:lang w:val="ru-RU"/>
                    </w:rPr>
                  </w:pPr>
                  <w:r w:rsidRPr="00230CF8">
                    <w:rPr>
                      <w:color w:val="000000"/>
                      <w:lang w:val="ru-RU"/>
                    </w:rPr>
                    <w:t>13,0</w:t>
                  </w:r>
                </w:p>
              </w:tc>
            </w:tr>
            <w:tr w:rsidR="004E4594" w:rsidRPr="00230CF8" w14:paraId="452F201C" w14:textId="77777777">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hideMark/>
                </w:tcPr>
                <w:p w14:paraId="6A3F6795" w14:textId="77777777" w:rsidR="004E4594" w:rsidRPr="00230CF8" w:rsidRDefault="004E4594" w:rsidP="00230CF8">
                  <w:pPr>
                    <w:rPr>
                      <w:color w:val="000000"/>
                      <w:lang w:val="ru-RU"/>
                    </w:rPr>
                  </w:pPr>
                  <w:r w:rsidRPr="00230CF8">
                    <w:rPr>
                      <w:color w:val="000000"/>
                      <w:lang w:val="ru-RU"/>
                    </w:rPr>
                    <w:t>ЮФ</w:t>
                  </w:r>
                </w:p>
              </w:tc>
              <w:tc>
                <w:tcPr>
                  <w:tcW w:w="1108"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1D75A45C" w14:textId="77777777" w:rsidR="004E4594" w:rsidRPr="00230CF8" w:rsidRDefault="004E4594" w:rsidP="00230CF8">
                  <w:pPr>
                    <w:rPr>
                      <w:color w:val="FFFFFF"/>
                      <w:lang w:val="ru-RU"/>
                    </w:rPr>
                  </w:pPr>
                  <w:r w:rsidRPr="00230CF8">
                    <w:rPr>
                      <w:color w:val="FFFFFF"/>
                      <w:lang w:val="ru-RU"/>
                    </w:rPr>
                    <w:t xml:space="preserve">    </w:t>
                  </w:r>
                  <w:r w:rsidRPr="00230CF8">
                    <w:rPr>
                      <w:lang w:val="ru-RU"/>
                    </w:rPr>
                    <w:t>8,0</w:t>
                  </w:r>
                </w:p>
              </w:tc>
            </w:tr>
            <w:tr w:rsidR="004E4594" w:rsidRPr="00230CF8" w14:paraId="4861D941" w14:textId="77777777">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hideMark/>
                </w:tcPr>
                <w:p w14:paraId="3BEF9EF9" w14:textId="77777777" w:rsidR="004E4594" w:rsidRPr="00230CF8" w:rsidRDefault="004E4594" w:rsidP="00230CF8">
                  <w:pPr>
                    <w:rPr>
                      <w:color w:val="000000"/>
                      <w:lang w:val="ru-RU"/>
                    </w:rPr>
                  </w:pPr>
                  <w:r w:rsidRPr="00230CF8">
                    <w:rPr>
                      <w:color w:val="000000"/>
                      <w:lang w:val="ru-RU"/>
                    </w:rPr>
                    <w:t>ГФ</w:t>
                  </w:r>
                </w:p>
              </w:tc>
              <w:tc>
                <w:tcPr>
                  <w:tcW w:w="1108"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72B29743" w14:textId="77777777" w:rsidR="004E4594" w:rsidRPr="00230CF8" w:rsidRDefault="004E4594" w:rsidP="00230CF8">
                  <w:pPr>
                    <w:jc w:val="center"/>
                    <w:rPr>
                      <w:color w:val="000000"/>
                      <w:lang w:val="ru-RU"/>
                    </w:rPr>
                  </w:pPr>
                  <w:r w:rsidRPr="00230CF8">
                    <w:rPr>
                      <w:color w:val="000000"/>
                      <w:lang w:val="ru-RU"/>
                    </w:rPr>
                    <w:t>5,0</w:t>
                  </w:r>
                </w:p>
              </w:tc>
            </w:tr>
          </w:tbl>
          <w:p w14:paraId="6CD86C73" w14:textId="77777777" w:rsidR="004E4594" w:rsidRPr="00230CF8" w:rsidRDefault="004E4594" w:rsidP="00230CF8">
            <w:pPr>
              <w:widowControl w:val="0"/>
              <w:jc w:val="both"/>
              <w:rPr>
                <w:rFonts w:eastAsia="Lucida Sans Unicode"/>
                <w:kern w:val="2"/>
                <w:lang w:val="ru-RU" w:eastAsia="ar-SA"/>
              </w:rPr>
            </w:pPr>
          </w:p>
        </w:tc>
        <w:tc>
          <w:tcPr>
            <w:tcW w:w="5423" w:type="dxa"/>
            <w:tcBorders>
              <w:top w:val="single" w:sz="4" w:space="0" w:color="auto"/>
              <w:left w:val="single" w:sz="4" w:space="0" w:color="auto"/>
              <w:bottom w:val="single" w:sz="4" w:space="0" w:color="auto"/>
              <w:right w:val="single" w:sz="4" w:space="0" w:color="auto"/>
            </w:tcBorders>
          </w:tcPr>
          <w:p w14:paraId="45C56FD0" w14:textId="5CB14986" w:rsidR="004E4594" w:rsidRPr="00230CF8" w:rsidRDefault="004E4594" w:rsidP="00230CF8">
            <w:pPr>
              <w:widowControl w:val="0"/>
              <w:jc w:val="center"/>
              <w:rPr>
                <w:b/>
                <w:color w:val="000000"/>
                <w:lang w:val="ru-RU"/>
              </w:rPr>
            </w:pPr>
            <w:r w:rsidRPr="00230CF8">
              <w:rPr>
                <w:b/>
                <w:color w:val="000000"/>
                <w:lang w:val="ru-RU"/>
              </w:rPr>
              <w:t xml:space="preserve">Удельный вес численности молодых ученых (без ученой степени </w:t>
            </w:r>
            <w:r w:rsidR="00993A50" w:rsidRPr="00230CF8">
              <w:rPr>
                <w:b/>
                <w:color w:val="000000"/>
                <w:lang w:val="ru-RU"/>
              </w:rPr>
              <w:t>–</w:t>
            </w:r>
            <w:r w:rsidRPr="00230CF8">
              <w:rPr>
                <w:b/>
                <w:color w:val="000000"/>
                <w:lang w:val="ru-RU"/>
              </w:rPr>
              <w:t xml:space="preserve"> до 30 лет, кандидаты наук </w:t>
            </w:r>
            <w:r w:rsidR="00993A50" w:rsidRPr="00230CF8">
              <w:rPr>
                <w:b/>
                <w:color w:val="000000"/>
                <w:lang w:val="ru-RU"/>
              </w:rPr>
              <w:t>–</w:t>
            </w:r>
            <w:r w:rsidRPr="00230CF8">
              <w:rPr>
                <w:b/>
                <w:color w:val="000000"/>
                <w:lang w:val="ru-RU"/>
              </w:rPr>
              <w:t xml:space="preserve"> до 35 лет, доктора наук </w:t>
            </w:r>
            <w:r w:rsidR="00993A50" w:rsidRPr="00230CF8">
              <w:rPr>
                <w:b/>
                <w:color w:val="000000"/>
                <w:lang w:val="ru-RU"/>
              </w:rPr>
              <w:t>–</w:t>
            </w:r>
            <w:r w:rsidRPr="00230CF8">
              <w:rPr>
                <w:b/>
                <w:color w:val="000000"/>
                <w:lang w:val="ru-RU"/>
              </w:rPr>
              <w:t xml:space="preserve"> до 40 лет) в общей численности НПР</w:t>
            </w:r>
          </w:p>
          <w:p w14:paraId="425F57F4" w14:textId="77777777" w:rsidR="004E4594" w:rsidRPr="00230CF8" w:rsidRDefault="004E4594" w:rsidP="00230CF8">
            <w:pPr>
              <w:widowControl w:val="0"/>
              <w:jc w:val="center"/>
              <w:rPr>
                <w:rFonts w:eastAsia="Lucida Sans Unicode"/>
                <w:b/>
                <w:kern w:val="2"/>
                <w:lang w:val="ru-RU" w:eastAsia="ar-SA"/>
              </w:rPr>
            </w:pPr>
          </w:p>
          <w:tbl>
            <w:tblPr>
              <w:tblW w:w="2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1108"/>
            </w:tblGrid>
            <w:tr w:rsidR="004E4594" w:rsidRPr="00230CF8" w14:paraId="3C358C65" w14:textId="77777777">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hideMark/>
                </w:tcPr>
                <w:p w14:paraId="5EBDF9DD" w14:textId="77777777" w:rsidR="004E4594" w:rsidRPr="00230CF8" w:rsidRDefault="004E4594" w:rsidP="00230CF8">
                  <w:pPr>
                    <w:rPr>
                      <w:color w:val="000000"/>
                    </w:rPr>
                  </w:pPr>
                  <w:r w:rsidRPr="00230CF8">
                    <w:rPr>
                      <w:color w:val="000000"/>
                    </w:rPr>
                    <w:t>Факультет</w:t>
                  </w:r>
                </w:p>
              </w:tc>
              <w:tc>
                <w:tcPr>
                  <w:tcW w:w="1108" w:type="dxa"/>
                  <w:tcBorders>
                    <w:top w:val="single" w:sz="4" w:space="0" w:color="auto"/>
                    <w:left w:val="single" w:sz="4" w:space="0" w:color="auto"/>
                    <w:bottom w:val="single" w:sz="4" w:space="0" w:color="auto"/>
                    <w:right w:val="single" w:sz="4" w:space="0" w:color="auto"/>
                  </w:tcBorders>
                  <w:noWrap/>
                  <w:vAlign w:val="bottom"/>
                  <w:hideMark/>
                </w:tcPr>
                <w:p w14:paraId="39278567" w14:textId="77777777" w:rsidR="004E4594" w:rsidRPr="00230CF8" w:rsidRDefault="004E4594" w:rsidP="00230CF8">
                  <w:pPr>
                    <w:rPr>
                      <w:color w:val="000000"/>
                    </w:rPr>
                  </w:pPr>
                  <w:r w:rsidRPr="00230CF8">
                    <w:rPr>
                      <w:color w:val="000000"/>
                    </w:rPr>
                    <w:t>%</w:t>
                  </w:r>
                </w:p>
              </w:tc>
            </w:tr>
            <w:tr w:rsidR="004E4594" w:rsidRPr="00230CF8" w14:paraId="3DFCD961" w14:textId="77777777">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hideMark/>
                </w:tcPr>
                <w:p w14:paraId="6D57DF92" w14:textId="77777777" w:rsidR="004E4594" w:rsidRPr="00230CF8" w:rsidRDefault="004E4594" w:rsidP="00230CF8">
                  <w:pPr>
                    <w:rPr>
                      <w:color w:val="000000"/>
                      <w:lang w:val="ru-RU"/>
                    </w:rPr>
                  </w:pPr>
                  <w:r w:rsidRPr="00230CF8">
                    <w:rPr>
                      <w:color w:val="000000"/>
                      <w:lang w:val="ru-RU"/>
                    </w:rPr>
                    <w:t>ЮФ</w:t>
                  </w:r>
                </w:p>
              </w:tc>
              <w:tc>
                <w:tcPr>
                  <w:tcW w:w="1108" w:type="dxa"/>
                  <w:tcBorders>
                    <w:top w:val="single" w:sz="4" w:space="0" w:color="auto"/>
                    <w:left w:val="single" w:sz="4" w:space="0" w:color="auto"/>
                    <w:bottom w:val="single" w:sz="4" w:space="0" w:color="auto"/>
                    <w:right w:val="single" w:sz="4" w:space="0" w:color="auto"/>
                  </w:tcBorders>
                  <w:noWrap/>
                  <w:vAlign w:val="bottom"/>
                  <w:hideMark/>
                </w:tcPr>
                <w:p w14:paraId="5F28DEEB" w14:textId="77777777" w:rsidR="004E4594" w:rsidRPr="00230CF8" w:rsidRDefault="004E4594" w:rsidP="00230CF8">
                  <w:pPr>
                    <w:jc w:val="center"/>
                    <w:rPr>
                      <w:color w:val="000000"/>
                      <w:lang w:val="ru-RU"/>
                    </w:rPr>
                  </w:pPr>
                  <w:r w:rsidRPr="00230CF8">
                    <w:rPr>
                      <w:color w:val="000000"/>
                      <w:lang w:val="ru-RU"/>
                    </w:rPr>
                    <w:t>21,3</w:t>
                  </w:r>
                </w:p>
              </w:tc>
            </w:tr>
            <w:tr w:rsidR="004E4594" w:rsidRPr="00230CF8" w14:paraId="64AFDC1D" w14:textId="77777777">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hideMark/>
                </w:tcPr>
                <w:p w14:paraId="282C2951" w14:textId="77777777" w:rsidR="004E4594" w:rsidRPr="00230CF8" w:rsidRDefault="004E4594" w:rsidP="00230CF8">
                  <w:pPr>
                    <w:rPr>
                      <w:color w:val="000000"/>
                      <w:lang w:val="ru-RU"/>
                    </w:rPr>
                  </w:pPr>
                  <w:r w:rsidRPr="00230CF8">
                    <w:rPr>
                      <w:color w:val="000000"/>
                      <w:lang w:val="ru-RU"/>
                    </w:rPr>
                    <w:t>ИФ</w:t>
                  </w:r>
                </w:p>
              </w:tc>
              <w:tc>
                <w:tcPr>
                  <w:tcW w:w="1108" w:type="dxa"/>
                  <w:tcBorders>
                    <w:top w:val="single" w:sz="4" w:space="0" w:color="auto"/>
                    <w:left w:val="single" w:sz="4" w:space="0" w:color="auto"/>
                    <w:bottom w:val="single" w:sz="4" w:space="0" w:color="auto"/>
                    <w:right w:val="single" w:sz="4" w:space="0" w:color="auto"/>
                  </w:tcBorders>
                  <w:noWrap/>
                  <w:vAlign w:val="bottom"/>
                  <w:hideMark/>
                </w:tcPr>
                <w:p w14:paraId="4139E26A" w14:textId="77777777" w:rsidR="004E4594" w:rsidRPr="00230CF8" w:rsidRDefault="004E4594" w:rsidP="00230CF8">
                  <w:pPr>
                    <w:jc w:val="center"/>
                    <w:rPr>
                      <w:color w:val="000000"/>
                      <w:lang w:val="ru-RU"/>
                    </w:rPr>
                  </w:pPr>
                  <w:r w:rsidRPr="00230CF8">
                    <w:rPr>
                      <w:color w:val="000000"/>
                      <w:lang w:val="ru-RU"/>
                    </w:rPr>
                    <w:t>18,4</w:t>
                  </w:r>
                </w:p>
              </w:tc>
            </w:tr>
            <w:tr w:rsidR="004E4594" w:rsidRPr="00230CF8" w14:paraId="026112F5" w14:textId="77777777">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hideMark/>
                </w:tcPr>
                <w:p w14:paraId="499C3C0C" w14:textId="77777777" w:rsidR="004E4594" w:rsidRPr="00230CF8" w:rsidRDefault="004E4594" w:rsidP="00230CF8">
                  <w:pPr>
                    <w:rPr>
                      <w:color w:val="000000"/>
                      <w:lang w:val="ru-RU"/>
                    </w:rPr>
                  </w:pPr>
                  <w:r w:rsidRPr="00230CF8">
                    <w:rPr>
                      <w:color w:val="000000"/>
                      <w:lang w:val="ru-RU"/>
                    </w:rPr>
                    <w:t>ХФ</w:t>
                  </w:r>
                </w:p>
              </w:tc>
              <w:tc>
                <w:tcPr>
                  <w:tcW w:w="1108" w:type="dxa"/>
                  <w:tcBorders>
                    <w:top w:val="single" w:sz="4" w:space="0" w:color="auto"/>
                    <w:left w:val="single" w:sz="4" w:space="0" w:color="auto"/>
                    <w:bottom w:val="single" w:sz="4" w:space="0" w:color="auto"/>
                    <w:right w:val="single" w:sz="4" w:space="0" w:color="auto"/>
                  </w:tcBorders>
                  <w:noWrap/>
                  <w:vAlign w:val="bottom"/>
                  <w:hideMark/>
                </w:tcPr>
                <w:p w14:paraId="09B86756" w14:textId="77777777" w:rsidR="004E4594" w:rsidRPr="00230CF8" w:rsidRDefault="004E4594" w:rsidP="00230CF8">
                  <w:pPr>
                    <w:jc w:val="center"/>
                    <w:rPr>
                      <w:color w:val="000000"/>
                      <w:lang w:val="ru-RU"/>
                    </w:rPr>
                  </w:pPr>
                  <w:r w:rsidRPr="00230CF8">
                    <w:rPr>
                      <w:color w:val="000000"/>
                      <w:lang w:val="ru-RU"/>
                    </w:rPr>
                    <w:t>17,9</w:t>
                  </w:r>
                </w:p>
              </w:tc>
            </w:tr>
            <w:tr w:rsidR="004E4594" w:rsidRPr="00230CF8" w14:paraId="2CA229D6" w14:textId="77777777">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hideMark/>
                </w:tcPr>
                <w:p w14:paraId="6120E3C5" w14:textId="77777777" w:rsidR="004E4594" w:rsidRPr="00230CF8" w:rsidRDefault="004E4594" w:rsidP="00230CF8">
                  <w:pPr>
                    <w:rPr>
                      <w:color w:val="000000"/>
                      <w:lang w:val="ru-RU"/>
                    </w:rPr>
                  </w:pPr>
                  <w:r w:rsidRPr="00230CF8">
                    <w:rPr>
                      <w:color w:val="000000"/>
                      <w:lang w:val="ru-RU"/>
                    </w:rPr>
                    <w:t>ФПП</w:t>
                  </w:r>
                </w:p>
              </w:tc>
              <w:tc>
                <w:tcPr>
                  <w:tcW w:w="1108" w:type="dxa"/>
                  <w:tcBorders>
                    <w:top w:val="single" w:sz="4" w:space="0" w:color="auto"/>
                    <w:left w:val="single" w:sz="4" w:space="0" w:color="auto"/>
                    <w:bottom w:val="single" w:sz="4" w:space="0" w:color="auto"/>
                    <w:right w:val="single" w:sz="4" w:space="0" w:color="auto"/>
                  </w:tcBorders>
                  <w:noWrap/>
                  <w:vAlign w:val="bottom"/>
                  <w:hideMark/>
                </w:tcPr>
                <w:p w14:paraId="45CEE133" w14:textId="77777777" w:rsidR="004E4594" w:rsidRPr="00230CF8" w:rsidRDefault="004E4594" w:rsidP="00230CF8">
                  <w:pPr>
                    <w:jc w:val="center"/>
                    <w:rPr>
                      <w:color w:val="000000"/>
                      <w:lang w:val="ru-RU"/>
                    </w:rPr>
                  </w:pPr>
                  <w:r w:rsidRPr="00230CF8">
                    <w:rPr>
                      <w:color w:val="000000"/>
                      <w:lang w:val="ru-RU"/>
                    </w:rPr>
                    <w:t>17,4</w:t>
                  </w:r>
                </w:p>
              </w:tc>
            </w:tr>
            <w:tr w:rsidR="004E4594" w:rsidRPr="00230CF8" w14:paraId="467284FD" w14:textId="77777777">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hideMark/>
                </w:tcPr>
                <w:p w14:paraId="642BB515" w14:textId="77777777" w:rsidR="004E4594" w:rsidRPr="00230CF8" w:rsidRDefault="004E4594" w:rsidP="00230CF8">
                  <w:pPr>
                    <w:rPr>
                      <w:color w:val="000000"/>
                      <w:lang w:val="ru-RU"/>
                    </w:rPr>
                  </w:pPr>
                  <w:r w:rsidRPr="00230CF8">
                    <w:rPr>
                      <w:color w:val="000000"/>
                      <w:lang w:val="ru-RU"/>
                    </w:rPr>
                    <w:t>БФ</w:t>
                  </w:r>
                </w:p>
              </w:tc>
              <w:tc>
                <w:tcPr>
                  <w:tcW w:w="1108" w:type="dxa"/>
                  <w:tcBorders>
                    <w:top w:val="single" w:sz="4" w:space="0" w:color="auto"/>
                    <w:left w:val="single" w:sz="4" w:space="0" w:color="auto"/>
                    <w:bottom w:val="single" w:sz="4" w:space="0" w:color="auto"/>
                    <w:right w:val="single" w:sz="4" w:space="0" w:color="auto"/>
                  </w:tcBorders>
                  <w:noWrap/>
                  <w:vAlign w:val="bottom"/>
                  <w:hideMark/>
                </w:tcPr>
                <w:p w14:paraId="7BCEC543" w14:textId="77777777" w:rsidR="004E4594" w:rsidRPr="00230CF8" w:rsidRDefault="004E4594" w:rsidP="00230CF8">
                  <w:pPr>
                    <w:jc w:val="center"/>
                    <w:rPr>
                      <w:color w:val="000000"/>
                      <w:lang w:val="ru-RU"/>
                    </w:rPr>
                  </w:pPr>
                  <w:r w:rsidRPr="00230CF8">
                    <w:rPr>
                      <w:color w:val="000000"/>
                      <w:lang w:val="ru-RU"/>
                    </w:rPr>
                    <w:t>16,1</w:t>
                  </w:r>
                </w:p>
              </w:tc>
            </w:tr>
            <w:tr w:rsidR="004E4594" w:rsidRPr="00230CF8" w14:paraId="16C59049" w14:textId="77777777">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hideMark/>
                </w:tcPr>
                <w:p w14:paraId="3264BC19" w14:textId="77777777" w:rsidR="004E4594" w:rsidRPr="00230CF8" w:rsidRDefault="004E4594" w:rsidP="00230CF8">
                  <w:pPr>
                    <w:rPr>
                      <w:color w:val="000000"/>
                      <w:lang w:val="ru-RU"/>
                    </w:rPr>
                  </w:pPr>
                  <w:r w:rsidRPr="00230CF8">
                    <w:rPr>
                      <w:color w:val="000000"/>
                      <w:lang w:val="ru-RU"/>
                    </w:rPr>
                    <w:t>ФМКФиП</w:t>
                  </w:r>
                </w:p>
              </w:tc>
              <w:tc>
                <w:tcPr>
                  <w:tcW w:w="1108" w:type="dxa"/>
                  <w:tcBorders>
                    <w:top w:val="single" w:sz="4" w:space="0" w:color="auto"/>
                    <w:left w:val="single" w:sz="4" w:space="0" w:color="auto"/>
                    <w:bottom w:val="single" w:sz="4" w:space="0" w:color="auto"/>
                    <w:right w:val="single" w:sz="4" w:space="0" w:color="auto"/>
                  </w:tcBorders>
                  <w:noWrap/>
                  <w:vAlign w:val="bottom"/>
                  <w:hideMark/>
                </w:tcPr>
                <w:p w14:paraId="5D90CAEB" w14:textId="77777777" w:rsidR="004E4594" w:rsidRPr="00230CF8" w:rsidRDefault="004E4594" w:rsidP="00230CF8">
                  <w:pPr>
                    <w:jc w:val="center"/>
                    <w:rPr>
                      <w:color w:val="000000"/>
                      <w:lang w:val="ru-RU"/>
                    </w:rPr>
                  </w:pPr>
                  <w:r w:rsidRPr="00230CF8">
                    <w:rPr>
                      <w:color w:val="000000"/>
                      <w:lang w:val="ru-RU"/>
                    </w:rPr>
                    <w:t>14,9</w:t>
                  </w:r>
                </w:p>
              </w:tc>
            </w:tr>
            <w:tr w:rsidR="004E4594" w:rsidRPr="00230CF8" w14:paraId="07363A55" w14:textId="77777777">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hideMark/>
                </w:tcPr>
                <w:p w14:paraId="343CFE1D" w14:textId="77777777" w:rsidR="004E4594" w:rsidRPr="00230CF8" w:rsidRDefault="004E4594" w:rsidP="00230CF8">
                  <w:pPr>
                    <w:rPr>
                      <w:color w:val="000000"/>
                      <w:lang w:val="ru-RU"/>
                    </w:rPr>
                  </w:pPr>
                  <w:r w:rsidRPr="00230CF8">
                    <w:rPr>
                      <w:color w:val="000000"/>
                      <w:lang w:val="ru-RU"/>
                    </w:rPr>
                    <w:t>ФС</w:t>
                  </w:r>
                </w:p>
              </w:tc>
              <w:tc>
                <w:tcPr>
                  <w:tcW w:w="1108" w:type="dxa"/>
                  <w:tcBorders>
                    <w:top w:val="single" w:sz="4" w:space="0" w:color="auto"/>
                    <w:left w:val="single" w:sz="4" w:space="0" w:color="auto"/>
                    <w:bottom w:val="single" w:sz="4" w:space="0" w:color="auto"/>
                    <w:right w:val="single" w:sz="4" w:space="0" w:color="auto"/>
                  </w:tcBorders>
                  <w:noWrap/>
                  <w:vAlign w:val="bottom"/>
                  <w:hideMark/>
                </w:tcPr>
                <w:p w14:paraId="22ED5DDA" w14:textId="77777777" w:rsidR="004E4594" w:rsidRPr="00230CF8" w:rsidRDefault="004E4594" w:rsidP="00230CF8">
                  <w:pPr>
                    <w:jc w:val="center"/>
                    <w:rPr>
                      <w:color w:val="000000"/>
                      <w:lang w:val="ru-RU"/>
                    </w:rPr>
                  </w:pPr>
                  <w:r w:rsidRPr="00230CF8">
                    <w:rPr>
                      <w:color w:val="000000"/>
                      <w:lang w:val="ru-RU"/>
                    </w:rPr>
                    <w:t>12,5</w:t>
                  </w:r>
                </w:p>
              </w:tc>
            </w:tr>
            <w:tr w:rsidR="004E4594" w:rsidRPr="00230CF8" w14:paraId="41386473" w14:textId="77777777">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hideMark/>
                </w:tcPr>
                <w:p w14:paraId="466882F4" w14:textId="77777777" w:rsidR="004E4594" w:rsidRPr="00230CF8" w:rsidRDefault="004E4594" w:rsidP="00230CF8">
                  <w:pPr>
                    <w:rPr>
                      <w:color w:val="000000"/>
                      <w:lang w:val="ru-RU"/>
                    </w:rPr>
                  </w:pPr>
                  <w:r w:rsidRPr="00230CF8">
                    <w:rPr>
                      <w:color w:val="000000"/>
                      <w:lang w:val="ru-RU"/>
                    </w:rPr>
                    <w:t>ГФ</w:t>
                  </w:r>
                </w:p>
              </w:tc>
              <w:tc>
                <w:tcPr>
                  <w:tcW w:w="1108" w:type="dxa"/>
                  <w:tcBorders>
                    <w:top w:val="single" w:sz="4" w:space="0" w:color="auto"/>
                    <w:left w:val="single" w:sz="4" w:space="0" w:color="auto"/>
                    <w:bottom w:val="single" w:sz="4" w:space="0" w:color="auto"/>
                    <w:right w:val="single" w:sz="4" w:space="0" w:color="auto"/>
                  </w:tcBorders>
                  <w:noWrap/>
                  <w:vAlign w:val="bottom"/>
                  <w:hideMark/>
                </w:tcPr>
                <w:p w14:paraId="3274ADB2" w14:textId="77777777" w:rsidR="004E4594" w:rsidRPr="00230CF8" w:rsidRDefault="004E4594" w:rsidP="00230CF8">
                  <w:pPr>
                    <w:jc w:val="center"/>
                    <w:rPr>
                      <w:color w:val="000000"/>
                      <w:lang w:val="ru-RU"/>
                    </w:rPr>
                  </w:pPr>
                  <w:r w:rsidRPr="00230CF8">
                    <w:rPr>
                      <w:color w:val="000000"/>
                      <w:lang w:val="ru-RU"/>
                    </w:rPr>
                    <w:t>12,5</w:t>
                  </w:r>
                </w:p>
              </w:tc>
            </w:tr>
            <w:tr w:rsidR="004E4594" w:rsidRPr="00230CF8" w14:paraId="43E38E81" w14:textId="77777777">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hideMark/>
                </w:tcPr>
                <w:p w14:paraId="2B726100" w14:textId="77777777" w:rsidR="004E4594" w:rsidRPr="00230CF8" w:rsidRDefault="004E4594" w:rsidP="00230CF8">
                  <w:pPr>
                    <w:rPr>
                      <w:color w:val="000000"/>
                      <w:lang w:val="ru-RU"/>
                    </w:rPr>
                  </w:pPr>
                  <w:r w:rsidRPr="00230CF8">
                    <w:rPr>
                      <w:color w:val="000000"/>
                      <w:lang w:val="ru-RU"/>
                    </w:rPr>
                    <w:t>ФТФ</w:t>
                  </w:r>
                </w:p>
              </w:tc>
              <w:tc>
                <w:tcPr>
                  <w:tcW w:w="1108" w:type="dxa"/>
                  <w:tcBorders>
                    <w:top w:val="single" w:sz="4" w:space="0" w:color="auto"/>
                    <w:left w:val="single" w:sz="4" w:space="0" w:color="auto"/>
                    <w:bottom w:val="single" w:sz="4" w:space="0" w:color="auto"/>
                    <w:right w:val="single" w:sz="4" w:space="0" w:color="auto"/>
                  </w:tcBorders>
                  <w:noWrap/>
                  <w:vAlign w:val="bottom"/>
                  <w:hideMark/>
                </w:tcPr>
                <w:p w14:paraId="5E0012F1" w14:textId="77777777" w:rsidR="004E4594" w:rsidRPr="00230CF8" w:rsidRDefault="004E4594" w:rsidP="00230CF8">
                  <w:pPr>
                    <w:jc w:val="center"/>
                    <w:rPr>
                      <w:color w:val="000000"/>
                      <w:lang w:val="ru-RU"/>
                    </w:rPr>
                  </w:pPr>
                  <w:r w:rsidRPr="00230CF8">
                    <w:rPr>
                      <w:color w:val="000000"/>
                      <w:lang w:val="ru-RU"/>
                    </w:rPr>
                    <w:t>11,1</w:t>
                  </w:r>
                </w:p>
              </w:tc>
            </w:tr>
            <w:tr w:rsidR="004E4594" w:rsidRPr="00230CF8" w14:paraId="7D4BB609" w14:textId="77777777">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hideMark/>
                </w:tcPr>
                <w:p w14:paraId="0BDEB45F" w14:textId="77777777" w:rsidR="004E4594" w:rsidRPr="00230CF8" w:rsidRDefault="004E4594" w:rsidP="00230CF8">
                  <w:pPr>
                    <w:rPr>
                      <w:color w:val="000000"/>
                      <w:lang w:val="ru-RU"/>
                    </w:rPr>
                  </w:pPr>
                  <w:r w:rsidRPr="00230CF8">
                    <w:rPr>
                      <w:color w:val="000000"/>
                      <w:lang w:val="ru-RU"/>
                    </w:rPr>
                    <w:t>МИЭМС</w:t>
                  </w:r>
                </w:p>
              </w:tc>
              <w:tc>
                <w:tcPr>
                  <w:tcW w:w="1108"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79BA5B41" w14:textId="77777777" w:rsidR="004E4594" w:rsidRPr="00230CF8" w:rsidRDefault="004E4594" w:rsidP="00230CF8">
                  <w:pPr>
                    <w:jc w:val="center"/>
                    <w:rPr>
                      <w:color w:val="000000"/>
                      <w:lang w:val="ru-RU"/>
                    </w:rPr>
                  </w:pPr>
                  <w:r w:rsidRPr="00230CF8">
                    <w:rPr>
                      <w:color w:val="000000"/>
                      <w:lang w:val="ru-RU"/>
                    </w:rPr>
                    <w:t>9,9</w:t>
                  </w:r>
                </w:p>
              </w:tc>
            </w:tr>
            <w:tr w:rsidR="004E4594" w:rsidRPr="00230CF8" w14:paraId="20988FCE" w14:textId="77777777">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hideMark/>
                </w:tcPr>
                <w:p w14:paraId="5C9366FC" w14:textId="7BF2766E" w:rsidR="004E4594" w:rsidRPr="00230CF8" w:rsidRDefault="004E4594" w:rsidP="00230CF8">
                  <w:pPr>
                    <w:rPr>
                      <w:color w:val="000000"/>
                      <w:lang w:val="ru-RU"/>
                    </w:rPr>
                  </w:pPr>
                  <w:r w:rsidRPr="00230CF8">
                    <w:rPr>
                      <w:color w:val="000000"/>
                      <w:lang w:val="ru-RU"/>
                    </w:rPr>
                    <w:t>Ф</w:t>
                  </w:r>
                  <w:r w:rsidR="00993A50" w:rsidRPr="00230CF8">
                    <w:rPr>
                      <w:color w:val="000000"/>
                      <w:lang w:val="ru-RU"/>
                    </w:rPr>
                    <w:t>м</w:t>
                  </w:r>
                  <w:r w:rsidRPr="00230CF8">
                    <w:rPr>
                      <w:color w:val="000000"/>
                      <w:lang w:val="ru-RU"/>
                    </w:rPr>
                    <w:t>иИТ</w:t>
                  </w:r>
                </w:p>
              </w:tc>
              <w:tc>
                <w:tcPr>
                  <w:tcW w:w="1108"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1DE2CB28" w14:textId="77777777" w:rsidR="004E4594" w:rsidRPr="00230CF8" w:rsidRDefault="004E4594" w:rsidP="00230CF8">
                  <w:pPr>
                    <w:jc w:val="center"/>
                    <w:rPr>
                      <w:color w:val="000000"/>
                      <w:lang w:val="ru-RU"/>
                    </w:rPr>
                  </w:pPr>
                  <w:r w:rsidRPr="00230CF8">
                    <w:rPr>
                      <w:color w:val="000000"/>
                      <w:lang w:val="ru-RU"/>
                    </w:rPr>
                    <w:t>6,3</w:t>
                  </w:r>
                </w:p>
              </w:tc>
            </w:tr>
            <w:tr w:rsidR="004E4594" w:rsidRPr="00230CF8" w14:paraId="199BC3FB" w14:textId="77777777">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hideMark/>
                </w:tcPr>
                <w:p w14:paraId="17D19640" w14:textId="77777777" w:rsidR="004E4594" w:rsidRPr="00230CF8" w:rsidRDefault="004E4594" w:rsidP="00230CF8">
                  <w:pPr>
                    <w:rPr>
                      <w:color w:val="000000"/>
                      <w:lang w:val="ru-RU"/>
                    </w:rPr>
                  </w:pPr>
                  <w:r w:rsidRPr="00230CF8">
                    <w:rPr>
                      <w:color w:val="000000"/>
                      <w:lang w:val="ru-RU"/>
                    </w:rPr>
                    <w:t>ФИД</w:t>
                  </w:r>
                </w:p>
              </w:tc>
              <w:tc>
                <w:tcPr>
                  <w:tcW w:w="1108"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5E7DC281" w14:textId="77777777" w:rsidR="004E4594" w:rsidRPr="00230CF8" w:rsidRDefault="004E4594" w:rsidP="00230CF8">
                  <w:pPr>
                    <w:jc w:val="center"/>
                    <w:rPr>
                      <w:color w:val="000000"/>
                      <w:lang w:val="ru-RU"/>
                    </w:rPr>
                  </w:pPr>
                  <w:r w:rsidRPr="00230CF8">
                    <w:rPr>
                      <w:color w:val="000000"/>
                      <w:lang w:val="ru-RU"/>
                    </w:rPr>
                    <w:t>4,8</w:t>
                  </w:r>
                </w:p>
              </w:tc>
            </w:tr>
          </w:tbl>
          <w:p w14:paraId="07BA23FE" w14:textId="77777777" w:rsidR="004E4594" w:rsidRPr="00230CF8" w:rsidRDefault="004E4594" w:rsidP="00230CF8">
            <w:pPr>
              <w:widowControl w:val="0"/>
              <w:jc w:val="both"/>
              <w:rPr>
                <w:rFonts w:eastAsia="Lucida Sans Unicode"/>
                <w:kern w:val="2"/>
                <w:lang w:val="ru-RU" w:eastAsia="ar-SA"/>
              </w:rPr>
            </w:pPr>
          </w:p>
        </w:tc>
      </w:tr>
    </w:tbl>
    <w:p w14:paraId="1EE230ED" w14:textId="77777777" w:rsidR="004E4594" w:rsidRPr="00230CF8" w:rsidRDefault="004E4594" w:rsidP="00230CF8">
      <w:pPr>
        <w:widowControl w:val="0"/>
        <w:ind w:firstLine="709"/>
        <w:jc w:val="both"/>
        <w:rPr>
          <w:rFonts w:eastAsia="Lucida Sans Unicode"/>
          <w:kern w:val="2"/>
          <w:lang w:val="ru-RU" w:eastAsia="ar-SA"/>
        </w:rPr>
      </w:pPr>
    </w:p>
    <w:p w14:paraId="667BAFF7" w14:textId="330C7F3A" w:rsidR="004E4594" w:rsidRPr="00230CF8" w:rsidRDefault="004E4594" w:rsidP="00230CF8">
      <w:pPr>
        <w:widowControl w:val="0"/>
        <w:jc w:val="both"/>
        <w:rPr>
          <w:rFonts w:eastAsia="Lucida Sans Unicode"/>
          <w:kern w:val="2"/>
          <w:lang w:val="ru-RU" w:eastAsia="ar-SA"/>
        </w:rPr>
      </w:pPr>
      <w:r w:rsidRPr="00230CF8">
        <w:rPr>
          <w:rFonts w:eastAsia="Lucida Sans Unicode"/>
          <w:kern w:val="2"/>
          <w:lang w:val="ru-RU" w:eastAsia="ar-SA"/>
        </w:rPr>
        <w:tab/>
        <w:t>Увеличение числа работников из числа НПР в возрасте до 30 и 39 лет остается одной из приоритетных задач на 2019 год, в первую очередь на таких факультетах как ФИД, Ф</w:t>
      </w:r>
      <w:r w:rsidR="00993A50" w:rsidRPr="00230CF8">
        <w:rPr>
          <w:rFonts w:eastAsia="Lucida Sans Unicode"/>
          <w:kern w:val="2"/>
          <w:lang w:val="ru-RU" w:eastAsia="ar-SA"/>
        </w:rPr>
        <w:t>м</w:t>
      </w:r>
      <w:r w:rsidRPr="00230CF8">
        <w:rPr>
          <w:rFonts w:eastAsia="Lucida Sans Unicode"/>
          <w:kern w:val="2"/>
          <w:lang w:val="ru-RU" w:eastAsia="ar-SA"/>
        </w:rPr>
        <w:t>иИТ, МИЭМИС. При этом в 2019 г. необходимо повысить привлечение к учебному процессу из числа ППС, имеющих степень доктора наук, на ГФ, ЮФ, ФПП.</w:t>
      </w:r>
    </w:p>
    <w:p w14:paraId="321A7597" w14:textId="77777777" w:rsidR="004E4594" w:rsidRPr="00230CF8" w:rsidRDefault="004E4594" w:rsidP="00230CF8">
      <w:pPr>
        <w:widowControl w:val="0"/>
        <w:jc w:val="both"/>
        <w:rPr>
          <w:rFonts w:eastAsia="Lucida Sans Unicode"/>
          <w:kern w:val="2"/>
          <w:lang w:val="ru-RU" w:eastAsia="ar-SA"/>
        </w:rPr>
      </w:pPr>
    </w:p>
    <w:p w14:paraId="3C1DFA0C" w14:textId="77777777" w:rsidR="004E4594" w:rsidRPr="00230CF8" w:rsidRDefault="004E4594" w:rsidP="00230CF8">
      <w:pPr>
        <w:widowControl w:val="0"/>
        <w:ind w:firstLine="709"/>
        <w:jc w:val="both"/>
        <w:rPr>
          <w:rFonts w:eastAsia="Lucida Sans Unicode"/>
          <w:kern w:val="2"/>
          <w:lang w:val="ru-RU" w:eastAsia="ar-SA"/>
        </w:rPr>
      </w:pPr>
      <w:r w:rsidRPr="00230CF8">
        <w:rPr>
          <w:rFonts w:eastAsia="Lucida Sans Unicode"/>
          <w:kern w:val="2"/>
          <w:lang w:val="ru-RU" w:eastAsia="ar-SA"/>
        </w:rPr>
        <w:t xml:space="preserve">В головном вузе работают 738 преподавателей, из них штатные преподаватели – 553 чел., штатные (внутренние) совместители – 42 чел., внешние совместители – 143 чел., 55 научных работников, из них 30 чел. – штатных работников, 25 чел. – внешних совместителей. </w:t>
      </w:r>
    </w:p>
    <w:p w14:paraId="650E702E" w14:textId="07809266" w:rsidR="004E4594" w:rsidRPr="00230CF8" w:rsidRDefault="00674A3E" w:rsidP="00230CF8">
      <w:pPr>
        <w:tabs>
          <w:tab w:val="left" w:pos="851"/>
        </w:tabs>
        <w:jc w:val="right"/>
        <w:rPr>
          <w:b/>
          <w:lang w:val="ru-RU" w:eastAsia="ru-RU"/>
        </w:rPr>
      </w:pPr>
      <w:r w:rsidRPr="00230CF8">
        <w:rPr>
          <w:b/>
          <w:lang w:val="ru-RU" w:eastAsia="ru-RU"/>
        </w:rPr>
        <w:t>Таблица 4</w:t>
      </w:r>
      <w:r w:rsidR="00D80D48" w:rsidRPr="00230CF8">
        <w:rPr>
          <w:b/>
          <w:lang w:val="ru-RU" w:eastAsia="ru-RU"/>
        </w:rPr>
        <w:t>8</w:t>
      </w:r>
    </w:p>
    <w:p w14:paraId="75F27C09" w14:textId="77777777" w:rsidR="004E4594" w:rsidRPr="00230CF8" w:rsidRDefault="004E4594" w:rsidP="00230CF8">
      <w:pPr>
        <w:widowControl w:val="0"/>
        <w:jc w:val="center"/>
        <w:rPr>
          <w:rFonts w:eastAsia="Lucida Sans Unicode"/>
          <w:b/>
          <w:kern w:val="2"/>
          <w:lang w:val="ru-RU" w:eastAsia="ar-SA"/>
        </w:rPr>
      </w:pPr>
      <w:r w:rsidRPr="00230CF8">
        <w:rPr>
          <w:rFonts w:eastAsia="Lucida Sans Unicode"/>
          <w:b/>
          <w:kern w:val="2"/>
          <w:lang w:val="ru-RU" w:eastAsia="ar-SA"/>
        </w:rPr>
        <w:t>Характеристика научно-педагогического состава головного университета</w:t>
      </w:r>
    </w:p>
    <w:p w14:paraId="728D519D" w14:textId="77777777" w:rsidR="004E4594" w:rsidRPr="00230CF8" w:rsidRDefault="004E4594" w:rsidP="00230CF8">
      <w:pPr>
        <w:widowControl w:val="0"/>
        <w:ind w:firstLine="709"/>
        <w:jc w:val="both"/>
        <w:rPr>
          <w:rFonts w:eastAsia="Lucida Sans Unicode"/>
          <w:kern w:val="2"/>
          <w:lang w:val="ru-RU"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3300"/>
        <w:gridCol w:w="1639"/>
        <w:gridCol w:w="1934"/>
        <w:gridCol w:w="1805"/>
      </w:tblGrid>
      <w:tr w:rsidR="004E4594" w:rsidRPr="00DC6102" w14:paraId="001A0F60" w14:textId="77777777" w:rsidTr="004E4594">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3280E6E7" w14:textId="77777777" w:rsidR="004E4594" w:rsidRPr="00230CF8" w:rsidRDefault="004E4594" w:rsidP="00230CF8">
            <w:pPr>
              <w:widowControl w:val="0"/>
              <w:jc w:val="center"/>
              <w:rPr>
                <w:rFonts w:eastAsia="Lucida Sans Unicode"/>
                <w:b/>
                <w:kern w:val="2"/>
                <w:lang w:eastAsia="ar-SA"/>
              </w:rPr>
            </w:pPr>
            <w:r w:rsidRPr="00230CF8">
              <w:rPr>
                <w:rFonts w:eastAsia="Lucida Sans Unicode"/>
                <w:b/>
                <w:kern w:val="2"/>
                <w:lang w:eastAsia="ar-SA"/>
              </w:rPr>
              <w:t>№ п/п</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626F0EE" w14:textId="77777777" w:rsidR="004E4594" w:rsidRPr="00230CF8" w:rsidRDefault="004E4594" w:rsidP="00230CF8">
            <w:pPr>
              <w:widowControl w:val="0"/>
              <w:jc w:val="center"/>
              <w:rPr>
                <w:rFonts w:eastAsia="Lucida Sans Unicode"/>
                <w:b/>
                <w:kern w:val="2"/>
                <w:lang w:eastAsia="ar-SA"/>
              </w:rPr>
            </w:pPr>
            <w:r w:rsidRPr="00230CF8">
              <w:rPr>
                <w:rFonts w:eastAsia="Lucida Sans Unicode"/>
                <w:b/>
                <w:kern w:val="2"/>
                <w:lang w:eastAsia="ar-SA"/>
              </w:rPr>
              <w:t>Категория персонала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EF59919" w14:textId="77777777" w:rsidR="004E4594" w:rsidRPr="00230CF8" w:rsidRDefault="004E4594" w:rsidP="00230CF8">
            <w:pPr>
              <w:widowControl w:val="0"/>
              <w:jc w:val="center"/>
              <w:rPr>
                <w:rFonts w:eastAsia="Lucida Sans Unicode"/>
                <w:b/>
                <w:kern w:val="2"/>
                <w:lang w:eastAsia="ar-SA"/>
              </w:rPr>
            </w:pPr>
            <w:r w:rsidRPr="00230CF8">
              <w:rPr>
                <w:rFonts w:eastAsia="Lucida Sans Unicode"/>
                <w:b/>
                <w:kern w:val="2"/>
                <w:lang w:eastAsia="ar-SA"/>
              </w:rPr>
              <w:t>Всего</w:t>
            </w:r>
          </w:p>
        </w:tc>
        <w:tc>
          <w:tcPr>
            <w:tcW w:w="1960" w:type="dxa"/>
            <w:tcBorders>
              <w:top w:val="single" w:sz="4" w:space="0" w:color="auto"/>
              <w:left w:val="single" w:sz="4" w:space="0" w:color="auto"/>
              <w:bottom w:val="single" w:sz="4" w:space="0" w:color="auto"/>
              <w:right w:val="single" w:sz="4" w:space="0" w:color="auto"/>
            </w:tcBorders>
            <w:vAlign w:val="center"/>
            <w:hideMark/>
          </w:tcPr>
          <w:p w14:paraId="5EFF4E97" w14:textId="77777777" w:rsidR="004E4594" w:rsidRPr="00230CF8" w:rsidRDefault="004E4594" w:rsidP="00230CF8">
            <w:pPr>
              <w:widowControl w:val="0"/>
              <w:jc w:val="center"/>
              <w:rPr>
                <w:rFonts w:eastAsia="Lucida Sans Unicode"/>
                <w:b/>
                <w:kern w:val="2"/>
                <w:lang w:val="ru-RU" w:eastAsia="ar-SA"/>
              </w:rPr>
            </w:pPr>
            <w:r w:rsidRPr="00230CF8">
              <w:rPr>
                <w:rFonts w:eastAsia="Lucida Sans Unicode"/>
                <w:b/>
                <w:kern w:val="2"/>
                <w:lang w:val="ru-RU" w:eastAsia="ar-SA"/>
              </w:rPr>
              <w:t>В т.ч. докторов наук, профессоров</w:t>
            </w:r>
          </w:p>
        </w:tc>
        <w:tc>
          <w:tcPr>
            <w:tcW w:w="1831" w:type="dxa"/>
            <w:tcBorders>
              <w:top w:val="single" w:sz="4" w:space="0" w:color="auto"/>
              <w:left w:val="single" w:sz="4" w:space="0" w:color="auto"/>
              <w:bottom w:val="single" w:sz="4" w:space="0" w:color="auto"/>
              <w:right w:val="single" w:sz="4" w:space="0" w:color="auto"/>
            </w:tcBorders>
            <w:vAlign w:val="center"/>
            <w:hideMark/>
          </w:tcPr>
          <w:p w14:paraId="0376D019" w14:textId="77777777" w:rsidR="004E4594" w:rsidRPr="00230CF8" w:rsidRDefault="004E4594" w:rsidP="00230CF8">
            <w:pPr>
              <w:widowControl w:val="0"/>
              <w:jc w:val="center"/>
              <w:rPr>
                <w:rFonts w:eastAsia="Lucida Sans Unicode"/>
                <w:b/>
                <w:kern w:val="2"/>
                <w:lang w:val="ru-RU" w:eastAsia="ar-SA"/>
              </w:rPr>
            </w:pPr>
            <w:r w:rsidRPr="00230CF8">
              <w:rPr>
                <w:rFonts w:eastAsia="Lucida Sans Unicode"/>
                <w:b/>
                <w:kern w:val="2"/>
                <w:lang w:val="ru-RU" w:eastAsia="ar-SA"/>
              </w:rPr>
              <w:t>В т.ч. кандидатов наук, доцентов</w:t>
            </w:r>
          </w:p>
        </w:tc>
      </w:tr>
      <w:tr w:rsidR="004E4594" w:rsidRPr="00DC6102" w14:paraId="10A00B64" w14:textId="77777777" w:rsidTr="004E4594">
        <w:trPr>
          <w:jc w:val="center"/>
        </w:trPr>
        <w:tc>
          <w:tcPr>
            <w:tcW w:w="675" w:type="dxa"/>
            <w:tcBorders>
              <w:top w:val="single" w:sz="4" w:space="0" w:color="auto"/>
              <w:left w:val="single" w:sz="4" w:space="0" w:color="auto"/>
              <w:bottom w:val="single" w:sz="4" w:space="0" w:color="auto"/>
              <w:right w:val="single" w:sz="4" w:space="0" w:color="auto"/>
            </w:tcBorders>
          </w:tcPr>
          <w:p w14:paraId="02CC8383" w14:textId="77777777" w:rsidR="004E4594" w:rsidRPr="00230CF8" w:rsidRDefault="004E4594" w:rsidP="00230CF8">
            <w:pPr>
              <w:widowControl w:val="0"/>
              <w:jc w:val="center"/>
              <w:rPr>
                <w:rFonts w:eastAsia="Lucida Sans Unicode"/>
                <w:kern w:val="2"/>
                <w:lang w:val="ru-RU" w:eastAsia="ar-SA"/>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7ADDDD74" w14:textId="77777777" w:rsidR="004E4594" w:rsidRPr="00230CF8" w:rsidRDefault="004E4594" w:rsidP="00230CF8">
            <w:pPr>
              <w:widowControl w:val="0"/>
              <w:rPr>
                <w:rFonts w:eastAsia="Lucida Sans Unicode"/>
                <w:b/>
                <w:kern w:val="2"/>
                <w:lang w:val="ru-RU" w:eastAsia="ar-SA"/>
              </w:rPr>
            </w:pPr>
            <w:r w:rsidRPr="00230CF8">
              <w:rPr>
                <w:rFonts w:eastAsia="Lucida Sans Unicode"/>
                <w:b/>
                <w:kern w:val="2"/>
                <w:lang w:val="ru-RU" w:eastAsia="ar-SA"/>
              </w:rPr>
              <w:t>Педагогические работники, состоящие в штате университета:</w:t>
            </w:r>
          </w:p>
        </w:tc>
        <w:tc>
          <w:tcPr>
            <w:tcW w:w="1701" w:type="dxa"/>
            <w:tcBorders>
              <w:top w:val="single" w:sz="4" w:space="0" w:color="auto"/>
              <w:left w:val="single" w:sz="4" w:space="0" w:color="auto"/>
              <w:bottom w:val="single" w:sz="4" w:space="0" w:color="auto"/>
              <w:right w:val="single" w:sz="4" w:space="0" w:color="auto"/>
            </w:tcBorders>
            <w:vAlign w:val="center"/>
          </w:tcPr>
          <w:p w14:paraId="2C85A171" w14:textId="77777777" w:rsidR="004E4594" w:rsidRPr="00230CF8" w:rsidRDefault="004E4594" w:rsidP="00230CF8">
            <w:pPr>
              <w:widowControl w:val="0"/>
              <w:jc w:val="center"/>
              <w:rPr>
                <w:rFonts w:eastAsia="Lucida Sans Unicode"/>
                <w:kern w:val="2"/>
                <w:lang w:val="ru-RU" w:eastAsia="ar-SA"/>
              </w:rPr>
            </w:pPr>
          </w:p>
        </w:tc>
        <w:tc>
          <w:tcPr>
            <w:tcW w:w="1960" w:type="dxa"/>
            <w:tcBorders>
              <w:top w:val="single" w:sz="4" w:space="0" w:color="auto"/>
              <w:left w:val="single" w:sz="4" w:space="0" w:color="auto"/>
              <w:bottom w:val="single" w:sz="4" w:space="0" w:color="auto"/>
              <w:right w:val="single" w:sz="4" w:space="0" w:color="auto"/>
            </w:tcBorders>
            <w:vAlign w:val="center"/>
          </w:tcPr>
          <w:p w14:paraId="1D8F3EB3" w14:textId="77777777" w:rsidR="004E4594" w:rsidRPr="00230CF8" w:rsidRDefault="004E4594" w:rsidP="00230CF8">
            <w:pPr>
              <w:widowControl w:val="0"/>
              <w:jc w:val="center"/>
              <w:rPr>
                <w:rFonts w:eastAsia="Lucida Sans Unicode"/>
                <w:kern w:val="2"/>
                <w:lang w:val="ru-RU" w:eastAsia="ar-SA"/>
              </w:rPr>
            </w:pPr>
          </w:p>
        </w:tc>
        <w:tc>
          <w:tcPr>
            <w:tcW w:w="1831" w:type="dxa"/>
            <w:tcBorders>
              <w:top w:val="single" w:sz="4" w:space="0" w:color="auto"/>
              <w:left w:val="single" w:sz="4" w:space="0" w:color="auto"/>
              <w:bottom w:val="single" w:sz="4" w:space="0" w:color="auto"/>
              <w:right w:val="single" w:sz="4" w:space="0" w:color="auto"/>
            </w:tcBorders>
            <w:vAlign w:val="center"/>
          </w:tcPr>
          <w:p w14:paraId="1B6519EB" w14:textId="77777777" w:rsidR="004E4594" w:rsidRPr="00230CF8" w:rsidRDefault="004E4594" w:rsidP="00230CF8">
            <w:pPr>
              <w:widowControl w:val="0"/>
              <w:jc w:val="center"/>
              <w:rPr>
                <w:rFonts w:eastAsia="Lucida Sans Unicode"/>
                <w:kern w:val="2"/>
                <w:lang w:val="ru-RU" w:eastAsia="ar-SA"/>
              </w:rPr>
            </w:pPr>
          </w:p>
        </w:tc>
      </w:tr>
      <w:tr w:rsidR="004E4594" w:rsidRPr="00230CF8" w14:paraId="2D8BEC3A" w14:textId="77777777" w:rsidTr="004E4594">
        <w:trPr>
          <w:jc w:val="center"/>
        </w:trPr>
        <w:tc>
          <w:tcPr>
            <w:tcW w:w="675" w:type="dxa"/>
            <w:tcBorders>
              <w:top w:val="single" w:sz="4" w:space="0" w:color="auto"/>
              <w:left w:val="single" w:sz="4" w:space="0" w:color="auto"/>
              <w:bottom w:val="single" w:sz="4" w:space="0" w:color="auto"/>
              <w:right w:val="single" w:sz="4" w:space="0" w:color="auto"/>
            </w:tcBorders>
            <w:hideMark/>
          </w:tcPr>
          <w:p w14:paraId="66E1A596" w14:textId="77777777" w:rsidR="004E4594" w:rsidRPr="00230CF8" w:rsidRDefault="004E4594" w:rsidP="00230CF8">
            <w:pPr>
              <w:widowControl w:val="0"/>
              <w:jc w:val="center"/>
              <w:rPr>
                <w:rFonts w:eastAsia="Lucida Sans Unicode"/>
                <w:kern w:val="2"/>
                <w:lang w:eastAsia="ar-SA"/>
              </w:rPr>
            </w:pPr>
            <w:r w:rsidRPr="00230CF8">
              <w:rPr>
                <w:rFonts w:eastAsia="Lucida Sans Unicode"/>
                <w:kern w:val="2"/>
                <w:lang w:eastAsia="ar-SA"/>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99A5669" w14:textId="77777777" w:rsidR="004E4594" w:rsidRPr="00230CF8" w:rsidRDefault="004E4594" w:rsidP="00230CF8">
            <w:pPr>
              <w:widowControl w:val="0"/>
              <w:rPr>
                <w:rFonts w:eastAsia="Lucida Sans Unicode"/>
                <w:kern w:val="2"/>
                <w:lang w:eastAsia="ar-SA"/>
              </w:rPr>
            </w:pPr>
            <w:r w:rsidRPr="00230CF8">
              <w:rPr>
                <w:rFonts w:eastAsia="Lucida Sans Unicode"/>
                <w:kern w:val="2"/>
                <w:lang w:eastAsia="ar-SA"/>
              </w:rPr>
              <w:t>ППС, штатные</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0F20211" w14:textId="77777777" w:rsidR="004E4594" w:rsidRPr="00230CF8" w:rsidRDefault="004E4594" w:rsidP="00230CF8">
            <w:pPr>
              <w:widowControl w:val="0"/>
              <w:jc w:val="center"/>
              <w:rPr>
                <w:rFonts w:eastAsia="Lucida Sans Unicode"/>
                <w:kern w:val="2"/>
                <w:lang w:val="ru-RU" w:eastAsia="ar-SA"/>
              </w:rPr>
            </w:pPr>
            <w:r w:rsidRPr="00230CF8">
              <w:rPr>
                <w:rFonts w:eastAsia="Lucida Sans Unicode"/>
                <w:kern w:val="2"/>
                <w:lang w:val="ru-RU" w:eastAsia="ar-SA"/>
              </w:rPr>
              <w:t>553</w:t>
            </w:r>
          </w:p>
        </w:tc>
        <w:tc>
          <w:tcPr>
            <w:tcW w:w="1960" w:type="dxa"/>
            <w:tcBorders>
              <w:top w:val="single" w:sz="4" w:space="0" w:color="auto"/>
              <w:left w:val="single" w:sz="4" w:space="0" w:color="auto"/>
              <w:bottom w:val="single" w:sz="4" w:space="0" w:color="auto"/>
              <w:right w:val="single" w:sz="4" w:space="0" w:color="auto"/>
            </w:tcBorders>
            <w:vAlign w:val="center"/>
            <w:hideMark/>
          </w:tcPr>
          <w:p w14:paraId="4F460CAF" w14:textId="77777777" w:rsidR="004E4594" w:rsidRPr="00230CF8" w:rsidRDefault="004E4594" w:rsidP="00230CF8">
            <w:pPr>
              <w:widowControl w:val="0"/>
              <w:jc w:val="center"/>
              <w:rPr>
                <w:rFonts w:eastAsia="Lucida Sans Unicode"/>
                <w:kern w:val="2"/>
                <w:lang w:val="ru-RU" w:eastAsia="ar-SA"/>
              </w:rPr>
            </w:pPr>
            <w:r w:rsidRPr="00230CF8">
              <w:rPr>
                <w:rFonts w:eastAsia="Lucida Sans Unicode"/>
                <w:kern w:val="2"/>
                <w:lang w:val="ru-RU" w:eastAsia="ar-SA"/>
              </w:rPr>
              <w:t>94</w:t>
            </w:r>
          </w:p>
        </w:tc>
        <w:tc>
          <w:tcPr>
            <w:tcW w:w="1831" w:type="dxa"/>
            <w:tcBorders>
              <w:top w:val="single" w:sz="4" w:space="0" w:color="auto"/>
              <w:left w:val="single" w:sz="4" w:space="0" w:color="auto"/>
              <w:bottom w:val="single" w:sz="4" w:space="0" w:color="auto"/>
              <w:right w:val="single" w:sz="4" w:space="0" w:color="auto"/>
            </w:tcBorders>
            <w:vAlign w:val="center"/>
            <w:hideMark/>
          </w:tcPr>
          <w:p w14:paraId="4D616C7E" w14:textId="77777777" w:rsidR="004E4594" w:rsidRPr="00230CF8" w:rsidRDefault="004E4594" w:rsidP="00230CF8">
            <w:pPr>
              <w:widowControl w:val="0"/>
              <w:jc w:val="center"/>
              <w:rPr>
                <w:rFonts w:eastAsia="Lucida Sans Unicode"/>
                <w:kern w:val="2"/>
                <w:lang w:val="ru-RU" w:eastAsia="ar-SA"/>
              </w:rPr>
            </w:pPr>
            <w:r w:rsidRPr="00230CF8">
              <w:rPr>
                <w:rFonts w:eastAsia="Lucida Sans Unicode"/>
                <w:kern w:val="2"/>
                <w:lang w:val="ru-RU" w:eastAsia="ar-SA"/>
              </w:rPr>
              <w:t>356</w:t>
            </w:r>
          </w:p>
        </w:tc>
      </w:tr>
      <w:tr w:rsidR="004E4594" w:rsidRPr="00230CF8" w14:paraId="0738FF4F" w14:textId="77777777" w:rsidTr="004E4594">
        <w:trPr>
          <w:jc w:val="center"/>
        </w:trPr>
        <w:tc>
          <w:tcPr>
            <w:tcW w:w="675" w:type="dxa"/>
            <w:tcBorders>
              <w:top w:val="single" w:sz="4" w:space="0" w:color="auto"/>
              <w:left w:val="single" w:sz="4" w:space="0" w:color="auto"/>
              <w:bottom w:val="single" w:sz="4" w:space="0" w:color="auto"/>
              <w:right w:val="single" w:sz="4" w:space="0" w:color="auto"/>
            </w:tcBorders>
            <w:hideMark/>
          </w:tcPr>
          <w:p w14:paraId="6BF2275D" w14:textId="77777777" w:rsidR="004E4594" w:rsidRPr="00230CF8" w:rsidRDefault="004E4594" w:rsidP="00230CF8">
            <w:pPr>
              <w:widowControl w:val="0"/>
              <w:jc w:val="center"/>
              <w:rPr>
                <w:rFonts w:eastAsia="Lucida Sans Unicode"/>
                <w:kern w:val="2"/>
                <w:lang w:eastAsia="ar-SA"/>
              </w:rPr>
            </w:pPr>
            <w:r w:rsidRPr="00230CF8">
              <w:rPr>
                <w:rFonts w:eastAsia="Lucida Sans Unicode"/>
                <w:kern w:val="2"/>
                <w:lang w:eastAsia="ar-SA"/>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3DD00C3" w14:textId="77777777" w:rsidR="004E4594" w:rsidRPr="00230CF8" w:rsidRDefault="004E4594" w:rsidP="00230CF8">
            <w:pPr>
              <w:widowControl w:val="0"/>
              <w:rPr>
                <w:rFonts w:eastAsia="Lucida Sans Unicode"/>
                <w:kern w:val="2"/>
                <w:lang w:eastAsia="ar-SA"/>
              </w:rPr>
            </w:pPr>
            <w:r w:rsidRPr="00230CF8">
              <w:rPr>
                <w:rFonts w:eastAsia="Lucida Sans Unicode"/>
                <w:kern w:val="2"/>
                <w:lang w:eastAsia="ar-SA"/>
              </w:rPr>
              <w:t>ППС, внутренние совместители</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0731AED" w14:textId="77777777" w:rsidR="004E4594" w:rsidRPr="00230CF8" w:rsidRDefault="004E4594" w:rsidP="00230CF8">
            <w:pPr>
              <w:widowControl w:val="0"/>
              <w:jc w:val="center"/>
              <w:rPr>
                <w:rFonts w:eastAsia="Lucida Sans Unicode"/>
                <w:kern w:val="2"/>
                <w:lang w:val="ru-RU" w:eastAsia="ar-SA"/>
              </w:rPr>
            </w:pPr>
            <w:r w:rsidRPr="00230CF8">
              <w:rPr>
                <w:rFonts w:eastAsia="Lucida Sans Unicode"/>
                <w:kern w:val="2"/>
                <w:lang w:val="ru-RU" w:eastAsia="ar-SA"/>
              </w:rPr>
              <w:t>42</w:t>
            </w:r>
          </w:p>
        </w:tc>
        <w:tc>
          <w:tcPr>
            <w:tcW w:w="1960" w:type="dxa"/>
            <w:tcBorders>
              <w:top w:val="single" w:sz="4" w:space="0" w:color="auto"/>
              <w:left w:val="single" w:sz="4" w:space="0" w:color="auto"/>
              <w:bottom w:val="single" w:sz="4" w:space="0" w:color="auto"/>
              <w:right w:val="single" w:sz="4" w:space="0" w:color="auto"/>
            </w:tcBorders>
            <w:vAlign w:val="center"/>
            <w:hideMark/>
          </w:tcPr>
          <w:p w14:paraId="2ADCA0A9" w14:textId="77777777" w:rsidR="004E4594" w:rsidRPr="00230CF8" w:rsidRDefault="004E4594" w:rsidP="00230CF8">
            <w:pPr>
              <w:widowControl w:val="0"/>
              <w:jc w:val="center"/>
              <w:rPr>
                <w:rFonts w:eastAsia="Lucida Sans Unicode"/>
                <w:kern w:val="2"/>
                <w:lang w:val="ru-RU" w:eastAsia="ar-SA"/>
              </w:rPr>
            </w:pPr>
            <w:r w:rsidRPr="00230CF8">
              <w:rPr>
                <w:rFonts w:eastAsia="Lucida Sans Unicode"/>
                <w:kern w:val="2"/>
                <w:lang w:val="ru-RU" w:eastAsia="ar-SA"/>
              </w:rPr>
              <w:t>8</w:t>
            </w:r>
          </w:p>
        </w:tc>
        <w:tc>
          <w:tcPr>
            <w:tcW w:w="1831" w:type="dxa"/>
            <w:tcBorders>
              <w:top w:val="single" w:sz="4" w:space="0" w:color="auto"/>
              <w:left w:val="single" w:sz="4" w:space="0" w:color="auto"/>
              <w:bottom w:val="single" w:sz="4" w:space="0" w:color="auto"/>
              <w:right w:val="single" w:sz="4" w:space="0" w:color="auto"/>
            </w:tcBorders>
            <w:vAlign w:val="center"/>
            <w:hideMark/>
          </w:tcPr>
          <w:p w14:paraId="6D0C2D76" w14:textId="77777777" w:rsidR="004E4594" w:rsidRPr="00230CF8" w:rsidRDefault="004E4594" w:rsidP="00230CF8">
            <w:pPr>
              <w:widowControl w:val="0"/>
              <w:jc w:val="center"/>
              <w:rPr>
                <w:rFonts w:eastAsia="Lucida Sans Unicode"/>
                <w:kern w:val="2"/>
                <w:lang w:val="ru-RU" w:eastAsia="ar-SA"/>
              </w:rPr>
            </w:pPr>
            <w:r w:rsidRPr="00230CF8">
              <w:rPr>
                <w:rFonts w:eastAsia="Lucida Sans Unicode"/>
                <w:kern w:val="2"/>
                <w:lang w:val="ru-RU" w:eastAsia="ar-SA"/>
              </w:rPr>
              <w:t>17</w:t>
            </w:r>
          </w:p>
        </w:tc>
      </w:tr>
      <w:tr w:rsidR="004E4594" w:rsidRPr="00230CF8" w14:paraId="7FD19FEE" w14:textId="77777777" w:rsidTr="004E4594">
        <w:trPr>
          <w:jc w:val="center"/>
        </w:trPr>
        <w:tc>
          <w:tcPr>
            <w:tcW w:w="675" w:type="dxa"/>
            <w:tcBorders>
              <w:top w:val="single" w:sz="4" w:space="0" w:color="auto"/>
              <w:left w:val="single" w:sz="4" w:space="0" w:color="auto"/>
              <w:bottom w:val="single" w:sz="4" w:space="0" w:color="auto"/>
              <w:right w:val="single" w:sz="4" w:space="0" w:color="auto"/>
            </w:tcBorders>
            <w:hideMark/>
          </w:tcPr>
          <w:p w14:paraId="30A71B58" w14:textId="77777777" w:rsidR="004E4594" w:rsidRPr="00230CF8" w:rsidRDefault="004E4594" w:rsidP="00230CF8">
            <w:pPr>
              <w:widowControl w:val="0"/>
              <w:jc w:val="center"/>
              <w:rPr>
                <w:rFonts w:eastAsia="Lucida Sans Unicode"/>
                <w:kern w:val="2"/>
                <w:lang w:val="ru-RU" w:eastAsia="ar-SA"/>
              </w:rPr>
            </w:pPr>
            <w:r w:rsidRPr="00230CF8">
              <w:rPr>
                <w:rFonts w:eastAsia="Lucida Sans Unicode"/>
                <w:kern w:val="2"/>
                <w:lang w:val="ru-RU" w:eastAsia="ar-SA"/>
              </w:rPr>
              <w:t>3</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5D0C7CD" w14:textId="77777777" w:rsidR="004E4594" w:rsidRPr="00230CF8" w:rsidRDefault="004E4594" w:rsidP="00230CF8">
            <w:pPr>
              <w:widowControl w:val="0"/>
              <w:rPr>
                <w:rFonts w:eastAsia="Lucida Sans Unicode"/>
                <w:kern w:val="2"/>
                <w:lang w:val="ru-RU" w:eastAsia="ar-SA"/>
              </w:rPr>
            </w:pPr>
            <w:r w:rsidRPr="00230CF8">
              <w:rPr>
                <w:rFonts w:eastAsia="Lucida Sans Unicode"/>
                <w:kern w:val="2"/>
                <w:lang w:val="ru-RU" w:eastAsia="ar-SA"/>
              </w:rPr>
              <w:t>Научные работники</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58DCC3B" w14:textId="77777777" w:rsidR="004E4594" w:rsidRPr="00230CF8" w:rsidRDefault="004E4594" w:rsidP="00230CF8">
            <w:pPr>
              <w:widowControl w:val="0"/>
              <w:jc w:val="center"/>
              <w:rPr>
                <w:rFonts w:eastAsia="Lucida Sans Unicode"/>
                <w:kern w:val="2"/>
                <w:lang w:val="ru-RU" w:eastAsia="ar-SA"/>
              </w:rPr>
            </w:pPr>
            <w:r w:rsidRPr="00230CF8">
              <w:rPr>
                <w:rFonts w:eastAsia="Lucida Sans Unicode"/>
                <w:kern w:val="2"/>
                <w:lang w:val="ru-RU" w:eastAsia="ar-SA"/>
              </w:rPr>
              <w:t>30</w:t>
            </w:r>
          </w:p>
        </w:tc>
        <w:tc>
          <w:tcPr>
            <w:tcW w:w="1960" w:type="dxa"/>
            <w:tcBorders>
              <w:top w:val="single" w:sz="4" w:space="0" w:color="auto"/>
              <w:left w:val="single" w:sz="4" w:space="0" w:color="auto"/>
              <w:bottom w:val="single" w:sz="4" w:space="0" w:color="auto"/>
              <w:right w:val="single" w:sz="4" w:space="0" w:color="auto"/>
            </w:tcBorders>
            <w:vAlign w:val="center"/>
            <w:hideMark/>
          </w:tcPr>
          <w:p w14:paraId="2BE0B539" w14:textId="77777777" w:rsidR="004E4594" w:rsidRPr="00230CF8" w:rsidRDefault="004E4594" w:rsidP="00230CF8">
            <w:pPr>
              <w:widowControl w:val="0"/>
              <w:jc w:val="center"/>
              <w:rPr>
                <w:rFonts w:eastAsia="Lucida Sans Unicode"/>
                <w:kern w:val="2"/>
                <w:lang w:val="ru-RU" w:eastAsia="ar-SA"/>
              </w:rPr>
            </w:pPr>
            <w:r w:rsidRPr="00230CF8">
              <w:rPr>
                <w:rFonts w:eastAsia="Lucida Sans Unicode"/>
                <w:kern w:val="2"/>
                <w:lang w:val="ru-RU" w:eastAsia="ar-SA"/>
              </w:rPr>
              <w:t>1</w:t>
            </w:r>
          </w:p>
        </w:tc>
        <w:tc>
          <w:tcPr>
            <w:tcW w:w="1831" w:type="dxa"/>
            <w:tcBorders>
              <w:top w:val="single" w:sz="4" w:space="0" w:color="auto"/>
              <w:left w:val="single" w:sz="4" w:space="0" w:color="auto"/>
              <w:bottom w:val="single" w:sz="4" w:space="0" w:color="auto"/>
              <w:right w:val="single" w:sz="4" w:space="0" w:color="auto"/>
            </w:tcBorders>
            <w:vAlign w:val="center"/>
            <w:hideMark/>
          </w:tcPr>
          <w:p w14:paraId="6695119D" w14:textId="77777777" w:rsidR="004E4594" w:rsidRPr="00230CF8" w:rsidRDefault="004E4594" w:rsidP="00230CF8">
            <w:pPr>
              <w:widowControl w:val="0"/>
              <w:jc w:val="center"/>
              <w:rPr>
                <w:rFonts w:eastAsia="Lucida Sans Unicode"/>
                <w:kern w:val="2"/>
                <w:lang w:val="ru-RU" w:eastAsia="ar-SA"/>
              </w:rPr>
            </w:pPr>
            <w:r w:rsidRPr="00230CF8">
              <w:rPr>
                <w:rFonts w:eastAsia="Lucida Sans Unicode"/>
                <w:kern w:val="2"/>
                <w:lang w:val="ru-RU" w:eastAsia="ar-SA"/>
              </w:rPr>
              <w:t>19</w:t>
            </w:r>
          </w:p>
        </w:tc>
      </w:tr>
      <w:tr w:rsidR="004E4594" w:rsidRPr="00230CF8" w14:paraId="05199FB8" w14:textId="77777777" w:rsidTr="004E4594">
        <w:trPr>
          <w:trHeight w:val="126"/>
          <w:jc w:val="center"/>
        </w:trPr>
        <w:tc>
          <w:tcPr>
            <w:tcW w:w="675" w:type="dxa"/>
            <w:tcBorders>
              <w:top w:val="single" w:sz="4" w:space="0" w:color="auto"/>
              <w:left w:val="single" w:sz="4" w:space="0" w:color="auto"/>
              <w:bottom w:val="single" w:sz="4" w:space="0" w:color="auto"/>
              <w:right w:val="single" w:sz="4" w:space="0" w:color="auto"/>
            </w:tcBorders>
          </w:tcPr>
          <w:p w14:paraId="27F15CE2" w14:textId="77777777" w:rsidR="004E4594" w:rsidRPr="00230CF8" w:rsidRDefault="004E4594" w:rsidP="00230CF8">
            <w:pPr>
              <w:widowControl w:val="0"/>
              <w:jc w:val="center"/>
              <w:rPr>
                <w:rFonts w:eastAsia="Lucida Sans Unicode"/>
                <w:kern w:val="2"/>
                <w:lang w:eastAsia="ar-SA"/>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71850179" w14:textId="77777777" w:rsidR="004E4594" w:rsidRPr="00230CF8" w:rsidRDefault="004E4594" w:rsidP="00230CF8">
            <w:pPr>
              <w:widowControl w:val="0"/>
              <w:rPr>
                <w:rFonts w:eastAsia="Lucida Sans Unicode"/>
                <w:b/>
                <w:kern w:val="2"/>
                <w:lang w:eastAsia="ar-SA"/>
              </w:rPr>
            </w:pPr>
            <w:r w:rsidRPr="00230CF8">
              <w:rPr>
                <w:rFonts w:eastAsia="Lucida Sans Unicode"/>
                <w:b/>
                <w:kern w:val="2"/>
                <w:lang w:eastAsia="ar-SA"/>
              </w:rPr>
              <w:t>Привлеченные педагогические работники:</w:t>
            </w:r>
          </w:p>
        </w:tc>
        <w:tc>
          <w:tcPr>
            <w:tcW w:w="1701" w:type="dxa"/>
            <w:tcBorders>
              <w:top w:val="single" w:sz="4" w:space="0" w:color="auto"/>
              <w:left w:val="single" w:sz="4" w:space="0" w:color="auto"/>
              <w:bottom w:val="single" w:sz="4" w:space="0" w:color="auto"/>
              <w:right w:val="single" w:sz="4" w:space="0" w:color="auto"/>
            </w:tcBorders>
            <w:vAlign w:val="center"/>
          </w:tcPr>
          <w:p w14:paraId="169661B7" w14:textId="77777777" w:rsidR="004E4594" w:rsidRPr="00230CF8" w:rsidRDefault="004E4594" w:rsidP="00230CF8">
            <w:pPr>
              <w:widowControl w:val="0"/>
              <w:jc w:val="center"/>
              <w:rPr>
                <w:rFonts w:eastAsia="Lucida Sans Unicode"/>
                <w:kern w:val="2"/>
                <w:lang w:eastAsia="ar-SA"/>
              </w:rPr>
            </w:pPr>
          </w:p>
        </w:tc>
        <w:tc>
          <w:tcPr>
            <w:tcW w:w="1960" w:type="dxa"/>
            <w:tcBorders>
              <w:top w:val="single" w:sz="4" w:space="0" w:color="auto"/>
              <w:left w:val="single" w:sz="4" w:space="0" w:color="auto"/>
              <w:bottom w:val="single" w:sz="4" w:space="0" w:color="auto"/>
              <w:right w:val="single" w:sz="4" w:space="0" w:color="auto"/>
            </w:tcBorders>
            <w:vAlign w:val="center"/>
          </w:tcPr>
          <w:p w14:paraId="222F6C65" w14:textId="77777777" w:rsidR="004E4594" w:rsidRPr="00230CF8" w:rsidRDefault="004E4594" w:rsidP="00230CF8">
            <w:pPr>
              <w:widowControl w:val="0"/>
              <w:jc w:val="center"/>
              <w:rPr>
                <w:rFonts w:eastAsia="Lucida Sans Unicode"/>
                <w:kern w:val="2"/>
                <w:lang w:eastAsia="ar-SA"/>
              </w:rPr>
            </w:pPr>
          </w:p>
        </w:tc>
        <w:tc>
          <w:tcPr>
            <w:tcW w:w="1831" w:type="dxa"/>
            <w:tcBorders>
              <w:top w:val="single" w:sz="4" w:space="0" w:color="auto"/>
              <w:left w:val="single" w:sz="4" w:space="0" w:color="auto"/>
              <w:bottom w:val="single" w:sz="4" w:space="0" w:color="auto"/>
              <w:right w:val="single" w:sz="4" w:space="0" w:color="auto"/>
            </w:tcBorders>
            <w:vAlign w:val="center"/>
          </w:tcPr>
          <w:p w14:paraId="105E1A0A" w14:textId="77777777" w:rsidR="004E4594" w:rsidRPr="00230CF8" w:rsidRDefault="004E4594" w:rsidP="00230CF8">
            <w:pPr>
              <w:widowControl w:val="0"/>
              <w:jc w:val="center"/>
              <w:rPr>
                <w:rFonts w:eastAsia="Lucida Sans Unicode"/>
                <w:kern w:val="2"/>
                <w:lang w:eastAsia="ar-SA"/>
              </w:rPr>
            </w:pPr>
          </w:p>
        </w:tc>
      </w:tr>
      <w:tr w:rsidR="004E4594" w:rsidRPr="00230CF8" w14:paraId="7B33BCBA" w14:textId="77777777" w:rsidTr="004E4594">
        <w:trPr>
          <w:trHeight w:val="126"/>
          <w:jc w:val="center"/>
        </w:trPr>
        <w:tc>
          <w:tcPr>
            <w:tcW w:w="675" w:type="dxa"/>
            <w:tcBorders>
              <w:top w:val="single" w:sz="4" w:space="0" w:color="auto"/>
              <w:left w:val="single" w:sz="4" w:space="0" w:color="auto"/>
              <w:bottom w:val="single" w:sz="4" w:space="0" w:color="auto"/>
              <w:right w:val="single" w:sz="4" w:space="0" w:color="auto"/>
            </w:tcBorders>
            <w:hideMark/>
          </w:tcPr>
          <w:p w14:paraId="4310FE28" w14:textId="77777777" w:rsidR="004E4594" w:rsidRPr="00230CF8" w:rsidRDefault="004E4594" w:rsidP="00230CF8">
            <w:pPr>
              <w:widowControl w:val="0"/>
              <w:jc w:val="center"/>
              <w:rPr>
                <w:rFonts w:eastAsia="Lucida Sans Unicode"/>
                <w:kern w:val="2"/>
                <w:lang w:val="ru-RU" w:eastAsia="ar-SA"/>
              </w:rPr>
            </w:pPr>
            <w:r w:rsidRPr="00230CF8">
              <w:rPr>
                <w:rFonts w:eastAsia="Lucida Sans Unicode"/>
                <w:kern w:val="2"/>
                <w:lang w:val="ru-RU" w:eastAsia="ar-SA"/>
              </w:rPr>
              <w:t>4</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DF313BA" w14:textId="77777777" w:rsidR="004E4594" w:rsidRPr="00230CF8" w:rsidRDefault="004E4594" w:rsidP="00230CF8">
            <w:pPr>
              <w:widowControl w:val="0"/>
              <w:rPr>
                <w:rFonts w:eastAsia="Lucida Sans Unicode"/>
                <w:kern w:val="2"/>
                <w:lang w:eastAsia="ar-SA"/>
              </w:rPr>
            </w:pPr>
            <w:r w:rsidRPr="00230CF8">
              <w:rPr>
                <w:rFonts w:eastAsia="Lucida Sans Unicode"/>
                <w:kern w:val="2"/>
                <w:lang w:eastAsia="ar-SA"/>
              </w:rPr>
              <w:t>ППС, внешние совместители</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148C68C" w14:textId="77777777" w:rsidR="004E4594" w:rsidRPr="00230CF8" w:rsidRDefault="004E4594" w:rsidP="00230CF8">
            <w:pPr>
              <w:widowControl w:val="0"/>
              <w:jc w:val="center"/>
              <w:rPr>
                <w:rFonts w:eastAsia="Lucida Sans Unicode"/>
                <w:kern w:val="2"/>
                <w:lang w:val="ru-RU" w:eastAsia="ar-SA"/>
              </w:rPr>
            </w:pPr>
            <w:r w:rsidRPr="00230CF8">
              <w:rPr>
                <w:rFonts w:eastAsia="Lucida Sans Unicode"/>
                <w:kern w:val="2"/>
                <w:lang w:val="ru-RU" w:eastAsia="ar-SA"/>
              </w:rPr>
              <w:t>143</w:t>
            </w:r>
          </w:p>
        </w:tc>
        <w:tc>
          <w:tcPr>
            <w:tcW w:w="1960" w:type="dxa"/>
            <w:tcBorders>
              <w:top w:val="single" w:sz="4" w:space="0" w:color="auto"/>
              <w:left w:val="single" w:sz="4" w:space="0" w:color="auto"/>
              <w:bottom w:val="single" w:sz="4" w:space="0" w:color="auto"/>
              <w:right w:val="single" w:sz="4" w:space="0" w:color="auto"/>
            </w:tcBorders>
            <w:vAlign w:val="center"/>
            <w:hideMark/>
          </w:tcPr>
          <w:p w14:paraId="0FF5CBFE" w14:textId="77777777" w:rsidR="004E4594" w:rsidRPr="00230CF8" w:rsidRDefault="004E4594" w:rsidP="00230CF8">
            <w:pPr>
              <w:widowControl w:val="0"/>
              <w:jc w:val="center"/>
              <w:rPr>
                <w:rFonts w:eastAsia="Lucida Sans Unicode"/>
                <w:kern w:val="2"/>
                <w:lang w:val="ru-RU" w:eastAsia="ar-SA"/>
              </w:rPr>
            </w:pPr>
            <w:r w:rsidRPr="00230CF8">
              <w:rPr>
                <w:rFonts w:eastAsia="Lucida Sans Unicode"/>
                <w:kern w:val="2"/>
                <w:lang w:val="ru-RU" w:eastAsia="ar-SA"/>
              </w:rPr>
              <w:t>19</w:t>
            </w:r>
          </w:p>
        </w:tc>
        <w:tc>
          <w:tcPr>
            <w:tcW w:w="1831" w:type="dxa"/>
            <w:tcBorders>
              <w:top w:val="single" w:sz="4" w:space="0" w:color="auto"/>
              <w:left w:val="single" w:sz="4" w:space="0" w:color="auto"/>
              <w:bottom w:val="single" w:sz="4" w:space="0" w:color="auto"/>
              <w:right w:val="single" w:sz="4" w:space="0" w:color="auto"/>
            </w:tcBorders>
            <w:vAlign w:val="center"/>
            <w:hideMark/>
          </w:tcPr>
          <w:p w14:paraId="639F8EBC" w14:textId="77777777" w:rsidR="004E4594" w:rsidRPr="00230CF8" w:rsidRDefault="004E4594" w:rsidP="00230CF8">
            <w:pPr>
              <w:widowControl w:val="0"/>
              <w:jc w:val="center"/>
              <w:rPr>
                <w:rFonts w:eastAsia="Lucida Sans Unicode"/>
                <w:kern w:val="2"/>
                <w:lang w:val="ru-RU" w:eastAsia="ar-SA"/>
              </w:rPr>
            </w:pPr>
            <w:r w:rsidRPr="00230CF8">
              <w:rPr>
                <w:rFonts w:eastAsia="Lucida Sans Unicode"/>
                <w:kern w:val="2"/>
                <w:lang w:val="ru-RU" w:eastAsia="ar-SA"/>
              </w:rPr>
              <w:t>63</w:t>
            </w:r>
          </w:p>
        </w:tc>
      </w:tr>
      <w:tr w:rsidR="004E4594" w:rsidRPr="00230CF8" w14:paraId="4FCEF217" w14:textId="77777777" w:rsidTr="004E4594">
        <w:trPr>
          <w:jc w:val="center"/>
        </w:trPr>
        <w:tc>
          <w:tcPr>
            <w:tcW w:w="675" w:type="dxa"/>
            <w:tcBorders>
              <w:top w:val="single" w:sz="4" w:space="0" w:color="auto"/>
              <w:left w:val="single" w:sz="4" w:space="0" w:color="auto"/>
              <w:bottom w:val="single" w:sz="4" w:space="0" w:color="auto"/>
              <w:right w:val="single" w:sz="4" w:space="0" w:color="auto"/>
            </w:tcBorders>
            <w:hideMark/>
          </w:tcPr>
          <w:p w14:paraId="0ADC2422" w14:textId="77777777" w:rsidR="004E4594" w:rsidRPr="00230CF8" w:rsidRDefault="004E4594" w:rsidP="00230CF8">
            <w:pPr>
              <w:widowControl w:val="0"/>
              <w:jc w:val="center"/>
              <w:rPr>
                <w:rFonts w:eastAsia="Lucida Sans Unicode"/>
                <w:kern w:val="2"/>
                <w:lang w:val="ru-RU" w:eastAsia="ar-SA"/>
              </w:rPr>
            </w:pPr>
            <w:r w:rsidRPr="00230CF8">
              <w:rPr>
                <w:rFonts w:eastAsia="Lucida Sans Unicode"/>
                <w:kern w:val="2"/>
                <w:lang w:val="ru-RU" w:eastAsia="ar-SA"/>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A62E9DE" w14:textId="77777777" w:rsidR="004E4594" w:rsidRPr="00230CF8" w:rsidRDefault="004E4594" w:rsidP="00230CF8">
            <w:pPr>
              <w:widowControl w:val="0"/>
              <w:rPr>
                <w:rFonts w:eastAsia="Lucida Sans Unicode"/>
                <w:kern w:val="2"/>
                <w:lang w:eastAsia="ar-SA"/>
              </w:rPr>
            </w:pPr>
            <w:r w:rsidRPr="00230CF8">
              <w:rPr>
                <w:rFonts w:eastAsia="Lucida Sans Unicode"/>
                <w:kern w:val="2"/>
                <w:lang w:val="ru-RU" w:eastAsia="ar-SA"/>
              </w:rPr>
              <w:t>Научные работники</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FB2C85B" w14:textId="77777777" w:rsidR="004E4594" w:rsidRPr="00230CF8" w:rsidRDefault="004E4594" w:rsidP="00230CF8">
            <w:pPr>
              <w:widowControl w:val="0"/>
              <w:jc w:val="center"/>
              <w:rPr>
                <w:rFonts w:eastAsia="Lucida Sans Unicode"/>
                <w:kern w:val="2"/>
                <w:lang w:val="ru-RU" w:eastAsia="ar-SA"/>
              </w:rPr>
            </w:pPr>
            <w:r w:rsidRPr="00230CF8">
              <w:rPr>
                <w:rFonts w:eastAsia="Lucida Sans Unicode"/>
                <w:kern w:val="2"/>
                <w:lang w:val="ru-RU" w:eastAsia="ar-SA"/>
              </w:rPr>
              <w:t>25</w:t>
            </w:r>
          </w:p>
        </w:tc>
        <w:tc>
          <w:tcPr>
            <w:tcW w:w="1960" w:type="dxa"/>
            <w:tcBorders>
              <w:top w:val="single" w:sz="4" w:space="0" w:color="auto"/>
              <w:left w:val="single" w:sz="4" w:space="0" w:color="auto"/>
              <w:bottom w:val="single" w:sz="4" w:space="0" w:color="auto"/>
              <w:right w:val="single" w:sz="4" w:space="0" w:color="auto"/>
            </w:tcBorders>
            <w:vAlign w:val="center"/>
            <w:hideMark/>
          </w:tcPr>
          <w:p w14:paraId="08BD3BAE" w14:textId="77777777" w:rsidR="004E4594" w:rsidRPr="00230CF8" w:rsidRDefault="004E4594" w:rsidP="00230CF8">
            <w:pPr>
              <w:widowControl w:val="0"/>
              <w:jc w:val="center"/>
              <w:rPr>
                <w:rFonts w:eastAsia="Lucida Sans Unicode"/>
                <w:kern w:val="2"/>
                <w:lang w:val="ru-RU" w:eastAsia="ar-SA"/>
              </w:rPr>
            </w:pPr>
            <w:r w:rsidRPr="00230CF8">
              <w:rPr>
                <w:rFonts w:eastAsia="Lucida Sans Unicode"/>
                <w:kern w:val="2"/>
                <w:lang w:val="ru-RU" w:eastAsia="ar-SA"/>
              </w:rPr>
              <w:t>8</w:t>
            </w:r>
          </w:p>
        </w:tc>
        <w:tc>
          <w:tcPr>
            <w:tcW w:w="1831" w:type="dxa"/>
            <w:tcBorders>
              <w:top w:val="single" w:sz="4" w:space="0" w:color="auto"/>
              <w:left w:val="single" w:sz="4" w:space="0" w:color="auto"/>
              <w:bottom w:val="single" w:sz="4" w:space="0" w:color="auto"/>
              <w:right w:val="single" w:sz="4" w:space="0" w:color="auto"/>
            </w:tcBorders>
            <w:vAlign w:val="center"/>
            <w:hideMark/>
          </w:tcPr>
          <w:p w14:paraId="5EA735FC" w14:textId="77777777" w:rsidR="004E4594" w:rsidRPr="00230CF8" w:rsidRDefault="004E4594" w:rsidP="00230CF8">
            <w:pPr>
              <w:widowControl w:val="0"/>
              <w:jc w:val="center"/>
              <w:rPr>
                <w:rFonts w:eastAsia="Lucida Sans Unicode"/>
                <w:kern w:val="2"/>
                <w:lang w:val="ru-RU" w:eastAsia="ar-SA"/>
              </w:rPr>
            </w:pPr>
            <w:r w:rsidRPr="00230CF8">
              <w:rPr>
                <w:rFonts w:eastAsia="Lucida Sans Unicode"/>
                <w:kern w:val="2"/>
                <w:lang w:val="ru-RU" w:eastAsia="ar-SA"/>
              </w:rPr>
              <w:t>12</w:t>
            </w:r>
          </w:p>
        </w:tc>
      </w:tr>
      <w:tr w:rsidR="004E4594" w:rsidRPr="00230CF8" w14:paraId="6B779889" w14:textId="77777777" w:rsidTr="004E4594">
        <w:trPr>
          <w:jc w:val="center"/>
        </w:trPr>
        <w:tc>
          <w:tcPr>
            <w:tcW w:w="675" w:type="dxa"/>
            <w:tcBorders>
              <w:top w:val="single" w:sz="4" w:space="0" w:color="auto"/>
              <w:left w:val="single" w:sz="4" w:space="0" w:color="auto"/>
              <w:bottom w:val="single" w:sz="4" w:space="0" w:color="auto"/>
              <w:right w:val="single" w:sz="4" w:space="0" w:color="auto"/>
            </w:tcBorders>
          </w:tcPr>
          <w:p w14:paraId="512A4BA0" w14:textId="77777777" w:rsidR="004E4594" w:rsidRPr="00230CF8" w:rsidRDefault="004E4594" w:rsidP="00230CF8">
            <w:pPr>
              <w:widowControl w:val="0"/>
              <w:jc w:val="center"/>
              <w:rPr>
                <w:rFonts w:eastAsia="Lucida Sans Unicode"/>
                <w:kern w:val="2"/>
                <w:lang w:eastAsia="ar-SA"/>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5EA408D9" w14:textId="77777777" w:rsidR="004E4594" w:rsidRPr="00230CF8" w:rsidRDefault="004E4594" w:rsidP="00230CF8">
            <w:pPr>
              <w:widowControl w:val="0"/>
              <w:rPr>
                <w:rFonts w:eastAsia="Lucida Sans Unicode"/>
                <w:kern w:val="2"/>
                <w:lang w:eastAsia="ar-SA"/>
              </w:rPr>
            </w:pPr>
            <w:r w:rsidRPr="00230CF8">
              <w:rPr>
                <w:rFonts w:eastAsia="Lucida Sans Unicode"/>
                <w:kern w:val="2"/>
                <w:lang w:eastAsia="ar-SA"/>
              </w:rPr>
              <w:t>ИТОГО</w:t>
            </w:r>
          </w:p>
        </w:tc>
        <w:tc>
          <w:tcPr>
            <w:tcW w:w="1701" w:type="dxa"/>
            <w:tcBorders>
              <w:top w:val="single" w:sz="4" w:space="0" w:color="auto"/>
              <w:left w:val="single" w:sz="4" w:space="0" w:color="auto"/>
              <w:bottom w:val="single" w:sz="4" w:space="0" w:color="auto"/>
              <w:right w:val="single" w:sz="4" w:space="0" w:color="auto"/>
            </w:tcBorders>
            <w:vAlign w:val="bottom"/>
            <w:hideMark/>
          </w:tcPr>
          <w:p w14:paraId="55F450DC" w14:textId="77777777" w:rsidR="004E4594" w:rsidRPr="00230CF8" w:rsidRDefault="004E4594" w:rsidP="00230CF8">
            <w:pPr>
              <w:jc w:val="center"/>
              <w:rPr>
                <w:color w:val="000000"/>
                <w:lang w:val="ru-RU"/>
              </w:rPr>
            </w:pPr>
            <w:r w:rsidRPr="00230CF8">
              <w:rPr>
                <w:color w:val="000000"/>
                <w:lang w:val="ru-RU"/>
              </w:rPr>
              <w:t>793</w:t>
            </w:r>
          </w:p>
        </w:tc>
        <w:tc>
          <w:tcPr>
            <w:tcW w:w="1960" w:type="dxa"/>
            <w:tcBorders>
              <w:top w:val="single" w:sz="4" w:space="0" w:color="auto"/>
              <w:left w:val="single" w:sz="4" w:space="0" w:color="auto"/>
              <w:bottom w:val="single" w:sz="4" w:space="0" w:color="auto"/>
              <w:right w:val="single" w:sz="4" w:space="0" w:color="auto"/>
            </w:tcBorders>
            <w:vAlign w:val="bottom"/>
            <w:hideMark/>
          </w:tcPr>
          <w:p w14:paraId="18CEF492" w14:textId="77777777" w:rsidR="004E4594" w:rsidRPr="00230CF8" w:rsidRDefault="004E4594" w:rsidP="00230CF8">
            <w:pPr>
              <w:jc w:val="center"/>
              <w:rPr>
                <w:color w:val="000000"/>
                <w:lang w:val="ru-RU"/>
              </w:rPr>
            </w:pPr>
            <w:r w:rsidRPr="00230CF8">
              <w:rPr>
                <w:color w:val="000000"/>
                <w:lang w:val="ru-RU"/>
              </w:rPr>
              <w:t>130</w:t>
            </w:r>
          </w:p>
        </w:tc>
        <w:tc>
          <w:tcPr>
            <w:tcW w:w="1831" w:type="dxa"/>
            <w:tcBorders>
              <w:top w:val="single" w:sz="4" w:space="0" w:color="auto"/>
              <w:left w:val="single" w:sz="4" w:space="0" w:color="auto"/>
              <w:bottom w:val="single" w:sz="4" w:space="0" w:color="auto"/>
              <w:right w:val="single" w:sz="4" w:space="0" w:color="auto"/>
            </w:tcBorders>
            <w:vAlign w:val="bottom"/>
            <w:hideMark/>
          </w:tcPr>
          <w:p w14:paraId="5689470D" w14:textId="77777777" w:rsidR="004E4594" w:rsidRPr="00230CF8" w:rsidRDefault="004E4594" w:rsidP="00230CF8">
            <w:pPr>
              <w:jc w:val="center"/>
              <w:rPr>
                <w:color w:val="000000"/>
                <w:lang w:val="ru-RU"/>
              </w:rPr>
            </w:pPr>
            <w:r w:rsidRPr="00230CF8">
              <w:rPr>
                <w:color w:val="000000"/>
                <w:lang w:val="ru-RU"/>
              </w:rPr>
              <w:t>467</w:t>
            </w:r>
          </w:p>
        </w:tc>
      </w:tr>
    </w:tbl>
    <w:p w14:paraId="66239F4D" w14:textId="77777777" w:rsidR="004E4594" w:rsidRPr="00230CF8" w:rsidRDefault="004E4594" w:rsidP="00230CF8">
      <w:pPr>
        <w:widowControl w:val="0"/>
        <w:ind w:firstLine="709"/>
        <w:jc w:val="both"/>
        <w:rPr>
          <w:rFonts w:eastAsia="Lucida Sans Unicode"/>
          <w:kern w:val="2"/>
          <w:lang w:eastAsia="ar-SA"/>
        </w:rPr>
      </w:pPr>
    </w:p>
    <w:p w14:paraId="7FA33D96" w14:textId="77777777" w:rsidR="004E4594" w:rsidRPr="00230CF8" w:rsidRDefault="004E4594" w:rsidP="00230CF8">
      <w:pPr>
        <w:widowControl w:val="0"/>
        <w:ind w:firstLine="709"/>
        <w:jc w:val="both"/>
        <w:rPr>
          <w:rFonts w:eastAsia="Lucida Sans Unicode"/>
          <w:kern w:val="2"/>
          <w:lang w:val="ru-RU" w:eastAsia="ar-SA"/>
        </w:rPr>
      </w:pPr>
    </w:p>
    <w:p w14:paraId="347EA3EC" w14:textId="77777777" w:rsidR="004E4594" w:rsidRPr="00230CF8" w:rsidRDefault="004E4594" w:rsidP="00230CF8">
      <w:pPr>
        <w:widowControl w:val="0"/>
        <w:ind w:firstLine="709"/>
        <w:jc w:val="both"/>
        <w:rPr>
          <w:rFonts w:eastAsia="Lucida Sans Unicode"/>
          <w:kern w:val="2"/>
          <w:lang w:val="ru-RU" w:eastAsia="ar-SA"/>
        </w:rPr>
      </w:pPr>
      <w:r w:rsidRPr="00230CF8">
        <w:rPr>
          <w:rFonts w:eastAsia="Lucida Sans Unicode"/>
          <w:kern w:val="2"/>
          <w:lang w:val="ru-RU" w:eastAsia="ar-SA"/>
        </w:rPr>
        <w:t>Количество ставок НПР в 2018 году по сравнению с 2017 годом сократилось на 22,14.</w:t>
      </w:r>
    </w:p>
    <w:p w14:paraId="796354F2" w14:textId="77777777" w:rsidR="004E4594" w:rsidRPr="00230CF8" w:rsidRDefault="004E4594" w:rsidP="00230CF8">
      <w:pPr>
        <w:widowControl w:val="0"/>
        <w:ind w:firstLine="709"/>
        <w:jc w:val="both"/>
        <w:rPr>
          <w:rFonts w:eastAsia="Lucida Sans Unicode"/>
          <w:kern w:val="2"/>
          <w:lang w:val="ru-RU" w:eastAsia="ar-SA"/>
        </w:rPr>
      </w:pPr>
      <w:r w:rsidRPr="00230CF8">
        <w:rPr>
          <w:rFonts w:eastAsia="Lucida Sans Unicode"/>
          <w:kern w:val="2"/>
          <w:lang w:val="ru-RU" w:eastAsia="ar-SA"/>
        </w:rPr>
        <w:t xml:space="preserve">Расчетное приведенное число ставок НПР по головному вузу на конец года составляет 702,21. </w:t>
      </w:r>
    </w:p>
    <w:p w14:paraId="72BEBB4D" w14:textId="77777777" w:rsidR="004E4594" w:rsidRPr="00230CF8" w:rsidRDefault="004E4594" w:rsidP="00230CF8">
      <w:pPr>
        <w:widowControl w:val="0"/>
        <w:ind w:firstLine="709"/>
        <w:jc w:val="right"/>
        <w:rPr>
          <w:rFonts w:eastAsia="Lucida Sans Unicode"/>
          <w:b/>
          <w:kern w:val="2"/>
          <w:lang w:val="ru-RU" w:eastAsia="ar-SA"/>
        </w:rPr>
      </w:pPr>
    </w:p>
    <w:p w14:paraId="1A246EB0" w14:textId="00A0F770" w:rsidR="004E4594" w:rsidRPr="00230CF8" w:rsidRDefault="00674A3E" w:rsidP="00230CF8">
      <w:pPr>
        <w:tabs>
          <w:tab w:val="left" w:pos="851"/>
        </w:tabs>
        <w:jc w:val="right"/>
        <w:rPr>
          <w:b/>
          <w:lang w:val="ru-RU" w:eastAsia="ru-RU"/>
        </w:rPr>
      </w:pPr>
      <w:r w:rsidRPr="00230CF8">
        <w:rPr>
          <w:b/>
          <w:lang w:val="ru-RU" w:eastAsia="ru-RU"/>
        </w:rPr>
        <w:t>Таблица 4</w:t>
      </w:r>
      <w:r w:rsidR="00D80D48" w:rsidRPr="00230CF8">
        <w:rPr>
          <w:b/>
          <w:lang w:val="ru-RU" w:eastAsia="ru-RU"/>
        </w:rPr>
        <w:t>9</w:t>
      </w:r>
    </w:p>
    <w:p w14:paraId="02B71734" w14:textId="77777777" w:rsidR="004E4594" w:rsidRPr="00230CF8" w:rsidRDefault="004E4594" w:rsidP="00230CF8">
      <w:pPr>
        <w:widowControl w:val="0"/>
        <w:jc w:val="center"/>
        <w:rPr>
          <w:rFonts w:eastAsia="Lucida Sans Unicode"/>
          <w:b/>
          <w:kern w:val="2"/>
          <w:lang w:val="ru-RU" w:eastAsia="ar-SA"/>
        </w:rPr>
      </w:pPr>
      <w:r w:rsidRPr="00230CF8">
        <w:rPr>
          <w:rFonts w:eastAsia="Lucida Sans Unicode"/>
          <w:b/>
          <w:kern w:val="2"/>
          <w:lang w:val="ru-RU" w:eastAsia="ar-SA"/>
        </w:rPr>
        <w:t xml:space="preserve">Расчетное приведенное число ставок профессорско-преподавательского состава и научных работников по головному вузу </w:t>
      </w:r>
    </w:p>
    <w:p w14:paraId="4501E162" w14:textId="77777777" w:rsidR="004E4594" w:rsidRPr="00230CF8" w:rsidRDefault="004E4594" w:rsidP="00230CF8">
      <w:pPr>
        <w:widowControl w:val="0"/>
        <w:jc w:val="center"/>
        <w:rPr>
          <w:rFonts w:eastAsia="Lucida Sans Unicode"/>
          <w:b/>
          <w:kern w:val="2"/>
          <w:lang w:val="ru-RU" w:eastAsia="ar-SA"/>
        </w:rPr>
      </w:pPr>
    </w:p>
    <w:tbl>
      <w:tblPr>
        <w:tblW w:w="7930" w:type="dxa"/>
        <w:jc w:val="center"/>
        <w:tblLook w:val="04A0" w:firstRow="1" w:lastRow="0" w:firstColumn="1" w:lastColumn="0" w:noHBand="0" w:noVBand="1"/>
      </w:tblPr>
      <w:tblGrid>
        <w:gridCol w:w="336"/>
        <w:gridCol w:w="4208"/>
        <w:gridCol w:w="1226"/>
        <w:gridCol w:w="1149"/>
        <w:gridCol w:w="1089"/>
      </w:tblGrid>
      <w:tr w:rsidR="004E4594" w:rsidRPr="00230CF8" w14:paraId="1594F355" w14:textId="77777777" w:rsidTr="004E4594">
        <w:trPr>
          <w:trHeight w:val="300"/>
          <w:jc w:val="center"/>
        </w:trPr>
        <w:tc>
          <w:tcPr>
            <w:tcW w:w="328" w:type="dxa"/>
            <w:tcBorders>
              <w:top w:val="single" w:sz="4" w:space="0" w:color="auto"/>
              <w:left w:val="single" w:sz="4" w:space="0" w:color="auto"/>
              <w:bottom w:val="single" w:sz="4" w:space="0" w:color="auto"/>
              <w:right w:val="single" w:sz="4" w:space="0" w:color="auto"/>
            </w:tcBorders>
            <w:noWrap/>
            <w:vAlign w:val="bottom"/>
            <w:hideMark/>
          </w:tcPr>
          <w:p w14:paraId="74304EFB" w14:textId="77777777" w:rsidR="004E4594" w:rsidRPr="00230CF8" w:rsidRDefault="004E4594" w:rsidP="00230CF8">
            <w:pPr>
              <w:rPr>
                <w:b/>
                <w:color w:val="000000"/>
                <w:lang w:val="ru-RU"/>
              </w:rPr>
            </w:pPr>
            <w:r w:rsidRPr="00230CF8">
              <w:rPr>
                <w:b/>
                <w:color w:val="000000"/>
              </w:rPr>
              <w:t> </w:t>
            </w:r>
          </w:p>
        </w:tc>
        <w:tc>
          <w:tcPr>
            <w:tcW w:w="4208" w:type="dxa"/>
            <w:tcBorders>
              <w:top w:val="single" w:sz="4" w:space="0" w:color="auto"/>
              <w:left w:val="nil"/>
              <w:bottom w:val="single" w:sz="4" w:space="0" w:color="auto"/>
              <w:right w:val="single" w:sz="4" w:space="0" w:color="auto"/>
            </w:tcBorders>
            <w:noWrap/>
            <w:vAlign w:val="bottom"/>
            <w:hideMark/>
          </w:tcPr>
          <w:p w14:paraId="7C52F6FB" w14:textId="77777777" w:rsidR="004E4594" w:rsidRPr="00230CF8" w:rsidRDefault="004E4594" w:rsidP="00230CF8">
            <w:pPr>
              <w:jc w:val="center"/>
              <w:rPr>
                <w:b/>
                <w:color w:val="000000"/>
              </w:rPr>
            </w:pPr>
            <w:r w:rsidRPr="00230CF8">
              <w:rPr>
                <w:b/>
                <w:color w:val="000000"/>
              </w:rPr>
              <w:t>Показатели</w:t>
            </w:r>
          </w:p>
        </w:tc>
        <w:tc>
          <w:tcPr>
            <w:tcW w:w="1226" w:type="dxa"/>
            <w:tcBorders>
              <w:top w:val="single" w:sz="4" w:space="0" w:color="auto"/>
              <w:left w:val="nil"/>
              <w:bottom w:val="single" w:sz="4" w:space="0" w:color="auto"/>
              <w:right w:val="single" w:sz="4" w:space="0" w:color="auto"/>
            </w:tcBorders>
            <w:noWrap/>
            <w:vAlign w:val="bottom"/>
            <w:hideMark/>
          </w:tcPr>
          <w:p w14:paraId="15D9E882" w14:textId="77777777" w:rsidR="004E4594" w:rsidRPr="00230CF8" w:rsidRDefault="004E4594" w:rsidP="00230CF8">
            <w:pPr>
              <w:jc w:val="center"/>
              <w:rPr>
                <w:b/>
                <w:color w:val="000000"/>
              </w:rPr>
            </w:pPr>
            <w:r w:rsidRPr="00230CF8">
              <w:rPr>
                <w:b/>
                <w:color w:val="000000"/>
              </w:rPr>
              <w:t>ППС</w:t>
            </w:r>
          </w:p>
        </w:tc>
        <w:tc>
          <w:tcPr>
            <w:tcW w:w="1149" w:type="dxa"/>
            <w:tcBorders>
              <w:top w:val="single" w:sz="4" w:space="0" w:color="auto"/>
              <w:left w:val="nil"/>
              <w:bottom w:val="single" w:sz="4" w:space="0" w:color="auto"/>
              <w:right w:val="single" w:sz="4" w:space="0" w:color="auto"/>
            </w:tcBorders>
            <w:noWrap/>
            <w:vAlign w:val="bottom"/>
            <w:hideMark/>
          </w:tcPr>
          <w:p w14:paraId="63B9774D" w14:textId="77777777" w:rsidR="004E4594" w:rsidRPr="00230CF8" w:rsidRDefault="004E4594" w:rsidP="00230CF8">
            <w:pPr>
              <w:jc w:val="center"/>
              <w:rPr>
                <w:b/>
              </w:rPr>
            </w:pPr>
            <w:r w:rsidRPr="00230CF8">
              <w:rPr>
                <w:b/>
              </w:rPr>
              <w:t>НР</w:t>
            </w:r>
          </w:p>
        </w:tc>
        <w:tc>
          <w:tcPr>
            <w:tcW w:w="1019" w:type="dxa"/>
            <w:tcBorders>
              <w:top w:val="single" w:sz="4" w:space="0" w:color="auto"/>
              <w:left w:val="nil"/>
              <w:bottom w:val="single" w:sz="4" w:space="0" w:color="auto"/>
              <w:right w:val="single" w:sz="4" w:space="0" w:color="auto"/>
            </w:tcBorders>
            <w:noWrap/>
            <w:vAlign w:val="bottom"/>
            <w:hideMark/>
          </w:tcPr>
          <w:p w14:paraId="5D22A807" w14:textId="77777777" w:rsidR="004E4594" w:rsidRPr="00230CF8" w:rsidRDefault="004E4594" w:rsidP="00230CF8">
            <w:pPr>
              <w:jc w:val="center"/>
              <w:rPr>
                <w:b/>
                <w:color w:val="000000"/>
              </w:rPr>
            </w:pPr>
            <w:r w:rsidRPr="00230CF8">
              <w:rPr>
                <w:b/>
                <w:color w:val="000000"/>
              </w:rPr>
              <w:t>ИТОГО</w:t>
            </w:r>
          </w:p>
        </w:tc>
      </w:tr>
      <w:tr w:rsidR="004E4594" w:rsidRPr="00230CF8" w14:paraId="75517A02" w14:textId="77777777" w:rsidTr="004E4594">
        <w:trPr>
          <w:trHeight w:val="300"/>
          <w:jc w:val="center"/>
        </w:trPr>
        <w:tc>
          <w:tcPr>
            <w:tcW w:w="328" w:type="dxa"/>
            <w:tcBorders>
              <w:top w:val="nil"/>
              <w:left w:val="single" w:sz="4" w:space="0" w:color="auto"/>
              <w:bottom w:val="single" w:sz="4" w:space="0" w:color="auto"/>
              <w:right w:val="single" w:sz="4" w:space="0" w:color="auto"/>
            </w:tcBorders>
            <w:noWrap/>
            <w:vAlign w:val="center"/>
            <w:hideMark/>
          </w:tcPr>
          <w:p w14:paraId="0E47AEBE" w14:textId="77777777" w:rsidR="004E4594" w:rsidRPr="00230CF8" w:rsidRDefault="004E4594" w:rsidP="00230CF8">
            <w:pPr>
              <w:jc w:val="center"/>
              <w:rPr>
                <w:color w:val="000000"/>
              </w:rPr>
            </w:pPr>
            <w:r w:rsidRPr="00230CF8">
              <w:rPr>
                <w:color w:val="000000"/>
              </w:rPr>
              <w:t>1</w:t>
            </w:r>
          </w:p>
        </w:tc>
        <w:tc>
          <w:tcPr>
            <w:tcW w:w="4208" w:type="dxa"/>
            <w:tcBorders>
              <w:top w:val="nil"/>
              <w:left w:val="nil"/>
              <w:bottom w:val="single" w:sz="4" w:space="0" w:color="auto"/>
              <w:right w:val="single" w:sz="4" w:space="0" w:color="auto"/>
            </w:tcBorders>
            <w:shd w:val="clear" w:color="auto" w:fill="FFFFFF"/>
            <w:hideMark/>
          </w:tcPr>
          <w:p w14:paraId="6F075E9A" w14:textId="77777777" w:rsidR="004E4594" w:rsidRPr="00230CF8" w:rsidRDefault="004E4594" w:rsidP="00230CF8">
            <w:r w:rsidRPr="00230CF8">
              <w:t xml:space="preserve">Общее количество ставок </w:t>
            </w:r>
          </w:p>
        </w:tc>
        <w:tc>
          <w:tcPr>
            <w:tcW w:w="1226" w:type="dxa"/>
            <w:tcBorders>
              <w:top w:val="nil"/>
              <w:left w:val="nil"/>
              <w:bottom w:val="single" w:sz="4" w:space="0" w:color="auto"/>
              <w:right w:val="single" w:sz="4" w:space="0" w:color="auto"/>
            </w:tcBorders>
            <w:shd w:val="clear" w:color="auto" w:fill="FFFFFF"/>
            <w:vAlign w:val="center"/>
            <w:hideMark/>
          </w:tcPr>
          <w:p w14:paraId="08C520E7" w14:textId="77777777" w:rsidR="004E4594" w:rsidRPr="00230CF8" w:rsidRDefault="004E4594" w:rsidP="00230CF8">
            <w:pPr>
              <w:jc w:val="center"/>
              <w:rPr>
                <w:lang w:val="ru-RU"/>
              </w:rPr>
            </w:pPr>
            <w:r w:rsidRPr="00230CF8">
              <w:rPr>
                <w:lang w:val="ru-RU"/>
              </w:rPr>
              <w:t>663,76</w:t>
            </w:r>
          </w:p>
        </w:tc>
        <w:tc>
          <w:tcPr>
            <w:tcW w:w="1149" w:type="dxa"/>
            <w:tcBorders>
              <w:top w:val="nil"/>
              <w:left w:val="nil"/>
              <w:bottom w:val="single" w:sz="4" w:space="0" w:color="auto"/>
              <w:right w:val="single" w:sz="4" w:space="0" w:color="auto"/>
            </w:tcBorders>
            <w:shd w:val="clear" w:color="auto" w:fill="FFFFFF"/>
            <w:vAlign w:val="center"/>
            <w:hideMark/>
          </w:tcPr>
          <w:p w14:paraId="0D8BE110" w14:textId="77777777" w:rsidR="004E4594" w:rsidRPr="00230CF8" w:rsidRDefault="004E4594" w:rsidP="00230CF8">
            <w:pPr>
              <w:jc w:val="center"/>
              <w:rPr>
                <w:lang w:val="ru-RU"/>
              </w:rPr>
            </w:pPr>
            <w:r w:rsidRPr="00230CF8">
              <w:rPr>
                <w:lang w:val="ru-RU"/>
              </w:rPr>
              <w:t>38,45</w:t>
            </w:r>
          </w:p>
        </w:tc>
        <w:tc>
          <w:tcPr>
            <w:tcW w:w="1019" w:type="dxa"/>
            <w:tcBorders>
              <w:top w:val="nil"/>
              <w:left w:val="nil"/>
              <w:bottom w:val="single" w:sz="4" w:space="0" w:color="auto"/>
              <w:right w:val="single" w:sz="4" w:space="0" w:color="auto"/>
            </w:tcBorders>
            <w:noWrap/>
            <w:vAlign w:val="center"/>
            <w:hideMark/>
          </w:tcPr>
          <w:p w14:paraId="4A45DD8E" w14:textId="77777777" w:rsidR="004E4594" w:rsidRPr="00230CF8" w:rsidRDefault="004E4594" w:rsidP="00230CF8">
            <w:pPr>
              <w:jc w:val="center"/>
              <w:rPr>
                <w:color w:val="000000"/>
                <w:lang w:val="ru-RU"/>
              </w:rPr>
            </w:pPr>
            <w:r w:rsidRPr="00230CF8">
              <w:rPr>
                <w:color w:val="000000"/>
                <w:lang w:val="ru-RU"/>
              </w:rPr>
              <w:t>702,21</w:t>
            </w:r>
          </w:p>
        </w:tc>
      </w:tr>
      <w:tr w:rsidR="004E4594" w:rsidRPr="00230CF8" w14:paraId="6EBC1D04" w14:textId="77777777" w:rsidTr="004E4594">
        <w:trPr>
          <w:trHeight w:val="510"/>
          <w:jc w:val="center"/>
        </w:trPr>
        <w:tc>
          <w:tcPr>
            <w:tcW w:w="328" w:type="dxa"/>
            <w:tcBorders>
              <w:top w:val="nil"/>
              <w:left w:val="single" w:sz="4" w:space="0" w:color="auto"/>
              <w:bottom w:val="single" w:sz="4" w:space="0" w:color="auto"/>
              <w:right w:val="single" w:sz="4" w:space="0" w:color="auto"/>
            </w:tcBorders>
            <w:noWrap/>
            <w:vAlign w:val="center"/>
            <w:hideMark/>
          </w:tcPr>
          <w:p w14:paraId="51C28E5E" w14:textId="77777777" w:rsidR="004E4594" w:rsidRPr="00230CF8" w:rsidRDefault="004E4594" w:rsidP="00230CF8">
            <w:pPr>
              <w:jc w:val="center"/>
              <w:rPr>
                <w:color w:val="000000"/>
              </w:rPr>
            </w:pPr>
            <w:r w:rsidRPr="00230CF8">
              <w:rPr>
                <w:color w:val="000000"/>
              </w:rPr>
              <w:t>2</w:t>
            </w:r>
          </w:p>
        </w:tc>
        <w:tc>
          <w:tcPr>
            <w:tcW w:w="4208" w:type="dxa"/>
            <w:tcBorders>
              <w:top w:val="nil"/>
              <w:left w:val="nil"/>
              <w:bottom w:val="single" w:sz="4" w:space="0" w:color="auto"/>
              <w:right w:val="single" w:sz="4" w:space="0" w:color="auto"/>
            </w:tcBorders>
            <w:shd w:val="clear" w:color="auto" w:fill="FFFFFF"/>
            <w:hideMark/>
          </w:tcPr>
          <w:p w14:paraId="2FDC9EB7" w14:textId="77777777" w:rsidR="004E4594" w:rsidRPr="00230CF8" w:rsidRDefault="004E4594" w:rsidP="00230CF8">
            <w:pPr>
              <w:rPr>
                <w:lang w:val="ru-RU"/>
              </w:rPr>
            </w:pPr>
            <w:r w:rsidRPr="00230CF8">
              <w:rPr>
                <w:lang w:val="ru-RU"/>
              </w:rPr>
              <w:t>Количество ставок, занятых штатными работниками</w:t>
            </w:r>
          </w:p>
        </w:tc>
        <w:tc>
          <w:tcPr>
            <w:tcW w:w="1226" w:type="dxa"/>
            <w:tcBorders>
              <w:top w:val="nil"/>
              <w:left w:val="nil"/>
              <w:bottom w:val="single" w:sz="4" w:space="0" w:color="auto"/>
              <w:right w:val="single" w:sz="4" w:space="0" w:color="auto"/>
            </w:tcBorders>
            <w:shd w:val="clear" w:color="auto" w:fill="FFFFFF"/>
            <w:vAlign w:val="center"/>
            <w:hideMark/>
          </w:tcPr>
          <w:p w14:paraId="3DC1A1E8" w14:textId="77777777" w:rsidR="004E4594" w:rsidRPr="00230CF8" w:rsidRDefault="004E4594" w:rsidP="00230CF8">
            <w:pPr>
              <w:jc w:val="center"/>
              <w:rPr>
                <w:lang w:val="ru-RU"/>
              </w:rPr>
            </w:pPr>
            <w:r w:rsidRPr="00230CF8">
              <w:rPr>
                <w:lang w:val="ru-RU"/>
              </w:rPr>
              <w:t>511,85</w:t>
            </w:r>
          </w:p>
        </w:tc>
        <w:tc>
          <w:tcPr>
            <w:tcW w:w="1149" w:type="dxa"/>
            <w:tcBorders>
              <w:top w:val="nil"/>
              <w:left w:val="nil"/>
              <w:bottom w:val="single" w:sz="4" w:space="0" w:color="auto"/>
              <w:right w:val="single" w:sz="4" w:space="0" w:color="auto"/>
            </w:tcBorders>
            <w:shd w:val="clear" w:color="auto" w:fill="FFFFFF"/>
            <w:vAlign w:val="center"/>
            <w:hideMark/>
          </w:tcPr>
          <w:p w14:paraId="486D0970" w14:textId="77777777" w:rsidR="004E4594" w:rsidRPr="00230CF8" w:rsidRDefault="004E4594" w:rsidP="00230CF8">
            <w:pPr>
              <w:jc w:val="center"/>
              <w:rPr>
                <w:lang w:val="ru-RU"/>
              </w:rPr>
            </w:pPr>
            <w:r w:rsidRPr="00230CF8">
              <w:rPr>
                <w:lang w:val="ru-RU"/>
              </w:rPr>
              <w:t>25,0</w:t>
            </w:r>
          </w:p>
        </w:tc>
        <w:tc>
          <w:tcPr>
            <w:tcW w:w="1019" w:type="dxa"/>
            <w:tcBorders>
              <w:top w:val="nil"/>
              <w:left w:val="nil"/>
              <w:bottom w:val="single" w:sz="4" w:space="0" w:color="auto"/>
              <w:right w:val="single" w:sz="4" w:space="0" w:color="auto"/>
            </w:tcBorders>
            <w:noWrap/>
            <w:vAlign w:val="center"/>
            <w:hideMark/>
          </w:tcPr>
          <w:p w14:paraId="1A0FE475" w14:textId="77777777" w:rsidR="004E4594" w:rsidRPr="00230CF8" w:rsidRDefault="004E4594" w:rsidP="00230CF8">
            <w:pPr>
              <w:jc w:val="center"/>
              <w:rPr>
                <w:color w:val="000000"/>
                <w:lang w:val="ru-RU"/>
              </w:rPr>
            </w:pPr>
            <w:r w:rsidRPr="00230CF8">
              <w:rPr>
                <w:color w:val="000000"/>
                <w:lang w:val="ru-RU"/>
              </w:rPr>
              <w:t>536,85</w:t>
            </w:r>
          </w:p>
        </w:tc>
      </w:tr>
      <w:tr w:rsidR="004E4594" w:rsidRPr="00230CF8" w14:paraId="42AE22A2" w14:textId="77777777" w:rsidTr="004E4594">
        <w:trPr>
          <w:trHeight w:val="510"/>
          <w:jc w:val="center"/>
        </w:trPr>
        <w:tc>
          <w:tcPr>
            <w:tcW w:w="328" w:type="dxa"/>
            <w:tcBorders>
              <w:top w:val="nil"/>
              <w:left w:val="single" w:sz="4" w:space="0" w:color="auto"/>
              <w:bottom w:val="single" w:sz="4" w:space="0" w:color="auto"/>
              <w:right w:val="single" w:sz="4" w:space="0" w:color="auto"/>
            </w:tcBorders>
            <w:noWrap/>
            <w:vAlign w:val="center"/>
            <w:hideMark/>
          </w:tcPr>
          <w:p w14:paraId="41B20B5A" w14:textId="77777777" w:rsidR="004E4594" w:rsidRPr="00230CF8" w:rsidRDefault="004E4594" w:rsidP="00230CF8">
            <w:pPr>
              <w:jc w:val="center"/>
              <w:rPr>
                <w:color w:val="000000"/>
              </w:rPr>
            </w:pPr>
            <w:r w:rsidRPr="00230CF8">
              <w:rPr>
                <w:color w:val="000000"/>
              </w:rPr>
              <w:t>3</w:t>
            </w:r>
          </w:p>
        </w:tc>
        <w:tc>
          <w:tcPr>
            <w:tcW w:w="4208" w:type="dxa"/>
            <w:tcBorders>
              <w:top w:val="nil"/>
              <w:left w:val="nil"/>
              <w:bottom w:val="single" w:sz="4" w:space="0" w:color="auto"/>
              <w:right w:val="single" w:sz="4" w:space="0" w:color="auto"/>
            </w:tcBorders>
            <w:shd w:val="clear" w:color="auto" w:fill="FFFFFF"/>
            <w:hideMark/>
          </w:tcPr>
          <w:p w14:paraId="666A60EC" w14:textId="77777777" w:rsidR="004E4594" w:rsidRPr="00230CF8" w:rsidRDefault="004E4594" w:rsidP="00230CF8">
            <w:pPr>
              <w:rPr>
                <w:lang w:val="ru-RU"/>
              </w:rPr>
            </w:pPr>
            <w:r w:rsidRPr="00230CF8">
              <w:rPr>
                <w:lang w:val="ru-RU"/>
              </w:rPr>
              <w:t>Количество ставок, занятых лицами с учеными степенями и (или) званиями</w:t>
            </w:r>
          </w:p>
        </w:tc>
        <w:tc>
          <w:tcPr>
            <w:tcW w:w="1226" w:type="dxa"/>
            <w:tcBorders>
              <w:top w:val="nil"/>
              <w:left w:val="nil"/>
              <w:bottom w:val="single" w:sz="4" w:space="0" w:color="auto"/>
              <w:right w:val="single" w:sz="4" w:space="0" w:color="auto"/>
            </w:tcBorders>
            <w:shd w:val="clear" w:color="auto" w:fill="FFFFFF"/>
            <w:vAlign w:val="center"/>
            <w:hideMark/>
          </w:tcPr>
          <w:p w14:paraId="1A1526C9" w14:textId="77777777" w:rsidR="004E4594" w:rsidRPr="00230CF8" w:rsidRDefault="004E4594" w:rsidP="00230CF8">
            <w:pPr>
              <w:jc w:val="center"/>
              <w:rPr>
                <w:lang w:val="ru-RU"/>
              </w:rPr>
            </w:pPr>
            <w:r w:rsidRPr="00230CF8">
              <w:rPr>
                <w:lang w:val="ru-RU"/>
              </w:rPr>
              <w:t>530,24</w:t>
            </w:r>
          </w:p>
        </w:tc>
        <w:tc>
          <w:tcPr>
            <w:tcW w:w="1149" w:type="dxa"/>
            <w:tcBorders>
              <w:top w:val="nil"/>
              <w:left w:val="nil"/>
              <w:bottom w:val="single" w:sz="4" w:space="0" w:color="auto"/>
              <w:right w:val="single" w:sz="4" w:space="0" w:color="auto"/>
            </w:tcBorders>
            <w:noWrap/>
            <w:vAlign w:val="center"/>
            <w:hideMark/>
          </w:tcPr>
          <w:p w14:paraId="387DB9D2" w14:textId="77777777" w:rsidR="004E4594" w:rsidRPr="00230CF8" w:rsidRDefault="004E4594" w:rsidP="00230CF8">
            <w:pPr>
              <w:jc w:val="center"/>
              <w:rPr>
                <w:color w:val="000000"/>
                <w:lang w:val="ru-RU"/>
              </w:rPr>
            </w:pPr>
            <w:r w:rsidRPr="00230CF8">
              <w:rPr>
                <w:color w:val="000000"/>
                <w:lang w:val="ru-RU"/>
              </w:rPr>
              <w:t>27,45</w:t>
            </w:r>
          </w:p>
        </w:tc>
        <w:tc>
          <w:tcPr>
            <w:tcW w:w="1019" w:type="dxa"/>
            <w:tcBorders>
              <w:top w:val="nil"/>
              <w:left w:val="nil"/>
              <w:bottom w:val="single" w:sz="4" w:space="0" w:color="auto"/>
              <w:right w:val="single" w:sz="4" w:space="0" w:color="auto"/>
            </w:tcBorders>
            <w:noWrap/>
            <w:vAlign w:val="center"/>
            <w:hideMark/>
          </w:tcPr>
          <w:p w14:paraId="4A4E8E19" w14:textId="77777777" w:rsidR="004E4594" w:rsidRPr="00230CF8" w:rsidRDefault="004E4594" w:rsidP="00230CF8">
            <w:pPr>
              <w:jc w:val="center"/>
              <w:rPr>
                <w:color w:val="000000"/>
                <w:lang w:val="ru-RU"/>
              </w:rPr>
            </w:pPr>
            <w:r w:rsidRPr="00230CF8">
              <w:rPr>
                <w:color w:val="000000"/>
                <w:lang w:val="ru-RU"/>
              </w:rPr>
              <w:t>557,69</w:t>
            </w:r>
          </w:p>
        </w:tc>
      </w:tr>
      <w:tr w:rsidR="004E4594" w:rsidRPr="00230CF8" w14:paraId="4C4643F6" w14:textId="77777777" w:rsidTr="004E4594">
        <w:trPr>
          <w:trHeight w:val="510"/>
          <w:jc w:val="center"/>
        </w:trPr>
        <w:tc>
          <w:tcPr>
            <w:tcW w:w="328" w:type="dxa"/>
            <w:tcBorders>
              <w:top w:val="nil"/>
              <w:left w:val="single" w:sz="4" w:space="0" w:color="auto"/>
              <w:bottom w:val="single" w:sz="4" w:space="0" w:color="auto"/>
              <w:right w:val="single" w:sz="4" w:space="0" w:color="auto"/>
            </w:tcBorders>
            <w:noWrap/>
            <w:vAlign w:val="center"/>
            <w:hideMark/>
          </w:tcPr>
          <w:p w14:paraId="2D737A9E" w14:textId="77777777" w:rsidR="004E4594" w:rsidRPr="00230CF8" w:rsidRDefault="004E4594" w:rsidP="00230CF8">
            <w:pPr>
              <w:jc w:val="center"/>
              <w:rPr>
                <w:color w:val="000000"/>
              </w:rPr>
            </w:pPr>
            <w:r w:rsidRPr="00230CF8">
              <w:rPr>
                <w:color w:val="000000"/>
              </w:rPr>
              <w:t>4</w:t>
            </w:r>
          </w:p>
        </w:tc>
        <w:tc>
          <w:tcPr>
            <w:tcW w:w="4208" w:type="dxa"/>
            <w:tcBorders>
              <w:top w:val="nil"/>
              <w:left w:val="nil"/>
              <w:bottom w:val="single" w:sz="4" w:space="0" w:color="auto"/>
              <w:right w:val="single" w:sz="4" w:space="0" w:color="auto"/>
            </w:tcBorders>
            <w:shd w:val="clear" w:color="auto" w:fill="FFFFFF"/>
            <w:hideMark/>
          </w:tcPr>
          <w:p w14:paraId="4233CA1A" w14:textId="77777777" w:rsidR="004E4594" w:rsidRPr="00230CF8" w:rsidRDefault="004E4594" w:rsidP="00230CF8">
            <w:pPr>
              <w:rPr>
                <w:lang w:val="ru-RU"/>
              </w:rPr>
            </w:pPr>
            <w:r w:rsidRPr="00230CF8">
              <w:rPr>
                <w:lang w:val="ru-RU"/>
              </w:rPr>
              <w:t>Количество ставок, занятых докторами наук, профессорами</w:t>
            </w:r>
          </w:p>
        </w:tc>
        <w:tc>
          <w:tcPr>
            <w:tcW w:w="1226" w:type="dxa"/>
            <w:tcBorders>
              <w:top w:val="nil"/>
              <w:left w:val="nil"/>
              <w:bottom w:val="single" w:sz="4" w:space="0" w:color="auto"/>
              <w:right w:val="single" w:sz="4" w:space="0" w:color="auto"/>
            </w:tcBorders>
            <w:shd w:val="clear" w:color="auto" w:fill="FFFFFF"/>
            <w:vAlign w:val="center"/>
            <w:hideMark/>
          </w:tcPr>
          <w:p w14:paraId="57DD24F4" w14:textId="77777777" w:rsidR="004E4594" w:rsidRPr="00230CF8" w:rsidRDefault="004E4594" w:rsidP="00230CF8">
            <w:pPr>
              <w:jc w:val="center"/>
              <w:rPr>
                <w:lang w:val="ru-RU"/>
              </w:rPr>
            </w:pPr>
            <w:r w:rsidRPr="00230CF8">
              <w:rPr>
                <w:lang w:val="ru-RU"/>
              </w:rPr>
              <w:t>105,71</w:t>
            </w:r>
          </w:p>
        </w:tc>
        <w:tc>
          <w:tcPr>
            <w:tcW w:w="1149" w:type="dxa"/>
            <w:tcBorders>
              <w:top w:val="nil"/>
              <w:left w:val="nil"/>
              <w:bottom w:val="single" w:sz="4" w:space="0" w:color="auto"/>
              <w:right w:val="single" w:sz="4" w:space="0" w:color="auto"/>
            </w:tcBorders>
            <w:noWrap/>
            <w:vAlign w:val="center"/>
            <w:hideMark/>
          </w:tcPr>
          <w:p w14:paraId="59DF98DA" w14:textId="77777777" w:rsidR="004E4594" w:rsidRPr="00230CF8" w:rsidRDefault="004E4594" w:rsidP="00230CF8">
            <w:pPr>
              <w:jc w:val="center"/>
              <w:rPr>
                <w:color w:val="000000"/>
                <w:lang w:val="ru-RU"/>
              </w:rPr>
            </w:pPr>
            <w:r w:rsidRPr="00230CF8">
              <w:rPr>
                <w:color w:val="000000"/>
                <w:lang w:val="ru-RU"/>
              </w:rPr>
              <w:t>5,85</w:t>
            </w:r>
          </w:p>
        </w:tc>
        <w:tc>
          <w:tcPr>
            <w:tcW w:w="1019" w:type="dxa"/>
            <w:tcBorders>
              <w:top w:val="nil"/>
              <w:left w:val="nil"/>
              <w:bottom w:val="single" w:sz="4" w:space="0" w:color="auto"/>
              <w:right w:val="single" w:sz="4" w:space="0" w:color="auto"/>
            </w:tcBorders>
            <w:noWrap/>
            <w:vAlign w:val="center"/>
            <w:hideMark/>
          </w:tcPr>
          <w:p w14:paraId="71F7D8D4" w14:textId="77777777" w:rsidR="004E4594" w:rsidRPr="00230CF8" w:rsidRDefault="004E4594" w:rsidP="00230CF8">
            <w:pPr>
              <w:jc w:val="center"/>
              <w:rPr>
                <w:color w:val="000000"/>
                <w:lang w:val="ru-RU"/>
              </w:rPr>
            </w:pPr>
            <w:r w:rsidRPr="00230CF8">
              <w:rPr>
                <w:color w:val="000000"/>
                <w:lang w:val="ru-RU"/>
              </w:rPr>
              <w:t>111,56</w:t>
            </w:r>
          </w:p>
        </w:tc>
      </w:tr>
    </w:tbl>
    <w:p w14:paraId="3EAA1374" w14:textId="77777777" w:rsidR="004E4594" w:rsidRPr="00230CF8" w:rsidRDefault="004E4594" w:rsidP="00230CF8">
      <w:pPr>
        <w:widowControl w:val="0"/>
        <w:ind w:firstLine="709"/>
        <w:jc w:val="both"/>
        <w:rPr>
          <w:rFonts w:eastAsia="Lucida Sans Unicode"/>
          <w:kern w:val="2"/>
          <w:lang w:val="ru-RU" w:eastAsia="ar-SA"/>
        </w:rPr>
      </w:pPr>
    </w:p>
    <w:p w14:paraId="1DB90FE0" w14:textId="77777777" w:rsidR="004E4594" w:rsidRPr="00230CF8" w:rsidRDefault="004E4594" w:rsidP="00230CF8">
      <w:pPr>
        <w:widowControl w:val="0"/>
        <w:ind w:firstLine="709"/>
        <w:jc w:val="both"/>
        <w:rPr>
          <w:rFonts w:eastAsia="Lucida Sans Unicode"/>
          <w:b/>
          <w:kern w:val="2"/>
          <w:lang w:val="ru-RU" w:eastAsia="ar-SA"/>
        </w:rPr>
      </w:pPr>
    </w:p>
    <w:p w14:paraId="5FA2C9D5" w14:textId="77777777" w:rsidR="004E4594" w:rsidRPr="00230CF8" w:rsidRDefault="004E4594" w:rsidP="00230CF8">
      <w:pPr>
        <w:widowControl w:val="0"/>
        <w:ind w:firstLine="709"/>
        <w:jc w:val="both"/>
        <w:rPr>
          <w:rFonts w:eastAsia="Lucida Sans Unicode"/>
          <w:b/>
          <w:kern w:val="2"/>
          <w:lang w:val="ru-RU" w:eastAsia="ar-SA"/>
        </w:rPr>
      </w:pPr>
      <w:r w:rsidRPr="00230CF8">
        <w:rPr>
          <w:rFonts w:eastAsia="Lucida Sans Unicode"/>
          <w:b/>
          <w:kern w:val="2"/>
          <w:lang w:val="ru-RU" w:eastAsia="ar-SA"/>
        </w:rPr>
        <w:t>Текучесть кадров головного вуза</w:t>
      </w:r>
    </w:p>
    <w:p w14:paraId="0325D8D5" w14:textId="77777777" w:rsidR="004E4594" w:rsidRPr="00230CF8" w:rsidRDefault="004E4594" w:rsidP="00230CF8">
      <w:pPr>
        <w:ind w:firstLine="709"/>
        <w:jc w:val="both"/>
        <w:rPr>
          <w:rFonts w:eastAsia="Arial Unicode MS"/>
          <w:b/>
          <w:bCs/>
          <w:lang w:val="ru-RU"/>
        </w:rPr>
      </w:pPr>
      <w:r w:rsidRPr="00230CF8">
        <w:rPr>
          <w:rFonts w:eastAsia="Arial Unicode MS"/>
          <w:lang w:val="ru-RU"/>
        </w:rPr>
        <w:t xml:space="preserve"> В течение учебного года из университета</w:t>
      </w:r>
      <w:r w:rsidRPr="00230CF8">
        <w:rPr>
          <w:rFonts w:eastAsia="Arial Unicode MS"/>
          <w:b/>
          <w:bCs/>
          <w:lang w:val="ru-RU"/>
        </w:rPr>
        <w:t xml:space="preserve"> </w:t>
      </w:r>
      <w:r w:rsidRPr="00230CF8">
        <w:rPr>
          <w:rFonts w:eastAsia="Arial Unicode MS"/>
          <w:bCs/>
          <w:lang w:val="ru-RU"/>
        </w:rPr>
        <w:t>выбыли:</w:t>
      </w:r>
      <w:r w:rsidRPr="00230CF8">
        <w:rPr>
          <w:rFonts w:eastAsia="Arial Unicode MS"/>
          <w:b/>
          <w:bCs/>
          <w:lang w:val="ru-RU"/>
        </w:rPr>
        <w:t xml:space="preserve"> </w:t>
      </w:r>
    </w:p>
    <w:p w14:paraId="5DFC1ECC" w14:textId="77777777" w:rsidR="004E4594" w:rsidRPr="00230CF8" w:rsidRDefault="004E4594" w:rsidP="00230CF8">
      <w:pPr>
        <w:pStyle w:val="aff5"/>
        <w:rPr>
          <w:sz w:val="24"/>
          <w:szCs w:val="24"/>
        </w:rPr>
      </w:pPr>
      <w:r w:rsidRPr="00230CF8">
        <w:rPr>
          <w:sz w:val="24"/>
          <w:szCs w:val="24"/>
        </w:rPr>
        <w:t xml:space="preserve">           9 докторов наук: 8 человек по собственному желанию (Брюханова Н.В., Каширский Д.В., Мансурова В.Д., Сенько Ю.В., Фролов А.С., Фроловская М.Н., Чеботарев В.К., Чувакин А.А.), 1 человек в связи с признанием  работника полностью нетрудоспособным в соответствии с медицинским заключением (Степанская Т.М.)</w:t>
      </w:r>
    </w:p>
    <w:p w14:paraId="2C365387" w14:textId="77777777" w:rsidR="004E4594" w:rsidRPr="00230CF8" w:rsidRDefault="004E4594" w:rsidP="00230CF8">
      <w:pPr>
        <w:pStyle w:val="aff5"/>
        <w:rPr>
          <w:sz w:val="24"/>
          <w:szCs w:val="24"/>
        </w:rPr>
      </w:pPr>
      <w:r w:rsidRPr="00230CF8">
        <w:rPr>
          <w:sz w:val="24"/>
          <w:szCs w:val="24"/>
        </w:rPr>
        <w:t xml:space="preserve">           32 кандидата наук: 17 человек – по собственному желанию, 11 человек – в связи с истечением срока трудового договора, 2 человека в связи со смертью, 1 человек по соглашению сторон, 1</w:t>
      </w:r>
      <w:r w:rsidRPr="00230CF8">
        <w:rPr>
          <w:rFonts w:eastAsia="Arial Unicode MS"/>
          <w:sz w:val="24"/>
          <w:szCs w:val="24"/>
        </w:rPr>
        <w:t xml:space="preserve"> человек – </w:t>
      </w:r>
      <w:r w:rsidRPr="00230CF8">
        <w:rPr>
          <w:sz w:val="24"/>
          <w:szCs w:val="24"/>
        </w:rPr>
        <w:t>в связи с сокращением штата работников.</w:t>
      </w:r>
    </w:p>
    <w:p w14:paraId="3B2F1D3D" w14:textId="77777777" w:rsidR="004E4594" w:rsidRPr="00230CF8" w:rsidRDefault="004E4594" w:rsidP="00230CF8">
      <w:pPr>
        <w:jc w:val="both"/>
        <w:rPr>
          <w:lang w:val="ru-RU"/>
        </w:rPr>
      </w:pPr>
      <w:r w:rsidRPr="00230CF8">
        <w:rPr>
          <w:lang w:val="ru-RU"/>
        </w:rPr>
        <w:t xml:space="preserve">            За прошедший год из АлтГУ уволилось: </w:t>
      </w:r>
    </w:p>
    <w:p w14:paraId="198173AC" w14:textId="77777777" w:rsidR="004E4594" w:rsidRPr="00230CF8" w:rsidRDefault="004E4594" w:rsidP="00230CF8">
      <w:pPr>
        <w:jc w:val="both"/>
        <w:rPr>
          <w:lang w:val="ru-RU"/>
        </w:rPr>
      </w:pPr>
      <w:r w:rsidRPr="00230CF8">
        <w:rPr>
          <w:lang w:val="ru-RU"/>
        </w:rPr>
        <w:t xml:space="preserve">            ППС – 70 человек (из них: 36 человек – по собственному желанию, 24 человека – в связи с истечением срока трудового договора, 2 человека – в связи со смертью, 1 человек – в связи с признанием  работника полностью нетрудоспособным в соответствии с медицинским заключением, 7</w:t>
      </w:r>
      <w:r w:rsidRPr="00230CF8">
        <w:rPr>
          <w:rFonts w:eastAsia="Arial Unicode MS"/>
          <w:lang w:val="ru-RU"/>
        </w:rPr>
        <w:t xml:space="preserve"> человек – </w:t>
      </w:r>
      <w:r w:rsidRPr="00230CF8">
        <w:rPr>
          <w:lang w:val="ru-RU"/>
        </w:rPr>
        <w:t>в связи с сокращением штата работников);</w:t>
      </w:r>
    </w:p>
    <w:p w14:paraId="163F3E0A" w14:textId="77777777" w:rsidR="004E4594" w:rsidRPr="00230CF8" w:rsidRDefault="004E4594" w:rsidP="00230CF8">
      <w:pPr>
        <w:jc w:val="both"/>
        <w:rPr>
          <w:lang w:val="ru-RU"/>
        </w:rPr>
      </w:pPr>
      <w:r w:rsidRPr="00230CF8">
        <w:rPr>
          <w:lang w:val="ru-RU"/>
        </w:rPr>
        <w:t xml:space="preserve">            АУП – 25 человек (из них: 20 человек  – по собственному желанию, 3 человека – в связи с истечением срока трудового договора, 2</w:t>
      </w:r>
      <w:r w:rsidRPr="00230CF8">
        <w:rPr>
          <w:rFonts w:eastAsia="Arial Unicode MS"/>
          <w:lang w:val="ru-RU"/>
        </w:rPr>
        <w:t xml:space="preserve"> человека – </w:t>
      </w:r>
      <w:r w:rsidRPr="00230CF8">
        <w:rPr>
          <w:lang w:val="ru-RU"/>
        </w:rPr>
        <w:t xml:space="preserve">в связи с сокращением штата работников); </w:t>
      </w:r>
    </w:p>
    <w:p w14:paraId="133BD416" w14:textId="77777777" w:rsidR="004E4594" w:rsidRPr="00230CF8" w:rsidRDefault="004E4594" w:rsidP="00230CF8">
      <w:pPr>
        <w:jc w:val="both"/>
        <w:rPr>
          <w:lang w:val="ru-RU"/>
        </w:rPr>
      </w:pPr>
      <w:r w:rsidRPr="00230CF8">
        <w:rPr>
          <w:lang w:val="ru-RU"/>
        </w:rPr>
        <w:t xml:space="preserve">            УВП – 87 человек (из них: 62 человека – по собственному желанию, 20 человек – в связи с истечением срока трудового договора, 1 человек – по соглашению сторон, 1</w:t>
      </w:r>
      <w:r w:rsidRPr="00230CF8">
        <w:rPr>
          <w:rFonts w:eastAsia="Arial Unicode MS"/>
          <w:lang w:val="ru-RU"/>
        </w:rPr>
        <w:t xml:space="preserve"> человек – </w:t>
      </w:r>
      <w:r w:rsidRPr="00230CF8">
        <w:rPr>
          <w:lang w:val="ru-RU"/>
        </w:rPr>
        <w:t>в связи с сокращением штата работников, 1 человек – в связи со смертью, 1 человек – в связи с признанием  работника полностью нетрудоспособным в соответствии с медицинским заключением, 1 человек – по собственному желанию, в связи с призывом на военную службу);</w:t>
      </w:r>
    </w:p>
    <w:p w14:paraId="79440A49" w14:textId="77777777" w:rsidR="004E4594" w:rsidRPr="00230CF8" w:rsidRDefault="004E4594" w:rsidP="00230CF8">
      <w:pPr>
        <w:jc w:val="both"/>
        <w:rPr>
          <w:lang w:val="ru-RU"/>
        </w:rPr>
      </w:pPr>
      <w:r w:rsidRPr="00230CF8">
        <w:rPr>
          <w:lang w:val="ru-RU"/>
        </w:rPr>
        <w:t xml:space="preserve">            ОП – 173 человека (из них: 44 человека – по собственному желанию, 125 человек – в связи с истечением срока трудового договора, 1 человек – по соглашению сторон, 2 человека – по собственному желанию, в связи с призывом на военную службу, 1</w:t>
      </w:r>
      <w:r w:rsidRPr="00230CF8">
        <w:rPr>
          <w:rFonts w:eastAsia="Arial Unicode MS"/>
          <w:lang w:val="ru-RU"/>
        </w:rPr>
        <w:t xml:space="preserve"> человек – </w:t>
      </w:r>
      <w:r w:rsidRPr="00230CF8">
        <w:rPr>
          <w:lang w:val="ru-RU"/>
        </w:rPr>
        <w:t>в связи с сокращением штата работников);</w:t>
      </w:r>
    </w:p>
    <w:p w14:paraId="424B787F" w14:textId="77777777" w:rsidR="004E4594" w:rsidRPr="00230CF8" w:rsidRDefault="004E4594" w:rsidP="00230CF8">
      <w:pPr>
        <w:jc w:val="both"/>
        <w:rPr>
          <w:lang w:val="ru-RU"/>
        </w:rPr>
      </w:pPr>
      <w:r w:rsidRPr="00230CF8">
        <w:rPr>
          <w:lang w:val="ru-RU"/>
        </w:rPr>
        <w:t xml:space="preserve">            НР – 1 человек (из них: 1 человек – по собственному желанию).</w:t>
      </w:r>
    </w:p>
    <w:p w14:paraId="645A8237" w14:textId="77777777" w:rsidR="004E4594" w:rsidRPr="00230CF8" w:rsidRDefault="004E4594" w:rsidP="00230CF8">
      <w:pPr>
        <w:jc w:val="both"/>
        <w:rPr>
          <w:lang w:val="ru-RU"/>
        </w:rPr>
      </w:pPr>
    </w:p>
    <w:p w14:paraId="7F426F43" w14:textId="77777777" w:rsidR="004E4594" w:rsidRPr="00230CF8" w:rsidRDefault="004E4594" w:rsidP="00230CF8">
      <w:pPr>
        <w:pStyle w:val="ab"/>
        <w:autoSpaceDN w:val="0"/>
        <w:ind w:left="0" w:firstLine="709"/>
        <w:jc w:val="both"/>
        <w:rPr>
          <w:b/>
          <w:snapToGrid w:val="0"/>
          <w:lang w:val="ru-RU"/>
        </w:rPr>
      </w:pPr>
    </w:p>
    <w:p w14:paraId="299C6159" w14:textId="1732503C" w:rsidR="0072373C" w:rsidRPr="00230CF8" w:rsidRDefault="0072373C" w:rsidP="00230CF8">
      <w:pPr>
        <w:pStyle w:val="1"/>
        <w:numPr>
          <w:ilvl w:val="1"/>
          <w:numId w:val="35"/>
        </w:numPr>
        <w:spacing w:before="0" w:after="0"/>
        <w:jc w:val="both"/>
        <w:rPr>
          <w:rStyle w:val="10"/>
          <w:rFonts w:ascii="Times New Roman" w:eastAsia="Arial Unicode MS" w:hAnsi="Times New Roman"/>
          <w:b/>
          <w:sz w:val="24"/>
          <w:szCs w:val="24"/>
          <w:lang w:val="ru-RU"/>
        </w:rPr>
      </w:pPr>
      <w:r w:rsidRPr="00230CF8">
        <w:rPr>
          <w:rStyle w:val="10"/>
          <w:rFonts w:ascii="Times New Roman" w:eastAsia="Arial Unicode MS" w:hAnsi="Times New Roman"/>
          <w:b/>
          <w:sz w:val="24"/>
          <w:szCs w:val="24"/>
          <w:lang w:val="ru-RU"/>
        </w:rPr>
        <w:t xml:space="preserve"> </w:t>
      </w:r>
      <w:bookmarkStart w:id="55" w:name="_Toc536272938"/>
      <w:r w:rsidR="00364290" w:rsidRPr="00230CF8">
        <w:rPr>
          <w:rStyle w:val="10"/>
          <w:rFonts w:ascii="Times New Roman" w:eastAsia="Arial Unicode MS" w:hAnsi="Times New Roman"/>
          <w:b/>
          <w:sz w:val="24"/>
          <w:szCs w:val="24"/>
          <w:lang w:val="ru-RU"/>
        </w:rPr>
        <w:t>Повышение результативности деятельности НПР и АУП Совершенствование системы и структуры управления, организация деятельности органов управления (Ученый совет, ректорат)</w:t>
      </w:r>
      <w:bookmarkEnd w:id="55"/>
      <w:r w:rsidRPr="00230CF8">
        <w:rPr>
          <w:rStyle w:val="10"/>
          <w:rFonts w:ascii="Times New Roman" w:eastAsia="Arial Unicode MS" w:hAnsi="Times New Roman"/>
          <w:b/>
          <w:sz w:val="24"/>
          <w:szCs w:val="24"/>
          <w:lang w:val="ru-RU"/>
        </w:rPr>
        <w:t xml:space="preserve"> </w:t>
      </w:r>
    </w:p>
    <w:p w14:paraId="3DDC0814" w14:textId="77777777" w:rsidR="0092795D" w:rsidRPr="00230CF8" w:rsidRDefault="0092795D" w:rsidP="00230CF8">
      <w:pPr>
        <w:ind w:firstLine="708"/>
        <w:jc w:val="both"/>
        <w:rPr>
          <w:color w:val="000000" w:themeColor="text1"/>
          <w:lang w:val="ru-RU"/>
        </w:rPr>
      </w:pPr>
      <w:r w:rsidRPr="00230CF8">
        <w:rPr>
          <w:color w:val="000000" w:themeColor="text1"/>
          <w:lang w:val="ru-RU"/>
        </w:rPr>
        <w:t xml:space="preserve">Новый состав ученого совета утвержден приказом ректора № 122/п от 14.02.18г.  в количестве 50 членов на основании результатов выборов и решения конференции работников и обучающихся от 19 января 2018 г. </w:t>
      </w:r>
    </w:p>
    <w:p w14:paraId="3D2EB305" w14:textId="77777777" w:rsidR="0092795D" w:rsidRPr="00230CF8" w:rsidRDefault="0092795D" w:rsidP="00230CF8">
      <w:pPr>
        <w:jc w:val="both"/>
        <w:rPr>
          <w:color w:val="000000" w:themeColor="text1"/>
          <w:lang w:val="ru-RU"/>
        </w:rPr>
      </w:pPr>
    </w:p>
    <w:p w14:paraId="439692CB" w14:textId="77777777" w:rsidR="0092795D" w:rsidRPr="00230CF8" w:rsidRDefault="0092795D" w:rsidP="00230CF8">
      <w:pPr>
        <w:ind w:firstLine="708"/>
        <w:jc w:val="both"/>
        <w:rPr>
          <w:color w:val="000000" w:themeColor="text1"/>
          <w:lang w:val="ru-RU"/>
        </w:rPr>
      </w:pPr>
      <w:r w:rsidRPr="00230CF8">
        <w:rPr>
          <w:color w:val="000000" w:themeColor="text1"/>
          <w:lang w:val="ru-RU"/>
        </w:rPr>
        <w:t>Новым составом совета всего в 2018 году проведено 5 заседаний ученого совета.</w:t>
      </w:r>
    </w:p>
    <w:p w14:paraId="028A56A2" w14:textId="77777777" w:rsidR="0092795D" w:rsidRPr="00230CF8" w:rsidRDefault="0092795D" w:rsidP="00230CF8">
      <w:pPr>
        <w:ind w:firstLine="708"/>
        <w:jc w:val="both"/>
        <w:rPr>
          <w:color w:val="000000" w:themeColor="text1"/>
          <w:lang w:val="ru-RU"/>
        </w:rPr>
      </w:pPr>
    </w:p>
    <w:p w14:paraId="102A3303" w14:textId="77777777" w:rsidR="0092795D" w:rsidRPr="00230CF8" w:rsidRDefault="0092795D" w:rsidP="00230CF8">
      <w:pPr>
        <w:ind w:firstLine="708"/>
        <w:jc w:val="both"/>
        <w:rPr>
          <w:color w:val="000000" w:themeColor="text1"/>
          <w:lang w:val="ru-RU"/>
        </w:rPr>
      </w:pPr>
      <w:r w:rsidRPr="00230CF8">
        <w:rPr>
          <w:color w:val="000000" w:themeColor="text1"/>
          <w:lang w:val="ru-RU"/>
        </w:rPr>
        <w:t>В течение года произошли изменения в составе ученого совета:</w:t>
      </w:r>
    </w:p>
    <w:p w14:paraId="3DF3A95F" w14:textId="77777777" w:rsidR="0092795D" w:rsidRPr="00230CF8" w:rsidRDefault="0092795D" w:rsidP="00230CF8">
      <w:pPr>
        <w:ind w:left="426"/>
        <w:jc w:val="both"/>
        <w:rPr>
          <w:color w:val="000000" w:themeColor="text1"/>
          <w:lang w:val="ru-RU"/>
        </w:rPr>
      </w:pPr>
      <w:r w:rsidRPr="00230CF8">
        <w:rPr>
          <w:color w:val="000000" w:themeColor="text1"/>
          <w:lang w:val="ru-RU"/>
        </w:rPr>
        <w:t>Выведены 2 чел. (Карлова Н.В., Степанская Т.М. в связи с увольнением).</w:t>
      </w:r>
    </w:p>
    <w:p w14:paraId="47B58398" w14:textId="77777777" w:rsidR="0092795D" w:rsidRPr="00230CF8" w:rsidRDefault="0092795D" w:rsidP="00230CF8">
      <w:pPr>
        <w:ind w:left="426"/>
        <w:jc w:val="both"/>
        <w:rPr>
          <w:color w:val="000000" w:themeColor="text1"/>
          <w:lang w:val="ru-RU"/>
        </w:rPr>
      </w:pPr>
      <w:r w:rsidRPr="00230CF8">
        <w:rPr>
          <w:color w:val="000000" w:themeColor="text1"/>
          <w:lang w:val="ru-RU"/>
        </w:rPr>
        <w:t>Введен 1 чел. (Васильев А.А., директор ЮИ).</w:t>
      </w:r>
    </w:p>
    <w:p w14:paraId="19862F25" w14:textId="77777777" w:rsidR="0092795D" w:rsidRPr="00230CF8" w:rsidRDefault="0092795D" w:rsidP="00230CF8">
      <w:pPr>
        <w:ind w:left="426"/>
        <w:jc w:val="both"/>
        <w:rPr>
          <w:color w:val="000000" w:themeColor="text1"/>
          <w:lang w:val="ru-RU"/>
        </w:rPr>
      </w:pPr>
      <w:r w:rsidRPr="00230CF8">
        <w:rPr>
          <w:b/>
          <w:color w:val="000000" w:themeColor="text1"/>
          <w:lang w:val="ru-RU"/>
        </w:rPr>
        <w:t>В настоящее время в состав совета входят 49 человек.</w:t>
      </w:r>
    </w:p>
    <w:p w14:paraId="4BCB5883" w14:textId="77777777" w:rsidR="0092795D" w:rsidRPr="00230CF8" w:rsidRDefault="0092795D" w:rsidP="00230CF8">
      <w:pPr>
        <w:ind w:left="426"/>
        <w:jc w:val="both"/>
        <w:rPr>
          <w:color w:val="000000" w:themeColor="text1"/>
          <w:lang w:val="ru-RU"/>
        </w:rPr>
      </w:pPr>
    </w:p>
    <w:p w14:paraId="530F6AA9" w14:textId="77777777" w:rsidR="0092795D" w:rsidRPr="00230CF8" w:rsidRDefault="0092795D" w:rsidP="00230CF8">
      <w:pPr>
        <w:ind w:left="426"/>
        <w:jc w:val="center"/>
        <w:rPr>
          <w:b/>
          <w:color w:val="000000" w:themeColor="text1"/>
          <w:u w:val="single"/>
          <w:lang w:val="ru-RU"/>
        </w:rPr>
      </w:pPr>
      <w:r w:rsidRPr="00230CF8">
        <w:rPr>
          <w:b/>
          <w:color w:val="000000" w:themeColor="text1"/>
          <w:u w:val="single"/>
          <w:lang w:val="ru-RU"/>
        </w:rPr>
        <w:t>Основные вопросы, по которым ученым советом приняты решения в 2018 г.:</w:t>
      </w:r>
    </w:p>
    <w:p w14:paraId="117BC3C4" w14:textId="77777777" w:rsidR="0092795D" w:rsidRPr="00230CF8" w:rsidRDefault="0092795D" w:rsidP="00230CF8">
      <w:pPr>
        <w:ind w:left="426"/>
        <w:jc w:val="both"/>
        <w:rPr>
          <w:color w:val="000000" w:themeColor="text1"/>
          <w:lang w:val="ru-RU"/>
        </w:rPr>
      </w:pPr>
    </w:p>
    <w:p w14:paraId="5411FF08" w14:textId="77777777" w:rsidR="0092795D" w:rsidRPr="00230CF8" w:rsidRDefault="0092795D" w:rsidP="00230CF8">
      <w:pPr>
        <w:jc w:val="both"/>
        <w:rPr>
          <w:b/>
          <w:color w:val="000000" w:themeColor="text1"/>
          <w:lang w:val="ru-RU"/>
        </w:rPr>
      </w:pPr>
      <w:r w:rsidRPr="00230CF8">
        <w:rPr>
          <w:b/>
          <w:color w:val="000000" w:themeColor="text1"/>
        </w:rPr>
        <w:t>I</w:t>
      </w:r>
      <w:r w:rsidRPr="00230CF8">
        <w:rPr>
          <w:b/>
          <w:color w:val="000000" w:themeColor="text1"/>
          <w:lang w:val="ru-RU"/>
        </w:rPr>
        <w:t>.   Кадровые вопросы:</w:t>
      </w:r>
    </w:p>
    <w:p w14:paraId="5171C506" w14:textId="77777777" w:rsidR="0092795D" w:rsidRPr="00230CF8" w:rsidRDefault="0092795D" w:rsidP="00230CF8">
      <w:pPr>
        <w:jc w:val="both"/>
        <w:rPr>
          <w:b/>
          <w:color w:val="000000" w:themeColor="text1"/>
          <w:lang w:val="ru-RU"/>
        </w:rPr>
      </w:pPr>
    </w:p>
    <w:p w14:paraId="14A05F55" w14:textId="77777777" w:rsidR="0092795D" w:rsidRPr="00230CF8" w:rsidRDefault="0092795D" w:rsidP="00230CF8">
      <w:pPr>
        <w:ind w:left="426" w:hanging="426"/>
        <w:jc w:val="both"/>
        <w:rPr>
          <w:color w:val="000000" w:themeColor="text1"/>
          <w:lang w:val="ru-RU"/>
        </w:rPr>
      </w:pPr>
      <w:r w:rsidRPr="00230CF8">
        <w:rPr>
          <w:color w:val="000000" w:themeColor="text1"/>
          <w:lang w:val="ru-RU"/>
        </w:rPr>
        <w:t>1.</w:t>
      </w:r>
      <w:r w:rsidRPr="00230CF8">
        <w:rPr>
          <w:color w:val="000000" w:themeColor="text1"/>
        </w:rPr>
        <w:t>   </w:t>
      </w:r>
      <w:r w:rsidRPr="00230CF8">
        <w:rPr>
          <w:color w:val="000000" w:themeColor="text1"/>
          <w:lang w:val="ru-RU"/>
        </w:rPr>
        <w:t>Представлено 5 кандидатур на ученое звание доцента (Глазунов Дмитрий Александрович, Каркавина Оксана Владимировна, Оскорбин Дмитрий Николаевич, Хорошева Анна Евгеньевна, Шамардина Марина Валерьевна).</w:t>
      </w:r>
    </w:p>
    <w:p w14:paraId="677605C9" w14:textId="77777777" w:rsidR="0092795D" w:rsidRPr="00230CF8" w:rsidRDefault="0092795D" w:rsidP="00230CF8">
      <w:pPr>
        <w:ind w:left="426" w:hanging="426"/>
        <w:jc w:val="both"/>
        <w:rPr>
          <w:color w:val="000000" w:themeColor="text1"/>
          <w:lang w:val="ru-RU"/>
        </w:rPr>
      </w:pPr>
      <w:r w:rsidRPr="00230CF8">
        <w:rPr>
          <w:color w:val="000000" w:themeColor="text1"/>
          <w:lang w:val="ru-RU"/>
        </w:rPr>
        <w:tab/>
        <w:t xml:space="preserve">Утверждена 1 кандидатура на ученое звание доцента (Черняева  Ирина Валерьевна). </w:t>
      </w:r>
    </w:p>
    <w:p w14:paraId="35C8DBEB" w14:textId="775E44B6" w:rsidR="0092795D" w:rsidRPr="00230CF8" w:rsidRDefault="0092795D" w:rsidP="00230CF8">
      <w:pPr>
        <w:jc w:val="both"/>
        <w:rPr>
          <w:color w:val="000000" w:themeColor="text1"/>
          <w:lang w:val="ru-RU"/>
        </w:rPr>
      </w:pPr>
      <w:r w:rsidRPr="00230CF8">
        <w:rPr>
          <w:color w:val="000000" w:themeColor="text1"/>
          <w:lang w:val="ru-RU"/>
        </w:rPr>
        <w:t>2.</w:t>
      </w:r>
      <w:r w:rsidRPr="00230CF8">
        <w:rPr>
          <w:color w:val="000000" w:themeColor="text1"/>
        </w:rPr>
        <w:t>   </w:t>
      </w:r>
      <w:r w:rsidRPr="00230CF8">
        <w:rPr>
          <w:color w:val="000000" w:themeColor="text1"/>
          <w:lang w:val="ru-RU"/>
        </w:rPr>
        <w:t xml:space="preserve">Состоялись выборы декана ФМКФиП </w:t>
      </w:r>
      <w:r w:rsidRPr="00230CF8">
        <w:rPr>
          <w:bCs/>
          <w:kern w:val="24"/>
          <w:lang w:val="ru-RU"/>
        </w:rPr>
        <w:t>–</w:t>
      </w:r>
      <w:r w:rsidRPr="00230CF8">
        <w:rPr>
          <w:color w:val="000000" w:themeColor="text1"/>
          <w:lang w:val="ru-RU"/>
        </w:rPr>
        <w:t xml:space="preserve"> Манс</w:t>
      </w:r>
      <w:r w:rsidR="00D53F99" w:rsidRPr="00230CF8">
        <w:rPr>
          <w:color w:val="000000" w:themeColor="text1"/>
          <w:lang w:val="ru-RU"/>
        </w:rPr>
        <w:t>ков Сергей Анатольевич.</w:t>
      </w:r>
    </w:p>
    <w:p w14:paraId="75A98F6C" w14:textId="77777777" w:rsidR="0092795D" w:rsidRPr="00230CF8" w:rsidRDefault="0092795D" w:rsidP="00230CF8">
      <w:pPr>
        <w:jc w:val="both"/>
        <w:rPr>
          <w:color w:val="000000" w:themeColor="text1"/>
          <w:lang w:val="ru-RU"/>
        </w:rPr>
      </w:pPr>
      <w:r w:rsidRPr="00230CF8">
        <w:rPr>
          <w:color w:val="000000" w:themeColor="text1"/>
          <w:lang w:val="ru-RU"/>
        </w:rPr>
        <w:t>3.</w:t>
      </w:r>
      <w:r w:rsidRPr="00230CF8">
        <w:rPr>
          <w:color w:val="000000" w:themeColor="text1"/>
        </w:rPr>
        <w:t>   </w:t>
      </w:r>
      <w:r w:rsidRPr="00230CF8">
        <w:rPr>
          <w:color w:val="000000" w:themeColor="text1"/>
          <w:lang w:val="ru-RU"/>
        </w:rPr>
        <w:t>Состоялись выборы заведующих кафедрами (16 чел.):</w:t>
      </w:r>
    </w:p>
    <w:p w14:paraId="04F02643" w14:textId="77777777" w:rsidR="0092795D" w:rsidRPr="00230CF8" w:rsidRDefault="0092795D" w:rsidP="00230CF8">
      <w:pPr>
        <w:numPr>
          <w:ilvl w:val="0"/>
          <w:numId w:val="36"/>
        </w:numPr>
        <w:contextualSpacing/>
        <w:jc w:val="both"/>
        <w:rPr>
          <w:rFonts w:eastAsiaTheme="minorHAnsi"/>
          <w:lang w:val="ru-RU"/>
        </w:rPr>
      </w:pPr>
      <w:r w:rsidRPr="00230CF8">
        <w:rPr>
          <w:bCs/>
          <w:kern w:val="24"/>
          <w:lang w:val="ru-RU"/>
        </w:rPr>
        <w:t>Лагутин Анатолий Алексеевич – на должность заведующего кафедрой радиофизики и теоретической физики;</w:t>
      </w:r>
    </w:p>
    <w:p w14:paraId="0BF88DC4" w14:textId="77777777" w:rsidR="0092795D" w:rsidRPr="00230CF8" w:rsidRDefault="0092795D" w:rsidP="00230CF8">
      <w:pPr>
        <w:numPr>
          <w:ilvl w:val="0"/>
          <w:numId w:val="36"/>
        </w:numPr>
        <w:contextualSpacing/>
        <w:jc w:val="both"/>
        <w:rPr>
          <w:rFonts w:eastAsiaTheme="minorHAnsi"/>
          <w:lang w:val="ru-RU"/>
        </w:rPr>
      </w:pPr>
      <w:r w:rsidRPr="00230CF8">
        <w:rPr>
          <w:bCs/>
          <w:kern w:val="24"/>
          <w:lang w:val="ru-RU"/>
        </w:rPr>
        <w:t>Соколова Галина Геннадьевна – на должность заведующего кафедрой экологии, биохимии и биотехнологии;</w:t>
      </w:r>
    </w:p>
    <w:p w14:paraId="59635F3C" w14:textId="77777777" w:rsidR="0092795D" w:rsidRPr="00230CF8" w:rsidRDefault="0092795D" w:rsidP="00230CF8">
      <w:pPr>
        <w:numPr>
          <w:ilvl w:val="0"/>
          <w:numId w:val="36"/>
        </w:numPr>
        <w:contextualSpacing/>
        <w:jc w:val="both"/>
        <w:rPr>
          <w:rFonts w:eastAsiaTheme="minorHAnsi"/>
          <w:lang w:val="ru-RU"/>
        </w:rPr>
      </w:pPr>
      <w:r w:rsidRPr="00230CF8">
        <w:rPr>
          <w:bCs/>
          <w:kern w:val="24"/>
          <w:lang w:val="ru-RU"/>
        </w:rPr>
        <w:t>Нагайцев Виктор Валентинович – на должность заведующего кафедрой эмпирической социологии и конфликтологии;</w:t>
      </w:r>
    </w:p>
    <w:p w14:paraId="54496221" w14:textId="77777777" w:rsidR="0092795D" w:rsidRPr="00230CF8" w:rsidRDefault="0092795D" w:rsidP="00230CF8">
      <w:pPr>
        <w:numPr>
          <w:ilvl w:val="0"/>
          <w:numId w:val="36"/>
        </w:numPr>
        <w:contextualSpacing/>
        <w:jc w:val="both"/>
        <w:rPr>
          <w:rFonts w:eastAsiaTheme="minorHAnsi"/>
          <w:lang w:val="ru-RU"/>
        </w:rPr>
      </w:pPr>
      <w:r w:rsidRPr="00230CF8">
        <w:rPr>
          <w:bCs/>
          <w:kern w:val="24"/>
          <w:lang w:val="ru-RU"/>
        </w:rPr>
        <w:t>Труевцев Дмитрий Владимирович – на должность заведующего кафедрой клинической психологии;</w:t>
      </w:r>
    </w:p>
    <w:p w14:paraId="1E4663F5" w14:textId="77777777" w:rsidR="0092795D" w:rsidRPr="00230CF8" w:rsidRDefault="0092795D" w:rsidP="00230CF8">
      <w:pPr>
        <w:numPr>
          <w:ilvl w:val="0"/>
          <w:numId w:val="36"/>
        </w:numPr>
        <w:contextualSpacing/>
        <w:jc w:val="both"/>
        <w:rPr>
          <w:rFonts w:eastAsiaTheme="minorHAnsi"/>
          <w:lang w:val="ru-RU"/>
        </w:rPr>
      </w:pPr>
      <w:r w:rsidRPr="00230CF8">
        <w:rPr>
          <w:bCs/>
          <w:kern w:val="24"/>
          <w:lang w:val="ru-RU"/>
        </w:rPr>
        <w:t>Чернышова Татьяна Владимировна – на должность заведующего кафедрой общей и прикладной филологии, литературы и русского языка;</w:t>
      </w:r>
    </w:p>
    <w:p w14:paraId="0D756AED" w14:textId="77777777" w:rsidR="0092795D" w:rsidRPr="00230CF8" w:rsidRDefault="0092795D" w:rsidP="00230CF8">
      <w:pPr>
        <w:numPr>
          <w:ilvl w:val="0"/>
          <w:numId w:val="36"/>
        </w:numPr>
        <w:contextualSpacing/>
        <w:jc w:val="both"/>
        <w:rPr>
          <w:rFonts w:eastAsiaTheme="minorHAnsi"/>
          <w:lang w:val="ru-RU"/>
        </w:rPr>
      </w:pPr>
      <w:r w:rsidRPr="00230CF8">
        <w:rPr>
          <w:bCs/>
          <w:kern w:val="24"/>
          <w:lang w:val="ru-RU"/>
        </w:rPr>
        <w:t>Саланина Ольга Сергеевна – на должность заведующего кафедрой германского языкознания и иностранных языков;</w:t>
      </w:r>
    </w:p>
    <w:p w14:paraId="6C93AD0F" w14:textId="77777777" w:rsidR="0092795D" w:rsidRPr="00230CF8" w:rsidRDefault="0092795D" w:rsidP="00230CF8">
      <w:pPr>
        <w:pStyle w:val="ab"/>
        <w:numPr>
          <w:ilvl w:val="0"/>
          <w:numId w:val="36"/>
        </w:numPr>
        <w:jc w:val="both"/>
        <w:rPr>
          <w:lang w:val="ru-RU"/>
        </w:rPr>
      </w:pPr>
      <w:r w:rsidRPr="00230CF8">
        <w:rPr>
          <w:lang w:val="ru-RU"/>
        </w:rPr>
        <w:t>Владимиров Владимир Николаевич – на должность заведующего кафедрой документоведения, архивоведения и исторической информатики;</w:t>
      </w:r>
    </w:p>
    <w:p w14:paraId="786303AB" w14:textId="77777777" w:rsidR="0092795D" w:rsidRPr="00230CF8" w:rsidRDefault="0092795D" w:rsidP="00230CF8">
      <w:pPr>
        <w:pStyle w:val="ab"/>
        <w:numPr>
          <w:ilvl w:val="0"/>
          <w:numId w:val="36"/>
        </w:numPr>
        <w:jc w:val="both"/>
        <w:rPr>
          <w:lang w:val="ru-RU"/>
        </w:rPr>
      </w:pPr>
      <w:r w:rsidRPr="00230CF8">
        <w:rPr>
          <w:lang w:val="ru-RU"/>
        </w:rPr>
        <w:t>Дмитриева Лидия Михайловна – на должность заведующего кафедрой русского языка как иностранного;</w:t>
      </w:r>
    </w:p>
    <w:p w14:paraId="0990B4A1" w14:textId="77777777" w:rsidR="0092795D" w:rsidRPr="00230CF8" w:rsidRDefault="0092795D" w:rsidP="00230CF8">
      <w:pPr>
        <w:pStyle w:val="ab"/>
        <w:numPr>
          <w:ilvl w:val="0"/>
          <w:numId w:val="36"/>
        </w:numPr>
        <w:jc w:val="both"/>
        <w:rPr>
          <w:lang w:val="ru-RU"/>
        </w:rPr>
      </w:pPr>
      <w:r w:rsidRPr="00230CF8">
        <w:rPr>
          <w:lang w:val="ru-RU"/>
        </w:rPr>
        <w:t>Попов Евгений Александрович – на должность заведующего кафедрой общей социологии;</w:t>
      </w:r>
    </w:p>
    <w:p w14:paraId="0F6E418F" w14:textId="77777777" w:rsidR="0092795D" w:rsidRPr="00230CF8" w:rsidRDefault="0092795D" w:rsidP="00230CF8">
      <w:pPr>
        <w:pStyle w:val="ab"/>
        <w:numPr>
          <w:ilvl w:val="0"/>
          <w:numId w:val="36"/>
        </w:numPr>
        <w:jc w:val="both"/>
        <w:rPr>
          <w:lang w:val="ru-RU"/>
        </w:rPr>
      </w:pPr>
      <w:r w:rsidRPr="00230CF8">
        <w:rPr>
          <w:lang w:val="ru-RU"/>
        </w:rPr>
        <w:t>Хворова Любовь Анатольевна – на должность заведующего кафедрой теоретической кибернетики и прикладной математики;</w:t>
      </w:r>
    </w:p>
    <w:p w14:paraId="13D5BFDA" w14:textId="77777777" w:rsidR="0092795D" w:rsidRPr="00230CF8" w:rsidRDefault="0092795D" w:rsidP="00230CF8">
      <w:pPr>
        <w:numPr>
          <w:ilvl w:val="0"/>
          <w:numId w:val="36"/>
        </w:numPr>
        <w:contextualSpacing/>
        <w:jc w:val="both"/>
        <w:rPr>
          <w:rFonts w:eastAsiaTheme="minorHAnsi"/>
          <w:lang w:val="ru-RU"/>
        </w:rPr>
      </w:pPr>
      <w:r w:rsidRPr="00230CF8">
        <w:rPr>
          <w:lang w:val="ru-RU"/>
        </w:rPr>
        <w:t>Шашкова Ярослава Юрьевна – на должность заведующего кафедрой политологии</w:t>
      </w:r>
    </w:p>
    <w:p w14:paraId="0A2DCAD1" w14:textId="77777777" w:rsidR="0092795D" w:rsidRPr="00230CF8" w:rsidRDefault="0092795D" w:rsidP="00230CF8">
      <w:pPr>
        <w:pStyle w:val="ab"/>
        <w:numPr>
          <w:ilvl w:val="0"/>
          <w:numId w:val="36"/>
        </w:numPr>
        <w:jc w:val="both"/>
        <w:rPr>
          <w:lang w:val="ru-RU"/>
        </w:rPr>
      </w:pPr>
      <w:r w:rsidRPr="00230CF8">
        <w:rPr>
          <w:bCs/>
          <w:kern w:val="24"/>
          <w:lang w:val="ru-RU"/>
        </w:rPr>
        <w:t>Васильев Антон Александрович – на должность заведующего кафедрой теории и истории государства и права ;</w:t>
      </w:r>
    </w:p>
    <w:p w14:paraId="19CA6562" w14:textId="77777777" w:rsidR="0092795D" w:rsidRPr="00230CF8" w:rsidRDefault="0092795D" w:rsidP="00230CF8">
      <w:pPr>
        <w:numPr>
          <w:ilvl w:val="0"/>
          <w:numId w:val="36"/>
        </w:numPr>
        <w:contextualSpacing/>
        <w:jc w:val="both"/>
        <w:rPr>
          <w:rFonts w:eastAsiaTheme="minorHAnsi"/>
          <w:lang w:val="ru-RU"/>
        </w:rPr>
      </w:pPr>
      <w:r w:rsidRPr="00230CF8">
        <w:rPr>
          <w:bCs/>
          <w:kern w:val="24"/>
          <w:lang w:val="ru-RU"/>
        </w:rPr>
        <w:t>Черняева Ирина Валерьевна – на должность заведующего кафедрой истории искусства, костюма и текстиля;</w:t>
      </w:r>
    </w:p>
    <w:p w14:paraId="04A00F96" w14:textId="77777777" w:rsidR="0092795D" w:rsidRPr="00230CF8" w:rsidRDefault="0092795D" w:rsidP="00230CF8">
      <w:pPr>
        <w:numPr>
          <w:ilvl w:val="0"/>
          <w:numId w:val="36"/>
        </w:numPr>
        <w:contextualSpacing/>
        <w:jc w:val="both"/>
        <w:rPr>
          <w:rFonts w:eastAsiaTheme="minorHAnsi"/>
          <w:lang w:val="ru-RU"/>
        </w:rPr>
      </w:pPr>
      <w:r w:rsidRPr="00230CF8">
        <w:rPr>
          <w:lang w:val="ru-RU"/>
        </w:rPr>
        <w:t>Межов Степан Игоревич – на должность заведующего кафедрой финансов и кредита;</w:t>
      </w:r>
    </w:p>
    <w:p w14:paraId="0B829CB3" w14:textId="77777777" w:rsidR="0092795D" w:rsidRPr="00230CF8" w:rsidRDefault="0092795D" w:rsidP="00230CF8">
      <w:pPr>
        <w:numPr>
          <w:ilvl w:val="0"/>
          <w:numId w:val="36"/>
        </w:numPr>
        <w:contextualSpacing/>
        <w:jc w:val="both"/>
        <w:rPr>
          <w:rFonts w:eastAsiaTheme="minorHAnsi"/>
          <w:lang w:val="ru-RU"/>
        </w:rPr>
      </w:pPr>
      <w:r w:rsidRPr="00230CF8">
        <w:rPr>
          <w:lang w:val="ru-RU"/>
        </w:rPr>
        <w:t>Рудакова Оксана Юрьевна –  на должность заведующего кафедрой менеджмента, организации бизнеса и инноваций;</w:t>
      </w:r>
    </w:p>
    <w:p w14:paraId="2CC24323" w14:textId="77777777" w:rsidR="0092795D" w:rsidRPr="00230CF8" w:rsidRDefault="0092795D" w:rsidP="00230CF8">
      <w:pPr>
        <w:numPr>
          <w:ilvl w:val="0"/>
          <w:numId w:val="36"/>
        </w:numPr>
        <w:contextualSpacing/>
        <w:jc w:val="both"/>
        <w:rPr>
          <w:rFonts w:eastAsiaTheme="minorHAnsi"/>
          <w:lang w:val="ru-RU"/>
        </w:rPr>
      </w:pPr>
      <w:r w:rsidRPr="00230CF8">
        <w:rPr>
          <w:bCs/>
          <w:kern w:val="24"/>
          <w:lang w:val="ru-RU"/>
        </w:rPr>
        <w:t>Голева Оксана Геннадьевна – на должность заведующего кафедрой государственного и муниципального управления и права Рубцовского института (филиала) АлтГУ</w:t>
      </w:r>
    </w:p>
    <w:p w14:paraId="339673D3" w14:textId="77777777" w:rsidR="0092795D" w:rsidRPr="00230CF8" w:rsidRDefault="0092795D" w:rsidP="00230CF8">
      <w:pPr>
        <w:jc w:val="both"/>
        <w:rPr>
          <w:color w:val="000000" w:themeColor="text1"/>
          <w:lang w:val="ru-RU"/>
        </w:rPr>
      </w:pPr>
      <w:r w:rsidRPr="00230CF8">
        <w:rPr>
          <w:color w:val="000000" w:themeColor="text1"/>
          <w:lang w:val="ru-RU"/>
        </w:rPr>
        <w:t>4.</w:t>
      </w:r>
      <w:r w:rsidRPr="00230CF8">
        <w:rPr>
          <w:color w:val="000000" w:themeColor="text1"/>
        </w:rPr>
        <w:t>   </w:t>
      </w:r>
      <w:r w:rsidRPr="00230CF8">
        <w:rPr>
          <w:color w:val="000000" w:themeColor="text1"/>
          <w:lang w:val="ru-RU"/>
        </w:rPr>
        <w:t>Прошли конкурсный отбор на должность профессора 22 чел., в том числе 6 граждан иностранных государств.</w:t>
      </w:r>
    </w:p>
    <w:p w14:paraId="2DE644E3" w14:textId="77777777" w:rsidR="0092795D" w:rsidRPr="00230CF8" w:rsidRDefault="0092795D" w:rsidP="00230CF8">
      <w:pPr>
        <w:jc w:val="both"/>
        <w:rPr>
          <w:color w:val="000000" w:themeColor="text1"/>
          <w:lang w:val="ru-RU"/>
        </w:rPr>
      </w:pPr>
      <w:r w:rsidRPr="00230CF8">
        <w:rPr>
          <w:color w:val="000000" w:themeColor="text1"/>
          <w:lang w:val="ru-RU"/>
        </w:rPr>
        <w:t>5.</w:t>
      </w:r>
      <w:r w:rsidRPr="00230CF8">
        <w:rPr>
          <w:color w:val="000000" w:themeColor="text1"/>
        </w:rPr>
        <w:t>   </w:t>
      </w:r>
      <w:r w:rsidRPr="00230CF8">
        <w:rPr>
          <w:color w:val="000000" w:themeColor="text1"/>
          <w:lang w:val="ru-RU"/>
        </w:rPr>
        <w:t xml:space="preserve">Избран Президент Алтайского государственного университета </w:t>
      </w:r>
      <w:r w:rsidRPr="00230CF8">
        <w:rPr>
          <w:bCs/>
          <w:kern w:val="24"/>
          <w:lang w:val="ru-RU"/>
        </w:rPr>
        <w:t>–</w:t>
      </w:r>
      <w:r w:rsidRPr="00230CF8">
        <w:rPr>
          <w:color w:val="000000" w:themeColor="text1"/>
          <w:lang w:val="ru-RU"/>
        </w:rPr>
        <w:t xml:space="preserve"> Землюков Сергей Валентинович.</w:t>
      </w:r>
    </w:p>
    <w:p w14:paraId="75ED8D21" w14:textId="77777777" w:rsidR="0092795D" w:rsidRPr="00230CF8" w:rsidRDefault="0092795D" w:rsidP="00230CF8">
      <w:pPr>
        <w:jc w:val="both"/>
        <w:rPr>
          <w:color w:val="000000" w:themeColor="text1"/>
          <w:lang w:val="ru-RU"/>
        </w:rPr>
      </w:pPr>
      <w:r w:rsidRPr="00230CF8">
        <w:rPr>
          <w:color w:val="000000" w:themeColor="text1"/>
          <w:lang w:val="ru-RU"/>
        </w:rPr>
        <w:t>6.</w:t>
      </w:r>
      <w:r w:rsidRPr="00230CF8">
        <w:rPr>
          <w:color w:val="000000" w:themeColor="text1"/>
        </w:rPr>
        <w:t>   </w:t>
      </w:r>
      <w:r w:rsidRPr="00230CF8">
        <w:rPr>
          <w:color w:val="000000" w:themeColor="text1"/>
          <w:lang w:val="ru-RU"/>
        </w:rPr>
        <w:t xml:space="preserve">Избран Почетный доктор АлтГУ – </w:t>
      </w:r>
      <w:r w:rsidRPr="00230CF8">
        <w:rPr>
          <w:lang w:val="ru-RU"/>
        </w:rPr>
        <w:t>доктор химических наук Лаврик Ольга Ивановна.</w:t>
      </w:r>
    </w:p>
    <w:p w14:paraId="354C34EF" w14:textId="77777777" w:rsidR="0092795D" w:rsidRPr="00230CF8" w:rsidRDefault="0092795D" w:rsidP="00230CF8">
      <w:pPr>
        <w:jc w:val="both"/>
        <w:rPr>
          <w:color w:val="000000" w:themeColor="text1"/>
          <w:lang w:val="ru-RU"/>
        </w:rPr>
      </w:pPr>
      <w:r w:rsidRPr="00230CF8">
        <w:rPr>
          <w:color w:val="000000" w:themeColor="text1"/>
          <w:lang w:val="ru-RU"/>
        </w:rPr>
        <w:t>7.</w:t>
      </w:r>
      <w:r w:rsidRPr="00230CF8">
        <w:rPr>
          <w:color w:val="000000" w:themeColor="text1"/>
        </w:rPr>
        <w:t>   </w:t>
      </w:r>
      <w:r w:rsidRPr="00230CF8">
        <w:rPr>
          <w:color w:val="000000" w:themeColor="text1"/>
          <w:lang w:val="ru-RU"/>
        </w:rPr>
        <w:t>Избраны Почетные профессора Алтайского государственного университета – Землюков Сергей Валентинович, Мищенко Виталий Викторович.</w:t>
      </w:r>
    </w:p>
    <w:p w14:paraId="479777BC" w14:textId="77777777" w:rsidR="0092795D" w:rsidRPr="00230CF8" w:rsidRDefault="0092795D" w:rsidP="00230CF8">
      <w:pPr>
        <w:jc w:val="both"/>
        <w:rPr>
          <w:color w:val="000000" w:themeColor="text1"/>
          <w:lang w:val="ru-RU"/>
        </w:rPr>
      </w:pPr>
      <w:r w:rsidRPr="00230CF8">
        <w:rPr>
          <w:color w:val="000000" w:themeColor="text1"/>
          <w:lang w:val="ru-RU"/>
        </w:rPr>
        <w:t>8.</w:t>
      </w:r>
      <w:r w:rsidRPr="00230CF8">
        <w:rPr>
          <w:color w:val="000000" w:themeColor="text1"/>
        </w:rPr>
        <w:t>   </w:t>
      </w:r>
      <w:r w:rsidRPr="00230CF8">
        <w:rPr>
          <w:color w:val="000000" w:themeColor="text1"/>
          <w:lang w:val="ru-RU"/>
        </w:rPr>
        <w:t>Прошли конкурсный отбор преподаватели общеуниверситетских кафедр (7 человек).</w:t>
      </w:r>
    </w:p>
    <w:p w14:paraId="18D94902" w14:textId="77777777" w:rsidR="0092795D" w:rsidRPr="00230CF8" w:rsidRDefault="0092795D" w:rsidP="00230CF8">
      <w:pPr>
        <w:jc w:val="both"/>
        <w:rPr>
          <w:color w:val="000000" w:themeColor="text1"/>
          <w:lang w:val="ru-RU"/>
        </w:rPr>
      </w:pPr>
      <w:r w:rsidRPr="00230CF8">
        <w:rPr>
          <w:color w:val="000000" w:themeColor="text1"/>
          <w:lang w:val="ru-RU"/>
        </w:rPr>
        <w:t>9.</w:t>
      </w:r>
      <w:r w:rsidRPr="00230CF8">
        <w:rPr>
          <w:color w:val="000000" w:themeColor="text1"/>
        </w:rPr>
        <w:t>   </w:t>
      </w:r>
      <w:r w:rsidRPr="00230CF8">
        <w:rPr>
          <w:color w:val="000000" w:themeColor="text1"/>
          <w:lang w:val="ru-RU"/>
        </w:rPr>
        <w:t>Рекомендованы на награждение более 250 чел., в том числе представлены к наградам Министерства образования и науки РФ (9 чел.), Министерства образования и науки АК, Правительства АК, АКЗС, наградам муниципального уровня и наградам Алтайского государственного университета.</w:t>
      </w:r>
    </w:p>
    <w:p w14:paraId="62D27FCE" w14:textId="77777777" w:rsidR="0092795D" w:rsidRPr="00230CF8" w:rsidRDefault="0092795D" w:rsidP="00230CF8">
      <w:pPr>
        <w:jc w:val="both"/>
        <w:rPr>
          <w:color w:val="000000" w:themeColor="text1"/>
          <w:lang w:val="ru-RU"/>
        </w:rPr>
      </w:pPr>
    </w:p>
    <w:p w14:paraId="407DF6E0" w14:textId="77777777" w:rsidR="0092795D" w:rsidRPr="00230CF8" w:rsidRDefault="0092795D" w:rsidP="00230CF8">
      <w:pPr>
        <w:jc w:val="both"/>
        <w:rPr>
          <w:b/>
          <w:color w:val="000000" w:themeColor="text1"/>
          <w:lang w:val="ru-RU"/>
        </w:rPr>
      </w:pPr>
      <w:r w:rsidRPr="00230CF8">
        <w:rPr>
          <w:b/>
          <w:color w:val="000000" w:themeColor="text1"/>
        </w:rPr>
        <w:t>II</w:t>
      </w:r>
      <w:r w:rsidRPr="00230CF8">
        <w:rPr>
          <w:b/>
          <w:color w:val="000000" w:themeColor="text1"/>
          <w:lang w:val="ru-RU"/>
        </w:rPr>
        <w:t>. Структурные изменения в вузе:</w:t>
      </w:r>
    </w:p>
    <w:p w14:paraId="3B74BE93" w14:textId="77777777" w:rsidR="0092795D" w:rsidRPr="00230CF8" w:rsidRDefault="0092795D" w:rsidP="00230CF8">
      <w:pPr>
        <w:jc w:val="both"/>
        <w:rPr>
          <w:color w:val="000000" w:themeColor="text1"/>
          <w:lang w:val="ru-RU"/>
        </w:rPr>
      </w:pPr>
    </w:p>
    <w:p w14:paraId="08BFE705" w14:textId="77777777" w:rsidR="0092795D" w:rsidRPr="00230CF8" w:rsidRDefault="0092795D" w:rsidP="00230CF8">
      <w:pPr>
        <w:jc w:val="both"/>
        <w:rPr>
          <w:lang w:val="ru-RU"/>
        </w:rPr>
      </w:pPr>
      <w:r w:rsidRPr="00230CF8">
        <w:rPr>
          <w:lang w:val="ru-RU"/>
        </w:rPr>
        <w:t>1.</w:t>
      </w:r>
      <w:r w:rsidRPr="00230CF8">
        <w:t>   </w:t>
      </w:r>
      <w:r w:rsidRPr="00230CF8">
        <w:rPr>
          <w:lang w:val="ru-RU"/>
        </w:rPr>
        <w:t>Юридический факультет АлтГУ реорганизован  в Юридический институт.</w:t>
      </w:r>
    </w:p>
    <w:p w14:paraId="450E6795" w14:textId="77777777" w:rsidR="0092795D" w:rsidRPr="00230CF8" w:rsidRDefault="0092795D" w:rsidP="00230CF8">
      <w:pPr>
        <w:jc w:val="both"/>
        <w:rPr>
          <w:rFonts w:eastAsiaTheme="minorHAnsi"/>
          <w:lang w:val="ru-RU"/>
        </w:rPr>
      </w:pPr>
      <w:r w:rsidRPr="00230CF8">
        <w:rPr>
          <w:color w:val="000000" w:themeColor="text1"/>
          <w:lang w:val="ru-RU"/>
        </w:rPr>
        <w:t>2.</w:t>
      </w:r>
      <w:r w:rsidRPr="00230CF8">
        <w:rPr>
          <w:color w:val="000000" w:themeColor="text1"/>
        </w:rPr>
        <w:t>   </w:t>
      </w:r>
      <w:r w:rsidRPr="00230CF8">
        <w:rPr>
          <w:color w:val="000000" w:themeColor="text1"/>
          <w:lang w:val="ru-RU"/>
        </w:rPr>
        <w:t>О</w:t>
      </w:r>
      <w:r w:rsidRPr="00230CF8">
        <w:rPr>
          <w:rFonts w:eastAsiaTheme="minorHAnsi"/>
          <w:lang w:val="ru-RU"/>
        </w:rPr>
        <w:t>ткрыта кафедра русского языка как иностранного в структуре ФМКФиП.</w:t>
      </w:r>
    </w:p>
    <w:p w14:paraId="54A8A4E1" w14:textId="77777777" w:rsidR="0092795D" w:rsidRPr="00230CF8" w:rsidRDefault="0092795D" w:rsidP="00230CF8">
      <w:pPr>
        <w:jc w:val="both"/>
        <w:rPr>
          <w:lang w:val="ru-RU"/>
        </w:rPr>
      </w:pPr>
      <w:r w:rsidRPr="00230CF8">
        <w:rPr>
          <w:rFonts w:eastAsiaTheme="minorHAnsi"/>
          <w:lang w:val="ru-RU"/>
        </w:rPr>
        <w:t>3.</w:t>
      </w:r>
      <w:r w:rsidRPr="00230CF8">
        <w:rPr>
          <w:rFonts w:eastAsiaTheme="minorHAnsi"/>
        </w:rPr>
        <w:t>   </w:t>
      </w:r>
      <w:r w:rsidRPr="00230CF8">
        <w:rPr>
          <w:rFonts w:eastAsiaTheme="minorHAnsi"/>
          <w:lang w:val="ru-RU"/>
        </w:rPr>
        <w:t>О</w:t>
      </w:r>
      <w:r w:rsidRPr="00230CF8">
        <w:rPr>
          <w:lang w:val="ru-RU"/>
        </w:rPr>
        <w:t>ткрыты базовые кафедры</w:t>
      </w:r>
    </w:p>
    <w:p w14:paraId="64CA3F33" w14:textId="77777777" w:rsidR="0092795D" w:rsidRPr="00230CF8" w:rsidRDefault="0092795D" w:rsidP="00230CF8">
      <w:pPr>
        <w:jc w:val="both"/>
        <w:rPr>
          <w:lang w:val="ru-RU"/>
        </w:rPr>
      </w:pPr>
      <w:r w:rsidRPr="00230CF8">
        <w:rPr>
          <w:lang w:val="ru-RU"/>
        </w:rPr>
        <w:t xml:space="preserve">      -</w:t>
      </w:r>
      <w:r w:rsidRPr="00230CF8">
        <w:rPr>
          <w:rFonts w:eastAsiaTheme="minorHAnsi"/>
          <w:lang w:val="ru-RU"/>
        </w:rPr>
        <w:t xml:space="preserve"> кафедры МИЭМИС при ООО «1 С-Галэкс»,</w:t>
      </w:r>
    </w:p>
    <w:p w14:paraId="3DE78435" w14:textId="77777777" w:rsidR="0092795D" w:rsidRPr="00230CF8" w:rsidRDefault="0092795D" w:rsidP="00230CF8">
      <w:pPr>
        <w:jc w:val="both"/>
        <w:rPr>
          <w:lang w:val="ru-RU"/>
        </w:rPr>
      </w:pPr>
      <w:r w:rsidRPr="00230CF8">
        <w:rPr>
          <w:lang w:val="ru-RU"/>
        </w:rPr>
        <w:t xml:space="preserve">      -кафедра  менеджмента и маркетинга на базе ООО «Завод механических прессов» в структуре МИЭМИС,</w:t>
      </w:r>
    </w:p>
    <w:p w14:paraId="75C7C8AE" w14:textId="77777777" w:rsidR="0092795D" w:rsidRPr="00230CF8" w:rsidRDefault="0092795D" w:rsidP="00230CF8">
      <w:pPr>
        <w:jc w:val="both"/>
        <w:rPr>
          <w:lang w:val="ru-RU"/>
        </w:rPr>
      </w:pPr>
      <w:r w:rsidRPr="00230CF8">
        <w:rPr>
          <w:lang w:val="ru-RU"/>
        </w:rPr>
        <w:t>4.</w:t>
      </w:r>
      <w:r w:rsidRPr="00230CF8">
        <w:t>   </w:t>
      </w:r>
      <w:r w:rsidRPr="00230CF8">
        <w:rPr>
          <w:lang w:val="ru-RU"/>
        </w:rPr>
        <w:t>Закрыты базовые кафедры:</w:t>
      </w:r>
    </w:p>
    <w:p w14:paraId="0C6ABCD7" w14:textId="77777777" w:rsidR="0092795D" w:rsidRPr="00230CF8" w:rsidRDefault="0092795D" w:rsidP="00230CF8">
      <w:pPr>
        <w:jc w:val="both"/>
        <w:rPr>
          <w:rFonts w:eastAsiaTheme="minorHAnsi"/>
          <w:lang w:val="ru-RU"/>
        </w:rPr>
      </w:pPr>
      <w:r w:rsidRPr="00230CF8">
        <w:rPr>
          <w:lang w:val="ru-RU"/>
        </w:rPr>
        <w:t xml:space="preserve">      -</w:t>
      </w:r>
      <w:r w:rsidRPr="00230CF8">
        <w:rPr>
          <w:rFonts w:eastAsiaTheme="minorHAnsi"/>
          <w:lang w:val="ru-RU"/>
        </w:rPr>
        <w:t xml:space="preserve"> базовая кафедра русского языка как иностранного и восточного языкознания,</w:t>
      </w:r>
    </w:p>
    <w:p w14:paraId="75DB40B8" w14:textId="77777777" w:rsidR="0092795D" w:rsidRPr="00230CF8" w:rsidRDefault="0092795D" w:rsidP="00230CF8">
      <w:pPr>
        <w:jc w:val="both"/>
        <w:rPr>
          <w:lang w:val="ru-RU"/>
        </w:rPr>
      </w:pPr>
      <w:r w:rsidRPr="00230CF8">
        <w:rPr>
          <w:rFonts w:eastAsiaTheme="minorHAnsi"/>
          <w:lang w:val="ru-RU"/>
        </w:rPr>
        <w:t xml:space="preserve">      - базовая кафедра МИЭМИС при ООО «НТЦ-Галэкс».</w:t>
      </w:r>
    </w:p>
    <w:p w14:paraId="774ED105" w14:textId="77777777" w:rsidR="0092795D" w:rsidRPr="00230CF8" w:rsidRDefault="0092795D" w:rsidP="00230CF8">
      <w:pPr>
        <w:contextualSpacing/>
        <w:jc w:val="both"/>
        <w:rPr>
          <w:rFonts w:eastAsiaTheme="minorHAnsi"/>
          <w:lang w:val="ru-RU"/>
        </w:rPr>
      </w:pPr>
      <w:r w:rsidRPr="00230CF8">
        <w:rPr>
          <w:rFonts w:eastAsiaTheme="minorHAnsi"/>
          <w:lang w:val="ru-RU"/>
        </w:rPr>
        <w:t>5.</w:t>
      </w:r>
      <w:r w:rsidRPr="00230CF8">
        <w:rPr>
          <w:rFonts w:eastAsiaTheme="minorHAnsi"/>
        </w:rPr>
        <w:t>   </w:t>
      </w:r>
      <w:r w:rsidRPr="00230CF8">
        <w:rPr>
          <w:rFonts w:eastAsiaTheme="minorHAnsi"/>
          <w:lang w:val="ru-RU"/>
        </w:rPr>
        <w:t>Переименованы кафедры:</w:t>
      </w:r>
    </w:p>
    <w:p w14:paraId="25B5A886" w14:textId="77777777" w:rsidR="0092795D" w:rsidRPr="00230CF8" w:rsidRDefault="0092795D" w:rsidP="00230CF8">
      <w:pPr>
        <w:contextualSpacing/>
        <w:jc w:val="both"/>
        <w:rPr>
          <w:rFonts w:eastAsiaTheme="minorHAnsi"/>
          <w:lang w:val="ru-RU"/>
        </w:rPr>
      </w:pPr>
      <w:r w:rsidRPr="00230CF8">
        <w:rPr>
          <w:rFonts w:eastAsiaTheme="minorHAnsi"/>
          <w:lang w:val="ru-RU"/>
        </w:rPr>
        <w:t xml:space="preserve">     - истории отечественного и зарубежного искусства в кафедру истории искусства, костюма и текстиля,</w:t>
      </w:r>
    </w:p>
    <w:p w14:paraId="450EF253" w14:textId="77777777" w:rsidR="0092795D" w:rsidRPr="00230CF8" w:rsidRDefault="0092795D" w:rsidP="00230CF8">
      <w:pPr>
        <w:jc w:val="both"/>
        <w:rPr>
          <w:lang w:val="ru-RU"/>
        </w:rPr>
      </w:pPr>
      <w:r w:rsidRPr="00230CF8">
        <w:rPr>
          <w:rFonts w:eastAsiaTheme="minorHAnsi"/>
          <w:lang w:val="ru-RU"/>
        </w:rPr>
        <w:t xml:space="preserve">      - кафедра теории искусства и культурологии в кафедру культурологии и дизайна.</w:t>
      </w:r>
      <w:r w:rsidRPr="00230CF8">
        <w:rPr>
          <w:lang w:val="ru-RU"/>
        </w:rPr>
        <w:t xml:space="preserve"> </w:t>
      </w:r>
    </w:p>
    <w:p w14:paraId="6973253A" w14:textId="77777777" w:rsidR="0092795D" w:rsidRPr="00230CF8" w:rsidRDefault="0092795D" w:rsidP="00230CF8">
      <w:pPr>
        <w:ind w:left="426"/>
        <w:jc w:val="both"/>
        <w:rPr>
          <w:lang w:val="ru-RU"/>
        </w:rPr>
      </w:pPr>
    </w:p>
    <w:p w14:paraId="0168226D" w14:textId="767EE1F7" w:rsidR="0092795D" w:rsidRPr="00230CF8" w:rsidRDefault="0092795D" w:rsidP="00230CF8">
      <w:pPr>
        <w:jc w:val="both"/>
        <w:rPr>
          <w:b/>
          <w:lang w:val="ru-RU"/>
        </w:rPr>
      </w:pPr>
      <w:r w:rsidRPr="00230CF8">
        <w:rPr>
          <w:b/>
        </w:rPr>
        <w:t>III</w:t>
      </w:r>
      <w:r w:rsidR="00D53F99" w:rsidRPr="00230CF8">
        <w:rPr>
          <w:b/>
          <w:lang w:val="ru-RU"/>
        </w:rPr>
        <w:t>.</w:t>
      </w:r>
      <w:r w:rsidRPr="00230CF8">
        <w:rPr>
          <w:b/>
          <w:lang w:val="ru-RU"/>
        </w:rPr>
        <w:t xml:space="preserve">  Приняты нормативные акты:</w:t>
      </w:r>
    </w:p>
    <w:p w14:paraId="12FD68D9" w14:textId="77777777" w:rsidR="0092795D" w:rsidRPr="00230CF8" w:rsidRDefault="0092795D" w:rsidP="00230CF8">
      <w:pPr>
        <w:ind w:left="426"/>
        <w:jc w:val="both"/>
        <w:rPr>
          <w:lang w:val="ru-RU"/>
        </w:rPr>
      </w:pPr>
    </w:p>
    <w:p w14:paraId="1EABF79F" w14:textId="77777777" w:rsidR="0092795D" w:rsidRPr="00230CF8" w:rsidRDefault="0092795D" w:rsidP="00230CF8">
      <w:pPr>
        <w:ind w:left="426"/>
        <w:jc w:val="both"/>
        <w:rPr>
          <w:lang w:val="ru-RU"/>
        </w:rPr>
      </w:pPr>
      <w:r w:rsidRPr="00230CF8">
        <w:rPr>
          <w:lang w:val="ru-RU"/>
        </w:rPr>
        <w:t>Новые положения – 5.</w:t>
      </w:r>
    </w:p>
    <w:p w14:paraId="464742E0" w14:textId="77777777" w:rsidR="0092795D" w:rsidRPr="00230CF8" w:rsidRDefault="0092795D" w:rsidP="00230CF8">
      <w:pPr>
        <w:ind w:left="426"/>
        <w:jc w:val="both"/>
        <w:rPr>
          <w:color w:val="000000" w:themeColor="text1"/>
          <w:lang w:val="ru-RU"/>
        </w:rPr>
      </w:pPr>
      <w:r w:rsidRPr="00230CF8">
        <w:rPr>
          <w:color w:val="000000" w:themeColor="text1"/>
          <w:lang w:val="ru-RU"/>
        </w:rPr>
        <w:t>Новые редакции существующих положений – 3.</w:t>
      </w:r>
    </w:p>
    <w:p w14:paraId="36DD5EBC" w14:textId="77777777" w:rsidR="0092795D" w:rsidRPr="00230CF8" w:rsidRDefault="0092795D" w:rsidP="00230CF8">
      <w:pPr>
        <w:ind w:left="426"/>
        <w:jc w:val="both"/>
        <w:rPr>
          <w:color w:val="000000" w:themeColor="text1"/>
          <w:lang w:val="ru-RU"/>
        </w:rPr>
      </w:pPr>
      <w:r w:rsidRPr="00230CF8">
        <w:rPr>
          <w:color w:val="000000" w:themeColor="text1"/>
          <w:lang w:val="ru-RU"/>
        </w:rPr>
        <w:t>Внесение изменений и дополнений в существующие положения – 5.</w:t>
      </w:r>
    </w:p>
    <w:p w14:paraId="65881BE0" w14:textId="77777777" w:rsidR="0092795D" w:rsidRPr="00230CF8" w:rsidRDefault="0092795D" w:rsidP="00230CF8">
      <w:pPr>
        <w:ind w:left="426"/>
        <w:jc w:val="both"/>
        <w:rPr>
          <w:color w:val="000000" w:themeColor="text1"/>
          <w:lang w:val="ru-RU"/>
        </w:rPr>
      </w:pPr>
    </w:p>
    <w:p w14:paraId="31A24874" w14:textId="77777777" w:rsidR="0092795D" w:rsidRPr="00230CF8" w:rsidRDefault="0092795D" w:rsidP="00230CF8">
      <w:pPr>
        <w:jc w:val="both"/>
        <w:rPr>
          <w:b/>
          <w:color w:val="000000" w:themeColor="text1"/>
          <w:lang w:val="ru-RU"/>
        </w:rPr>
      </w:pPr>
      <w:r w:rsidRPr="00230CF8">
        <w:rPr>
          <w:b/>
          <w:color w:val="000000" w:themeColor="text1"/>
        </w:rPr>
        <w:t>IV</w:t>
      </w:r>
      <w:r w:rsidRPr="00230CF8">
        <w:rPr>
          <w:b/>
          <w:color w:val="000000" w:themeColor="text1"/>
          <w:lang w:val="ru-RU"/>
        </w:rPr>
        <w:t>. Заявлены для лицензирования новые образовательные программы, разработанные в АлтГУ (2 программы бакалавриата, 5 программ СПО):</w:t>
      </w:r>
    </w:p>
    <w:p w14:paraId="39C24915" w14:textId="77777777" w:rsidR="0092795D" w:rsidRPr="00230CF8" w:rsidRDefault="0092795D" w:rsidP="00230CF8">
      <w:pPr>
        <w:ind w:firstLine="567"/>
        <w:jc w:val="both"/>
        <w:rPr>
          <w:lang w:val="ru-RU"/>
        </w:rPr>
      </w:pPr>
    </w:p>
    <w:p w14:paraId="6D7A7448" w14:textId="77777777" w:rsidR="0092795D" w:rsidRPr="00230CF8" w:rsidRDefault="0092795D" w:rsidP="00230CF8">
      <w:pPr>
        <w:ind w:firstLine="567"/>
        <w:jc w:val="both"/>
        <w:rPr>
          <w:b/>
          <w:color w:val="000000" w:themeColor="text1"/>
          <w:lang w:val="ru-RU"/>
        </w:rPr>
      </w:pPr>
      <w:r w:rsidRPr="00230CF8">
        <w:rPr>
          <w:lang w:val="ru-RU"/>
        </w:rPr>
        <w:t>27.03.02 «Управление качеством», профиль «Управление качеством при производстве продуктов питания»;</w:t>
      </w:r>
    </w:p>
    <w:p w14:paraId="0DCBDD34" w14:textId="77777777" w:rsidR="0092795D" w:rsidRPr="00230CF8" w:rsidRDefault="0092795D" w:rsidP="00230CF8">
      <w:pPr>
        <w:ind w:firstLine="567"/>
        <w:rPr>
          <w:lang w:val="ru-RU"/>
        </w:rPr>
      </w:pPr>
      <w:r w:rsidRPr="00230CF8">
        <w:rPr>
          <w:rFonts w:eastAsia="Calibri"/>
          <w:kern w:val="24"/>
          <w:lang w:val="ru-RU"/>
        </w:rPr>
        <w:t xml:space="preserve">27.03.03 Системный анализ и управление;  </w:t>
      </w:r>
    </w:p>
    <w:p w14:paraId="60F1CEB5" w14:textId="77777777" w:rsidR="0092795D" w:rsidRPr="00230CF8" w:rsidRDefault="0092795D" w:rsidP="00230CF8">
      <w:pPr>
        <w:ind w:firstLine="567"/>
        <w:rPr>
          <w:lang w:val="ru-RU"/>
        </w:rPr>
      </w:pPr>
      <w:r w:rsidRPr="00230CF8">
        <w:rPr>
          <w:rFonts w:eastAsiaTheme="minorEastAsia"/>
          <w:kern w:val="24"/>
          <w:lang w:val="ru-RU"/>
        </w:rPr>
        <w:t>09.02.07 Информационные системы и программирование;</w:t>
      </w:r>
    </w:p>
    <w:p w14:paraId="3793E626" w14:textId="77777777" w:rsidR="0092795D" w:rsidRPr="00230CF8" w:rsidRDefault="0092795D" w:rsidP="00230CF8">
      <w:pPr>
        <w:ind w:firstLine="567"/>
        <w:rPr>
          <w:lang w:val="ru-RU"/>
        </w:rPr>
      </w:pPr>
      <w:r w:rsidRPr="00230CF8">
        <w:rPr>
          <w:rFonts w:eastAsiaTheme="minorEastAsia"/>
          <w:kern w:val="24"/>
          <w:lang w:val="ru-RU"/>
        </w:rPr>
        <w:t>18.02.12 Технология аналитического контроля химических соединений;</w:t>
      </w:r>
    </w:p>
    <w:p w14:paraId="3FF104F7" w14:textId="77777777" w:rsidR="0092795D" w:rsidRPr="00230CF8" w:rsidRDefault="0092795D" w:rsidP="00230CF8">
      <w:pPr>
        <w:ind w:firstLine="567"/>
        <w:rPr>
          <w:lang w:val="ru-RU"/>
        </w:rPr>
      </w:pPr>
      <w:r w:rsidRPr="00230CF8">
        <w:rPr>
          <w:rFonts w:eastAsiaTheme="minorEastAsia"/>
          <w:kern w:val="24"/>
          <w:lang w:val="ru-RU"/>
        </w:rPr>
        <w:t>38.02.02 Страховое дело (по отраслям);</w:t>
      </w:r>
    </w:p>
    <w:p w14:paraId="1C58444F" w14:textId="77777777" w:rsidR="0092795D" w:rsidRPr="00230CF8" w:rsidRDefault="0092795D" w:rsidP="00230CF8">
      <w:pPr>
        <w:ind w:firstLine="567"/>
        <w:rPr>
          <w:lang w:val="ru-RU"/>
        </w:rPr>
      </w:pPr>
      <w:r w:rsidRPr="00230CF8">
        <w:rPr>
          <w:rFonts w:eastAsiaTheme="minorEastAsia"/>
          <w:kern w:val="24"/>
          <w:lang w:val="ru-RU"/>
        </w:rPr>
        <w:t>43.02.08 Сервис домашнего и коммунального хозяйства;</w:t>
      </w:r>
    </w:p>
    <w:p w14:paraId="0141569B" w14:textId="77777777" w:rsidR="0092795D" w:rsidRPr="00230CF8" w:rsidRDefault="0092795D" w:rsidP="00230CF8">
      <w:pPr>
        <w:ind w:firstLine="567"/>
        <w:jc w:val="both"/>
        <w:rPr>
          <w:b/>
          <w:color w:val="000000" w:themeColor="text1"/>
          <w:lang w:val="ru-RU"/>
        </w:rPr>
      </w:pPr>
      <w:r w:rsidRPr="00230CF8">
        <w:rPr>
          <w:rFonts w:eastAsiaTheme="minorEastAsia"/>
          <w:kern w:val="24"/>
          <w:lang w:val="ru-RU"/>
        </w:rPr>
        <w:t>43.02.14 Гостиничное дело</w:t>
      </w:r>
      <w:r w:rsidRPr="00230CF8">
        <w:rPr>
          <w:rFonts w:eastAsia="Calibri"/>
          <w:b/>
          <w:bCs/>
          <w:kern w:val="24"/>
          <w:lang w:val="ru-RU"/>
        </w:rPr>
        <w:t>.</w:t>
      </w:r>
    </w:p>
    <w:p w14:paraId="42A42BDC" w14:textId="77777777" w:rsidR="0092795D" w:rsidRPr="00230CF8" w:rsidRDefault="0092795D" w:rsidP="00230CF8">
      <w:pPr>
        <w:jc w:val="both"/>
        <w:rPr>
          <w:color w:val="000000" w:themeColor="text1"/>
          <w:lang w:val="ru-RU"/>
        </w:rPr>
      </w:pPr>
    </w:p>
    <w:p w14:paraId="2F336F91" w14:textId="77777777" w:rsidR="0092795D" w:rsidRPr="00230CF8" w:rsidRDefault="0092795D" w:rsidP="00230CF8">
      <w:pPr>
        <w:jc w:val="both"/>
        <w:rPr>
          <w:b/>
          <w:bCs/>
          <w:kern w:val="24"/>
          <w:lang w:val="ru-RU"/>
        </w:rPr>
      </w:pPr>
      <w:r w:rsidRPr="00230CF8">
        <w:rPr>
          <w:b/>
          <w:color w:val="000000" w:themeColor="text1"/>
        </w:rPr>
        <w:t>V</w:t>
      </w:r>
      <w:r w:rsidRPr="00230CF8">
        <w:rPr>
          <w:b/>
          <w:color w:val="000000" w:themeColor="text1"/>
          <w:lang w:val="ru-RU"/>
        </w:rPr>
        <w:t xml:space="preserve">. </w:t>
      </w:r>
      <w:r w:rsidRPr="00230CF8">
        <w:rPr>
          <w:b/>
          <w:bCs/>
          <w:kern w:val="24"/>
          <w:lang w:val="ru-RU"/>
        </w:rPr>
        <w:t>Утверждены новые редакции основных образовательных программ ВО и СПО, реализуемых в 2018-2019 учебном году:</w:t>
      </w:r>
    </w:p>
    <w:p w14:paraId="634BC80B" w14:textId="77777777" w:rsidR="0092795D" w:rsidRPr="00230CF8" w:rsidRDefault="0092795D" w:rsidP="00230CF8">
      <w:pPr>
        <w:jc w:val="both"/>
        <w:rPr>
          <w:b/>
          <w:bCs/>
          <w:kern w:val="24"/>
          <w:lang w:val="ru-RU"/>
        </w:rPr>
      </w:pPr>
    </w:p>
    <w:p w14:paraId="6D463AF0" w14:textId="77777777" w:rsidR="0092795D" w:rsidRPr="00230CF8" w:rsidRDefault="0092795D" w:rsidP="00230CF8">
      <w:pPr>
        <w:jc w:val="both"/>
        <w:rPr>
          <w:bCs/>
          <w:kern w:val="24"/>
          <w:lang w:val="ru-RU"/>
        </w:rPr>
      </w:pPr>
      <w:r w:rsidRPr="00230CF8">
        <w:rPr>
          <w:bCs/>
          <w:kern w:val="24"/>
          <w:lang w:val="ru-RU"/>
        </w:rPr>
        <w:t xml:space="preserve">    - 28 программ СПО,</w:t>
      </w:r>
    </w:p>
    <w:p w14:paraId="3A500D70" w14:textId="77777777" w:rsidR="0092795D" w:rsidRPr="00230CF8" w:rsidRDefault="0092795D" w:rsidP="00230CF8">
      <w:pPr>
        <w:jc w:val="both"/>
        <w:rPr>
          <w:bCs/>
          <w:kern w:val="24"/>
          <w:lang w:val="ru-RU"/>
        </w:rPr>
      </w:pPr>
      <w:r w:rsidRPr="00230CF8">
        <w:rPr>
          <w:bCs/>
          <w:kern w:val="24"/>
          <w:lang w:val="ru-RU"/>
        </w:rPr>
        <w:t xml:space="preserve">    - 131 программа бакалавриата,</w:t>
      </w:r>
    </w:p>
    <w:p w14:paraId="2C204C18" w14:textId="77777777" w:rsidR="0092795D" w:rsidRPr="00230CF8" w:rsidRDefault="0092795D" w:rsidP="00230CF8">
      <w:pPr>
        <w:jc w:val="both"/>
        <w:rPr>
          <w:bCs/>
          <w:kern w:val="24"/>
          <w:lang w:val="ru-RU"/>
        </w:rPr>
      </w:pPr>
      <w:r w:rsidRPr="00230CF8">
        <w:rPr>
          <w:bCs/>
          <w:kern w:val="24"/>
          <w:lang w:val="ru-RU"/>
        </w:rPr>
        <w:t xml:space="preserve">    - 9 программ специалитета,</w:t>
      </w:r>
    </w:p>
    <w:p w14:paraId="6E13F65A" w14:textId="77777777" w:rsidR="0092795D" w:rsidRPr="00230CF8" w:rsidRDefault="0092795D" w:rsidP="00230CF8">
      <w:pPr>
        <w:jc w:val="both"/>
        <w:rPr>
          <w:bCs/>
          <w:kern w:val="24"/>
          <w:lang w:val="ru-RU"/>
        </w:rPr>
      </w:pPr>
      <w:r w:rsidRPr="00230CF8">
        <w:rPr>
          <w:bCs/>
          <w:kern w:val="24"/>
          <w:lang w:val="ru-RU"/>
        </w:rPr>
        <w:t xml:space="preserve">    -109 программ магистратуры,</w:t>
      </w:r>
    </w:p>
    <w:p w14:paraId="0EDEDF66" w14:textId="77777777" w:rsidR="0092795D" w:rsidRPr="00230CF8" w:rsidRDefault="0092795D" w:rsidP="00230CF8">
      <w:pPr>
        <w:jc w:val="both"/>
        <w:rPr>
          <w:bCs/>
          <w:kern w:val="24"/>
          <w:lang w:val="ru-RU"/>
        </w:rPr>
      </w:pPr>
      <w:r w:rsidRPr="00230CF8">
        <w:rPr>
          <w:bCs/>
          <w:kern w:val="24"/>
          <w:lang w:val="ru-RU"/>
        </w:rPr>
        <w:t xml:space="preserve">    - 59 программ аспирантуры.</w:t>
      </w:r>
    </w:p>
    <w:p w14:paraId="172CF38B" w14:textId="77777777" w:rsidR="0092795D" w:rsidRPr="00230CF8" w:rsidRDefault="0092795D" w:rsidP="00230CF8">
      <w:pPr>
        <w:jc w:val="both"/>
        <w:rPr>
          <w:bCs/>
          <w:kern w:val="24"/>
          <w:lang w:val="ru-RU"/>
        </w:rPr>
      </w:pPr>
    </w:p>
    <w:p w14:paraId="3898E4F9" w14:textId="77777777" w:rsidR="0072373C" w:rsidRPr="00230CF8" w:rsidRDefault="0072373C" w:rsidP="00230CF8">
      <w:pPr>
        <w:rPr>
          <w:rFonts w:eastAsia="Arial Unicode MS"/>
          <w:lang w:val="ru-RU"/>
        </w:rPr>
      </w:pPr>
    </w:p>
    <w:p w14:paraId="7067D802" w14:textId="77777777" w:rsidR="00E9394C" w:rsidRPr="00230CF8" w:rsidRDefault="00E9394C" w:rsidP="00230CF8">
      <w:pPr>
        <w:jc w:val="both"/>
        <w:rPr>
          <w:lang w:val="ru-RU"/>
        </w:rPr>
      </w:pPr>
      <w:r w:rsidRPr="00230CF8">
        <w:rPr>
          <w:u w:val="single"/>
          <w:lang w:val="ru-RU"/>
        </w:rPr>
        <w:t>Изменения структуре учебно-научных и административных подразделений</w:t>
      </w:r>
      <w:r w:rsidRPr="00230CF8">
        <w:rPr>
          <w:lang w:val="ru-RU"/>
        </w:rPr>
        <w:t xml:space="preserve">: </w:t>
      </w:r>
    </w:p>
    <w:p w14:paraId="5AD6A72E" w14:textId="77777777" w:rsidR="00E9394C" w:rsidRPr="00230CF8" w:rsidRDefault="00E9394C" w:rsidP="00230CF8">
      <w:pPr>
        <w:numPr>
          <w:ilvl w:val="0"/>
          <w:numId w:val="38"/>
        </w:numPr>
        <w:jc w:val="both"/>
        <w:rPr>
          <w:bCs/>
        </w:rPr>
      </w:pPr>
      <w:r w:rsidRPr="00230CF8">
        <w:rPr>
          <w:bCs/>
        </w:rPr>
        <w:t>открыт волонтёрский центр «Абилимпикс»</w:t>
      </w:r>
    </w:p>
    <w:p w14:paraId="77D88379" w14:textId="77777777" w:rsidR="00E9394C" w:rsidRPr="00230CF8" w:rsidRDefault="00E9394C" w:rsidP="00230CF8">
      <w:pPr>
        <w:numPr>
          <w:ilvl w:val="0"/>
          <w:numId w:val="38"/>
        </w:numPr>
        <w:jc w:val="both"/>
        <w:rPr>
          <w:spacing w:val="20"/>
          <w:lang w:val="ru-RU"/>
        </w:rPr>
      </w:pPr>
      <w:r w:rsidRPr="00230CF8">
        <w:rPr>
          <w:spacing w:val="20"/>
          <w:lang w:val="ru-RU"/>
        </w:rPr>
        <w:t>юридический факультет реорганизован в юридический институт</w:t>
      </w:r>
    </w:p>
    <w:p w14:paraId="4838AB26" w14:textId="77777777" w:rsidR="00E9394C" w:rsidRPr="00230CF8" w:rsidRDefault="00E9394C" w:rsidP="00230CF8">
      <w:pPr>
        <w:numPr>
          <w:ilvl w:val="0"/>
          <w:numId w:val="38"/>
        </w:numPr>
        <w:jc w:val="both"/>
        <w:rPr>
          <w:lang w:val="ru-RU"/>
        </w:rPr>
      </w:pPr>
      <w:r w:rsidRPr="00230CF8">
        <w:rPr>
          <w:lang w:val="ru-RU"/>
        </w:rPr>
        <w:t>в структуре факультета искусств и дизайна открыт центр непрерывного художественного образования</w:t>
      </w:r>
    </w:p>
    <w:p w14:paraId="410AA3C0" w14:textId="77777777" w:rsidR="00E9394C" w:rsidRPr="00230CF8" w:rsidRDefault="00E9394C" w:rsidP="00230CF8">
      <w:pPr>
        <w:numPr>
          <w:ilvl w:val="0"/>
          <w:numId w:val="38"/>
        </w:numPr>
        <w:jc w:val="both"/>
        <w:rPr>
          <w:lang w:val="ru-RU"/>
        </w:rPr>
      </w:pPr>
      <w:r w:rsidRPr="00230CF8">
        <w:rPr>
          <w:lang w:val="ru-RU"/>
        </w:rPr>
        <w:t>в структуре юридического института открыт центр правовой помощи</w:t>
      </w:r>
    </w:p>
    <w:p w14:paraId="5038D983" w14:textId="77777777" w:rsidR="00E9394C" w:rsidRPr="00230CF8" w:rsidRDefault="00E9394C" w:rsidP="00230CF8">
      <w:pPr>
        <w:numPr>
          <w:ilvl w:val="0"/>
          <w:numId w:val="38"/>
        </w:numPr>
        <w:jc w:val="both"/>
        <w:rPr>
          <w:lang w:val="ru-RU"/>
        </w:rPr>
      </w:pPr>
      <w:r w:rsidRPr="00230CF8">
        <w:rPr>
          <w:bCs/>
          <w:lang w:val="ru-RU"/>
        </w:rPr>
        <w:t xml:space="preserve">в структуре </w:t>
      </w:r>
      <w:r w:rsidRPr="00230CF8">
        <w:rPr>
          <w:lang w:val="ru-RU"/>
        </w:rPr>
        <w:t>факультета массовых коммуникаций, филологии и политологии</w:t>
      </w:r>
      <w:r w:rsidRPr="00230CF8">
        <w:rPr>
          <w:bCs/>
          <w:lang w:val="ru-RU"/>
        </w:rPr>
        <w:t xml:space="preserve">  открыт центр политического консалтинга и инноваций и л</w:t>
      </w:r>
      <w:r w:rsidRPr="00230CF8">
        <w:rPr>
          <w:lang w:val="ru-RU"/>
        </w:rPr>
        <w:t xml:space="preserve">аборатория этнокультурных и религиоведческих исследований </w:t>
      </w:r>
    </w:p>
    <w:p w14:paraId="2FFD4B7C" w14:textId="77777777" w:rsidR="00E9394C" w:rsidRPr="00230CF8" w:rsidRDefault="00E9394C" w:rsidP="00230CF8">
      <w:pPr>
        <w:numPr>
          <w:ilvl w:val="0"/>
          <w:numId w:val="38"/>
        </w:numPr>
        <w:autoSpaceDE w:val="0"/>
        <w:autoSpaceDN w:val="0"/>
        <w:adjustRightInd w:val="0"/>
        <w:contextualSpacing/>
        <w:jc w:val="both"/>
        <w:rPr>
          <w:rFonts w:eastAsia="Calibri"/>
          <w:color w:val="000000"/>
          <w:lang w:val="ru-RU"/>
        </w:rPr>
      </w:pPr>
      <w:r w:rsidRPr="00230CF8">
        <w:rPr>
          <w:rFonts w:eastAsia="Calibri"/>
          <w:color w:val="000000"/>
          <w:lang w:val="ru-RU"/>
        </w:rPr>
        <w:t xml:space="preserve">создана региональная научно-методическая консультационная площадка для учителей и родителей по работе с одаренными и талантливыми детьми </w:t>
      </w:r>
    </w:p>
    <w:p w14:paraId="2345A62C" w14:textId="77777777" w:rsidR="00E9394C" w:rsidRPr="00230CF8" w:rsidRDefault="00E9394C" w:rsidP="00230CF8">
      <w:pPr>
        <w:numPr>
          <w:ilvl w:val="0"/>
          <w:numId w:val="38"/>
        </w:numPr>
        <w:jc w:val="both"/>
        <w:rPr>
          <w:rStyle w:val="FontStyle12"/>
          <w:lang w:val="ru-RU"/>
        </w:rPr>
      </w:pPr>
      <w:r w:rsidRPr="00230CF8">
        <w:rPr>
          <w:lang w:val="ru-RU"/>
        </w:rPr>
        <w:t xml:space="preserve">в структуре МИЭМИС открыта базовая кафедра при </w:t>
      </w:r>
      <w:r w:rsidRPr="00230CF8">
        <w:rPr>
          <w:rStyle w:val="FontStyle12"/>
          <w:lang w:val="ru-RU"/>
        </w:rPr>
        <w:t>ООО «1С - ГАЛЭКС»</w:t>
      </w:r>
    </w:p>
    <w:p w14:paraId="42049C75" w14:textId="77777777" w:rsidR="00E9394C" w:rsidRPr="00230CF8" w:rsidRDefault="00E9394C" w:rsidP="00230CF8">
      <w:pPr>
        <w:ind w:left="360"/>
        <w:jc w:val="both"/>
        <w:rPr>
          <w:lang w:val="ru-RU"/>
        </w:rPr>
      </w:pPr>
    </w:p>
    <w:p w14:paraId="45F3105E" w14:textId="77777777" w:rsidR="00E9394C" w:rsidRPr="00230CF8" w:rsidRDefault="00E9394C" w:rsidP="00230CF8">
      <w:pPr>
        <w:ind w:left="360"/>
        <w:jc w:val="both"/>
        <w:rPr>
          <w:lang w:val="ru-RU"/>
        </w:rPr>
      </w:pPr>
      <w:r w:rsidRPr="00230CF8">
        <w:rPr>
          <w:u w:val="single"/>
          <w:lang w:val="ru-RU"/>
        </w:rPr>
        <w:t>2. Положения принятые, утвержденные и введенные в действие в 2018 году</w:t>
      </w:r>
      <w:r w:rsidRPr="00230CF8">
        <w:rPr>
          <w:lang w:val="ru-RU"/>
        </w:rPr>
        <w:t>:</w:t>
      </w:r>
    </w:p>
    <w:p w14:paraId="18C7B427" w14:textId="77777777" w:rsidR="00E9394C" w:rsidRPr="00230CF8" w:rsidRDefault="00E9394C" w:rsidP="00230CF8">
      <w:pPr>
        <w:numPr>
          <w:ilvl w:val="0"/>
          <w:numId w:val="37"/>
        </w:numPr>
        <w:rPr>
          <w:lang w:val="ru-RU"/>
        </w:rPr>
      </w:pPr>
      <w:r w:rsidRPr="00230CF8">
        <w:rPr>
          <w:lang w:val="ru-RU"/>
        </w:rPr>
        <w:t>положение о конкурс среди и кафедр ФГБОУ ВО «Алтайский государственный университет»</w:t>
      </w:r>
    </w:p>
    <w:p w14:paraId="4056F304" w14:textId="53EF3D3F" w:rsidR="00E9394C" w:rsidRPr="00230CF8" w:rsidRDefault="00E9394C" w:rsidP="00230CF8">
      <w:pPr>
        <w:numPr>
          <w:ilvl w:val="0"/>
          <w:numId w:val="37"/>
        </w:numPr>
        <w:rPr>
          <w:lang w:val="ru-RU"/>
        </w:rPr>
      </w:pPr>
      <w:r w:rsidRPr="00230CF8">
        <w:rPr>
          <w:lang w:val="ru-RU"/>
        </w:rPr>
        <w:t>положение</w:t>
      </w:r>
      <w:r w:rsidR="00AE7C1E" w:rsidRPr="00230CF8">
        <w:rPr>
          <w:lang w:val="ru-RU"/>
        </w:rPr>
        <w:t>,</w:t>
      </w:r>
      <w:r w:rsidRPr="00230CF8">
        <w:rPr>
          <w:lang w:val="ru-RU"/>
        </w:rPr>
        <w:t xml:space="preserve"> регламентирующее порядок подготовки и защиты курсовых работ (проектов) обучающимися </w:t>
      </w:r>
    </w:p>
    <w:p w14:paraId="62B5B8CB" w14:textId="77777777" w:rsidR="00E9394C" w:rsidRPr="00230CF8" w:rsidRDefault="00E9394C" w:rsidP="00230CF8">
      <w:pPr>
        <w:numPr>
          <w:ilvl w:val="0"/>
          <w:numId w:val="37"/>
        </w:numPr>
        <w:rPr>
          <w:rStyle w:val="FontStyle18"/>
          <w:rFonts w:ascii="Times New Roman" w:hAnsi="Times New Roman" w:cs="Times New Roman"/>
          <w:sz w:val="24"/>
          <w:szCs w:val="24"/>
          <w:lang w:val="ru-RU"/>
        </w:rPr>
      </w:pPr>
      <w:r w:rsidRPr="00230CF8">
        <w:rPr>
          <w:rStyle w:val="FontStyle18"/>
          <w:rFonts w:ascii="Times New Roman" w:hAnsi="Times New Roman" w:cs="Times New Roman"/>
          <w:sz w:val="24"/>
          <w:szCs w:val="24"/>
          <w:lang w:val="ru-RU"/>
        </w:rPr>
        <w:t>положение о порядке назначения на должность директора института федерального государственного бюджетного образовательного учреждения высшего образования «Алтайский государственный университет»</w:t>
      </w:r>
    </w:p>
    <w:p w14:paraId="707F2380" w14:textId="77777777" w:rsidR="00E9394C" w:rsidRPr="00230CF8" w:rsidRDefault="00E9394C" w:rsidP="00230CF8">
      <w:pPr>
        <w:numPr>
          <w:ilvl w:val="0"/>
          <w:numId w:val="37"/>
        </w:numPr>
        <w:rPr>
          <w:lang w:val="ru-RU"/>
        </w:rPr>
      </w:pPr>
      <w:r w:rsidRPr="00230CF8">
        <w:rPr>
          <w:lang w:val="ru-RU"/>
        </w:rPr>
        <w:t>положение о порядок проведения государственной итоговой аттестации по образовательным программам высшего образования – программам бакалавриата, специалитета, магистратуры</w:t>
      </w:r>
    </w:p>
    <w:p w14:paraId="5881EAF2" w14:textId="77777777" w:rsidR="00E9394C" w:rsidRPr="00230CF8" w:rsidRDefault="00E9394C" w:rsidP="00230CF8">
      <w:pPr>
        <w:numPr>
          <w:ilvl w:val="0"/>
          <w:numId w:val="37"/>
        </w:numPr>
        <w:rPr>
          <w:lang w:val="ru-RU"/>
        </w:rPr>
      </w:pPr>
      <w:r w:rsidRPr="00230CF8">
        <w:rPr>
          <w:lang w:val="ru-RU"/>
        </w:rPr>
        <w:t xml:space="preserve">положение о порядке организации сетевой формы реализации образовательных программ в федеральном государственном бюджетном образовательном учреждении высшего образования «Алтайский государственный университет» </w:t>
      </w:r>
    </w:p>
    <w:p w14:paraId="0B1F3317" w14:textId="77777777" w:rsidR="00E9394C" w:rsidRPr="00230CF8" w:rsidRDefault="00E9394C" w:rsidP="00230CF8">
      <w:pPr>
        <w:numPr>
          <w:ilvl w:val="0"/>
          <w:numId w:val="37"/>
        </w:numPr>
        <w:rPr>
          <w:lang w:val="ru-RU"/>
        </w:rPr>
      </w:pPr>
      <w:r w:rsidRPr="00230CF8">
        <w:rPr>
          <w:lang w:val="ru-RU"/>
        </w:rPr>
        <w:t>типовое положение о факультете Алтайского государственного университета</w:t>
      </w:r>
    </w:p>
    <w:p w14:paraId="46F79F6B" w14:textId="77777777" w:rsidR="00E9394C" w:rsidRPr="00230CF8" w:rsidRDefault="00E9394C" w:rsidP="00230CF8">
      <w:pPr>
        <w:numPr>
          <w:ilvl w:val="0"/>
          <w:numId w:val="37"/>
        </w:numPr>
        <w:rPr>
          <w:lang w:val="ru-RU"/>
        </w:rPr>
      </w:pPr>
      <w:r w:rsidRPr="00230CF8">
        <w:rPr>
          <w:lang w:val="ru-RU"/>
        </w:rPr>
        <w:t>положение об использовании массовых открытых онлайн-курсов в учебном процессе</w:t>
      </w:r>
    </w:p>
    <w:p w14:paraId="24ABB034" w14:textId="77777777" w:rsidR="00E9394C" w:rsidRPr="00230CF8" w:rsidRDefault="00E9394C" w:rsidP="00230CF8">
      <w:pPr>
        <w:numPr>
          <w:ilvl w:val="0"/>
          <w:numId w:val="37"/>
        </w:numPr>
        <w:rPr>
          <w:shd w:val="clear" w:color="auto" w:fill="FFFFFF"/>
          <w:lang w:val="ru-RU"/>
        </w:rPr>
      </w:pPr>
      <w:r w:rsidRPr="00230CF8">
        <w:rPr>
          <w:lang w:val="ru-RU"/>
        </w:rPr>
        <w:t xml:space="preserve">положение </w:t>
      </w:r>
      <w:r w:rsidRPr="00230CF8">
        <w:rPr>
          <w:bCs/>
          <w:spacing w:val="1"/>
          <w:lang w:val="ru-RU"/>
        </w:rPr>
        <w:t>об организации и ведении гражданской обороны в Алтайском государственном университете</w:t>
      </w:r>
    </w:p>
    <w:p w14:paraId="699376AE" w14:textId="77777777" w:rsidR="00E9394C" w:rsidRPr="00230CF8" w:rsidRDefault="00E9394C" w:rsidP="00230CF8">
      <w:pPr>
        <w:numPr>
          <w:ilvl w:val="0"/>
          <w:numId w:val="37"/>
        </w:numPr>
        <w:tabs>
          <w:tab w:val="left" w:pos="426"/>
        </w:tabs>
        <w:rPr>
          <w:rStyle w:val="Bodytext2"/>
          <w:lang w:val="ru-RU"/>
        </w:rPr>
      </w:pPr>
      <w:r w:rsidRPr="00230CF8">
        <w:rPr>
          <w:rStyle w:val="Bodytext2"/>
          <w:lang w:val="ru-RU"/>
        </w:rPr>
        <w:t>положение об организации и реализации в ФГБОУ ВО «Алтайский государственный университет» совместных образовательных программ</w:t>
      </w:r>
    </w:p>
    <w:p w14:paraId="593CEF77" w14:textId="77777777" w:rsidR="00E9394C" w:rsidRPr="00230CF8" w:rsidRDefault="00E9394C" w:rsidP="00230CF8">
      <w:pPr>
        <w:numPr>
          <w:ilvl w:val="0"/>
          <w:numId w:val="37"/>
        </w:numPr>
        <w:suppressAutoHyphens/>
        <w:autoSpaceDE w:val="0"/>
        <w:jc w:val="both"/>
        <w:rPr>
          <w:lang w:eastAsia="ar-SA"/>
        </w:rPr>
      </w:pPr>
      <w:r w:rsidRPr="00230CF8">
        <w:rPr>
          <w:lang w:eastAsia="ar-SA"/>
        </w:rPr>
        <w:t>положение об электронной библиотеке АлтГУ</w:t>
      </w:r>
    </w:p>
    <w:p w14:paraId="11BB848C" w14:textId="77777777" w:rsidR="00E9394C" w:rsidRPr="00230CF8" w:rsidRDefault="00E9394C" w:rsidP="00230CF8">
      <w:pPr>
        <w:numPr>
          <w:ilvl w:val="0"/>
          <w:numId w:val="37"/>
        </w:numPr>
        <w:autoSpaceDE w:val="0"/>
        <w:autoSpaceDN w:val="0"/>
        <w:adjustRightInd w:val="0"/>
        <w:ind w:right="38"/>
        <w:jc w:val="both"/>
        <w:rPr>
          <w:lang w:val="ru-RU"/>
        </w:rPr>
      </w:pPr>
      <w:r w:rsidRPr="00230CF8">
        <w:rPr>
          <w:lang w:val="ru-RU"/>
        </w:rPr>
        <w:t>положение об оценочных материалах (фондах оценочных средств) в ФГБОУ ВО «Алтайский государственный университет»</w:t>
      </w:r>
    </w:p>
    <w:p w14:paraId="61D899F1" w14:textId="77777777" w:rsidR="00E9394C" w:rsidRPr="00230CF8" w:rsidRDefault="00E9394C" w:rsidP="00230CF8">
      <w:pPr>
        <w:numPr>
          <w:ilvl w:val="0"/>
          <w:numId w:val="37"/>
        </w:numPr>
        <w:jc w:val="both"/>
        <w:rPr>
          <w:lang w:val="ru-RU"/>
        </w:rPr>
      </w:pPr>
      <w:r w:rsidRPr="00230CF8">
        <w:rPr>
          <w:lang w:val="ru-RU"/>
        </w:rPr>
        <w:t>положение об ежегодном конкурсе среди молодых научно-педагогических работников (далее - НПР) ФГБОУ ВО «Алтайский государственный университет»</w:t>
      </w:r>
    </w:p>
    <w:p w14:paraId="4D969D66" w14:textId="77777777" w:rsidR="00E9394C" w:rsidRPr="00230CF8" w:rsidRDefault="00E9394C" w:rsidP="00230CF8">
      <w:pPr>
        <w:numPr>
          <w:ilvl w:val="0"/>
          <w:numId w:val="37"/>
        </w:numPr>
        <w:autoSpaceDE w:val="0"/>
        <w:autoSpaceDN w:val="0"/>
        <w:adjustRightInd w:val="0"/>
        <w:jc w:val="both"/>
        <w:rPr>
          <w:bCs/>
          <w:lang w:val="ru-RU"/>
        </w:rPr>
      </w:pPr>
      <w:r w:rsidRPr="00230CF8">
        <w:rPr>
          <w:bCs/>
          <w:lang w:val="ru-RU"/>
        </w:rPr>
        <w:t>положение о системе управления охраной труда и обеспечения безопасности образовательного процесса в ФГБОУ ВО «Алтайский государственный университет»</w:t>
      </w:r>
    </w:p>
    <w:p w14:paraId="26212CA5" w14:textId="77777777" w:rsidR="00E9394C" w:rsidRPr="00230CF8" w:rsidRDefault="00E9394C" w:rsidP="00230CF8">
      <w:pPr>
        <w:ind w:left="360"/>
        <w:jc w:val="both"/>
        <w:rPr>
          <w:lang w:val="ru-RU"/>
        </w:rPr>
      </w:pPr>
    </w:p>
    <w:p w14:paraId="61BA8091" w14:textId="77777777" w:rsidR="00E9394C" w:rsidRPr="00230CF8" w:rsidRDefault="00E9394C" w:rsidP="00230CF8">
      <w:pPr>
        <w:jc w:val="both"/>
        <w:rPr>
          <w:lang w:val="ru-RU"/>
        </w:rPr>
      </w:pPr>
      <w:r w:rsidRPr="00230CF8">
        <w:rPr>
          <w:u w:val="single"/>
          <w:lang w:val="ru-RU"/>
        </w:rPr>
        <w:t>Общая статистика УДО</w:t>
      </w:r>
      <w:r w:rsidRPr="00230CF8">
        <w:rPr>
          <w:lang w:val="ru-RU"/>
        </w:rPr>
        <w:t>:</w:t>
      </w:r>
    </w:p>
    <w:p w14:paraId="4AE33795" w14:textId="1406E69B" w:rsidR="00E9394C" w:rsidRPr="00230CF8" w:rsidRDefault="00E9394C" w:rsidP="00230CF8">
      <w:pPr>
        <w:jc w:val="both"/>
        <w:rPr>
          <w:lang w:val="ru-RU"/>
        </w:rPr>
      </w:pPr>
      <w:r w:rsidRPr="00230CF8">
        <w:rPr>
          <w:lang w:val="ru-RU"/>
        </w:rPr>
        <w:tab/>
        <w:t xml:space="preserve">За отчетный период издано </w:t>
      </w:r>
      <w:r w:rsidR="00AE7C1E" w:rsidRPr="00230CF8">
        <w:rPr>
          <w:lang w:val="ru-RU"/>
        </w:rPr>
        <w:t>1500 приказов и 720 распоряжений</w:t>
      </w:r>
      <w:r w:rsidRPr="00230CF8">
        <w:rPr>
          <w:lang w:val="ru-RU"/>
        </w:rPr>
        <w:t>, регламентирующих различные стороны деятельности университета и его структурных подразделений, 5870 приказа по студенческому составу (включая контингент студентов СПО и контингент слушателей и 1841 приказов о командировках и направлении в поездки обучающихся</w:t>
      </w:r>
      <w:r w:rsidR="00AE7C1E" w:rsidRPr="00230CF8">
        <w:rPr>
          <w:lang w:val="ru-RU"/>
        </w:rPr>
        <w:t>)</w:t>
      </w:r>
      <w:r w:rsidRPr="00230CF8">
        <w:rPr>
          <w:lang w:val="ru-RU"/>
        </w:rPr>
        <w:t xml:space="preserve">. </w:t>
      </w:r>
    </w:p>
    <w:p w14:paraId="09D8211B" w14:textId="77777777" w:rsidR="00E9394C" w:rsidRPr="00230CF8" w:rsidRDefault="00E9394C" w:rsidP="00230CF8">
      <w:pPr>
        <w:jc w:val="both"/>
        <w:rPr>
          <w:lang w:val="ru-RU"/>
        </w:rPr>
      </w:pPr>
      <w:r w:rsidRPr="00230CF8">
        <w:rPr>
          <w:lang w:val="ru-RU"/>
        </w:rPr>
        <w:tab/>
        <w:t>Получено и обработано 5978 единиц входящей корреспонденции, в т.ч. 411 – обращения граждан, зарегистрировано 20854 единиц исходящей корреспонденции, осуществлено почтовых расходов на 548 тыс. рублей.</w:t>
      </w:r>
    </w:p>
    <w:p w14:paraId="437AB158" w14:textId="77777777" w:rsidR="00E9394C" w:rsidRPr="00230CF8" w:rsidRDefault="00E9394C" w:rsidP="00230CF8">
      <w:pPr>
        <w:jc w:val="both"/>
        <w:rPr>
          <w:lang w:val="ru-RU"/>
        </w:rPr>
      </w:pPr>
      <w:r w:rsidRPr="00230CF8">
        <w:rPr>
          <w:lang w:val="ru-RU"/>
        </w:rPr>
        <w:tab/>
        <w:t xml:space="preserve">Архивным отделом УДО подготовлено архивных справок по запросам организаций и личным заявлениям граждан – на 987 человек, из них отрицательных ответов – 25. </w:t>
      </w:r>
    </w:p>
    <w:p w14:paraId="54F26112" w14:textId="77777777" w:rsidR="00E9394C" w:rsidRPr="00230CF8" w:rsidRDefault="00E9394C" w:rsidP="00230CF8">
      <w:pPr>
        <w:tabs>
          <w:tab w:val="left" w:pos="0"/>
        </w:tabs>
        <w:jc w:val="both"/>
        <w:rPr>
          <w:lang w:val="ru-RU"/>
        </w:rPr>
      </w:pPr>
      <w:r w:rsidRPr="00230CF8">
        <w:rPr>
          <w:lang w:val="ru-RU"/>
        </w:rPr>
        <w:tab/>
        <w:t>Исполнено заявок (поиск и выдача во временное пользование документов, подборка документов для структурных подразделений) – 232.</w:t>
      </w:r>
    </w:p>
    <w:p w14:paraId="7182E327" w14:textId="77777777" w:rsidR="00E9394C" w:rsidRPr="00230CF8" w:rsidRDefault="00E9394C" w:rsidP="00230CF8">
      <w:pPr>
        <w:tabs>
          <w:tab w:val="left" w:pos="0"/>
        </w:tabs>
        <w:jc w:val="both"/>
        <w:rPr>
          <w:lang w:val="ru-RU"/>
        </w:rPr>
      </w:pPr>
      <w:r w:rsidRPr="00230CF8">
        <w:rPr>
          <w:lang w:val="ru-RU"/>
        </w:rPr>
        <w:tab/>
        <w:t>Поиск документов (приказы ректора по личному составу студентов, книги выдачи дипломов, личные дела студентов) для заполнения специалистами деканатов, кафедр по учебно-методической работе ФРДО за 2000-2001 годы – 3229 документа.</w:t>
      </w:r>
    </w:p>
    <w:p w14:paraId="4551336C" w14:textId="77777777" w:rsidR="00E9394C" w:rsidRPr="00230CF8" w:rsidRDefault="00E9394C" w:rsidP="00230CF8">
      <w:pPr>
        <w:tabs>
          <w:tab w:val="left" w:pos="0"/>
        </w:tabs>
        <w:jc w:val="both"/>
        <w:rPr>
          <w:lang w:val="ru-RU"/>
        </w:rPr>
      </w:pPr>
      <w:r w:rsidRPr="00230CF8">
        <w:rPr>
          <w:lang w:val="ru-RU"/>
        </w:rPr>
        <w:tab/>
        <w:t xml:space="preserve">Выдача личных документов: аттестаты, дипломы о предыдущем образовании, трудовые книжки и др. – 57. </w:t>
      </w:r>
    </w:p>
    <w:p w14:paraId="572E916C" w14:textId="77777777" w:rsidR="00E9394C" w:rsidRPr="00230CF8" w:rsidRDefault="00E9394C" w:rsidP="00230CF8">
      <w:pPr>
        <w:tabs>
          <w:tab w:val="left" w:pos="0"/>
        </w:tabs>
        <w:jc w:val="both"/>
        <w:rPr>
          <w:lang w:val="ru-RU"/>
        </w:rPr>
      </w:pPr>
      <w:r w:rsidRPr="00230CF8">
        <w:rPr>
          <w:lang w:val="ru-RU"/>
        </w:rPr>
        <w:tab/>
        <w:t xml:space="preserve">Согласованно протоколом, ЭПК краевого государственного казенного учреждения «Государственный архив Алтайского края» или утвержденных протоколом ЭПМК управления Алтайского края по культуре и архивному делу 4 описей, на 2430 единиц хранения. </w:t>
      </w:r>
    </w:p>
    <w:p w14:paraId="308DB83F" w14:textId="77777777" w:rsidR="00E9394C" w:rsidRPr="00230CF8" w:rsidRDefault="00E9394C" w:rsidP="00230CF8">
      <w:pPr>
        <w:tabs>
          <w:tab w:val="left" w:pos="0"/>
        </w:tabs>
        <w:jc w:val="both"/>
        <w:rPr>
          <w:lang w:val="ru-RU"/>
        </w:rPr>
      </w:pPr>
      <w:r w:rsidRPr="00230CF8">
        <w:rPr>
          <w:lang w:val="ru-RU"/>
        </w:rPr>
        <w:tab/>
        <w:t xml:space="preserve">Принято на архивное хранение от структурных подразделений 4530 единиц хранения. </w:t>
      </w:r>
    </w:p>
    <w:p w14:paraId="47E224D3" w14:textId="15D8D858" w:rsidR="00E9394C" w:rsidRPr="00230CF8" w:rsidRDefault="00E9394C" w:rsidP="00230CF8">
      <w:pPr>
        <w:tabs>
          <w:tab w:val="left" w:pos="0"/>
        </w:tabs>
        <w:jc w:val="both"/>
        <w:rPr>
          <w:lang w:val="ru-RU"/>
        </w:rPr>
      </w:pPr>
      <w:r w:rsidRPr="00230CF8">
        <w:rPr>
          <w:lang w:val="ru-RU"/>
        </w:rPr>
        <w:tab/>
        <w:t>Всего на хранении в</w:t>
      </w:r>
      <w:r w:rsidR="005906F2" w:rsidRPr="00230CF8">
        <w:rPr>
          <w:lang w:val="ru-RU"/>
        </w:rPr>
        <w:t xml:space="preserve"> архивном отделе университета</w:t>
      </w:r>
      <w:r w:rsidRPr="00230CF8">
        <w:rPr>
          <w:lang w:val="ru-RU"/>
        </w:rPr>
        <w:t xml:space="preserve"> находится 95389 тысяч единиц хранения.</w:t>
      </w:r>
    </w:p>
    <w:p w14:paraId="49AB879F" w14:textId="77777777" w:rsidR="00E9394C" w:rsidRPr="00230CF8" w:rsidRDefault="00E9394C" w:rsidP="00230CF8">
      <w:pPr>
        <w:jc w:val="both"/>
        <w:rPr>
          <w:u w:val="single"/>
          <w:lang w:val="ru-RU"/>
        </w:rPr>
      </w:pPr>
      <w:r w:rsidRPr="00230CF8">
        <w:rPr>
          <w:lang w:val="ru-RU"/>
        </w:rPr>
        <w:tab/>
      </w:r>
      <w:r w:rsidRPr="00230CF8">
        <w:rPr>
          <w:u w:val="single"/>
          <w:lang w:val="ru-RU"/>
        </w:rPr>
        <w:t>Документооборот по данным СЭД «Дело» без учета обработки документов по личному составу работников и обучающихся за отчетный период составил 30950 документов.</w:t>
      </w:r>
    </w:p>
    <w:p w14:paraId="547EB7DA" w14:textId="77777777" w:rsidR="00E9394C" w:rsidRPr="00230CF8" w:rsidRDefault="00E9394C" w:rsidP="00230CF8">
      <w:pPr>
        <w:tabs>
          <w:tab w:val="left" w:pos="0"/>
        </w:tabs>
        <w:jc w:val="both"/>
        <w:rPr>
          <w:rFonts w:eastAsia="Calibri"/>
          <w:lang w:val="ru-RU"/>
        </w:rPr>
      </w:pPr>
      <w:r w:rsidRPr="00230CF8">
        <w:rPr>
          <w:rFonts w:eastAsia="Calibri"/>
          <w:lang w:val="ru-RU"/>
        </w:rPr>
        <w:tab/>
        <w:t xml:space="preserve">В 2018 году состоялось заседаний ректоратов 40, заседаний ректората в расширенном составе 9 (рассмотрено вопросов 51). </w:t>
      </w:r>
    </w:p>
    <w:p w14:paraId="71A358CF" w14:textId="77777777" w:rsidR="004D2DCD" w:rsidRPr="00230CF8" w:rsidRDefault="004D2DCD" w:rsidP="00230CF8">
      <w:pPr>
        <w:rPr>
          <w:rFonts w:eastAsia="Arial Unicode MS"/>
          <w:lang w:val="ru-RU"/>
        </w:rPr>
      </w:pPr>
    </w:p>
    <w:p w14:paraId="700CFCEA" w14:textId="551289A1" w:rsidR="00364290" w:rsidRPr="00230CF8" w:rsidRDefault="00364290" w:rsidP="00230CF8">
      <w:pPr>
        <w:pStyle w:val="1"/>
        <w:numPr>
          <w:ilvl w:val="1"/>
          <w:numId w:val="35"/>
        </w:numPr>
        <w:spacing w:before="0" w:after="0"/>
        <w:jc w:val="both"/>
        <w:rPr>
          <w:rStyle w:val="10"/>
          <w:rFonts w:ascii="Times New Roman" w:eastAsia="Arial Unicode MS" w:hAnsi="Times New Roman"/>
          <w:b/>
          <w:sz w:val="24"/>
          <w:szCs w:val="24"/>
          <w:lang w:val="ru-RU"/>
        </w:rPr>
      </w:pPr>
      <w:bookmarkStart w:id="56" w:name="_Toc536272939"/>
      <w:r w:rsidRPr="00230CF8">
        <w:rPr>
          <w:rStyle w:val="10"/>
          <w:rFonts w:ascii="Times New Roman" w:eastAsia="Arial Unicode MS" w:hAnsi="Times New Roman"/>
          <w:b/>
          <w:sz w:val="24"/>
          <w:szCs w:val="24"/>
          <w:lang w:val="ru-RU"/>
        </w:rPr>
        <w:t>Формирование международного бренда и повышение узнаваемости Алтайского государственного университета в российском и азиатском образовательных пространствах Реализация информационной политики</w:t>
      </w:r>
      <w:bookmarkEnd w:id="56"/>
    </w:p>
    <w:p w14:paraId="4CC93FCC" w14:textId="77777777" w:rsidR="000A642E" w:rsidRPr="00230CF8" w:rsidRDefault="000A642E" w:rsidP="00230CF8">
      <w:pPr>
        <w:rPr>
          <w:rFonts w:eastAsia="Arial Unicode MS"/>
          <w:lang w:val="ru-RU"/>
        </w:rPr>
      </w:pPr>
    </w:p>
    <w:p w14:paraId="33DAE04B" w14:textId="77777777" w:rsidR="000A642E" w:rsidRPr="00230CF8" w:rsidRDefault="000A642E" w:rsidP="00230CF8">
      <w:pPr>
        <w:jc w:val="both"/>
        <w:rPr>
          <w:b/>
          <w:lang w:val="ru-RU"/>
        </w:rPr>
      </w:pPr>
      <w:r w:rsidRPr="00230CF8">
        <w:rPr>
          <w:b/>
          <w:lang w:val="ru-RU"/>
        </w:rPr>
        <w:t>1. Освещение деятельности АГУ в 2018 г. как опорного университета.</w:t>
      </w:r>
    </w:p>
    <w:p w14:paraId="6EDB6699" w14:textId="77777777" w:rsidR="000A642E" w:rsidRPr="00230CF8" w:rsidRDefault="000A642E" w:rsidP="00230CF8">
      <w:pPr>
        <w:jc w:val="both"/>
        <w:rPr>
          <w:lang w:val="ru-RU"/>
        </w:rPr>
      </w:pPr>
      <w:r w:rsidRPr="00230CF8">
        <w:rPr>
          <w:lang w:val="ru-RU"/>
        </w:rPr>
        <w:t xml:space="preserve">В течение 2018 г. информационная политика АлтГУ была нацелена на освещение  и продвижение в СМИ регионального и федерального уровней тематики, связанной с деятельностью опорного университета: стратегические проекты опорного университета, наука и инновации в АлтГУ (ключевые: агробиотехнология, фармация, биомедицина, микробиология, космический геомониторинг, туристско-рекреационная сфера), аспекты реализации «третьей миссии». </w:t>
      </w:r>
    </w:p>
    <w:p w14:paraId="71FBF51D" w14:textId="77777777" w:rsidR="000A642E" w:rsidRPr="00230CF8" w:rsidRDefault="000A642E" w:rsidP="00230CF8">
      <w:pPr>
        <w:jc w:val="both"/>
        <w:rPr>
          <w:lang w:val="ru-RU"/>
        </w:rPr>
      </w:pPr>
      <w:r w:rsidRPr="00230CF8">
        <w:rPr>
          <w:lang w:val="ru-RU"/>
        </w:rPr>
        <w:t xml:space="preserve">Для фокусирования внимания общественности к деятельности опорного Алтайского государственного университета создан специальный раздел (узел) на сайте АлтГУ: </w:t>
      </w:r>
      <w:hyperlink r:id="rId50" w:history="1">
        <w:r w:rsidRPr="00230CF8">
          <w:rPr>
            <w:rStyle w:val="af9"/>
          </w:rPr>
          <w:t>http</w:t>
        </w:r>
        <w:r w:rsidRPr="00230CF8">
          <w:rPr>
            <w:rStyle w:val="af9"/>
            <w:lang w:val="ru-RU"/>
          </w:rPr>
          <w:t>://</w:t>
        </w:r>
        <w:r w:rsidRPr="00230CF8">
          <w:rPr>
            <w:rStyle w:val="af9"/>
          </w:rPr>
          <w:t>www</w:t>
        </w:r>
        <w:r w:rsidRPr="00230CF8">
          <w:rPr>
            <w:rStyle w:val="af9"/>
            <w:lang w:val="ru-RU"/>
          </w:rPr>
          <w:t>.</w:t>
        </w:r>
        <w:r w:rsidRPr="00230CF8">
          <w:rPr>
            <w:rStyle w:val="af9"/>
          </w:rPr>
          <w:t>asu</w:t>
        </w:r>
        <w:r w:rsidRPr="00230CF8">
          <w:rPr>
            <w:rStyle w:val="af9"/>
            <w:lang w:val="ru-RU"/>
          </w:rPr>
          <w:t>.</w:t>
        </w:r>
        <w:r w:rsidRPr="00230CF8">
          <w:rPr>
            <w:rStyle w:val="af9"/>
          </w:rPr>
          <w:t>ru</w:t>
        </w:r>
        <w:r w:rsidRPr="00230CF8">
          <w:rPr>
            <w:rStyle w:val="af9"/>
            <w:lang w:val="ru-RU"/>
          </w:rPr>
          <w:t>/</w:t>
        </w:r>
        <w:r w:rsidRPr="00230CF8">
          <w:rPr>
            <w:rStyle w:val="af9"/>
          </w:rPr>
          <w:t>univer</w:t>
        </w:r>
        <w:r w:rsidRPr="00230CF8">
          <w:rPr>
            <w:rStyle w:val="af9"/>
            <w:lang w:val="ru-RU"/>
          </w:rPr>
          <w:t>_</w:t>
        </w:r>
        <w:r w:rsidRPr="00230CF8">
          <w:rPr>
            <w:rStyle w:val="af9"/>
          </w:rPr>
          <w:t>about</w:t>
        </w:r>
        <w:r w:rsidRPr="00230CF8">
          <w:rPr>
            <w:rStyle w:val="af9"/>
            <w:lang w:val="ru-RU"/>
          </w:rPr>
          <w:t>/</w:t>
        </w:r>
        <w:r w:rsidRPr="00230CF8">
          <w:rPr>
            <w:rStyle w:val="af9"/>
          </w:rPr>
          <w:t>oporny</w:t>
        </w:r>
        <w:r w:rsidRPr="00230CF8">
          <w:rPr>
            <w:rStyle w:val="af9"/>
            <w:lang w:val="ru-RU"/>
          </w:rPr>
          <w:t>/</w:t>
        </w:r>
        <w:r w:rsidRPr="00230CF8">
          <w:rPr>
            <w:rStyle w:val="af9"/>
          </w:rPr>
          <w:t>news</w:t>
        </w:r>
      </w:hyperlink>
      <w:r w:rsidRPr="00230CF8">
        <w:rPr>
          <w:lang w:val="ru-RU"/>
        </w:rPr>
        <w:t xml:space="preserve"> , который насчитывает в 2018 г. </w:t>
      </w:r>
      <w:r w:rsidRPr="00230CF8">
        <w:rPr>
          <w:b/>
          <w:lang w:val="ru-RU"/>
        </w:rPr>
        <w:t>350</w:t>
      </w:r>
      <w:r w:rsidRPr="00230CF8">
        <w:rPr>
          <w:lang w:val="ru-RU"/>
        </w:rPr>
        <w:t xml:space="preserve"> новостей. Акцент сделан на информационное сопровождение деятельности опорного АлтГУ на специальных интернет-ресурсах:</w:t>
      </w:r>
    </w:p>
    <w:p w14:paraId="69F74B33" w14:textId="77777777" w:rsidR="000A642E" w:rsidRPr="00230CF8" w:rsidRDefault="000A642E" w:rsidP="00230CF8">
      <w:pPr>
        <w:jc w:val="both"/>
        <w:rPr>
          <w:lang w:val="ru-RU"/>
        </w:rPr>
      </w:pPr>
      <w:r w:rsidRPr="00230CF8">
        <w:rPr>
          <w:lang w:val="ru-RU"/>
        </w:rPr>
        <w:t xml:space="preserve">А) Сайт «Опорные университеты» (МНВО РФ) </w:t>
      </w:r>
      <w:hyperlink r:id="rId51" w:history="1">
        <w:r w:rsidRPr="00230CF8">
          <w:rPr>
            <w:rStyle w:val="af9"/>
          </w:rPr>
          <w:t>http</w:t>
        </w:r>
        <w:r w:rsidRPr="00230CF8">
          <w:rPr>
            <w:rStyle w:val="af9"/>
            <w:lang w:val="ru-RU"/>
          </w:rPr>
          <w:t>://</w:t>
        </w:r>
        <w:r w:rsidRPr="00230CF8">
          <w:rPr>
            <w:rStyle w:val="af9"/>
          </w:rPr>
          <w:t>xn</w:t>
        </w:r>
        <w:r w:rsidRPr="00230CF8">
          <w:rPr>
            <w:rStyle w:val="af9"/>
            <w:lang w:val="ru-RU"/>
          </w:rPr>
          <w:t>--</w:t>
        </w:r>
        <w:r w:rsidRPr="00230CF8">
          <w:rPr>
            <w:rStyle w:val="af9"/>
          </w:rPr>
          <w:t>b</w:t>
        </w:r>
        <w:r w:rsidRPr="00230CF8">
          <w:rPr>
            <w:rStyle w:val="af9"/>
            <w:lang w:val="ru-RU"/>
          </w:rPr>
          <w:t>1</w:t>
        </w:r>
        <w:r w:rsidRPr="00230CF8">
          <w:rPr>
            <w:rStyle w:val="af9"/>
          </w:rPr>
          <w:t>agajcc</w:t>
        </w:r>
        <w:r w:rsidRPr="00230CF8">
          <w:rPr>
            <w:rStyle w:val="af9"/>
            <w:lang w:val="ru-RU"/>
          </w:rPr>
          <w:t>1</w:t>
        </w:r>
        <w:r w:rsidRPr="00230CF8">
          <w:rPr>
            <w:rStyle w:val="af9"/>
          </w:rPr>
          <w:t>abgakngoqbh</w:t>
        </w:r>
        <w:r w:rsidRPr="00230CF8">
          <w:rPr>
            <w:rStyle w:val="af9"/>
            <w:lang w:val="ru-RU"/>
          </w:rPr>
          <w:t>6</w:t>
        </w:r>
        <w:r w:rsidRPr="00230CF8">
          <w:rPr>
            <w:rStyle w:val="af9"/>
          </w:rPr>
          <w:t>l</w:t>
        </w:r>
        <w:r w:rsidRPr="00230CF8">
          <w:rPr>
            <w:rStyle w:val="af9"/>
            <w:lang w:val="ru-RU"/>
          </w:rPr>
          <w:t>.</w:t>
        </w:r>
        <w:r w:rsidRPr="00230CF8">
          <w:rPr>
            <w:rStyle w:val="af9"/>
          </w:rPr>
          <w:t>xn</w:t>
        </w:r>
        <w:r w:rsidRPr="00230CF8">
          <w:rPr>
            <w:rStyle w:val="af9"/>
            <w:lang w:val="ru-RU"/>
          </w:rPr>
          <w:t>--</w:t>
        </w:r>
        <w:r w:rsidRPr="00230CF8">
          <w:rPr>
            <w:rStyle w:val="af9"/>
          </w:rPr>
          <w:t>p</w:t>
        </w:r>
        <w:r w:rsidRPr="00230CF8">
          <w:rPr>
            <w:rStyle w:val="af9"/>
            <w:lang w:val="ru-RU"/>
          </w:rPr>
          <w:t>1</w:t>
        </w:r>
        <w:r w:rsidRPr="00230CF8">
          <w:rPr>
            <w:rStyle w:val="af9"/>
          </w:rPr>
          <w:t>ai</w:t>
        </w:r>
        <w:r w:rsidRPr="00230CF8">
          <w:rPr>
            <w:rStyle w:val="af9"/>
            <w:lang w:val="ru-RU"/>
          </w:rPr>
          <w:t>/</w:t>
        </w:r>
        <w:r w:rsidRPr="00230CF8">
          <w:rPr>
            <w:rStyle w:val="af9"/>
          </w:rPr>
          <w:t>about</w:t>
        </w:r>
      </w:hyperlink>
      <w:r w:rsidRPr="00230CF8">
        <w:rPr>
          <w:lang w:val="ru-RU"/>
        </w:rPr>
        <w:t xml:space="preserve"> . В 2018 г. размещено </w:t>
      </w:r>
      <w:r w:rsidRPr="00230CF8">
        <w:rPr>
          <w:b/>
          <w:lang w:val="ru-RU"/>
        </w:rPr>
        <w:t>19</w:t>
      </w:r>
      <w:r w:rsidRPr="00230CF8">
        <w:rPr>
          <w:lang w:val="ru-RU"/>
        </w:rPr>
        <w:t xml:space="preserve"> новостей об АлтГУ.</w:t>
      </w:r>
    </w:p>
    <w:p w14:paraId="4F0CD27F" w14:textId="77777777" w:rsidR="000A642E" w:rsidRPr="00230CF8" w:rsidRDefault="000A642E" w:rsidP="00230CF8">
      <w:pPr>
        <w:jc w:val="both"/>
        <w:rPr>
          <w:lang w:val="ru-RU"/>
        </w:rPr>
      </w:pPr>
      <w:r w:rsidRPr="00230CF8">
        <w:rPr>
          <w:lang w:val="ru-RU"/>
        </w:rPr>
        <w:t xml:space="preserve">Б) Сайт «Опорные университеты России» (НФПК) </w:t>
      </w:r>
      <w:hyperlink r:id="rId52" w:history="1">
        <w:r w:rsidRPr="00230CF8">
          <w:rPr>
            <w:rStyle w:val="af9"/>
          </w:rPr>
          <w:t>http</w:t>
        </w:r>
        <w:r w:rsidRPr="00230CF8">
          <w:rPr>
            <w:rStyle w:val="af9"/>
            <w:lang w:val="ru-RU"/>
          </w:rPr>
          <w:t>://</w:t>
        </w:r>
        <w:r w:rsidRPr="00230CF8">
          <w:rPr>
            <w:rStyle w:val="af9"/>
          </w:rPr>
          <w:t>flagshipuniversity</w:t>
        </w:r>
        <w:r w:rsidRPr="00230CF8">
          <w:rPr>
            <w:rStyle w:val="af9"/>
            <w:lang w:val="ru-RU"/>
          </w:rPr>
          <w:t>.</w:t>
        </w:r>
        <w:r w:rsidRPr="00230CF8">
          <w:rPr>
            <w:rStyle w:val="af9"/>
          </w:rPr>
          <w:t>ntf</w:t>
        </w:r>
        <w:r w:rsidRPr="00230CF8">
          <w:rPr>
            <w:rStyle w:val="af9"/>
            <w:lang w:val="ru-RU"/>
          </w:rPr>
          <w:t>.</w:t>
        </w:r>
        <w:r w:rsidRPr="00230CF8">
          <w:rPr>
            <w:rStyle w:val="af9"/>
          </w:rPr>
          <w:t>ru</w:t>
        </w:r>
        <w:r w:rsidRPr="00230CF8">
          <w:rPr>
            <w:rStyle w:val="af9"/>
            <w:lang w:val="ru-RU"/>
          </w:rPr>
          <w:t>/</w:t>
        </w:r>
      </w:hyperlink>
      <w:r w:rsidRPr="00230CF8">
        <w:rPr>
          <w:lang w:val="ru-RU"/>
        </w:rPr>
        <w:t xml:space="preserve"> . В 2018 г. размещено </w:t>
      </w:r>
      <w:r w:rsidRPr="00230CF8">
        <w:rPr>
          <w:b/>
          <w:lang w:val="ru-RU"/>
        </w:rPr>
        <w:t>18</w:t>
      </w:r>
      <w:r w:rsidRPr="00230CF8">
        <w:rPr>
          <w:lang w:val="ru-RU"/>
        </w:rPr>
        <w:t xml:space="preserve"> новостей об АлтГУ.</w:t>
      </w:r>
    </w:p>
    <w:p w14:paraId="39F42C5A" w14:textId="77777777" w:rsidR="000A642E" w:rsidRPr="00230CF8" w:rsidRDefault="000A642E" w:rsidP="00230CF8">
      <w:pPr>
        <w:jc w:val="both"/>
        <w:rPr>
          <w:lang w:val="ru-RU"/>
        </w:rPr>
      </w:pPr>
      <w:r w:rsidRPr="00230CF8">
        <w:rPr>
          <w:lang w:val="ru-RU"/>
        </w:rPr>
        <w:t xml:space="preserve">В) Официальный сайт МНВО РФ </w:t>
      </w:r>
      <w:hyperlink r:id="rId53" w:history="1">
        <w:r w:rsidRPr="00230CF8">
          <w:rPr>
            <w:rStyle w:val="af9"/>
          </w:rPr>
          <w:t>https</w:t>
        </w:r>
        <w:r w:rsidRPr="00230CF8">
          <w:rPr>
            <w:rStyle w:val="af9"/>
            <w:lang w:val="ru-RU"/>
          </w:rPr>
          <w:t>://</w:t>
        </w:r>
        <w:r w:rsidRPr="00230CF8">
          <w:rPr>
            <w:rStyle w:val="af9"/>
          </w:rPr>
          <w:t>www</w:t>
        </w:r>
        <w:r w:rsidRPr="00230CF8">
          <w:rPr>
            <w:rStyle w:val="af9"/>
            <w:lang w:val="ru-RU"/>
          </w:rPr>
          <w:t>.</w:t>
        </w:r>
        <w:r w:rsidRPr="00230CF8">
          <w:rPr>
            <w:rStyle w:val="af9"/>
          </w:rPr>
          <w:t>minobrnauki</w:t>
        </w:r>
        <w:r w:rsidRPr="00230CF8">
          <w:rPr>
            <w:rStyle w:val="af9"/>
            <w:lang w:val="ru-RU"/>
          </w:rPr>
          <w:t>.</w:t>
        </w:r>
        <w:r w:rsidRPr="00230CF8">
          <w:rPr>
            <w:rStyle w:val="af9"/>
          </w:rPr>
          <w:t>gov</w:t>
        </w:r>
        <w:r w:rsidRPr="00230CF8">
          <w:rPr>
            <w:rStyle w:val="af9"/>
            <w:lang w:val="ru-RU"/>
          </w:rPr>
          <w:t>.</w:t>
        </w:r>
        <w:r w:rsidRPr="00230CF8">
          <w:rPr>
            <w:rStyle w:val="af9"/>
          </w:rPr>
          <w:t>ru</w:t>
        </w:r>
        <w:r w:rsidRPr="00230CF8">
          <w:rPr>
            <w:rStyle w:val="af9"/>
            <w:lang w:val="ru-RU"/>
          </w:rPr>
          <w:t>/</w:t>
        </w:r>
        <w:r w:rsidRPr="00230CF8">
          <w:rPr>
            <w:rStyle w:val="af9"/>
          </w:rPr>
          <w:t>ru</w:t>
        </w:r>
        <w:r w:rsidRPr="00230CF8">
          <w:rPr>
            <w:rStyle w:val="af9"/>
            <w:lang w:val="ru-RU"/>
          </w:rPr>
          <w:t>/</w:t>
        </w:r>
        <w:r w:rsidRPr="00230CF8">
          <w:rPr>
            <w:rStyle w:val="af9"/>
          </w:rPr>
          <w:t>press</w:t>
        </w:r>
        <w:r w:rsidRPr="00230CF8">
          <w:rPr>
            <w:rStyle w:val="af9"/>
            <w:lang w:val="ru-RU"/>
          </w:rPr>
          <w:t>-</w:t>
        </w:r>
        <w:r w:rsidRPr="00230CF8">
          <w:rPr>
            <w:rStyle w:val="af9"/>
          </w:rPr>
          <w:t>center</w:t>
        </w:r>
        <w:r w:rsidRPr="00230CF8">
          <w:rPr>
            <w:rStyle w:val="af9"/>
            <w:lang w:val="ru-RU"/>
          </w:rPr>
          <w:t>/</w:t>
        </w:r>
      </w:hyperlink>
      <w:r w:rsidRPr="00230CF8">
        <w:rPr>
          <w:lang w:val="ru-RU"/>
        </w:rPr>
        <w:t xml:space="preserve"> . В 2018 г. размещено </w:t>
      </w:r>
      <w:r w:rsidRPr="00230CF8">
        <w:rPr>
          <w:b/>
          <w:lang w:val="ru-RU"/>
        </w:rPr>
        <w:t>5</w:t>
      </w:r>
      <w:r w:rsidRPr="00230CF8">
        <w:rPr>
          <w:lang w:val="ru-RU"/>
        </w:rPr>
        <w:t xml:space="preserve"> новостей об АлтГУ.</w:t>
      </w:r>
    </w:p>
    <w:p w14:paraId="675646D8" w14:textId="77777777" w:rsidR="000A642E" w:rsidRPr="00230CF8" w:rsidRDefault="000A642E" w:rsidP="00230CF8">
      <w:pPr>
        <w:jc w:val="both"/>
        <w:rPr>
          <w:lang w:val="ru-RU"/>
        </w:rPr>
      </w:pPr>
      <w:r w:rsidRPr="00230CF8">
        <w:rPr>
          <w:lang w:val="ru-RU"/>
        </w:rPr>
        <w:t>Г) Закрытая группа «</w:t>
      </w:r>
      <w:r w:rsidRPr="00230CF8">
        <w:t>Flagship</w:t>
      </w:r>
      <w:r w:rsidRPr="00230CF8">
        <w:rPr>
          <w:lang w:val="ru-RU"/>
        </w:rPr>
        <w:t xml:space="preserve"> </w:t>
      </w:r>
      <w:r w:rsidRPr="00230CF8">
        <w:t>universities</w:t>
      </w:r>
      <w:r w:rsidRPr="00230CF8">
        <w:rPr>
          <w:lang w:val="ru-RU"/>
        </w:rPr>
        <w:t xml:space="preserve">» в сети «Фейсбук»: </w:t>
      </w:r>
      <w:hyperlink r:id="rId54" w:history="1">
        <w:r w:rsidRPr="00230CF8">
          <w:rPr>
            <w:rStyle w:val="af9"/>
          </w:rPr>
          <w:t>https</w:t>
        </w:r>
        <w:r w:rsidRPr="00230CF8">
          <w:rPr>
            <w:rStyle w:val="af9"/>
            <w:lang w:val="ru-RU"/>
          </w:rPr>
          <w:t>://</w:t>
        </w:r>
        <w:r w:rsidRPr="00230CF8">
          <w:rPr>
            <w:rStyle w:val="af9"/>
          </w:rPr>
          <w:t>www</w:t>
        </w:r>
        <w:r w:rsidRPr="00230CF8">
          <w:rPr>
            <w:rStyle w:val="af9"/>
            <w:lang w:val="ru-RU"/>
          </w:rPr>
          <w:t>.</w:t>
        </w:r>
        <w:r w:rsidRPr="00230CF8">
          <w:rPr>
            <w:rStyle w:val="af9"/>
          </w:rPr>
          <w:t>facebook</w:t>
        </w:r>
        <w:r w:rsidRPr="00230CF8">
          <w:rPr>
            <w:rStyle w:val="af9"/>
            <w:lang w:val="ru-RU"/>
          </w:rPr>
          <w:t>.</w:t>
        </w:r>
        <w:r w:rsidRPr="00230CF8">
          <w:rPr>
            <w:rStyle w:val="af9"/>
          </w:rPr>
          <w:t>com</w:t>
        </w:r>
        <w:r w:rsidRPr="00230CF8">
          <w:rPr>
            <w:rStyle w:val="af9"/>
            <w:lang w:val="ru-RU"/>
          </w:rPr>
          <w:t>/</w:t>
        </w:r>
        <w:r w:rsidRPr="00230CF8">
          <w:rPr>
            <w:rStyle w:val="af9"/>
          </w:rPr>
          <w:t>groups</w:t>
        </w:r>
        <w:r w:rsidRPr="00230CF8">
          <w:rPr>
            <w:rStyle w:val="af9"/>
            <w:lang w:val="ru-RU"/>
          </w:rPr>
          <w:t>/</w:t>
        </w:r>
        <w:r w:rsidRPr="00230CF8">
          <w:rPr>
            <w:rStyle w:val="af9"/>
          </w:rPr>
          <w:t>flagshipuniversity</w:t>
        </w:r>
        <w:r w:rsidRPr="00230CF8">
          <w:rPr>
            <w:rStyle w:val="af9"/>
            <w:lang w:val="ru-RU"/>
          </w:rPr>
          <w:t>/</w:t>
        </w:r>
      </w:hyperlink>
      <w:r w:rsidRPr="00230CF8">
        <w:rPr>
          <w:lang w:val="ru-RU"/>
        </w:rPr>
        <w:t xml:space="preserve"> . В 2018 г. размещено </w:t>
      </w:r>
      <w:r w:rsidRPr="00230CF8">
        <w:rPr>
          <w:b/>
          <w:lang w:val="ru-RU"/>
        </w:rPr>
        <w:t>595</w:t>
      </w:r>
      <w:r w:rsidRPr="00230CF8">
        <w:rPr>
          <w:lang w:val="ru-RU"/>
        </w:rPr>
        <w:t xml:space="preserve"> новостных постов об АлтГУ.</w:t>
      </w:r>
    </w:p>
    <w:p w14:paraId="73E8B79D" w14:textId="77777777" w:rsidR="000A642E" w:rsidRPr="00230CF8" w:rsidRDefault="000A642E" w:rsidP="00230CF8">
      <w:pPr>
        <w:jc w:val="both"/>
        <w:rPr>
          <w:lang w:val="ru-RU"/>
        </w:rPr>
      </w:pPr>
      <w:r w:rsidRPr="00230CF8">
        <w:rPr>
          <w:lang w:val="ru-RU"/>
        </w:rPr>
        <w:t>В 2018 г. увеличено число публикаций об опорном АлтГУ на сайтах федеральных информационных агентств «ТАСС», «Интерфакс», «</w:t>
      </w:r>
      <w:r w:rsidRPr="00230CF8">
        <w:t>Regnum</w:t>
      </w:r>
      <w:r w:rsidRPr="00230CF8">
        <w:rPr>
          <w:lang w:val="ru-RU"/>
        </w:rPr>
        <w:t>», «</w:t>
      </w:r>
      <w:r w:rsidRPr="00230CF8">
        <w:t>Rambler</w:t>
      </w:r>
      <w:r w:rsidRPr="00230CF8">
        <w:rPr>
          <w:lang w:val="ru-RU"/>
        </w:rPr>
        <w:t>.</w:t>
      </w:r>
      <w:r w:rsidRPr="00230CF8">
        <w:t>ru</w:t>
      </w:r>
      <w:r w:rsidRPr="00230CF8">
        <w:rPr>
          <w:lang w:val="ru-RU"/>
        </w:rPr>
        <w:t>», сайтах и бумажных вариантах газет «Поиск», «Российская газета» (см. репосты в разделе «Алтайский государственный университет – опорный вуз региона» на офсайте АлтГУ).</w:t>
      </w:r>
    </w:p>
    <w:p w14:paraId="41D8F87F" w14:textId="77777777" w:rsidR="000A642E" w:rsidRPr="00230CF8" w:rsidRDefault="000A642E" w:rsidP="00230CF8">
      <w:pPr>
        <w:jc w:val="both"/>
        <w:rPr>
          <w:lang w:val="ru-RU"/>
        </w:rPr>
      </w:pPr>
      <w:r w:rsidRPr="00230CF8">
        <w:rPr>
          <w:lang w:val="ru-RU"/>
        </w:rPr>
        <w:t>Кроме новостной работы по проектам опорного университета осуществлялось активное продвижение материалов об АлтГУ в СМИ России и государств Центральной Азии – партнеров по Ассоциации азиатских университетов и Университету ШОС, освещение участия АлтГУ в крупных имиджевых мероприятиях и организации собственных международных событий. В течение года шло интенсивное продвижение университета и создание лояльного сообщества в социальных сетях «</w:t>
      </w:r>
      <w:r w:rsidRPr="00230CF8">
        <w:t>Facebook</w:t>
      </w:r>
      <w:r w:rsidRPr="00230CF8">
        <w:rPr>
          <w:lang w:val="ru-RU"/>
        </w:rPr>
        <w:t>», «</w:t>
      </w:r>
      <w:r w:rsidRPr="00230CF8">
        <w:t>Twitter</w:t>
      </w:r>
      <w:r w:rsidRPr="00230CF8">
        <w:rPr>
          <w:lang w:val="ru-RU"/>
        </w:rPr>
        <w:t>», «ВКонтакте», «</w:t>
      </w:r>
      <w:r w:rsidRPr="00230CF8">
        <w:t>Instagram</w:t>
      </w:r>
      <w:r w:rsidRPr="00230CF8">
        <w:rPr>
          <w:lang w:val="ru-RU"/>
        </w:rPr>
        <w:t>», «</w:t>
      </w:r>
      <w:r w:rsidRPr="00230CF8">
        <w:t>YouTube</w:t>
      </w:r>
      <w:r w:rsidRPr="00230CF8">
        <w:rPr>
          <w:lang w:val="ru-RU"/>
        </w:rPr>
        <w:t xml:space="preserve">» и др. (всего </w:t>
      </w:r>
      <w:r w:rsidRPr="00230CF8">
        <w:rPr>
          <w:b/>
          <w:lang w:val="ru-RU"/>
        </w:rPr>
        <w:t>6200</w:t>
      </w:r>
      <w:r w:rsidRPr="00230CF8">
        <w:rPr>
          <w:lang w:val="ru-RU"/>
        </w:rPr>
        <w:t xml:space="preserve"> подписчиков, более </w:t>
      </w:r>
      <w:r w:rsidRPr="00230CF8">
        <w:rPr>
          <w:b/>
          <w:lang w:val="ru-RU"/>
        </w:rPr>
        <w:t>2,5</w:t>
      </w:r>
      <w:r w:rsidRPr="00230CF8">
        <w:rPr>
          <w:lang w:val="ru-RU"/>
        </w:rPr>
        <w:t xml:space="preserve"> млн. просмотров).</w:t>
      </w:r>
    </w:p>
    <w:p w14:paraId="3BC200B8" w14:textId="3AF05C32" w:rsidR="000A642E" w:rsidRPr="00230CF8" w:rsidRDefault="000A642E" w:rsidP="00230CF8">
      <w:pPr>
        <w:jc w:val="both"/>
        <w:rPr>
          <w:lang w:val="ru-RU"/>
        </w:rPr>
      </w:pPr>
      <w:r w:rsidRPr="00230CF8">
        <w:rPr>
          <w:lang w:val="ru-RU"/>
        </w:rPr>
        <w:t>5 июня в г. Тольятти на базе Тольят</w:t>
      </w:r>
      <w:r w:rsidR="005906F2" w:rsidRPr="00230CF8">
        <w:rPr>
          <w:lang w:val="ru-RU"/>
        </w:rPr>
        <w:t>т</w:t>
      </w:r>
      <w:r w:rsidRPr="00230CF8">
        <w:rPr>
          <w:lang w:val="ru-RU"/>
        </w:rPr>
        <w:t>инского государственного университета прошло сетевое мероприятие «Опорные университеты как точки пересечения вертикальных и горизонтальных связей внутринациональной системы развития регионов». В мероприятии приняли участие руководители и представители 26 опорных университетов России, а также 17 вузов – победителей конкурсного отбора федерального проекта «Вузы как центры пространства создания инноваций». Отдельная площадка была посвящена медиаактивности опорных университетов. В итоге отмечено абсолютное лидерство АлтГУ в сфере медиаактивности среди опорных вузов.</w:t>
      </w:r>
    </w:p>
    <w:p w14:paraId="1CA271DB" w14:textId="77777777" w:rsidR="000A642E" w:rsidRPr="00230CF8" w:rsidRDefault="000A642E" w:rsidP="00230CF8">
      <w:pPr>
        <w:jc w:val="both"/>
        <w:rPr>
          <w:lang w:val="ru-RU"/>
        </w:rPr>
      </w:pPr>
      <w:r w:rsidRPr="00230CF8">
        <w:rPr>
          <w:lang w:val="ru-RU"/>
        </w:rPr>
        <w:t xml:space="preserve">Предварительные данные мониторинговой системы «СКАН-Интерфакс» за 2018 г. (на 29.12.2018) фиксируют высокие результаты медиаактивности АлтГУ в текущем году: свыше </w:t>
      </w:r>
      <w:r w:rsidRPr="00230CF8">
        <w:rPr>
          <w:b/>
          <w:u w:val="single"/>
          <w:lang w:val="ru-RU"/>
        </w:rPr>
        <w:t>28132</w:t>
      </w:r>
      <w:r w:rsidRPr="00230CF8">
        <w:rPr>
          <w:lang w:val="ru-RU"/>
        </w:rPr>
        <w:t xml:space="preserve"> (</w:t>
      </w:r>
      <w:r w:rsidRPr="00230CF8">
        <w:rPr>
          <w:b/>
          <w:lang w:val="ru-RU"/>
        </w:rPr>
        <w:t>+3700</w:t>
      </w:r>
      <w:r w:rsidRPr="00230CF8">
        <w:rPr>
          <w:lang w:val="ru-RU"/>
        </w:rPr>
        <w:t xml:space="preserve"> по сравнению с 2017 г.) упоминаний в СМИ России, Казахстана, Киргизии, Украины, Беларуси, Армении, Израиля и др. стран, </w:t>
      </w:r>
      <w:r w:rsidRPr="00230CF8">
        <w:rPr>
          <w:b/>
          <w:lang w:val="ru-RU"/>
        </w:rPr>
        <w:t>10</w:t>
      </w:r>
      <w:r w:rsidRPr="00230CF8">
        <w:rPr>
          <w:lang w:val="ru-RU"/>
        </w:rPr>
        <w:t xml:space="preserve"> место среди вузов России (абсолютное </w:t>
      </w:r>
      <w:r w:rsidRPr="00230CF8">
        <w:rPr>
          <w:b/>
          <w:lang w:val="ru-RU"/>
        </w:rPr>
        <w:t xml:space="preserve">1 </w:t>
      </w:r>
      <w:r w:rsidRPr="00230CF8">
        <w:rPr>
          <w:lang w:val="ru-RU"/>
        </w:rPr>
        <w:t>место среди всех опорных университетов).</w:t>
      </w:r>
    </w:p>
    <w:p w14:paraId="1EF69E53" w14:textId="77777777" w:rsidR="000A642E" w:rsidRPr="00230CF8" w:rsidRDefault="000A642E" w:rsidP="00230CF8">
      <w:pPr>
        <w:jc w:val="both"/>
        <w:rPr>
          <w:lang w:val="ru-RU"/>
        </w:rPr>
      </w:pPr>
    </w:p>
    <w:p w14:paraId="3781AD3A" w14:textId="77777777" w:rsidR="00D80D48" w:rsidRPr="00230CF8" w:rsidRDefault="00D80D48" w:rsidP="00230CF8">
      <w:pPr>
        <w:jc w:val="both"/>
        <w:rPr>
          <w:noProof/>
          <w:lang w:val="ru-RU" w:eastAsia="ru-RU" w:bidi="ar-SA"/>
        </w:rPr>
      </w:pPr>
    </w:p>
    <w:p w14:paraId="76249FBB" w14:textId="77777777" w:rsidR="000A642E" w:rsidRPr="00230CF8" w:rsidRDefault="000A642E" w:rsidP="00230CF8">
      <w:pPr>
        <w:jc w:val="both"/>
      </w:pPr>
      <w:r w:rsidRPr="00230CF8">
        <w:rPr>
          <w:noProof/>
          <w:lang w:val="ru-RU" w:eastAsia="ru-RU" w:bidi="ar-SA"/>
        </w:rPr>
        <w:drawing>
          <wp:inline distT="0" distB="0" distL="0" distR="0" wp14:anchorId="59953A58" wp14:editId="46D58050">
            <wp:extent cx="5753100" cy="2668964"/>
            <wp:effectExtent l="0" t="0" r="0" b="0"/>
            <wp:docPr id="26" name="Рисунок 26" descr="C:\Users\marin\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Desktop\9.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697" cy="2669241"/>
                    </a:xfrm>
                    <a:prstGeom prst="rect">
                      <a:avLst/>
                    </a:prstGeom>
                    <a:ln>
                      <a:noFill/>
                    </a:ln>
                    <a:effectLst>
                      <a:softEdge rad="112500"/>
                    </a:effectLst>
                  </pic:spPr>
                </pic:pic>
              </a:graphicData>
            </a:graphic>
          </wp:inline>
        </w:drawing>
      </w:r>
    </w:p>
    <w:p w14:paraId="7610B102" w14:textId="1A01FE2B" w:rsidR="000A642E" w:rsidRPr="00230CF8" w:rsidRDefault="00674A3E" w:rsidP="00230CF8">
      <w:pPr>
        <w:jc w:val="center"/>
        <w:rPr>
          <w:b/>
          <w:lang w:val="ru-RU"/>
        </w:rPr>
      </w:pPr>
      <w:r w:rsidRPr="00230CF8">
        <w:rPr>
          <w:b/>
          <w:lang w:val="ru-RU"/>
        </w:rPr>
        <w:t>Рисунок 21</w:t>
      </w:r>
      <w:r w:rsidR="00993A50" w:rsidRPr="00230CF8">
        <w:rPr>
          <w:b/>
          <w:lang w:val="ru-RU"/>
        </w:rPr>
        <w:t xml:space="preserve"> - Предварительные данные мониторинговой системы «СКАН-Интерфакс» за 2018 г. (на 29.12.2018)</w:t>
      </w:r>
    </w:p>
    <w:p w14:paraId="43E9E51D" w14:textId="77777777" w:rsidR="00993A50" w:rsidRPr="00230CF8" w:rsidRDefault="00993A50" w:rsidP="00230CF8">
      <w:pPr>
        <w:jc w:val="both"/>
        <w:rPr>
          <w:lang w:val="ru-RU"/>
        </w:rPr>
      </w:pPr>
    </w:p>
    <w:p w14:paraId="79637F1A" w14:textId="77777777" w:rsidR="000A642E" w:rsidRPr="00230CF8" w:rsidRDefault="000A642E" w:rsidP="00230CF8">
      <w:pPr>
        <w:jc w:val="both"/>
        <w:rPr>
          <w:lang w:val="ru-RU"/>
        </w:rPr>
      </w:pPr>
      <w:r w:rsidRPr="00230CF8">
        <w:rPr>
          <w:lang w:val="ru-RU"/>
        </w:rPr>
        <w:t xml:space="preserve">Высокая позиция по данному параметру среди вузов России подтверждается результатами Национального рейтинга университетов по параметру «Бренд» 2018 года, в котором АлтГУ занял </w:t>
      </w:r>
      <w:r w:rsidRPr="00230CF8">
        <w:rPr>
          <w:b/>
          <w:lang w:val="ru-RU"/>
        </w:rPr>
        <w:t>35</w:t>
      </w:r>
      <w:r w:rsidRPr="00230CF8">
        <w:rPr>
          <w:lang w:val="ru-RU"/>
        </w:rPr>
        <w:t xml:space="preserve"> место, оставив позади себя такие вузы, как РГГУ, Российский государственный университет нефти и газа имени И.М. Губкина (НИУ), МПГУ, МАИ, Южно-Уральский государственный университет (НИУ), Санкт-Петербургский государственный электротехнический университет "ЛЭТИ" имени В.И. Ульянова (Ленина) и др., уступив из опорных только НГТУ. </w:t>
      </w:r>
    </w:p>
    <w:p w14:paraId="40F211EE" w14:textId="77777777" w:rsidR="00F57CB5" w:rsidRPr="00230CF8" w:rsidRDefault="00F57CB5" w:rsidP="00230CF8">
      <w:pPr>
        <w:jc w:val="both"/>
        <w:rPr>
          <w:lang w:val="ru-RU"/>
        </w:rPr>
      </w:pPr>
    </w:p>
    <w:p w14:paraId="21A6B5A6" w14:textId="16A844C7" w:rsidR="00F57CB5" w:rsidRPr="00230CF8" w:rsidRDefault="00F57CB5" w:rsidP="00230CF8">
      <w:pPr>
        <w:jc w:val="both"/>
        <w:rPr>
          <w:color w:val="000000"/>
          <w:lang w:val="ru-RU"/>
        </w:rPr>
      </w:pPr>
      <w:r w:rsidRPr="00230CF8">
        <w:rPr>
          <w:color w:val="000000"/>
          <w:lang w:val="ru-RU"/>
        </w:rPr>
        <w:t xml:space="preserve">В 2018 г. АлтГУ стал победителем </w:t>
      </w:r>
      <w:r w:rsidRPr="00230CF8">
        <w:rPr>
          <w:color w:val="000000"/>
        </w:rPr>
        <w:t>V</w:t>
      </w:r>
      <w:r w:rsidRPr="00230CF8">
        <w:rPr>
          <w:color w:val="000000"/>
          <w:lang w:val="ru-RU"/>
        </w:rPr>
        <w:t xml:space="preserve"> Всероссийского конкурса "Пресс-служба вуза", организованного издательством "Аккредитация в образовании", сразу в двух номинациях - "Инфолидер" и "Профи".</w:t>
      </w:r>
    </w:p>
    <w:p w14:paraId="47D0D646" w14:textId="77777777" w:rsidR="00101B2E" w:rsidRPr="00230CF8" w:rsidRDefault="00101B2E" w:rsidP="00230CF8">
      <w:pPr>
        <w:jc w:val="both"/>
        <w:rPr>
          <w:color w:val="000000"/>
          <w:lang w:val="ru-RU"/>
        </w:rPr>
      </w:pPr>
    </w:p>
    <w:p w14:paraId="31B90C34" w14:textId="5D707165" w:rsidR="00101B2E" w:rsidRPr="00230CF8" w:rsidRDefault="00101B2E" w:rsidP="00230CF8">
      <w:pPr>
        <w:jc w:val="both"/>
        <w:rPr>
          <w:color w:val="000000"/>
          <w:lang w:val="ru-RU"/>
        </w:rPr>
      </w:pPr>
      <w:r w:rsidRPr="00230CF8">
        <w:rPr>
          <w:noProof/>
          <w:lang w:val="ru-RU" w:eastAsia="ru-RU" w:bidi="ar-SA"/>
        </w:rPr>
        <w:drawing>
          <wp:inline distT="0" distB="0" distL="0" distR="0" wp14:anchorId="5117A361" wp14:editId="40EEE5A5">
            <wp:extent cx="5940425" cy="8390969"/>
            <wp:effectExtent l="0" t="0" r="3175" b="0"/>
            <wp:docPr id="15" name="Рисунок 15" descr="C:\Users\chahunashvili\AppData\Local\Microsoft\Windows\Temporary Internet Files\Content.Word\Диплом_АГУ_Управление-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hunashvili\AppData\Local\Microsoft\Windows\Temporary Internet Files\Content.Word\Диплом_АГУ_Управление-00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8390969"/>
                    </a:xfrm>
                    <a:prstGeom prst="rect">
                      <a:avLst/>
                    </a:prstGeom>
                    <a:ln>
                      <a:noFill/>
                    </a:ln>
                    <a:effectLst>
                      <a:softEdge rad="112500"/>
                    </a:effectLst>
                  </pic:spPr>
                </pic:pic>
              </a:graphicData>
            </a:graphic>
          </wp:inline>
        </w:drawing>
      </w:r>
    </w:p>
    <w:p w14:paraId="4F48CC79" w14:textId="77777777" w:rsidR="00F57CB5" w:rsidRPr="00230CF8" w:rsidRDefault="00F57CB5" w:rsidP="00230CF8">
      <w:pPr>
        <w:jc w:val="both"/>
        <w:rPr>
          <w:color w:val="000000"/>
          <w:lang w:val="ru-RU"/>
        </w:rPr>
      </w:pPr>
    </w:p>
    <w:p w14:paraId="36D91BEB" w14:textId="77777777" w:rsidR="00F57CB5" w:rsidRPr="00230CF8" w:rsidRDefault="00F57CB5" w:rsidP="00230CF8">
      <w:pPr>
        <w:jc w:val="both"/>
        <w:rPr>
          <w:lang w:val="ru-RU"/>
        </w:rPr>
      </w:pPr>
    </w:p>
    <w:p w14:paraId="790FFF81" w14:textId="77777777" w:rsidR="000A642E" w:rsidRPr="00230CF8" w:rsidRDefault="000A642E" w:rsidP="00230CF8">
      <w:pPr>
        <w:jc w:val="both"/>
        <w:rPr>
          <w:lang w:val="ru-RU"/>
        </w:rPr>
      </w:pPr>
    </w:p>
    <w:p w14:paraId="75C9E9D4" w14:textId="77777777" w:rsidR="000A642E" w:rsidRPr="00230CF8" w:rsidRDefault="000A642E" w:rsidP="00230CF8">
      <w:pPr>
        <w:jc w:val="both"/>
        <w:rPr>
          <w:lang w:val="ru-RU"/>
        </w:rPr>
      </w:pPr>
      <w:r w:rsidRPr="00230CF8">
        <w:rPr>
          <w:b/>
          <w:lang w:val="ru-RU"/>
        </w:rPr>
        <w:t>2. Ребрендинг</w:t>
      </w:r>
      <w:r w:rsidRPr="00230CF8">
        <w:rPr>
          <w:lang w:val="ru-RU"/>
        </w:rPr>
        <w:t>.</w:t>
      </w:r>
    </w:p>
    <w:p w14:paraId="5E1C4E7E" w14:textId="77777777" w:rsidR="000A642E" w:rsidRPr="00230CF8" w:rsidRDefault="000A642E" w:rsidP="00230CF8">
      <w:pPr>
        <w:jc w:val="both"/>
        <w:rPr>
          <w:lang w:val="ru-RU"/>
        </w:rPr>
      </w:pPr>
      <w:r w:rsidRPr="00230CF8">
        <w:rPr>
          <w:lang w:val="ru-RU"/>
        </w:rPr>
        <w:t xml:space="preserve">В сентябре 2017 г. заключен контракт с ООО «Панк Ю» - международным брендинговым агентством, предметом которого является разработка нового бренда опорного АлтГУ, символики вуза, айдентики факультетов, рекламной стратегии и коммуникационной платформы бренда. Осенью 2017 г. была проведена подготовительная работа: комплексный мониторинг и анализ имиджевых позиций АлтГУ на образовательном пространстве России. Первые итоги анализа были представлены на заседании ректората в расширенном составе 13 ноября 2017 г., где получили обсуждение и оценку со стороны руководства вуза и деканов факультетов. </w:t>
      </w:r>
    </w:p>
    <w:p w14:paraId="7EFC27F0" w14:textId="77777777" w:rsidR="000A642E" w:rsidRPr="00230CF8" w:rsidRDefault="000A642E" w:rsidP="00230CF8">
      <w:pPr>
        <w:jc w:val="both"/>
        <w:rPr>
          <w:lang w:val="ru-RU"/>
        </w:rPr>
      </w:pPr>
      <w:r w:rsidRPr="00230CF8">
        <w:rPr>
          <w:lang w:val="ru-RU"/>
        </w:rPr>
        <w:t xml:space="preserve">К 31 декабря 2017 г. был разработан пилотный вариант системы логотипов и айдентики вуза в целом и его отдельных подразделений АлтГУ, который был обсужден на заседаниях ректората в расширенном составе 12 марта и 9 апреля 2018 г. По итогам обсуждения разработчикам было предложено внести в первоначальный вариант дополнения и изменения. </w:t>
      </w:r>
    </w:p>
    <w:p w14:paraId="2A951F2B" w14:textId="77777777" w:rsidR="000A642E" w:rsidRPr="00230CF8" w:rsidRDefault="000A642E" w:rsidP="00230CF8">
      <w:pPr>
        <w:jc w:val="both"/>
        <w:rPr>
          <w:lang w:val="ru-RU"/>
        </w:rPr>
      </w:pPr>
      <w:r w:rsidRPr="00230CF8">
        <w:rPr>
          <w:lang w:val="ru-RU"/>
        </w:rPr>
        <w:t xml:space="preserve">К 28.06.2017 г. подготовлен обновленный вариант брендбука, на заседании с участием ректора АлтГУ прошло обсуждение результатов ребрендинга. </w:t>
      </w:r>
    </w:p>
    <w:p w14:paraId="35D98D90" w14:textId="77777777" w:rsidR="000A642E" w:rsidRPr="00230CF8" w:rsidRDefault="000A642E" w:rsidP="00230CF8">
      <w:pPr>
        <w:jc w:val="both"/>
        <w:rPr>
          <w:lang w:val="ru-RU"/>
        </w:rPr>
      </w:pPr>
      <w:r w:rsidRPr="00230CF8">
        <w:rPr>
          <w:b/>
          <w:lang w:val="ru-RU"/>
        </w:rPr>
        <w:t>По состоянию на 29.12.2018 г.</w:t>
      </w:r>
      <w:r w:rsidRPr="00230CF8">
        <w:rPr>
          <w:lang w:val="ru-RU"/>
        </w:rPr>
        <w:t xml:space="preserve"> вариант брендбука специалистами ООО «Панк Ю» подготовлен с учетом замечаний и ждет утверждения руководством АлтГУ.</w:t>
      </w:r>
    </w:p>
    <w:p w14:paraId="76189817" w14:textId="73185BB1" w:rsidR="000A642E" w:rsidRPr="00230CF8" w:rsidRDefault="00993A50" w:rsidP="00230CF8">
      <w:pPr>
        <w:jc w:val="both"/>
        <w:rPr>
          <w:lang w:val="ru-RU"/>
        </w:rPr>
      </w:pPr>
      <w:r w:rsidRPr="00230CF8">
        <w:rPr>
          <w:noProof/>
          <w:lang w:val="ru-RU" w:eastAsia="ru-RU" w:bidi="ar-SA"/>
        </w:rPr>
        <w:drawing>
          <wp:anchor distT="0" distB="0" distL="114300" distR="114300" simplePos="0" relativeHeight="251624960" behindDoc="0" locked="0" layoutInCell="1" allowOverlap="1" wp14:anchorId="5BECCDB9" wp14:editId="75F4C288">
            <wp:simplePos x="0" y="0"/>
            <wp:positionH relativeFrom="column">
              <wp:posOffset>807720</wp:posOffset>
            </wp:positionH>
            <wp:positionV relativeFrom="paragraph">
              <wp:posOffset>146050</wp:posOffset>
            </wp:positionV>
            <wp:extent cx="3989705" cy="2854325"/>
            <wp:effectExtent l="0" t="0" r="0" b="3175"/>
            <wp:wrapSquare wrapText="bothSides"/>
            <wp:docPr id="27" name="Рисунок 27" descr="C:\Users\mari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n\Desktop\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89705" cy="2854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88F8ED6" w14:textId="5D17BF72" w:rsidR="000A642E" w:rsidRPr="00230CF8" w:rsidRDefault="000A642E" w:rsidP="00230CF8">
      <w:pPr>
        <w:jc w:val="both"/>
        <w:rPr>
          <w:lang w:val="ru-RU"/>
        </w:rPr>
      </w:pPr>
    </w:p>
    <w:p w14:paraId="2667718C" w14:textId="247297F0" w:rsidR="000A642E" w:rsidRPr="00230CF8" w:rsidRDefault="000A642E" w:rsidP="00230CF8">
      <w:pPr>
        <w:jc w:val="both"/>
        <w:rPr>
          <w:lang w:val="ru-RU"/>
        </w:rPr>
      </w:pPr>
    </w:p>
    <w:p w14:paraId="697BDE79" w14:textId="77777777" w:rsidR="000A642E" w:rsidRPr="00230CF8" w:rsidRDefault="000A642E" w:rsidP="00230CF8">
      <w:pPr>
        <w:jc w:val="both"/>
        <w:rPr>
          <w:lang w:val="ru-RU"/>
        </w:rPr>
      </w:pPr>
    </w:p>
    <w:p w14:paraId="5012C742" w14:textId="7FFFE6FA" w:rsidR="000A642E" w:rsidRPr="00230CF8" w:rsidRDefault="000A642E" w:rsidP="00230CF8">
      <w:pPr>
        <w:jc w:val="both"/>
        <w:rPr>
          <w:lang w:val="ru-RU"/>
        </w:rPr>
      </w:pPr>
    </w:p>
    <w:p w14:paraId="7B73201D" w14:textId="0887CDC6" w:rsidR="000A642E" w:rsidRPr="00230CF8" w:rsidRDefault="000A642E" w:rsidP="00230CF8">
      <w:pPr>
        <w:jc w:val="both"/>
        <w:rPr>
          <w:lang w:val="ru-RU"/>
        </w:rPr>
      </w:pPr>
    </w:p>
    <w:p w14:paraId="0AA40362" w14:textId="3A4D18D5" w:rsidR="000A642E" w:rsidRPr="00230CF8" w:rsidRDefault="000A642E" w:rsidP="00230CF8">
      <w:pPr>
        <w:jc w:val="both"/>
        <w:rPr>
          <w:lang w:val="ru-RU"/>
        </w:rPr>
      </w:pPr>
    </w:p>
    <w:p w14:paraId="51226A0B" w14:textId="77777777" w:rsidR="000A642E" w:rsidRPr="00230CF8" w:rsidRDefault="000A642E" w:rsidP="00230CF8">
      <w:pPr>
        <w:jc w:val="both"/>
        <w:rPr>
          <w:lang w:val="ru-RU"/>
        </w:rPr>
      </w:pPr>
    </w:p>
    <w:p w14:paraId="304AFE9D" w14:textId="45500CB0" w:rsidR="000A642E" w:rsidRPr="00230CF8" w:rsidRDefault="000A642E" w:rsidP="00230CF8">
      <w:pPr>
        <w:jc w:val="both"/>
        <w:rPr>
          <w:lang w:val="ru-RU"/>
        </w:rPr>
      </w:pPr>
    </w:p>
    <w:p w14:paraId="4816A5FA" w14:textId="77777777" w:rsidR="000A642E" w:rsidRPr="00230CF8" w:rsidRDefault="000A642E" w:rsidP="00230CF8">
      <w:pPr>
        <w:jc w:val="both"/>
        <w:rPr>
          <w:lang w:val="ru-RU"/>
        </w:rPr>
      </w:pPr>
    </w:p>
    <w:p w14:paraId="093CF5E3" w14:textId="77777777" w:rsidR="00993A50" w:rsidRPr="00230CF8" w:rsidRDefault="00993A50" w:rsidP="00230CF8">
      <w:pPr>
        <w:jc w:val="both"/>
        <w:rPr>
          <w:lang w:val="ru-RU"/>
        </w:rPr>
      </w:pPr>
    </w:p>
    <w:p w14:paraId="02B1BC3E" w14:textId="77777777" w:rsidR="00993A50" w:rsidRPr="00230CF8" w:rsidRDefault="00993A50" w:rsidP="00230CF8">
      <w:pPr>
        <w:jc w:val="both"/>
        <w:rPr>
          <w:lang w:val="ru-RU"/>
        </w:rPr>
      </w:pPr>
    </w:p>
    <w:p w14:paraId="778F4187" w14:textId="77777777" w:rsidR="00993A50" w:rsidRPr="00230CF8" w:rsidRDefault="00993A50" w:rsidP="00230CF8">
      <w:pPr>
        <w:jc w:val="both"/>
        <w:rPr>
          <w:lang w:val="ru-RU"/>
        </w:rPr>
      </w:pPr>
    </w:p>
    <w:p w14:paraId="4DD1E24A" w14:textId="1FE6DE78" w:rsidR="00993A50" w:rsidRPr="00230CF8" w:rsidRDefault="00993A50" w:rsidP="00230CF8">
      <w:pPr>
        <w:jc w:val="both"/>
        <w:rPr>
          <w:lang w:val="ru-RU"/>
        </w:rPr>
      </w:pPr>
    </w:p>
    <w:p w14:paraId="07E3003C" w14:textId="76F177FC" w:rsidR="00993A50" w:rsidRPr="00230CF8" w:rsidRDefault="00993A50" w:rsidP="00230CF8">
      <w:pPr>
        <w:jc w:val="both"/>
        <w:rPr>
          <w:lang w:val="ru-RU"/>
        </w:rPr>
      </w:pPr>
      <w:r w:rsidRPr="00230CF8">
        <w:rPr>
          <w:noProof/>
          <w:lang w:val="ru-RU" w:eastAsia="ru-RU" w:bidi="ar-SA"/>
        </w:rPr>
        <w:drawing>
          <wp:anchor distT="0" distB="0" distL="114300" distR="114300" simplePos="0" relativeHeight="251630080" behindDoc="1" locked="0" layoutInCell="1" allowOverlap="1" wp14:anchorId="0214D897" wp14:editId="75874A14">
            <wp:simplePos x="0" y="0"/>
            <wp:positionH relativeFrom="column">
              <wp:posOffset>807720</wp:posOffset>
            </wp:positionH>
            <wp:positionV relativeFrom="paragraph">
              <wp:posOffset>208915</wp:posOffset>
            </wp:positionV>
            <wp:extent cx="4120515" cy="2948305"/>
            <wp:effectExtent l="0" t="0" r="0" b="4445"/>
            <wp:wrapTight wrapText="bothSides">
              <wp:wrapPolygon edited="0">
                <wp:start x="399" y="0"/>
                <wp:lineTo x="0" y="279"/>
                <wp:lineTo x="0" y="21353"/>
                <wp:lineTo x="399" y="21493"/>
                <wp:lineTo x="21071" y="21493"/>
                <wp:lineTo x="21470" y="21353"/>
                <wp:lineTo x="21470" y="279"/>
                <wp:lineTo x="21071" y="0"/>
                <wp:lineTo x="399" y="0"/>
              </wp:wrapPolygon>
            </wp:wrapTight>
            <wp:docPr id="28" name="Рисунок 28" descr="C:\Users\marin\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n\Desktop\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20515" cy="29483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A8CBEFC" w14:textId="77777777" w:rsidR="00993A50" w:rsidRPr="00230CF8" w:rsidRDefault="00993A50" w:rsidP="00230CF8">
      <w:pPr>
        <w:jc w:val="both"/>
        <w:rPr>
          <w:lang w:val="ru-RU"/>
        </w:rPr>
      </w:pPr>
    </w:p>
    <w:p w14:paraId="7487A46F" w14:textId="77777777" w:rsidR="00993A50" w:rsidRPr="00230CF8" w:rsidRDefault="00993A50" w:rsidP="00230CF8">
      <w:pPr>
        <w:jc w:val="both"/>
        <w:rPr>
          <w:lang w:val="ru-RU"/>
        </w:rPr>
      </w:pPr>
    </w:p>
    <w:p w14:paraId="12BC1CD4" w14:textId="77777777" w:rsidR="00993A50" w:rsidRPr="00230CF8" w:rsidRDefault="00993A50" w:rsidP="00230CF8">
      <w:pPr>
        <w:jc w:val="both"/>
        <w:rPr>
          <w:lang w:val="ru-RU"/>
        </w:rPr>
      </w:pPr>
    </w:p>
    <w:p w14:paraId="55AAB713" w14:textId="77777777" w:rsidR="00993A50" w:rsidRPr="00230CF8" w:rsidRDefault="00993A50" w:rsidP="00230CF8">
      <w:pPr>
        <w:jc w:val="both"/>
        <w:rPr>
          <w:lang w:val="ru-RU"/>
        </w:rPr>
      </w:pPr>
    </w:p>
    <w:p w14:paraId="113E2760" w14:textId="77777777" w:rsidR="00993A50" w:rsidRPr="00230CF8" w:rsidRDefault="00993A50" w:rsidP="00230CF8">
      <w:pPr>
        <w:jc w:val="both"/>
        <w:rPr>
          <w:lang w:val="ru-RU"/>
        </w:rPr>
      </w:pPr>
    </w:p>
    <w:p w14:paraId="18794EB1" w14:textId="77777777" w:rsidR="00993A50" w:rsidRPr="00230CF8" w:rsidRDefault="00993A50" w:rsidP="00230CF8">
      <w:pPr>
        <w:jc w:val="both"/>
        <w:rPr>
          <w:lang w:val="ru-RU"/>
        </w:rPr>
      </w:pPr>
    </w:p>
    <w:p w14:paraId="00CC945A" w14:textId="77777777" w:rsidR="00993A50" w:rsidRPr="00230CF8" w:rsidRDefault="00993A50" w:rsidP="00230CF8">
      <w:pPr>
        <w:jc w:val="both"/>
        <w:rPr>
          <w:lang w:val="ru-RU"/>
        </w:rPr>
      </w:pPr>
    </w:p>
    <w:p w14:paraId="4363EF13" w14:textId="77777777" w:rsidR="00993A50" w:rsidRPr="00230CF8" w:rsidRDefault="00993A50" w:rsidP="00230CF8">
      <w:pPr>
        <w:jc w:val="both"/>
        <w:rPr>
          <w:lang w:val="ru-RU"/>
        </w:rPr>
      </w:pPr>
    </w:p>
    <w:p w14:paraId="6BD79673" w14:textId="77777777" w:rsidR="00993A50" w:rsidRPr="00230CF8" w:rsidRDefault="00993A50" w:rsidP="00230CF8">
      <w:pPr>
        <w:jc w:val="both"/>
        <w:rPr>
          <w:lang w:val="ru-RU"/>
        </w:rPr>
      </w:pPr>
    </w:p>
    <w:p w14:paraId="48B3AA52" w14:textId="77777777" w:rsidR="00993A50" w:rsidRPr="00230CF8" w:rsidRDefault="00993A50" w:rsidP="00230CF8">
      <w:pPr>
        <w:jc w:val="both"/>
        <w:rPr>
          <w:lang w:val="ru-RU"/>
        </w:rPr>
      </w:pPr>
    </w:p>
    <w:p w14:paraId="2F99DEE3" w14:textId="5C6DF359" w:rsidR="00993A50" w:rsidRPr="00230CF8" w:rsidRDefault="00101B2E" w:rsidP="00230CF8">
      <w:pPr>
        <w:jc w:val="both"/>
        <w:rPr>
          <w:lang w:val="ru-RU"/>
        </w:rPr>
      </w:pPr>
      <w:r w:rsidRPr="00230CF8">
        <w:rPr>
          <w:noProof/>
          <w:lang w:val="ru-RU" w:eastAsia="ru-RU" w:bidi="ar-SA"/>
        </w:rPr>
        <w:drawing>
          <wp:anchor distT="0" distB="0" distL="114300" distR="114300" simplePos="0" relativeHeight="251635200" behindDoc="1" locked="0" layoutInCell="1" allowOverlap="1" wp14:anchorId="20D0C60E" wp14:editId="383E23A7">
            <wp:simplePos x="0" y="0"/>
            <wp:positionH relativeFrom="column">
              <wp:posOffset>607695</wp:posOffset>
            </wp:positionH>
            <wp:positionV relativeFrom="paragraph">
              <wp:posOffset>31115</wp:posOffset>
            </wp:positionV>
            <wp:extent cx="4904105" cy="3508375"/>
            <wp:effectExtent l="0" t="0" r="0" b="0"/>
            <wp:wrapThrough wrapText="bothSides">
              <wp:wrapPolygon edited="0">
                <wp:start x="336" y="0"/>
                <wp:lineTo x="0" y="235"/>
                <wp:lineTo x="0" y="21346"/>
                <wp:lineTo x="336" y="21463"/>
                <wp:lineTo x="21144" y="21463"/>
                <wp:lineTo x="21480" y="21346"/>
                <wp:lineTo x="21480" y="235"/>
                <wp:lineTo x="21144" y="0"/>
                <wp:lineTo x="336" y="0"/>
              </wp:wrapPolygon>
            </wp:wrapThrough>
            <wp:docPr id="29" name="Рисунок 29" descr="C:\Users\marin\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n\Desktop\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04105" cy="3508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D086ECD" w14:textId="1D298206" w:rsidR="00993A50" w:rsidRPr="00230CF8" w:rsidRDefault="00993A50" w:rsidP="00230CF8">
      <w:pPr>
        <w:jc w:val="both"/>
        <w:rPr>
          <w:lang w:val="ru-RU"/>
        </w:rPr>
      </w:pPr>
    </w:p>
    <w:p w14:paraId="078F7B21" w14:textId="60BC1E6A" w:rsidR="00993A50" w:rsidRPr="00230CF8" w:rsidRDefault="00993A50" w:rsidP="00230CF8">
      <w:pPr>
        <w:jc w:val="both"/>
        <w:rPr>
          <w:lang w:val="ru-RU"/>
        </w:rPr>
      </w:pPr>
    </w:p>
    <w:p w14:paraId="26734D7F" w14:textId="31A05D7F" w:rsidR="00993A50" w:rsidRPr="00230CF8" w:rsidRDefault="00993A50" w:rsidP="00230CF8">
      <w:pPr>
        <w:jc w:val="both"/>
        <w:rPr>
          <w:lang w:val="ru-RU"/>
        </w:rPr>
      </w:pPr>
    </w:p>
    <w:p w14:paraId="3070D6EE" w14:textId="51F203C8" w:rsidR="00993A50" w:rsidRPr="00230CF8" w:rsidRDefault="00993A50" w:rsidP="00230CF8">
      <w:pPr>
        <w:jc w:val="both"/>
        <w:rPr>
          <w:lang w:val="ru-RU"/>
        </w:rPr>
      </w:pPr>
    </w:p>
    <w:p w14:paraId="73F24179" w14:textId="77777777" w:rsidR="00993A50" w:rsidRPr="00230CF8" w:rsidRDefault="00993A50" w:rsidP="00230CF8">
      <w:pPr>
        <w:jc w:val="both"/>
        <w:rPr>
          <w:lang w:val="ru-RU"/>
        </w:rPr>
      </w:pPr>
    </w:p>
    <w:p w14:paraId="2FC6B712" w14:textId="77777777" w:rsidR="00993A50" w:rsidRPr="00230CF8" w:rsidRDefault="00993A50" w:rsidP="00230CF8">
      <w:pPr>
        <w:jc w:val="both"/>
        <w:rPr>
          <w:lang w:val="ru-RU"/>
        </w:rPr>
      </w:pPr>
    </w:p>
    <w:p w14:paraId="7569E79B" w14:textId="77777777" w:rsidR="00993A50" w:rsidRPr="00230CF8" w:rsidRDefault="00993A50" w:rsidP="00230CF8">
      <w:pPr>
        <w:jc w:val="both"/>
        <w:rPr>
          <w:lang w:val="ru-RU"/>
        </w:rPr>
      </w:pPr>
    </w:p>
    <w:p w14:paraId="7AE71CBE" w14:textId="77777777" w:rsidR="00993A50" w:rsidRPr="00230CF8" w:rsidRDefault="00993A50" w:rsidP="00230CF8">
      <w:pPr>
        <w:jc w:val="both"/>
        <w:rPr>
          <w:lang w:val="ru-RU"/>
        </w:rPr>
      </w:pPr>
    </w:p>
    <w:p w14:paraId="0F469365" w14:textId="77777777" w:rsidR="00993A50" w:rsidRPr="00230CF8" w:rsidRDefault="00993A50" w:rsidP="00230CF8">
      <w:pPr>
        <w:jc w:val="both"/>
        <w:rPr>
          <w:lang w:val="ru-RU"/>
        </w:rPr>
      </w:pPr>
    </w:p>
    <w:p w14:paraId="21915299" w14:textId="77777777" w:rsidR="00993A50" w:rsidRPr="00230CF8" w:rsidRDefault="00993A50" w:rsidP="00230CF8">
      <w:pPr>
        <w:jc w:val="both"/>
        <w:rPr>
          <w:lang w:val="ru-RU"/>
        </w:rPr>
      </w:pPr>
    </w:p>
    <w:p w14:paraId="5F1A874E" w14:textId="77777777" w:rsidR="00993A50" w:rsidRPr="00230CF8" w:rsidRDefault="00993A50" w:rsidP="00230CF8">
      <w:pPr>
        <w:jc w:val="both"/>
        <w:rPr>
          <w:lang w:val="ru-RU"/>
        </w:rPr>
      </w:pPr>
    </w:p>
    <w:p w14:paraId="17C59F5E" w14:textId="77777777" w:rsidR="00993A50" w:rsidRPr="00230CF8" w:rsidRDefault="00993A50" w:rsidP="00230CF8">
      <w:pPr>
        <w:jc w:val="both"/>
        <w:rPr>
          <w:lang w:val="ru-RU"/>
        </w:rPr>
      </w:pPr>
    </w:p>
    <w:p w14:paraId="137F9F6F" w14:textId="77777777" w:rsidR="00993A50" w:rsidRPr="00230CF8" w:rsidRDefault="00993A50" w:rsidP="00230CF8">
      <w:pPr>
        <w:jc w:val="both"/>
        <w:rPr>
          <w:lang w:val="ru-RU"/>
        </w:rPr>
      </w:pPr>
    </w:p>
    <w:p w14:paraId="22142757" w14:textId="77777777" w:rsidR="00993A50" w:rsidRPr="00230CF8" w:rsidRDefault="00993A50" w:rsidP="00230CF8">
      <w:pPr>
        <w:jc w:val="both"/>
        <w:rPr>
          <w:lang w:val="ru-RU"/>
        </w:rPr>
      </w:pPr>
    </w:p>
    <w:p w14:paraId="7A35E90D" w14:textId="77777777" w:rsidR="00993A50" w:rsidRPr="00230CF8" w:rsidRDefault="00993A50" w:rsidP="00230CF8">
      <w:pPr>
        <w:jc w:val="both"/>
        <w:rPr>
          <w:lang w:val="ru-RU"/>
        </w:rPr>
      </w:pPr>
    </w:p>
    <w:p w14:paraId="146C9326" w14:textId="751DF05F" w:rsidR="000A642E" w:rsidRPr="00230CF8" w:rsidRDefault="00101B2E" w:rsidP="00230CF8">
      <w:pPr>
        <w:jc w:val="both"/>
        <w:rPr>
          <w:lang w:val="ru-RU"/>
        </w:rPr>
      </w:pPr>
      <w:r w:rsidRPr="00230CF8">
        <w:rPr>
          <w:noProof/>
          <w:lang w:val="ru-RU" w:eastAsia="ru-RU" w:bidi="ar-SA"/>
        </w:rPr>
        <w:drawing>
          <wp:anchor distT="0" distB="0" distL="114300" distR="114300" simplePos="0" relativeHeight="251640320" behindDoc="0" locked="0" layoutInCell="1" allowOverlap="1" wp14:anchorId="1BA00974" wp14:editId="189B4FDF">
            <wp:simplePos x="0" y="0"/>
            <wp:positionH relativeFrom="column">
              <wp:posOffset>874395</wp:posOffset>
            </wp:positionH>
            <wp:positionV relativeFrom="paragraph">
              <wp:posOffset>186055</wp:posOffset>
            </wp:positionV>
            <wp:extent cx="4622800" cy="3308350"/>
            <wp:effectExtent l="0" t="0" r="6350" b="6350"/>
            <wp:wrapSquare wrapText="bothSides"/>
            <wp:docPr id="31" name="Рисунок 31" descr="C:\Users\marin\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n\Desktop\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22800" cy="3308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52A9470" w14:textId="2476311F" w:rsidR="000A642E" w:rsidRPr="00230CF8" w:rsidRDefault="000A642E" w:rsidP="00230CF8">
      <w:pPr>
        <w:pStyle w:val="ab"/>
        <w:ind w:left="1746"/>
        <w:rPr>
          <w:rFonts w:eastAsia="Arial Unicode MS"/>
          <w:lang w:val="ru-RU"/>
        </w:rPr>
      </w:pPr>
    </w:p>
    <w:p w14:paraId="229A980C" w14:textId="43001477" w:rsidR="006A3E12" w:rsidRPr="00230CF8" w:rsidRDefault="00993A50" w:rsidP="00230CF8">
      <w:pPr>
        <w:rPr>
          <w:rFonts w:eastAsia="Arial Unicode MS"/>
          <w:b/>
          <w:bCs/>
          <w:kern w:val="32"/>
          <w:lang w:val="ru-RU"/>
        </w:rPr>
      </w:pPr>
      <w:r w:rsidRPr="00230CF8">
        <w:rPr>
          <w:noProof/>
          <w:lang w:val="ru-RU" w:eastAsia="ru-RU" w:bidi="ar-SA"/>
        </w:rPr>
        <w:drawing>
          <wp:anchor distT="0" distB="0" distL="114300" distR="114300" simplePos="0" relativeHeight="251645440" behindDoc="1" locked="0" layoutInCell="1" allowOverlap="1" wp14:anchorId="698702EC" wp14:editId="3D58A12D">
            <wp:simplePos x="0" y="0"/>
            <wp:positionH relativeFrom="column">
              <wp:posOffset>1173480</wp:posOffset>
            </wp:positionH>
            <wp:positionV relativeFrom="paragraph">
              <wp:posOffset>3316605</wp:posOffset>
            </wp:positionV>
            <wp:extent cx="3737610" cy="2673985"/>
            <wp:effectExtent l="0" t="0" r="0" b="0"/>
            <wp:wrapThrough wrapText="bothSides">
              <wp:wrapPolygon edited="0">
                <wp:start x="440" y="0"/>
                <wp:lineTo x="0" y="308"/>
                <wp:lineTo x="0" y="21236"/>
                <wp:lineTo x="440" y="21390"/>
                <wp:lineTo x="21028" y="21390"/>
                <wp:lineTo x="21468" y="21236"/>
                <wp:lineTo x="21468" y="308"/>
                <wp:lineTo x="21028" y="0"/>
                <wp:lineTo x="440" y="0"/>
              </wp:wrapPolygon>
            </wp:wrapThrough>
            <wp:docPr id="30" name="Рисунок 30" descr="C:\Users\mari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n\Desktop\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37610" cy="26739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A3E12" w:rsidRPr="00230CF8">
        <w:rPr>
          <w:rFonts w:eastAsia="Arial Unicode MS"/>
          <w:lang w:val="ru-RU"/>
        </w:rPr>
        <w:br w:type="page"/>
      </w:r>
    </w:p>
    <w:p w14:paraId="21934986" w14:textId="7B56E425" w:rsidR="006A3E12" w:rsidRPr="00230CF8" w:rsidRDefault="006A3E12" w:rsidP="00230CF8">
      <w:pPr>
        <w:pStyle w:val="1"/>
        <w:numPr>
          <w:ilvl w:val="0"/>
          <w:numId w:val="0"/>
        </w:numPr>
        <w:spacing w:before="0" w:after="0"/>
        <w:ind w:left="432"/>
        <w:rPr>
          <w:rFonts w:ascii="Times New Roman" w:eastAsia="Arial Unicode MS" w:hAnsi="Times New Roman"/>
          <w:sz w:val="24"/>
          <w:szCs w:val="24"/>
          <w:lang w:val="ru-RU"/>
        </w:rPr>
        <w:sectPr w:rsidR="006A3E12" w:rsidRPr="00230CF8">
          <w:footerReference w:type="default" r:id="rId62"/>
          <w:pgSz w:w="11906" w:h="16838"/>
          <w:pgMar w:top="1134" w:right="850" w:bottom="1134" w:left="1701" w:header="708" w:footer="708" w:gutter="0"/>
          <w:cols w:space="708"/>
          <w:docGrid w:linePitch="360"/>
        </w:sectPr>
      </w:pPr>
    </w:p>
    <w:p w14:paraId="020E3FD4" w14:textId="5D5F06C3" w:rsidR="00364290" w:rsidRPr="00230CF8" w:rsidRDefault="00364290" w:rsidP="00230CF8">
      <w:pPr>
        <w:pStyle w:val="1"/>
        <w:numPr>
          <w:ilvl w:val="0"/>
          <w:numId w:val="0"/>
        </w:numPr>
        <w:spacing w:before="0" w:after="0"/>
        <w:ind w:left="432"/>
        <w:rPr>
          <w:rStyle w:val="10"/>
          <w:rFonts w:ascii="Times New Roman" w:eastAsia="Arial Unicode MS" w:hAnsi="Times New Roman"/>
          <w:b/>
          <w:sz w:val="24"/>
          <w:szCs w:val="24"/>
          <w:lang w:val="ru-RU"/>
        </w:rPr>
      </w:pPr>
      <w:bookmarkStart w:id="57" w:name="_Toc536272940"/>
      <w:r w:rsidRPr="00230CF8">
        <w:rPr>
          <w:rFonts w:ascii="Times New Roman" w:eastAsia="Arial Unicode MS" w:hAnsi="Times New Roman"/>
          <w:sz w:val="24"/>
          <w:szCs w:val="24"/>
          <w:lang w:val="ru-RU"/>
        </w:rPr>
        <w:t>10</w:t>
      </w:r>
      <w:r w:rsidR="002F5011" w:rsidRPr="00230CF8">
        <w:rPr>
          <w:rFonts w:ascii="Times New Roman" w:eastAsia="Arial Unicode MS" w:hAnsi="Times New Roman"/>
          <w:sz w:val="24"/>
          <w:szCs w:val="24"/>
          <w:lang w:val="ru-RU"/>
        </w:rPr>
        <w:t>.</w:t>
      </w:r>
      <w:r w:rsidRPr="00230CF8">
        <w:rPr>
          <w:rFonts w:ascii="Times New Roman" w:eastAsia="Arial Unicode MS" w:hAnsi="Times New Roman"/>
          <w:sz w:val="24"/>
          <w:szCs w:val="24"/>
          <w:lang w:val="ru-RU"/>
        </w:rPr>
        <w:t xml:space="preserve"> </w:t>
      </w:r>
      <w:r w:rsidRPr="00230CF8">
        <w:rPr>
          <w:rStyle w:val="10"/>
          <w:rFonts w:ascii="Times New Roman" w:eastAsia="Arial Unicode MS" w:hAnsi="Times New Roman"/>
          <w:b/>
          <w:sz w:val="24"/>
          <w:szCs w:val="24"/>
          <w:lang w:val="ru-RU"/>
        </w:rPr>
        <w:t>ИТОГИ КОНКУРСА 2018 Г. СРЕДИ ФАКУЛЬТЕТОВ (ИНСТИТУТОВ) И КАФЕДР АГУ</w:t>
      </w:r>
      <w:bookmarkEnd w:id="57"/>
    </w:p>
    <w:p w14:paraId="6C38D07C" w14:textId="6D72775C" w:rsidR="00595D63" w:rsidRPr="00230CF8" w:rsidRDefault="00DC6102" w:rsidP="00230CF8">
      <w:pPr>
        <w:rPr>
          <w:rFonts w:eastAsia="Arial Unicode MS"/>
          <w:lang w:val="ru-RU"/>
        </w:rPr>
      </w:pPr>
      <w:r w:rsidRPr="00DC6102">
        <w:rPr>
          <w:rFonts w:eastAsia="Arial Unicode MS"/>
          <w:noProof/>
          <w:lang w:val="ru-RU" w:eastAsia="ru-RU" w:bidi="ar-SA"/>
        </w:rPr>
        <w:drawing>
          <wp:inline distT="0" distB="0" distL="0" distR="0" wp14:anchorId="5B59F94F" wp14:editId="67CF6C9A">
            <wp:extent cx="9251950" cy="3246755"/>
            <wp:effectExtent l="0" t="0" r="635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63"/>
                    <a:stretch>
                      <a:fillRect/>
                    </a:stretch>
                  </pic:blipFill>
                  <pic:spPr>
                    <a:xfrm>
                      <a:off x="0" y="0"/>
                      <a:ext cx="9251950" cy="3246755"/>
                    </a:xfrm>
                    <a:prstGeom prst="rect">
                      <a:avLst/>
                    </a:prstGeom>
                  </pic:spPr>
                </pic:pic>
              </a:graphicData>
            </a:graphic>
          </wp:inline>
        </w:drawing>
      </w:r>
    </w:p>
    <w:p w14:paraId="47860019" w14:textId="77777777" w:rsidR="00DC6102" w:rsidRPr="00DC6102" w:rsidRDefault="00595D63" w:rsidP="00DC6102">
      <w:pPr>
        <w:rPr>
          <w:rFonts w:eastAsia="Arial Unicode MS"/>
          <w:lang w:val="ru-RU"/>
        </w:rPr>
      </w:pPr>
      <w:r w:rsidRPr="00230CF8">
        <w:rPr>
          <w:rFonts w:eastAsia="Arial Unicode MS"/>
          <w:lang w:val="ru-RU"/>
        </w:rPr>
        <w:br w:type="page"/>
      </w:r>
      <w:r w:rsidR="00DC6102" w:rsidRPr="00DC6102">
        <w:rPr>
          <w:rFonts w:eastAsia="Arial Unicode MS"/>
          <w:b/>
          <w:bCs/>
          <w:lang w:val="ru-RU"/>
        </w:rPr>
        <w:t>Итоговый рейтинг по конкурсу естественно-научных кафедр</w:t>
      </w:r>
    </w:p>
    <w:p w14:paraId="4ECCDCEB" w14:textId="1ECC3053" w:rsidR="006A3E12" w:rsidRPr="00230CF8" w:rsidRDefault="00DC6102" w:rsidP="00230CF8">
      <w:pPr>
        <w:rPr>
          <w:rFonts w:eastAsia="Arial Unicode MS"/>
          <w:b/>
          <w:bCs/>
          <w:kern w:val="32"/>
          <w:lang w:val="ru-RU"/>
        </w:rPr>
      </w:pPr>
      <w:r>
        <w:rPr>
          <w:rFonts w:eastAsia="Arial Unicode MS"/>
          <w:noProof/>
          <w:lang w:val="ru-RU" w:eastAsia="ru-RU" w:bidi="ar-SA"/>
        </w:rPr>
        <w:drawing>
          <wp:inline distT="0" distB="0" distL="0" distR="0" wp14:anchorId="433C9103" wp14:editId="40D74942">
            <wp:extent cx="9225753" cy="525348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232010" cy="5257049"/>
                    </a:xfrm>
                    <a:prstGeom prst="rect">
                      <a:avLst/>
                    </a:prstGeom>
                    <a:noFill/>
                  </pic:spPr>
                </pic:pic>
              </a:graphicData>
            </a:graphic>
          </wp:inline>
        </w:drawing>
      </w:r>
    </w:p>
    <w:p w14:paraId="65799A96" w14:textId="202B4D8B" w:rsidR="006A3E12" w:rsidRPr="00230CF8" w:rsidRDefault="00DC6102" w:rsidP="00230CF8">
      <w:pPr>
        <w:pStyle w:val="1"/>
        <w:numPr>
          <w:ilvl w:val="0"/>
          <w:numId w:val="0"/>
        </w:numPr>
        <w:spacing w:before="0" w:after="0"/>
        <w:ind w:left="432"/>
        <w:rPr>
          <w:rFonts w:ascii="Times New Roman" w:eastAsia="Arial Unicode MS" w:hAnsi="Times New Roman"/>
          <w:sz w:val="24"/>
          <w:szCs w:val="24"/>
          <w:lang w:val="ru-RU"/>
        </w:rPr>
      </w:pPr>
      <w:r w:rsidRPr="00DC6102">
        <w:rPr>
          <w:rFonts w:ascii="Times New Roman" w:eastAsia="Arial Unicode MS" w:hAnsi="Times New Roman"/>
          <w:sz w:val="24"/>
          <w:szCs w:val="24"/>
          <w:lang w:val="ru-RU"/>
        </w:rPr>
        <w:t>Итоговый рейтинг по конкурсу гуманитарных кафедр</w:t>
      </w:r>
    </w:p>
    <w:p w14:paraId="1BD2BABA" w14:textId="698C67D4" w:rsidR="00DC6102" w:rsidRDefault="00DC6102" w:rsidP="00230CF8">
      <w:pPr>
        <w:rPr>
          <w:rFonts w:eastAsia="Arial Unicode MS"/>
          <w:lang w:val="ru-RU"/>
        </w:rPr>
      </w:pPr>
      <w:r>
        <w:rPr>
          <w:rFonts w:eastAsia="Arial Unicode MS"/>
          <w:noProof/>
          <w:lang w:val="ru-RU" w:eastAsia="ru-RU" w:bidi="ar-SA"/>
        </w:rPr>
        <w:drawing>
          <wp:inline distT="0" distB="0" distL="0" distR="0" wp14:anchorId="40547750" wp14:editId="2EA046B9">
            <wp:extent cx="9497697" cy="5447610"/>
            <wp:effectExtent l="0" t="0" r="825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06007" cy="5452377"/>
                    </a:xfrm>
                    <a:prstGeom prst="rect">
                      <a:avLst/>
                    </a:prstGeom>
                    <a:noFill/>
                  </pic:spPr>
                </pic:pic>
              </a:graphicData>
            </a:graphic>
          </wp:inline>
        </w:drawing>
      </w:r>
    </w:p>
    <w:p w14:paraId="359F6D00" w14:textId="1E15FEB1" w:rsidR="00DC6102" w:rsidRDefault="00DC6102">
      <w:pPr>
        <w:rPr>
          <w:rFonts w:eastAsia="Arial Unicode MS"/>
          <w:lang w:val="ru-RU"/>
        </w:rPr>
      </w:pPr>
      <w:r>
        <w:rPr>
          <w:rFonts w:eastAsia="Arial Unicode MS"/>
          <w:noProof/>
          <w:lang w:val="ru-RU" w:eastAsia="ru-RU" w:bidi="ar-SA"/>
        </w:rPr>
        <w:drawing>
          <wp:inline distT="0" distB="0" distL="0" distR="0" wp14:anchorId="5690D352" wp14:editId="64FE7044">
            <wp:extent cx="9410761" cy="459474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416492" cy="4597539"/>
                    </a:xfrm>
                    <a:prstGeom prst="rect">
                      <a:avLst/>
                    </a:prstGeom>
                    <a:noFill/>
                  </pic:spPr>
                </pic:pic>
              </a:graphicData>
            </a:graphic>
          </wp:inline>
        </w:drawing>
      </w:r>
      <w:r>
        <w:rPr>
          <w:rFonts w:eastAsia="Arial Unicode MS"/>
          <w:lang w:val="ru-RU"/>
        </w:rPr>
        <w:br w:type="page"/>
      </w:r>
    </w:p>
    <w:p w14:paraId="628D1FF6" w14:textId="4940DFC8" w:rsidR="00DC6102" w:rsidRPr="00DC6102" w:rsidRDefault="00DC6102">
      <w:pPr>
        <w:rPr>
          <w:rFonts w:eastAsia="Arial Unicode MS"/>
          <w:b/>
          <w:lang w:val="ru-RU"/>
        </w:rPr>
      </w:pPr>
      <w:r w:rsidRPr="00DC6102">
        <w:rPr>
          <w:rFonts w:eastAsia="Arial Unicode MS"/>
          <w:b/>
          <w:lang w:val="ru-RU"/>
        </w:rPr>
        <w:t>Итоговый рейтинг по конкурсу специальных кафедр</w:t>
      </w:r>
    </w:p>
    <w:p w14:paraId="13976AFB" w14:textId="1DA53B60" w:rsidR="00595D63" w:rsidRPr="00230CF8" w:rsidRDefault="00DC6102" w:rsidP="00230CF8">
      <w:pPr>
        <w:rPr>
          <w:rFonts w:eastAsia="Arial Unicode MS"/>
          <w:lang w:val="ru-RU"/>
        </w:rPr>
        <w:sectPr w:rsidR="00595D63" w:rsidRPr="00230CF8" w:rsidSect="006A3E12">
          <w:pgSz w:w="16838" w:h="11906" w:orient="landscape"/>
          <w:pgMar w:top="1701" w:right="1134" w:bottom="851" w:left="1134" w:header="709" w:footer="709" w:gutter="0"/>
          <w:cols w:space="708"/>
          <w:docGrid w:linePitch="360"/>
        </w:sectPr>
      </w:pPr>
      <w:r>
        <w:rPr>
          <w:rFonts w:eastAsia="Arial Unicode MS"/>
          <w:noProof/>
          <w:lang w:val="ru-RU" w:eastAsia="ru-RU" w:bidi="ar-SA"/>
        </w:rPr>
        <w:drawing>
          <wp:inline distT="0" distB="0" distL="0" distR="0" wp14:anchorId="0D7885AE" wp14:editId="48391A41">
            <wp:extent cx="9126218" cy="368367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130267" cy="3685304"/>
                    </a:xfrm>
                    <a:prstGeom prst="rect">
                      <a:avLst/>
                    </a:prstGeom>
                    <a:noFill/>
                  </pic:spPr>
                </pic:pic>
              </a:graphicData>
            </a:graphic>
          </wp:inline>
        </w:drawing>
      </w:r>
    </w:p>
    <w:p w14:paraId="5F8267F5" w14:textId="43EF4162" w:rsidR="00364290" w:rsidRPr="00230CF8" w:rsidRDefault="00364290" w:rsidP="00230CF8">
      <w:pPr>
        <w:pStyle w:val="1"/>
        <w:numPr>
          <w:ilvl w:val="0"/>
          <w:numId w:val="0"/>
        </w:numPr>
        <w:spacing w:before="0" w:after="0"/>
        <w:ind w:left="432"/>
        <w:rPr>
          <w:rStyle w:val="10"/>
          <w:rFonts w:ascii="Times New Roman" w:eastAsia="Arial Unicode MS" w:hAnsi="Times New Roman"/>
          <w:b/>
          <w:sz w:val="24"/>
          <w:szCs w:val="24"/>
          <w:lang w:val="ru-RU"/>
        </w:rPr>
      </w:pPr>
      <w:bookmarkStart w:id="58" w:name="_Toc536272941"/>
      <w:r w:rsidRPr="00230CF8">
        <w:rPr>
          <w:rFonts w:ascii="Times New Roman" w:eastAsia="Arial Unicode MS" w:hAnsi="Times New Roman"/>
          <w:sz w:val="24"/>
          <w:szCs w:val="24"/>
          <w:lang w:val="ru-RU"/>
        </w:rPr>
        <w:t>11</w:t>
      </w:r>
      <w:r w:rsidR="002F5011" w:rsidRPr="00230CF8">
        <w:rPr>
          <w:rFonts w:ascii="Times New Roman" w:eastAsia="Arial Unicode MS" w:hAnsi="Times New Roman"/>
          <w:sz w:val="24"/>
          <w:szCs w:val="24"/>
          <w:lang w:val="ru-RU"/>
        </w:rPr>
        <w:t>.</w:t>
      </w:r>
      <w:r w:rsidRPr="00230CF8">
        <w:rPr>
          <w:rFonts w:ascii="Times New Roman" w:eastAsia="Arial Unicode MS" w:hAnsi="Times New Roman"/>
          <w:sz w:val="24"/>
          <w:szCs w:val="24"/>
          <w:lang w:val="ru-RU"/>
        </w:rPr>
        <w:t xml:space="preserve"> </w:t>
      </w:r>
      <w:r w:rsidRPr="00230CF8">
        <w:rPr>
          <w:rStyle w:val="10"/>
          <w:rFonts w:ascii="Times New Roman" w:eastAsia="Arial Unicode MS" w:hAnsi="Times New Roman"/>
          <w:b/>
          <w:sz w:val="24"/>
          <w:szCs w:val="24"/>
          <w:lang w:val="ru-RU"/>
        </w:rPr>
        <w:t>ВНЕШНИЕ РЕЙТИНГОВЫЕ ОЦЕНКИ УРОВНЯ РАЗВИТИЯ АГУ</w:t>
      </w:r>
      <w:bookmarkEnd w:id="58"/>
    </w:p>
    <w:p w14:paraId="65303D1B" w14:textId="77777777" w:rsidR="004854A1" w:rsidRPr="00230CF8" w:rsidRDefault="004854A1" w:rsidP="00230CF8">
      <w:pPr>
        <w:rPr>
          <w:rFonts w:eastAsia="Arial Unicode MS"/>
          <w:lang w:val="ru-RU"/>
        </w:rPr>
      </w:pPr>
    </w:p>
    <w:p w14:paraId="6ACC60C4" w14:textId="77777777" w:rsidR="004854A1" w:rsidRPr="00230CF8" w:rsidRDefault="004854A1" w:rsidP="00230CF8">
      <w:pPr>
        <w:ind w:firstLine="708"/>
        <w:jc w:val="both"/>
        <w:rPr>
          <w:lang w:val="ru-RU"/>
        </w:rPr>
      </w:pPr>
      <w:r w:rsidRPr="00230CF8">
        <w:rPr>
          <w:lang w:val="ru-RU"/>
        </w:rPr>
        <w:t xml:space="preserve">В настоящее время в мире насчитывается более 20 глобальных рейтингов университетов. Наиболее старыми и авторитетными являются рейтинги от британской консалтинговой компании </w:t>
      </w:r>
      <w:r w:rsidRPr="00230CF8">
        <w:t>Quacquarelli</w:t>
      </w:r>
      <w:r w:rsidRPr="00230CF8">
        <w:rPr>
          <w:lang w:val="ru-RU"/>
        </w:rPr>
        <w:t xml:space="preserve"> </w:t>
      </w:r>
      <w:r w:rsidRPr="00230CF8">
        <w:t>Symonds</w:t>
      </w:r>
      <w:r w:rsidRPr="00230CF8">
        <w:rPr>
          <w:lang w:val="ru-RU"/>
        </w:rPr>
        <w:t xml:space="preserve"> (</w:t>
      </w:r>
      <w:r w:rsidRPr="00230CF8">
        <w:t>QS</w:t>
      </w:r>
      <w:r w:rsidRPr="00230CF8">
        <w:rPr>
          <w:lang w:val="ru-RU"/>
        </w:rPr>
        <w:t xml:space="preserve">, составляется с 2004 г., 80% рейтинга – цитируемость в Скопус, уровень интернационализации и опросы экспертов) и британского еженедельного издания </w:t>
      </w:r>
      <w:r w:rsidRPr="00230CF8">
        <w:t>Times</w:t>
      </w:r>
      <w:r w:rsidRPr="00230CF8">
        <w:rPr>
          <w:lang w:val="ru-RU"/>
        </w:rPr>
        <w:t xml:space="preserve"> </w:t>
      </w:r>
      <w:r w:rsidRPr="00230CF8">
        <w:t>Higher</w:t>
      </w:r>
      <w:r w:rsidRPr="00230CF8">
        <w:rPr>
          <w:lang w:val="ru-RU"/>
        </w:rPr>
        <w:t xml:space="preserve"> </w:t>
      </w:r>
      <w:r w:rsidRPr="00230CF8">
        <w:t>Education</w:t>
      </w:r>
      <w:r w:rsidRPr="00230CF8">
        <w:rPr>
          <w:lang w:val="ru-RU"/>
        </w:rPr>
        <w:t xml:space="preserve"> (</w:t>
      </w:r>
      <w:r w:rsidRPr="00230CF8">
        <w:t>THE</w:t>
      </w:r>
      <w:r w:rsidRPr="00230CF8">
        <w:rPr>
          <w:lang w:val="ru-RU"/>
        </w:rPr>
        <w:t>, составляется с 2004 г., 70,5% рейтинга – цитируемость в Скопус, уровень интернационализации и опросы экспертов), а также Шанхайский рейтинг университетов (</w:t>
      </w:r>
      <w:r w:rsidRPr="00230CF8">
        <w:t>ARWU</w:t>
      </w:r>
      <w:r w:rsidRPr="00230CF8">
        <w:rPr>
          <w:lang w:val="ru-RU"/>
        </w:rPr>
        <w:t xml:space="preserve">, составляется с 2003 г., 50% рейтинга – нобелевские лауреаты среди преподавателей и выпускников университета, а также их публикационная активность). </w:t>
      </w:r>
    </w:p>
    <w:p w14:paraId="3DA93C42" w14:textId="677A49DA" w:rsidR="004854A1" w:rsidRPr="00230CF8" w:rsidRDefault="004854A1" w:rsidP="00230CF8">
      <w:pPr>
        <w:jc w:val="both"/>
        <w:rPr>
          <w:lang w:val="ru-RU"/>
        </w:rPr>
      </w:pPr>
      <w:r w:rsidRPr="00230CF8">
        <w:rPr>
          <w:lang w:val="ru-RU"/>
        </w:rPr>
        <w:t xml:space="preserve">Среди авторитетных мировых рейтингов также часто упоминают рейтинги  </w:t>
      </w:r>
      <w:r w:rsidRPr="00230CF8">
        <w:t>Webometrics</w:t>
      </w:r>
      <w:r w:rsidRPr="00230CF8">
        <w:rPr>
          <w:lang w:val="ru-RU"/>
        </w:rPr>
        <w:t xml:space="preserve"> (Испания, составляется с 2004 г., 45% рейтинга – цитируемость в Скопус и в </w:t>
      </w:r>
      <w:r w:rsidRPr="00230CF8">
        <w:t>Google</w:t>
      </w:r>
      <w:r w:rsidRPr="00230CF8">
        <w:rPr>
          <w:lang w:val="ru-RU"/>
        </w:rPr>
        <w:t xml:space="preserve"> </w:t>
      </w:r>
      <w:r w:rsidRPr="00230CF8">
        <w:t>Scholar</w:t>
      </w:r>
      <w:r w:rsidRPr="00230CF8">
        <w:rPr>
          <w:lang w:val="ru-RU"/>
        </w:rPr>
        <w:t xml:space="preserve">), </w:t>
      </w:r>
      <w:r w:rsidRPr="00230CF8">
        <w:t>Unirank</w:t>
      </w:r>
      <w:r w:rsidRPr="00230CF8">
        <w:rPr>
          <w:lang w:val="ru-RU"/>
        </w:rPr>
        <w:t xml:space="preserve"> (США, с 2005 г., оценивает веб-популярность университетов основе нескольких мировых агрегаторов), </w:t>
      </w:r>
      <w:r w:rsidRPr="00230CF8">
        <w:t>Leiden</w:t>
      </w:r>
      <w:r w:rsidRPr="00230CF8">
        <w:rPr>
          <w:lang w:val="ru-RU"/>
        </w:rPr>
        <w:t xml:space="preserve"> (Нидерланды, с 2009 г., оценивает публикационную активность и цитируемость в </w:t>
      </w:r>
      <w:r w:rsidRPr="00230CF8">
        <w:t>Web</w:t>
      </w:r>
      <w:r w:rsidRPr="00230CF8">
        <w:rPr>
          <w:lang w:val="ru-RU"/>
        </w:rPr>
        <w:t xml:space="preserve"> </w:t>
      </w:r>
      <w:r w:rsidRPr="00230CF8">
        <w:t>of</w:t>
      </w:r>
      <w:r w:rsidRPr="00230CF8">
        <w:rPr>
          <w:lang w:val="ru-RU"/>
        </w:rPr>
        <w:t xml:space="preserve"> </w:t>
      </w:r>
      <w:r w:rsidRPr="00230CF8">
        <w:t>Science</w:t>
      </w:r>
      <w:r w:rsidRPr="00230CF8">
        <w:rPr>
          <w:lang w:val="ru-RU"/>
        </w:rPr>
        <w:t xml:space="preserve">), </w:t>
      </w:r>
      <w:r w:rsidRPr="00230CF8">
        <w:t>Scimago</w:t>
      </w:r>
      <w:r w:rsidRPr="00230CF8">
        <w:rPr>
          <w:lang w:val="ru-RU"/>
        </w:rPr>
        <w:t xml:space="preserve"> (Испания, с 2009 г., оценивает публикационную активность и цитируемость в Скопус), </w:t>
      </w:r>
      <w:r w:rsidRPr="00230CF8">
        <w:t>RUR</w:t>
      </w:r>
      <w:r w:rsidRPr="00230CF8">
        <w:rPr>
          <w:lang w:val="ru-RU"/>
        </w:rPr>
        <w:t xml:space="preserve"> (Россия, с 2010 г., 50% рейтинга – публикационная активности и цитируемость в </w:t>
      </w:r>
      <w:r w:rsidRPr="00230CF8">
        <w:t>Web</w:t>
      </w:r>
      <w:r w:rsidRPr="00230CF8">
        <w:rPr>
          <w:lang w:val="ru-RU"/>
        </w:rPr>
        <w:t xml:space="preserve"> </w:t>
      </w:r>
      <w:r w:rsidRPr="00230CF8">
        <w:t>of</w:t>
      </w:r>
      <w:r w:rsidRPr="00230CF8">
        <w:rPr>
          <w:lang w:val="ru-RU"/>
        </w:rPr>
        <w:t xml:space="preserve"> </w:t>
      </w:r>
      <w:r w:rsidRPr="00230CF8">
        <w:t>Science</w:t>
      </w:r>
      <w:r w:rsidRPr="00230CF8">
        <w:rPr>
          <w:lang w:val="ru-RU"/>
        </w:rPr>
        <w:t>, уровень интернационализации и опросы экспертов), (</w:t>
      </w:r>
      <w:r w:rsidRPr="00230CF8">
        <w:t>U</w:t>
      </w:r>
      <w:r w:rsidRPr="00230CF8">
        <w:rPr>
          <w:lang w:val="ru-RU"/>
        </w:rPr>
        <w:t>-</w:t>
      </w:r>
      <w:r w:rsidRPr="00230CF8">
        <w:t>Multirank</w:t>
      </w:r>
      <w:r w:rsidR="00221068" w:rsidRPr="00230CF8">
        <w:rPr>
          <w:lang w:val="ru-RU"/>
        </w:rPr>
        <w:t xml:space="preserve"> (Евросоюз, с 2011 г.</w:t>
      </w:r>
      <w:r w:rsidRPr="00230CF8">
        <w:rPr>
          <w:lang w:val="ru-RU"/>
        </w:rPr>
        <w:t xml:space="preserve">, оценивает деятельность вузов по 20 отдельным направлениям работы и не имеет единого (сводного) рейтинга), </w:t>
      </w:r>
      <w:r w:rsidRPr="00230CF8">
        <w:t>Greenmetric</w:t>
      </w:r>
      <w:r w:rsidRPr="00230CF8">
        <w:rPr>
          <w:lang w:val="ru-RU"/>
        </w:rPr>
        <w:t xml:space="preserve"> (Индонезия, с 2012 г., оценивает развитие экологических исследований в вузах и их экологическую привлекательность), </w:t>
      </w:r>
      <w:r w:rsidRPr="00230CF8">
        <w:t>Nature</w:t>
      </w:r>
      <w:r w:rsidRPr="00230CF8">
        <w:rPr>
          <w:lang w:val="ru-RU"/>
        </w:rPr>
        <w:t xml:space="preserve"> </w:t>
      </w:r>
      <w:r w:rsidRPr="00230CF8">
        <w:t>Index</w:t>
      </w:r>
      <w:r w:rsidR="00221068" w:rsidRPr="00230CF8">
        <w:rPr>
          <w:lang w:val="ru-RU"/>
        </w:rPr>
        <w:t xml:space="preserve"> (Великобритания, с 2013 г.</w:t>
      </w:r>
      <w:r w:rsidRPr="00230CF8">
        <w:rPr>
          <w:lang w:val="ru-RU"/>
        </w:rPr>
        <w:t xml:space="preserve">, оценивает публикационную активность и цитируемость вуза в </w:t>
      </w:r>
      <w:r w:rsidRPr="00230CF8">
        <w:t>TOP</w:t>
      </w:r>
      <w:r w:rsidRPr="00230CF8">
        <w:rPr>
          <w:lang w:val="ru-RU"/>
        </w:rPr>
        <w:t>-82 журналах мира).</w:t>
      </w:r>
    </w:p>
    <w:p w14:paraId="20798FF6" w14:textId="77777777" w:rsidR="004854A1" w:rsidRPr="00230CF8" w:rsidRDefault="004854A1" w:rsidP="00230CF8">
      <w:pPr>
        <w:jc w:val="both"/>
        <w:rPr>
          <w:lang w:val="ru-RU"/>
        </w:rPr>
      </w:pPr>
      <w:r w:rsidRPr="00230CF8">
        <w:rPr>
          <w:lang w:val="ru-RU"/>
        </w:rPr>
        <w:t>Из перечисленных 11 рейтингов, АлтГУ в настоящее время входит в 8, в т.ч.:</w:t>
      </w:r>
    </w:p>
    <w:p w14:paraId="72949DFD" w14:textId="77777777" w:rsidR="004854A1" w:rsidRPr="00230CF8" w:rsidRDefault="004854A1" w:rsidP="00230CF8">
      <w:pPr>
        <w:pStyle w:val="ab"/>
        <w:numPr>
          <w:ilvl w:val="0"/>
          <w:numId w:val="46"/>
        </w:numPr>
        <w:jc w:val="both"/>
        <w:rPr>
          <w:lang w:val="ru-RU"/>
        </w:rPr>
      </w:pPr>
      <w:r w:rsidRPr="00230CF8">
        <w:rPr>
          <w:lang w:val="ru-RU"/>
        </w:rPr>
        <w:t xml:space="preserve">в 2018 году АлтГУ впервые вошел в топ-100 лучших университетов мира «моложе 50 лет» в международном рейтинге </w:t>
      </w:r>
      <w:r w:rsidRPr="00230CF8">
        <w:t>QS</w:t>
      </w:r>
      <w:r w:rsidRPr="00230CF8">
        <w:rPr>
          <w:lang w:val="ru-RU"/>
        </w:rPr>
        <w:t xml:space="preserve"> (входит в тройку наиболее авторитетных в мире) и топ-20 вузов России – в глобальном списке данного рейтинга;</w:t>
      </w:r>
    </w:p>
    <w:p w14:paraId="4A7DFA01" w14:textId="77777777" w:rsidR="004854A1" w:rsidRPr="00230CF8" w:rsidRDefault="004854A1" w:rsidP="00230CF8">
      <w:pPr>
        <w:pStyle w:val="ab"/>
        <w:numPr>
          <w:ilvl w:val="0"/>
          <w:numId w:val="46"/>
        </w:numPr>
        <w:jc w:val="both"/>
        <w:rPr>
          <w:lang w:val="ru-RU"/>
        </w:rPr>
      </w:pPr>
      <w:r w:rsidRPr="00230CF8">
        <w:rPr>
          <w:lang w:val="ru-RU"/>
        </w:rPr>
        <w:t xml:space="preserve">в 2018 г. АлтГУ также впервые вошел в международный рейтинг </w:t>
      </w:r>
      <w:r w:rsidRPr="00230CF8">
        <w:t>U</w:t>
      </w:r>
      <w:r w:rsidRPr="00230CF8">
        <w:rPr>
          <w:lang w:val="ru-RU"/>
        </w:rPr>
        <w:t>-</w:t>
      </w:r>
      <w:r w:rsidRPr="00230CF8">
        <w:t>Multirank</w:t>
      </w:r>
      <w:r w:rsidRPr="00230CF8">
        <w:rPr>
          <w:lang w:val="ru-RU"/>
        </w:rPr>
        <w:t xml:space="preserve"> , получив 12 оценок высшего балла "</w:t>
      </w:r>
      <w:r w:rsidRPr="00230CF8">
        <w:t>A</w:t>
      </w:r>
      <w:r w:rsidRPr="00230CF8">
        <w:rPr>
          <w:lang w:val="ru-RU"/>
        </w:rPr>
        <w:t>" (наибольший показатель среди опорных вузов России), в том числе по таким направлениям, как стратегическое партнерство в сфере выполнения НИОКТР и МИП;</w:t>
      </w:r>
    </w:p>
    <w:p w14:paraId="5DECE562" w14:textId="77777777" w:rsidR="004854A1" w:rsidRPr="00230CF8" w:rsidRDefault="004854A1" w:rsidP="00230CF8">
      <w:pPr>
        <w:pStyle w:val="ab"/>
        <w:numPr>
          <w:ilvl w:val="0"/>
          <w:numId w:val="46"/>
        </w:numPr>
        <w:jc w:val="both"/>
        <w:rPr>
          <w:lang w:val="ru-RU"/>
        </w:rPr>
      </w:pPr>
      <w:r w:rsidRPr="00230CF8">
        <w:rPr>
          <w:lang w:val="ru-RU"/>
        </w:rPr>
        <w:t xml:space="preserve">в рейтинге  </w:t>
      </w:r>
      <w:r w:rsidRPr="00230CF8">
        <w:t>Webometrics</w:t>
      </w:r>
      <w:r w:rsidRPr="00230CF8">
        <w:rPr>
          <w:lang w:val="ru-RU"/>
        </w:rPr>
        <w:t xml:space="preserve"> АлтГУ в т.г. поднялся до 31 места среди вузов России (с 77 места – в 2013 г.), а также занял 14 позицию в РФ в рейтинге онлайн-библиотек;</w:t>
      </w:r>
    </w:p>
    <w:p w14:paraId="6428C574" w14:textId="77777777" w:rsidR="004854A1" w:rsidRPr="00230CF8" w:rsidRDefault="004854A1" w:rsidP="00230CF8">
      <w:pPr>
        <w:pStyle w:val="ab"/>
        <w:numPr>
          <w:ilvl w:val="0"/>
          <w:numId w:val="46"/>
        </w:numPr>
        <w:jc w:val="both"/>
        <w:rPr>
          <w:lang w:val="ru-RU"/>
        </w:rPr>
      </w:pPr>
      <w:r w:rsidRPr="00230CF8">
        <w:rPr>
          <w:lang w:val="ru-RU"/>
        </w:rPr>
        <w:t xml:space="preserve">в рейтинг  </w:t>
      </w:r>
      <w:r w:rsidRPr="00230CF8">
        <w:t>Scimago</w:t>
      </w:r>
      <w:r w:rsidRPr="00230CF8">
        <w:rPr>
          <w:lang w:val="ru-RU"/>
        </w:rPr>
        <w:t xml:space="preserve"> АлтГУ впервые вошел в 2017 г. и в т.г. укрепил свои позиции до 602 позиции среди вузов мира;</w:t>
      </w:r>
    </w:p>
    <w:p w14:paraId="0B2BDFB7" w14:textId="77777777" w:rsidR="004854A1" w:rsidRPr="00230CF8" w:rsidRDefault="004854A1" w:rsidP="00230CF8">
      <w:pPr>
        <w:pStyle w:val="ab"/>
        <w:numPr>
          <w:ilvl w:val="0"/>
          <w:numId w:val="46"/>
        </w:numPr>
        <w:jc w:val="both"/>
        <w:rPr>
          <w:lang w:val="ru-RU"/>
        </w:rPr>
      </w:pPr>
      <w:r w:rsidRPr="00230CF8">
        <w:rPr>
          <w:lang w:val="ru-RU"/>
        </w:rPr>
        <w:t xml:space="preserve">в рейтинге </w:t>
      </w:r>
      <w:r w:rsidRPr="00230CF8">
        <w:t>Nature</w:t>
      </w:r>
      <w:r w:rsidRPr="00230CF8">
        <w:rPr>
          <w:lang w:val="ru-RU"/>
        </w:rPr>
        <w:t xml:space="preserve"> </w:t>
      </w:r>
      <w:r w:rsidRPr="00230CF8">
        <w:t>Index</w:t>
      </w:r>
      <w:r w:rsidRPr="00230CF8">
        <w:rPr>
          <w:lang w:val="ru-RU"/>
        </w:rPr>
        <w:t xml:space="preserve"> по направлению «Науки о жизни» АлтГУ занимает 22 позицию среди вузов России;</w:t>
      </w:r>
    </w:p>
    <w:p w14:paraId="2D322A87" w14:textId="4A33ED65" w:rsidR="004854A1" w:rsidRPr="00230CF8" w:rsidRDefault="004854A1" w:rsidP="00230CF8">
      <w:pPr>
        <w:pStyle w:val="ab"/>
        <w:numPr>
          <w:ilvl w:val="0"/>
          <w:numId w:val="46"/>
        </w:numPr>
        <w:jc w:val="both"/>
        <w:rPr>
          <w:lang w:val="ru-RU"/>
        </w:rPr>
      </w:pPr>
      <w:r w:rsidRPr="00230CF8">
        <w:rPr>
          <w:lang w:val="ru-RU"/>
        </w:rPr>
        <w:t xml:space="preserve">в рейтинге </w:t>
      </w:r>
      <w:r w:rsidRPr="00230CF8">
        <w:t>RUR</w:t>
      </w:r>
      <w:r w:rsidRPr="00230CF8">
        <w:rPr>
          <w:lang w:val="ru-RU"/>
        </w:rPr>
        <w:t xml:space="preserve"> а АлтГУ </w:t>
      </w:r>
      <w:r w:rsidR="006A3E12" w:rsidRPr="00230CF8">
        <w:rPr>
          <w:lang w:val="ru-RU"/>
        </w:rPr>
        <w:t>8</w:t>
      </w:r>
      <w:r w:rsidRPr="00230CF8">
        <w:rPr>
          <w:lang w:val="ru-RU"/>
        </w:rPr>
        <w:t xml:space="preserve"> позиция в РФ (</w:t>
      </w:r>
      <w:r w:rsidR="006A3E12" w:rsidRPr="00230CF8">
        <w:rPr>
          <w:lang w:val="ru-RU"/>
        </w:rPr>
        <w:t>394</w:t>
      </w:r>
      <w:r w:rsidRPr="00230CF8">
        <w:rPr>
          <w:lang w:val="ru-RU"/>
        </w:rPr>
        <w:t xml:space="preserve"> – в мире) по направлению «Науки о жизни»</w:t>
      </w:r>
      <w:r w:rsidR="006A3E12" w:rsidRPr="00230CF8">
        <w:rPr>
          <w:lang w:val="ru-RU"/>
        </w:rPr>
        <w:t xml:space="preserve">, 34 позиция в РФ (536 – в мире) по направлению «Социальные науки» и </w:t>
      </w:r>
      <w:r w:rsidRPr="00230CF8">
        <w:rPr>
          <w:lang w:val="ru-RU"/>
        </w:rPr>
        <w:t>39 позиция в РФ (613 – в мире) по направлению «Естественные науки».</w:t>
      </w:r>
    </w:p>
    <w:p w14:paraId="3593A732" w14:textId="77777777" w:rsidR="004854A1" w:rsidRPr="00230CF8" w:rsidRDefault="004854A1" w:rsidP="00230CF8">
      <w:pPr>
        <w:ind w:firstLine="708"/>
        <w:jc w:val="both"/>
        <w:rPr>
          <w:lang w:val="ru-RU"/>
        </w:rPr>
      </w:pPr>
      <w:r w:rsidRPr="00230CF8">
        <w:rPr>
          <w:lang w:val="ru-RU"/>
        </w:rPr>
        <w:t>Значимые результаты АлтГУ показывает и в различных национальных рейтингах, число которых в России уже превышает 30 ед.:</w:t>
      </w:r>
    </w:p>
    <w:p w14:paraId="7C81F703" w14:textId="77777777" w:rsidR="004854A1" w:rsidRPr="00230CF8" w:rsidRDefault="004854A1" w:rsidP="00230CF8">
      <w:pPr>
        <w:pStyle w:val="ab"/>
        <w:numPr>
          <w:ilvl w:val="0"/>
          <w:numId w:val="46"/>
        </w:numPr>
        <w:jc w:val="both"/>
        <w:rPr>
          <w:lang w:val="ru-RU"/>
        </w:rPr>
      </w:pPr>
      <w:r w:rsidRPr="00230CF8">
        <w:rPr>
          <w:lang w:val="ru-RU"/>
        </w:rPr>
        <w:t>По итогам рейтинговых оценок 1290 российских вузов и их филиалов, проведенных Национальным фондом поддержки инноваций в сфере образования на основании данных ГИВЦ Минобрнауки РФ, АлтГУ вошел в топ-30 рейтинга мониторинга эффективности вузов за 2017 год.</w:t>
      </w:r>
    </w:p>
    <w:p w14:paraId="20EE23BB" w14:textId="77777777" w:rsidR="004854A1" w:rsidRPr="00230CF8" w:rsidRDefault="004854A1" w:rsidP="00230CF8">
      <w:pPr>
        <w:pStyle w:val="ab"/>
        <w:numPr>
          <w:ilvl w:val="0"/>
          <w:numId w:val="46"/>
        </w:numPr>
        <w:jc w:val="both"/>
        <w:rPr>
          <w:lang w:val="ru-RU"/>
        </w:rPr>
      </w:pPr>
      <w:r w:rsidRPr="00230CF8">
        <w:rPr>
          <w:lang w:val="ru-RU"/>
        </w:rPr>
        <w:t xml:space="preserve">Университет занял значимые позиции в ряде предметных национальных рейтингов: </w:t>
      </w:r>
    </w:p>
    <w:p w14:paraId="6ADD774D" w14:textId="77777777" w:rsidR="004854A1" w:rsidRPr="00230CF8" w:rsidRDefault="004854A1" w:rsidP="00230CF8">
      <w:pPr>
        <w:pStyle w:val="ab"/>
        <w:numPr>
          <w:ilvl w:val="1"/>
          <w:numId w:val="46"/>
        </w:numPr>
        <w:jc w:val="both"/>
        <w:rPr>
          <w:lang w:val="ru-RU"/>
        </w:rPr>
      </w:pPr>
      <w:r w:rsidRPr="00230CF8">
        <w:rPr>
          <w:lang w:val="ru-RU"/>
        </w:rPr>
        <w:t xml:space="preserve">15 позиция по направлению «Искусство и гуманитарные науки» – аналитический центр «Эксперт»; </w:t>
      </w:r>
    </w:p>
    <w:p w14:paraId="46546268" w14:textId="77777777" w:rsidR="004854A1" w:rsidRPr="00230CF8" w:rsidRDefault="004854A1" w:rsidP="00230CF8">
      <w:pPr>
        <w:pStyle w:val="ab"/>
        <w:numPr>
          <w:ilvl w:val="1"/>
          <w:numId w:val="46"/>
        </w:numPr>
        <w:jc w:val="both"/>
        <w:rPr>
          <w:lang w:val="ru-RU"/>
        </w:rPr>
      </w:pPr>
      <w:r w:rsidRPr="00230CF8">
        <w:rPr>
          <w:lang w:val="ru-RU"/>
        </w:rPr>
        <w:t xml:space="preserve">22 позиция по направлению «Экономика и управление» – «Эксперт РА»; </w:t>
      </w:r>
    </w:p>
    <w:p w14:paraId="2E50080C" w14:textId="77777777" w:rsidR="004854A1" w:rsidRPr="00230CF8" w:rsidRDefault="004854A1" w:rsidP="00230CF8">
      <w:pPr>
        <w:pStyle w:val="ab"/>
        <w:numPr>
          <w:ilvl w:val="1"/>
          <w:numId w:val="46"/>
        </w:numPr>
        <w:jc w:val="both"/>
        <w:rPr>
          <w:lang w:val="ru-RU"/>
        </w:rPr>
      </w:pPr>
      <w:r w:rsidRPr="00230CF8">
        <w:rPr>
          <w:lang w:val="ru-RU"/>
        </w:rPr>
        <w:t xml:space="preserve">41 позиция по направлению «Технические, естественно-научные направления и точные науки» - «Эксперт РА». </w:t>
      </w:r>
    </w:p>
    <w:p w14:paraId="4F518D26" w14:textId="77777777" w:rsidR="004854A1" w:rsidRPr="00230CF8" w:rsidRDefault="004854A1" w:rsidP="00230CF8">
      <w:pPr>
        <w:pStyle w:val="ab"/>
        <w:numPr>
          <w:ilvl w:val="0"/>
          <w:numId w:val="46"/>
        </w:numPr>
        <w:jc w:val="both"/>
        <w:rPr>
          <w:lang w:val="ru-RU"/>
        </w:rPr>
      </w:pPr>
      <w:r w:rsidRPr="00230CF8">
        <w:rPr>
          <w:lang w:val="ru-RU"/>
        </w:rPr>
        <w:t xml:space="preserve">Университет занял значимые позиции в ряде отраслевых национальных рейтингов: </w:t>
      </w:r>
      <w:bookmarkStart w:id="59" w:name="RANGE!A1:G92"/>
    </w:p>
    <w:p w14:paraId="06A0CE03" w14:textId="3921BC9D" w:rsidR="004854A1" w:rsidRPr="00230CF8" w:rsidRDefault="004854A1" w:rsidP="00230CF8">
      <w:pPr>
        <w:pStyle w:val="ab"/>
        <w:numPr>
          <w:ilvl w:val="1"/>
          <w:numId w:val="46"/>
        </w:numPr>
        <w:jc w:val="both"/>
        <w:rPr>
          <w:lang w:val="ru-RU"/>
        </w:rPr>
      </w:pPr>
      <w:r w:rsidRPr="00230CF8">
        <w:rPr>
          <w:lang w:val="ru-RU"/>
        </w:rPr>
        <w:t>1</w:t>
      </w:r>
      <w:r w:rsidR="006A3E12" w:rsidRPr="00230CF8">
        <w:rPr>
          <w:lang w:val="ru-RU"/>
        </w:rPr>
        <w:t>3</w:t>
      </w:r>
      <w:r w:rsidRPr="00230CF8">
        <w:rPr>
          <w:lang w:val="ru-RU"/>
        </w:rPr>
        <w:t xml:space="preserve"> позиция в Рейтинге востребованности классических вузов в РФ </w:t>
      </w:r>
      <w:bookmarkEnd w:id="59"/>
      <w:r w:rsidRPr="00230CF8">
        <w:rPr>
          <w:lang w:val="ru-RU"/>
        </w:rPr>
        <w:t>МИА «Россия Сегодня» (оценивается трудоустройство, цитируемость в РИНЦ и выполнение заказов реального сектора экономики);</w:t>
      </w:r>
    </w:p>
    <w:p w14:paraId="03B977C3" w14:textId="63C6D1A2" w:rsidR="004854A1" w:rsidRPr="00230CF8" w:rsidRDefault="004854A1" w:rsidP="00230CF8">
      <w:pPr>
        <w:pStyle w:val="ab"/>
        <w:numPr>
          <w:ilvl w:val="1"/>
          <w:numId w:val="46"/>
        </w:numPr>
        <w:jc w:val="both"/>
        <w:rPr>
          <w:lang w:val="ru-RU"/>
        </w:rPr>
      </w:pPr>
      <w:r w:rsidRPr="00230CF8">
        <w:rPr>
          <w:lang w:val="ru-RU"/>
        </w:rPr>
        <w:t>9 место – по количеству олимпиадников, 19 – по среднему баллу ЕГЭ бюдж. набора среди классических вузов в  рейтинге «Качество приема в вузы» 2018 (подготовлен ВШЭ)</w:t>
      </w:r>
      <w:r w:rsidR="006A3E12" w:rsidRPr="00230CF8">
        <w:rPr>
          <w:lang w:val="ru-RU"/>
        </w:rPr>
        <w:t>.</w:t>
      </w:r>
    </w:p>
    <w:p w14:paraId="4841FFA7" w14:textId="411E1D0B" w:rsidR="00D80D48" w:rsidRPr="00230CF8" w:rsidRDefault="00D80D48" w:rsidP="00230CF8">
      <w:pPr>
        <w:pStyle w:val="ab"/>
        <w:ind w:left="1080"/>
        <w:jc w:val="right"/>
        <w:rPr>
          <w:b/>
          <w:lang w:val="ru-RU"/>
        </w:rPr>
      </w:pPr>
      <w:r w:rsidRPr="00230CF8">
        <w:rPr>
          <w:b/>
          <w:lang w:val="ru-RU"/>
        </w:rPr>
        <w:t xml:space="preserve">Таблица </w:t>
      </w:r>
      <w:r w:rsidR="0037673E" w:rsidRPr="00230CF8">
        <w:rPr>
          <w:b/>
          <w:lang w:val="ru-RU"/>
        </w:rPr>
        <w:t>50</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87"/>
        <w:gridCol w:w="2119"/>
        <w:gridCol w:w="701"/>
        <w:gridCol w:w="863"/>
        <w:gridCol w:w="1475"/>
      </w:tblGrid>
      <w:tr w:rsidR="004854A1" w:rsidRPr="00230CF8" w14:paraId="3D01A8B6" w14:textId="77777777" w:rsidTr="00F82418">
        <w:trPr>
          <w:trHeight w:val="270"/>
          <w:tblCellSpacing w:w="0" w:type="dxa"/>
        </w:trPr>
        <w:tc>
          <w:tcPr>
            <w:tcW w:w="2240" w:type="pct"/>
            <w:vAlign w:val="center"/>
            <w:hideMark/>
          </w:tcPr>
          <w:p w14:paraId="13F578D4" w14:textId="77777777" w:rsidR="004854A1" w:rsidRPr="00230CF8" w:rsidRDefault="004854A1" w:rsidP="00230CF8">
            <w:pPr>
              <w:pStyle w:val="afa"/>
              <w:spacing w:before="0" w:beforeAutospacing="0" w:after="0" w:afterAutospacing="0"/>
            </w:pPr>
            <w:r w:rsidRPr="00230CF8">
              <w:t xml:space="preserve">Название рейтинга </w:t>
            </w:r>
          </w:p>
        </w:tc>
        <w:tc>
          <w:tcPr>
            <w:tcW w:w="1509" w:type="pct"/>
            <w:gridSpan w:val="2"/>
            <w:vAlign w:val="center"/>
            <w:hideMark/>
          </w:tcPr>
          <w:p w14:paraId="4B29113E" w14:textId="77777777" w:rsidR="004854A1" w:rsidRPr="00230CF8" w:rsidRDefault="004854A1" w:rsidP="00230CF8">
            <w:pPr>
              <w:pStyle w:val="afa"/>
              <w:spacing w:before="0" w:beforeAutospacing="0" w:after="0" w:afterAutospacing="0"/>
            </w:pPr>
            <w:r w:rsidRPr="00230CF8">
              <w:t xml:space="preserve">Место АлтГУ в рейтинге </w:t>
            </w:r>
          </w:p>
        </w:tc>
        <w:tc>
          <w:tcPr>
            <w:tcW w:w="1251" w:type="pct"/>
            <w:gridSpan w:val="2"/>
            <w:vAlign w:val="center"/>
            <w:hideMark/>
          </w:tcPr>
          <w:p w14:paraId="01874228" w14:textId="77777777" w:rsidR="004854A1" w:rsidRPr="00230CF8" w:rsidRDefault="004854A1" w:rsidP="00230CF8">
            <w:pPr>
              <w:pStyle w:val="afa"/>
              <w:spacing w:before="0" w:beforeAutospacing="0" w:after="0" w:afterAutospacing="0"/>
            </w:pPr>
            <w:r w:rsidRPr="00230CF8">
              <w:t xml:space="preserve">Всего участников </w:t>
            </w:r>
          </w:p>
        </w:tc>
      </w:tr>
      <w:tr w:rsidR="004854A1" w:rsidRPr="00230CF8" w14:paraId="4058251A" w14:textId="77777777" w:rsidTr="00F82418">
        <w:trPr>
          <w:trHeight w:val="1200"/>
          <w:tblCellSpacing w:w="0" w:type="dxa"/>
        </w:trPr>
        <w:tc>
          <w:tcPr>
            <w:tcW w:w="2240" w:type="pct"/>
            <w:vAlign w:val="center"/>
            <w:hideMark/>
          </w:tcPr>
          <w:p w14:paraId="03B22018" w14:textId="77777777" w:rsidR="004854A1" w:rsidRPr="00230CF8" w:rsidRDefault="004854A1" w:rsidP="00230CF8"/>
        </w:tc>
        <w:tc>
          <w:tcPr>
            <w:tcW w:w="1134" w:type="pct"/>
            <w:vAlign w:val="center"/>
            <w:hideMark/>
          </w:tcPr>
          <w:p w14:paraId="6385ECB8" w14:textId="77777777" w:rsidR="004854A1" w:rsidRPr="00230CF8" w:rsidRDefault="004854A1" w:rsidP="00230CF8">
            <w:pPr>
              <w:pStyle w:val="afa"/>
              <w:spacing w:before="0" w:beforeAutospacing="0" w:after="0" w:afterAutospacing="0"/>
            </w:pPr>
            <w:r w:rsidRPr="00230CF8">
              <w:t xml:space="preserve">среди вузов России </w:t>
            </w:r>
          </w:p>
        </w:tc>
        <w:tc>
          <w:tcPr>
            <w:tcW w:w="375" w:type="pct"/>
            <w:vAlign w:val="center"/>
            <w:hideMark/>
          </w:tcPr>
          <w:p w14:paraId="23D72AEF" w14:textId="77777777" w:rsidR="004854A1" w:rsidRPr="00230CF8" w:rsidRDefault="004854A1" w:rsidP="00230CF8">
            <w:pPr>
              <w:pStyle w:val="afa"/>
              <w:spacing w:before="0" w:beforeAutospacing="0" w:after="0" w:afterAutospacing="0"/>
            </w:pPr>
            <w:r w:rsidRPr="00230CF8">
              <w:t xml:space="preserve">среди всех вузов </w:t>
            </w:r>
          </w:p>
        </w:tc>
        <w:tc>
          <w:tcPr>
            <w:tcW w:w="462" w:type="pct"/>
            <w:vAlign w:val="center"/>
            <w:hideMark/>
          </w:tcPr>
          <w:p w14:paraId="1096CF5F" w14:textId="77777777" w:rsidR="004854A1" w:rsidRPr="00230CF8" w:rsidRDefault="004854A1" w:rsidP="00230CF8">
            <w:pPr>
              <w:pStyle w:val="afa"/>
              <w:spacing w:before="0" w:beforeAutospacing="0" w:after="0" w:afterAutospacing="0"/>
            </w:pPr>
            <w:r w:rsidRPr="00230CF8">
              <w:t xml:space="preserve">вузов России </w:t>
            </w:r>
          </w:p>
        </w:tc>
        <w:tc>
          <w:tcPr>
            <w:tcW w:w="789" w:type="pct"/>
            <w:vAlign w:val="center"/>
            <w:hideMark/>
          </w:tcPr>
          <w:p w14:paraId="049E1A00" w14:textId="77777777" w:rsidR="004854A1" w:rsidRPr="00230CF8" w:rsidRDefault="004854A1" w:rsidP="00230CF8">
            <w:pPr>
              <w:pStyle w:val="afa"/>
              <w:spacing w:before="0" w:beforeAutospacing="0" w:after="0" w:afterAutospacing="0"/>
            </w:pPr>
            <w:r w:rsidRPr="00230CF8">
              <w:t xml:space="preserve">включая зарубежных </w:t>
            </w:r>
          </w:p>
        </w:tc>
      </w:tr>
      <w:tr w:rsidR="004854A1" w:rsidRPr="00230CF8" w14:paraId="1F5AFA36" w14:textId="77777777" w:rsidTr="004854A1">
        <w:trPr>
          <w:trHeight w:val="300"/>
          <w:tblCellSpacing w:w="0" w:type="dxa"/>
        </w:trPr>
        <w:tc>
          <w:tcPr>
            <w:tcW w:w="5000" w:type="pct"/>
            <w:gridSpan w:val="5"/>
            <w:noWrap/>
            <w:vAlign w:val="center"/>
            <w:hideMark/>
          </w:tcPr>
          <w:p w14:paraId="10942BA4" w14:textId="77777777" w:rsidR="004854A1" w:rsidRPr="00230CF8" w:rsidRDefault="004854A1" w:rsidP="00230CF8">
            <w:pPr>
              <w:pStyle w:val="afa"/>
              <w:spacing w:before="0" w:beforeAutospacing="0" w:after="0" w:afterAutospacing="0"/>
            </w:pPr>
            <w:r w:rsidRPr="00230CF8">
              <w:rPr>
                <w:rStyle w:val="a8"/>
              </w:rPr>
              <w:t>Общие международные рейтинги</w:t>
            </w:r>
            <w:r w:rsidRPr="00230CF8">
              <w:t xml:space="preserve"> </w:t>
            </w:r>
          </w:p>
        </w:tc>
      </w:tr>
      <w:tr w:rsidR="004854A1" w:rsidRPr="00230CF8" w14:paraId="4D82342B" w14:textId="77777777" w:rsidTr="00F82418">
        <w:trPr>
          <w:trHeight w:val="300"/>
          <w:tblCellSpacing w:w="0" w:type="dxa"/>
        </w:trPr>
        <w:tc>
          <w:tcPr>
            <w:tcW w:w="2240" w:type="pct"/>
            <w:vAlign w:val="center"/>
            <w:hideMark/>
          </w:tcPr>
          <w:p w14:paraId="003DB5F9" w14:textId="77777777" w:rsidR="004854A1" w:rsidRPr="00230CF8" w:rsidRDefault="00F4595D" w:rsidP="00230CF8">
            <w:hyperlink r:id="rId68" w:history="1">
              <w:r w:rsidR="004854A1" w:rsidRPr="00230CF8">
                <w:rPr>
                  <w:rStyle w:val="af9"/>
                </w:rPr>
                <w:t>QS Top 50 Under 50 2019</w:t>
              </w:r>
            </w:hyperlink>
          </w:p>
        </w:tc>
        <w:tc>
          <w:tcPr>
            <w:tcW w:w="1134" w:type="pct"/>
            <w:vAlign w:val="center"/>
            <w:hideMark/>
          </w:tcPr>
          <w:p w14:paraId="5A7AC874" w14:textId="77777777" w:rsidR="004854A1" w:rsidRPr="00230CF8" w:rsidRDefault="004854A1" w:rsidP="00230CF8">
            <w:r w:rsidRPr="00230CF8">
              <w:rPr>
                <w:rStyle w:val="a8"/>
              </w:rPr>
              <w:t>2</w:t>
            </w:r>
          </w:p>
        </w:tc>
        <w:tc>
          <w:tcPr>
            <w:tcW w:w="375" w:type="pct"/>
            <w:vAlign w:val="center"/>
            <w:hideMark/>
          </w:tcPr>
          <w:p w14:paraId="3368F06C" w14:textId="77777777" w:rsidR="004854A1" w:rsidRPr="00230CF8" w:rsidRDefault="004854A1" w:rsidP="00230CF8">
            <w:r w:rsidRPr="00230CF8">
              <w:t>91-100</w:t>
            </w:r>
          </w:p>
        </w:tc>
        <w:tc>
          <w:tcPr>
            <w:tcW w:w="462" w:type="pct"/>
            <w:vAlign w:val="center"/>
            <w:hideMark/>
          </w:tcPr>
          <w:p w14:paraId="5BDC1EC6" w14:textId="77777777" w:rsidR="004854A1" w:rsidRPr="00230CF8" w:rsidRDefault="004854A1" w:rsidP="00230CF8">
            <w:r w:rsidRPr="00230CF8">
              <w:rPr>
                <w:rStyle w:val="a8"/>
              </w:rPr>
              <w:t>2</w:t>
            </w:r>
          </w:p>
        </w:tc>
        <w:tc>
          <w:tcPr>
            <w:tcW w:w="789" w:type="pct"/>
            <w:vAlign w:val="center"/>
            <w:hideMark/>
          </w:tcPr>
          <w:p w14:paraId="26956CF8" w14:textId="77777777" w:rsidR="004854A1" w:rsidRPr="00230CF8" w:rsidRDefault="004854A1" w:rsidP="00230CF8">
            <w:r w:rsidRPr="00230CF8">
              <w:t>150</w:t>
            </w:r>
          </w:p>
        </w:tc>
      </w:tr>
      <w:tr w:rsidR="004854A1" w:rsidRPr="00230CF8" w14:paraId="40F45E14" w14:textId="77777777" w:rsidTr="00F82418">
        <w:trPr>
          <w:trHeight w:val="300"/>
          <w:tblCellSpacing w:w="0" w:type="dxa"/>
        </w:trPr>
        <w:tc>
          <w:tcPr>
            <w:tcW w:w="2240" w:type="pct"/>
            <w:vAlign w:val="center"/>
            <w:hideMark/>
          </w:tcPr>
          <w:p w14:paraId="171839CE" w14:textId="77777777" w:rsidR="004854A1" w:rsidRPr="00230CF8" w:rsidRDefault="00F4595D" w:rsidP="00230CF8">
            <w:hyperlink r:id="rId69" w:history="1">
              <w:r w:rsidR="004854A1" w:rsidRPr="00230CF8">
                <w:rPr>
                  <w:rStyle w:val="af9"/>
                </w:rPr>
                <w:t>QS World University Rankings® 2019</w:t>
              </w:r>
            </w:hyperlink>
          </w:p>
        </w:tc>
        <w:tc>
          <w:tcPr>
            <w:tcW w:w="1134" w:type="pct"/>
            <w:vAlign w:val="center"/>
            <w:hideMark/>
          </w:tcPr>
          <w:p w14:paraId="176E41B2" w14:textId="77777777" w:rsidR="004854A1" w:rsidRPr="00230CF8" w:rsidRDefault="004854A1" w:rsidP="00230CF8">
            <w:r w:rsidRPr="00230CF8">
              <w:rPr>
                <w:rStyle w:val="a8"/>
              </w:rPr>
              <w:t>20</w:t>
            </w:r>
          </w:p>
        </w:tc>
        <w:tc>
          <w:tcPr>
            <w:tcW w:w="375" w:type="pct"/>
            <w:vAlign w:val="center"/>
            <w:hideMark/>
          </w:tcPr>
          <w:p w14:paraId="7BDB036E" w14:textId="77777777" w:rsidR="004854A1" w:rsidRPr="00230CF8" w:rsidRDefault="004854A1" w:rsidP="00230CF8">
            <w:r w:rsidRPr="00230CF8">
              <w:t>601-650</w:t>
            </w:r>
          </w:p>
        </w:tc>
        <w:tc>
          <w:tcPr>
            <w:tcW w:w="462" w:type="pct"/>
            <w:vAlign w:val="center"/>
            <w:hideMark/>
          </w:tcPr>
          <w:p w14:paraId="1C1F94E4" w14:textId="77777777" w:rsidR="004854A1" w:rsidRPr="00230CF8" w:rsidRDefault="004854A1" w:rsidP="00230CF8">
            <w:r w:rsidRPr="00230CF8">
              <w:rPr>
                <w:rStyle w:val="a8"/>
              </w:rPr>
              <w:t>27</w:t>
            </w:r>
          </w:p>
        </w:tc>
        <w:tc>
          <w:tcPr>
            <w:tcW w:w="789" w:type="pct"/>
            <w:vAlign w:val="center"/>
            <w:hideMark/>
          </w:tcPr>
          <w:p w14:paraId="029FA11C" w14:textId="77777777" w:rsidR="004854A1" w:rsidRPr="00230CF8" w:rsidRDefault="004854A1" w:rsidP="00230CF8">
            <w:r w:rsidRPr="00230CF8">
              <w:t>1000</w:t>
            </w:r>
          </w:p>
        </w:tc>
      </w:tr>
      <w:tr w:rsidR="004854A1" w:rsidRPr="00230CF8" w14:paraId="3E525785" w14:textId="77777777" w:rsidTr="00F82418">
        <w:trPr>
          <w:trHeight w:val="300"/>
          <w:tblCellSpacing w:w="0" w:type="dxa"/>
        </w:trPr>
        <w:tc>
          <w:tcPr>
            <w:tcW w:w="2240" w:type="pct"/>
            <w:vAlign w:val="center"/>
            <w:hideMark/>
          </w:tcPr>
          <w:p w14:paraId="79C9F3DD" w14:textId="77777777" w:rsidR="004854A1" w:rsidRPr="00230CF8" w:rsidRDefault="00F4595D" w:rsidP="00230CF8">
            <w:hyperlink r:id="rId70" w:history="1">
              <w:r w:rsidR="004854A1" w:rsidRPr="00230CF8">
                <w:rPr>
                  <w:rStyle w:val="af9"/>
                </w:rPr>
                <w:t>Международный рейтинг QS-БРИКС 2019</w:t>
              </w:r>
            </w:hyperlink>
          </w:p>
        </w:tc>
        <w:tc>
          <w:tcPr>
            <w:tcW w:w="1134" w:type="pct"/>
            <w:vAlign w:val="center"/>
            <w:hideMark/>
          </w:tcPr>
          <w:p w14:paraId="539D6AE2" w14:textId="77777777" w:rsidR="004854A1" w:rsidRPr="00230CF8" w:rsidRDefault="004854A1" w:rsidP="00230CF8">
            <w:r w:rsidRPr="00230CF8">
              <w:rPr>
                <w:rStyle w:val="a8"/>
              </w:rPr>
              <w:t>23</w:t>
            </w:r>
          </w:p>
        </w:tc>
        <w:tc>
          <w:tcPr>
            <w:tcW w:w="375" w:type="pct"/>
            <w:vAlign w:val="center"/>
            <w:hideMark/>
          </w:tcPr>
          <w:p w14:paraId="591A34D8" w14:textId="77777777" w:rsidR="004854A1" w:rsidRPr="00230CF8" w:rsidRDefault="004854A1" w:rsidP="00230CF8">
            <w:r w:rsidRPr="00230CF8">
              <w:t>98</w:t>
            </w:r>
          </w:p>
        </w:tc>
        <w:tc>
          <w:tcPr>
            <w:tcW w:w="462" w:type="pct"/>
            <w:vAlign w:val="center"/>
            <w:hideMark/>
          </w:tcPr>
          <w:p w14:paraId="5D6A2D04" w14:textId="77777777" w:rsidR="004854A1" w:rsidRPr="00230CF8" w:rsidRDefault="004854A1" w:rsidP="00230CF8">
            <w:r w:rsidRPr="00230CF8">
              <w:rPr>
                <w:rStyle w:val="a8"/>
              </w:rPr>
              <w:t>101</w:t>
            </w:r>
          </w:p>
        </w:tc>
        <w:tc>
          <w:tcPr>
            <w:tcW w:w="789" w:type="pct"/>
            <w:vAlign w:val="center"/>
            <w:hideMark/>
          </w:tcPr>
          <w:p w14:paraId="4D4DD788" w14:textId="77777777" w:rsidR="004854A1" w:rsidRPr="00230CF8" w:rsidRDefault="004854A1" w:rsidP="00230CF8">
            <w:r w:rsidRPr="00230CF8">
              <w:t>400</w:t>
            </w:r>
          </w:p>
        </w:tc>
      </w:tr>
      <w:tr w:rsidR="004854A1" w:rsidRPr="00230CF8" w14:paraId="4BEB7152" w14:textId="77777777" w:rsidTr="00F82418">
        <w:trPr>
          <w:trHeight w:val="300"/>
          <w:tblCellSpacing w:w="0" w:type="dxa"/>
        </w:trPr>
        <w:tc>
          <w:tcPr>
            <w:tcW w:w="2240" w:type="pct"/>
            <w:vAlign w:val="center"/>
            <w:hideMark/>
          </w:tcPr>
          <w:p w14:paraId="77F45E5B" w14:textId="77777777" w:rsidR="004854A1" w:rsidRPr="00230CF8" w:rsidRDefault="00F4595D" w:rsidP="00230CF8">
            <w:pPr>
              <w:rPr>
                <w:lang w:val="ru-RU"/>
              </w:rPr>
            </w:pPr>
            <w:hyperlink r:id="rId71" w:history="1">
              <w:r w:rsidR="004854A1" w:rsidRPr="00230CF8">
                <w:rPr>
                  <w:rStyle w:val="af9"/>
                </w:rPr>
                <w:t>QS</w:t>
              </w:r>
              <w:r w:rsidR="004854A1" w:rsidRPr="00230CF8">
                <w:rPr>
                  <w:rStyle w:val="af9"/>
                  <w:lang w:val="ru-RU"/>
                </w:rPr>
                <w:t>-Развивающаяся Европа и Центральная Азия 2018</w:t>
              </w:r>
              <w:r w:rsidR="004854A1" w:rsidRPr="00230CF8">
                <w:rPr>
                  <w:rStyle w:val="af9"/>
                </w:rPr>
                <w:t> </w:t>
              </w:r>
            </w:hyperlink>
          </w:p>
        </w:tc>
        <w:tc>
          <w:tcPr>
            <w:tcW w:w="1134" w:type="pct"/>
            <w:vAlign w:val="center"/>
            <w:hideMark/>
          </w:tcPr>
          <w:p w14:paraId="74D4CF7A" w14:textId="77777777" w:rsidR="004854A1" w:rsidRPr="00230CF8" w:rsidRDefault="004854A1" w:rsidP="00230CF8">
            <w:r w:rsidRPr="00230CF8">
              <w:rPr>
                <w:rStyle w:val="a8"/>
              </w:rPr>
              <w:t>25</w:t>
            </w:r>
          </w:p>
        </w:tc>
        <w:tc>
          <w:tcPr>
            <w:tcW w:w="375" w:type="pct"/>
            <w:vAlign w:val="center"/>
            <w:hideMark/>
          </w:tcPr>
          <w:p w14:paraId="2328766E" w14:textId="77777777" w:rsidR="004854A1" w:rsidRPr="00230CF8" w:rsidRDefault="004854A1" w:rsidP="00230CF8">
            <w:r w:rsidRPr="00230CF8">
              <w:t>115</w:t>
            </w:r>
          </w:p>
        </w:tc>
        <w:tc>
          <w:tcPr>
            <w:tcW w:w="462" w:type="pct"/>
            <w:vAlign w:val="center"/>
            <w:hideMark/>
          </w:tcPr>
          <w:p w14:paraId="62541E38" w14:textId="77777777" w:rsidR="004854A1" w:rsidRPr="00230CF8" w:rsidRDefault="004854A1" w:rsidP="00230CF8">
            <w:r w:rsidRPr="00230CF8">
              <w:t>97</w:t>
            </w:r>
          </w:p>
        </w:tc>
        <w:tc>
          <w:tcPr>
            <w:tcW w:w="789" w:type="pct"/>
            <w:vAlign w:val="center"/>
            <w:hideMark/>
          </w:tcPr>
          <w:p w14:paraId="50183664" w14:textId="77777777" w:rsidR="004854A1" w:rsidRPr="00230CF8" w:rsidRDefault="004854A1" w:rsidP="00230CF8">
            <w:pPr>
              <w:pStyle w:val="afa"/>
              <w:spacing w:before="0" w:beforeAutospacing="0" w:after="0" w:afterAutospacing="0"/>
            </w:pPr>
            <w:r w:rsidRPr="00230CF8">
              <w:t xml:space="preserve">251 </w:t>
            </w:r>
          </w:p>
        </w:tc>
      </w:tr>
      <w:tr w:rsidR="004854A1" w:rsidRPr="00230CF8" w14:paraId="1A039E82" w14:textId="77777777" w:rsidTr="00F82418">
        <w:trPr>
          <w:trHeight w:val="300"/>
          <w:tblCellSpacing w:w="0" w:type="dxa"/>
        </w:trPr>
        <w:tc>
          <w:tcPr>
            <w:tcW w:w="2240" w:type="pct"/>
            <w:vAlign w:val="center"/>
            <w:hideMark/>
          </w:tcPr>
          <w:p w14:paraId="22672C36" w14:textId="77777777" w:rsidR="004854A1" w:rsidRPr="00230CF8" w:rsidRDefault="00F4595D" w:rsidP="00230CF8">
            <w:pPr>
              <w:rPr>
                <w:lang w:val="ru-RU"/>
              </w:rPr>
            </w:pPr>
            <w:hyperlink r:id="rId72" w:history="1">
              <w:r w:rsidR="004854A1" w:rsidRPr="00230CF8">
                <w:rPr>
                  <w:rStyle w:val="af9"/>
                  <w:lang w:val="ru-RU"/>
                </w:rPr>
                <w:t xml:space="preserve">Международный рейтинг университетов </w:t>
              </w:r>
              <w:r w:rsidR="004854A1" w:rsidRPr="00230CF8">
                <w:rPr>
                  <w:rStyle w:val="af9"/>
                </w:rPr>
                <w:t>U</w:t>
              </w:r>
              <w:r w:rsidR="004854A1" w:rsidRPr="00230CF8">
                <w:rPr>
                  <w:rStyle w:val="af9"/>
                  <w:lang w:val="ru-RU"/>
                </w:rPr>
                <w:t>-</w:t>
              </w:r>
              <w:r w:rsidR="004854A1" w:rsidRPr="00230CF8">
                <w:rPr>
                  <w:rStyle w:val="af9"/>
                </w:rPr>
                <w:t>Multirank</w:t>
              </w:r>
              <w:r w:rsidR="004854A1" w:rsidRPr="00230CF8">
                <w:rPr>
                  <w:rStyle w:val="af9"/>
                  <w:lang w:val="ru-RU"/>
                </w:rPr>
                <w:t xml:space="preserve"> 2018</w:t>
              </w:r>
            </w:hyperlink>
          </w:p>
        </w:tc>
        <w:tc>
          <w:tcPr>
            <w:tcW w:w="1134" w:type="pct"/>
            <w:vAlign w:val="center"/>
            <w:hideMark/>
          </w:tcPr>
          <w:p w14:paraId="6B17C9CA" w14:textId="77777777" w:rsidR="004854A1" w:rsidRPr="00230CF8" w:rsidRDefault="004854A1" w:rsidP="00230CF8">
            <w:r w:rsidRPr="00230CF8">
              <w:rPr>
                <w:rStyle w:val="a8"/>
              </w:rPr>
              <w:t>2</w:t>
            </w:r>
          </w:p>
        </w:tc>
        <w:tc>
          <w:tcPr>
            <w:tcW w:w="375" w:type="pct"/>
            <w:vAlign w:val="center"/>
            <w:hideMark/>
          </w:tcPr>
          <w:p w14:paraId="0AA530BD" w14:textId="77777777" w:rsidR="004854A1" w:rsidRPr="00230CF8" w:rsidRDefault="004854A1" w:rsidP="00230CF8">
            <w:r w:rsidRPr="00230CF8">
              <w:rPr>
                <w:rStyle w:val="a8"/>
              </w:rPr>
              <w:t>174</w:t>
            </w:r>
          </w:p>
        </w:tc>
        <w:tc>
          <w:tcPr>
            <w:tcW w:w="462" w:type="pct"/>
            <w:vAlign w:val="center"/>
            <w:hideMark/>
          </w:tcPr>
          <w:p w14:paraId="7E4B7AEE" w14:textId="77777777" w:rsidR="004854A1" w:rsidRPr="00230CF8" w:rsidRDefault="004854A1" w:rsidP="00230CF8">
            <w:r w:rsidRPr="00230CF8">
              <w:rPr>
                <w:rStyle w:val="a8"/>
              </w:rPr>
              <w:t>36</w:t>
            </w:r>
          </w:p>
        </w:tc>
        <w:tc>
          <w:tcPr>
            <w:tcW w:w="789" w:type="pct"/>
            <w:vAlign w:val="center"/>
            <w:hideMark/>
          </w:tcPr>
          <w:p w14:paraId="30B7E61C" w14:textId="77777777" w:rsidR="004854A1" w:rsidRPr="00230CF8" w:rsidRDefault="004854A1" w:rsidP="00230CF8">
            <w:r w:rsidRPr="00230CF8">
              <w:rPr>
                <w:rStyle w:val="a8"/>
              </w:rPr>
              <w:t>1610</w:t>
            </w:r>
          </w:p>
        </w:tc>
      </w:tr>
      <w:tr w:rsidR="004854A1" w:rsidRPr="00230CF8" w14:paraId="63BBA2CF" w14:textId="77777777" w:rsidTr="00F82418">
        <w:trPr>
          <w:trHeight w:val="300"/>
          <w:tblCellSpacing w:w="0" w:type="dxa"/>
        </w:trPr>
        <w:tc>
          <w:tcPr>
            <w:tcW w:w="2240" w:type="pct"/>
            <w:vAlign w:val="center"/>
            <w:hideMark/>
          </w:tcPr>
          <w:p w14:paraId="17E4AF01" w14:textId="77777777" w:rsidR="004854A1" w:rsidRPr="00230CF8" w:rsidRDefault="00F4595D" w:rsidP="00230CF8">
            <w:pPr>
              <w:pStyle w:val="afa"/>
              <w:spacing w:before="0" w:beforeAutospacing="0" w:after="0" w:afterAutospacing="0"/>
            </w:pPr>
            <w:hyperlink r:id="rId73" w:history="1">
              <w:r w:rsidR="004854A1" w:rsidRPr="00230CF8">
                <w:rPr>
                  <w:rStyle w:val="af9"/>
                </w:rPr>
                <w:t>Международный рейтинг университетов «Вебометрикс» 2018 </w:t>
              </w:r>
            </w:hyperlink>
            <w:r w:rsidR="004854A1" w:rsidRPr="00230CF8">
              <w:t xml:space="preserve"> </w:t>
            </w:r>
          </w:p>
        </w:tc>
        <w:tc>
          <w:tcPr>
            <w:tcW w:w="1134" w:type="pct"/>
            <w:vAlign w:val="center"/>
            <w:hideMark/>
          </w:tcPr>
          <w:p w14:paraId="3B1A81AB" w14:textId="77777777" w:rsidR="004854A1" w:rsidRPr="00230CF8" w:rsidRDefault="004854A1" w:rsidP="00230CF8">
            <w:r w:rsidRPr="00230CF8">
              <w:rPr>
                <w:b/>
                <w:bCs/>
              </w:rPr>
              <w:t>31</w:t>
            </w:r>
          </w:p>
        </w:tc>
        <w:tc>
          <w:tcPr>
            <w:tcW w:w="375" w:type="pct"/>
            <w:vAlign w:val="center"/>
            <w:hideMark/>
          </w:tcPr>
          <w:p w14:paraId="02ED61D4" w14:textId="77777777" w:rsidR="004854A1" w:rsidRPr="00230CF8" w:rsidRDefault="004854A1" w:rsidP="00230CF8">
            <w:r w:rsidRPr="00230CF8">
              <w:t>2567</w:t>
            </w:r>
          </w:p>
        </w:tc>
        <w:tc>
          <w:tcPr>
            <w:tcW w:w="462" w:type="pct"/>
            <w:vAlign w:val="center"/>
            <w:hideMark/>
          </w:tcPr>
          <w:p w14:paraId="67CEBA49" w14:textId="77777777" w:rsidR="004854A1" w:rsidRPr="00230CF8" w:rsidRDefault="004854A1" w:rsidP="00230CF8">
            <w:r w:rsidRPr="00230CF8">
              <w:t>1172</w:t>
            </w:r>
          </w:p>
        </w:tc>
        <w:tc>
          <w:tcPr>
            <w:tcW w:w="789" w:type="pct"/>
            <w:vAlign w:val="center"/>
            <w:hideMark/>
          </w:tcPr>
          <w:p w14:paraId="00CD6C2D" w14:textId="77777777" w:rsidR="004854A1" w:rsidRPr="00230CF8" w:rsidRDefault="004854A1" w:rsidP="00230CF8">
            <w:r w:rsidRPr="00230CF8">
              <w:t>11978</w:t>
            </w:r>
          </w:p>
        </w:tc>
      </w:tr>
      <w:tr w:rsidR="004854A1" w:rsidRPr="00230CF8" w14:paraId="2237D29B" w14:textId="77777777" w:rsidTr="00F82418">
        <w:trPr>
          <w:trHeight w:val="300"/>
          <w:tblCellSpacing w:w="0" w:type="dxa"/>
        </w:trPr>
        <w:tc>
          <w:tcPr>
            <w:tcW w:w="2240" w:type="pct"/>
            <w:vAlign w:val="center"/>
            <w:hideMark/>
          </w:tcPr>
          <w:p w14:paraId="3061BC56" w14:textId="77777777" w:rsidR="004854A1" w:rsidRPr="00230CF8" w:rsidRDefault="00F4595D" w:rsidP="00230CF8">
            <w:pPr>
              <w:pStyle w:val="afa"/>
              <w:spacing w:before="0" w:beforeAutospacing="0" w:after="0" w:afterAutospacing="0"/>
              <w:rPr>
                <w:lang w:val="en-US"/>
              </w:rPr>
            </w:pPr>
            <w:hyperlink r:id="rId74" w:anchor="world" w:history="1">
              <w:r w:rsidR="004854A1" w:rsidRPr="00230CF8">
                <w:rPr>
                  <w:rStyle w:val="af9"/>
                </w:rPr>
                <w:t>Мировой</w:t>
              </w:r>
              <w:r w:rsidR="004854A1" w:rsidRPr="00230CF8">
                <w:rPr>
                  <w:rStyle w:val="af9"/>
                  <w:lang w:val="en-US"/>
                </w:rPr>
                <w:t xml:space="preserve"> </w:t>
              </w:r>
              <w:r w:rsidR="004854A1" w:rsidRPr="00230CF8">
                <w:rPr>
                  <w:rStyle w:val="af9"/>
                </w:rPr>
                <w:t>рейтинг</w:t>
              </w:r>
              <w:r w:rsidR="004854A1" w:rsidRPr="00230CF8">
                <w:rPr>
                  <w:rStyle w:val="af9"/>
                  <w:lang w:val="en-US"/>
                </w:rPr>
                <w:t xml:space="preserve"> RUR (Round University Ranking) 2018 </w:t>
              </w:r>
            </w:hyperlink>
            <w:r w:rsidR="004854A1" w:rsidRPr="00230CF8">
              <w:rPr>
                <w:lang w:val="en-US"/>
              </w:rPr>
              <w:t xml:space="preserve"> </w:t>
            </w:r>
          </w:p>
        </w:tc>
        <w:tc>
          <w:tcPr>
            <w:tcW w:w="1134" w:type="pct"/>
            <w:vAlign w:val="center"/>
            <w:hideMark/>
          </w:tcPr>
          <w:p w14:paraId="30830C14" w14:textId="77777777" w:rsidR="004854A1" w:rsidRPr="00230CF8" w:rsidRDefault="004854A1" w:rsidP="00230CF8">
            <w:pPr>
              <w:pStyle w:val="afa"/>
              <w:spacing w:before="0" w:beforeAutospacing="0" w:after="0" w:afterAutospacing="0"/>
            </w:pPr>
            <w:r w:rsidRPr="00230CF8">
              <w:rPr>
                <w:rStyle w:val="a8"/>
              </w:rPr>
              <w:t>37</w:t>
            </w:r>
            <w:r w:rsidRPr="00230CF8">
              <w:t xml:space="preserve"> </w:t>
            </w:r>
          </w:p>
        </w:tc>
        <w:tc>
          <w:tcPr>
            <w:tcW w:w="375" w:type="pct"/>
            <w:vAlign w:val="center"/>
            <w:hideMark/>
          </w:tcPr>
          <w:p w14:paraId="2E733721" w14:textId="77777777" w:rsidR="004854A1" w:rsidRPr="00230CF8" w:rsidRDefault="004854A1" w:rsidP="00230CF8">
            <w:pPr>
              <w:pStyle w:val="afa"/>
              <w:spacing w:before="0" w:beforeAutospacing="0" w:after="0" w:afterAutospacing="0"/>
            </w:pPr>
            <w:r w:rsidRPr="00230CF8">
              <w:t xml:space="preserve">698 </w:t>
            </w:r>
          </w:p>
        </w:tc>
        <w:tc>
          <w:tcPr>
            <w:tcW w:w="462" w:type="pct"/>
            <w:vAlign w:val="center"/>
            <w:hideMark/>
          </w:tcPr>
          <w:p w14:paraId="1516BAFE" w14:textId="77777777" w:rsidR="004854A1" w:rsidRPr="00230CF8" w:rsidRDefault="004854A1" w:rsidP="00230CF8">
            <w:pPr>
              <w:pStyle w:val="afa"/>
              <w:spacing w:before="0" w:beforeAutospacing="0" w:after="0" w:afterAutospacing="0"/>
            </w:pPr>
            <w:r w:rsidRPr="00230CF8">
              <w:t xml:space="preserve">68 </w:t>
            </w:r>
          </w:p>
        </w:tc>
        <w:tc>
          <w:tcPr>
            <w:tcW w:w="789" w:type="pct"/>
            <w:vAlign w:val="center"/>
            <w:hideMark/>
          </w:tcPr>
          <w:p w14:paraId="2410591F" w14:textId="77777777" w:rsidR="004854A1" w:rsidRPr="00230CF8" w:rsidRDefault="004854A1" w:rsidP="00230CF8">
            <w:pPr>
              <w:pStyle w:val="afa"/>
              <w:spacing w:before="0" w:beforeAutospacing="0" w:after="0" w:afterAutospacing="0"/>
            </w:pPr>
            <w:r w:rsidRPr="00230CF8">
              <w:t xml:space="preserve">782 </w:t>
            </w:r>
          </w:p>
        </w:tc>
      </w:tr>
      <w:tr w:rsidR="004854A1" w:rsidRPr="00230CF8" w14:paraId="0F27017A" w14:textId="77777777" w:rsidTr="004854A1">
        <w:trPr>
          <w:trHeight w:val="300"/>
          <w:tblCellSpacing w:w="0" w:type="dxa"/>
        </w:trPr>
        <w:tc>
          <w:tcPr>
            <w:tcW w:w="5000" w:type="pct"/>
            <w:gridSpan w:val="5"/>
            <w:noWrap/>
            <w:vAlign w:val="center"/>
            <w:hideMark/>
          </w:tcPr>
          <w:p w14:paraId="52973DB4" w14:textId="77777777" w:rsidR="004854A1" w:rsidRPr="00230CF8" w:rsidRDefault="004854A1" w:rsidP="00230CF8">
            <w:pPr>
              <w:pStyle w:val="afa"/>
              <w:spacing w:before="0" w:beforeAutospacing="0" w:after="0" w:afterAutospacing="0"/>
            </w:pPr>
            <w:r w:rsidRPr="00230CF8">
              <w:rPr>
                <w:rStyle w:val="a8"/>
              </w:rPr>
              <w:t>Общие национальные рейтинги</w:t>
            </w:r>
            <w:r w:rsidRPr="00230CF8">
              <w:t xml:space="preserve"> </w:t>
            </w:r>
          </w:p>
        </w:tc>
      </w:tr>
      <w:tr w:rsidR="004854A1" w:rsidRPr="00230CF8" w14:paraId="0D579D1F" w14:textId="77777777" w:rsidTr="00F82418">
        <w:trPr>
          <w:trHeight w:val="300"/>
          <w:tblCellSpacing w:w="0" w:type="dxa"/>
        </w:trPr>
        <w:tc>
          <w:tcPr>
            <w:tcW w:w="2240" w:type="pct"/>
            <w:vAlign w:val="center"/>
            <w:hideMark/>
          </w:tcPr>
          <w:p w14:paraId="66706C0D" w14:textId="77777777" w:rsidR="004854A1" w:rsidRPr="00230CF8" w:rsidRDefault="00F4595D" w:rsidP="00230CF8">
            <w:pPr>
              <w:pStyle w:val="afa"/>
              <w:spacing w:before="0" w:beforeAutospacing="0" w:after="0" w:afterAutospacing="0"/>
            </w:pPr>
            <w:hyperlink r:id="rId75" w:history="1">
              <w:r w:rsidR="004854A1" w:rsidRPr="00230CF8">
                <w:rPr>
                  <w:rStyle w:val="af9"/>
                </w:rPr>
                <w:t>Рейтинг вузов России (подготовлен РА «Эксперт РА») 2018</w:t>
              </w:r>
            </w:hyperlink>
            <w:r w:rsidR="004854A1" w:rsidRPr="00230CF8">
              <w:t xml:space="preserve"> </w:t>
            </w:r>
          </w:p>
        </w:tc>
        <w:tc>
          <w:tcPr>
            <w:tcW w:w="1134" w:type="pct"/>
            <w:vAlign w:val="center"/>
            <w:hideMark/>
          </w:tcPr>
          <w:p w14:paraId="01EE1A8C" w14:textId="77777777" w:rsidR="004854A1" w:rsidRPr="00230CF8" w:rsidRDefault="004854A1" w:rsidP="00230CF8">
            <w:pPr>
              <w:pStyle w:val="afa"/>
              <w:spacing w:before="0" w:beforeAutospacing="0" w:after="0" w:afterAutospacing="0"/>
            </w:pPr>
            <w:r w:rsidRPr="00230CF8">
              <w:rPr>
                <w:rStyle w:val="a8"/>
              </w:rPr>
              <w:t>50</w:t>
            </w:r>
            <w:r w:rsidRPr="00230CF8">
              <w:t xml:space="preserve"> </w:t>
            </w:r>
          </w:p>
        </w:tc>
        <w:tc>
          <w:tcPr>
            <w:tcW w:w="375" w:type="pct"/>
            <w:vAlign w:val="center"/>
            <w:hideMark/>
          </w:tcPr>
          <w:p w14:paraId="267D2EF3" w14:textId="77777777" w:rsidR="004854A1" w:rsidRPr="00230CF8" w:rsidRDefault="004854A1" w:rsidP="00230CF8">
            <w:pPr>
              <w:pStyle w:val="afa"/>
              <w:spacing w:before="0" w:beforeAutospacing="0" w:after="0" w:afterAutospacing="0"/>
            </w:pPr>
            <w:r w:rsidRPr="00230CF8">
              <w:t xml:space="preserve">- </w:t>
            </w:r>
          </w:p>
        </w:tc>
        <w:tc>
          <w:tcPr>
            <w:tcW w:w="462" w:type="pct"/>
            <w:vAlign w:val="center"/>
            <w:hideMark/>
          </w:tcPr>
          <w:p w14:paraId="2B7EDBB3" w14:textId="77777777" w:rsidR="004854A1" w:rsidRPr="00230CF8" w:rsidRDefault="004854A1" w:rsidP="00230CF8">
            <w:pPr>
              <w:pStyle w:val="afa"/>
              <w:spacing w:before="0" w:beforeAutospacing="0" w:after="0" w:afterAutospacing="0"/>
            </w:pPr>
            <w:r w:rsidRPr="00230CF8">
              <w:t xml:space="preserve">145 </w:t>
            </w:r>
          </w:p>
        </w:tc>
        <w:tc>
          <w:tcPr>
            <w:tcW w:w="789" w:type="pct"/>
            <w:vAlign w:val="center"/>
            <w:hideMark/>
          </w:tcPr>
          <w:p w14:paraId="3CBF2E15" w14:textId="77777777" w:rsidR="004854A1" w:rsidRPr="00230CF8" w:rsidRDefault="004854A1" w:rsidP="00230CF8">
            <w:pPr>
              <w:pStyle w:val="afa"/>
              <w:spacing w:before="0" w:beforeAutospacing="0" w:after="0" w:afterAutospacing="0"/>
            </w:pPr>
            <w:r w:rsidRPr="00230CF8">
              <w:t xml:space="preserve">- </w:t>
            </w:r>
          </w:p>
        </w:tc>
      </w:tr>
      <w:tr w:rsidR="004854A1" w:rsidRPr="00230CF8" w14:paraId="62D54EC4" w14:textId="77777777" w:rsidTr="00F82418">
        <w:trPr>
          <w:trHeight w:val="300"/>
          <w:tblCellSpacing w:w="0" w:type="dxa"/>
        </w:trPr>
        <w:tc>
          <w:tcPr>
            <w:tcW w:w="2240" w:type="pct"/>
            <w:vAlign w:val="center"/>
            <w:hideMark/>
          </w:tcPr>
          <w:p w14:paraId="7533584B" w14:textId="77777777" w:rsidR="004854A1" w:rsidRPr="00230CF8" w:rsidRDefault="00F4595D" w:rsidP="00230CF8">
            <w:pPr>
              <w:rPr>
                <w:lang w:val="ru-RU"/>
              </w:rPr>
            </w:pPr>
            <w:hyperlink r:id="rId76" w:history="1">
              <w:r w:rsidR="004854A1" w:rsidRPr="00230CF8">
                <w:rPr>
                  <w:rStyle w:val="af9"/>
                  <w:lang w:val="ru-RU"/>
                </w:rPr>
                <w:t>Национальный рейтинг университетов всех профилей (подготовлен ИА «Интерфакс») 2018</w:t>
              </w:r>
            </w:hyperlink>
          </w:p>
        </w:tc>
        <w:tc>
          <w:tcPr>
            <w:tcW w:w="1134" w:type="pct"/>
            <w:vAlign w:val="center"/>
            <w:hideMark/>
          </w:tcPr>
          <w:p w14:paraId="4DCF31A0" w14:textId="77777777" w:rsidR="004854A1" w:rsidRPr="00230CF8" w:rsidRDefault="004854A1" w:rsidP="00230CF8">
            <w:r w:rsidRPr="00230CF8">
              <w:rPr>
                <w:rStyle w:val="a8"/>
              </w:rPr>
              <w:t>42</w:t>
            </w:r>
          </w:p>
        </w:tc>
        <w:tc>
          <w:tcPr>
            <w:tcW w:w="375" w:type="pct"/>
            <w:vAlign w:val="center"/>
            <w:hideMark/>
          </w:tcPr>
          <w:p w14:paraId="20AFB50C" w14:textId="77777777" w:rsidR="004854A1" w:rsidRPr="00230CF8" w:rsidRDefault="004854A1" w:rsidP="00230CF8">
            <w:r w:rsidRPr="00230CF8">
              <w:t>-</w:t>
            </w:r>
          </w:p>
        </w:tc>
        <w:tc>
          <w:tcPr>
            <w:tcW w:w="462" w:type="pct"/>
            <w:vAlign w:val="center"/>
            <w:hideMark/>
          </w:tcPr>
          <w:p w14:paraId="0FC152BF" w14:textId="77777777" w:rsidR="004854A1" w:rsidRPr="00230CF8" w:rsidRDefault="004854A1" w:rsidP="00230CF8">
            <w:r w:rsidRPr="00230CF8">
              <w:t>288</w:t>
            </w:r>
          </w:p>
        </w:tc>
        <w:tc>
          <w:tcPr>
            <w:tcW w:w="789" w:type="pct"/>
            <w:vAlign w:val="center"/>
            <w:hideMark/>
          </w:tcPr>
          <w:p w14:paraId="06902482" w14:textId="77777777" w:rsidR="004854A1" w:rsidRPr="00230CF8" w:rsidRDefault="004854A1" w:rsidP="00230CF8"/>
        </w:tc>
      </w:tr>
      <w:tr w:rsidR="004854A1" w:rsidRPr="00230CF8" w14:paraId="1869A4B2" w14:textId="77777777" w:rsidTr="00F82418">
        <w:trPr>
          <w:trHeight w:val="300"/>
          <w:tblCellSpacing w:w="0" w:type="dxa"/>
        </w:trPr>
        <w:tc>
          <w:tcPr>
            <w:tcW w:w="2240" w:type="pct"/>
            <w:vAlign w:val="center"/>
            <w:hideMark/>
          </w:tcPr>
          <w:p w14:paraId="2C3B903E" w14:textId="77777777" w:rsidR="004854A1" w:rsidRPr="00230CF8" w:rsidRDefault="00F4595D" w:rsidP="00230CF8">
            <w:pPr>
              <w:rPr>
                <w:lang w:val="ru-RU"/>
              </w:rPr>
            </w:pPr>
            <w:hyperlink r:id="rId77" w:history="1">
              <w:r w:rsidR="004854A1" w:rsidRPr="00230CF8">
                <w:rPr>
                  <w:rStyle w:val="af9"/>
                  <w:lang w:val="ru-RU"/>
                </w:rPr>
                <w:t xml:space="preserve">Рейтинг университетов России </w:t>
              </w:r>
              <w:r w:rsidR="004854A1" w:rsidRPr="00230CF8">
                <w:rPr>
                  <w:rStyle w:val="af9"/>
                </w:rPr>
                <w:t>ARES</w:t>
              </w:r>
              <w:r w:rsidR="004854A1" w:rsidRPr="00230CF8">
                <w:rPr>
                  <w:rStyle w:val="af9"/>
                  <w:lang w:val="ru-RU"/>
                </w:rPr>
                <w:t>-2018 (Европейской научно-промышленной палаты)</w:t>
              </w:r>
              <w:r w:rsidR="004854A1" w:rsidRPr="00230CF8">
                <w:rPr>
                  <w:rStyle w:val="af9"/>
                </w:rPr>
                <w:t> </w:t>
              </w:r>
            </w:hyperlink>
          </w:p>
        </w:tc>
        <w:tc>
          <w:tcPr>
            <w:tcW w:w="1134" w:type="pct"/>
            <w:vAlign w:val="center"/>
            <w:hideMark/>
          </w:tcPr>
          <w:p w14:paraId="0419689A" w14:textId="77777777" w:rsidR="004854A1" w:rsidRPr="00230CF8" w:rsidRDefault="004854A1" w:rsidP="00230CF8">
            <w:r w:rsidRPr="00230CF8">
              <w:rPr>
                <w:b/>
                <w:bCs/>
              </w:rPr>
              <w:t>36</w:t>
            </w:r>
          </w:p>
        </w:tc>
        <w:tc>
          <w:tcPr>
            <w:tcW w:w="375" w:type="pct"/>
            <w:vAlign w:val="center"/>
            <w:hideMark/>
          </w:tcPr>
          <w:p w14:paraId="5DCE99C2" w14:textId="77777777" w:rsidR="004854A1" w:rsidRPr="00230CF8" w:rsidRDefault="004854A1" w:rsidP="00230CF8"/>
        </w:tc>
        <w:tc>
          <w:tcPr>
            <w:tcW w:w="462" w:type="pct"/>
            <w:vAlign w:val="center"/>
            <w:hideMark/>
          </w:tcPr>
          <w:p w14:paraId="59EDA20F" w14:textId="77777777" w:rsidR="004854A1" w:rsidRPr="00230CF8" w:rsidRDefault="004854A1" w:rsidP="00230CF8">
            <w:r w:rsidRPr="00230CF8">
              <w:t>188</w:t>
            </w:r>
          </w:p>
        </w:tc>
        <w:tc>
          <w:tcPr>
            <w:tcW w:w="789" w:type="pct"/>
            <w:vAlign w:val="center"/>
            <w:hideMark/>
          </w:tcPr>
          <w:p w14:paraId="0C6EF996" w14:textId="77777777" w:rsidR="004854A1" w:rsidRPr="00230CF8" w:rsidRDefault="004854A1" w:rsidP="00230CF8"/>
        </w:tc>
      </w:tr>
      <w:tr w:rsidR="004854A1" w:rsidRPr="00230CF8" w14:paraId="3C42B604" w14:textId="77777777" w:rsidTr="00F82418">
        <w:trPr>
          <w:trHeight w:val="300"/>
          <w:tblCellSpacing w:w="0" w:type="dxa"/>
        </w:trPr>
        <w:tc>
          <w:tcPr>
            <w:tcW w:w="2240" w:type="pct"/>
            <w:vAlign w:val="center"/>
            <w:hideMark/>
          </w:tcPr>
          <w:p w14:paraId="27DFF2CB" w14:textId="77777777" w:rsidR="004854A1" w:rsidRPr="00230CF8" w:rsidRDefault="00F4595D" w:rsidP="00230CF8">
            <w:pPr>
              <w:rPr>
                <w:lang w:val="ru-RU"/>
              </w:rPr>
            </w:pPr>
            <w:hyperlink r:id="rId78" w:history="1">
              <w:r w:rsidR="004854A1" w:rsidRPr="00230CF8">
                <w:rPr>
                  <w:rStyle w:val="af9"/>
                  <w:lang w:val="ru-RU"/>
                </w:rPr>
                <w:t>Рейтинг мониторинга эффективности вузов 2017 (подготовлен Национальным фондом поддержки инноваций в сфере образования)</w:t>
              </w:r>
            </w:hyperlink>
          </w:p>
        </w:tc>
        <w:tc>
          <w:tcPr>
            <w:tcW w:w="1134" w:type="pct"/>
            <w:vAlign w:val="center"/>
            <w:hideMark/>
          </w:tcPr>
          <w:p w14:paraId="55721D14" w14:textId="77777777" w:rsidR="004854A1" w:rsidRPr="00230CF8" w:rsidRDefault="004854A1" w:rsidP="00230CF8">
            <w:r w:rsidRPr="00230CF8">
              <w:rPr>
                <w:rStyle w:val="a8"/>
              </w:rPr>
              <w:t>30</w:t>
            </w:r>
          </w:p>
        </w:tc>
        <w:tc>
          <w:tcPr>
            <w:tcW w:w="375" w:type="pct"/>
            <w:vAlign w:val="center"/>
            <w:hideMark/>
          </w:tcPr>
          <w:p w14:paraId="15D25F1C" w14:textId="77777777" w:rsidR="004854A1" w:rsidRPr="00230CF8" w:rsidRDefault="004854A1" w:rsidP="00230CF8">
            <w:r w:rsidRPr="00230CF8">
              <w:t>-</w:t>
            </w:r>
          </w:p>
        </w:tc>
        <w:tc>
          <w:tcPr>
            <w:tcW w:w="462" w:type="pct"/>
            <w:vAlign w:val="center"/>
            <w:hideMark/>
          </w:tcPr>
          <w:p w14:paraId="42977CA7" w14:textId="77777777" w:rsidR="004854A1" w:rsidRPr="00230CF8" w:rsidRDefault="004854A1" w:rsidP="00230CF8">
            <w:r w:rsidRPr="00230CF8">
              <w:t>1290</w:t>
            </w:r>
          </w:p>
        </w:tc>
        <w:tc>
          <w:tcPr>
            <w:tcW w:w="789" w:type="pct"/>
            <w:vAlign w:val="center"/>
            <w:hideMark/>
          </w:tcPr>
          <w:p w14:paraId="4895F772" w14:textId="77777777" w:rsidR="004854A1" w:rsidRPr="00230CF8" w:rsidRDefault="004854A1" w:rsidP="00230CF8">
            <w:r w:rsidRPr="00230CF8">
              <w:t>-</w:t>
            </w:r>
          </w:p>
        </w:tc>
      </w:tr>
      <w:tr w:rsidR="004854A1" w:rsidRPr="00230CF8" w14:paraId="3A7C6942" w14:textId="77777777" w:rsidTr="00F82418">
        <w:trPr>
          <w:trHeight w:val="300"/>
          <w:tblCellSpacing w:w="0" w:type="dxa"/>
        </w:trPr>
        <w:tc>
          <w:tcPr>
            <w:tcW w:w="2240" w:type="pct"/>
            <w:vAlign w:val="center"/>
            <w:hideMark/>
          </w:tcPr>
          <w:p w14:paraId="700F40AA" w14:textId="6B3EEDAA" w:rsidR="004854A1" w:rsidRPr="00230CF8" w:rsidRDefault="00F4595D" w:rsidP="00230CF8">
            <w:pPr>
              <w:pStyle w:val="afa"/>
              <w:spacing w:before="0" w:beforeAutospacing="0" w:after="0" w:afterAutospacing="0"/>
            </w:pPr>
            <w:hyperlink r:id="rId79" w:history="1">
              <w:r w:rsidR="004854A1" w:rsidRPr="00230CF8">
                <w:rPr>
                  <w:rStyle w:val="af9"/>
                </w:rPr>
                <w:t>Рейтинг востребованности вузов в РФ 201</w:t>
              </w:r>
              <w:r w:rsidR="00F82418" w:rsidRPr="00230CF8">
                <w:rPr>
                  <w:rStyle w:val="af9"/>
                </w:rPr>
                <w:t>8</w:t>
              </w:r>
              <w:r w:rsidR="004854A1" w:rsidRPr="00230CF8">
                <w:rPr>
                  <w:rStyle w:val="af9"/>
                </w:rPr>
                <w:t xml:space="preserve"> МИА «Россия сегодня» </w:t>
              </w:r>
            </w:hyperlink>
            <w:r w:rsidR="004854A1" w:rsidRPr="00230CF8">
              <w:t xml:space="preserve"> </w:t>
            </w:r>
          </w:p>
        </w:tc>
        <w:tc>
          <w:tcPr>
            <w:tcW w:w="1134" w:type="pct"/>
            <w:vAlign w:val="center"/>
            <w:hideMark/>
          </w:tcPr>
          <w:p w14:paraId="14309DA4" w14:textId="77777777" w:rsidR="004854A1" w:rsidRPr="00230CF8" w:rsidRDefault="004854A1" w:rsidP="00230CF8">
            <w:pPr>
              <w:pStyle w:val="afa"/>
              <w:spacing w:before="0" w:beforeAutospacing="0" w:after="0" w:afterAutospacing="0"/>
            </w:pPr>
            <w:r w:rsidRPr="00230CF8">
              <w:rPr>
                <w:rStyle w:val="a8"/>
              </w:rPr>
              <w:t>13</w:t>
            </w:r>
            <w:r w:rsidRPr="00230CF8">
              <w:t xml:space="preserve"> </w:t>
            </w:r>
          </w:p>
        </w:tc>
        <w:tc>
          <w:tcPr>
            <w:tcW w:w="375" w:type="pct"/>
            <w:vAlign w:val="center"/>
            <w:hideMark/>
          </w:tcPr>
          <w:p w14:paraId="281C5500" w14:textId="77777777" w:rsidR="004854A1" w:rsidRPr="00230CF8" w:rsidRDefault="004854A1" w:rsidP="00230CF8">
            <w:pPr>
              <w:pStyle w:val="afa"/>
              <w:spacing w:before="0" w:beforeAutospacing="0" w:after="0" w:afterAutospacing="0"/>
            </w:pPr>
            <w:r w:rsidRPr="00230CF8">
              <w:t xml:space="preserve">- </w:t>
            </w:r>
          </w:p>
        </w:tc>
        <w:tc>
          <w:tcPr>
            <w:tcW w:w="462" w:type="pct"/>
            <w:vAlign w:val="center"/>
            <w:hideMark/>
          </w:tcPr>
          <w:p w14:paraId="61F5B238" w14:textId="77777777" w:rsidR="004854A1" w:rsidRPr="00230CF8" w:rsidRDefault="004854A1" w:rsidP="00230CF8">
            <w:pPr>
              <w:pStyle w:val="afa"/>
              <w:spacing w:before="0" w:beforeAutospacing="0" w:after="0" w:afterAutospacing="0"/>
            </w:pPr>
            <w:r w:rsidRPr="00230CF8">
              <w:t xml:space="preserve">87 </w:t>
            </w:r>
          </w:p>
        </w:tc>
        <w:tc>
          <w:tcPr>
            <w:tcW w:w="789" w:type="pct"/>
            <w:vAlign w:val="center"/>
            <w:hideMark/>
          </w:tcPr>
          <w:p w14:paraId="29C30AA7" w14:textId="77777777" w:rsidR="004854A1" w:rsidRPr="00230CF8" w:rsidRDefault="004854A1" w:rsidP="00230CF8">
            <w:pPr>
              <w:pStyle w:val="afa"/>
              <w:spacing w:before="0" w:beforeAutospacing="0" w:after="0" w:afterAutospacing="0"/>
            </w:pPr>
            <w:r w:rsidRPr="00230CF8">
              <w:t xml:space="preserve">- </w:t>
            </w:r>
          </w:p>
        </w:tc>
      </w:tr>
      <w:tr w:rsidR="004854A1" w:rsidRPr="00230CF8" w14:paraId="5984DCC8" w14:textId="77777777" w:rsidTr="00F82418">
        <w:trPr>
          <w:trHeight w:val="300"/>
          <w:tblCellSpacing w:w="0" w:type="dxa"/>
        </w:trPr>
        <w:tc>
          <w:tcPr>
            <w:tcW w:w="2240" w:type="pct"/>
            <w:vAlign w:val="center"/>
            <w:hideMark/>
          </w:tcPr>
          <w:p w14:paraId="51DED27B" w14:textId="77777777" w:rsidR="004854A1" w:rsidRPr="00230CF8" w:rsidRDefault="00F4595D" w:rsidP="00230CF8">
            <w:pPr>
              <w:rPr>
                <w:lang w:val="ru-RU"/>
              </w:rPr>
            </w:pPr>
            <w:hyperlink r:id="rId80" w:history="1">
              <w:r w:rsidR="004854A1" w:rsidRPr="00230CF8">
                <w:rPr>
                  <w:rStyle w:val="af9"/>
                  <w:lang w:val="ru-RU"/>
                </w:rPr>
                <w:t>Рейтинг классических университетов страны «Лучшие образовательные программы инновационной России» 2018</w:t>
              </w:r>
            </w:hyperlink>
          </w:p>
        </w:tc>
        <w:tc>
          <w:tcPr>
            <w:tcW w:w="1134" w:type="pct"/>
            <w:vAlign w:val="center"/>
            <w:hideMark/>
          </w:tcPr>
          <w:p w14:paraId="6C3D99CA" w14:textId="77777777" w:rsidR="004854A1" w:rsidRPr="00230CF8" w:rsidRDefault="004854A1" w:rsidP="00230CF8">
            <w:r w:rsidRPr="00230CF8">
              <w:t>11</w:t>
            </w:r>
          </w:p>
        </w:tc>
        <w:tc>
          <w:tcPr>
            <w:tcW w:w="375" w:type="pct"/>
            <w:vAlign w:val="center"/>
            <w:hideMark/>
          </w:tcPr>
          <w:p w14:paraId="1241C3CF" w14:textId="77777777" w:rsidR="004854A1" w:rsidRPr="00230CF8" w:rsidRDefault="004854A1" w:rsidP="00230CF8">
            <w:r w:rsidRPr="00230CF8">
              <w:t>-</w:t>
            </w:r>
          </w:p>
        </w:tc>
        <w:tc>
          <w:tcPr>
            <w:tcW w:w="462" w:type="pct"/>
            <w:vAlign w:val="center"/>
            <w:hideMark/>
          </w:tcPr>
          <w:p w14:paraId="0001A58F" w14:textId="77777777" w:rsidR="004854A1" w:rsidRPr="00230CF8" w:rsidRDefault="004854A1" w:rsidP="00230CF8">
            <w:r w:rsidRPr="00230CF8">
              <w:t>106</w:t>
            </w:r>
          </w:p>
        </w:tc>
        <w:tc>
          <w:tcPr>
            <w:tcW w:w="789" w:type="pct"/>
            <w:vAlign w:val="center"/>
            <w:hideMark/>
          </w:tcPr>
          <w:p w14:paraId="5A390BC1" w14:textId="77777777" w:rsidR="004854A1" w:rsidRPr="00230CF8" w:rsidRDefault="004854A1" w:rsidP="00230CF8">
            <w:r w:rsidRPr="00230CF8">
              <w:t>-</w:t>
            </w:r>
          </w:p>
        </w:tc>
      </w:tr>
      <w:tr w:rsidR="004854A1" w:rsidRPr="00230CF8" w14:paraId="5812A5C2" w14:textId="77777777" w:rsidTr="004854A1">
        <w:trPr>
          <w:trHeight w:val="300"/>
          <w:tblCellSpacing w:w="0" w:type="dxa"/>
        </w:trPr>
        <w:tc>
          <w:tcPr>
            <w:tcW w:w="5000" w:type="pct"/>
            <w:gridSpan w:val="5"/>
            <w:vAlign w:val="center"/>
            <w:hideMark/>
          </w:tcPr>
          <w:p w14:paraId="5916BB0C" w14:textId="77777777" w:rsidR="004854A1" w:rsidRPr="00230CF8" w:rsidRDefault="004854A1" w:rsidP="00230CF8">
            <w:pPr>
              <w:pStyle w:val="afa"/>
              <w:spacing w:before="0" w:beforeAutospacing="0" w:after="0" w:afterAutospacing="0"/>
            </w:pPr>
            <w:r w:rsidRPr="00230CF8">
              <w:rPr>
                <w:rStyle w:val="a8"/>
              </w:rPr>
              <w:t>Предметные рейтинги университетов</w:t>
            </w:r>
            <w:r w:rsidRPr="00230CF8">
              <w:t xml:space="preserve"> </w:t>
            </w:r>
          </w:p>
        </w:tc>
      </w:tr>
      <w:tr w:rsidR="004854A1" w:rsidRPr="00230CF8" w14:paraId="4745EC5C" w14:textId="77777777" w:rsidTr="00F82418">
        <w:trPr>
          <w:trHeight w:val="600"/>
          <w:tblCellSpacing w:w="0" w:type="dxa"/>
        </w:trPr>
        <w:tc>
          <w:tcPr>
            <w:tcW w:w="2240" w:type="pct"/>
            <w:vAlign w:val="center"/>
            <w:hideMark/>
          </w:tcPr>
          <w:p w14:paraId="5E6DDA9E" w14:textId="77777777" w:rsidR="004854A1" w:rsidRPr="00230CF8" w:rsidRDefault="00F4595D" w:rsidP="00230CF8">
            <w:pPr>
              <w:rPr>
                <w:lang w:val="ru-RU"/>
              </w:rPr>
            </w:pPr>
            <w:hyperlink r:id="rId81" w:history="1">
              <w:r w:rsidR="004854A1" w:rsidRPr="00230CF8">
                <w:rPr>
                  <w:rStyle w:val="af9"/>
                  <w:lang w:val="ru-RU"/>
                </w:rPr>
                <w:t>Рейтинг университетов в области "Гуманитарные науки" «Лучшие образовательные программы инновационной</w:t>
              </w:r>
              <w:r w:rsidR="004854A1" w:rsidRPr="00230CF8">
                <w:rPr>
                  <w:color w:val="0000FF"/>
                  <w:u w:val="single"/>
                  <w:lang w:val="ru-RU"/>
                </w:rPr>
                <w:br/>
              </w:r>
              <w:r w:rsidR="004854A1" w:rsidRPr="00230CF8">
                <w:rPr>
                  <w:rStyle w:val="af9"/>
                  <w:lang w:val="ru-RU"/>
                </w:rPr>
                <w:t>России» 2018</w:t>
              </w:r>
            </w:hyperlink>
          </w:p>
        </w:tc>
        <w:tc>
          <w:tcPr>
            <w:tcW w:w="1134" w:type="pct"/>
            <w:vAlign w:val="center"/>
            <w:hideMark/>
          </w:tcPr>
          <w:p w14:paraId="3768C2C1" w14:textId="77777777" w:rsidR="004854A1" w:rsidRPr="00230CF8" w:rsidRDefault="004854A1" w:rsidP="00230CF8">
            <w:r w:rsidRPr="00230CF8">
              <w:t>3</w:t>
            </w:r>
          </w:p>
        </w:tc>
        <w:tc>
          <w:tcPr>
            <w:tcW w:w="375" w:type="pct"/>
            <w:vAlign w:val="center"/>
            <w:hideMark/>
          </w:tcPr>
          <w:p w14:paraId="49043A68" w14:textId="77777777" w:rsidR="004854A1" w:rsidRPr="00230CF8" w:rsidRDefault="004854A1" w:rsidP="00230CF8">
            <w:r w:rsidRPr="00230CF8">
              <w:t>-</w:t>
            </w:r>
          </w:p>
        </w:tc>
        <w:tc>
          <w:tcPr>
            <w:tcW w:w="462" w:type="pct"/>
            <w:vAlign w:val="center"/>
            <w:hideMark/>
          </w:tcPr>
          <w:p w14:paraId="42418EE2" w14:textId="77777777" w:rsidR="004854A1" w:rsidRPr="00230CF8" w:rsidRDefault="004854A1" w:rsidP="00230CF8">
            <w:r w:rsidRPr="00230CF8">
              <w:t>91</w:t>
            </w:r>
          </w:p>
        </w:tc>
        <w:tc>
          <w:tcPr>
            <w:tcW w:w="789" w:type="pct"/>
            <w:vAlign w:val="center"/>
            <w:hideMark/>
          </w:tcPr>
          <w:p w14:paraId="68134B8A" w14:textId="77777777" w:rsidR="004854A1" w:rsidRPr="00230CF8" w:rsidRDefault="004854A1" w:rsidP="00230CF8">
            <w:r w:rsidRPr="00230CF8">
              <w:t>-</w:t>
            </w:r>
          </w:p>
        </w:tc>
      </w:tr>
      <w:tr w:rsidR="004854A1" w:rsidRPr="00230CF8" w14:paraId="081D53A4" w14:textId="77777777" w:rsidTr="00F82418">
        <w:trPr>
          <w:trHeight w:val="600"/>
          <w:tblCellSpacing w:w="0" w:type="dxa"/>
        </w:trPr>
        <w:tc>
          <w:tcPr>
            <w:tcW w:w="2240" w:type="pct"/>
            <w:vAlign w:val="center"/>
            <w:hideMark/>
          </w:tcPr>
          <w:p w14:paraId="60896F98" w14:textId="77777777" w:rsidR="004854A1" w:rsidRPr="00230CF8" w:rsidRDefault="00F4595D" w:rsidP="00230CF8">
            <w:hyperlink r:id="rId82" w:history="1">
              <w:r w:rsidR="004854A1" w:rsidRPr="00230CF8">
                <w:rPr>
                  <w:rStyle w:val="af9"/>
                </w:rPr>
                <w:t>Международный рейтинг RUR (Round University Ranking): Life Sciences (Науки о жизни) 2018</w:t>
              </w:r>
            </w:hyperlink>
          </w:p>
        </w:tc>
        <w:tc>
          <w:tcPr>
            <w:tcW w:w="1134" w:type="pct"/>
            <w:vAlign w:val="center"/>
            <w:hideMark/>
          </w:tcPr>
          <w:p w14:paraId="138B02D2" w14:textId="77777777" w:rsidR="004854A1" w:rsidRPr="00230CF8" w:rsidRDefault="004854A1" w:rsidP="00230CF8">
            <w:r w:rsidRPr="00230CF8">
              <w:t>8</w:t>
            </w:r>
          </w:p>
        </w:tc>
        <w:tc>
          <w:tcPr>
            <w:tcW w:w="375" w:type="pct"/>
            <w:vAlign w:val="center"/>
            <w:hideMark/>
          </w:tcPr>
          <w:p w14:paraId="56F7FBA5" w14:textId="77777777" w:rsidR="004854A1" w:rsidRPr="00230CF8" w:rsidRDefault="004854A1" w:rsidP="00230CF8">
            <w:r w:rsidRPr="00230CF8">
              <w:t>394</w:t>
            </w:r>
          </w:p>
        </w:tc>
        <w:tc>
          <w:tcPr>
            <w:tcW w:w="462" w:type="pct"/>
            <w:vAlign w:val="center"/>
            <w:hideMark/>
          </w:tcPr>
          <w:p w14:paraId="027DBC1E" w14:textId="77777777" w:rsidR="004854A1" w:rsidRPr="00230CF8" w:rsidRDefault="004854A1" w:rsidP="00230CF8">
            <w:r w:rsidRPr="00230CF8">
              <w:t>27</w:t>
            </w:r>
          </w:p>
        </w:tc>
        <w:tc>
          <w:tcPr>
            <w:tcW w:w="789" w:type="pct"/>
            <w:vAlign w:val="center"/>
            <w:hideMark/>
          </w:tcPr>
          <w:p w14:paraId="2CA66FD7" w14:textId="77777777" w:rsidR="004854A1" w:rsidRPr="00230CF8" w:rsidRDefault="004854A1" w:rsidP="00230CF8">
            <w:r w:rsidRPr="00230CF8">
              <w:t>569</w:t>
            </w:r>
          </w:p>
        </w:tc>
      </w:tr>
      <w:tr w:rsidR="004854A1" w:rsidRPr="00230CF8" w14:paraId="65595C79" w14:textId="77777777" w:rsidTr="00F82418">
        <w:trPr>
          <w:trHeight w:val="600"/>
          <w:tblCellSpacing w:w="0" w:type="dxa"/>
        </w:trPr>
        <w:tc>
          <w:tcPr>
            <w:tcW w:w="2240" w:type="pct"/>
            <w:vAlign w:val="center"/>
            <w:hideMark/>
          </w:tcPr>
          <w:p w14:paraId="681E7E76" w14:textId="77777777" w:rsidR="004854A1" w:rsidRPr="00230CF8" w:rsidRDefault="00F4595D" w:rsidP="00230CF8">
            <w:pPr>
              <w:rPr>
                <w:lang w:val="ru-RU"/>
              </w:rPr>
            </w:pPr>
            <w:hyperlink r:id="rId83" w:history="1">
              <w:r w:rsidR="004854A1" w:rsidRPr="00230CF8">
                <w:rPr>
                  <w:rStyle w:val="af9"/>
                  <w:lang w:val="ru-RU"/>
                </w:rPr>
                <w:t>Рейтинг университетов в области "Науки об обществе" «Лучшие образовательные программы инновационной</w:t>
              </w:r>
              <w:r w:rsidR="004854A1" w:rsidRPr="00230CF8">
                <w:rPr>
                  <w:color w:val="0000FF"/>
                  <w:u w:val="single"/>
                  <w:lang w:val="ru-RU"/>
                </w:rPr>
                <w:br/>
              </w:r>
              <w:r w:rsidR="004854A1" w:rsidRPr="00230CF8">
                <w:rPr>
                  <w:rStyle w:val="af9"/>
                  <w:lang w:val="ru-RU"/>
                </w:rPr>
                <w:t>России» 2018</w:t>
              </w:r>
            </w:hyperlink>
          </w:p>
        </w:tc>
        <w:tc>
          <w:tcPr>
            <w:tcW w:w="1134" w:type="pct"/>
            <w:vAlign w:val="center"/>
            <w:hideMark/>
          </w:tcPr>
          <w:p w14:paraId="74E6646F" w14:textId="77777777" w:rsidR="004854A1" w:rsidRPr="00230CF8" w:rsidRDefault="004854A1" w:rsidP="00230CF8">
            <w:r w:rsidRPr="00230CF8">
              <w:t>11</w:t>
            </w:r>
          </w:p>
        </w:tc>
        <w:tc>
          <w:tcPr>
            <w:tcW w:w="375" w:type="pct"/>
            <w:vAlign w:val="center"/>
            <w:hideMark/>
          </w:tcPr>
          <w:p w14:paraId="45A7E1EC" w14:textId="77777777" w:rsidR="004854A1" w:rsidRPr="00230CF8" w:rsidRDefault="004854A1" w:rsidP="00230CF8">
            <w:r w:rsidRPr="00230CF8">
              <w:t>-</w:t>
            </w:r>
          </w:p>
        </w:tc>
        <w:tc>
          <w:tcPr>
            <w:tcW w:w="462" w:type="pct"/>
            <w:vAlign w:val="center"/>
            <w:hideMark/>
          </w:tcPr>
          <w:p w14:paraId="5492EE47" w14:textId="77777777" w:rsidR="004854A1" w:rsidRPr="00230CF8" w:rsidRDefault="004854A1" w:rsidP="00230CF8">
            <w:r w:rsidRPr="00230CF8">
              <w:t>221</w:t>
            </w:r>
          </w:p>
        </w:tc>
        <w:tc>
          <w:tcPr>
            <w:tcW w:w="789" w:type="pct"/>
            <w:vAlign w:val="center"/>
            <w:hideMark/>
          </w:tcPr>
          <w:p w14:paraId="23CC07F1" w14:textId="77777777" w:rsidR="004854A1" w:rsidRPr="00230CF8" w:rsidRDefault="004854A1" w:rsidP="00230CF8">
            <w:r w:rsidRPr="00230CF8">
              <w:t>-</w:t>
            </w:r>
          </w:p>
        </w:tc>
      </w:tr>
      <w:tr w:rsidR="004854A1" w:rsidRPr="00230CF8" w14:paraId="727235DA" w14:textId="77777777" w:rsidTr="00F82418">
        <w:trPr>
          <w:trHeight w:val="600"/>
          <w:tblCellSpacing w:w="0" w:type="dxa"/>
        </w:trPr>
        <w:tc>
          <w:tcPr>
            <w:tcW w:w="2240" w:type="pct"/>
            <w:vAlign w:val="center"/>
            <w:hideMark/>
          </w:tcPr>
          <w:p w14:paraId="303D8971" w14:textId="77777777" w:rsidR="004854A1" w:rsidRPr="00230CF8" w:rsidRDefault="00F4595D" w:rsidP="00230CF8">
            <w:pPr>
              <w:rPr>
                <w:lang w:val="ru-RU"/>
              </w:rPr>
            </w:pPr>
            <w:hyperlink r:id="rId84" w:history="1">
              <w:r w:rsidR="004854A1" w:rsidRPr="00230CF8">
                <w:rPr>
                  <w:rStyle w:val="af9"/>
                  <w:lang w:val="ru-RU"/>
                </w:rPr>
                <w:t>Рейтинг университетов в области "Математические и естественные науки" «Лучшие образовательные программы инновационной</w:t>
              </w:r>
              <w:r w:rsidR="004854A1" w:rsidRPr="00230CF8">
                <w:rPr>
                  <w:color w:val="0000FF"/>
                  <w:u w:val="single"/>
                  <w:lang w:val="ru-RU"/>
                </w:rPr>
                <w:br/>
              </w:r>
              <w:r w:rsidR="004854A1" w:rsidRPr="00230CF8">
                <w:rPr>
                  <w:rStyle w:val="af9"/>
                  <w:lang w:val="ru-RU"/>
                </w:rPr>
                <w:t>России» 2018</w:t>
              </w:r>
            </w:hyperlink>
          </w:p>
        </w:tc>
        <w:tc>
          <w:tcPr>
            <w:tcW w:w="1134" w:type="pct"/>
            <w:vAlign w:val="center"/>
            <w:hideMark/>
          </w:tcPr>
          <w:p w14:paraId="43CE74B7" w14:textId="77777777" w:rsidR="004854A1" w:rsidRPr="00230CF8" w:rsidRDefault="004854A1" w:rsidP="00230CF8">
            <w:r w:rsidRPr="00230CF8">
              <w:t>12</w:t>
            </w:r>
          </w:p>
        </w:tc>
        <w:tc>
          <w:tcPr>
            <w:tcW w:w="375" w:type="pct"/>
            <w:vAlign w:val="center"/>
            <w:hideMark/>
          </w:tcPr>
          <w:p w14:paraId="626060F4" w14:textId="77777777" w:rsidR="004854A1" w:rsidRPr="00230CF8" w:rsidRDefault="004854A1" w:rsidP="00230CF8">
            <w:r w:rsidRPr="00230CF8">
              <w:t>-</w:t>
            </w:r>
          </w:p>
        </w:tc>
        <w:tc>
          <w:tcPr>
            <w:tcW w:w="462" w:type="pct"/>
            <w:vAlign w:val="center"/>
            <w:hideMark/>
          </w:tcPr>
          <w:p w14:paraId="26744DA1" w14:textId="77777777" w:rsidR="004854A1" w:rsidRPr="00230CF8" w:rsidRDefault="004854A1" w:rsidP="00230CF8">
            <w:r w:rsidRPr="00230CF8">
              <w:t>138</w:t>
            </w:r>
          </w:p>
        </w:tc>
        <w:tc>
          <w:tcPr>
            <w:tcW w:w="789" w:type="pct"/>
            <w:vAlign w:val="center"/>
            <w:hideMark/>
          </w:tcPr>
          <w:p w14:paraId="56D2DCEC" w14:textId="77777777" w:rsidR="004854A1" w:rsidRPr="00230CF8" w:rsidRDefault="004854A1" w:rsidP="00230CF8">
            <w:r w:rsidRPr="00230CF8">
              <w:t>-</w:t>
            </w:r>
          </w:p>
        </w:tc>
      </w:tr>
      <w:tr w:rsidR="004854A1" w:rsidRPr="00230CF8" w14:paraId="6ED499CE" w14:textId="77777777" w:rsidTr="00F82418">
        <w:trPr>
          <w:trHeight w:val="600"/>
          <w:tblCellSpacing w:w="0" w:type="dxa"/>
        </w:trPr>
        <w:tc>
          <w:tcPr>
            <w:tcW w:w="2240" w:type="pct"/>
            <w:vAlign w:val="center"/>
            <w:hideMark/>
          </w:tcPr>
          <w:p w14:paraId="2288F085" w14:textId="77777777" w:rsidR="004854A1" w:rsidRPr="00230CF8" w:rsidRDefault="00F4595D" w:rsidP="00230CF8">
            <w:pPr>
              <w:rPr>
                <w:lang w:val="ru-RU"/>
              </w:rPr>
            </w:pPr>
            <w:hyperlink r:id="rId85" w:history="1">
              <w:r w:rsidR="004854A1" w:rsidRPr="00230CF8">
                <w:rPr>
                  <w:rStyle w:val="af9"/>
                  <w:lang w:val="ru-RU"/>
                </w:rPr>
                <w:t xml:space="preserve">Рейтинг, подготовленный аналитическим центром «Эксперт»: </w:t>
              </w:r>
              <w:r w:rsidR="004854A1" w:rsidRPr="00230CF8">
                <w:rPr>
                  <w:rStyle w:val="af9"/>
                </w:rPr>
                <w:t>Arts</w:t>
              </w:r>
              <w:r w:rsidR="004854A1" w:rsidRPr="00230CF8">
                <w:rPr>
                  <w:rStyle w:val="af9"/>
                  <w:lang w:val="ru-RU"/>
                </w:rPr>
                <w:t xml:space="preserve"> </w:t>
              </w:r>
              <w:r w:rsidR="004854A1" w:rsidRPr="00230CF8">
                <w:rPr>
                  <w:rStyle w:val="af9"/>
                </w:rPr>
                <w:t>and</w:t>
              </w:r>
              <w:r w:rsidR="004854A1" w:rsidRPr="00230CF8">
                <w:rPr>
                  <w:rStyle w:val="af9"/>
                  <w:lang w:val="ru-RU"/>
                </w:rPr>
                <w:t xml:space="preserve"> </w:t>
              </w:r>
              <w:r w:rsidR="004854A1" w:rsidRPr="00230CF8">
                <w:rPr>
                  <w:rStyle w:val="af9"/>
                </w:rPr>
                <w:t>Humanities</w:t>
              </w:r>
              <w:r w:rsidR="004854A1" w:rsidRPr="00230CF8">
                <w:rPr>
                  <w:rStyle w:val="af9"/>
                  <w:lang w:val="ru-RU"/>
                </w:rPr>
                <w:t xml:space="preserve"> (Искусство и гуманитарные науки) 2018</w:t>
              </w:r>
            </w:hyperlink>
          </w:p>
        </w:tc>
        <w:tc>
          <w:tcPr>
            <w:tcW w:w="1134" w:type="pct"/>
            <w:vAlign w:val="center"/>
            <w:hideMark/>
          </w:tcPr>
          <w:p w14:paraId="7A7FEFC3" w14:textId="77777777" w:rsidR="004854A1" w:rsidRPr="00230CF8" w:rsidRDefault="004854A1" w:rsidP="00230CF8">
            <w:r w:rsidRPr="00230CF8">
              <w:rPr>
                <w:rStyle w:val="a8"/>
              </w:rPr>
              <w:t>15</w:t>
            </w:r>
          </w:p>
        </w:tc>
        <w:tc>
          <w:tcPr>
            <w:tcW w:w="375" w:type="pct"/>
            <w:vAlign w:val="center"/>
            <w:hideMark/>
          </w:tcPr>
          <w:p w14:paraId="191DF6B1" w14:textId="77777777" w:rsidR="004854A1" w:rsidRPr="00230CF8" w:rsidRDefault="004854A1" w:rsidP="00230CF8">
            <w:r w:rsidRPr="00230CF8">
              <w:t>-</w:t>
            </w:r>
          </w:p>
        </w:tc>
        <w:tc>
          <w:tcPr>
            <w:tcW w:w="462" w:type="pct"/>
            <w:vAlign w:val="center"/>
            <w:hideMark/>
          </w:tcPr>
          <w:p w14:paraId="2D8D98AD" w14:textId="77777777" w:rsidR="004854A1" w:rsidRPr="00230CF8" w:rsidRDefault="004854A1" w:rsidP="00230CF8">
            <w:r w:rsidRPr="00230CF8">
              <w:t>20</w:t>
            </w:r>
          </w:p>
        </w:tc>
        <w:tc>
          <w:tcPr>
            <w:tcW w:w="789" w:type="pct"/>
            <w:vAlign w:val="center"/>
            <w:hideMark/>
          </w:tcPr>
          <w:p w14:paraId="2C26FD6A" w14:textId="77777777" w:rsidR="004854A1" w:rsidRPr="00230CF8" w:rsidRDefault="004854A1" w:rsidP="00230CF8">
            <w:r w:rsidRPr="00230CF8">
              <w:t>-</w:t>
            </w:r>
          </w:p>
        </w:tc>
      </w:tr>
      <w:tr w:rsidR="004854A1" w:rsidRPr="00230CF8" w14:paraId="10FD365B" w14:textId="77777777" w:rsidTr="00F82418">
        <w:trPr>
          <w:trHeight w:val="600"/>
          <w:tblCellSpacing w:w="0" w:type="dxa"/>
        </w:trPr>
        <w:tc>
          <w:tcPr>
            <w:tcW w:w="2240" w:type="pct"/>
            <w:vAlign w:val="center"/>
            <w:hideMark/>
          </w:tcPr>
          <w:p w14:paraId="6D1D6CEB" w14:textId="77777777" w:rsidR="004854A1" w:rsidRPr="00230CF8" w:rsidRDefault="00F4595D" w:rsidP="00230CF8">
            <w:pPr>
              <w:pStyle w:val="afa"/>
              <w:spacing w:before="0" w:beforeAutospacing="0" w:after="0" w:afterAutospacing="0"/>
            </w:pPr>
            <w:hyperlink r:id="rId86" w:history="1">
              <w:r w:rsidR="004854A1" w:rsidRPr="00230CF8">
                <w:rPr>
                  <w:rStyle w:val="af9"/>
                </w:rPr>
                <w:t>Рейтинг репутации вузов: топ-50 вузов в сфере «</w:t>
              </w:r>
              <w:r w:rsidR="004854A1" w:rsidRPr="00230CF8">
                <w:rPr>
                  <w:rStyle w:val="a8"/>
                  <w:color w:val="0000FF"/>
                  <w:u w:val="single"/>
                </w:rPr>
                <w:t>Экономические и управленческие</w:t>
              </w:r>
              <w:r w:rsidR="004854A1" w:rsidRPr="00230CF8">
                <w:rPr>
                  <w:rStyle w:val="af9"/>
                </w:rPr>
                <w:t xml:space="preserve"> направления» (подготовлен РА «Эксперт РА») 2018</w:t>
              </w:r>
            </w:hyperlink>
            <w:r w:rsidR="004854A1" w:rsidRPr="00230CF8">
              <w:t xml:space="preserve"> </w:t>
            </w:r>
          </w:p>
        </w:tc>
        <w:tc>
          <w:tcPr>
            <w:tcW w:w="1134" w:type="pct"/>
            <w:vAlign w:val="center"/>
            <w:hideMark/>
          </w:tcPr>
          <w:p w14:paraId="1CE86198" w14:textId="77777777" w:rsidR="004854A1" w:rsidRPr="00230CF8" w:rsidRDefault="004854A1" w:rsidP="00230CF8">
            <w:pPr>
              <w:pStyle w:val="afa"/>
              <w:spacing w:before="0" w:beforeAutospacing="0" w:after="0" w:afterAutospacing="0"/>
            </w:pPr>
            <w:r w:rsidRPr="00230CF8">
              <w:rPr>
                <w:b/>
                <w:bCs/>
              </w:rPr>
              <w:t>22</w:t>
            </w:r>
            <w:r w:rsidRPr="00230CF8">
              <w:t xml:space="preserve"> </w:t>
            </w:r>
          </w:p>
        </w:tc>
        <w:tc>
          <w:tcPr>
            <w:tcW w:w="375" w:type="pct"/>
            <w:vAlign w:val="center"/>
            <w:hideMark/>
          </w:tcPr>
          <w:p w14:paraId="19F4BF31" w14:textId="77777777" w:rsidR="004854A1" w:rsidRPr="00230CF8" w:rsidRDefault="004854A1" w:rsidP="00230CF8">
            <w:pPr>
              <w:pStyle w:val="afa"/>
              <w:spacing w:before="0" w:beforeAutospacing="0" w:after="0" w:afterAutospacing="0"/>
            </w:pPr>
            <w:r w:rsidRPr="00230CF8">
              <w:t xml:space="preserve">- </w:t>
            </w:r>
          </w:p>
        </w:tc>
        <w:tc>
          <w:tcPr>
            <w:tcW w:w="462" w:type="pct"/>
            <w:vAlign w:val="center"/>
            <w:hideMark/>
          </w:tcPr>
          <w:p w14:paraId="5D576C67" w14:textId="77777777" w:rsidR="004854A1" w:rsidRPr="00230CF8" w:rsidRDefault="004854A1" w:rsidP="00230CF8">
            <w:pPr>
              <w:pStyle w:val="afa"/>
              <w:spacing w:before="0" w:beforeAutospacing="0" w:after="0" w:afterAutospacing="0"/>
            </w:pPr>
            <w:r w:rsidRPr="00230CF8">
              <w:t xml:space="preserve">50 </w:t>
            </w:r>
          </w:p>
        </w:tc>
        <w:tc>
          <w:tcPr>
            <w:tcW w:w="789" w:type="pct"/>
            <w:vAlign w:val="center"/>
            <w:hideMark/>
          </w:tcPr>
          <w:p w14:paraId="7DE68EB2" w14:textId="77777777" w:rsidR="004854A1" w:rsidRPr="00230CF8" w:rsidRDefault="004854A1" w:rsidP="00230CF8">
            <w:pPr>
              <w:pStyle w:val="afa"/>
              <w:spacing w:before="0" w:beforeAutospacing="0" w:after="0" w:afterAutospacing="0"/>
            </w:pPr>
            <w:r w:rsidRPr="00230CF8">
              <w:t xml:space="preserve">- </w:t>
            </w:r>
          </w:p>
        </w:tc>
      </w:tr>
      <w:tr w:rsidR="004854A1" w:rsidRPr="00230CF8" w14:paraId="63F60005" w14:textId="77777777" w:rsidTr="00F82418">
        <w:trPr>
          <w:trHeight w:val="300"/>
          <w:tblCellSpacing w:w="0" w:type="dxa"/>
        </w:trPr>
        <w:tc>
          <w:tcPr>
            <w:tcW w:w="2240" w:type="pct"/>
            <w:vAlign w:val="center"/>
            <w:hideMark/>
          </w:tcPr>
          <w:p w14:paraId="5D1B05EB" w14:textId="77777777" w:rsidR="004854A1" w:rsidRPr="00230CF8" w:rsidRDefault="00F4595D" w:rsidP="00230CF8">
            <w:pPr>
              <w:pStyle w:val="afa"/>
              <w:spacing w:before="0" w:beforeAutospacing="0" w:after="0" w:afterAutospacing="0"/>
            </w:pPr>
            <w:hyperlink r:id="rId87" w:history="1">
              <w:r w:rsidR="004854A1" w:rsidRPr="00230CF8">
                <w:rPr>
                  <w:rStyle w:val="af9"/>
                </w:rPr>
                <w:t>Рейтинг, подготовленный аналитическим центром «Эксперт»: Life Sciences (Науки о жизни) 2018  </w:t>
              </w:r>
            </w:hyperlink>
            <w:r w:rsidR="004854A1" w:rsidRPr="00230CF8">
              <w:t xml:space="preserve"> </w:t>
            </w:r>
          </w:p>
        </w:tc>
        <w:tc>
          <w:tcPr>
            <w:tcW w:w="1134" w:type="pct"/>
            <w:vAlign w:val="center"/>
            <w:hideMark/>
          </w:tcPr>
          <w:p w14:paraId="70BEDF6F" w14:textId="77777777" w:rsidR="004854A1" w:rsidRPr="00230CF8" w:rsidRDefault="004854A1" w:rsidP="00230CF8">
            <w:pPr>
              <w:pStyle w:val="afa"/>
              <w:spacing w:before="0" w:beforeAutospacing="0" w:after="0" w:afterAutospacing="0"/>
            </w:pPr>
            <w:r w:rsidRPr="00230CF8">
              <w:rPr>
                <w:rStyle w:val="a8"/>
              </w:rPr>
              <w:t>22</w:t>
            </w:r>
            <w:r w:rsidRPr="00230CF8">
              <w:t xml:space="preserve"> </w:t>
            </w:r>
          </w:p>
        </w:tc>
        <w:tc>
          <w:tcPr>
            <w:tcW w:w="375" w:type="pct"/>
            <w:vAlign w:val="center"/>
            <w:hideMark/>
          </w:tcPr>
          <w:p w14:paraId="658EA812" w14:textId="77777777" w:rsidR="004854A1" w:rsidRPr="00230CF8" w:rsidRDefault="004854A1" w:rsidP="00230CF8">
            <w:pPr>
              <w:pStyle w:val="afa"/>
              <w:spacing w:before="0" w:beforeAutospacing="0" w:after="0" w:afterAutospacing="0"/>
            </w:pPr>
            <w:r w:rsidRPr="00230CF8">
              <w:t xml:space="preserve">- </w:t>
            </w:r>
          </w:p>
        </w:tc>
        <w:tc>
          <w:tcPr>
            <w:tcW w:w="462" w:type="pct"/>
            <w:vAlign w:val="center"/>
            <w:hideMark/>
          </w:tcPr>
          <w:p w14:paraId="2CD2B965" w14:textId="77777777" w:rsidR="004854A1" w:rsidRPr="00230CF8" w:rsidRDefault="004854A1" w:rsidP="00230CF8">
            <w:pPr>
              <w:pStyle w:val="afa"/>
              <w:spacing w:before="0" w:beforeAutospacing="0" w:after="0" w:afterAutospacing="0"/>
            </w:pPr>
            <w:r w:rsidRPr="00230CF8">
              <w:t xml:space="preserve">24 </w:t>
            </w:r>
          </w:p>
        </w:tc>
        <w:tc>
          <w:tcPr>
            <w:tcW w:w="789" w:type="pct"/>
            <w:vAlign w:val="center"/>
            <w:hideMark/>
          </w:tcPr>
          <w:p w14:paraId="2B1F1F06" w14:textId="77777777" w:rsidR="004854A1" w:rsidRPr="00230CF8" w:rsidRDefault="004854A1" w:rsidP="00230CF8">
            <w:pPr>
              <w:pStyle w:val="afa"/>
              <w:spacing w:before="0" w:beforeAutospacing="0" w:after="0" w:afterAutospacing="0"/>
            </w:pPr>
            <w:r w:rsidRPr="00230CF8">
              <w:t xml:space="preserve">- </w:t>
            </w:r>
          </w:p>
        </w:tc>
      </w:tr>
      <w:tr w:rsidR="004854A1" w:rsidRPr="00230CF8" w14:paraId="26F4ADC3" w14:textId="77777777" w:rsidTr="00F82418">
        <w:trPr>
          <w:trHeight w:val="300"/>
          <w:tblCellSpacing w:w="0" w:type="dxa"/>
        </w:trPr>
        <w:tc>
          <w:tcPr>
            <w:tcW w:w="2240" w:type="pct"/>
            <w:vAlign w:val="center"/>
            <w:hideMark/>
          </w:tcPr>
          <w:p w14:paraId="6F6BADA9" w14:textId="77777777" w:rsidR="004854A1" w:rsidRPr="00230CF8" w:rsidRDefault="00F4595D" w:rsidP="00230CF8">
            <w:hyperlink r:id="rId88" w:history="1">
              <w:r w:rsidR="004854A1" w:rsidRPr="00230CF8">
                <w:rPr>
                  <w:rStyle w:val="af9"/>
                </w:rPr>
                <w:t>Nature Index Ranking (life sciences) 2018 </w:t>
              </w:r>
            </w:hyperlink>
          </w:p>
        </w:tc>
        <w:tc>
          <w:tcPr>
            <w:tcW w:w="1134" w:type="pct"/>
            <w:vAlign w:val="center"/>
            <w:hideMark/>
          </w:tcPr>
          <w:p w14:paraId="10F2112D" w14:textId="77777777" w:rsidR="004854A1" w:rsidRPr="00230CF8" w:rsidRDefault="004854A1" w:rsidP="00230CF8">
            <w:r w:rsidRPr="00230CF8">
              <w:rPr>
                <w:rStyle w:val="a8"/>
              </w:rPr>
              <w:t>22</w:t>
            </w:r>
          </w:p>
        </w:tc>
        <w:tc>
          <w:tcPr>
            <w:tcW w:w="375" w:type="pct"/>
            <w:vAlign w:val="center"/>
            <w:hideMark/>
          </w:tcPr>
          <w:p w14:paraId="3189AAAA" w14:textId="77777777" w:rsidR="004854A1" w:rsidRPr="00230CF8" w:rsidRDefault="004854A1" w:rsidP="00230CF8"/>
        </w:tc>
        <w:tc>
          <w:tcPr>
            <w:tcW w:w="462" w:type="pct"/>
            <w:vAlign w:val="center"/>
            <w:hideMark/>
          </w:tcPr>
          <w:p w14:paraId="096501E5" w14:textId="77777777" w:rsidR="004854A1" w:rsidRPr="00230CF8" w:rsidRDefault="004854A1" w:rsidP="00230CF8">
            <w:r w:rsidRPr="00230CF8">
              <w:t>28</w:t>
            </w:r>
          </w:p>
        </w:tc>
        <w:tc>
          <w:tcPr>
            <w:tcW w:w="789" w:type="pct"/>
            <w:vAlign w:val="center"/>
            <w:hideMark/>
          </w:tcPr>
          <w:p w14:paraId="03066245" w14:textId="77777777" w:rsidR="004854A1" w:rsidRPr="00230CF8" w:rsidRDefault="004854A1" w:rsidP="00230CF8"/>
        </w:tc>
      </w:tr>
      <w:tr w:rsidR="004854A1" w:rsidRPr="00230CF8" w14:paraId="720956C0" w14:textId="77777777" w:rsidTr="00F82418">
        <w:trPr>
          <w:trHeight w:val="300"/>
          <w:tblCellSpacing w:w="0" w:type="dxa"/>
        </w:trPr>
        <w:tc>
          <w:tcPr>
            <w:tcW w:w="2240" w:type="pct"/>
            <w:vAlign w:val="center"/>
            <w:hideMark/>
          </w:tcPr>
          <w:p w14:paraId="13BACA44" w14:textId="77777777" w:rsidR="004854A1" w:rsidRPr="00230CF8" w:rsidRDefault="00F4595D" w:rsidP="00230CF8">
            <w:pPr>
              <w:rPr>
                <w:lang w:val="ru-RU"/>
              </w:rPr>
            </w:pPr>
            <w:hyperlink r:id="rId89" w:history="1">
              <w:r w:rsidR="004854A1" w:rsidRPr="00230CF8">
                <w:rPr>
                  <w:rStyle w:val="af9"/>
                  <w:lang w:val="ru-RU"/>
                </w:rPr>
                <w:t xml:space="preserve">Рейтинг, подготовленный аналитическим центром «Эксперт»: </w:t>
              </w:r>
              <w:r w:rsidR="004854A1" w:rsidRPr="00230CF8">
                <w:rPr>
                  <w:rStyle w:val="af9"/>
                </w:rPr>
                <w:t>Social</w:t>
              </w:r>
              <w:r w:rsidR="004854A1" w:rsidRPr="00230CF8">
                <w:rPr>
                  <w:rStyle w:val="af9"/>
                  <w:lang w:val="ru-RU"/>
                </w:rPr>
                <w:t xml:space="preserve"> </w:t>
              </w:r>
              <w:r w:rsidR="004854A1" w:rsidRPr="00230CF8">
                <w:rPr>
                  <w:rStyle w:val="af9"/>
                </w:rPr>
                <w:t>Sciences</w:t>
              </w:r>
              <w:r w:rsidR="004854A1" w:rsidRPr="00230CF8">
                <w:rPr>
                  <w:rStyle w:val="af9"/>
                  <w:lang w:val="ru-RU"/>
                </w:rPr>
                <w:t xml:space="preserve"> (Социальные науки) 2018</w:t>
              </w:r>
            </w:hyperlink>
          </w:p>
        </w:tc>
        <w:tc>
          <w:tcPr>
            <w:tcW w:w="1134" w:type="pct"/>
            <w:vAlign w:val="center"/>
            <w:hideMark/>
          </w:tcPr>
          <w:p w14:paraId="7FEE5490" w14:textId="77777777" w:rsidR="004854A1" w:rsidRPr="00230CF8" w:rsidRDefault="004854A1" w:rsidP="00230CF8">
            <w:r w:rsidRPr="00230CF8">
              <w:t>32</w:t>
            </w:r>
          </w:p>
        </w:tc>
        <w:tc>
          <w:tcPr>
            <w:tcW w:w="375" w:type="pct"/>
            <w:vAlign w:val="center"/>
            <w:hideMark/>
          </w:tcPr>
          <w:p w14:paraId="752F0B8D" w14:textId="77777777" w:rsidR="004854A1" w:rsidRPr="00230CF8" w:rsidRDefault="004854A1" w:rsidP="00230CF8">
            <w:r w:rsidRPr="00230CF8">
              <w:t>536</w:t>
            </w:r>
          </w:p>
        </w:tc>
        <w:tc>
          <w:tcPr>
            <w:tcW w:w="462" w:type="pct"/>
            <w:vAlign w:val="center"/>
            <w:hideMark/>
          </w:tcPr>
          <w:p w14:paraId="28DB0826" w14:textId="77777777" w:rsidR="004854A1" w:rsidRPr="00230CF8" w:rsidRDefault="004854A1" w:rsidP="00230CF8">
            <w:r w:rsidRPr="00230CF8">
              <w:t>45</w:t>
            </w:r>
          </w:p>
        </w:tc>
        <w:tc>
          <w:tcPr>
            <w:tcW w:w="789" w:type="pct"/>
            <w:vAlign w:val="center"/>
            <w:hideMark/>
          </w:tcPr>
          <w:p w14:paraId="75D4713E" w14:textId="77777777" w:rsidR="004854A1" w:rsidRPr="00230CF8" w:rsidRDefault="004854A1" w:rsidP="00230CF8">
            <w:r w:rsidRPr="00230CF8">
              <w:t>603</w:t>
            </w:r>
          </w:p>
        </w:tc>
      </w:tr>
      <w:tr w:rsidR="004854A1" w:rsidRPr="00230CF8" w14:paraId="0C51A4CA" w14:textId="77777777" w:rsidTr="00F82418">
        <w:trPr>
          <w:trHeight w:val="300"/>
          <w:tblCellSpacing w:w="0" w:type="dxa"/>
        </w:trPr>
        <w:tc>
          <w:tcPr>
            <w:tcW w:w="2240" w:type="pct"/>
            <w:vAlign w:val="center"/>
            <w:hideMark/>
          </w:tcPr>
          <w:p w14:paraId="6B51EE12" w14:textId="77777777" w:rsidR="004854A1" w:rsidRPr="00230CF8" w:rsidRDefault="00F4595D" w:rsidP="00230CF8">
            <w:hyperlink r:id="rId90" w:history="1">
              <w:r w:rsidR="004854A1" w:rsidRPr="00230CF8">
                <w:rPr>
                  <w:rStyle w:val="af9"/>
                </w:rPr>
                <w:t>Мировой рейтинг RUR (Round University Ranking): Natural Sciences (естественно-научные направления) 2018</w:t>
              </w:r>
            </w:hyperlink>
          </w:p>
        </w:tc>
        <w:tc>
          <w:tcPr>
            <w:tcW w:w="1134" w:type="pct"/>
            <w:vAlign w:val="center"/>
            <w:hideMark/>
          </w:tcPr>
          <w:p w14:paraId="41271F27" w14:textId="77777777" w:rsidR="004854A1" w:rsidRPr="00230CF8" w:rsidRDefault="004854A1" w:rsidP="00230CF8">
            <w:r w:rsidRPr="00230CF8">
              <w:rPr>
                <w:rStyle w:val="a8"/>
              </w:rPr>
              <w:t>39</w:t>
            </w:r>
          </w:p>
        </w:tc>
        <w:tc>
          <w:tcPr>
            <w:tcW w:w="375" w:type="pct"/>
            <w:vAlign w:val="center"/>
            <w:hideMark/>
          </w:tcPr>
          <w:p w14:paraId="14E2E354" w14:textId="77777777" w:rsidR="004854A1" w:rsidRPr="00230CF8" w:rsidRDefault="004854A1" w:rsidP="00230CF8">
            <w:r w:rsidRPr="00230CF8">
              <w:t>613</w:t>
            </w:r>
          </w:p>
        </w:tc>
        <w:tc>
          <w:tcPr>
            <w:tcW w:w="462" w:type="pct"/>
            <w:vAlign w:val="center"/>
            <w:hideMark/>
          </w:tcPr>
          <w:p w14:paraId="5F37BDEB" w14:textId="77777777" w:rsidR="004854A1" w:rsidRPr="00230CF8" w:rsidRDefault="004854A1" w:rsidP="00230CF8">
            <w:r w:rsidRPr="00230CF8">
              <w:t>41</w:t>
            </w:r>
          </w:p>
        </w:tc>
        <w:tc>
          <w:tcPr>
            <w:tcW w:w="789" w:type="pct"/>
            <w:vAlign w:val="center"/>
            <w:hideMark/>
          </w:tcPr>
          <w:p w14:paraId="787DC73F" w14:textId="77777777" w:rsidR="004854A1" w:rsidRPr="00230CF8" w:rsidRDefault="004854A1" w:rsidP="00230CF8">
            <w:r w:rsidRPr="00230CF8">
              <w:t>625</w:t>
            </w:r>
          </w:p>
        </w:tc>
      </w:tr>
      <w:tr w:rsidR="004854A1" w:rsidRPr="00230CF8" w14:paraId="23F8CB31" w14:textId="77777777" w:rsidTr="00F82418">
        <w:trPr>
          <w:trHeight w:val="600"/>
          <w:tblCellSpacing w:w="0" w:type="dxa"/>
        </w:trPr>
        <w:tc>
          <w:tcPr>
            <w:tcW w:w="2240" w:type="pct"/>
            <w:vAlign w:val="center"/>
            <w:hideMark/>
          </w:tcPr>
          <w:p w14:paraId="2024A136" w14:textId="77777777" w:rsidR="004854A1" w:rsidRPr="00230CF8" w:rsidRDefault="00F4595D" w:rsidP="00230CF8">
            <w:pPr>
              <w:pStyle w:val="afa"/>
              <w:spacing w:before="0" w:beforeAutospacing="0" w:after="0" w:afterAutospacing="0"/>
            </w:pPr>
            <w:hyperlink r:id="rId91" w:history="1">
              <w:r w:rsidR="004854A1" w:rsidRPr="00230CF8">
                <w:rPr>
                  <w:rStyle w:val="af9"/>
                </w:rPr>
                <w:t>Рейтинг репутации вузов: топ-50 вузов в сфере «Технические, естественно-научные направления и точные науки» (подготовлен РА «Эксперт РА») 2018</w:t>
              </w:r>
            </w:hyperlink>
            <w:r w:rsidR="004854A1" w:rsidRPr="00230CF8">
              <w:t xml:space="preserve"> </w:t>
            </w:r>
          </w:p>
        </w:tc>
        <w:tc>
          <w:tcPr>
            <w:tcW w:w="1134" w:type="pct"/>
            <w:vAlign w:val="center"/>
            <w:hideMark/>
          </w:tcPr>
          <w:p w14:paraId="38494BC4" w14:textId="77777777" w:rsidR="004854A1" w:rsidRPr="00230CF8" w:rsidRDefault="004854A1" w:rsidP="00230CF8">
            <w:pPr>
              <w:pStyle w:val="afa"/>
              <w:spacing w:before="0" w:beforeAutospacing="0" w:after="0" w:afterAutospacing="0"/>
            </w:pPr>
            <w:r w:rsidRPr="00230CF8">
              <w:rPr>
                <w:rStyle w:val="a8"/>
              </w:rPr>
              <w:t>41</w:t>
            </w:r>
            <w:r w:rsidRPr="00230CF8">
              <w:t xml:space="preserve"> </w:t>
            </w:r>
          </w:p>
        </w:tc>
        <w:tc>
          <w:tcPr>
            <w:tcW w:w="375" w:type="pct"/>
            <w:vAlign w:val="center"/>
            <w:hideMark/>
          </w:tcPr>
          <w:p w14:paraId="6EEC6C0D" w14:textId="77777777" w:rsidR="004854A1" w:rsidRPr="00230CF8" w:rsidRDefault="004854A1" w:rsidP="00230CF8">
            <w:pPr>
              <w:pStyle w:val="afa"/>
              <w:spacing w:before="0" w:beforeAutospacing="0" w:after="0" w:afterAutospacing="0"/>
            </w:pPr>
            <w:r w:rsidRPr="00230CF8">
              <w:t xml:space="preserve">- </w:t>
            </w:r>
          </w:p>
        </w:tc>
        <w:tc>
          <w:tcPr>
            <w:tcW w:w="462" w:type="pct"/>
            <w:vAlign w:val="center"/>
            <w:hideMark/>
          </w:tcPr>
          <w:p w14:paraId="7EFA245B" w14:textId="77777777" w:rsidR="004854A1" w:rsidRPr="00230CF8" w:rsidRDefault="004854A1" w:rsidP="00230CF8">
            <w:pPr>
              <w:pStyle w:val="afa"/>
              <w:spacing w:before="0" w:beforeAutospacing="0" w:after="0" w:afterAutospacing="0"/>
            </w:pPr>
            <w:r w:rsidRPr="00230CF8">
              <w:t xml:space="preserve">50 </w:t>
            </w:r>
          </w:p>
        </w:tc>
        <w:tc>
          <w:tcPr>
            <w:tcW w:w="789" w:type="pct"/>
            <w:vAlign w:val="center"/>
            <w:hideMark/>
          </w:tcPr>
          <w:p w14:paraId="5D51BE27" w14:textId="77777777" w:rsidR="004854A1" w:rsidRPr="00230CF8" w:rsidRDefault="004854A1" w:rsidP="00230CF8">
            <w:pPr>
              <w:pStyle w:val="afa"/>
              <w:spacing w:before="0" w:beforeAutospacing="0" w:after="0" w:afterAutospacing="0"/>
            </w:pPr>
            <w:r w:rsidRPr="00230CF8">
              <w:t xml:space="preserve">- </w:t>
            </w:r>
          </w:p>
        </w:tc>
      </w:tr>
      <w:tr w:rsidR="004854A1" w:rsidRPr="00230CF8" w14:paraId="4DDE6474" w14:textId="77777777" w:rsidTr="004854A1">
        <w:trPr>
          <w:trHeight w:val="300"/>
          <w:tblCellSpacing w:w="0" w:type="dxa"/>
        </w:trPr>
        <w:tc>
          <w:tcPr>
            <w:tcW w:w="5000" w:type="pct"/>
            <w:gridSpan w:val="5"/>
            <w:noWrap/>
            <w:vAlign w:val="center"/>
            <w:hideMark/>
          </w:tcPr>
          <w:p w14:paraId="1A97D54B" w14:textId="77777777" w:rsidR="004854A1" w:rsidRPr="00230CF8" w:rsidRDefault="004854A1" w:rsidP="00230CF8">
            <w:pPr>
              <w:pStyle w:val="afa"/>
              <w:spacing w:before="0" w:beforeAutospacing="0" w:after="0" w:afterAutospacing="0"/>
            </w:pPr>
            <w:r w:rsidRPr="00230CF8">
              <w:rPr>
                <w:rStyle w:val="a8"/>
              </w:rPr>
              <w:t>Специализированные и отраслевые рейтинги</w:t>
            </w:r>
            <w:r w:rsidRPr="00230CF8">
              <w:t xml:space="preserve"> </w:t>
            </w:r>
          </w:p>
        </w:tc>
      </w:tr>
      <w:tr w:rsidR="004854A1" w:rsidRPr="00230CF8" w14:paraId="7C4FF9EC" w14:textId="77777777" w:rsidTr="00F82418">
        <w:trPr>
          <w:trHeight w:val="300"/>
          <w:tblCellSpacing w:w="0" w:type="dxa"/>
        </w:trPr>
        <w:tc>
          <w:tcPr>
            <w:tcW w:w="2240" w:type="pct"/>
            <w:vAlign w:val="center"/>
            <w:hideMark/>
          </w:tcPr>
          <w:p w14:paraId="67C0978C" w14:textId="77777777" w:rsidR="004854A1" w:rsidRPr="00230CF8" w:rsidRDefault="00F4595D" w:rsidP="00230CF8">
            <w:pPr>
              <w:rPr>
                <w:lang w:val="ru-RU"/>
              </w:rPr>
            </w:pPr>
            <w:hyperlink r:id="rId92" w:history="1">
              <w:r w:rsidR="004854A1" w:rsidRPr="00230CF8">
                <w:rPr>
                  <w:rStyle w:val="af9"/>
                  <w:lang w:val="ru-RU"/>
                </w:rPr>
                <w:t>Рейтинг привлекательности вузов Сибири для иногородних и иностранных студентов (подготовлен журналом «Эксперт-Сибирь») 2018</w:t>
              </w:r>
            </w:hyperlink>
          </w:p>
        </w:tc>
        <w:tc>
          <w:tcPr>
            <w:tcW w:w="1134" w:type="pct"/>
            <w:vAlign w:val="center"/>
            <w:hideMark/>
          </w:tcPr>
          <w:p w14:paraId="6282B4CB" w14:textId="77777777" w:rsidR="004854A1" w:rsidRPr="00230CF8" w:rsidRDefault="004854A1" w:rsidP="00230CF8">
            <w:r w:rsidRPr="00230CF8">
              <w:rPr>
                <w:rStyle w:val="a8"/>
              </w:rPr>
              <w:t>5</w:t>
            </w:r>
          </w:p>
        </w:tc>
        <w:tc>
          <w:tcPr>
            <w:tcW w:w="375" w:type="pct"/>
            <w:vAlign w:val="center"/>
            <w:hideMark/>
          </w:tcPr>
          <w:p w14:paraId="4B5EAEE8" w14:textId="77777777" w:rsidR="004854A1" w:rsidRPr="00230CF8" w:rsidRDefault="004854A1" w:rsidP="00230CF8">
            <w:r w:rsidRPr="00230CF8">
              <w:t>-</w:t>
            </w:r>
          </w:p>
        </w:tc>
        <w:tc>
          <w:tcPr>
            <w:tcW w:w="462" w:type="pct"/>
            <w:vAlign w:val="center"/>
            <w:hideMark/>
          </w:tcPr>
          <w:p w14:paraId="0A68C7FC" w14:textId="77777777" w:rsidR="004854A1" w:rsidRPr="00230CF8" w:rsidRDefault="004854A1" w:rsidP="00230CF8">
            <w:r w:rsidRPr="00230CF8">
              <w:t>15</w:t>
            </w:r>
          </w:p>
        </w:tc>
        <w:tc>
          <w:tcPr>
            <w:tcW w:w="789" w:type="pct"/>
            <w:vAlign w:val="center"/>
            <w:hideMark/>
          </w:tcPr>
          <w:p w14:paraId="70CCCFE2" w14:textId="77777777" w:rsidR="004854A1" w:rsidRPr="00230CF8" w:rsidRDefault="004854A1" w:rsidP="00230CF8"/>
        </w:tc>
      </w:tr>
      <w:tr w:rsidR="004854A1" w:rsidRPr="00230CF8" w14:paraId="50F702F2" w14:textId="77777777" w:rsidTr="00F82418">
        <w:trPr>
          <w:trHeight w:val="300"/>
          <w:tblCellSpacing w:w="0" w:type="dxa"/>
        </w:trPr>
        <w:tc>
          <w:tcPr>
            <w:tcW w:w="2240" w:type="pct"/>
            <w:vAlign w:val="center"/>
            <w:hideMark/>
          </w:tcPr>
          <w:p w14:paraId="2333D76F" w14:textId="77777777" w:rsidR="004854A1" w:rsidRPr="00230CF8" w:rsidRDefault="00F4595D" w:rsidP="00230CF8">
            <w:pPr>
              <w:rPr>
                <w:lang w:val="ru-RU"/>
              </w:rPr>
            </w:pPr>
            <w:hyperlink r:id="rId93" w:history="1">
              <w:r w:rsidR="004854A1" w:rsidRPr="00230CF8">
                <w:rPr>
                  <w:rStyle w:val="af9"/>
                  <w:lang w:val="ru-RU"/>
                </w:rPr>
                <w:t>Рейтинг «Качество приема в вузы» 2018 (подготовлен ВШЭ)</w:t>
              </w:r>
              <w:r w:rsidR="004854A1" w:rsidRPr="00230CF8">
                <w:rPr>
                  <w:rStyle w:val="af9"/>
                </w:rPr>
                <w:t> </w:t>
              </w:r>
            </w:hyperlink>
          </w:p>
        </w:tc>
        <w:tc>
          <w:tcPr>
            <w:tcW w:w="1134" w:type="pct"/>
            <w:vAlign w:val="center"/>
            <w:hideMark/>
          </w:tcPr>
          <w:p w14:paraId="16DC8B2D" w14:textId="77777777" w:rsidR="004854A1" w:rsidRPr="00230CF8" w:rsidRDefault="004854A1" w:rsidP="00230CF8">
            <w:pPr>
              <w:rPr>
                <w:lang w:val="ru-RU"/>
              </w:rPr>
            </w:pPr>
            <w:r w:rsidRPr="00230CF8">
              <w:rPr>
                <w:rStyle w:val="a8"/>
                <w:lang w:val="ru-RU"/>
              </w:rPr>
              <w:t>среди классических вузов 9 место – по количеству олимпиадников, 19 – по среднему баллу ЕГЭ бюдж. набора</w:t>
            </w:r>
          </w:p>
        </w:tc>
        <w:tc>
          <w:tcPr>
            <w:tcW w:w="375" w:type="pct"/>
            <w:vAlign w:val="center"/>
            <w:hideMark/>
          </w:tcPr>
          <w:p w14:paraId="25D40CA0" w14:textId="77777777" w:rsidR="004854A1" w:rsidRPr="00230CF8" w:rsidRDefault="004854A1" w:rsidP="00230CF8">
            <w:r w:rsidRPr="00230CF8">
              <w:t>-</w:t>
            </w:r>
          </w:p>
        </w:tc>
        <w:tc>
          <w:tcPr>
            <w:tcW w:w="462" w:type="pct"/>
            <w:vAlign w:val="center"/>
            <w:hideMark/>
          </w:tcPr>
          <w:p w14:paraId="52F51058" w14:textId="77777777" w:rsidR="004854A1" w:rsidRPr="00230CF8" w:rsidRDefault="004854A1" w:rsidP="00230CF8">
            <w:r w:rsidRPr="00230CF8">
              <w:t>81</w:t>
            </w:r>
          </w:p>
        </w:tc>
        <w:tc>
          <w:tcPr>
            <w:tcW w:w="789" w:type="pct"/>
            <w:vAlign w:val="center"/>
            <w:hideMark/>
          </w:tcPr>
          <w:p w14:paraId="1E80DEFB" w14:textId="77777777" w:rsidR="004854A1" w:rsidRPr="00230CF8" w:rsidRDefault="004854A1" w:rsidP="00230CF8"/>
        </w:tc>
      </w:tr>
      <w:tr w:rsidR="004854A1" w:rsidRPr="00230CF8" w14:paraId="67728814" w14:textId="77777777" w:rsidTr="00F82418">
        <w:trPr>
          <w:trHeight w:val="300"/>
          <w:tblCellSpacing w:w="0" w:type="dxa"/>
        </w:trPr>
        <w:tc>
          <w:tcPr>
            <w:tcW w:w="2240" w:type="pct"/>
            <w:vAlign w:val="center"/>
            <w:hideMark/>
          </w:tcPr>
          <w:p w14:paraId="2F38EDDC" w14:textId="77777777" w:rsidR="004854A1" w:rsidRPr="00230CF8" w:rsidRDefault="00F4595D" w:rsidP="00230CF8">
            <w:hyperlink r:id="rId94" w:history="1">
              <w:r w:rsidR="004854A1" w:rsidRPr="00230CF8">
                <w:rPr>
                  <w:rStyle w:val="af9"/>
                </w:rPr>
                <w:t>Университетская библиотека онлайн </w:t>
              </w:r>
            </w:hyperlink>
          </w:p>
        </w:tc>
        <w:tc>
          <w:tcPr>
            <w:tcW w:w="1134" w:type="pct"/>
            <w:vAlign w:val="center"/>
            <w:hideMark/>
          </w:tcPr>
          <w:p w14:paraId="3609D2A3" w14:textId="77777777" w:rsidR="004854A1" w:rsidRPr="00230CF8" w:rsidRDefault="004854A1" w:rsidP="00230CF8">
            <w:r w:rsidRPr="00230CF8">
              <w:rPr>
                <w:rStyle w:val="a8"/>
              </w:rPr>
              <w:t>11</w:t>
            </w:r>
          </w:p>
        </w:tc>
        <w:tc>
          <w:tcPr>
            <w:tcW w:w="375" w:type="pct"/>
            <w:vAlign w:val="center"/>
            <w:hideMark/>
          </w:tcPr>
          <w:p w14:paraId="31E27628" w14:textId="77777777" w:rsidR="004854A1" w:rsidRPr="00230CF8" w:rsidRDefault="004854A1" w:rsidP="00230CF8">
            <w:r w:rsidRPr="00230CF8">
              <w:t>-</w:t>
            </w:r>
          </w:p>
        </w:tc>
        <w:tc>
          <w:tcPr>
            <w:tcW w:w="462" w:type="pct"/>
            <w:vAlign w:val="center"/>
            <w:hideMark/>
          </w:tcPr>
          <w:p w14:paraId="57DBA62F" w14:textId="77777777" w:rsidR="004854A1" w:rsidRPr="00230CF8" w:rsidRDefault="004854A1" w:rsidP="00230CF8">
            <w:r w:rsidRPr="00230CF8">
              <w:t>550</w:t>
            </w:r>
          </w:p>
        </w:tc>
        <w:tc>
          <w:tcPr>
            <w:tcW w:w="789" w:type="pct"/>
            <w:vAlign w:val="center"/>
            <w:hideMark/>
          </w:tcPr>
          <w:p w14:paraId="2083481F" w14:textId="77777777" w:rsidR="004854A1" w:rsidRPr="00230CF8" w:rsidRDefault="004854A1" w:rsidP="00230CF8"/>
        </w:tc>
      </w:tr>
      <w:tr w:rsidR="004854A1" w:rsidRPr="00230CF8" w14:paraId="6ABDB9D6" w14:textId="77777777" w:rsidTr="00F82418">
        <w:trPr>
          <w:trHeight w:val="300"/>
          <w:tblCellSpacing w:w="0" w:type="dxa"/>
        </w:trPr>
        <w:tc>
          <w:tcPr>
            <w:tcW w:w="2240" w:type="pct"/>
            <w:vAlign w:val="center"/>
            <w:hideMark/>
          </w:tcPr>
          <w:p w14:paraId="2FDB57A9" w14:textId="77777777" w:rsidR="004854A1" w:rsidRPr="00230CF8" w:rsidRDefault="00F4595D" w:rsidP="00230CF8">
            <w:pPr>
              <w:rPr>
                <w:lang w:val="ru-RU"/>
              </w:rPr>
            </w:pPr>
            <w:hyperlink r:id="rId95" w:history="1">
              <w:r w:rsidR="004854A1" w:rsidRPr="00230CF8">
                <w:rPr>
                  <w:rStyle w:val="af9"/>
                  <w:lang w:val="ru-RU"/>
                </w:rPr>
                <w:t>Рейтинг региональных центров содействия трудоустройству выпускников 2017</w:t>
              </w:r>
            </w:hyperlink>
          </w:p>
        </w:tc>
        <w:tc>
          <w:tcPr>
            <w:tcW w:w="1134" w:type="pct"/>
            <w:vAlign w:val="center"/>
            <w:hideMark/>
          </w:tcPr>
          <w:p w14:paraId="0CBEB38F" w14:textId="77777777" w:rsidR="004854A1" w:rsidRPr="00230CF8" w:rsidRDefault="004854A1" w:rsidP="00230CF8">
            <w:r w:rsidRPr="00230CF8">
              <w:rPr>
                <w:rStyle w:val="a8"/>
              </w:rPr>
              <w:t>13</w:t>
            </w:r>
          </w:p>
        </w:tc>
        <w:tc>
          <w:tcPr>
            <w:tcW w:w="375" w:type="pct"/>
            <w:vAlign w:val="center"/>
            <w:hideMark/>
          </w:tcPr>
          <w:p w14:paraId="0AFB1B2B" w14:textId="77777777" w:rsidR="004854A1" w:rsidRPr="00230CF8" w:rsidRDefault="004854A1" w:rsidP="00230CF8">
            <w:r w:rsidRPr="00230CF8">
              <w:t>-</w:t>
            </w:r>
          </w:p>
        </w:tc>
        <w:tc>
          <w:tcPr>
            <w:tcW w:w="462" w:type="pct"/>
            <w:vAlign w:val="center"/>
            <w:hideMark/>
          </w:tcPr>
          <w:p w14:paraId="5E4DE629" w14:textId="77777777" w:rsidR="004854A1" w:rsidRPr="00230CF8" w:rsidRDefault="004854A1" w:rsidP="00230CF8">
            <w:r w:rsidRPr="00230CF8">
              <w:t>31</w:t>
            </w:r>
          </w:p>
        </w:tc>
        <w:tc>
          <w:tcPr>
            <w:tcW w:w="789" w:type="pct"/>
            <w:vAlign w:val="center"/>
            <w:hideMark/>
          </w:tcPr>
          <w:p w14:paraId="6D838CCE" w14:textId="77777777" w:rsidR="004854A1" w:rsidRPr="00230CF8" w:rsidRDefault="004854A1" w:rsidP="00230CF8"/>
        </w:tc>
      </w:tr>
      <w:tr w:rsidR="004854A1" w:rsidRPr="00230CF8" w14:paraId="7B9EB828" w14:textId="77777777" w:rsidTr="00F82418">
        <w:trPr>
          <w:trHeight w:val="300"/>
          <w:tblCellSpacing w:w="0" w:type="dxa"/>
        </w:trPr>
        <w:tc>
          <w:tcPr>
            <w:tcW w:w="2240" w:type="pct"/>
            <w:vAlign w:val="center"/>
            <w:hideMark/>
          </w:tcPr>
          <w:p w14:paraId="0B8F4274" w14:textId="77777777" w:rsidR="004854A1" w:rsidRPr="00230CF8" w:rsidRDefault="00F4595D" w:rsidP="00230CF8">
            <w:hyperlink r:id="rId96" w:history="1">
              <w:r w:rsidR="004854A1" w:rsidRPr="00230CF8">
                <w:rPr>
                  <w:rStyle w:val="af9"/>
                </w:rPr>
                <w:t>Международный рейтинг библиотек «Вебометрикс» (Ranking Web of Repositories) 2018</w:t>
              </w:r>
            </w:hyperlink>
          </w:p>
        </w:tc>
        <w:tc>
          <w:tcPr>
            <w:tcW w:w="1134" w:type="pct"/>
            <w:vAlign w:val="center"/>
            <w:hideMark/>
          </w:tcPr>
          <w:p w14:paraId="11F50B59" w14:textId="77777777" w:rsidR="004854A1" w:rsidRPr="00230CF8" w:rsidRDefault="004854A1" w:rsidP="00230CF8">
            <w:r w:rsidRPr="00230CF8">
              <w:rPr>
                <w:rStyle w:val="a8"/>
              </w:rPr>
              <w:t>14</w:t>
            </w:r>
          </w:p>
        </w:tc>
        <w:tc>
          <w:tcPr>
            <w:tcW w:w="375" w:type="pct"/>
            <w:vAlign w:val="center"/>
            <w:hideMark/>
          </w:tcPr>
          <w:p w14:paraId="00C11972" w14:textId="77777777" w:rsidR="004854A1" w:rsidRPr="00230CF8" w:rsidRDefault="004854A1" w:rsidP="00230CF8">
            <w:r w:rsidRPr="00230CF8">
              <w:t>1163</w:t>
            </w:r>
          </w:p>
        </w:tc>
        <w:tc>
          <w:tcPr>
            <w:tcW w:w="462" w:type="pct"/>
            <w:vAlign w:val="center"/>
            <w:hideMark/>
          </w:tcPr>
          <w:p w14:paraId="0AF9E22A" w14:textId="77777777" w:rsidR="004854A1" w:rsidRPr="00230CF8" w:rsidRDefault="004854A1" w:rsidP="00230CF8">
            <w:r w:rsidRPr="00230CF8">
              <w:t>24</w:t>
            </w:r>
          </w:p>
        </w:tc>
        <w:tc>
          <w:tcPr>
            <w:tcW w:w="789" w:type="pct"/>
            <w:vAlign w:val="center"/>
            <w:hideMark/>
          </w:tcPr>
          <w:p w14:paraId="2F661E22" w14:textId="77777777" w:rsidR="004854A1" w:rsidRPr="00230CF8" w:rsidRDefault="004854A1" w:rsidP="00230CF8">
            <w:r w:rsidRPr="00230CF8">
              <w:t>2372</w:t>
            </w:r>
          </w:p>
        </w:tc>
      </w:tr>
      <w:tr w:rsidR="004854A1" w:rsidRPr="00230CF8" w14:paraId="2C3D560E" w14:textId="77777777" w:rsidTr="00F82418">
        <w:trPr>
          <w:trHeight w:val="300"/>
          <w:tblCellSpacing w:w="0" w:type="dxa"/>
        </w:trPr>
        <w:tc>
          <w:tcPr>
            <w:tcW w:w="2240" w:type="pct"/>
            <w:vAlign w:val="center"/>
            <w:hideMark/>
          </w:tcPr>
          <w:p w14:paraId="130BC8C3" w14:textId="77777777" w:rsidR="004854A1" w:rsidRPr="00230CF8" w:rsidRDefault="00F4595D" w:rsidP="00230CF8">
            <w:pPr>
              <w:rPr>
                <w:lang w:val="ru-RU"/>
              </w:rPr>
            </w:pPr>
            <w:hyperlink r:id="rId97" w:history="1">
              <w:r w:rsidR="004854A1" w:rsidRPr="00230CF8">
                <w:rPr>
                  <w:rStyle w:val="af9"/>
                  <w:lang w:val="ru-RU"/>
                </w:rPr>
                <w:t>Рейтинг самых экологически привлекательных университетов мира «</w:t>
              </w:r>
              <w:r w:rsidR="004854A1" w:rsidRPr="00230CF8">
                <w:rPr>
                  <w:rStyle w:val="af9"/>
                </w:rPr>
                <w:t>Greenmetric</w:t>
              </w:r>
              <w:r w:rsidR="004854A1" w:rsidRPr="00230CF8">
                <w:rPr>
                  <w:rStyle w:val="af9"/>
                  <w:lang w:val="ru-RU"/>
                </w:rPr>
                <w:t>» 2018</w:t>
              </w:r>
            </w:hyperlink>
            <w:hyperlink r:id="rId98" w:history="1">
              <w:r w:rsidR="004854A1" w:rsidRPr="00230CF8">
                <w:rPr>
                  <w:rStyle w:val="af9"/>
                </w:rPr>
                <w:t> </w:t>
              </w:r>
            </w:hyperlink>
          </w:p>
        </w:tc>
        <w:tc>
          <w:tcPr>
            <w:tcW w:w="1134" w:type="pct"/>
            <w:vAlign w:val="center"/>
            <w:hideMark/>
          </w:tcPr>
          <w:p w14:paraId="4621A433" w14:textId="77777777" w:rsidR="004854A1" w:rsidRPr="00230CF8" w:rsidRDefault="004854A1" w:rsidP="00230CF8">
            <w:r w:rsidRPr="00230CF8">
              <w:rPr>
                <w:rStyle w:val="a8"/>
              </w:rPr>
              <w:t>15</w:t>
            </w:r>
          </w:p>
        </w:tc>
        <w:tc>
          <w:tcPr>
            <w:tcW w:w="375" w:type="pct"/>
            <w:vAlign w:val="center"/>
            <w:hideMark/>
          </w:tcPr>
          <w:p w14:paraId="13A51DAF" w14:textId="77777777" w:rsidR="004854A1" w:rsidRPr="00230CF8" w:rsidRDefault="004854A1" w:rsidP="00230CF8">
            <w:r w:rsidRPr="00230CF8">
              <w:t>384</w:t>
            </w:r>
          </w:p>
        </w:tc>
        <w:tc>
          <w:tcPr>
            <w:tcW w:w="462" w:type="pct"/>
            <w:vAlign w:val="center"/>
            <w:hideMark/>
          </w:tcPr>
          <w:p w14:paraId="40707E4B" w14:textId="77777777" w:rsidR="004854A1" w:rsidRPr="00230CF8" w:rsidRDefault="004854A1" w:rsidP="00230CF8">
            <w:r w:rsidRPr="00230CF8">
              <w:rPr>
                <w:b/>
                <w:bCs/>
              </w:rPr>
              <w:t>34</w:t>
            </w:r>
          </w:p>
        </w:tc>
        <w:tc>
          <w:tcPr>
            <w:tcW w:w="789" w:type="pct"/>
            <w:vAlign w:val="center"/>
            <w:hideMark/>
          </w:tcPr>
          <w:p w14:paraId="36A9D42B" w14:textId="77777777" w:rsidR="004854A1" w:rsidRPr="00230CF8" w:rsidRDefault="004854A1" w:rsidP="00230CF8">
            <w:r w:rsidRPr="00230CF8">
              <w:t>719</w:t>
            </w:r>
          </w:p>
        </w:tc>
      </w:tr>
      <w:tr w:rsidR="004854A1" w:rsidRPr="00230CF8" w14:paraId="3E82427C" w14:textId="77777777" w:rsidTr="00F82418">
        <w:trPr>
          <w:trHeight w:val="300"/>
          <w:tblCellSpacing w:w="0" w:type="dxa"/>
        </w:trPr>
        <w:tc>
          <w:tcPr>
            <w:tcW w:w="2240" w:type="pct"/>
            <w:vAlign w:val="center"/>
            <w:hideMark/>
          </w:tcPr>
          <w:p w14:paraId="54E08D51" w14:textId="77777777" w:rsidR="004854A1" w:rsidRPr="00230CF8" w:rsidRDefault="00F4595D" w:rsidP="00230CF8">
            <w:pPr>
              <w:rPr>
                <w:lang w:val="ru-RU"/>
              </w:rPr>
            </w:pPr>
            <w:hyperlink r:id="rId99" w:history="1">
              <w:r w:rsidR="004854A1" w:rsidRPr="00230CF8">
                <w:rPr>
                  <w:rStyle w:val="af9"/>
                  <w:lang w:val="ru-RU"/>
                </w:rPr>
                <w:t xml:space="preserve">Рейтинг лучших вузов России по уровню зарплат выпускников, работающих в сфере «финансы и экономика», исследовательского центра </w:t>
              </w:r>
              <w:r w:rsidR="004854A1" w:rsidRPr="00230CF8">
                <w:rPr>
                  <w:rStyle w:val="af9"/>
                </w:rPr>
                <w:t>Superjob</w:t>
              </w:r>
            </w:hyperlink>
            <w:r w:rsidR="004854A1" w:rsidRPr="00230CF8">
              <w:rPr>
                <w:lang w:val="ru-RU"/>
              </w:rPr>
              <w:t xml:space="preserve"> 2018</w:t>
            </w:r>
          </w:p>
        </w:tc>
        <w:tc>
          <w:tcPr>
            <w:tcW w:w="1134" w:type="pct"/>
            <w:vAlign w:val="center"/>
            <w:hideMark/>
          </w:tcPr>
          <w:p w14:paraId="459A4BD8" w14:textId="77777777" w:rsidR="004854A1" w:rsidRPr="00230CF8" w:rsidRDefault="004854A1" w:rsidP="00230CF8">
            <w:r w:rsidRPr="00230CF8">
              <w:rPr>
                <w:rStyle w:val="a8"/>
              </w:rPr>
              <w:t>20</w:t>
            </w:r>
          </w:p>
        </w:tc>
        <w:tc>
          <w:tcPr>
            <w:tcW w:w="375" w:type="pct"/>
            <w:vAlign w:val="center"/>
            <w:hideMark/>
          </w:tcPr>
          <w:p w14:paraId="4B5C7B21" w14:textId="77777777" w:rsidR="004854A1" w:rsidRPr="00230CF8" w:rsidRDefault="004854A1" w:rsidP="00230CF8">
            <w:r w:rsidRPr="00230CF8">
              <w:t>-</w:t>
            </w:r>
          </w:p>
        </w:tc>
        <w:tc>
          <w:tcPr>
            <w:tcW w:w="462" w:type="pct"/>
            <w:vAlign w:val="center"/>
            <w:hideMark/>
          </w:tcPr>
          <w:p w14:paraId="35EC7CC7" w14:textId="77777777" w:rsidR="004854A1" w:rsidRPr="00230CF8" w:rsidRDefault="004854A1" w:rsidP="00230CF8">
            <w:r w:rsidRPr="00230CF8">
              <w:t>46</w:t>
            </w:r>
          </w:p>
        </w:tc>
        <w:tc>
          <w:tcPr>
            <w:tcW w:w="789" w:type="pct"/>
            <w:vAlign w:val="center"/>
            <w:hideMark/>
          </w:tcPr>
          <w:p w14:paraId="4C7BA553" w14:textId="77777777" w:rsidR="004854A1" w:rsidRPr="00230CF8" w:rsidRDefault="004854A1" w:rsidP="00230CF8">
            <w:r w:rsidRPr="00230CF8">
              <w:t>-</w:t>
            </w:r>
          </w:p>
        </w:tc>
      </w:tr>
      <w:tr w:rsidR="004854A1" w:rsidRPr="00230CF8" w14:paraId="0CC8743B" w14:textId="77777777" w:rsidTr="00F82418">
        <w:trPr>
          <w:trHeight w:val="300"/>
          <w:tblCellSpacing w:w="0" w:type="dxa"/>
        </w:trPr>
        <w:tc>
          <w:tcPr>
            <w:tcW w:w="2240" w:type="pct"/>
            <w:vAlign w:val="center"/>
            <w:hideMark/>
          </w:tcPr>
          <w:p w14:paraId="29F2F28E" w14:textId="77777777" w:rsidR="004854A1" w:rsidRPr="00230CF8" w:rsidRDefault="00F4595D" w:rsidP="00230CF8">
            <w:pPr>
              <w:rPr>
                <w:lang w:val="ru-RU"/>
              </w:rPr>
            </w:pPr>
            <w:hyperlink r:id="rId100" w:history="1">
              <w:r w:rsidR="004854A1" w:rsidRPr="00230CF8">
                <w:rPr>
                  <w:rStyle w:val="af9"/>
                  <w:lang w:val="ru-RU"/>
                </w:rPr>
                <w:t xml:space="preserve">Международный рейтинг </w:t>
              </w:r>
              <w:r w:rsidR="004854A1" w:rsidRPr="00230CF8">
                <w:rPr>
                  <w:rStyle w:val="af9"/>
                </w:rPr>
                <w:t>uniRank</w:t>
              </w:r>
              <w:r w:rsidR="004854A1" w:rsidRPr="00230CF8">
                <w:rPr>
                  <w:rStyle w:val="af9"/>
                  <w:lang w:val="ru-RU"/>
                </w:rPr>
                <w:t xml:space="preserve"> 4</w:t>
              </w:r>
              <w:r w:rsidR="004854A1" w:rsidRPr="00230CF8">
                <w:rPr>
                  <w:rStyle w:val="af9"/>
                </w:rPr>
                <w:t>icu</w:t>
              </w:r>
              <w:r w:rsidR="004854A1" w:rsidRPr="00230CF8">
                <w:rPr>
                  <w:rStyle w:val="af9"/>
                  <w:lang w:val="ru-RU"/>
                </w:rPr>
                <w:t>.</w:t>
              </w:r>
              <w:r w:rsidR="004854A1" w:rsidRPr="00230CF8">
                <w:rPr>
                  <w:rStyle w:val="af9"/>
                </w:rPr>
                <w:t>org</w:t>
              </w:r>
              <w:r w:rsidR="004854A1" w:rsidRPr="00230CF8">
                <w:rPr>
                  <w:rStyle w:val="af9"/>
                  <w:lang w:val="ru-RU"/>
                </w:rPr>
                <w:t xml:space="preserve"> 2018</w:t>
              </w:r>
            </w:hyperlink>
          </w:p>
        </w:tc>
        <w:tc>
          <w:tcPr>
            <w:tcW w:w="1134" w:type="pct"/>
            <w:vAlign w:val="center"/>
            <w:hideMark/>
          </w:tcPr>
          <w:p w14:paraId="684FF1F2" w14:textId="77777777" w:rsidR="004854A1" w:rsidRPr="00230CF8" w:rsidRDefault="004854A1" w:rsidP="00230CF8">
            <w:r w:rsidRPr="00230CF8">
              <w:rPr>
                <w:rStyle w:val="a8"/>
              </w:rPr>
              <w:t>25</w:t>
            </w:r>
          </w:p>
        </w:tc>
        <w:tc>
          <w:tcPr>
            <w:tcW w:w="375" w:type="pct"/>
            <w:vAlign w:val="center"/>
            <w:hideMark/>
          </w:tcPr>
          <w:p w14:paraId="5E01D23D" w14:textId="77777777" w:rsidR="004854A1" w:rsidRPr="00230CF8" w:rsidRDefault="004854A1" w:rsidP="00230CF8">
            <w:r w:rsidRPr="00230CF8">
              <w:t>1917</w:t>
            </w:r>
          </w:p>
        </w:tc>
        <w:tc>
          <w:tcPr>
            <w:tcW w:w="462" w:type="pct"/>
            <w:vAlign w:val="center"/>
            <w:hideMark/>
          </w:tcPr>
          <w:p w14:paraId="06EB5BA2" w14:textId="77777777" w:rsidR="004854A1" w:rsidRPr="00230CF8" w:rsidRDefault="004854A1" w:rsidP="00230CF8">
            <w:r w:rsidRPr="00230CF8">
              <w:t>387</w:t>
            </w:r>
          </w:p>
        </w:tc>
        <w:tc>
          <w:tcPr>
            <w:tcW w:w="789" w:type="pct"/>
            <w:vAlign w:val="center"/>
            <w:hideMark/>
          </w:tcPr>
          <w:p w14:paraId="0E2717CB" w14:textId="77777777" w:rsidR="004854A1" w:rsidRPr="00230CF8" w:rsidRDefault="004854A1" w:rsidP="00230CF8">
            <w:r w:rsidRPr="00230CF8">
              <w:t>12 358</w:t>
            </w:r>
          </w:p>
        </w:tc>
      </w:tr>
      <w:tr w:rsidR="004854A1" w:rsidRPr="00230CF8" w14:paraId="110489A9" w14:textId="77777777" w:rsidTr="00F82418">
        <w:trPr>
          <w:trHeight w:val="300"/>
          <w:tblCellSpacing w:w="0" w:type="dxa"/>
        </w:trPr>
        <w:tc>
          <w:tcPr>
            <w:tcW w:w="2240" w:type="pct"/>
            <w:vAlign w:val="center"/>
            <w:hideMark/>
          </w:tcPr>
          <w:p w14:paraId="054FB043" w14:textId="77777777" w:rsidR="004854A1" w:rsidRPr="00230CF8" w:rsidRDefault="00F4595D" w:rsidP="00230CF8">
            <w:hyperlink r:id="rId101" w:history="1">
              <w:r w:rsidR="004854A1" w:rsidRPr="00230CF8">
                <w:rPr>
                  <w:rStyle w:val="af9"/>
                </w:rPr>
                <w:t>Международный рейтинг цитируемости Webometrics Transparent Ranking: Top Universities by Google Scholar Citiations 2018</w:t>
              </w:r>
            </w:hyperlink>
          </w:p>
        </w:tc>
        <w:tc>
          <w:tcPr>
            <w:tcW w:w="1134" w:type="pct"/>
            <w:vAlign w:val="center"/>
            <w:hideMark/>
          </w:tcPr>
          <w:p w14:paraId="5D29A1E7" w14:textId="77777777" w:rsidR="004854A1" w:rsidRPr="00230CF8" w:rsidRDefault="004854A1" w:rsidP="00230CF8">
            <w:r w:rsidRPr="00230CF8">
              <w:rPr>
                <w:rStyle w:val="a8"/>
              </w:rPr>
              <w:t>40</w:t>
            </w:r>
          </w:p>
        </w:tc>
        <w:tc>
          <w:tcPr>
            <w:tcW w:w="375" w:type="pct"/>
            <w:vAlign w:val="center"/>
            <w:hideMark/>
          </w:tcPr>
          <w:p w14:paraId="2134F12A" w14:textId="77777777" w:rsidR="004854A1" w:rsidRPr="00230CF8" w:rsidRDefault="004854A1" w:rsidP="00230CF8">
            <w:r w:rsidRPr="00230CF8">
              <w:t>2 967</w:t>
            </w:r>
          </w:p>
        </w:tc>
        <w:tc>
          <w:tcPr>
            <w:tcW w:w="462" w:type="pct"/>
            <w:vAlign w:val="center"/>
            <w:hideMark/>
          </w:tcPr>
          <w:p w14:paraId="07148E5C" w14:textId="77777777" w:rsidR="004854A1" w:rsidRPr="00230CF8" w:rsidRDefault="004854A1" w:rsidP="00230CF8">
            <w:r w:rsidRPr="00230CF8">
              <w:rPr>
                <w:rStyle w:val="a8"/>
              </w:rPr>
              <w:t>114</w:t>
            </w:r>
          </w:p>
        </w:tc>
        <w:tc>
          <w:tcPr>
            <w:tcW w:w="789" w:type="pct"/>
            <w:vAlign w:val="center"/>
            <w:hideMark/>
          </w:tcPr>
          <w:p w14:paraId="3AA61871" w14:textId="77777777" w:rsidR="004854A1" w:rsidRPr="00230CF8" w:rsidRDefault="004854A1" w:rsidP="00230CF8">
            <w:r w:rsidRPr="00230CF8">
              <w:t>5 713</w:t>
            </w:r>
          </w:p>
        </w:tc>
      </w:tr>
      <w:tr w:rsidR="004854A1" w:rsidRPr="00230CF8" w14:paraId="6B8550FC" w14:textId="77777777" w:rsidTr="00F82418">
        <w:trPr>
          <w:trHeight w:val="300"/>
          <w:tblCellSpacing w:w="0" w:type="dxa"/>
        </w:trPr>
        <w:tc>
          <w:tcPr>
            <w:tcW w:w="2240" w:type="pct"/>
            <w:vAlign w:val="center"/>
            <w:hideMark/>
          </w:tcPr>
          <w:p w14:paraId="7621CD5E" w14:textId="77777777" w:rsidR="004854A1" w:rsidRPr="00230CF8" w:rsidRDefault="00F4595D" w:rsidP="00230CF8">
            <w:hyperlink r:id="rId102" w:history="1">
              <w:r w:rsidR="004854A1" w:rsidRPr="00230CF8">
                <w:rPr>
                  <w:rStyle w:val="af9"/>
                </w:rPr>
                <w:t>Рейтинг Science Index (elibrary.ru) индексу Хирша 2018</w:t>
              </w:r>
            </w:hyperlink>
          </w:p>
        </w:tc>
        <w:tc>
          <w:tcPr>
            <w:tcW w:w="1134" w:type="pct"/>
            <w:vAlign w:val="center"/>
            <w:hideMark/>
          </w:tcPr>
          <w:p w14:paraId="09D0791A" w14:textId="77777777" w:rsidR="004854A1" w:rsidRPr="00230CF8" w:rsidRDefault="004854A1" w:rsidP="00230CF8">
            <w:r w:rsidRPr="00230CF8">
              <w:rPr>
                <w:rStyle w:val="a8"/>
              </w:rPr>
              <w:t>33</w:t>
            </w:r>
          </w:p>
        </w:tc>
        <w:tc>
          <w:tcPr>
            <w:tcW w:w="375" w:type="pct"/>
            <w:vAlign w:val="center"/>
            <w:hideMark/>
          </w:tcPr>
          <w:p w14:paraId="1DC287EE" w14:textId="77777777" w:rsidR="004854A1" w:rsidRPr="00230CF8" w:rsidRDefault="004854A1" w:rsidP="00230CF8">
            <w:r w:rsidRPr="00230CF8">
              <w:t>-</w:t>
            </w:r>
          </w:p>
        </w:tc>
        <w:tc>
          <w:tcPr>
            <w:tcW w:w="462" w:type="pct"/>
            <w:vAlign w:val="center"/>
            <w:hideMark/>
          </w:tcPr>
          <w:p w14:paraId="4AE572C0" w14:textId="77777777" w:rsidR="004854A1" w:rsidRPr="00230CF8" w:rsidRDefault="004854A1" w:rsidP="00230CF8">
            <w:r w:rsidRPr="00230CF8">
              <w:t>766</w:t>
            </w:r>
          </w:p>
        </w:tc>
        <w:tc>
          <w:tcPr>
            <w:tcW w:w="789" w:type="pct"/>
            <w:vAlign w:val="center"/>
            <w:hideMark/>
          </w:tcPr>
          <w:p w14:paraId="5F701FEB" w14:textId="77777777" w:rsidR="004854A1" w:rsidRPr="00230CF8" w:rsidRDefault="004854A1" w:rsidP="00230CF8">
            <w:r w:rsidRPr="00230CF8">
              <w:t>-</w:t>
            </w:r>
          </w:p>
        </w:tc>
      </w:tr>
      <w:tr w:rsidR="004854A1" w:rsidRPr="00230CF8" w14:paraId="25C8C231" w14:textId="77777777" w:rsidTr="00F82418">
        <w:trPr>
          <w:trHeight w:val="300"/>
          <w:tblCellSpacing w:w="0" w:type="dxa"/>
        </w:trPr>
        <w:tc>
          <w:tcPr>
            <w:tcW w:w="2240" w:type="pct"/>
            <w:vAlign w:val="center"/>
            <w:hideMark/>
          </w:tcPr>
          <w:p w14:paraId="7480D2D9" w14:textId="77777777" w:rsidR="004854A1" w:rsidRPr="00230CF8" w:rsidRDefault="00F4595D" w:rsidP="00230CF8">
            <w:hyperlink r:id="rId103" w:history="1">
              <w:r w:rsidR="004854A1" w:rsidRPr="00230CF8">
                <w:rPr>
                  <w:rStyle w:val="af9"/>
                </w:rPr>
                <w:t>SCImago Institutions Rankings 2018</w:t>
              </w:r>
            </w:hyperlink>
          </w:p>
        </w:tc>
        <w:tc>
          <w:tcPr>
            <w:tcW w:w="1134" w:type="pct"/>
            <w:vAlign w:val="center"/>
            <w:hideMark/>
          </w:tcPr>
          <w:p w14:paraId="0D25C00D" w14:textId="77777777" w:rsidR="004854A1" w:rsidRPr="00230CF8" w:rsidRDefault="004854A1" w:rsidP="00230CF8">
            <w:r w:rsidRPr="00230CF8">
              <w:rPr>
                <w:rStyle w:val="a8"/>
              </w:rPr>
              <w:t>45</w:t>
            </w:r>
          </w:p>
        </w:tc>
        <w:tc>
          <w:tcPr>
            <w:tcW w:w="375" w:type="pct"/>
            <w:vAlign w:val="center"/>
            <w:hideMark/>
          </w:tcPr>
          <w:p w14:paraId="7C4577E1" w14:textId="77777777" w:rsidR="004854A1" w:rsidRPr="00230CF8" w:rsidRDefault="004854A1" w:rsidP="00230CF8">
            <w:r w:rsidRPr="00230CF8">
              <w:t>602</w:t>
            </w:r>
          </w:p>
        </w:tc>
        <w:tc>
          <w:tcPr>
            <w:tcW w:w="462" w:type="pct"/>
            <w:vAlign w:val="center"/>
            <w:hideMark/>
          </w:tcPr>
          <w:p w14:paraId="1014E5AE" w14:textId="77777777" w:rsidR="004854A1" w:rsidRPr="00230CF8" w:rsidRDefault="004854A1" w:rsidP="00230CF8">
            <w:r w:rsidRPr="00230CF8">
              <w:t>57</w:t>
            </w:r>
          </w:p>
        </w:tc>
        <w:tc>
          <w:tcPr>
            <w:tcW w:w="789" w:type="pct"/>
            <w:vAlign w:val="center"/>
            <w:hideMark/>
          </w:tcPr>
          <w:p w14:paraId="0CBC1044" w14:textId="77777777" w:rsidR="004854A1" w:rsidRPr="00230CF8" w:rsidRDefault="004854A1" w:rsidP="00230CF8">
            <w:r w:rsidRPr="00230CF8">
              <w:t>630</w:t>
            </w:r>
          </w:p>
        </w:tc>
      </w:tr>
      <w:tr w:rsidR="004854A1" w:rsidRPr="00230CF8" w14:paraId="1AE61D71" w14:textId="77777777" w:rsidTr="00F82418">
        <w:trPr>
          <w:trHeight w:val="300"/>
          <w:tblCellSpacing w:w="0" w:type="dxa"/>
        </w:trPr>
        <w:tc>
          <w:tcPr>
            <w:tcW w:w="2240" w:type="pct"/>
            <w:vAlign w:val="center"/>
            <w:hideMark/>
          </w:tcPr>
          <w:p w14:paraId="21CEA233" w14:textId="77777777" w:rsidR="004854A1" w:rsidRPr="00230CF8" w:rsidRDefault="00F4595D" w:rsidP="00230CF8">
            <w:pPr>
              <w:rPr>
                <w:lang w:val="ru-RU"/>
              </w:rPr>
            </w:pPr>
            <w:hyperlink r:id="rId104" w:history="1">
              <w:r w:rsidR="004854A1" w:rsidRPr="00230CF8">
                <w:rPr>
                  <w:rStyle w:val="af9"/>
                  <w:lang w:val="ru-RU"/>
                </w:rPr>
                <w:t>Рейтинг изобретательской активности университетов России АЦ «Эксперт»</w:t>
              </w:r>
            </w:hyperlink>
          </w:p>
        </w:tc>
        <w:tc>
          <w:tcPr>
            <w:tcW w:w="1134" w:type="pct"/>
            <w:vAlign w:val="center"/>
            <w:hideMark/>
          </w:tcPr>
          <w:p w14:paraId="0F31548C" w14:textId="77777777" w:rsidR="004854A1" w:rsidRPr="00230CF8" w:rsidRDefault="004854A1" w:rsidP="00230CF8">
            <w:r w:rsidRPr="00230CF8">
              <w:t>61</w:t>
            </w:r>
          </w:p>
        </w:tc>
        <w:tc>
          <w:tcPr>
            <w:tcW w:w="375" w:type="pct"/>
            <w:vAlign w:val="center"/>
            <w:hideMark/>
          </w:tcPr>
          <w:p w14:paraId="7285466A" w14:textId="77777777" w:rsidR="004854A1" w:rsidRPr="00230CF8" w:rsidRDefault="004854A1" w:rsidP="00230CF8">
            <w:r w:rsidRPr="00230CF8">
              <w:t>-</w:t>
            </w:r>
          </w:p>
        </w:tc>
        <w:tc>
          <w:tcPr>
            <w:tcW w:w="462" w:type="pct"/>
            <w:vAlign w:val="center"/>
            <w:hideMark/>
          </w:tcPr>
          <w:p w14:paraId="7DEB3C40" w14:textId="77777777" w:rsidR="004854A1" w:rsidRPr="00230CF8" w:rsidRDefault="004854A1" w:rsidP="00230CF8">
            <w:r w:rsidRPr="00230CF8">
              <w:t>79</w:t>
            </w:r>
          </w:p>
        </w:tc>
        <w:tc>
          <w:tcPr>
            <w:tcW w:w="789" w:type="pct"/>
            <w:vAlign w:val="center"/>
            <w:hideMark/>
          </w:tcPr>
          <w:p w14:paraId="44736B3F" w14:textId="77777777" w:rsidR="004854A1" w:rsidRPr="00230CF8" w:rsidRDefault="004854A1" w:rsidP="00230CF8">
            <w:r w:rsidRPr="00230CF8">
              <w:t>-</w:t>
            </w:r>
          </w:p>
        </w:tc>
      </w:tr>
    </w:tbl>
    <w:p w14:paraId="06A52EDF" w14:textId="77777777" w:rsidR="004854A1" w:rsidRPr="00230CF8" w:rsidRDefault="004854A1" w:rsidP="00230CF8">
      <w:pPr>
        <w:rPr>
          <w:rFonts w:eastAsia="Arial Unicode MS"/>
        </w:rPr>
      </w:pPr>
    </w:p>
    <w:p w14:paraId="4C9C8403" w14:textId="77777777" w:rsidR="00761DF4" w:rsidRPr="00230CF8" w:rsidRDefault="00761DF4" w:rsidP="00230CF8">
      <w:pPr>
        <w:rPr>
          <w:rFonts w:eastAsia="Arial Unicode MS"/>
          <w:lang w:val="ru-RU"/>
        </w:rPr>
      </w:pPr>
    </w:p>
    <w:p w14:paraId="2B81504A" w14:textId="77777777" w:rsidR="00761DF4" w:rsidRPr="00230CF8" w:rsidRDefault="00761DF4" w:rsidP="00230CF8">
      <w:pPr>
        <w:rPr>
          <w:rFonts w:eastAsia="Arial Unicode MS"/>
          <w:lang w:val="ru-RU"/>
        </w:rPr>
      </w:pPr>
    </w:p>
    <w:p w14:paraId="4C95EB24" w14:textId="77777777" w:rsidR="00D80D48" w:rsidRPr="00230CF8" w:rsidRDefault="00D80D48" w:rsidP="00230CF8">
      <w:pPr>
        <w:pStyle w:val="1"/>
        <w:numPr>
          <w:ilvl w:val="0"/>
          <w:numId w:val="0"/>
        </w:numPr>
        <w:spacing w:before="0" w:after="0"/>
        <w:ind w:left="432"/>
        <w:rPr>
          <w:rFonts w:ascii="Times New Roman" w:eastAsia="Arial Unicode MS" w:hAnsi="Times New Roman"/>
          <w:sz w:val="24"/>
          <w:szCs w:val="24"/>
          <w:lang w:val="ru-RU"/>
        </w:rPr>
      </w:pPr>
    </w:p>
    <w:p w14:paraId="3517F803" w14:textId="77777777" w:rsidR="000329C2" w:rsidRPr="00230CF8" w:rsidRDefault="000329C2" w:rsidP="00230CF8">
      <w:pPr>
        <w:rPr>
          <w:rFonts w:eastAsia="Arial Unicode MS"/>
          <w:b/>
          <w:bCs/>
          <w:kern w:val="32"/>
          <w:lang w:val="ru-RU"/>
        </w:rPr>
      </w:pPr>
      <w:r w:rsidRPr="00230CF8">
        <w:rPr>
          <w:rFonts w:eastAsia="Arial Unicode MS"/>
          <w:lang w:val="ru-RU"/>
        </w:rPr>
        <w:br w:type="page"/>
      </w:r>
    </w:p>
    <w:p w14:paraId="04332488" w14:textId="37F109F6" w:rsidR="00364290" w:rsidRPr="00230CF8" w:rsidRDefault="00364290" w:rsidP="00230CF8">
      <w:pPr>
        <w:pStyle w:val="1"/>
        <w:numPr>
          <w:ilvl w:val="0"/>
          <w:numId w:val="0"/>
        </w:numPr>
        <w:spacing w:before="0" w:after="0"/>
        <w:ind w:left="432"/>
        <w:rPr>
          <w:rFonts w:ascii="Times New Roman" w:eastAsia="Arial Unicode MS" w:hAnsi="Times New Roman"/>
          <w:sz w:val="24"/>
          <w:szCs w:val="24"/>
          <w:lang w:val="ru-RU"/>
        </w:rPr>
      </w:pPr>
      <w:bookmarkStart w:id="60" w:name="_Toc536272942"/>
      <w:r w:rsidRPr="00230CF8">
        <w:rPr>
          <w:rFonts w:ascii="Times New Roman" w:eastAsia="Arial Unicode MS" w:hAnsi="Times New Roman"/>
          <w:sz w:val="24"/>
          <w:szCs w:val="24"/>
          <w:lang w:val="ru-RU"/>
        </w:rPr>
        <w:t>12</w:t>
      </w:r>
      <w:r w:rsidR="002F5011" w:rsidRPr="00230CF8">
        <w:rPr>
          <w:rFonts w:ascii="Times New Roman" w:eastAsia="Arial Unicode MS" w:hAnsi="Times New Roman"/>
          <w:sz w:val="24"/>
          <w:szCs w:val="24"/>
          <w:lang w:val="ru-RU"/>
        </w:rPr>
        <w:t>.</w:t>
      </w:r>
      <w:r w:rsidRPr="00230CF8">
        <w:rPr>
          <w:rFonts w:ascii="Times New Roman" w:eastAsia="Arial Unicode MS" w:hAnsi="Times New Roman"/>
          <w:sz w:val="24"/>
          <w:szCs w:val="24"/>
          <w:lang w:val="ru-RU"/>
        </w:rPr>
        <w:t xml:space="preserve"> </w:t>
      </w:r>
      <w:r w:rsidRPr="00230CF8">
        <w:rPr>
          <w:rStyle w:val="10"/>
          <w:rFonts w:ascii="Times New Roman" w:eastAsia="Arial Unicode MS" w:hAnsi="Times New Roman"/>
          <w:b/>
          <w:sz w:val="24"/>
          <w:szCs w:val="24"/>
          <w:lang w:val="ru-RU"/>
        </w:rPr>
        <w:t>ОСНОВНЫЕ ПРИОРИТЕТЫ ДЕЯТЕЛЬНОСТИ НА 2019 ГОД</w:t>
      </w:r>
      <w:bookmarkEnd w:id="60"/>
    </w:p>
    <w:p w14:paraId="51E7EB45" w14:textId="77777777" w:rsidR="000329C2" w:rsidRPr="00230CF8" w:rsidRDefault="000329C2" w:rsidP="00230CF8">
      <w:pPr>
        <w:jc w:val="both"/>
        <w:rPr>
          <w:b/>
          <w:bCs/>
          <w:color w:val="000000"/>
          <w:lang w:val="ru-RU"/>
        </w:rPr>
      </w:pPr>
    </w:p>
    <w:p w14:paraId="49399D8B" w14:textId="77777777" w:rsidR="000329C2" w:rsidRPr="006237AF" w:rsidRDefault="000329C2" w:rsidP="00230CF8">
      <w:pPr>
        <w:jc w:val="both"/>
        <w:rPr>
          <w:b/>
          <w:bCs/>
          <w:color w:val="000000"/>
          <w:u w:val="single"/>
          <w:lang w:val="ru-RU"/>
        </w:rPr>
      </w:pPr>
      <w:r w:rsidRPr="006237AF">
        <w:rPr>
          <w:b/>
          <w:bCs/>
          <w:color w:val="000000"/>
          <w:u w:val="single"/>
          <w:lang w:val="ru-RU"/>
        </w:rPr>
        <w:t>В СФЕРЕ ОБРАЗОВАТЕЛЬНОЙ ДЕЯТЕЛЬНОСТИ:</w:t>
      </w:r>
    </w:p>
    <w:p w14:paraId="425DB16A" w14:textId="77777777" w:rsidR="000329C2" w:rsidRPr="00230CF8" w:rsidRDefault="000329C2" w:rsidP="00A811A0">
      <w:pPr>
        <w:pStyle w:val="ab"/>
        <w:numPr>
          <w:ilvl w:val="0"/>
          <w:numId w:val="63"/>
        </w:numPr>
        <w:rPr>
          <w:lang w:val="ru-RU"/>
        </w:rPr>
      </w:pPr>
      <w:r w:rsidRPr="00230CF8">
        <w:rPr>
          <w:lang w:val="ru-RU"/>
        </w:rPr>
        <w:t>Актуализация основных образовательных программ ВО на основе использования модульного междисциплинарного принципа проектирования образовательных программ с внедрением общеуниверситетских модулей, обеспечивающих формирование сквозных профессиональных компетенций:</w:t>
      </w:r>
    </w:p>
    <w:p w14:paraId="1F6C1A22" w14:textId="77777777" w:rsidR="000329C2" w:rsidRPr="00230CF8" w:rsidRDefault="000329C2" w:rsidP="00A811A0">
      <w:pPr>
        <w:pStyle w:val="ab"/>
        <w:numPr>
          <w:ilvl w:val="0"/>
          <w:numId w:val="64"/>
        </w:numPr>
        <w:rPr>
          <w:lang w:val="ru-RU"/>
        </w:rPr>
      </w:pPr>
      <w:r w:rsidRPr="00230CF8">
        <w:rPr>
          <w:lang w:val="ru-RU"/>
        </w:rPr>
        <w:t>коммуникативно-деятельностный модуль - формирование фундаментальных интеллектуальных компетенций, системного мышления,</w:t>
      </w:r>
      <w:r w:rsidRPr="00230CF8">
        <w:t> </w:t>
      </w:r>
      <w:r w:rsidRPr="00230CF8">
        <w:rPr>
          <w:lang w:val="ru-RU"/>
        </w:rPr>
        <w:t xml:space="preserve"> коммуникативной эффективности и командной работы;</w:t>
      </w:r>
    </w:p>
    <w:p w14:paraId="1133500A" w14:textId="77777777" w:rsidR="000329C2" w:rsidRPr="00230CF8" w:rsidRDefault="000329C2" w:rsidP="00A811A0">
      <w:pPr>
        <w:pStyle w:val="ab"/>
        <w:numPr>
          <w:ilvl w:val="0"/>
          <w:numId w:val="64"/>
        </w:numPr>
        <w:rPr>
          <w:lang w:val="ru-RU"/>
        </w:rPr>
      </w:pPr>
      <w:r w:rsidRPr="00230CF8">
        <w:t>IT</w:t>
      </w:r>
      <w:r w:rsidRPr="00230CF8">
        <w:rPr>
          <w:lang w:val="ru-RU"/>
        </w:rPr>
        <w:t>-модуль – формирование</w:t>
      </w:r>
      <w:r w:rsidRPr="00230CF8">
        <w:t> </w:t>
      </w:r>
      <w:r w:rsidRPr="00230CF8">
        <w:rPr>
          <w:lang w:val="ru-RU"/>
        </w:rPr>
        <w:t xml:space="preserve"> компетенций цифровой экономики и навыков их применения в профессиональной деятельности.</w:t>
      </w:r>
    </w:p>
    <w:p w14:paraId="78924042" w14:textId="77777777" w:rsidR="000329C2" w:rsidRPr="00230CF8" w:rsidRDefault="000329C2" w:rsidP="00A811A0">
      <w:pPr>
        <w:pStyle w:val="ab"/>
        <w:numPr>
          <w:ilvl w:val="0"/>
          <w:numId w:val="63"/>
        </w:numPr>
        <w:rPr>
          <w:lang w:val="ru-RU"/>
        </w:rPr>
      </w:pPr>
      <w:r w:rsidRPr="00230CF8">
        <w:rPr>
          <w:lang w:val="ru-RU"/>
        </w:rPr>
        <w:t>Создание интегрированного научно-образовательного кластера, объединяющего ресурсы и потенциал научно-исследовательских центров и факультетов /институтов университета и обеспечивающего получение многоуровневого профессионального образования, включая СПО, повышение квалификации и профессиональной переподготовки.</w:t>
      </w:r>
    </w:p>
    <w:p w14:paraId="1DB81FC3" w14:textId="77777777" w:rsidR="000329C2" w:rsidRPr="00230CF8" w:rsidRDefault="000329C2" w:rsidP="00A811A0">
      <w:pPr>
        <w:pStyle w:val="ab"/>
        <w:numPr>
          <w:ilvl w:val="0"/>
          <w:numId w:val="63"/>
        </w:numPr>
        <w:rPr>
          <w:lang w:val="ru-RU"/>
        </w:rPr>
      </w:pPr>
      <w:r w:rsidRPr="00230CF8">
        <w:rPr>
          <w:lang w:val="ru-RU"/>
        </w:rPr>
        <w:t>Разработка совместных образовательных программ, реализуемых совместно с академическими институтами Российской академии наук, государственными научными институтами – не менее 7 (БФ, ХФ, ГФ, МИЭМИС, ЮИ ФМиИТ, ФТФ) и сетевых образовательных программ, реализуемых совместно с ведущими вузами, опорными университетами – не менее 5 (ФИД, ФПП, ФС, ФМКФиП, ИФ).</w:t>
      </w:r>
    </w:p>
    <w:p w14:paraId="3BA73203" w14:textId="77777777" w:rsidR="000329C2" w:rsidRPr="00230CF8" w:rsidRDefault="000329C2" w:rsidP="00A811A0">
      <w:pPr>
        <w:pStyle w:val="ab"/>
        <w:numPr>
          <w:ilvl w:val="0"/>
          <w:numId w:val="63"/>
        </w:numPr>
        <w:rPr>
          <w:lang w:val="ru-RU"/>
        </w:rPr>
      </w:pPr>
      <w:r w:rsidRPr="00230CF8">
        <w:t> </w:t>
      </w:r>
      <w:r w:rsidRPr="00230CF8">
        <w:rPr>
          <w:lang w:val="ru-RU"/>
        </w:rPr>
        <w:t>Организация</w:t>
      </w:r>
      <w:r w:rsidRPr="00230CF8">
        <w:t> </w:t>
      </w:r>
      <w:r w:rsidRPr="00230CF8">
        <w:rPr>
          <w:lang w:val="ru-RU"/>
        </w:rPr>
        <w:t xml:space="preserve"> работы с предприятиями-резидентами территории опережающего экономического развития (г. Новоалтайск, г. Заринск) по формированию целевого заказа на подготовку кадров и разработки актуальных для целей их развития образовательных программ.</w:t>
      </w:r>
    </w:p>
    <w:p w14:paraId="18368372" w14:textId="77777777" w:rsidR="000329C2" w:rsidRPr="00230CF8" w:rsidRDefault="000329C2" w:rsidP="00A811A0">
      <w:pPr>
        <w:pStyle w:val="ab"/>
        <w:numPr>
          <w:ilvl w:val="0"/>
          <w:numId w:val="63"/>
        </w:numPr>
      </w:pPr>
      <w:r w:rsidRPr="00230CF8">
        <w:rPr>
          <w:lang w:val="ru-RU"/>
        </w:rPr>
        <w:t>Активизация</w:t>
      </w:r>
      <w:r w:rsidRPr="00230CF8">
        <w:t> </w:t>
      </w:r>
      <w:r w:rsidRPr="00230CF8">
        <w:rPr>
          <w:lang w:val="ru-RU"/>
        </w:rPr>
        <w:t xml:space="preserve"> работы по вовлечению выпускников и студентов в предпринимательскую деятельность.</w:t>
      </w:r>
      <w:r w:rsidRPr="00230CF8">
        <w:t> </w:t>
      </w:r>
      <w:r w:rsidRPr="00230CF8">
        <w:rPr>
          <w:lang w:val="ru-RU"/>
        </w:rPr>
        <w:t xml:space="preserve"> Увеличение доли</w:t>
      </w:r>
      <w:r w:rsidRPr="00230CF8">
        <w:t> </w:t>
      </w:r>
      <w:r w:rsidRPr="00230CF8">
        <w:rPr>
          <w:lang w:val="ru-RU"/>
        </w:rPr>
        <w:t xml:space="preserve"> студентов, получающих бизнес-компетенции, посредством</w:t>
      </w:r>
      <w:r w:rsidRPr="00230CF8">
        <w:t> </w:t>
      </w:r>
      <w:r w:rsidRPr="00230CF8">
        <w:rPr>
          <w:lang w:val="ru-RU"/>
        </w:rPr>
        <w:t xml:space="preserve"> обучения по образовательным модулям «Технологическое</w:t>
      </w:r>
      <w:r w:rsidRPr="00230CF8">
        <w:t> </w:t>
      </w:r>
      <w:r w:rsidRPr="00230CF8">
        <w:rPr>
          <w:lang w:val="ru-RU"/>
        </w:rPr>
        <w:t xml:space="preserve"> предпринимательство» и «Социальное предпринимательство», дистанционного образования с использованием доступных онлайн-курсов.</w:t>
      </w:r>
      <w:r w:rsidRPr="00230CF8">
        <w:t> </w:t>
      </w:r>
      <w:r w:rsidRPr="00230CF8">
        <w:rPr>
          <w:lang w:val="ru-RU"/>
        </w:rPr>
        <w:t xml:space="preserve"> </w:t>
      </w:r>
      <w:r w:rsidRPr="00230CF8">
        <w:t>Привлечение бизнес-сообщества региона к решению данной задачи.</w:t>
      </w:r>
    </w:p>
    <w:p w14:paraId="7E5D6488" w14:textId="77777777" w:rsidR="000329C2" w:rsidRPr="00230CF8" w:rsidRDefault="000329C2" w:rsidP="00A811A0">
      <w:pPr>
        <w:pStyle w:val="ab"/>
        <w:numPr>
          <w:ilvl w:val="0"/>
          <w:numId w:val="63"/>
        </w:numPr>
        <w:rPr>
          <w:lang w:val="ru-RU"/>
        </w:rPr>
      </w:pPr>
      <w:r w:rsidRPr="00230CF8">
        <w:rPr>
          <w:lang w:val="ru-RU"/>
        </w:rPr>
        <w:t>Развитие факультетами маркетинговых стратегий для продвижения образовательных программ магистратуры и аспирантуры.</w:t>
      </w:r>
    </w:p>
    <w:p w14:paraId="5FE6B77B" w14:textId="77777777" w:rsidR="000329C2" w:rsidRPr="00230CF8" w:rsidRDefault="000329C2" w:rsidP="00A811A0">
      <w:pPr>
        <w:pStyle w:val="ab"/>
        <w:numPr>
          <w:ilvl w:val="0"/>
          <w:numId w:val="63"/>
        </w:numPr>
        <w:rPr>
          <w:lang w:val="ru-RU"/>
        </w:rPr>
      </w:pPr>
      <w:r w:rsidRPr="00230CF8">
        <w:rPr>
          <w:lang w:val="ru-RU"/>
        </w:rPr>
        <w:t>Развитие онлайн-сервисов для абитуриентов, студентов, слушателей программ ДПО, повышения эффективности управления, обеспечиваемое</w:t>
      </w:r>
      <w:r w:rsidRPr="00230CF8">
        <w:t>  </w:t>
      </w:r>
      <w:r w:rsidRPr="00230CF8">
        <w:rPr>
          <w:lang w:val="ru-RU"/>
        </w:rPr>
        <w:t xml:space="preserve"> переходом на программное обеспечение «1</w:t>
      </w:r>
      <w:r w:rsidRPr="00230CF8">
        <w:t>C</w:t>
      </w:r>
      <w:r w:rsidRPr="00230CF8">
        <w:rPr>
          <w:lang w:val="ru-RU"/>
        </w:rPr>
        <w:t xml:space="preserve">». </w:t>
      </w:r>
    </w:p>
    <w:p w14:paraId="3119D01D" w14:textId="77777777" w:rsidR="000329C2" w:rsidRPr="00230CF8" w:rsidRDefault="000329C2" w:rsidP="00A811A0">
      <w:pPr>
        <w:pStyle w:val="ab"/>
        <w:numPr>
          <w:ilvl w:val="0"/>
          <w:numId w:val="63"/>
        </w:numPr>
        <w:rPr>
          <w:lang w:val="ru-RU"/>
        </w:rPr>
      </w:pPr>
      <w:r w:rsidRPr="00230CF8">
        <w:rPr>
          <w:lang w:val="ru-RU"/>
        </w:rPr>
        <w:t>Создание в университете тренинг-центра для подготовки к участию студентов и студенческих команд во всероссийских студенческих олимпиадах.</w:t>
      </w:r>
    </w:p>
    <w:p w14:paraId="4651A7A0" w14:textId="77777777" w:rsidR="000329C2" w:rsidRPr="00230CF8" w:rsidRDefault="000329C2" w:rsidP="00230CF8">
      <w:pPr>
        <w:jc w:val="both"/>
        <w:rPr>
          <w:b/>
          <w:bCs/>
          <w:color w:val="000000"/>
          <w:lang w:val="ru-RU"/>
        </w:rPr>
      </w:pPr>
    </w:p>
    <w:p w14:paraId="45987CB7" w14:textId="77777777" w:rsidR="000329C2" w:rsidRPr="00230CF8" w:rsidRDefault="000329C2" w:rsidP="00230CF8">
      <w:pPr>
        <w:jc w:val="both"/>
        <w:rPr>
          <w:b/>
          <w:bCs/>
          <w:color w:val="000000"/>
          <w:u w:val="single"/>
          <w:lang w:val="ru-RU"/>
        </w:rPr>
      </w:pPr>
      <w:r w:rsidRPr="00230CF8">
        <w:rPr>
          <w:b/>
          <w:bCs/>
          <w:color w:val="000000"/>
          <w:u w:val="single"/>
          <w:lang w:val="ru-RU"/>
        </w:rPr>
        <w:t>В СФЕРЕ НАУКИ И ИННОВАЦИЙ:</w:t>
      </w:r>
    </w:p>
    <w:p w14:paraId="05F55F49" w14:textId="77777777" w:rsidR="000329C2" w:rsidRPr="00230CF8" w:rsidRDefault="000329C2" w:rsidP="00230CF8">
      <w:pPr>
        <w:pStyle w:val="msonormalmailrucssattributepostfix"/>
        <w:spacing w:before="0" w:beforeAutospacing="0" w:after="0" w:afterAutospacing="0"/>
        <w:ind w:firstLine="426"/>
        <w:jc w:val="both"/>
        <w:rPr>
          <w:color w:val="000000"/>
        </w:rPr>
      </w:pPr>
      <w:r w:rsidRPr="00230CF8">
        <w:rPr>
          <w:color w:val="000000"/>
        </w:rPr>
        <w:t>1) Активное участие АлтГУ в программах, проектах и мероприятиях Национального проекта «Наука».</w:t>
      </w:r>
    </w:p>
    <w:p w14:paraId="31552F17" w14:textId="77777777" w:rsidR="000329C2" w:rsidRPr="00230CF8" w:rsidRDefault="000329C2" w:rsidP="00230CF8">
      <w:pPr>
        <w:pStyle w:val="msonormalmailrucssattributepostfix"/>
        <w:spacing w:before="0" w:beforeAutospacing="0" w:after="0" w:afterAutospacing="0"/>
        <w:ind w:firstLine="426"/>
        <w:jc w:val="both"/>
        <w:rPr>
          <w:color w:val="000000"/>
        </w:rPr>
      </w:pPr>
    </w:p>
    <w:p w14:paraId="2BFC4858" w14:textId="77777777" w:rsidR="000329C2" w:rsidRPr="00230CF8" w:rsidRDefault="000329C2" w:rsidP="00230CF8">
      <w:pPr>
        <w:pStyle w:val="msonormalmailrucssattributepostfix"/>
        <w:spacing w:before="0" w:beforeAutospacing="0" w:after="0" w:afterAutospacing="0"/>
        <w:ind w:firstLine="426"/>
        <w:jc w:val="both"/>
        <w:rPr>
          <w:color w:val="000000"/>
        </w:rPr>
      </w:pPr>
      <w:r w:rsidRPr="00230CF8">
        <w:rPr>
          <w:color w:val="000000"/>
        </w:rPr>
        <w:t>2) Повышение включенности университета в реализацию отраслевых программ развития Алтайского края (Государственной программе «Развитие здравоохранения в Алтайском крае до 2020 года», Краевой программе «Развитие биотехнологий в Алтайском крае на период до 2020 года», Плане научно-технического развития сельского хозяйства Алтайского края на 2019 год и др.).</w:t>
      </w:r>
    </w:p>
    <w:p w14:paraId="08701A49" w14:textId="77777777" w:rsidR="000329C2" w:rsidRPr="00230CF8" w:rsidRDefault="000329C2" w:rsidP="00230CF8">
      <w:pPr>
        <w:pStyle w:val="msonormalmailrucssattributepostfix"/>
        <w:spacing w:before="0" w:beforeAutospacing="0" w:after="0" w:afterAutospacing="0"/>
        <w:ind w:firstLine="426"/>
        <w:jc w:val="both"/>
        <w:rPr>
          <w:color w:val="000000"/>
        </w:rPr>
      </w:pPr>
    </w:p>
    <w:p w14:paraId="4FAD0C7B" w14:textId="77777777" w:rsidR="000329C2" w:rsidRPr="00230CF8" w:rsidRDefault="000329C2" w:rsidP="00230CF8">
      <w:pPr>
        <w:pStyle w:val="msonormalmailrucssattributepostfix"/>
        <w:spacing w:before="0" w:beforeAutospacing="0" w:after="0" w:afterAutospacing="0"/>
        <w:ind w:firstLine="426"/>
        <w:jc w:val="both"/>
        <w:rPr>
          <w:color w:val="000000"/>
        </w:rPr>
      </w:pPr>
      <w:r w:rsidRPr="00230CF8">
        <w:rPr>
          <w:color w:val="000000"/>
        </w:rPr>
        <w:t>3) Увеличение объема финансирования НИОКТР из всех источников за счет:</w:t>
      </w:r>
    </w:p>
    <w:p w14:paraId="3CC499BC" w14:textId="77777777" w:rsidR="000329C2" w:rsidRPr="00230CF8" w:rsidRDefault="000329C2" w:rsidP="00A811A0">
      <w:pPr>
        <w:pStyle w:val="msonormalmailrucssattributepostfix"/>
        <w:numPr>
          <w:ilvl w:val="0"/>
          <w:numId w:val="65"/>
        </w:numPr>
        <w:spacing w:before="0" w:beforeAutospacing="0" w:after="0" w:afterAutospacing="0"/>
        <w:ind w:left="0" w:firstLine="426"/>
        <w:jc w:val="both"/>
        <w:rPr>
          <w:i/>
          <w:iCs/>
          <w:color w:val="000000"/>
        </w:rPr>
      </w:pPr>
      <w:r w:rsidRPr="00230CF8">
        <w:rPr>
          <w:i/>
          <w:iCs/>
          <w:color w:val="000000"/>
        </w:rPr>
        <w:t>формирования конкурентоспособного научного задела по приоритетным направлениям научно-технологического развития РФ, как основы заявочных кампаний текущего и будущего периода;</w:t>
      </w:r>
    </w:p>
    <w:p w14:paraId="5D4A8CF9" w14:textId="77777777" w:rsidR="000329C2" w:rsidRPr="00230CF8" w:rsidRDefault="000329C2" w:rsidP="00A811A0">
      <w:pPr>
        <w:pStyle w:val="msonormalmailrucssattributepostfix"/>
        <w:numPr>
          <w:ilvl w:val="0"/>
          <w:numId w:val="65"/>
        </w:numPr>
        <w:spacing w:before="0" w:beforeAutospacing="0" w:after="0" w:afterAutospacing="0"/>
        <w:ind w:left="0" w:firstLine="426"/>
        <w:jc w:val="both"/>
        <w:rPr>
          <w:i/>
          <w:iCs/>
          <w:color w:val="000000"/>
        </w:rPr>
      </w:pPr>
      <w:r w:rsidRPr="00230CF8">
        <w:rPr>
          <w:i/>
          <w:iCs/>
          <w:color w:val="000000"/>
        </w:rPr>
        <w:t>вхождения в консорциумы с ведущими вузами и научными организациями в качестве участников заявок на получение финансирования НИОКТР и/или в качестве участников в выполнении финансируемых тем;</w:t>
      </w:r>
    </w:p>
    <w:p w14:paraId="100F17D5" w14:textId="77777777" w:rsidR="000329C2" w:rsidRPr="00230CF8" w:rsidRDefault="000329C2" w:rsidP="00A811A0">
      <w:pPr>
        <w:pStyle w:val="msonormalmailrucssattributepostfix"/>
        <w:numPr>
          <w:ilvl w:val="0"/>
          <w:numId w:val="65"/>
        </w:numPr>
        <w:spacing w:before="0" w:beforeAutospacing="0" w:after="0" w:afterAutospacing="0"/>
        <w:ind w:left="0" w:firstLine="426"/>
        <w:jc w:val="both"/>
        <w:rPr>
          <w:i/>
          <w:iCs/>
          <w:color w:val="000000"/>
        </w:rPr>
      </w:pPr>
      <w:r w:rsidRPr="00230CF8">
        <w:rPr>
          <w:i/>
          <w:iCs/>
          <w:color w:val="000000"/>
        </w:rPr>
        <w:t>привлечения ведущих ученых российских и зарубежных научных и образовательных центров к формированию заявок АлтГУ для участия в конкурсах на финансирование НИОКТР;</w:t>
      </w:r>
    </w:p>
    <w:p w14:paraId="2E120505" w14:textId="77777777" w:rsidR="000329C2" w:rsidRPr="00230CF8" w:rsidRDefault="000329C2" w:rsidP="00A811A0">
      <w:pPr>
        <w:pStyle w:val="msonormalmailrucssattributepostfix"/>
        <w:numPr>
          <w:ilvl w:val="0"/>
          <w:numId w:val="65"/>
        </w:numPr>
        <w:spacing w:before="0" w:beforeAutospacing="0" w:after="0" w:afterAutospacing="0"/>
        <w:ind w:left="0" w:firstLine="426"/>
        <w:jc w:val="both"/>
        <w:rPr>
          <w:i/>
          <w:iCs/>
          <w:color w:val="000000"/>
        </w:rPr>
      </w:pPr>
      <w:r w:rsidRPr="00230CF8">
        <w:rPr>
          <w:i/>
          <w:iCs/>
          <w:color w:val="000000"/>
        </w:rPr>
        <w:t xml:space="preserve">более активного участия университета в конкурсах на получение мегагрантов; </w:t>
      </w:r>
    </w:p>
    <w:p w14:paraId="045764F7" w14:textId="77777777" w:rsidR="000329C2" w:rsidRPr="00230CF8" w:rsidRDefault="000329C2" w:rsidP="00A811A0">
      <w:pPr>
        <w:pStyle w:val="msonormalmailrucssattributepostfix"/>
        <w:numPr>
          <w:ilvl w:val="0"/>
          <w:numId w:val="65"/>
        </w:numPr>
        <w:spacing w:before="0" w:beforeAutospacing="0" w:after="0" w:afterAutospacing="0"/>
        <w:ind w:left="0" w:firstLine="426"/>
        <w:jc w:val="both"/>
        <w:rPr>
          <w:i/>
          <w:iCs/>
          <w:color w:val="000000"/>
        </w:rPr>
      </w:pPr>
      <w:r w:rsidRPr="00230CF8">
        <w:rPr>
          <w:i/>
          <w:iCs/>
          <w:color w:val="000000"/>
        </w:rPr>
        <w:t xml:space="preserve">формирования междисциплинарных команд ученых для формирования и заявления на финансирование проектов по приоритетным направлениям «на стыке наук»; </w:t>
      </w:r>
    </w:p>
    <w:p w14:paraId="27C90A89" w14:textId="77777777" w:rsidR="000329C2" w:rsidRPr="00230CF8" w:rsidRDefault="000329C2" w:rsidP="00A811A0">
      <w:pPr>
        <w:pStyle w:val="msonormalmailrucssattributepostfix"/>
        <w:numPr>
          <w:ilvl w:val="0"/>
          <w:numId w:val="65"/>
        </w:numPr>
        <w:spacing w:before="0" w:beforeAutospacing="0" w:after="0" w:afterAutospacing="0"/>
        <w:ind w:left="0" w:firstLine="426"/>
        <w:jc w:val="both"/>
        <w:rPr>
          <w:i/>
          <w:iCs/>
          <w:color w:val="000000"/>
        </w:rPr>
      </w:pPr>
      <w:r w:rsidRPr="00230CF8">
        <w:rPr>
          <w:i/>
          <w:iCs/>
          <w:color w:val="000000"/>
        </w:rPr>
        <w:t>вовлечения максимального количества НПР АлтГУ, в т.ч. молодых кандидатов и докторов наук, в участие в заявочных кампаниях на финансирование НИОКТР;</w:t>
      </w:r>
    </w:p>
    <w:p w14:paraId="66A5E316" w14:textId="77777777" w:rsidR="000329C2" w:rsidRPr="00230CF8" w:rsidRDefault="000329C2" w:rsidP="00A811A0">
      <w:pPr>
        <w:pStyle w:val="msonormalmailrucssattributepostfix"/>
        <w:numPr>
          <w:ilvl w:val="0"/>
          <w:numId w:val="65"/>
        </w:numPr>
        <w:spacing w:before="0" w:beforeAutospacing="0" w:after="0" w:afterAutospacing="0"/>
        <w:ind w:left="0" w:firstLine="426"/>
        <w:jc w:val="both"/>
        <w:rPr>
          <w:i/>
          <w:iCs/>
          <w:color w:val="000000"/>
        </w:rPr>
      </w:pPr>
      <w:r w:rsidRPr="00230CF8">
        <w:rPr>
          <w:i/>
          <w:iCs/>
          <w:color w:val="000000"/>
        </w:rPr>
        <w:t>увеличения государственного задания на выполнение НИОКТР;</w:t>
      </w:r>
    </w:p>
    <w:p w14:paraId="0505C17A" w14:textId="77777777" w:rsidR="000329C2" w:rsidRPr="00230CF8" w:rsidRDefault="000329C2" w:rsidP="00A811A0">
      <w:pPr>
        <w:pStyle w:val="msonormalmailrucssattributepostfix"/>
        <w:numPr>
          <w:ilvl w:val="0"/>
          <w:numId w:val="65"/>
        </w:numPr>
        <w:spacing w:before="0" w:beforeAutospacing="0" w:after="0" w:afterAutospacing="0"/>
        <w:ind w:left="0" w:firstLine="426"/>
        <w:jc w:val="both"/>
        <w:rPr>
          <w:i/>
          <w:iCs/>
          <w:color w:val="000000"/>
        </w:rPr>
      </w:pPr>
      <w:r w:rsidRPr="00230CF8">
        <w:rPr>
          <w:i/>
          <w:iCs/>
          <w:color w:val="000000"/>
        </w:rPr>
        <w:t>успешного выполнения финансируемых в настоящее время тем, особенно в рамках государственных программ (ПП-218, ФЦП «Исследования и разработки…» и др.).</w:t>
      </w:r>
    </w:p>
    <w:p w14:paraId="48DC09CF" w14:textId="77777777" w:rsidR="000329C2" w:rsidRPr="00230CF8" w:rsidRDefault="000329C2" w:rsidP="00230CF8">
      <w:pPr>
        <w:pStyle w:val="msonormalmailrucssattributepostfix"/>
        <w:spacing w:before="0" w:beforeAutospacing="0" w:after="0" w:afterAutospacing="0"/>
        <w:ind w:firstLine="426"/>
        <w:jc w:val="both"/>
        <w:rPr>
          <w:color w:val="000000"/>
        </w:rPr>
      </w:pPr>
    </w:p>
    <w:p w14:paraId="3C7135A6" w14:textId="77777777" w:rsidR="000329C2" w:rsidRPr="00230CF8" w:rsidRDefault="000329C2" w:rsidP="00230CF8">
      <w:pPr>
        <w:pStyle w:val="msonormalmailrucssattributepostfix"/>
        <w:spacing w:before="0" w:beforeAutospacing="0" w:after="0" w:afterAutospacing="0"/>
        <w:ind w:firstLine="426"/>
        <w:jc w:val="both"/>
        <w:rPr>
          <w:color w:val="000000"/>
        </w:rPr>
      </w:pPr>
      <w:r w:rsidRPr="00230CF8">
        <w:rPr>
          <w:color w:val="000000"/>
        </w:rPr>
        <w:t>4) Повышение результативности взаимодействия с индустриальными партнерами, в т.ч. выход на активное сотрудничество с государственными корпорациями («РКК «Энергия», РЖД, «Роскосмос» и др.) за счет:</w:t>
      </w:r>
    </w:p>
    <w:p w14:paraId="5E23E6E9" w14:textId="77777777" w:rsidR="000329C2" w:rsidRPr="00230CF8" w:rsidRDefault="000329C2" w:rsidP="00A811A0">
      <w:pPr>
        <w:pStyle w:val="msonormalmailrucssattributepostfix"/>
        <w:numPr>
          <w:ilvl w:val="0"/>
          <w:numId w:val="66"/>
        </w:numPr>
        <w:spacing w:before="0" w:beforeAutospacing="0" w:after="0" w:afterAutospacing="0"/>
        <w:ind w:left="0" w:firstLine="426"/>
        <w:jc w:val="both"/>
        <w:rPr>
          <w:i/>
          <w:iCs/>
          <w:color w:val="000000"/>
        </w:rPr>
      </w:pPr>
      <w:r w:rsidRPr="00230CF8">
        <w:rPr>
          <w:i/>
          <w:iCs/>
          <w:color w:val="000000"/>
        </w:rPr>
        <w:t>формирования проектов для участия в государственных программах развития кооперации вузов с предприятиями реального сектора экономики (ПП-218, ФЦП «Исследования и разработки…» и др.);</w:t>
      </w:r>
    </w:p>
    <w:p w14:paraId="225E6F09" w14:textId="77777777" w:rsidR="000329C2" w:rsidRPr="00230CF8" w:rsidRDefault="000329C2" w:rsidP="00A811A0">
      <w:pPr>
        <w:pStyle w:val="msonormalmailrucssattributepostfix"/>
        <w:numPr>
          <w:ilvl w:val="0"/>
          <w:numId w:val="66"/>
        </w:numPr>
        <w:spacing w:before="0" w:beforeAutospacing="0" w:after="0" w:afterAutospacing="0"/>
        <w:ind w:left="0" w:firstLine="426"/>
        <w:jc w:val="both"/>
        <w:rPr>
          <w:i/>
          <w:iCs/>
          <w:color w:val="000000"/>
        </w:rPr>
      </w:pPr>
      <w:r w:rsidRPr="00230CF8">
        <w:rPr>
          <w:i/>
          <w:iCs/>
          <w:color w:val="000000"/>
        </w:rPr>
        <w:t>проведения прикладных исследований по заказу предприятий;</w:t>
      </w:r>
    </w:p>
    <w:p w14:paraId="1BD65F73" w14:textId="77777777" w:rsidR="000329C2" w:rsidRPr="00230CF8" w:rsidRDefault="000329C2" w:rsidP="00A811A0">
      <w:pPr>
        <w:pStyle w:val="msonormalmailrucssattributepostfix"/>
        <w:numPr>
          <w:ilvl w:val="0"/>
          <w:numId w:val="66"/>
        </w:numPr>
        <w:spacing w:before="0" w:beforeAutospacing="0" w:after="0" w:afterAutospacing="0"/>
        <w:ind w:left="0" w:firstLine="426"/>
        <w:jc w:val="both"/>
        <w:rPr>
          <w:i/>
          <w:iCs/>
          <w:color w:val="000000"/>
        </w:rPr>
      </w:pPr>
      <w:r w:rsidRPr="00230CF8">
        <w:rPr>
          <w:i/>
          <w:iCs/>
          <w:color w:val="000000"/>
        </w:rPr>
        <w:t>создания совместных компаний и участие в программах финансовой поддержки от институтов инновационного развития;</w:t>
      </w:r>
    </w:p>
    <w:p w14:paraId="0A187494" w14:textId="77777777" w:rsidR="000329C2" w:rsidRPr="00230CF8" w:rsidRDefault="000329C2" w:rsidP="00A811A0">
      <w:pPr>
        <w:pStyle w:val="msonormalmailrucssattributepostfix"/>
        <w:numPr>
          <w:ilvl w:val="0"/>
          <w:numId w:val="66"/>
        </w:numPr>
        <w:spacing w:before="0" w:beforeAutospacing="0" w:after="0" w:afterAutospacing="0"/>
        <w:ind w:left="0" w:firstLine="426"/>
        <w:jc w:val="both"/>
        <w:rPr>
          <w:i/>
          <w:iCs/>
          <w:color w:val="000000"/>
        </w:rPr>
      </w:pPr>
      <w:r w:rsidRPr="00230CF8">
        <w:rPr>
          <w:i/>
          <w:iCs/>
          <w:color w:val="000000"/>
        </w:rPr>
        <w:t>увеличения количества обучающихся, выполняющих исследовательские работы по заказам предприятий.</w:t>
      </w:r>
    </w:p>
    <w:p w14:paraId="673D1546" w14:textId="77777777" w:rsidR="000329C2" w:rsidRPr="00230CF8" w:rsidRDefault="000329C2" w:rsidP="00230CF8">
      <w:pPr>
        <w:pStyle w:val="msonormalmailrucssattributepostfix"/>
        <w:spacing w:before="0" w:beforeAutospacing="0" w:after="0" w:afterAutospacing="0"/>
        <w:ind w:firstLine="426"/>
        <w:jc w:val="both"/>
        <w:rPr>
          <w:color w:val="000000"/>
        </w:rPr>
      </w:pPr>
    </w:p>
    <w:p w14:paraId="2D661185" w14:textId="77777777" w:rsidR="000329C2" w:rsidRPr="00230CF8" w:rsidRDefault="000329C2" w:rsidP="00230CF8">
      <w:pPr>
        <w:pStyle w:val="msonormalmailrucssattributepostfix"/>
        <w:spacing w:before="0" w:beforeAutospacing="0" w:after="0" w:afterAutospacing="0"/>
        <w:ind w:firstLine="426"/>
        <w:jc w:val="both"/>
        <w:rPr>
          <w:color w:val="000000"/>
        </w:rPr>
      </w:pPr>
      <w:r w:rsidRPr="00230CF8">
        <w:rPr>
          <w:color w:val="000000"/>
        </w:rPr>
        <w:t>4) Обеспечение эффективной работы действующих и открытие новых диссертационных советов на базе АлтГУ.</w:t>
      </w:r>
    </w:p>
    <w:p w14:paraId="3FBAF528" w14:textId="77777777" w:rsidR="000329C2" w:rsidRPr="00230CF8" w:rsidRDefault="000329C2" w:rsidP="00230CF8">
      <w:pPr>
        <w:pStyle w:val="msonormalmailrucssattributepostfix"/>
        <w:spacing w:before="0" w:beforeAutospacing="0" w:after="0" w:afterAutospacing="0"/>
        <w:ind w:firstLine="426"/>
        <w:jc w:val="both"/>
        <w:rPr>
          <w:color w:val="000000"/>
        </w:rPr>
      </w:pPr>
    </w:p>
    <w:p w14:paraId="025BD135" w14:textId="77777777" w:rsidR="000329C2" w:rsidRPr="00230CF8" w:rsidRDefault="000329C2" w:rsidP="00230CF8">
      <w:pPr>
        <w:pStyle w:val="msonormalmailrucssattributepostfix"/>
        <w:spacing w:before="0" w:beforeAutospacing="0" w:after="0" w:afterAutospacing="0"/>
        <w:ind w:firstLine="426"/>
        <w:jc w:val="both"/>
        <w:rPr>
          <w:color w:val="000000"/>
        </w:rPr>
      </w:pPr>
      <w:r w:rsidRPr="00230CF8">
        <w:rPr>
          <w:color w:val="000000"/>
        </w:rPr>
        <w:t>5) Увеличение количества защит кандидатских и докторских диссертаций работниками, докторантами, аспирантами и соискателями АлтГУ, в т.ч. из числа иностранных граждан.</w:t>
      </w:r>
    </w:p>
    <w:p w14:paraId="17759148" w14:textId="77777777" w:rsidR="000329C2" w:rsidRPr="00230CF8" w:rsidRDefault="000329C2" w:rsidP="00230CF8">
      <w:pPr>
        <w:pStyle w:val="msonormalmailrucssattributepostfix"/>
        <w:spacing w:before="0" w:beforeAutospacing="0" w:after="0" w:afterAutospacing="0"/>
        <w:ind w:firstLine="426"/>
        <w:jc w:val="both"/>
        <w:rPr>
          <w:color w:val="000000"/>
        </w:rPr>
      </w:pPr>
    </w:p>
    <w:p w14:paraId="14534563" w14:textId="77777777" w:rsidR="000329C2" w:rsidRPr="00230CF8" w:rsidRDefault="000329C2" w:rsidP="00230CF8">
      <w:pPr>
        <w:pStyle w:val="msonormalmailrucssattributepostfix"/>
        <w:spacing w:before="0" w:beforeAutospacing="0" w:after="0" w:afterAutospacing="0"/>
        <w:ind w:firstLine="426"/>
        <w:jc w:val="both"/>
        <w:rPr>
          <w:color w:val="000000"/>
        </w:rPr>
      </w:pPr>
      <w:r w:rsidRPr="00230CF8">
        <w:rPr>
          <w:color w:val="000000"/>
        </w:rPr>
        <w:t xml:space="preserve">6) Развитие научных журналов университета и включение максимального их числа в международные мультидисциплинарные и отраслевые базы цитирования, а также в перечень ВАК и </w:t>
      </w:r>
      <w:r w:rsidRPr="00230CF8">
        <w:rPr>
          <w:color w:val="000000"/>
          <w:lang w:val="en-US"/>
        </w:rPr>
        <w:t>RSCI</w:t>
      </w:r>
      <w:r w:rsidRPr="00230CF8">
        <w:rPr>
          <w:color w:val="000000"/>
        </w:rPr>
        <w:t>.</w:t>
      </w:r>
    </w:p>
    <w:p w14:paraId="5999A35B" w14:textId="77777777" w:rsidR="000329C2" w:rsidRPr="00230CF8" w:rsidRDefault="000329C2" w:rsidP="00230CF8">
      <w:pPr>
        <w:pStyle w:val="msonormalmailrucssattributepostfix"/>
        <w:spacing w:before="0" w:beforeAutospacing="0" w:after="0" w:afterAutospacing="0"/>
        <w:ind w:firstLine="426"/>
        <w:jc w:val="both"/>
        <w:rPr>
          <w:color w:val="000000"/>
        </w:rPr>
      </w:pPr>
    </w:p>
    <w:p w14:paraId="761CC354" w14:textId="77777777" w:rsidR="000329C2" w:rsidRPr="00230CF8" w:rsidRDefault="000329C2" w:rsidP="00230CF8">
      <w:pPr>
        <w:pStyle w:val="msonormalmailrucssattributepostfix"/>
        <w:spacing w:before="0" w:beforeAutospacing="0" w:after="0" w:afterAutospacing="0"/>
        <w:ind w:firstLine="426"/>
        <w:jc w:val="both"/>
        <w:rPr>
          <w:color w:val="000000"/>
        </w:rPr>
      </w:pPr>
      <w:r w:rsidRPr="00230CF8">
        <w:rPr>
          <w:color w:val="000000"/>
        </w:rPr>
        <w:t>7) Обеспечение публикационной активности НПР АлтГУ на уровне ведущих национальных исследовательских университетов России.</w:t>
      </w:r>
    </w:p>
    <w:p w14:paraId="487E7596" w14:textId="77777777" w:rsidR="000329C2" w:rsidRPr="00230CF8" w:rsidRDefault="000329C2" w:rsidP="00230CF8">
      <w:pPr>
        <w:pStyle w:val="msonormalmailrucssattributepostfix"/>
        <w:spacing w:before="0" w:beforeAutospacing="0" w:after="0" w:afterAutospacing="0"/>
        <w:ind w:firstLine="426"/>
        <w:jc w:val="both"/>
        <w:rPr>
          <w:color w:val="000000"/>
        </w:rPr>
      </w:pPr>
    </w:p>
    <w:p w14:paraId="3671CFF0" w14:textId="77777777" w:rsidR="000329C2" w:rsidRPr="00230CF8" w:rsidRDefault="000329C2" w:rsidP="00230CF8">
      <w:pPr>
        <w:pStyle w:val="msonormalmailrucssattributepostfix"/>
        <w:spacing w:before="0" w:beforeAutospacing="0" w:after="0" w:afterAutospacing="0"/>
        <w:ind w:firstLine="426"/>
        <w:jc w:val="both"/>
        <w:rPr>
          <w:color w:val="000000"/>
        </w:rPr>
      </w:pPr>
      <w:r w:rsidRPr="00230CF8">
        <w:rPr>
          <w:color w:val="000000"/>
        </w:rPr>
        <w:t xml:space="preserve">8) Повышение эффективности управления интеллектуальной собственностью за счет увеличения доходов (роялти) от использования ОИС. </w:t>
      </w:r>
    </w:p>
    <w:p w14:paraId="4742F8DD" w14:textId="77777777" w:rsidR="000329C2" w:rsidRPr="00230CF8" w:rsidRDefault="000329C2" w:rsidP="00230CF8">
      <w:pPr>
        <w:pStyle w:val="msonormalmailrucssattributepostfix"/>
        <w:spacing w:before="0" w:beforeAutospacing="0" w:after="0" w:afterAutospacing="0"/>
        <w:ind w:firstLine="426"/>
        <w:jc w:val="both"/>
        <w:rPr>
          <w:color w:val="000000"/>
        </w:rPr>
      </w:pPr>
    </w:p>
    <w:p w14:paraId="6F52057B" w14:textId="77777777" w:rsidR="000329C2" w:rsidRPr="00230CF8" w:rsidRDefault="000329C2" w:rsidP="00230CF8">
      <w:pPr>
        <w:pStyle w:val="msonormalmailrucssattributepostfix"/>
        <w:spacing w:before="0" w:beforeAutospacing="0" w:after="0" w:afterAutospacing="0"/>
        <w:ind w:firstLine="426"/>
        <w:jc w:val="both"/>
        <w:rPr>
          <w:color w:val="000000"/>
        </w:rPr>
      </w:pPr>
      <w:r w:rsidRPr="00230CF8">
        <w:rPr>
          <w:color w:val="000000"/>
        </w:rPr>
        <w:t xml:space="preserve">9) Формирование новых университетских стартапов, заявляемых на конкурсные программы финансовой поддержки от институтов инновационного развития (Фонд содействия развитию инновации, ФРИИ, НТИ и др. </w:t>
      </w:r>
    </w:p>
    <w:p w14:paraId="38A93FA9" w14:textId="77777777" w:rsidR="000329C2" w:rsidRPr="00230CF8" w:rsidRDefault="000329C2" w:rsidP="00230CF8">
      <w:pPr>
        <w:pStyle w:val="msonormalmailrucssattributepostfix"/>
        <w:spacing w:before="0" w:beforeAutospacing="0" w:after="0" w:afterAutospacing="0"/>
        <w:ind w:firstLine="426"/>
        <w:jc w:val="both"/>
        <w:rPr>
          <w:color w:val="000000"/>
        </w:rPr>
      </w:pPr>
    </w:p>
    <w:p w14:paraId="4FFC1986" w14:textId="77777777" w:rsidR="000329C2" w:rsidRPr="00230CF8" w:rsidRDefault="000329C2" w:rsidP="00230CF8">
      <w:pPr>
        <w:pStyle w:val="msonormalmailrucssattributepostfix"/>
        <w:spacing w:before="0" w:beforeAutospacing="0" w:after="0" w:afterAutospacing="0"/>
        <w:ind w:firstLine="426"/>
        <w:jc w:val="both"/>
        <w:rPr>
          <w:color w:val="000000"/>
        </w:rPr>
      </w:pPr>
      <w:r w:rsidRPr="00230CF8">
        <w:rPr>
          <w:color w:val="000000"/>
        </w:rPr>
        <w:t>10) Повышение эффективности работы и увеличение финансового оборота малых инновационных компаний университета.</w:t>
      </w:r>
    </w:p>
    <w:p w14:paraId="156C0F6F" w14:textId="77777777" w:rsidR="000329C2" w:rsidRPr="00230CF8" w:rsidRDefault="000329C2" w:rsidP="00230CF8">
      <w:pPr>
        <w:pStyle w:val="msonormalmailrucssattributepostfix"/>
        <w:spacing w:before="0" w:beforeAutospacing="0" w:after="0" w:afterAutospacing="0"/>
        <w:ind w:firstLine="426"/>
        <w:jc w:val="both"/>
        <w:rPr>
          <w:color w:val="000000"/>
        </w:rPr>
      </w:pPr>
    </w:p>
    <w:p w14:paraId="6D98E26C" w14:textId="77777777" w:rsidR="000329C2" w:rsidRPr="00230CF8" w:rsidRDefault="000329C2" w:rsidP="00230CF8">
      <w:pPr>
        <w:pStyle w:val="msonormalmailrucssattributepostfix"/>
        <w:spacing w:before="0" w:beforeAutospacing="0" w:after="0" w:afterAutospacing="0"/>
        <w:ind w:firstLine="426"/>
        <w:jc w:val="both"/>
        <w:rPr>
          <w:color w:val="000000"/>
        </w:rPr>
      </w:pPr>
      <w:r w:rsidRPr="00230CF8">
        <w:rPr>
          <w:color w:val="000000"/>
        </w:rPr>
        <w:t>11) Развитие материально-технической базы научных исследований АлтГУ и повышение эффективности работы научного оборудования, в т.ч. за счет выполнения заказов на проведение НИОКТР от сторонних организаций.</w:t>
      </w:r>
    </w:p>
    <w:p w14:paraId="1D3345EB" w14:textId="77777777" w:rsidR="000329C2" w:rsidRPr="00230CF8" w:rsidRDefault="000329C2" w:rsidP="00230CF8">
      <w:pPr>
        <w:pStyle w:val="msonormalmailrucssattributepostfix"/>
        <w:spacing w:before="0" w:beforeAutospacing="0" w:after="0" w:afterAutospacing="0"/>
        <w:ind w:firstLine="426"/>
        <w:jc w:val="both"/>
        <w:rPr>
          <w:color w:val="000000"/>
        </w:rPr>
      </w:pPr>
    </w:p>
    <w:p w14:paraId="530E0570" w14:textId="77777777" w:rsidR="000329C2" w:rsidRPr="00230CF8" w:rsidRDefault="000329C2" w:rsidP="00230CF8">
      <w:pPr>
        <w:pStyle w:val="msonormalmailrucssattributepostfix"/>
        <w:spacing w:before="0" w:beforeAutospacing="0" w:after="0" w:afterAutospacing="0"/>
        <w:ind w:firstLine="426"/>
        <w:jc w:val="both"/>
        <w:rPr>
          <w:color w:val="000000"/>
        </w:rPr>
      </w:pPr>
      <w:r w:rsidRPr="00230CF8">
        <w:rPr>
          <w:color w:val="000000"/>
        </w:rPr>
        <w:t>12) Увеличение вовлеченности обучающихся АлтГУ в научно-исследовательскую и инновационную деятельность университета за счет:</w:t>
      </w:r>
    </w:p>
    <w:p w14:paraId="5BF374F3" w14:textId="77777777" w:rsidR="000329C2" w:rsidRPr="00230CF8" w:rsidRDefault="000329C2" w:rsidP="00A811A0">
      <w:pPr>
        <w:pStyle w:val="msonormalmailrucssattributepostfix"/>
        <w:numPr>
          <w:ilvl w:val="0"/>
          <w:numId w:val="67"/>
        </w:numPr>
        <w:spacing w:before="0" w:beforeAutospacing="0" w:after="0" w:afterAutospacing="0"/>
        <w:jc w:val="both"/>
        <w:rPr>
          <w:i/>
          <w:iCs/>
          <w:color w:val="000000"/>
        </w:rPr>
      </w:pPr>
      <w:r w:rsidRPr="00230CF8">
        <w:rPr>
          <w:i/>
          <w:iCs/>
          <w:color w:val="000000"/>
        </w:rPr>
        <w:t>участия в выполнении финансируемых НИОКТР на базе учебных и научных подразделений университета;</w:t>
      </w:r>
    </w:p>
    <w:p w14:paraId="25DA7142" w14:textId="77777777" w:rsidR="000329C2" w:rsidRPr="00230CF8" w:rsidRDefault="000329C2" w:rsidP="00A811A0">
      <w:pPr>
        <w:pStyle w:val="msonormalmailrucssattributepostfix"/>
        <w:numPr>
          <w:ilvl w:val="0"/>
          <w:numId w:val="67"/>
        </w:numPr>
        <w:spacing w:before="0" w:beforeAutospacing="0" w:after="0" w:afterAutospacing="0"/>
        <w:jc w:val="both"/>
        <w:rPr>
          <w:i/>
          <w:iCs/>
          <w:color w:val="000000"/>
        </w:rPr>
      </w:pPr>
      <w:r w:rsidRPr="00230CF8">
        <w:rPr>
          <w:i/>
          <w:iCs/>
          <w:color w:val="000000"/>
        </w:rPr>
        <w:t>вовлеченности в работу научных подразделений АлтГУ;</w:t>
      </w:r>
    </w:p>
    <w:p w14:paraId="4837C8CB" w14:textId="77777777" w:rsidR="000329C2" w:rsidRPr="00230CF8" w:rsidRDefault="000329C2" w:rsidP="00A811A0">
      <w:pPr>
        <w:pStyle w:val="msonormalmailrucssattributepostfix"/>
        <w:numPr>
          <w:ilvl w:val="0"/>
          <w:numId w:val="67"/>
        </w:numPr>
        <w:spacing w:before="0" w:beforeAutospacing="0" w:after="0" w:afterAutospacing="0"/>
        <w:jc w:val="both"/>
        <w:rPr>
          <w:i/>
          <w:iCs/>
          <w:color w:val="000000"/>
        </w:rPr>
      </w:pPr>
      <w:r w:rsidRPr="00230CF8">
        <w:rPr>
          <w:i/>
          <w:iCs/>
          <w:color w:val="000000"/>
        </w:rPr>
        <w:t>вовлеченности в выполнения работ в рамках реализации стратегических проектов программы развития опорного университета;</w:t>
      </w:r>
    </w:p>
    <w:p w14:paraId="1F1EE917" w14:textId="77777777" w:rsidR="000329C2" w:rsidRPr="00230CF8" w:rsidRDefault="000329C2" w:rsidP="00A811A0">
      <w:pPr>
        <w:pStyle w:val="msonormalmailrucssattributepostfix"/>
        <w:numPr>
          <w:ilvl w:val="0"/>
          <w:numId w:val="67"/>
        </w:numPr>
        <w:spacing w:before="0" w:beforeAutospacing="0" w:after="0" w:afterAutospacing="0"/>
        <w:jc w:val="both"/>
        <w:rPr>
          <w:i/>
          <w:iCs/>
          <w:color w:val="000000"/>
        </w:rPr>
      </w:pPr>
      <w:r w:rsidRPr="00230CF8">
        <w:rPr>
          <w:i/>
          <w:iCs/>
          <w:color w:val="000000"/>
        </w:rPr>
        <w:t>выполнения исследовательских работ в т.ч. ВКР по заказам предприятий и организаций;</w:t>
      </w:r>
    </w:p>
    <w:p w14:paraId="7FE0ECEC" w14:textId="77777777" w:rsidR="000329C2" w:rsidRPr="00230CF8" w:rsidRDefault="000329C2" w:rsidP="00A811A0">
      <w:pPr>
        <w:pStyle w:val="msonormalmailrucssattributepostfix"/>
        <w:numPr>
          <w:ilvl w:val="0"/>
          <w:numId w:val="67"/>
        </w:numPr>
        <w:spacing w:before="0" w:beforeAutospacing="0" w:after="0" w:afterAutospacing="0"/>
        <w:jc w:val="both"/>
        <w:rPr>
          <w:i/>
          <w:iCs/>
          <w:color w:val="000000"/>
        </w:rPr>
      </w:pPr>
      <w:r w:rsidRPr="00230CF8">
        <w:rPr>
          <w:i/>
          <w:iCs/>
          <w:color w:val="000000"/>
        </w:rPr>
        <w:t>участия в программах академической мобильности;</w:t>
      </w:r>
    </w:p>
    <w:p w14:paraId="72EE0434" w14:textId="77777777" w:rsidR="000329C2" w:rsidRPr="00230CF8" w:rsidRDefault="000329C2" w:rsidP="00A811A0">
      <w:pPr>
        <w:pStyle w:val="msonormalmailrucssattributepostfix"/>
        <w:numPr>
          <w:ilvl w:val="0"/>
          <w:numId w:val="67"/>
        </w:numPr>
        <w:spacing w:before="0" w:beforeAutospacing="0" w:after="0" w:afterAutospacing="0"/>
        <w:jc w:val="both"/>
        <w:rPr>
          <w:i/>
          <w:iCs/>
          <w:color w:val="000000"/>
        </w:rPr>
      </w:pPr>
      <w:r w:rsidRPr="00230CF8">
        <w:rPr>
          <w:i/>
          <w:iCs/>
          <w:color w:val="000000"/>
        </w:rPr>
        <w:t>участия в стартап-движении университета («Клуб сумасшедших идей», «Стартап-вуз», «У.М.Н.И.К.», «СТАРТ» и др.);</w:t>
      </w:r>
    </w:p>
    <w:p w14:paraId="30244371" w14:textId="77777777" w:rsidR="000329C2" w:rsidRPr="00230CF8" w:rsidRDefault="000329C2" w:rsidP="00230CF8">
      <w:pPr>
        <w:jc w:val="both"/>
        <w:rPr>
          <w:b/>
          <w:bCs/>
          <w:color w:val="000000"/>
          <w:lang w:val="ru-RU"/>
        </w:rPr>
      </w:pPr>
      <w:r w:rsidRPr="00230CF8">
        <w:rPr>
          <w:i/>
          <w:iCs/>
          <w:color w:val="000000"/>
          <w:lang w:val="ru-RU"/>
        </w:rPr>
        <w:t>вовлечения в изобретательскую деятельность.</w:t>
      </w:r>
    </w:p>
    <w:p w14:paraId="7A3C05F6" w14:textId="77777777" w:rsidR="000329C2" w:rsidRPr="00230CF8" w:rsidRDefault="000329C2" w:rsidP="00230CF8">
      <w:pPr>
        <w:pStyle w:val="afa"/>
        <w:spacing w:before="0" w:beforeAutospacing="0" w:after="0" w:afterAutospacing="0"/>
        <w:jc w:val="both"/>
        <w:rPr>
          <w:b/>
          <w:bCs/>
          <w:color w:val="000000"/>
          <w:u w:val="single"/>
        </w:rPr>
      </w:pPr>
    </w:p>
    <w:p w14:paraId="6BBDAC3F" w14:textId="77777777" w:rsidR="000329C2" w:rsidRPr="00230CF8" w:rsidRDefault="000329C2" w:rsidP="00230CF8">
      <w:pPr>
        <w:pStyle w:val="afa"/>
        <w:spacing w:before="0" w:beforeAutospacing="0" w:after="0" w:afterAutospacing="0"/>
        <w:jc w:val="both"/>
        <w:rPr>
          <w:b/>
          <w:bCs/>
          <w:color w:val="000000"/>
          <w:u w:val="single"/>
        </w:rPr>
      </w:pPr>
      <w:r w:rsidRPr="00230CF8">
        <w:rPr>
          <w:b/>
          <w:bCs/>
          <w:color w:val="000000"/>
          <w:u w:val="single"/>
        </w:rPr>
        <w:t>В СФЕРЕ МЕЖДУНАРОДНОЙ ДЕЯТЕЛЬНОСТИ:</w:t>
      </w:r>
    </w:p>
    <w:p w14:paraId="6685CCB8" w14:textId="77777777" w:rsidR="000329C2" w:rsidRPr="00230CF8" w:rsidRDefault="000329C2" w:rsidP="00230CF8">
      <w:pPr>
        <w:ind w:firstLine="360"/>
        <w:jc w:val="both"/>
        <w:rPr>
          <w:b/>
          <w:bCs/>
          <w:lang w:val="ru-RU"/>
        </w:rPr>
      </w:pPr>
    </w:p>
    <w:p w14:paraId="360B94F9" w14:textId="77777777" w:rsidR="000329C2" w:rsidRPr="00230CF8" w:rsidRDefault="000329C2" w:rsidP="00230CF8">
      <w:pPr>
        <w:pStyle w:val="afa"/>
        <w:spacing w:before="0" w:beforeAutospacing="0" w:after="0" w:afterAutospacing="0"/>
        <w:ind w:left="360"/>
        <w:jc w:val="both"/>
        <w:rPr>
          <w:color w:val="000000"/>
        </w:rPr>
      </w:pPr>
      <w:r w:rsidRPr="00230CF8">
        <w:rPr>
          <w:color w:val="000000"/>
        </w:rPr>
        <w:t xml:space="preserve">·        Выполнение в полном объеме показателей Программы развития на 2019 г. в части международной деятельности. </w:t>
      </w:r>
    </w:p>
    <w:p w14:paraId="755EDE09" w14:textId="77777777" w:rsidR="000329C2" w:rsidRPr="00230CF8" w:rsidRDefault="000329C2" w:rsidP="00230CF8">
      <w:pPr>
        <w:pStyle w:val="afa"/>
        <w:spacing w:before="0" w:beforeAutospacing="0" w:after="0" w:afterAutospacing="0"/>
        <w:ind w:left="360"/>
        <w:jc w:val="both"/>
        <w:rPr>
          <w:color w:val="000000"/>
        </w:rPr>
      </w:pPr>
      <w:r w:rsidRPr="00230CF8">
        <w:rPr>
          <w:color w:val="000000"/>
        </w:rPr>
        <w:t>·        Совершенствование профориентационной работы и программ подготовки иностранных абитуриентов, расширение взаимодействия с зарубежными опорными и представительскими центрами, базовыми школами, вузами-партнерами с целью выхода на новый уровень экспорта образования.</w:t>
      </w:r>
    </w:p>
    <w:p w14:paraId="5378E758" w14:textId="77777777" w:rsidR="000329C2" w:rsidRPr="00230CF8" w:rsidRDefault="000329C2" w:rsidP="00230CF8">
      <w:pPr>
        <w:pStyle w:val="afa"/>
        <w:spacing w:before="0" w:beforeAutospacing="0" w:after="0" w:afterAutospacing="0"/>
        <w:ind w:left="360"/>
        <w:jc w:val="both"/>
        <w:rPr>
          <w:color w:val="000000"/>
        </w:rPr>
      </w:pPr>
      <w:r w:rsidRPr="00230CF8">
        <w:rPr>
          <w:color w:val="000000"/>
        </w:rPr>
        <w:t>·        Участие в реализации федерального проекте «Экспорт образования» в рамках нацпроекта «Образование» (задачи 1.5, 1.7, 1.9 приоритетного проекта со сроком реализации 2019 г.).</w:t>
      </w:r>
    </w:p>
    <w:p w14:paraId="60500058" w14:textId="77777777" w:rsidR="000329C2" w:rsidRPr="00230CF8" w:rsidRDefault="000329C2" w:rsidP="00230CF8">
      <w:pPr>
        <w:pStyle w:val="afa"/>
        <w:spacing w:before="0" w:beforeAutospacing="0" w:after="0" w:afterAutospacing="0"/>
        <w:ind w:left="360"/>
        <w:jc w:val="both"/>
        <w:rPr>
          <w:color w:val="000000"/>
        </w:rPr>
      </w:pPr>
      <w:r w:rsidRPr="00230CF8">
        <w:rPr>
          <w:color w:val="000000"/>
        </w:rPr>
        <w:t>·        Развитие центра превосходства «Устойчивое развитие территорий Алтая в трансграничном пространстве».</w:t>
      </w:r>
    </w:p>
    <w:p w14:paraId="782A26F4" w14:textId="77777777" w:rsidR="000329C2" w:rsidRPr="00230CF8" w:rsidRDefault="000329C2" w:rsidP="00230CF8">
      <w:pPr>
        <w:pStyle w:val="afa"/>
        <w:spacing w:before="0" w:beforeAutospacing="0" w:after="0" w:afterAutospacing="0"/>
        <w:ind w:left="360"/>
        <w:jc w:val="both"/>
        <w:rPr>
          <w:color w:val="000000"/>
        </w:rPr>
      </w:pPr>
      <w:r w:rsidRPr="00230CF8">
        <w:rPr>
          <w:color w:val="000000"/>
        </w:rPr>
        <w:t>·        Расширение взаимодействия с вузами-партнерами дальнего зарубежья, в первую очередь, с ведущими вузами КНР как по в области академических обменов, так и в области совместных научных исследований.</w:t>
      </w:r>
    </w:p>
    <w:p w14:paraId="04254991" w14:textId="77777777" w:rsidR="000329C2" w:rsidRPr="00230CF8" w:rsidRDefault="000329C2" w:rsidP="00230CF8">
      <w:pPr>
        <w:pStyle w:val="afa"/>
        <w:spacing w:before="0" w:beforeAutospacing="0" w:after="0" w:afterAutospacing="0"/>
        <w:ind w:left="360"/>
        <w:jc w:val="both"/>
        <w:rPr>
          <w:color w:val="000000"/>
        </w:rPr>
      </w:pPr>
      <w:r w:rsidRPr="00230CF8">
        <w:rPr>
          <w:color w:val="000000"/>
        </w:rPr>
        <w:t>·        Разработка и продвижение конкурентоспособных востребованных образовательных программ, ориентированных на иностранных обучающихся, с учетом специфики целевых образовательных рынков и рынков труда.</w:t>
      </w:r>
    </w:p>
    <w:p w14:paraId="2583FAF2" w14:textId="77777777" w:rsidR="000329C2" w:rsidRPr="00230CF8" w:rsidRDefault="000329C2" w:rsidP="00230CF8">
      <w:pPr>
        <w:pStyle w:val="afa"/>
        <w:spacing w:before="0" w:beforeAutospacing="0" w:after="0" w:afterAutospacing="0"/>
        <w:ind w:left="360"/>
        <w:jc w:val="both"/>
        <w:rPr>
          <w:color w:val="000000"/>
        </w:rPr>
      </w:pPr>
      <w:r w:rsidRPr="00230CF8">
        <w:rPr>
          <w:color w:val="000000"/>
        </w:rPr>
        <w:t>·        Развитие внутривузовской интернационализации за счет разработки и внедрения основных образовательных программ, реализуемых полностью на иностранном языке, повышения языковых компетенций студентов и ППС.</w:t>
      </w:r>
    </w:p>
    <w:p w14:paraId="533EE364" w14:textId="77777777" w:rsidR="000329C2" w:rsidRPr="00230CF8" w:rsidRDefault="000329C2" w:rsidP="00230CF8">
      <w:pPr>
        <w:pStyle w:val="afa"/>
        <w:spacing w:before="0" w:beforeAutospacing="0" w:after="0" w:afterAutospacing="0"/>
        <w:ind w:left="360"/>
        <w:jc w:val="both"/>
        <w:rPr>
          <w:color w:val="000000"/>
        </w:rPr>
      </w:pPr>
      <w:r w:rsidRPr="00230CF8">
        <w:rPr>
          <w:color w:val="000000"/>
        </w:rPr>
        <w:t>·         Рост показателей академической мобильности студентов и ППС.</w:t>
      </w:r>
    </w:p>
    <w:p w14:paraId="2EA64620" w14:textId="77777777" w:rsidR="000329C2" w:rsidRPr="00230CF8" w:rsidRDefault="000329C2" w:rsidP="00230CF8">
      <w:pPr>
        <w:pStyle w:val="afa"/>
        <w:spacing w:before="0" w:beforeAutospacing="0" w:after="0" w:afterAutospacing="0"/>
        <w:ind w:left="360"/>
        <w:jc w:val="both"/>
        <w:rPr>
          <w:color w:val="000000"/>
        </w:rPr>
      </w:pPr>
      <w:r w:rsidRPr="00230CF8">
        <w:rPr>
          <w:color w:val="000000"/>
        </w:rPr>
        <w:t>·         Привлечение высококвалифицированных иностранных преподавателей и научных сотрудников на академические позиции, рост вовлеченности иностранных НПР в учебный процесс.</w:t>
      </w:r>
    </w:p>
    <w:p w14:paraId="3BDD0873" w14:textId="77777777" w:rsidR="000329C2" w:rsidRPr="00230CF8" w:rsidRDefault="000329C2" w:rsidP="00230CF8">
      <w:pPr>
        <w:pStyle w:val="afa"/>
        <w:spacing w:before="0" w:beforeAutospacing="0" w:after="0" w:afterAutospacing="0"/>
        <w:ind w:left="360"/>
        <w:jc w:val="both"/>
        <w:rPr>
          <w:color w:val="000000"/>
        </w:rPr>
      </w:pPr>
      <w:r w:rsidRPr="00230CF8">
        <w:rPr>
          <w:color w:val="000000"/>
        </w:rPr>
        <w:t>·         Удержание и улучшение позиций в международных университетских рейтингах, главным образом, за счет роста показателей наукометрии и академической репутации (публикационная активность совместно с ведущими зарубежными вузами, цитируемость в международных базах, вхождение в международные научные проекты).</w:t>
      </w:r>
    </w:p>
    <w:p w14:paraId="299A00EA" w14:textId="77777777" w:rsidR="000329C2" w:rsidRPr="00230CF8" w:rsidRDefault="000329C2" w:rsidP="00230CF8">
      <w:pPr>
        <w:pStyle w:val="ab"/>
        <w:rPr>
          <w:lang w:val="ru-RU"/>
        </w:rPr>
      </w:pPr>
    </w:p>
    <w:p w14:paraId="1421E262" w14:textId="77777777" w:rsidR="000329C2" w:rsidRPr="00230CF8" w:rsidRDefault="000329C2" w:rsidP="00230CF8">
      <w:pPr>
        <w:pStyle w:val="afa"/>
        <w:spacing w:before="0" w:beforeAutospacing="0" w:after="0" w:afterAutospacing="0"/>
        <w:jc w:val="both"/>
        <w:rPr>
          <w:b/>
          <w:bCs/>
          <w:color w:val="000000"/>
          <w:u w:val="single"/>
        </w:rPr>
      </w:pPr>
      <w:r w:rsidRPr="00230CF8">
        <w:rPr>
          <w:b/>
          <w:bCs/>
          <w:color w:val="000000"/>
          <w:u w:val="single"/>
        </w:rPr>
        <w:t>В СФЕРЕ ФИНАНСОВОЙ ДЕЯТЕЛЬНОСТИ:</w:t>
      </w:r>
    </w:p>
    <w:p w14:paraId="72F6871D" w14:textId="77777777" w:rsidR="000329C2" w:rsidRPr="00230CF8" w:rsidRDefault="000329C2" w:rsidP="00A811A0">
      <w:pPr>
        <w:pStyle w:val="afa"/>
        <w:numPr>
          <w:ilvl w:val="0"/>
          <w:numId w:val="68"/>
        </w:numPr>
        <w:spacing w:before="0" w:beforeAutospacing="0" w:after="0" w:afterAutospacing="0"/>
        <w:jc w:val="both"/>
        <w:rPr>
          <w:color w:val="000000"/>
        </w:rPr>
      </w:pPr>
      <w:r w:rsidRPr="00230CF8">
        <w:rPr>
          <w:color w:val="000000"/>
        </w:rPr>
        <w:t>Увеличение роста доходов консолидированного бюджета.</w:t>
      </w:r>
    </w:p>
    <w:p w14:paraId="76AA689B" w14:textId="77777777" w:rsidR="000329C2" w:rsidRPr="00230CF8" w:rsidRDefault="000329C2" w:rsidP="00A811A0">
      <w:pPr>
        <w:pStyle w:val="afa"/>
        <w:numPr>
          <w:ilvl w:val="0"/>
          <w:numId w:val="68"/>
        </w:numPr>
        <w:spacing w:before="0" w:beforeAutospacing="0" w:after="0" w:afterAutospacing="0"/>
        <w:jc w:val="both"/>
        <w:rPr>
          <w:color w:val="000000"/>
        </w:rPr>
      </w:pPr>
      <w:r w:rsidRPr="00230CF8">
        <w:rPr>
          <w:color w:val="000000"/>
        </w:rPr>
        <w:t xml:space="preserve">Оптимизация расходов за счет: </w:t>
      </w:r>
    </w:p>
    <w:p w14:paraId="027BF2EE" w14:textId="77777777" w:rsidR="000329C2" w:rsidRPr="00230CF8" w:rsidRDefault="000329C2" w:rsidP="00230CF8">
      <w:pPr>
        <w:pStyle w:val="afa"/>
        <w:spacing w:before="0" w:beforeAutospacing="0" w:after="0" w:afterAutospacing="0"/>
        <w:ind w:left="360"/>
        <w:jc w:val="both"/>
        <w:rPr>
          <w:color w:val="000000"/>
        </w:rPr>
      </w:pPr>
      <w:r w:rsidRPr="00230CF8">
        <w:rPr>
          <w:color w:val="000000"/>
        </w:rPr>
        <w:t> - проведения закупок конкурсными процедурами</w:t>
      </w:r>
    </w:p>
    <w:p w14:paraId="6823483C" w14:textId="77777777" w:rsidR="000329C2" w:rsidRPr="00230CF8" w:rsidRDefault="000329C2" w:rsidP="00230CF8">
      <w:pPr>
        <w:pStyle w:val="afa"/>
        <w:spacing w:before="0" w:beforeAutospacing="0" w:after="0" w:afterAutospacing="0"/>
        <w:ind w:left="360"/>
        <w:jc w:val="both"/>
        <w:rPr>
          <w:color w:val="000000"/>
        </w:rPr>
      </w:pPr>
      <w:r w:rsidRPr="00230CF8">
        <w:rPr>
          <w:color w:val="000000"/>
        </w:rPr>
        <w:t>- проведение нормирования рабочего времени и оптимизация численности работников</w:t>
      </w:r>
    </w:p>
    <w:p w14:paraId="2C971359" w14:textId="77777777" w:rsidR="000329C2" w:rsidRPr="00230CF8" w:rsidRDefault="000329C2" w:rsidP="00230CF8">
      <w:pPr>
        <w:pStyle w:val="afa"/>
        <w:spacing w:before="0" w:beforeAutospacing="0" w:after="0" w:afterAutospacing="0"/>
        <w:ind w:left="360"/>
        <w:jc w:val="both"/>
        <w:rPr>
          <w:color w:val="000000"/>
        </w:rPr>
      </w:pPr>
      <w:r w:rsidRPr="00230CF8">
        <w:rPr>
          <w:color w:val="000000"/>
        </w:rPr>
        <w:t>- перевод на аутсорсинг вспомогательных служб университета</w:t>
      </w:r>
    </w:p>
    <w:p w14:paraId="3ACDF6E1" w14:textId="77777777" w:rsidR="000329C2" w:rsidRPr="00230CF8" w:rsidRDefault="000329C2" w:rsidP="00230CF8">
      <w:pPr>
        <w:pStyle w:val="afa"/>
        <w:spacing w:before="0" w:beforeAutospacing="0" w:after="0" w:afterAutospacing="0"/>
        <w:ind w:left="360"/>
        <w:jc w:val="both"/>
        <w:rPr>
          <w:color w:val="000000"/>
        </w:rPr>
      </w:pPr>
      <w:r w:rsidRPr="00230CF8">
        <w:rPr>
          <w:color w:val="000000"/>
        </w:rPr>
        <w:t>3. Реализация новых коммерческих проектов и увеличение внеобразовательных расходов</w:t>
      </w:r>
    </w:p>
    <w:p w14:paraId="0A84DC66" w14:textId="77777777" w:rsidR="000329C2" w:rsidRPr="00230CF8" w:rsidRDefault="000329C2" w:rsidP="00230CF8">
      <w:pPr>
        <w:pStyle w:val="afa"/>
        <w:spacing w:before="0" w:beforeAutospacing="0" w:after="0" w:afterAutospacing="0"/>
        <w:ind w:left="360"/>
        <w:jc w:val="both"/>
        <w:rPr>
          <w:color w:val="000000"/>
        </w:rPr>
      </w:pPr>
      <w:r w:rsidRPr="00230CF8">
        <w:rPr>
          <w:color w:val="000000"/>
        </w:rPr>
        <w:t>4. Коммерциализация научной деятельности</w:t>
      </w:r>
    </w:p>
    <w:p w14:paraId="2607F38C" w14:textId="77777777" w:rsidR="000329C2" w:rsidRPr="00230CF8" w:rsidRDefault="000329C2" w:rsidP="00230CF8">
      <w:pPr>
        <w:pStyle w:val="afa"/>
        <w:spacing w:before="0" w:beforeAutospacing="0" w:after="0" w:afterAutospacing="0"/>
        <w:ind w:left="360"/>
        <w:jc w:val="both"/>
        <w:rPr>
          <w:color w:val="000000"/>
        </w:rPr>
      </w:pPr>
      <w:r w:rsidRPr="00230CF8">
        <w:rPr>
          <w:color w:val="000000"/>
        </w:rPr>
        <w:t>5. Рост доходов по образовательной деятельности</w:t>
      </w:r>
    </w:p>
    <w:p w14:paraId="1A170812" w14:textId="77777777" w:rsidR="000329C2" w:rsidRPr="00230CF8" w:rsidRDefault="000329C2" w:rsidP="00230CF8">
      <w:pPr>
        <w:pStyle w:val="afa"/>
        <w:spacing w:before="0" w:beforeAutospacing="0" w:after="0" w:afterAutospacing="0"/>
        <w:ind w:left="360"/>
        <w:jc w:val="both"/>
        <w:rPr>
          <w:color w:val="000000"/>
        </w:rPr>
      </w:pPr>
      <w:r w:rsidRPr="00230CF8">
        <w:rPr>
          <w:color w:val="000000"/>
        </w:rPr>
        <w:t>6. Рост уровня заработной платы сотрудников ВУЗа (не менее 200% к средней з/п по региону)</w:t>
      </w:r>
    </w:p>
    <w:p w14:paraId="009D5596" w14:textId="77777777" w:rsidR="000329C2" w:rsidRPr="00230CF8" w:rsidRDefault="000329C2" w:rsidP="00230CF8">
      <w:pPr>
        <w:pStyle w:val="afa"/>
        <w:spacing w:before="0" w:beforeAutospacing="0" w:after="0" w:afterAutospacing="0"/>
        <w:ind w:left="360"/>
        <w:jc w:val="both"/>
        <w:rPr>
          <w:color w:val="000000"/>
        </w:rPr>
      </w:pPr>
      <w:r w:rsidRPr="00230CF8">
        <w:rPr>
          <w:color w:val="000000"/>
        </w:rPr>
        <w:t>7. Получение дополнительного финансирования в рамках программы опорного университета</w:t>
      </w:r>
    </w:p>
    <w:p w14:paraId="2EE91410" w14:textId="77777777" w:rsidR="000329C2" w:rsidRPr="00230CF8" w:rsidRDefault="000329C2" w:rsidP="00230CF8">
      <w:pPr>
        <w:pStyle w:val="afa"/>
        <w:spacing w:before="0" w:beforeAutospacing="0" w:after="0" w:afterAutospacing="0"/>
        <w:ind w:left="360"/>
        <w:jc w:val="both"/>
        <w:rPr>
          <w:color w:val="000000"/>
        </w:rPr>
      </w:pPr>
      <w:r w:rsidRPr="00230CF8">
        <w:rPr>
          <w:color w:val="000000"/>
        </w:rPr>
        <w:t>8. Усовершенствование системы премирования, для выполнения установленных показателей вуза на 2019 год</w:t>
      </w:r>
    </w:p>
    <w:p w14:paraId="3EB388F9" w14:textId="77777777" w:rsidR="000329C2" w:rsidRPr="00230CF8" w:rsidRDefault="000329C2" w:rsidP="00230CF8">
      <w:pPr>
        <w:pStyle w:val="afa"/>
        <w:spacing w:before="0" w:beforeAutospacing="0" w:after="0" w:afterAutospacing="0"/>
        <w:ind w:left="360"/>
        <w:jc w:val="both"/>
        <w:rPr>
          <w:color w:val="000000"/>
        </w:rPr>
      </w:pPr>
      <w:r w:rsidRPr="00230CF8">
        <w:rPr>
          <w:color w:val="000000"/>
        </w:rPr>
        <w:t>9. Продвижение в рейтинге финансового менеджмента университета</w:t>
      </w:r>
    </w:p>
    <w:p w14:paraId="089A91AA" w14:textId="77777777" w:rsidR="000329C2" w:rsidRPr="00230CF8" w:rsidRDefault="000329C2" w:rsidP="00230CF8">
      <w:pPr>
        <w:pStyle w:val="afa"/>
        <w:spacing w:before="0" w:beforeAutospacing="0" w:after="0" w:afterAutospacing="0"/>
        <w:ind w:left="360"/>
        <w:jc w:val="both"/>
        <w:rPr>
          <w:color w:val="000000"/>
        </w:rPr>
      </w:pPr>
      <w:r w:rsidRPr="00230CF8">
        <w:rPr>
          <w:color w:val="000000"/>
        </w:rPr>
        <w:t>10. Сбалансированный бюджет ВУЗа</w:t>
      </w:r>
    </w:p>
    <w:p w14:paraId="2CD2D06B" w14:textId="77777777" w:rsidR="000329C2" w:rsidRPr="00230CF8" w:rsidRDefault="000329C2" w:rsidP="00230CF8">
      <w:pPr>
        <w:pStyle w:val="afa"/>
        <w:spacing w:before="0" w:beforeAutospacing="0" w:after="0" w:afterAutospacing="0"/>
        <w:jc w:val="both"/>
        <w:rPr>
          <w:b/>
          <w:bCs/>
          <w:color w:val="000000"/>
          <w:u w:val="single"/>
        </w:rPr>
      </w:pPr>
    </w:p>
    <w:p w14:paraId="2E927269" w14:textId="77777777" w:rsidR="000329C2" w:rsidRPr="00230CF8" w:rsidRDefault="000329C2" w:rsidP="00230CF8">
      <w:pPr>
        <w:pStyle w:val="afa"/>
        <w:spacing w:before="0" w:beforeAutospacing="0" w:after="0" w:afterAutospacing="0"/>
        <w:jc w:val="both"/>
        <w:rPr>
          <w:b/>
          <w:bCs/>
          <w:color w:val="000000"/>
          <w:u w:val="single"/>
        </w:rPr>
      </w:pPr>
      <w:r w:rsidRPr="00230CF8">
        <w:rPr>
          <w:b/>
          <w:bCs/>
          <w:color w:val="000000"/>
          <w:u w:val="single"/>
        </w:rPr>
        <w:t xml:space="preserve">В СФЕРЕ МОДЕРНИЗАЦИИ ИНФРАСТРУКТУРЫ: </w:t>
      </w:r>
    </w:p>
    <w:p w14:paraId="433C024E" w14:textId="77777777" w:rsidR="000329C2" w:rsidRPr="00230CF8" w:rsidRDefault="000329C2" w:rsidP="00230CF8">
      <w:pPr>
        <w:pStyle w:val="afa"/>
        <w:spacing w:before="0" w:beforeAutospacing="0" w:after="0" w:afterAutospacing="0"/>
        <w:jc w:val="both"/>
        <w:rPr>
          <w:b/>
          <w:bCs/>
          <w:color w:val="000000"/>
          <w:u w:val="single"/>
        </w:rPr>
      </w:pPr>
    </w:p>
    <w:p w14:paraId="70315435" w14:textId="77777777" w:rsidR="000329C2" w:rsidRPr="00230CF8" w:rsidRDefault="000329C2" w:rsidP="00230CF8">
      <w:pPr>
        <w:jc w:val="both"/>
        <w:rPr>
          <w:lang w:val="ru-RU"/>
        </w:rPr>
      </w:pPr>
      <w:r w:rsidRPr="00230CF8">
        <w:rPr>
          <w:lang w:val="ru-RU"/>
        </w:rPr>
        <w:t xml:space="preserve">1. В связи с физическим износом и с целью выполнения закона об энергоэфективности и создания комфортных условий для проживания студентов разработать проектно-сметную документации на устройство навесного вентилируемого фасада и капитального ремонта кровли в общежитии №4 для включения в ФЦП. </w:t>
      </w:r>
    </w:p>
    <w:p w14:paraId="2F786858" w14:textId="77777777" w:rsidR="000329C2" w:rsidRPr="00230CF8" w:rsidRDefault="000329C2" w:rsidP="00230CF8">
      <w:pPr>
        <w:jc w:val="both"/>
        <w:rPr>
          <w:lang w:val="ru-RU"/>
        </w:rPr>
      </w:pPr>
      <w:r w:rsidRPr="00230CF8">
        <w:rPr>
          <w:lang w:val="ru-RU"/>
        </w:rPr>
        <w:t>2. Подготовка проектно-сметной документации на капитальный ремонт учебного корпуса в г. Бийск ул.Петрова,21, для включения в ФЦП.</w:t>
      </w:r>
    </w:p>
    <w:p w14:paraId="3947D1CF" w14:textId="77777777" w:rsidR="000329C2" w:rsidRPr="00230CF8" w:rsidRDefault="000329C2" w:rsidP="00230CF8">
      <w:pPr>
        <w:pStyle w:val="ab"/>
        <w:ind w:left="0"/>
        <w:jc w:val="both"/>
        <w:rPr>
          <w:lang w:val="ru-RU"/>
        </w:rPr>
      </w:pPr>
      <w:r w:rsidRPr="00230CF8">
        <w:rPr>
          <w:lang w:val="ru-RU"/>
        </w:rPr>
        <w:t>3. В связи со значительным физическим износом инженерных сетей провести реконструкцию и замену систем отопления в учебные корпуса «Д» и «С».</w:t>
      </w:r>
    </w:p>
    <w:p w14:paraId="1348C3E0" w14:textId="77777777" w:rsidR="000329C2" w:rsidRPr="00230CF8" w:rsidRDefault="000329C2" w:rsidP="00230CF8">
      <w:pPr>
        <w:pStyle w:val="ab"/>
        <w:ind w:left="0"/>
        <w:jc w:val="both"/>
        <w:rPr>
          <w:lang w:val="ru-RU"/>
        </w:rPr>
      </w:pPr>
      <w:r w:rsidRPr="00230CF8">
        <w:rPr>
          <w:lang w:val="ru-RU"/>
        </w:rPr>
        <w:t>4. Продолжить развитие баз учебных практик, в том числе:</w:t>
      </w:r>
    </w:p>
    <w:p w14:paraId="698F1B66" w14:textId="77777777" w:rsidR="000329C2" w:rsidRPr="00230CF8" w:rsidRDefault="000329C2" w:rsidP="00230CF8">
      <w:pPr>
        <w:pStyle w:val="ab"/>
        <w:ind w:left="0"/>
        <w:jc w:val="both"/>
        <w:rPr>
          <w:lang w:val="ru-RU"/>
        </w:rPr>
      </w:pPr>
      <w:r w:rsidRPr="00230CF8">
        <w:rPr>
          <w:lang w:val="ru-RU"/>
        </w:rPr>
        <w:t>- Электрификация базы учебных практик «Чемал»</w:t>
      </w:r>
    </w:p>
    <w:p w14:paraId="321B0CA5" w14:textId="77777777" w:rsidR="000329C2" w:rsidRPr="00230CF8" w:rsidRDefault="000329C2" w:rsidP="00230CF8">
      <w:pPr>
        <w:pStyle w:val="ab"/>
        <w:ind w:left="0"/>
        <w:jc w:val="both"/>
        <w:rPr>
          <w:lang w:val="ru-RU"/>
        </w:rPr>
      </w:pPr>
      <w:r w:rsidRPr="00230CF8">
        <w:rPr>
          <w:lang w:val="ru-RU"/>
        </w:rPr>
        <w:t>- Строительство дома для сезонного проживания на базе учебных практик «Чемал».</w:t>
      </w:r>
    </w:p>
    <w:p w14:paraId="52C0E1B1" w14:textId="77777777" w:rsidR="000329C2" w:rsidRPr="00230CF8" w:rsidRDefault="000329C2" w:rsidP="00230CF8">
      <w:pPr>
        <w:pStyle w:val="ab"/>
        <w:ind w:left="0"/>
        <w:jc w:val="both"/>
        <w:rPr>
          <w:lang w:val="ru-RU"/>
        </w:rPr>
      </w:pPr>
      <w:r w:rsidRPr="00230CF8">
        <w:rPr>
          <w:lang w:val="ru-RU"/>
        </w:rPr>
        <w:t>- реконструкцию лабораторного корпуса и ввод в эксплуатацию единого узла учета газа в Южно-Сибирском ботаническом саду.</w:t>
      </w:r>
    </w:p>
    <w:p w14:paraId="4C9F35A4" w14:textId="77777777" w:rsidR="000329C2" w:rsidRPr="00230CF8" w:rsidRDefault="000329C2" w:rsidP="00230CF8">
      <w:pPr>
        <w:pStyle w:val="ab"/>
        <w:ind w:left="0"/>
        <w:jc w:val="both"/>
        <w:rPr>
          <w:lang w:val="ru-RU"/>
        </w:rPr>
      </w:pPr>
      <w:r w:rsidRPr="00230CF8">
        <w:rPr>
          <w:lang w:val="ru-RU"/>
        </w:rPr>
        <w:t xml:space="preserve">5. Продолжить работы по ремонту аудиторного, лабораторного, кабинетного фондов в учебных корпусах и жилого фонда в общежитиях, а также мест общего пользования, кровель, фасадов, благоустройству территорий. </w:t>
      </w:r>
    </w:p>
    <w:p w14:paraId="12D9B577" w14:textId="77777777" w:rsidR="000329C2" w:rsidRPr="00230CF8" w:rsidRDefault="000329C2" w:rsidP="00230CF8">
      <w:pPr>
        <w:pStyle w:val="afa"/>
        <w:spacing w:before="0" w:beforeAutospacing="0" w:after="0" w:afterAutospacing="0"/>
        <w:jc w:val="both"/>
        <w:rPr>
          <w:b/>
          <w:bCs/>
          <w:color w:val="000000"/>
          <w:u w:val="single"/>
        </w:rPr>
      </w:pPr>
    </w:p>
    <w:p w14:paraId="29FDBCFF" w14:textId="77777777" w:rsidR="00364290" w:rsidRPr="00230CF8" w:rsidRDefault="00364290" w:rsidP="00230CF8">
      <w:pPr>
        <w:rPr>
          <w:lang w:val="ru-RU"/>
        </w:rPr>
      </w:pPr>
    </w:p>
    <w:sectPr w:rsidR="00364290" w:rsidRPr="00230CF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8E1516" w14:textId="77777777" w:rsidR="00F4595D" w:rsidRDefault="00F4595D">
      <w:r>
        <w:separator/>
      </w:r>
    </w:p>
  </w:endnote>
  <w:endnote w:type="continuationSeparator" w:id="0">
    <w:p w14:paraId="141E9977" w14:textId="77777777" w:rsidR="00F4595D" w:rsidRDefault="00F45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ndale Sans UI">
    <w:altName w:val="Segoe UI"/>
    <w:charset w:val="CC"/>
    <w:family w:val="swiss"/>
    <w:pitch w:val="variable"/>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Gungsuh">
    <w:altName w:val="Times New Roman"/>
    <w:panose1 w:val="02030600000101010101"/>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06666" w14:textId="77777777" w:rsidR="006A33E1" w:rsidRDefault="006A33E1">
    <w:pPr>
      <w:pStyle w:val="affe"/>
      <w:jc w:val="right"/>
    </w:pPr>
    <w:r>
      <w:fldChar w:fldCharType="begin"/>
    </w:r>
    <w:r>
      <w:instrText>PAGE   \* MERGEFORMAT</w:instrText>
    </w:r>
    <w:r>
      <w:fldChar w:fldCharType="separate"/>
    </w:r>
    <w:r w:rsidR="00FF008C" w:rsidRPr="00FF008C">
      <w:rPr>
        <w:noProof/>
        <w:lang w:val="ru-RU"/>
      </w:rPr>
      <w:t>1</w:t>
    </w:r>
    <w:r>
      <w:rPr>
        <w:noProof/>
        <w:lang w:val="ru-RU"/>
      </w:rPr>
      <w:fldChar w:fldCharType="end"/>
    </w:r>
  </w:p>
  <w:p w14:paraId="51253B88" w14:textId="77777777" w:rsidR="006A33E1" w:rsidRDefault="006A33E1">
    <w:pPr>
      <w:pStyle w:val="af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649B16" w14:textId="77777777" w:rsidR="00F4595D" w:rsidRDefault="00F4595D">
      <w:r>
        <w:separator/>
      </w:r>
    </w:p>
  </w:footnote>
  <w:footnote w:type="continuationSeparator" w:id="0">
    <w:p w14:paraId="51B6D477" w14:textId="77777777" w:rsidR="00F4595D" w:rsidRDefault="00F459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3"/>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15:restartNumberingAfterBreak="0">
    <w:nsid w:val="003C37F9"/>
    <w:multiLevelType w:val="multilevel"/>
    <w:tmpl w:val="2910BF2A"/>
    <w:lvl w:ilvl="0">
      <w:start w:val="9"/>
      <w:numFmt w:val="decimal"/>
      <w:lvlText w:val="%1"/>
      <w:lvlJc w:val="left"/>
      <w:pPr>
        <w:ind w:left="375" w:hanging="375"/>
      </w:pPr>
      <w:rPr>
        <w:rFonts w:hint="default"/>
      </w:rPr>
    </w:lvl>
    <w:lvl w:ilvl="1">
      <w:start w:val="3"/>
      <w:numFmt w:val="decimal"/>
      <w:lvlText w:val="%1.%2"/>
      <w:lvlJc w:val="left"/>
      <w:pPr>
        <w:ind w:left="1746" w:hanging="375"/>
      </w:pPr>
      <w:rPr>
        <w:rFonts w:hint="default"/>
      </w:rPr>
    </w:lvl>
    <w:lvl w:ilvl="2">
      <w:start w:val="1"/>
      <w:numFmt w:val="decimal"/>
      <w:lvlText w:val="%1.%2.%3"/>
      <w:lvlJc w:val="left"/>
      <w:pPr>
        <w:ind w:left="3462" w:hanging="720"/>
      </w:pPr>
      <w:rPr>
        <w:rFonts w:hint="default"/>
      </w:rPr>
    </w:lvl>
    <w:lvl w:ilvl="3">
      <w:start w:val="1"/>
      <w:numFmt w:val="decimal"/>
      <w:lvlText w:val="%1.%2.%3.%4"/>
      <w:lvlJc w:val="left"/>
      <w:pPr>
        <w:ind w:left="5193" w:hanging="1080"/>
      </w:pPr>
      <w:rPr>
        <w:rFonts w:hint="default"/>
      </w:rPr>
    </w:lvl>
    <w:lvl w:ilvl="4">
      <w:start w:val="1"/>
      <w:numFmt w:val="decimal"/>
      <w:lvlText w:val="%1.%2.%3.%4.%5"/>
      <w:lvlJc w:val="left"/>
      <w:pPr>
        <w:ind w:left="6564" w:hanging="1080"/>
      </w:pPr>
      <w:rPr>
        <w:rFonts w:hint="default"/>
      </w:rPr>
    </w:lvl>
    <w:lvl w:ilvl="5">
      <w:start w:val="1"/>
      <w:numFmt w:val="decimal"/>
      <w:lvlText w:val="%1.%2.%3.%4.%5.%6"/>
      <w:lvlJc w:val="left"/>
      <w:pPr>
        <w:ind w:left="8295" w:hanging="1440"/>
      </w:pPr>
      <w:rPr>
        <w:rFonts w:hint="default"/>
      </w:rPr>
    </w:lvl>
    <w:lvl w:ilvl="6">
      <w:start w:val="1"/>
      <w:numFmt w:val="decimal"/>
      <w:lvlText w:val="%1.%2.%3.%4.%5.%6.%7"/>
      <w:lvlJc w:val="left"/>
      <w:pPr>
        <w:ind w:left="9666" w:hanging="1440"/>
      </w:pPr>
      <w:rPr>
        <w:rFonts w:hint="default"/>
      </w:rPr>
    </w:lvl>
    <w:lvl w:ilvl="7">
      <w:start w:val="1"/>
      <w:numFmt w:val="decimal"/>
      <w:lvlText w:val="%1.%2.%3.%4.%5.%6.%7.%8"/>
      <w:lvlJc w:val="left"/>
      <w:pPr>
        <w:ind w:left="11397" w:hanging="1800"/>
      </w:pPr>
      <w:rPr>
        <w:rFonts w:hint="default"/>
      </w:rPr>
    </w:lvl>
    <w:lvl w:ilvl="8">
      <w:start w:val="1"/>
      <w:numFmt w:val="decimal"/>
      <w:lvlText w:val="%1.%2.%3.%4.%5.%6.%7.%8.%9"/>
      <w:lvlJc w:val="left"/>
      <w:pPr>
        <w:ind w:left="13128" w:hanging="2160"/>
      </w:pPr>
      <w:rPr>
        <w:rFonts w:hint="default"/>
      </w:rPr>
    </w:lvl>
  </w:abstractNum>
  <w:abstractNum w:abstractNumId="2" w15:restartNumberingAfterBreak="0">
    <w:nsid w:val="03161D43"/>
    <w:multiLevelType w:val="hybridMultilevel"/>
    <w:tmpl w:val="7680A2DA"/>
    <w:lvl w:ilvl="0" w:tplc="8EAE53B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5E3DF3"/>
    <w:multiLevelType w:val="hybridMultilevel"/>
    <w:tmpl w:val="2632B392"/>
    <w:lvl w:ilvl="0" w:tplc="A4B2AA4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15:restartNumberingAfterBreak="0">
    <w:nsid w:val="06576C18"/>
    <w:multiLevelType w:val="hybridMultilevel"/>
    <w:tmpl w:val="132A6FCC"/>
    <w:lvl w:ilvl="0" w:tplc="4900DC7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15:restartNumberingAfterBreak="0">
    <w:nsid w:val="068C51F2"/>
    <w:multiLevelType w:val="hybridMultilevel"/>
    <w:tmpl w:val="D7D80C74"/>
    <w:lvl w:ilvl="0" w:tplc="0419000F">
      <w:start w:val="1"/>
      <w:numFmt w:val="decimal"/>
      <w:lvlText w:val="%1."/>
      <w:lvlJc w:val="left"/>
      <w:pPr>
        <w:ind w:left="1428" w:hanging="360"/>
      </w:p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6" w15:restartNumberingAfterBreak="0">
    <w:nsid w:val="06FB7C90"/>
    <w:multiLevelType w:val="hybridMultilevel"/>
    <w:tmpl w:val="F83A6B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07B719F7"/>
    <w:multiLevelType w:val="hybridMultilevel"/>
    <w:tmpl w:val="A7DAEA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083637AB"/>
    <w:multiLevelType w:val="hybridMultilevel"/>
    <w:tmpl w:val="B1221088"/>
    <w:lvl w:ilvl="0" w:tplc="8EAE53B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89A302F"/>
    <w:multiLevelType w:val="multilevel"/>
    <w:tmpl w:val="67D01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8F4C42"/>
    <w:multiLevelType w:val="hybridMultilevel"/>
    <w:tmpl w:val="8C32CAF4"/>
    <w:lvl w:ilvl="0" w:tplc="82ECF6A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B0200AC"/>
    <w:multiLevelType w:val="hybridMultilevel"/>
    <w:tmpl w:val="00260D90"/>
    <w:lvl w:ilvl="0" w:tplc="A05099E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0B810B24"/>
    <w:multiLevelType w:val="hybridMultilevel"/>
    <w:tmpl w:val="08B097D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0C48492E"/>
    <w:multiLevelType w:val="multilevel"/>
    <w:tmpl w:val="2548B856"/>
    <w:lvl w:ilvl="0">
      <w:start w:val="1"/>
      <w:numFmt w:val="decimal"/>
      <w:lvlText w:val="%1."/>
      <w:lvlJc w:val="left"/>
      <w:pPr>
        <w:ind w:left="1211" w:hanging="360"/>
      </w:pPr>
      <w:rPr>
        <w:rFonts w:hint="default"/>
      </w:rPr>
    </w:lvl>
    <w:lvl w:ilvl="1">
      <w:start w:val="1"/>
      <w:numFmt w:val="decimal"/>
      <w:isLgl/>
      <w:lvlText w:val="%1.%2"/>
      <w:lvlJc w:val="left"/>
      <w:pPr>
        <w:ind w:left="1371" w:hanging="520"/>
      </w:pPr>
      <w:rPr>
        <w:rFonts w:ascii="Times New Roman" w:eastAsia="Times New Roman" w:hAnsi="Times New Roman" w:cs="Times New Roman" w:hint="default"/>
        <w:sz w:val="32"/>
      </w:rPr>
    </w:lvl>
    <w:lvl w:ilvl="2">
      <w:start w:val="1"/>
      <w:numFmt w:val="decimal"/>
      <w:isLgl/>
      <w:lvlText w:val="%1.%2.%3"/>
      <w:lvlJc w:val="left"/>
      <w:pPr>
        <w:ind w:left="1571" w:hanging="720"/>
      </w:pPr>
      <w:rPr>
        <w:rFonts w:ascii="Arial" w:eastAsia="Times New Roman" w:hAnsi="Arial" w:hint="default"/>
        <w:sz w:val="32"/>
      </w:rPr>
    </w:lvl>
    <w:lvl w:ilvl="3">
      <w:start w:val="1"/>
      <w:numFmt w:val="decimal"/>
      <w:isLgl/>
      <w:lvlText w:val="%1.%2.%3.%4"/>
      <w:lvlJc w:val="left"/>
      <w:pPr>
        <w:ind w:left="1571" w:hanging="720"/>
      </w:pPr>
      <w:rPr>
        <w:rFonts w:ascii="Arial" w:eastAsia="Times New Roman" w:hAnsi="Arial" w:hint="default"/>
        <w:sz w:val="32"/>
      </w:rPr>
    </w:lvl>
    <w:lvl w:ilvl="4">
      <w:start w:val="1"/>
      <w:numFmt w:val="decimal"/>
      <w:isLgl/>
      <w:lvlText w:val="%1.%2.%3.%4.%5"/>
      <w:lvlJc w:val="left"/>
      <w:pPr>
        <w:ind w:left="1931" w:hanging="1080"/>
      </w:pPr>
      <w:rPr>
        <w:rFonts w:ascii="Arial" w:eastAsia="Times New Roman" w:hAnsi="Arial" w:hint="default"/>
        <w:sz w:val="32"/>
      </w:rPr>
    </w:lvl>
    <w:lvl w:ilvl="5">
      <w:start w:val="1"/>
      <w:numFmt w:val="decimal"/>
      <w:isLgl/>
      <w:lvlText w:val="%1.%2.%3.%4.%5.%6"/>
      <w:lvlJc w:val="left"/>
      <w:pPr>
        <w:ind w:left="1931" w:hanging="1080"/>
      </w:pPr>
      <w:rPr>
        <w:rFonts w:ascii="Arial" w:eastAsia="Times New Roman" w:hAnsi="Arial" w:hint="default"/>
        <w:sz w:val="32"/>
      </w:rPr>
    </w:lvl>
    <w:lvl w:ilvl="6">
      <w:start w:val="1"/>
      <w:numFmt w:val="decimal"/>
      <w:isLgl/>
      <w:lvlText w:val="%1.%2.%3.%4.%5.%6.%7"/>
      <w:lvlJc w:val="left"/>
      <w:pPr>
        <w:ind w:left="2291" w:hanging="1440"/>
      </w:pPr>
      <w:rPr>
        <w:rFonts w:ascii="Arial" w:eastAsia="Times New Roman" w:hAnsi="Arial" w:hint="default"/>
        <w:sz w:val="32"/>
      </w:rPr>
    </w:lvl>
    <w:lvl w:ilvl="7">
      <w:start w:val="1"/>
      <w:numFmt w:val="decimal"/>
      <w:isLgl/>
      <w:lvlText w:val="%1.%2.%3.%4.%5.%6.%7.%8"/>
      <w:lvlJc w:val="left"/>
      <w:pPr>
        <w:ind w:left="2291" w:hanging="1440"/>
      </w:pPr>
      <w:rPr>
        <w:rFonts w:ascii="Arial" w:eastAsia="Times New Roman" w:hAnsi="Arial" w:hint="default"/>
        <w:sz w:val="32"/>
      </w:rPr>
    </w:lvl>
    <w:lvl w:ilvl="8">
      <w:start w:val="1"/>
      <w:numFmt w:val="decimal"/>
      <w:isLgl/>
      <w:lvlText w:val="%1.%2.%3.%4.%5.%6.%7.%8.%9"/>
      <w:lvlJc w:val="left"/>
      <w:pPr>
        <w:ind w:left="2651" w:hanging="1800"/>
      </w:pPr>
      <w:rPr>
        <w:rFonts w:ascii="Arial" w:eastAsia="Times New Roman" w:hAnsi="Arial" w:hint="default"/>
        <w:sz w:val="32"/>
      </w:rPr>
    </w:lvl>
  </w:abstractNum>
  <w:abstractNum w:abstractNumId="14" w15:restartNumberingAfterBreak="0">
    <w:nsid w:val="0C7D405D"/>
    <w:multiLevelType w:val="hybridMultilevel"/>
    <w:tmpl w:val="D706A2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03B5414"/>
    <w:multiLevelType w:val="hybridMultilevel"/>
    <w:tmpl w:val="8E18A0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117D149A"/>
    <w:multiLevelType w:val="hybridMultilevel"/>
    <w:tmpl w:val="26B8A9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3D337A5"/>
    <w:multiLevelType w:val="hybridMultilevel"/>
    <w:tmpl w:val="D7D80C74"/>
    <w:lvl w:ilvl="0" w:tplc="0419000F">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148F5E73"/>
    <w:multiLevelType w:val="hybridMultilevel"/>
    <w:tmpl w:val="B36CC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6F97B0D"/>
    <w:multiLevelType w:val="hybridMultilevel"/>
    <w:tmpl w:val="DF1A62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7D7564A"/>
    <w:multiLevelType w:val="hybridMultilevel"/>
    <w:tmpl w:val="3A66D306"/>
    <w:lvl w:ilvl="0" w:tplc="97A87B50">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1" w15:restartNumberingAfterBreak="0">
    <w:nsid w:val="18B76904"/>
    <w:multiLevelType w:val="hybridMultilevel"/>
    <w:tmpl w:val="0DDE3D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C686842"/>
    <w:multiLevelType w:val="hybridMultilevel"/>
    <w:tmpl w:val="DF321E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E27769F"/>
    <w:multiLevelType w:val="multilevel"/>
    <w:tmpl w:val="0C98A2F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4" w15:restartNumberingAfterBreak="0">
    <w:nsid w:val="1FB34316"/>
    <w:multiLevelType w:val="hybridMultilevel"/>
    <w:tmpl w:val="D206A6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1FBD4618"/>
    <w:multiLevelType w:val="hybridMultilevel"/>
    <w:tmpl w:val="903AA3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080750E"/>
    <w:multiLevelType w:val="hybridMultilevel"/>
    <w:tmpl w:val="F350C4DE"/>
    <w:lvl w:ilvl="0" w:tplc="04190005">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7" w15:restartNumberingAfterBreak="0">
    <w:nsid w:val="218C372A"/>
    <w:multiLevelType w:val="hybridMultilevel"/>
    <w:tmpl w:val="FE0CA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3EB39AC"/>
    <w:multiLevelType w:val="hybridMultilevel"/>
    <w:tmpl w:val="77F6961E"/>
    <w:lvl w:ilvl="0" w:tplc="B7049486">
      <w:start w:val="1"/>
      <w:numFmt w:val="bullet"/>
      <w:lvlText w:val="-"/>
      <w:lvlJc w:val="left"/>
      <w:pPr>
        <w:ind w:left="108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274005BA"/>
    <w:multiLevelType w:val="hybridMultilevel"/>
    <w:tmpl w:val="01DA5230"/>
    <w:lvl w:ilvl="0" w:tplc="F1642AEE">
      <w:start w:val="1"/>
      <w:numFmt w:val="decimal"/>
      <w:lvlText w:val="%1."/>
      <w:lvlJc w:val="left"/>
      <w:pPr>
        <w:ind w:left="927" w:hanging="360"/>
      </w:pPr>
      <w:rPr>
        <w:rFonts w:hint="default"/>
      </w:rPr>
    </w:lvl>
    <w:lvl w:ilvl="1" w:tplc="7818BE64">
      <w:start w:val="9"/>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82243D58">
      <w:start w:val="1"/>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7BB5DA4"/>
    <w:multiLevelType w:val="hybridMultilevel"/>
    <w:tmpl w:val="5D469A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2A8B4F11"/>
    <w:multiLevelType w:val="hybridMultilevel"/>
    <w:tmpl w:val="28DCFAE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AAB3023"/>
    <w:multiLevelType w:val="hybridMultilevel"/>
    <w:tmpl w:val="1A962BC6"/>
    <w:lvl w:ilvl="0" w:tplc="82ECF6AC">
      <w:start w:val="1"/>
      <w:numFmt w:val="bullet"/>
      <w:lvlText w:val=""/>
      <w:lvlJc w:val="left"/>
      <w:pPr>
        <w:ind w:left="1485" w:hanging="360"/>
      </w:pPr>
      <w:rPr>
        <w:rFonts w:ascii="Symbol" w:hAnsi="Symbol" w:hint="default"/>
        <w:color w:val="auto"/>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3" w15:restartNumberingAfterBreak="0">
    <w:nsid w:val="2AD31B59"/>
    <w:multiLevelType w:val="hybridMultilevel"/>
    <w:tmpl w:val="96861C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2C8F1669"/>
    <w:multiLevelType w:val="multilevel"/>
    <w:tmpl w:val="EA066E7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2D041E2E"/>
    <w:multiLevelType w:val="hybridMultilevel"/>
    <w:tmpl w:val="AD529344"/>
    <w:lvl w:ilvl="0" w:tplc="A05099E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15:restartNumberingAfterBreak="0">
    <w:nsid w:val="2D443EF7"/>
    <w:multiLevelType w:val="multilevel"/>
    <w:tmpl w:val="B0984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07B2371"/>
    <w:multiLevelType w:val="multilevel"/>
    <w:tmpl w:val="B644C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0894645"/>
    <w:multiLevelType w:val="hybridMultilevel"/>
    <w:tmpl w:val="00003D5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15:restartNumberingAfterBreak="0">
    <w:nsid w:val="309C140F"/>
    <w:multiLevelType w:val="hybridMultilevel"/>
    <w:tmpl w:val="4F76F3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15:restartNumberingAfterBreak="0">
    <w:nsid w:val="31651A02"/>
    <w:multiLevelType w:val="hybridMultilevel"/>
    <w:tmpl w:val="91A6F000"/>
    <w:lvl w:ilvl="0" w:tplc="534C05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1" w15:restartNumberingAfterBreak="0">
    <w:nsid w:val="329075E1"/>
    <w:multiLevelType w:val="hybridMultilevel"/>
    <w:tmpl w:val="11205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30C017A"/>
    <w:multiLevelType w:val="hybridMultilevel"/>
    <w:tmpl w:val="78BE99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33B9047F"/>
    <w:multiLevelType w:val="hybridMultilevel"/>
    <w:tmpl w:val="45A2AB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342B2689"/>
    <w:multiLevelType w:val="multilevel"/>
    <w:tmpl w:val="21062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53F66AA"/>
    <w:multiLevelType w:val="hybridMultilevel"/>
    <w:tmpl w:val="873444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366C0F62"/>
    <w:multiLevelType w:val="hybridMultilevel"/>
    <w:tmpl w:val="8DE899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37602894"/>
    <w:multiLevelType w:val="hybridMultilevel"/>
    <w:tmpl w:val="E4F0617C"/>
    <w:lvl w:ilvl="0" w:tplc="E3F4B38E">
      <w:start w:val="1"/>
      <w:numFmt w:val="decimal"/>
      <w:lvlText w:val="Таблица %1."/>
      <w:lvlJc w:val="left"/>
      <w:pPr>
        <w:ind w:left="9575" w:hanging="360"/>
      </w:pPr>
      <w:rPr>
        <w:rFonts w:hint="default"/>
        <w:b/>
      </w:rPr>
    </w:lvl>
    <w:lvl w:ilvl="1" w:tplc="04190019" w:tentative="1">
      <w:start w:val="1"/>
      <w:numFmt w:val="lowerLetter"/>
      <w:lvlText w:val="%2."/>
      <w:lvlJc w:val="left"/>
      <w:pPr>
        <w:ind w:left="18375" w:hanging="360"/>
      </w:pPr>
    </w:lvl>
    <w:lvl w:ilvl="2" w:tplc="0419001B" w:tentative="1">
      <w:start w:val="1"/>
      <w:numFmt w:val="lowerRoman"/>
      <w:lvlText w:val="%3."/>
      <w:lvlJc w:val="right"/>
      <w:pPr>
        <w:ind w:left="19095" w:hanging="180"/>
      </w:pPr>
    </w:lvl>
    <w:lvl w:ilvl="3" w:tplc="0419000F" w:tentative="1">
      <w:start w:val="1"/>
      <w:numFmt w:val="decimal"/>
      <w:lvlText w:val="%4."/>
      <w:lvlJc w:val="left"/>
      <w:pPr>
        <w:ind w:left="19815" w:hanging="360"/>
      </w:pPr>
    </w:lvl>
    <w:lvl w:ilvl="4" w:tplc="04190019" w:tentative="1">
      <w:start w:val="1"/>
      <w:numFmt w:val="lowerLetter"/>
      <w:lvlText w:val="%5."/>
      <w:lvlJc w:val="left"/>
      <w:pPr>
        <w:ind w:left="20535" w:hanging="360"/>
      </w:pPr>
    </w:lvl>
    <w:lvl w:ilvl="5" w:tplc="0419001B" w:tentative="1">
      <w:start w:val="1"/>
      <w:numFmt w:val="lowerRoman"/>
      <w:lvlText w:val="%6."/>
      <w:lvlJc w:val="right"/>
      <w:pPr>
        <w:ind w:left="21255" w:hanging="180"/>
      </w:pPr>
    </w:lvl>
    <w:lvl w:ilvl="6" w:tplc="0419000F" w:tentative="1">
      <w:start w:val="1"/>
      <w:numFmt w:val="decimal"/>
      <w:lvlText w:val="%7."/>
      <w:lvlJc w:val="left"/>
      <w:pPr>
        <w:ind w:left="21975" w:hanging="360"/>
      </w:pPr>
    </w:lvl>
    <w:lvl w:ilvl="7" w:tplc="04190019" w:tentative="1">
      <w:start w:val="1"/>
      <w:numFmt w:val="lowerLetter"/>
      <w:lvlText w:val="%8."/>
      <w:lvlJc w:val="left"/>
      <w:pPr>
        <w:ind w:left="22695" w:hanging="360"/>
      </w:pPr>
    </w:lvl>
    <w:lvl w:ilvl="8" w:tplc="0419001B" w:tentative="1">
      <w:start w:val="1"/>
      <w:numFmt w:val="lowerRoman"/>
      <w:lvlText w:val="%9."/>
      <w:lvlJc w:val="right"/>
      <w:pPr>
        <w:ind w:left="23415" w:hanging="180"/>
      </w:pPr>
    </w:lvl>
  </w:abstractNum>
  <w:abstractNum w:abstractNumId="48" w15:restartNumberingAfterBreak="0">
    <w:nsid w:val="37C54F35"/>
    <w:multiLevelType w:val="hybridMultilevel"/>
    <w:tmpl w:val="BD026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38531766"/>
    <w:multiLevelType w:val="hybridMultilevel"/>
    <w:tmpl w:val="B39AA0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0" w15:restartNumberingAfterBreak="0">
    <w:nsid w:val="3ABF711D"/>
    <w:multiLevelType w:val="hybridMultilevel"/>
    <w:tmpl w:val="6B1ED5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3D0C3B9B"/>
    <w:multiLevelType w:val="hybridMultilevel"/>
    <w:tmpl w:val="5F2A5E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3D4A09AA"/>
    <w:multiLevelType w:val="hybridMultilevel"/>
    <w:tmpl w:val="DC6EE9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3FFC64CA"/>
    <w:multiLevelType w:val="hybridMultilevel"/>
    <w:tmpl w:val="BBD2D74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4" w15:restartNumberingAfterBreak="0">
    <w:nsid w:val="4127402D"/>
    <w:multiLevelType w:val="multilevel"/>
    <w:tmpl w:val="04190025"/>
    <w:lvl w:ilvl="0">
      <w:start w:val="1"/>
      <w:numFmt w:val="decimal"/>
      <w:pStyle w:val="1"/>
      <w:lvlText w:val="%1"/>
      <w:lvlJc w:val="left"/>
      <w:pPr>
        <w:ind w:left="716" w:hanging="432"/>
      </w:pPr>
    </w:lvl>
    <w:lvl w:ilvl="1">
      <w:start w:val="1"/>
      <w:numFmt w:val="decimal"/>
      <w:pStyle w:val="2"/>
      <w:lvlText w:val="%1.%2"/>
      <w:lvlJc w:val="left"/>
      <w:pPr>
        <w:ind w:left="3129" w:hanging="576"/>
      </w:pPr>
      <w:rPr>
        <w:rFonts w:hint="default"/>
      </w:rPr>
    </w:lvl>
    <w:lvl w:ilvl="2">
      <w:start w:val="1"/>
      <w:numFmt w:val="decimal"/>
      <w:pStyle w:val="3"/>
      <w:lvlText w:val="%1.%2.%3"/>
      <w:lvlJc w:val="left"/>
      <w:pPr>
        <w:ind w:left="1004" w:hanging="720"/>
      </w:pPr>
    </w:lvl>
    <w:lvl w:ilvl="3">
      <w:start w:val="1"/>
      <w:numFmt w:val="decimal"/>
      <w:pStyle w:val="4"/>
      <w:lvlText w:val="%1.%2.%3.%4"/>
      <w:lvlJc w:val="left"/>
      <w:pPr>
        <w:ind w:left="1148" w:hanging="864"/>
      </w:pPr>
    </w:lvl>
    <w:lvl w:ilvl="4">
      <w:start w:val="1"/>
      <w:numFmt w:val="decimal"/>
      <w:pStyle w:val="5"/>
      <w:lvlText w:val="%1.%2.%3.%4.%5"/>
      <w:lvlJc w:val="left"/>
      <w:pPr>
        <w:ind w:left="1292" w:hanging="1008"/>
      </w:pPr>
    </w:lvl>
    <w:lvl w:ilvl="5">
      <w:start w:val="1"/>
      <w:numFmt w:val="decimal"/>
      <w:pStyle w:val="6"/>
      <w:lvlText w:val="%1.%2.%3.%4.%5.%6"/>
      <w:lvlJc w:val="left"/>
      <w:pPr>
        <w:ind w:left="1436" w:hanging="1152"/>
      </w:pPr>
    </w:lvl>
    <w:lvl w:ilvl="6">
      <w:start w:val="1"/>
      <w:numFmt w:val="decimal"/>
      <w:pStyle w:val="7"/>
      <w:lvlText w:val="%1.%2.%3.%4.%5.%6.%7"/>
      <w:lvlJc w:val="left"/>
      <w:pPr>
        <w:ind w:left="1580" w:hanging="1296"/>
      </w:pPr>
    </w:lvl>
    <w:lvl w:ilvl="7">
      <w:start w:val="1"/>
      <w:numFmt w:val="decimal"/>
      <w:pStyle w:val="8"/>
      <w:lvlText w:val="%1.%2.%3.%4.%5.%6.%7.%8"/>
      <w:lvlJc w:val="left"/>
      <w:pPr>
        <w:ind w:left="1724" w:hanging="1440"/>
      </w:pPr>
    </w:lvl>
    <w:lvl w:ilvl="8">
      <w:start w:val="1"/>
      <w:numFmt w:val="decimal"/>
      <w:pStyle w:val="9"/>
      <w:lvlText w:val="%1.%2.%3.%4.%5.%6.%7.%8.%9"/>
      <w:lvlJc w:val="left"/>
      <w:pPr>
        <w:ind w:left="1868" w:hanging="1584"/>
      </w:pPr>
    </w:lvl>
  </w:abstractNum>
  <w:abstractNum w:abstractNumId="55" w15:restartNumberingAfterBreak="0">
    <w:nsid w:val="42847FD0"/>
    <w:multiLevelType w:val="hybridMultilevel"/>
    <w:tmpl w:val="2B2463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15:restartNumberingAfterBreak="0">
    <w:nsid w:val="47001506"/>
    <w:multiLevelType w:val="multilevel"/>
    <w:tmpl w:val="73C83EFE"/>
    <w:lvl w:ilvl="0">
      <w:start w:val="2"/>
      <w:numFmt w:val="decimal"/>
      <w:lvlText w:val="%1"/>
      <w:lvlJc w:val="left"/>
      <w:pPr>
        <w:ind w:left="375" w:hanging="375"/>
      </w:pPr>
      <w:rPr>
        <w:rFonts w:hint="default"/>
      </w:rPr>
    </w:lvl>
    <w:lvl w:ilvl="1">
      <w:start w:val="7"/>
      <w:numFmt w:val="decimal"/>
      <w:lvlText w:val="%1.%2"/>
      <w:lvlJc w:val="left"/>
      <w:pPr>
        <w:ind w:left="2360" w:hanging="375"/>
      </w:pPr>
      <w:rPr>
        <w:rFonts w:hint="default"/>
      </w:rPr>
    </w:lvl>
    <w:lvl w:ilvl="2">
      <w:start w:val="1"/>
      <w:numFmt w:val="decimal"/>
      <w:lvlText w:val="%1.%2.%3"/>
      <w:lvlJc w:val="left"/>
      <w:pPr>
        <w:ind w:left="3084" w:hanging="720"/>
      </w:pPr>
      <w:rPr>
        <w:rFonts w:hint="default"/>
      </w:rPr>
    </w:lvl>
    <w:lvl w:ilvl="3">
      <w:start w:val="1"/>
      <w:numFmt w:val="decimal"/>
      <w:lvlText w:val="%1.%2.%3.%4"/>
      <w:lvlJc w:val="left"/>
      <w:pPr>
        <w:ind w:left="4626" w:hanging="1080"/>
      </w:pPr>
      <w:rPr>
        <w:rFonts w:hint="default"/>
      </w:rPr>
    </w:lvl>
    <w:lvl w:ilvl="4">
      <w:start w:val="1"/>
      <w:numFmt w:val="decimal"/>
      <w:lvlText w:val="%1.%2.%3.%4.%5"/>
      <w:lvlJc w:val="left"/>
      <w:pPr>
        <w:ind w:left="5808" w:hanging="1080"/>
      </w:pPr>
      <w:rPr>
        <w:rFonts w:hint="default"/>
      </w:rPr>
    </w:lvl>
    <w:lvl w:ilvl="5">
      <w:start w:val="1"/>
      <w:numFmt w:val="decimal"/>
      <w:lvlText w:val="%1.%2.%3.%4.%5.%6"/>
      <w:lvlJc w:val="left"/>
      <w:pPr>
        <w:ind w:left="7350" w:hanging="1440"/>
      </w:pPr>
      <w:rPr>
        <w:rFonts w:hint="default"/>
      </w:rPr>
    </w:lvl>
    <w:lvl w:ilvl="6">
      <w:start w:val="1"/>
      <w:numFmt w:val="decimal"/>
      <w:lvlText w:val="%1.%2.%3.%4.%5.%6.%7"/>
      <w:lvlJc w:val="left"/>
      <w:pPr>
        <w:ind w:left="8532" w:hanging="1440"/>
      </w:pPr>
      <w:rPr>
        <w:rFonts w:hint="default"/>
      </w:rPr>
    </w:lvl>
    <w:lvl w:ilvl="7">
      <w:start w:val="1"/>
      <w:numFmt w:val="decimal"/>
      <w:lvlText w:val="%1.%2.%3.%4.%5.%6.%7.%8"/>
      <w:lvlJc w:val="left"/>
      <w:pPr>
        <w:ind w:left="10074" w:hanging="1800"/>
      </w:pPr>
      <w:rPr>
        <w:rFonts w:hint="default"/>
      </w:rPr>
    </w:lvl>
    <w:lvl w:ilvl="8">
      <w:start w:val="1"/>
      <w:numFmt w:val="decimal"/>
      <w:lvlText w:val="%1.%2.%3.%4.%5.%6.%7.%8.%9"/>
      <w:lvlJc w:val="left"/>
      <w:pPr>
        <w:ind w:left="11616" w:hanging="2160"/>
      </w:pPr>
      <w:rPr>
        <w:rFonts w:hint="default"/>
      </w:rPr>
    </w:lvl>
  </w:abstractNum>
  <w:abstractNum w:abstractNumId="57" w15:restartNumberingAfterBreak="0">
    <w:nsid w:val="476C43CF"/>
    <w:multiLevelType w:val="multilevel"/>
    <w:tmpl w:val="3236C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82857A0"/>
    <w:multiLevelType w:val="hybridMultilevel"/>
    <w:tmpl w:val="5BD80408"/>
    <w:lvl w:ilvl="0" w:tplc="04190001">
      <w:start w:val="1"/>
      <w:numFmt w:val="bullet"/>
      <w:lvlText w:val=""/>
      <w:lvlJc w:val="left"/>
      <w:pPr>
        <w:ind w:left="2760" w:hanging="360"/>
      </w:pPr>
      <w:rPr>
        <w:rFonts w:ascii="Symbol" w:hAnsi="Symbol" w:hint="default"/>
      </w:rPr>
    </w:lvl>
    <w:lvl w:ilvl="1" w:tplc="04190003" w:tentative="1">
      <w:start w:val="1"/>
      <w:numFmt w:val="bullet"/>
      <w:lvlText w:val="o"/>
      <w:lvlJc w:val="left"/>
      <w:pPr>
        <w:ind w:left="3480" w:hanging="360"/>
      </w:pPr>
      <w:rPr>
        <w:rFonts w:ascii="Courier New" w:hAnsi="Courier New" w:cs="Courier New" w:hint="default"/>
      </w:rPr>
    </w:lvl>
    <w:lvl w:ilvl="2" w:tplc="04190005" w:tentative="1">
      <w:start w:val="1"/>
      <w:numFmt w:val="bullet"/>
      <w:lvlText w:val=""/>
      <w:lvlJc w:val="left"/>
      <w:pPr>
        <w:ind w:left="4200" w:hanging="360"/>
      </w:pPr>
      <w:rPr>
        <w:rFonts w:ascii="Wingdings" w:hAnsi="Wingdings" w:hint="default"/>
      </w:rPr>
    </w:lvl>
    <w:lvl w:ilvl="3" w:tplc="04190001" w:tentative="1">
      <w:start w:val="1"/>
      <w:numFmt w:val="bullet"/>
      <w:lvlText w:val=""/>
      <w:lvlJc w:val="left"/>
      <w:pPr>
        <w:ind w:left="4920" w:hanging="360"/>
      </w:pPr>
      <w:rPr>
        <w:rFonts w:ascii="Symbol" w:hAnsi="Symbol" w:hint="default"/>
      </w:rPr>
    </w:lvl>
    <w:lvl w:ilvl="4" w:tplc="04190003" w:tentative="1">
      <w:start w:val="1"/>
      <w:numFmt w:val="bullet"/>
      <w:lvlText w:val="o"/>
      <w:lvlJc w:val="left"/>
      <w:pPr>
        <w:ind w:left="5640" w:hanging="360"/>
      </w:pPr>
      <w:rPr>
        <w:rFonts w:ascii="Courier New" w:hAnsi="Courier New" w:cs="Courier New" w:hint="default"/>
      </w:rPr>
    </w:lvl>
    <w:lvl w:ilvl="5" w:tplc="04190005" w:tentative="1">
      <w:start w:val="1"/>
      <w:numFmt w:val="bullet"/>
      <w:lvlText w:val=""/>
      <w:lvlJc w:val="left"/>
      <w:pPr>
        <w:ind w:left="6360" w:hanging="360"/>
      </w:pPr>
      <w:rPr>
        <w:rFonts w:ascii="Wingdings" w:hAnsi="Wingdings" w:hint="default"/>
      </w:rPr>
    </w:lvl>
    <w:lvl w:ilvl="6" w:tplc="04190001" w:tentative="1">
      <w:start w:val="1"/>
      <w:numFmt w:val="bullet"/>
      <w:lvlText w:val=""/>
      <w:lvlJc w:val="left"/>
      <w:pPr>
        <w:ind w:left="7080" w:hanging="360"/>
      </w:pPr>
      <w:rPr>
        <w:rFonts w:ascii="Symbol" w:hAnsi="Symbol" w:hint="default"/>
      </w:rPr>
    </w:lvl>
    <w:lvl w:ilvl="7" w:tplc="04190003" w:tentative="1">
      <w:start w:val="1"/>
      <w:numFmt w:val="bullet"/>
      <w:lvlText w:val="o"/>
      <w:lvlJc w:val="left"/>
      <w:pPr>
        <w:ind w:left="7800" w:hanging="360"/>
      </w:pPr>
      <w:rPr>
        <w:rFonts w:ascii="Courier New" w:hAnsi="Courier New" w:cs="Courier New" w:hint="default"/>
      </w:rPr>
    </w:lvl>
    <w:lvl w:ilvl="8" w:tplc="04190005" w:tentative="1">
      <w:start w:val="1"/>
      <w:numFmt w:val="bullet"/>
      <w:lvlText w:val=""/>
      <w:lvlJc w:val="left"/>
      <w:pPr>
        <w:ind w:left="8520" w:hanging="360"/>
      </w:pPr>
      <w:rPr>
        <w:rFonts w:ascii="Wingdings" w:hAnsi="Wingdings" w:hint="default"/>
      </w:rPr>
    </w:lvl>
  </w:abstractNum>
  <w:abstractNum w:abstractNumId="59" w15:restartNumberingAfterBreak="0">
    <w:nsid w:val="48B924F2"/>
    <w:multiLevelType w:val="multilevel"/>
    <w:tmpl w:val="14D44FA8"/>
    <w:lvl w:ilvl="0">
      <w:start w:val="2"/>
      <w:numFmt w:val="decimal"/>
      <w:lvlText w:val="%1"/>
      <w:lvlJc w:val="left"/>
      <w:pPr>
        <w:ind w:left="375" w:hanging="375"/>
      </w:pPr>
      <w:rPr>
        <w:rFonts w:hint="default"/>
      </w:rPr>
    </w:lvl>
    <w:lvl w:ilvl="1">
      <w:start w:val="5"/>
      <w:numFmt w:val="decimal"/>
      <w:lvlText w:val="%1.%2"/>
      <w:lvlJc w:val="left"/>
      <w:pPr>
        <w:ind w:left="1182" w:hanging="375"/>
      </w:pPr>
      <w:rPr>
        <w:rFonts w:hint="default"/>
      </w:rPr>
    </w:lvl>
    <w:lvl w:ilvl="2">
      <w:start w:val="1"/>
      <w:numFmt w:val="decimal"/>
      <w:lvlText w:val="%1.%2.%3"/>
      <w:lvlJc w:val="left"/>
      <w:pPr>
        <w:ind w:left="2334" w:hanging="720"/>
      </w:pPr>
      <w:rPr>
        <w:rFonts w:hint="default"/>
      </w:rPr>
    </w:lvl>
    <w:lvl w:ilvl="3">
      <w:start w:val="1"/>
      <w:numFmt w:val="decimal"/>
      <w:lvlText w:val="%1.%2.%3.%4"/>
      <w:lvlJc w:val="left"/>
      <w:pPr>
        <w:ind w:left="3501" w:hanging="1080"/>
      </w:pPr>
      <w:rPr>
        <w:rFonts w:hint="default"/>
      </w:rPr>
    </w:lvl>
    <w:lvl w:ilvl="4">
      <w:start w:val="1"/>
      <w:numFmt w:val="decimal"/>
      <w:lvlText w:val="%1.%2.%3.%4.%5"/>
      <w:lvlJc w:val="left"/>
      <w:pPr>
        <w:ind w:left="4308" w:hanging="1080"/>
      </w:pPr>
      <w:rPr>
        <w:rFonts w:hint="default"/>
      </w:rPr>
    </w:lvl>
    <w:lvl w:ilvl="5">
      <w:start w:val="1"/>
      <w:numFmt w:val="decimal"/>
      <w:lvlText w:val="%1.%2.%3.%4.%5.%6"/>
      <w:lvlJc w:val="left"/>
      <w:pPr>
        <w:ind w:left="5475" w:hanging="1440"/>
      </w:pPr>
      <w:rPr>
        <w:rFonts w:hint="default"/>
      </w:rPr>
    </w:lvl>
    <w:lvl w:ilvl="6">
      <w:start w:val="1"/>
      <w:numFmt w:val="decimal"/>
      <w:lvlText w:val="%1.%2.%3.%4.%5.%6.%7"/>
      <w:lvlJc w:val="left"/>
      <w:pPr>
        <w:ind w:left="6282" w:hanging="1440"/>
      </w:pPr>
      <w:rPr>
        <w:rFonts w:hint="default"/>
      </w:rPr>
    </w:lvl>
    <w:lvl w:ilvl="7">
      <w:start w:val="1"/>
      <w:numFmt w:val="decimal"/>
      <w:lvlText w:val="%1.%2.%3.%4.%5.%6.%7.%8"/>
      <w:lvlJc w:val="left"/>
      <w:pPr>
        <w:ind w:left="7449" w:hanging="1800"/>
      </w:pPr>
      <w:rPr>
        <w:rFonts w:hint="default"/>
      </w:rPr>
    </w:lvl>
    <w:lvl w:ilvl="8">
      <w:start w:val="1"/>
      <w:numFmt w:val="decimal"/>
      <w:lvlText w:val="%1.%2.%3.%4.%5.%6.%7.%8.%9"/>
      <w:lvlJc w:val="left"/>
      <w:pPr>
        <w:ind w:left="8616" w:hanging="2160"/>
      </w:pPr>
      <w:rPr>
        <w:rFonts w:hint="default"/>
      </w:rPr>
    </w:lvl>
  </w:abstractNum>
  <w:abstractNum w:abstractNumId="60" w15:restartNumberingAfterBreak="0">
    <w:nsid w:val="49004DD1"/>
    <w:multiLevelType w:val="hybridMultilevel"/>
    <w:tmpl w:val="3EE2CB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49B20640"/>
    <w:multiLevelType w:val="hybridMultilevel"/>
    <w:tmpl w:val="0D1C61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2" w15:restartNumberingAfterBreak="0">
    <w:nsid w:val="4AAB42AF"/>
    <w:multiLevelType w:val="hybridMultilevel"/>
    <w:tmpl w:val="0936A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4CD42F61"/>
    <w:multiLevelType w:val="hybridMultilevel"/>
    <w:tmpl w:val="D2DA7C6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4" w15:restartNumberingAfterBreak="0">
    <w:nsid w:val="4E9A314F"/>
    <w:multiLevelType w:val="hybridMultilevel"/>
    <w:tmpl w:val="9FE212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15:restartNumberingAfterBreak="0">
    <w:nsid w:val="51AB5B2F"/>
    <w:multiLevelType w:val="hybridMultilevel"/>
    <w:tmpl w:val="AEBAB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520E1FB6"/>
    <w:multiLevelType w:val="multilevel"/>
    <w:tmpl w:val="5B9C05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7" w15:restartNumberingAfterBreak="0">
    <w:nsid w:val="540A5340"/>
    <w:multiLevelType w:val="multilevel"/>
    <w:tmpl w:val="F1FCDA7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8" w15:restartNumberingAfterBreak="0">
    <w:nsid w:val="540B6C6C"/>
    <w:multiLevelType w:val="hybridMultilevel"/>
    <w:tmpl w:val="58F2A0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54854489"/>
    <w:multiLevelType w:val="multilevel"/>
    <w:tmpl w:val="0E485614"/>
    <w:lvl w:ilvl="0">
      <w:start w:val="2"/>
      <w:numFmt w:val="decimal"/>
      <w:lvlText w:val="%1"/>
      <w:lvlJc w:val="left"/>
      <w:pPr>
        <w:ind w:left="792" w:hanging="360"/>
      </w:pPr>
      <w:rPr>
        <w:rFonts w:hint="default"/>
      </w:rPr>
    </w:lvl>
    <w:lvl w:ilvl="1">
      <w:start w:val="2"/>
      <w:numFmt w:val="decimal"/>
      <w:isLgl/>
      <w:lvlText w:val="%1.%2"/>
      <w:lvlJc w:val="left"/>
      <w:pPr>
        <w:ind w:left="807" w:hanging="375"/>
      </w:pPr>
      <w:rPr>
        <w:rFonts w:ascii="Times New Roman" w:hAnsi="Times New Roman" w:hint="default"/>
      </w:rPr>
    </w:lvl>
    <w:lvl w:ilvl="2">
      <w:start w:val="1"/>
      <w:numFmt w:val="decimal"/>
      <w:isLgl/>
      <w:lvlText w:val="%1.%2.%3"/>
      <w:lvlJc w:val="left"/>
      <w:pPr>
        <w:ind w:left="1152" w:hanging="720"/>
      </w:pPr>
      <w:rPr>
        <w:rFonts w:ascii="Times New Roman" w:hAnsi="Times New Roman" w:hint="default"/>
      </w:rPr>
    </w:lvl>
    <w:lvl w:ilvl="3">
      <w:start w:val="1"/>
      <w:numFmt w:val="decimal"/>
      <w:isLgl/>
      <w:lvlText w:val="%1.%2.%3.%4"/>
      <w:lvlJc w:val="left"/>
      <w:pPr>
        <w:ind w:left="1512" w:hanging="1080"/>
      </w:pPr>
      <w:rPr>
        <w:rFonts w:ascii="Times New Roman" w:hAnsi="Times New Roman" w:hint="default"/>
      </w:rPr>
    </w:lvl>
    <w:lvl w:ilvl="4">
      <w:start w:val="1"/>
      <w:numFmt w:val="decimal"/>
      <w:isLgl/>
      <w:lvlText w:val="%1.%2.%3.%4.%5"/>
      <w:lvlJc w:val="left"/>
      <w:pPr>
        <w:ind w:left="1512" w:hanging="1080"/>
      </w:pPr>
      <w:rPr>
        <w:rFonts w:ascii="Times New Roman" w:hAnsi="Times New Roman" w:hint="default"/>
      </w:rPr>
    </w:lvl>
    <w:lvl w:ilvl="5">
      <w:start w:val="1"/>
      <w:numFmt w:val="decimal"/>
      <w:isLgl/>
      <w:lvlText w:val="%1.%2.%3.%4.%5.%6"/>
      <w:lvlJc w:val="left"/>
      <w:pPr>
        <w:ind w:left="1872" w:hanging="1440"/>
      </w:pPr>
      <w:rPr>
        <w:rFonts w:ascii="Times New Roman" w:hAnsi="Times New Roman" w:hint="default"/>
      </w:rPr>
    </w:lvl>
    <w:lvl w:ilvl="6">
      <w:start w:val="1"/>
      <w:numFmt w:val="decimal"/>
      <w:isLgl/>
      <w:lvlText w:val="%1.%2.%3.%4.%5.%6.%7"/>
      <w:lvlJc w:val="left"/>
      <w:pPr>
        <w:ind w:left="1872" w:hanging="1440"/>
      </w:pPr>
      <w:rPr>
        <w:rFonts w:ascii="Times New Roman" w:hAnsi="Times New Roman" w:hint="default"/>
      </w:rPr>
    </w:lvl>
    <w:lvl w:ilvl="7">
      <w:start w:val="1"/>
      <w:numFmt w:val="decimal"/>
      <w:isLgl/>
      <w:lvlText w:val="%1.%2.%3.%4.%5.%6.%7.%8"/>
      <w:lvlJc w:val="left"/>
      <w:pPr>
        <w:ind w:left="2232" w:hanging="1800"/>
      </w:pPr>
      <w:rPr>
        <w:rFonts w:ascii="Times New Roman" w:hAnsi="Times New Roman" w:hint="default"/>
      </w:rPr>
    </w:lvl>
    <w:lvl w:ilvl="8">
      <w:start w:val="1"/>
      <w:numFmt w:val="decimal"/>
      <w:isLgl/>
      <w:lvlText w:val="%1.%2.%3.%4.%5.%6.%7.%8.%9"/>
      <w:lvlJc w:val="left"/>
      <w:pPr>
        <w:ind w:left="2592" w:hanging="2160"/>
      </w:pPr>
      <w:rPr>
        <w:rFonts w:ascii="Times New Roman" w:hAnsi="Times New Roman" w:hint="default"/>
      </w:rPr>
    </w:lvl>
  </w:abstractNum>
  <w:abstractNum w:abstractNumId="70" w15:restartNumberingAfterBreak="0">
    <w:nsid w:val="54EB137E"/>
    <w:multiLevelType w:val="hybridMultilevel"/>
    <w:tmpl w:val="BC9673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15:restartNumberingAfterBreak="0">
    <w:nsid w:val="56751849"/>
    <w:multiLevelType w:val="multilevel"/>
    <w:tmpl w:val="A8D8F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744270E"/>
    <w:multiLevelType w:val="hybridMultilevel"/>
    <w:tmpl w:val="0C9C055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3" w15:restartNumberingAfterBreak="0">
    <w:nsid w:val="58BD2315"/>
    <w:multiLevelType w:val="multilevel"/>
    <w:tmpl w:val="234A30A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4" w15:restartNumberingAfterBreak="0">
    <w:nsid w:val="58C95FF8"/>
    <w:multiLevelType w:val="hybridMultilevel"/>
    <w:tmpl w:val="076E7F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592E0B7C"/>
    <w:multiLevelType w:val="hybridMultilevel"/>
    <w:tmpl w:val="902439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15:restartNumberingAfterBreak="0">
    <w:nsid w:val="59380820"/>
    <w:multiLevelType w:val="hybridMultilevel"/>
    <w:tmpl w:val="C2945DEE"/>
    <w:lvl w:ilvl="0" w:tplc="08A2AE84">
      <w:start w:val="1"/>
      <w:numFmt w:val="bullet"/>
      <w:lvlText w:val="•"/>
      <w:lvlJc w:val="left"/>
      <w:pPr>
        <w:tabs>
          <w:tab w:val="num" w:pos="720"/>
        </w:tabs>
        <w:ind w:left="720" w:hanging="360"/>
      </w:pPr>
      <w:rPr>
        <w:rFonts w:ascii="Arial" w:hAnsi="Arial" w:hint="default"/>
      </w:rPr>
    </w:lvl>
    <w:lvl w:ilvl="1" w:tplc="7CA07668" w:tentative="1">
      <w:start w:val="1"/>
      <w:numFmt w:val="bullet"/>
      <w:lvlText w:val="•"/>
      <w:lvlJc w:val="left"/>
      <w:pPr>
        <w:tabs>
          <w:tab w:val="num" w:pos="1440"/>
        </w:tabs>
        <w:ind w:left="1440" w:hanging="360"/>
      </w:pPr>
      <w:rPr>
        <w:rFonts w:ascii="Arial" w:hAnsi="Arial" w:hint="default"/>
      </w:rPr>
    </w:lvl>
    <w:lvl w:ilvl="2" w:tplc="EF948804" w:tentative="1">
      <w:start w:val="1"/>
      <w:numFmt w:val="bullet"/>
      <w:lvlText w:val="•"/>
      <w:lvlJc w:val="left"/>
      <w:pPr>
        <w:tabs>
          <w:tab w:val="num" w:pos="2160"/>
        </w:tabs>
        <w:ind w:left="2160" w:hanging="360"/>
      </w:pPr>
      <w:rPr>
        <w:rFonts w:ascii="Arial" w:hAnsi="Arial" w:hint="default"/>
      </w:rPr>
    </w:lvl>
    <w:lvl w:ilvl="3" w:tplc="9BE87E7E" w:tentative="1">
      <w:start w:val="1"/>
      <w:numFmt w:val="bullet"/>
      <w:lvlText w:val="•"/>
      <w:lvlJc w:val="left"/>
      <w:pPr>
        <w:tabs>
          <w:tab w:val="num" w:pos="2880"/>
        </w:tabs>
        <w:ind w:left="2880" w:hanging="360"/>
      </w:pPr>
      <w:rPr>
        <w:rFonts w:ascii="Arial" w:hAnsi="Arial" w:hint="default"/>
      </w:rPr>
    </w:lvl>
    <w:lvl w:ilvl="4" w:tplc="180CD64E" w:tentative="1">
      <w:start w:val="1"/>
      <w:numFmt w:val="bullet"/>
      <w:lvlText w:val="•"/>
      <w:lvlJc w:val="left"/>
      <w:pPr>
        <w:tabs>
          <w:tab w:val="num" w:pos="3600"/>
        </w:tabs>
        <w:ind w:left="3600" w:hanging="360"/>
      </w:pPr>
      <w:rPr>
        <w:rFonts w:ascii="Arial" w:hAnsi="Arial" w:hint="default"/>
      </w:rPr>
    </w:lvl>
    <w:lvl w:ilvl="5" w:tplc="28CC683A" w:tentative="1">
      <w:start w:val="1"/>
      <w:numFmt w:val="bullet"/>
      <w:lvlText w:val="•"/>
      <w:lvlJc w:val="left"/>
      <w:pPr>
        <w:tabs>
          <w:tab w:val="num" w:pos="4320"/>
        </w:tabs>
        <w:ind w:left="4320" w:hanging="360"/>
      </w:pPr>
      <w:rPr>
        <w:rFonts w:ascii="Arial" w:hAnsi="Arial" w:hint="default"/>
      </w:rPr>
    </w:lvl>
    <w:lvl w:ilvl="6" w:tplc="D64E2C72" w:tentative="1">
      <w:start w:val="1"/>
      <w:numFmt w:val="bullet"/>
      <w:lvlText w:val="•"/>
      <w:lvlJc w:val="left"/>
      <w:pPr>
        <w:tabs>
          <w:tab w:val="num" w:pos="5040"/>
        </w:tabs>
        <w:ind w:left="5040" w:hanging="360"/>
      </w:pPr>
      <w:rPr>
        <w:rFonts w:ascii="Arial" w:hAnsi="Arial" w:hint="default"/>
      </w:rPr>
    </w:lvl>
    <w:lvl w:ilvl="7" w:tplc="67905ED2" w:tentative="1">
      <w:start w:val="1"/>
      <w:numFmt w:val="bullet"/>
      <w:lvlText w:val="•"/>
      <w:lvlJc w:val="left"/>
      <w:pPr>
        <w:tabs>
          <w:tab w:val="num" w:pos="5760"/>
        </w:tabs>
        <w:ind w:left="5760" w:hanging="360"/>
      </w:pPr>
      <w:rPr>
        <w:rFonts w:ascii="Arial" w:hAnsi="Arial" w:hint="default"/>
      </w:rPr>
    </w:lvl>
    <w:lvl w:ilvl="8" w:tplc="0626303E"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5AEE18CB"/>
    <w:multiLevelType w:val="hybridMultilevel"/>
    <w:tmpl w:val="8D1E50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15:restartNumberingAfterBreak="0">
    <w:nsid w:val="5B37230A"/>
    <w:multiLevelType w:val="hybridMultilevel"/>
    <w:tmpl w:val="A7F01FEE"/>
    <w:lvl w:ilvl="0" w:tplc="B9A455D0">
      <w:start w:val="1"/>
      <w:numFmt w:val="decimal"/>
      <w:lvlText w:val="%1."/>
      <w:lvlJc w:val="left"/>
      <w:pPr>
        <w:ind w:left="930" w:hanging="57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15:restartNumberingAfterBreak="0">
    <w:nsid w:val="5D375CAE"/>
    <w:multiLevelType w:val="multilevel"/>
    <w:tmpl w:val="A9A012A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0" w15:restartNumberingAfterBreak="0">
    <w:nsid w:val="5D943A63"/>
    <w:multiLevelType w:val="multilevel"/>
    <w:tmpl w:val="6E08B25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1" w15:restartNumberingAfterBreak="0">
    <w:nsid w:val="5D98648E"/>
    <w:multiLevelType w:val="hybridMultilevel"/>
    <w:tmpl w:val="E68C05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15:restartNumberingAfterBreak="0">
    <w:nsid w:val="5F091B6B"/>
    <w:multiLevelType w:val="hybridMultilevel"/>
    <w:tmpl w:val="1C50A264"/>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83" w15:restartNumberingAfterBreak="0">
    <w:nsid w:val="60BA1AD1"/>
    <w:multiLevelType w:val="multilevel"/>
    <w:tmpl w:val="23B8B9D8"/>
    <w:lvl w:ilvl="0">
      <w:start w:val="3"/>
      <w:numFmt w:val="decimal"/>
      <w:lvlText w:val="%1"/>
      <w:lvlJc w:val="left"/>
      <w:pPr>
        <w:ind w:left="360" w:hanging="360"/>
      </w:pPr>
      <w:rPr>
        <w:rFonts w:hint="default"/>
      </w:rPr>
    </w:lvl>
    <w:lvl w:ilvl="1">
      <w:start w:val="2"/>
      <w:numFmt w:val="decimal"/>
      <w:lvlText w:val="%1.%2"/>
      <w:lvlJc w:val="left"/>
      <w:pPr>
        <w:ind w:left="2345" w:hanging="36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8040" w:hanging="2160"/>
      </w:pPr>
      <w:rPr>
        <w:rFonts w:hint="default"/>
      </w:rPr>
    </w:lvl>
  </w:abstractNum>
  <w:abstractNum w:abstractNumId="84" w15:restartNumberingAfterBreak="0">
    <w:nsid w:val="619614ED"/>
    <w:multiLevelType w:val="multilevel"/>
    <w:tmpl w:val="E98E6FC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5" w15:restartNumberingAfterBreak="0">
    <w:nsid w:val="63B55AB8"/>
    <w:multiLevelType w:val="hybridMultilevel"/>
    <w:tmpl w:val="15FEEE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64030B64"/>
    <w:multiLevelType w:val="hybridMultilevel"/>
    <w:tmpl w:val="646CFA8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7" w15:restartNumberingAfterBreak="0">
    <w:nsid w:val="64BD72BC"/>
    <w:multiLevelType w:val="hybridMultilevel"/>
    <w:tmpl w:val="BD4EFF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15:restartNumberingAfterBreak="0">
    <w:nsid w:val="656060AB"/>
    <w:multiLevelType w:val="hybridMultilevel"/>
    <w:tmpl w:val="81B80360"/>
    <w:lvl w:ilvl="0" w:tplc="04190005">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9" w15:restartNumberingAfterBreak="0">
    <w:nsid w:val="6699484A"/>
    <w:multiLevelType w:val="hybridMultilevel"/>
    <w:tmpl w:val="0B0AFB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15:restartNumberingAfterBreak="0">
    <w:nsid w:val="67167510"/>
    <w:multiLevelType w:val="hybridMultilevel"/>
    <w:tmpl w:val="4AE21544"/>
    <w:lvl w:ilvl="0" w:tplc="4106D24C">
      <w:start w:val="1"/>
      <w:numFmt w:val="decimal"/>
      <w:lvlText w:val="%1)"/>
      <w:lvlJc w:val="left"/>
      <w:pPr>
        <w:ind w:left="1080" w:hanging="360"/>
      </w:pPr>
      <w:rPr>
        <w:rFonts w:eastAsia="Times New Roman"/>
        <w:sz w:val="24"/>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1" w15:restartNumberingAfterBreak="0">
    <w:nsid w:val="678B7F9D"/>
    <w:multiLevelType w:val="hybridMultilevel"/>
    <w:tmpl w:val="F9E2FC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68096A29"/>
    <w:multiLevelType w:val="hybridMultilevel"/>
    <w:tmpl w:val="D48A34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68C17B29"/>
    <w:multiLevelType w:val="hybridMultilevel"/>
    <w:tmpl w:val="5A4C76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4" w15:restartNumberingAfterBreak="0">
    <w:nsid w:val="6AA33724"/>
    <w:multiLevelType w:val="hybridMultilevel"/>
    <w:tmpl w:val="52AE63D4"/>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95" w15:restartNumberingAfterBreak="0">
    <w:nsid w:val="6CFD7917"/>
    <w:multiLevelType w:val="hybridMultilevel"/>
    <w:tmpl w:val="86D06E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6" w15:restartNumberingAfterBreak="0">
    <w:nsid w:val="6D7F63D8"/>
    <w:multiLevelType w:val="hybridMultilevel"/>
    <w:tmpl w:val="4FB4F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6D8421B5"/>
    <w:multiLevelType w:val="hybridMultilevel"/>
    <w:tmpl w:val="961E84B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8" w15:restartNumberingAfterBreak="0">
    <w:nsid w:val="6DD851E1"/>
    <w:multiLevelType w:val="hybridMultilevel"/>
    <w:tmpl w:val="0038A826"/>
    <w:lvl w:ilvl="0" w:tplc="8EAE53B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6E2D720D"/>
    <w:multiLevelType w:val="hybridMultilevel"/>
    <w:tmpl w:val="4F18C792"/>
    <w:lvl w:ilvl="0" w:tplc="04190005">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0" w15:restartNumberingAfterBreak="0">
    <w:nsid w:val="6EE7637A"/>
    <w:multiLevelType w:val="hybridMultilevel"/>
    <w:tmpl w:val="37CAC030"/>
    <w:lvl w:ilvl="0" w:tplc="82ECF6A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6F2B071D"/>
    <w:multiLevelType w:val="multilevel"/>
    <w:tmpl w:val="65FA7FF6"/>
    <w:lvl w:ilvl="0">
      <w:start w:val="1"/>
      <w:numFmt w:val="decimal"/>
      <w:lvlText w:val="%1)"/>
      <w:lvlJc w:val="left"/>
      <w:pPr>
        <w:ind w:left="644" w:hanging="360"/>
      </w:pPr>
      <w:rPr>
        <w:rFonts w:hint="default"/>
        <w:color w:val="auto"/>
      </w:rPr>
    </w:lvl>
    <w:lvl w:ilvl="1">
      <w:start w:val="1"/>
      <w:numFmt w:val="decimal"/>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102" w15:restartNumberingAfterBreak="0">
    <w:nsid w:val="709A1822"/>
    <w:multiLevelType w:val="multilevel"/>
    <w:tmpl w:val="26200E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70CC2212"/>
    <w:multiLevelType w:val="hybridMultilevel"/>
    <w:tmpl w:val="605629D0"/>
    <w:lvl w:ilvl="0" w:tplc="4FB070F2">
      <w:start w:val="2"/>
      <w:numFmt w:val="decimal"/>
      <w:lvlText w:val="%1."/>
      <w:lvlJc w:val="left"/>
      <w:pPr>
        <w:ind w:left="792"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104" w15:restartNumberingAfterBreak="0">
    <w:nsid w:val="73903D4F"/>
    <w:multiLevelType w:val="hybridMultilevel"/>
    <w:tmpl w:val="86584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74A11EAA"/>
    <w:multiLevelType w:val="hybridMultilevel"/>
    <w:tmpl w:val="0FB02A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77722E02"/>
    <w:multiLevelType w:val="hybridMultilevel"/>
    <w:tmpl w:val="5A889CD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7" w15:restartNumberingAfterBreak="0">
    <w:nsid w:val="77F6614A"/>
    <w:multiLevelType w:val="hybridMultilevel"/>
    <w:tmpl w:val="5992B6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15:restartNumberingAfterBreak="0">
    <w:nsid w:val="797E2847"/>
    <w:multiLevelType w:val="hybridMultilevel"/>
    <w:tmpl w:val="2A600C4C"/>
    <w:lvl w:ilvl="0" w:tplc="C6E82920">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79A4648E"/>
    <w:multiLevelType w:val="hybridMultilevel"/>
    <w:tmpl w:val="B47695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15:restartNumberingAfterBreak="0">
    <w:nsid w:val="79FC7E29"/>
    <w:multiLevelType w:val="hybridMultilevel"/>
    <w:tmpl w:val="77D8F522"/>
    <w:lvl w:ilvl="0" w:tplc="04190005">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1" w15:restartNumberingAfterBreak="0">
    <w:nsid w:val="7A641636"/>
    <w:multiLevelType w:val="hybridMultilevel"/>
    <w:tmpl w:val="88A469B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2" w15:restartNumberingAfterBreak="0">
    <w:nsid w:val="7BA3654E"/>
    <w:multiLevelType w:val="multilevel"/>
    <w:tmpl w:val="78BAE9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3" w15:restartNumberingAfterBreak="0">
    <w:nsid w:val="7CDD6F0D"/>
    <w:multiLevelType w:val="hybridMultilevel"/>
    <w:tmpl w:val="0AC485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15:restartNumberingAfterBreak="0">
    <w:nsid w:val="7E4D296A"/>
    <w:multiLevelType w:val="hybridMultilevel"/>
    <w:tmpl w:val="11487E0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5" w15:restartNumberingAfterBreak="0">
    <w:nsid w:val="7E5020ED"/>
    <w:multiLevelType w:val="hybridMultilevel"/>
    <w:tmpl w:val="CD08287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4"/>
  </w:num>
  <w:num w:numId="2">
    <w:abstractNumId w:val="40"/>
  </w:num>
  <w:num w:numId="3">
    <w:abstractNumId w:val="99"/>
  </w:num>
  <w:num w:numId="4">
    <w:abstractNumId w:val="110"/>
  </w:num>
  <w:num w:numId="5">
    <w:abstractNumId w:val="28"/>
  </w:num>
  <w:num w:numId="6">
    <w:abstractNumId w:val="26"/>
  </w:num>
  <w:num w:numId="7">
    <w:abstractNumId w:val="88"/>
  </w:num>
  <w:num w:numId="8">
    <w:abstractNumId w:val="49"/>
  </w:num>
  <w:num w:numId="9">
    <w:abstractNumId w:val="69"/>
  </w:num>
  <w:num w:numId="10">
    <w:abstractNumId w:val="59"/>
  </w:num>
  <w:num w:numId="11">
    <w:abstractNumId w:val="56"/>
  </w:num>
  <w:num w:numId="12">
    <w:abstractNumId w:val="83"/>
  </w:num>
  <w:num w:numId="13">
    <w:abstractNumId w:val="17"/>
    <w:lvlOverride w:ilvl="0">
      <w:startOverride w:val="1"/>
    </w:lvlOverride>
    <w:lvlOverride w:ilvl="1"/>
    <w:lvlOverride w:ilvl="2"/>
    <w:lvlOverride w:ilvl="3"/>
    <w:lvlOverride w:ilvl="4"/>
    <w:lvlOverride w:ilvl="5"/>
    <w:lvlOverride w:ilvl="6"/>
    <w:lvlOverride w:ilvl="7"/>
    <w:lvlOverride w:ilvl="8"/>
  </w:num>
  <w:num w:numId="14">
    <w:abstractNumId w:val="55"/>
  </w:num>
  <w:num w:numId="15">
    <w:abstractNumId w:val="5"/>
    <w:lvlOverride w:ilvl="0">
      <w:startOverride w:val="1"/>
    </w:lvlOverride>
    <w:lvlOverride w:ilvl="1"/>
    <w:lvlOverride w:ilvl="2"/>
    <w:lvlOverride w:ilvl="3"/>
    <w:lvlOverride w:ilvl="4"/>
    <w:lvlOverride w:ilvl="5"/>
    <w:lvlOverride w:ilvl="6"/>
    <w:lvlOverride w:ilvl="7"/>
    <w:lvlOverride w:ilvl="8"/>
  </w:num>
  <w:num w:numId="16">
    <w:abstractNumId w:val="33"/>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num>
  <w:num w:numId="20">
    <w:abstractNumId w:val="76"/>
  </w:num>
  <w:num w:numId="21">
    <w:abstractNumId w:val="82"/>
  </w:num>
  <w:num w:numId="22">
    <w:abstractNumId w:val="14"/>
  </w:num>
  <w:num w:numId="23">
    <w:abstractNumId w:val="25"/>
  </w:num>
  <w:num w:numId="24">
    <w:abstractNumId w:val="77"/>
  </w:num>
  <w:num w:numId="25">
    <w:abstractNumId w:val="24"/>
  </w:num>
  <w:num w:numId="26">
    <w:abstractNumId w:val="107"/>
  </w:num>
  <w:num w:numId="27">
    <w:abstractNumId w:val="113"/>
  </w:num>
  <w:num w:numId="28">
    <w:abstractNumId w:val="3"/>
  </w:num>
  <w:num w:numId="29">
    <w:abstractNumId w:val="19"/>
  </w:num>
  <w:num w:numId="30">
    <w:abstractNumId w:val="13"/>
  </w:num>
  <w:num w:numId="3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31"/>
  </w:num>
  <w:num w:numId="35">
    <w:abstractNumId w:val="1"/>
  </w:num>
  <w:num w:numId="36">
    <w:abstractNumId w:val="90"/>
  </w:num>
  <w:num w:numId="37">
    <w:abstractNumId w:val="35"/>
  </w:num>
  <w:num w:numId="38">
    <w:abstractNumId w:val="11"/>
  </w:num>
  <w:num w:numId="39">
    <w:abstractNumId w:val="103"/>
  </w:num>
  <w:num w:numId="40">
    <w:abstractNumId w:val="84"/>
  </w:num>
  <w:num w:numId="41">
    <w:abstractNumId w:val="79"/>
  </w:num>
  <w:num w:numId="42">
    <w:abstractNumId w:val="73"/>
  </w:num>
  <w:num w:numId="43">
    <w:abstractNumId w:val="67"/>
  </w:num>
  <w:num w:numId="44">
    <w:abstractNumId w:val="23"/>
  </w:num>
  <w:num w:numId="45">
    <w:abstractNumId w:val="80"/>
  </w:num>
  <w:num w:numId="46">
    <w:abstractNumId w:val="38"/>
  </w:num>
  <w:num w:numId="47">
    <w:abstractNumId w:val="112"/>
  </w:num>
  <w:num w:numId="48">
    <w:abstractNumId w:val="66"/>
  </w:num>
  <w:num w:numId="49">
    <w:abstractNumId w:val="65"/>
  </w:num>
  <w:num w:numId="50">
    <w:abstractNumId w:val="72"/>
  </w:num>
  <w:num w:numId="51">
    <w:abstractNumId w:val="114"/>
  </w:num>
  <w:num w:numId="52">
    <w:abstractNumId w:val="39"/>
  </w:num>
  <w:num w:numId="53">
    <w:abstractNumId w:val="12"/>
  </w:num>
  <w:num w:numId="54">
    <w:abstractNumId w:val="7"/>
  </w:num>
  <w:num w:numId="55">
    <w:abstractNumId w:val="108"/>
  </w:num>
  <w:num w:numId="56">
    <w:abstractNumId w:val="96"/>
  </w:num>
  <w:num w:numId="57">
    <w:abstractNumId w:val="48"/>
  </w:num>
  <w:num w:numId="58">
    <w:abstractNumId w:val="22"/>
  </w:num>
  <w:num w:numId="59">
    <w:abstractNumId w:val="102"/>
  </w:num>
  <w:num w:numId="60">
    <w:abstractNumId w:val="44"/>
  </w:num>
  <w:num w:numId="61">
    <w:abstractNumId w:val="36"/>
  </w:num>
  <w:num w:numId="6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4"/>
  </w:num>
  <w:num w:numId="65">
    <w:abstractNumId w:val="30"/>
  </w:num>
  <w:num w:numId="66">
    <w:abstractNumId w:val="46"/>
  </w:num>
  <w:num w:numId="67">
    <w:abstractNumId w:val="15"/>
  </w:num>
  <w:num w:numId="6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1"/>
  </w:num>
  <w:num w:numId="70">
    <w:abstractNumId w:val="41"/>
  </w:num>
  <w:num w:numId="71">
    <w:abstractNumId w:val="104"/>
  </w:num>
  <w:num w:numId="72">
    <w:abstractNumId w:val="21"/>
  </w:num>
  <w:num w:numId="73">
    <w:abstractNumId w:val="27"/>
  </w:num>
  <w:num w:numId="74">
    <w:abstractNumId w:val="105"/>
  </w:num>
  <w:num w:numId="75">
    <w:abstractNumId w:val="62"/>
  </w:num>
  <w:num w:numId="76">
    <w:abstractNumId w:val="85"/>
  </w:num>
  <w:num w:numId="77">
    <w:abstractNumId w:val="63"/>
  </w:num>
  <w:num w:numId="78">
    <w:abstractNumId w:val="106"/>
  </w:num>
  <w:num w:numId="79">
    <w:abstractNumId w:val="0"/>
  </w:num>
  <w:num w:numId="80">
    <w:abstractNumId w:val="115"/>
  </w:num>
  <w:num w:numId="81">
    <w:abstractNumId w:val="18"/>
  </w:num>
  <w:num w:numId="82">
    <w:abstractNumId w:val="58"/>
  </w:num>
  <w:num w:numId="83">
    <w:abstractNumId w:val="37"/>
  </w:num>
  <w:num w:numId="84">
    <w:abstractNumId w:val="61"/>
  </w:num>
  <w:num w:numId="85">
    <w:abstractNumId w:val="95"/>
  </w:num>
  <w:num w:numId="86">
    <w:abstractNumId w:val="89"/>
  </w:num>
  <w:num w:numId="87">
    <w:abstractNumId w:val="29"/>
  </w:num>
  <w:num w:numId="88">
    <w:abstractNumId w:val="50"/>
  </w:num>
  <w:num w:numId="89">
    <w:abstractNumId w:val="109"/>
  </w:num>
  <w:num w:numId="90">
    <w:abstractNumId w:val="10"/>
  </w:num>
  <w:num w:numId="91">
    <w:abstractNumId w:val="100"/>
  </w:num>
  <w:num w:numId="92">
    <w:abstractNumId w:val="32"/>
  </w:num>
  <w:num w:numId="93">
    <w:abstractNumId w:val="9"/>
  </w:num>
  <w:num w:numId="94">
    <w:abstractNumId w:val="64"/>
  </w:num>
  <w:num w:numId="95">
    <w:abstractNumId w:val="81"/>
  </w:num>
  <w:num w:numId="96">
    <w:abstractNumId w:val="75"/>
  </w:num>
  <w:num w:numId="97">
    <w:abstractNumId w:val="4"/>
    <w:lvlOverride w:ilvl="0">
      <w:lvl w:ilvl="0" w:tplc="4900DC7C">
        <w:start w:val="1"/>
        <w:numFmt w:val="decimal"/>
        <w:lvlText w:val="%1)"/>
        <w:lvlJc w:val="left"/>
        <w:pPr>
          <w:ind w:left="644" w:hanging="360"/>
        </w:pPr>
        <w:rPr>
          <w:rFonts w:hint="default"/>
          <w:b/>
        </w:rPr>
      </w:lvl>
    </w:lvlOverride>
    <w:lvlOverride w:ilvl="1">
      <w:lvl w:ilvl="1" w:tplc="04190019">
        <w:start w:val="1"/>
        <w:numFmt w:val="decimal"/>
        <w:lvlText w:val="%2."/>
        <w:lvlJc w:val="left"/>
        <w:pPr>
          <w:ind w:left="1364" w:hanging="360"/>
        </w:pPr>
        <w:rPr>
          <w:rFonts w:hint="default"/>
        </w:rPr>
      </w:lvl>
    </w:lvlOverride>
    <w:lvlOverride w:ilvl="2">
      <w:lvl w:ilvl="2" w:tplc="0419001B">
        <w:start w:val="1"/>
        <w:numFmt w:val="lowerRoman"/>
        <w:lvlText w:val="%3."/>
        <w:lvlJc w:val="right"/>
        <w:pPr>
          <w:ind w:left="2084" w:hanging="180"/>
        </w:pPr>
        <w:rPr>
          <w:rFonts w:hint="default"/>
        </w:rPr>
      </w:lvl>
    </w:lvlOverride>
    <w:lvlOverride w:ilvl="3">
      <w:lvl w:ilvl="3" w:tplc="0419000F">
        <w:start w:val="1"/>
        <w:numFmt w:val="decimal"/>
        <w:lvlText w:val="%4."/>
        <w:lvlJc w:val="left"/>
        <w:pPr>
          <w:ind w:left="2804" w:hanging="360"/>
        </w:pPr>
        <w:rPr>
          <w:rFonts w:hint="default"/>
        </w:rPr>
      </w:lvl>
    </w:lvlOverride>
    <w:lvlOverride w:ilvl="4">
      <w:lvl w:ilvl="4" w:tplc="04190019">
        <w:start w:val="1"/>
        <w:numFmt w:val="lowerLetter"/>
        <w:lvlText w:val="%5."/>
        <w:lvlJc w:val="left"/>
        <w:pPr>
          <w:ind w:left="3524" w:hanging="360"/>
        </w:pPr>
        <w:rPr>
          <w:rFonts w:hint="default"/>
        </w:rPr>
      </w:lvl>
    </w:lvlOverride>
    <w:lvlOverride w:ilvl="5">
      <w:lvl w:ilvl="5" w:tplc="0419001B">
        <w:start w:val="1"/>
        <w:numFmt w:val="lowerRoman"/>
        <w:lvlText w:val="%6."/>
        <w:lvlJc w:val="right"/>
        <w:pPr>
          <w:ind w:left="4244" w:hanging="180"/>
        </w:pPr>
        <w:rPr>
          <w:rFonts w:hint="default"/>
        </w:rPr>
      </w:lvl>
    </w:lvlOverride>
    <w:lvlOverride w:ilvl="6">
      <w:lvl w:ilvl="6" w:tplc="0419000F">
        <w:start w:val="1"/>
        <w:numFmt w:val="decimal"/>
        <w:lvlText w:val="%7."/>
        <w:lvlJc w:val="left"/>
        <w:pPr>
          <w:ind w:left="4964" w:hanging="360"/>
        </w:pPr>
        <w:rPr>
          <w:rFonts w:hint="default"/>
        </w:rPr>
      </w:lvl>
    </w:lvlOverride>
    <w:lvlOverride w:ilvl="7">
      <w:lvl w:ilvl="7" w:tplc="04190019">
        <w:start w:val="1"/>
        <w:numFmt w:val="lowerLetter"/>
        <w:lvlText w:val="%8."/>
        <w:lvlJc w:val="left"/>
        <w:pPr>
          <w:ind w:left="5684" w:hanging="360"/>
        </w:pPr>
        <w:rPr>
          <w:rFonts w:hint="default"/>
        </w:rPr>
      </w:lvl>
    </w:lvlOverride>
    <w:lvlOverride w:ilvl="8">
      <w:lvl w:ilvl="8" w:tplc="0419001B">
        <w:start w:val="1"/>
        <w:numFmt w:val="lowerRoman"/>
        <w:lvlText w:val="%9."/>
        <w:lvlJc w:val="right"/>
        <w:pPr>
          <w:ind w:left="6404" w:hanging="180"/>
        </w:pPr>
        <w:rPr>
          <w:rFonts w:hint="default"/>
        </w:rPr>
      </w:lvl>
    </w:lvlOverride>
  </w:num>
  <w:num w:numId="98">
    <w:abstractNumId w:val="101"/>
  </w:num>
  <w:num w:numId="99">
    <w:abstractNumId w:val="16"/>
  </w:num>
  <w:num w:numId="100">
    <w:abstractNumId w:val="111"/>
  </w:num>
  <w:num w:numId="101">
    <w:abstractNumId w:val="86"/>
  </w:num>
  <w:num w:numId="102">
    <w:abstractNumId w:val="53"/>
  </w:num>
  <w:num w:numId="103">
    <w:abstractNumId w:val="91"/>
  </w:num>
  <w:num w:numId="104">
    <w:abstractNumId w:val="68"/>
  </w:num>
  <w:num w:numId="105">
    <w:abstractNumId w:val="98"/>
  </w:num>
  <w:num w:numId="106">
    <w:abstractNumId w:val="92"/>
  </w:num>
  <w:num w:numId="107">
    <w:abstractNumId w:val="60"/>
  </w:num>
  <w:num w:numId="108">
    <w:abstractNumId w:val="8"/>
  </w:num>
  <w:num w:numId="109">
    <w:abstractNumId w:val="2"/>
  </w:num>
  <w:num w:numId="11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97"/>
  </w:num>
  <w:num w:numId="117">
    <w:abstractNumId w:val="54"/>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00"/>
  <w:displayHorizontalDrawingGridEvery w:val="2"/>
  <w:displayVerticalDrawingGridEvery w:val="2"/>
  <w:doNotShadeFormData/>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46A"/>
    <w:rsid w:val="00002C79"/>
    <w:rsid w:val="00002D63"/>
    <w:rsid w:val="00003313"/>
    <w:rsid w:val="000041C5"/>
    <w:rsid w:val="00004309"/>
    <w:rsid w:val="0000540E"/>
    <w:rsid w:val="000067BA"/>
    <w:rsid w:val="00006C5C"/>
    <w:rsid w:val="00006D24"/>
    <w:rsid w:val="000077B1"/>
    <w:rsid w:val="00007FA5"/>
    <w:rsid w:val="00007FA6"/>
    <w:rsid w:val="000119BD"/>
    <w:rsid w:val="00011D35"/>
    <w:rsid w:val="00012508"/>
    <w:rsid w:val="00012B28"/>
    <w:rsid w:val="000130B1"/>
    <w:rsid w:val="0001353A"/>
    <w:rsid w:val="00013E4F"/>
    <w:rsid w:val="00014F7D"/>
    <w:rsid w:val="000154C8"/>
    <w:rsid w:val="00015927"/>
    <w:rsid w:val="00021A98"/>
    <w:rsid w:val="00021AF2"/>
    <w:rsid w:val="00021F60"/>
    <w:rsid w:val="00022552"/>
    <w:rsid w:val="00023144"/>
    <w:rsid w:val="00023FD0"/>
    <w:rsid w:val="000240F6"/>
    <w:rsid w:val="0002542F"/>
    <w:rsid w:val="00025A48"/>
    <w:rsid w:val="00026D59"/>
    <w:rsid w:val="00027066"/>
    <w:rsid w:val="000274B9"/>
    <w:rsid w:val="00027C0B"/>
    <w:rsid w:val="000301A3"/>
    <w:rsid w:val="00030712"/>
    <w:rsid w:val="000329C2"/>
    <w:rsid w:val="000345D7"/>
    <w:rsid w:val="0003578C"/>
    <w:rsid w:val="000364D0"/>
    <w:rsid w:val="00036F73"/>
    <w:rsid w:val="00037332"/>
    <w:rsid w:val="000376A0"/>
    <w:rsid w:val="00037CEE"/>
    <w:rsid w:val="00037D2B"/>
    <w:rsid w:val="000402D6"/>
    <w:rsid w:val="000403C7"/>
    <w:rsid w:val="00042E57"/>
    <w:rsid w:val="00042F5E"/>
    <w:rsid w:val="000431FC"/>
    <w:rsid w:val="000433F5"/>
    <w:rsid w:val="00043D5F"/>
    <w:rsid w:val="000441C5"/>
    <w:rsid w:val="0004668C"/>
    <w:rsid w:val="00047186"/>
    <w:rsid w:val="0004751D"/>
    <w:rsid w:val="00047AA1"/>
    <w:rsid w:val="00047F8A"/>
    <w:rsid w:val="00051C58"/>
    <w:rsid w:val="000527DD"/>
    <w:rsid w:val="00052DF2"/>
    <w:rsid w:val="000531B8"/>
    <w:rsid w:val="00053A5F"/>
    <w:rsid w:val="0005420E"/>
    <w:rsid w:val="000544FB"/>
    <w:rsid w:val="0005516F"/>
    <w:rsid w:val="000552D6"/>
    <w:rsid w:val="00055A2A"/>
    <w:rsid w:val="00055AB0"/>
    <w:rsid w:val="00055CC5"/>
    <w:rsid w:val="000571C6"/>
    <w:rsid w:val="00057D49"/>
    <w:rsid w:val="00057F35"/>
    <w:rsid w:val="000604BD"/>
    <w:rsid w:val="00060C01"/>
    <w:rsid w:val="00060C94"/>
    <w:rsid w:val="00060E49"/>
    <w:rsid w:val="00061227"/>
    <w:rsid w:val="0006141C"/>
    <w:rsid w:val="00061E1E"/>
    <w:rsid w:val="0006309C"/>
    <w:rsid w:val="00063109"/>
    <w:rsid w:val="00063A02"/>
    <w:rsid w:val="00064661"/>
    <w:rsid w:val="000646D5"/>
    <w:rsid w:val="00064DA7"/>
    <w:rsid w:val="000660FB"/>
    <w:rsid w:val="00066B16"/>
    <w:rsid w:val="00067BE4"/>
    <w:rsid w:val="00070B8D"/>
    <w:rsid w:val="00071125"/>
    <w:rsid w:val="00072C9A"/>
    <w:rsid w:val="00072E34"/>
    <w:rsid w:val="00072F85"/>
    <w:rsid w:val="000732B0"/>
    <w:rsid w:val="00073769"/>
    <w:rsid w:val="00074A5C"/>
    <w:rsid w:val="00074A95"/>
    <w:rsid w:val="000752A2"/>
    <w:rsid w:val="00077014"/>
    <w:rsid w:val="000777C6"/>
    <w:rsid w:val="00077E5A"/>
    <w:rsid w:val="0008011D"/>
    <w:rsid w:val="000802E9"/>
    <w:rsid w:val="00080700"/>
    <w:rsid w:val="000811D5"/>
    <w:rsid w:val="000845C9"/>
    <w:rsid w:val="00085837"/>
    <w:rsid w:val="00085A55"/>
    <w:rsid w:val="00086146"/>
    <w:rsid w:val="00086403"/>
    <w:rsid w:val="00087FE1"/>
    <w:rsid w:val="00090EFC"/>
    <w:rsid w:val="00091DC5"/>
    <w:rsid w:val="00092146"/>
    <w:rsid w:val="00092499"/>
    <w:rsid w:val="00092585"/>
    <w:rsid w:val="000936B4"/>
    <w:rsid w:val="00093B75"/>
    <w:rsid w:val="00094672"/>
    <w:rsid w:val="00094689"/>
    <w:rsid w:val="00094BF0"/>
    <w:rsid w:val="000951BC"/>
    <w:rsid w:val="00095D71"/>
    <w:rsid w:val="00096343"/>
    <w:rsid w:val="000A16C2"/>
    <w:rsid w:val="000A1DAE"/>
    <w:rsid w:val="000A4487"/>
    <w:rsid w:val="000A642E"/>
    <w:rsid w:val="000A65CD"/>
    <w:rsid w:val="000A6970"/>
    <w:rsid w:val="000A7A5E"/>
    <w:rsid w:val="000B00E2"/>
    <w:rsid w:val="000B092C"/>
    <w:rsid w:val="000B25BB"/>
    <w:rsid w:val="000B3434"/>
    <w:rsid w:val="000B3B34"/>
    <w:rsid w:val="000B42F9"/>
    <w:rsid w:val="000B4ED8"/>
    <w:rsid w:val="000B4FAE"/>
    <w:rsid w:val="000B516D"/>
    <w:rsid w:val="000B594A"/>
    <w:rsid w:val="000B5BAA"/>
    <w:rsid w:val="000B792C"/>
    <w:rsid w:val="000B7AF8"/>
    <w:rsid w:val="000C06D2"/>
    <w:rsid w:val="000C0E82"/>
    <w:rsid w:val="000C11FE"/>
    <w:rsid w:val="000C2949"/>
    <w:rsid w:val="000C305F"/>
    <w:rsid w:val="000C36B6"/>
    <w:rsid w:val="000C4712"/>
    <w:rsid w:val="000C51F3"/>
    <w:rsid w:val="000C5595"/>
    <w:rsid w:val="000C570C"/>
    <w:rsid w:val="000C6D13"/>
    <w:rsid w:val="000C778C"/>
    <w:rsid w:val="000D16B9"/>
    <w:rsid w:val="000D181A"/>
    <w:rsid w:val="000D462C"/>
    <w:rsid w:val="000D5DDB"/>
    <w:rsid w:val="000D62E9"/>
    <w:rsid w:val="000D6655"/>
    <w:rsid w:val="000D675B"/>
    <w:rsid w:val="000D7B98"/>
    <w:rsid w:val="000E06E5"/>
    <w:rsid w:val="000E07E5"/>
    <w:rsid w:val="000E0A13"/>
    <w:rsid w:val="000E127A"/>
    <w:rsid w:val="000E17BD"/>
    <w:rsid w:val="000E32F4"/>
    <w:rsid w:val="000E35A8"/>
    <w:rsid w:val="000E378A"/>
    <w:rsid w:val="000E41C6"/>
    <w:rsid w:val="000E4E1F"/>
    <w:rsid w:val="000E60E9"/>
    <w:rsid w:val="000E6733"/>
    <w:rsid w:val="000E6FFB"/>
    <w:rsid w:val="000F15D5"/>
    <w:rsid w:val="000F1AB7"/>
    <w:rsid w:val="000F2428"/>
    <w:rsid w:val="000F2E02"/>
    <w:rsid w:val="000F3060"/>
    <w:rsid w:val="000F3290"/>
    <w:rsid w:val="000F4188"/>
    <w:rsid w:val="000F43EF"/>
    <w:rsid w:val="000F4934"/>
    <w:rsid w:val="000F4993"/>
    <w:rsid w:val="000F56FA"/>
    <w:rsid w:val="000F57F9"/>
    <w:rsid w:val="000F5A14"/>
    <w:rsid w:val="000F5C4E"/>
    <w:rsid w:val="000F6090"/>
    <w:rsid w:val="000F7CC0"/>
    <w:rsid w:val="001001D4"/>
    <w:rsid w:val="001004BF"/>
    <w:rsid w:val="00100CDD"/>
    <w:rsid w:val="00100E47"/>
    <w:rsid w:val="0010126B"/>
    <w:rsid w:val="001014D0"/>
    <w:rsid w:val="001018BC"/>
    <w:rsid w:val="00101B2E"/>
    <w:rsid w:val="001030EA"/>
    <w:rsid w:val="0010340E"/>
    <w:rsid w:val="001035A4"/>
    <w:rsid w:val="00103989"/>
    <w:rsid w:val="0010540B"/>
    <w:rsid w:val="001057D4"/>
    <w:rsid w:val="00107303"/>
    <w:rsid w:val="00107E1E"/>
    <w:rsid w:val="0011068F"/>
    <w:rsid w:val="00111105"/>
    <w:rsid w:val="0011230C"/>
    <w:rsid w:val="0011258B"/>
    <w:rsid w:val="00112C07"/>
    <w:rsid w:val="00113F40"/>
    <w:rsid w:val="00114E5B"/>
    <w:rsid w:val="0011580F"/>
    <w:rsid w:val="00116210"/>
    <w:rsid w:val="00117DA3"/>
    <w:rsid w:val="00120DDC"/>
    <w:rsid w:val="001213DC"/>
    <w:rsid w:val="001218F7"/>
    <w:rsid w:val="00121E1D"/>
    <w:rsid w:val="00122891"/>
    <w:rsid w:val="00122F90"/>
    <w:rsid w:val="0012380E"/>
    <w:rsid w:val="001240CB"/>
    <w:rsid w:val="001244CE"/>
    <w:rsid w:val="001246CB"/>
    <w:rsid w:val="00124D28"/>
    <w:rsid w:val="00124E10"/>
    <w:rsid w:val="00125F0F"/>
    <w:rsid w:val="00125FD2"/>
    <w:rsid w:val="00126751"/>
    <w:rsid w:val="00127114"/>
    <w:rsid w:val="00130FBB"/>
    <w:rsid w:val="001313D0"/>
    <w:rsid w:val="00131582"/>
    <w:rsid w:val="001322C5"/>
    <w:rsid w:val="001339F4"/>
    <w:rsid w:val="00134D2A"/>
    <w:rsid w:val="001358B2"/>
    <w:rsid w:val="00135C86"/>
    <w:rsid w:val="00135D45"/>
    <w:rsid w:val="0013688E"/>
    <w:rsid w:val="00136E43"/>
    <w:rsid w:val="00137235"/>
    <w:rsid w:val="0014034B"/>
    <w:rsid w:val="001404A1"/>
    <w:rsid w:val="00143791"/>
    <w:rsid w:val="00143C40"/>
    <w:rsid w:val="001444C5"/>
    <w:rsid w:val="00144E14"/>
    <w:rsid w:val="00146BD9"/>
    <w:rsid w:val="00147F64"/>
    <w:rsid w:val="00150017"/>
    <w:rsid w:val="00150727"/>
    <w:rsid w:val="00150820"/>
    <w:rsid w:val="00151BBB"/>
    <w:rsid w:val="001523B1"/>
    <w:rsid w:val="00152770"/>
    <w:rsid w:val="0015282A"/>
    <w:rsid w:val="00153FE1"/>
    <w:rsid w:val="0015488D"/>
    <w:rsid w:val="001551BB"/>
    <w:rsid w:val="00155A30"/>
    <w:rsid w:val="00155C41"/>
    <w:rsid w:val="0015666A"/>
    <w:rsid w:val="00156C3C"/>
    <w:rsid w:val="00156C85"/>
    <w:rsid w:val="00157080"/>
    <w:rsid w:val="001604C8"/>
    <w:rsid w:val="00161624"/>
    <w:rsid w:val="001618A3"/>
    <w:rsid w:val="00161B3E"/>
    <w:rsid w:val="00162138"/>
    <w:rsid w:val="0016294C"/>
    <w:rsid w:val="0016391E"/>
    <w:rsid w:val="00165578"/>
    <w:rsid w:val="00165FBF"/>
    <w:rsid w:val="001664CC"/>
    <w:rsid w:val="00167477"/>
    <w:rsid w:val="00167B63"/>
    <w:rsid w:val="001709A4"/>
    <w:rsid w:val="00170D9C"/>
    <w:rsid w:val="00171075"/>
    <w:rsid w:val="00171171"/>
    <w:rsid w:val="0017162D"/>
    <w:rsid w:val="00172593"/>
    <w:rsid w:val="00172A27"/>
    <w:rsid w:val="00173425"/>
    <w:rsid w:val="00173FBF"/>
    <w:rsid w:val="00174477"/>
    <w:rsid w:val="00175406"/>
    <w:rsid w:val="001755C8"/>
    <w:rsid w:val="00175DBA"/>
    <w:rsid w:val="00177813"/>
    <w:rsid w:val="001779F7"/>
    <w:rsid w:val="00177BE0"/>
    <w:rsid w:val="00177E3E"/>
    <w:rsid w:val="00180851"/>
    <w:rsid w:val="00180A40"/>
    <w:rsid w:val="0018126B"/>
    <w:rsid w:val="00182088"/>
    <w:rsid w:val="0018231B"/>
    <w:rsid w:val="00182EED"/>
    <w:rsid w:val="0018341E"/>
    <w:rsid w:val="0018439C"/>
    <w:rsid w:val="001845AF"/>
    <w:rsid w:val="00184A25"/>
    <w:rsid w:val="0018769A"/>
    <w:rsid w:val="00193EFE"/>
    <w:rsid w:val="00194EFF"/>
    <w:rsid w:val="00194F91"/>
    <w:rsid w:val="00195151"/>
    <w:rsid w:val="00196062"/>
    <w:rsid w:val="00196267"/>
    <w:rsid w:val="00196808"/>
    <w:rsid w:val="0019694B"/>
    <w:rsid w:val="00196AA9"/>
    <w:rsid w:val="00196E5A"/>
    <w:rsid w:val="00197C49"/>
    <w:rsid w:val="001A1314"/>
    <w:rsid w:val="001A157C"/>
    <w:rsid w:val="001A1BB4"/>
    <w:rsid w:val="001A24CE"/>
    <w:rsid w:val="001A57C5"/>
    <w:rsid w:val="001A59AE"/>
    <w:rsid w:val="001A64AE"/>
    <w:rsid w:val="001A6CE5"/>
    <w:rsid w:val="001A6F90"/>
    <w:rsid w:val="001A70BF"/>
    <w:rsid w:val="001A7104"/>
    <w:rsid w:val="001B0A8F"/>
    <w:rsid w:val="001B12EC"/>
    <w:rsid w:val="001B1327"/>
    <w:rsid w:val="001B2836"/>
    <w:rsid w:val="001B29CC"/>
    <w:rsid w:val="001B43E0"/>
    <w:rsid w:val="001B4CD9"/>
    <w:rsid w:val="001B4D3A"/>
    <w:rsid w:val="001B6132"/>
    <w:rsid w:val="001B7F89"/>
    <w:rsid w:val="001C02E1"/>
    <w:rsid w:val="001C031A"/>
    <w:rsid w:val="001C11A4"/>
    <w:rsid w:val="001C1D52"/>
    <w:rsid w:val="001C2108"/>
    <w:rsid w:val="001C2FFE"/>
    <w:rsid w:val="001C3355"/>
    <w:rsid w:val="001C3851"/>
    <w:rsid w:val="001C3EE5"/>
    <w:rsid w:val="001C4E63"/>
    <w:rsid w:val="001C5C44"/>
    <w:rsid w:val="001C6036"/>
    <w:rsid w:val="001C62E9"/>
    <w:rsid w:val="001C6D0D"/>
    <w:rsid w:val="001C7264"/>
    <w:rsid w:val="001C75B2"/>
    <w:rsid w:val="001C76E3"/>
    <w:rsid w:val="001D18E5"/>
    <w:rsid w:val="001D363F"/>
    <w:rsid w:val="001D41AC"/>
    <w:rsid w:val="001D4C4D"/>
    <w:rsid w:val="001D5228"/>
    <w:rsid w:val="001D53AF"/>
    <w:rsid w:val="001D696A"/>
    <w:rsid w:val="001D7466"/>
    <w:rsid w:val="001D74CF"/>
    <w:rsid w:val="001D76FA"/>
    <w:rsid w:val="001E0995"/>
    <w:rsid w:val="001E0EB0"/>
    <w:rsid w:val="001E1349"/>
    <w:rsid w:val="001E185D"/>
    <w:rsid w:val="001E33A8"/>
    <w:rsid w:val="001E33FB"/>
    <w:rsid w:val="001E3FBD"/>
    <w:rsid w:val="001E4384"/>
    <w:rsid w:val="001E599D"/>
    <w:rsid w:val="001E5C29"/>
    <w:rsid w:val="001E601B"/>
    <w:rsid w:val="001E6509"/>
    <w:rsid w:val="001E7372"/>
    <w:rsid w:val="001E73B3"/>
    <w:rsid w:val="001E7EC8"/>
    <w:rsid w:val="001F03CD"/>
    <w:rsid w:val="001F1651"/>
    <w:rsid w:val="001F170D"/>
    <w:rsid w:val="001F1D10"/>
    <w:rsid w:val="001F2284"/>
    <w:rsid w:val="001F25E2"/>
    <w:rsid w:val="001F4DCE"/>
    <w:rsid w:val="001F4F8E"/>
    <w:rsid w:val="001F57B0"/>
    <w:rsid w:val="001F5A35"/>
    <w:rsid w:val="001F637C"/>
    <w:rsid w:val="001F6680"/>
    <w:rsid w:val="001F69A7"/>
    <w:rsid w:val="001F761B"/>
    <w:rsid w:val="001F7E29"/>
    <w:rsid w:val="00200907"/>
    <w:rsid w:val="0020138E"/>
    <w:rsid w:val="00201FA9"/>
    <w:rsid w:val="00202A6A"/>
    <w:rsid w:val="00204CF2"/>
    <w:rsid w:val="0020512C"/>
    <w:rsid w:val="0020597E"/>
    <w:rsid w:val="0020654E"/>
    <w:rsid w:val="0021124E"/>
    <w:rsid w:val="00211312"/>
    <w:rsid w:val="00212B9F"/>
    <w:rsid w:val="00212EA0"/>
    <w:rsid w:val="002141BF"/>
    <w:rsid w:val="00214B8B"/>
    <w:rsid w:val="00215C0C"/>
    <w:rsid w:val="00215DAB"/>
    <w:rsid w:val="00216690"/>
    <w:rsid w:val="00216F6D"/>
    <w:rsid w:val="00217158"/>
    <w:rsid w:val="00220238"/>
    <w:rsid w:val="00220281"/>
    <w:rsid w:val="0022061C"/>
    <w:rsid w:val="00221068"/>
    <w:rsid w:val="00222534"/>
    <w:rsid w:val="0022257C"/>
    <w:rsid w:val="00222AF8"/>
    <w:rsid w:val="00222CA7"/>
    <w:rsid w:val="002247FE"/>
    <w:rsid w:val="00224B78"/>
    <w:rsid w:val="00224D07"/>
    <w:rsid w:val="00225312"/>
    <w:rsid w:val="00225730"/>
    <w:rsid w:val="00226762"/>
    <w:rsid w:val="00226CD9"/>
    <w:rsid w:val="00227932"/>
    <w:rsid w:val="00227ACB"/>
    <w:rsid w:val="00227F12"/>
    <w:rsid w:val="002306E1"/>
    <w:rsid w:val="00230C9E"/>
    <w:rsid w:val="00230CF8"/>
    <w:rsid w:val="002344CE"/>
    <w:rsid w:val="00236362"/>
    <w:rsid w:val="00237E90"/>
    <w:rsid w:val="00241880"/>
    <w:rsid w:val="00243394"/>
    <w:rsid w:val="00243D9C"/>
    <w:rsid w:val="0024642D"/>
    <w:rsid w:val="00246575"/>
    <w:rsid w:val="00246C11"/>
    <w:rsid w:val="00246F34"/>
    <w:rsid w:val="00247631"/>
    <w:rsid w:val="00250DC3"/>
    <w:rsid w:val="00251018"/>
    <w:rsid w:val="00251959"/>
    <w:rsid w:val="00251C24"/>
    <w:rsid w:val="00251E76"/>
    <w:rsid w:val="0025241B"/>
    <w:rsid w:val="00253A19"/>
    <w:rsid w:val="002542EC"/>
    <w:rsid w:val="002549EB"/>
    <w:rsid w:val="00254A42"/>
    <w:rsid w:val="00254FFA"/>
    <w:rsid w:val="00256D0D"/>
    <w:rsid w:val="00257C5A"/>
    <w:rsid w:val="0026091E"/>
    <w:rsid w:val="00260B22"/>
    <w:rsid w:val="0026104B"/>
    <w:rsid w:val="002612E3"/>
    <w:rsid w:val="0026289F"/>
    <w:rsid w:val="00262AFB"/>
    <w:rsid w:val="00262B1F"/>
    <w:rsid w:val="00262C68"/>
    <w:rsid w:val="00262CDA"/>
    <w:rsid w:val="00262D4E"/>
    <w:rsid w:val="002630DD"/>
    <w:rsid w:val="00264B65"/>
    <w:rsid w:val="00264C9E"/>
    <w:rsid w:val="0026503C"/>
    <w:rsid w:val="00265EB4"/>
    <w:rsid w:val="00266CE7"/>
    <w:rsid w:val="00267263"/>
    <w:rsid w:val="00270AB2"/>
    <w:rsid w:val="00273989"/>
    <w:rsid w:val="002748CF"/>
    <w:rsid w:val="002750CA"/>
    <w:rsid w:val="002750F5"/>
    <w:rsid w:val="00275BA4"/>
    <w:rsid w:val="00275F4D"/>
    <w:rsid w:val="00277E4B"/>
    <w:rsid w:val="00280CED"/>
    <w:rsid w:val="0028177F"/>
    <w:rsid w:val="0028228E"/>
    <w:rsid w:val="00282714"/>
    <w:rsid w:val="0028291A"/>
    <w:rsid w:val="002832A6"/>
    <w:rsid w:val="0028349E"/>
    <w:rsid w:val="0028399E"/>
    <w:rsid w:val="00284314"/>
    <w:rsid w:val="00284BA5"/>
    <w:rsid w:val="002859D9"/>
    <w:rsid w:val="00285B7D"/>
    <w:rsid w:val="00285CC5"/>
    <w:rsid w:val="00286069"/>
    <w:rsid w:val="00287D0D"/>
    <w:rsid w:val="00287E81"/>
    <w:rsid w:val="00290948"/>
    <w:rsid w:val="002909A3"/>
    <w:rsid w:val="00290E01"/>
    <w:rsid w:val="00291261"/>
    <w:rsid w:val="0029127E"/>
    <w:rsid w:val="00292789"/>
    <w:rsid w:val="002929F5"/>
    <w:rsid w:val="0029391B"/>
    <w:rsid w:val="00293A2B"/>
    <w:rsid w:val="0029441C"/>
    <w:rsid w:val="002967A1"/>
    <w:rsid w:val="00296939"/>
    <w:rsid w:val="00296F09"/>
    <w:rsid w:val="0029706A"/>
    <w:rsid w:val="002A051F"/>
    <w:rsid w:val="002A1ABF"/>
    <w:rsid w:val="002A263F"/>
    <w:rsid w:val="002A3236"/>
    <w:rsid w:val="002A453E"/>
    <w:rsid w:val="002A47F8"/>
    <w:rsid w:val="002A5442"/>
    <w:rsid w:val="002A5684"/>
    <w:rsid w:val="002A6D72"/>
    <w:rsid w:val="002B0312"/>
    <w:rsid w:val="002B15F1"/>
    <w:rsid w:val="002B2832"/>
    <w:rsid w:val="002B29AA"/>
    <w:rsid w:val="002B2B3A"/>
    <w:rsid w:val="002B3815"/>
    <w:rsid w:val="002B405E"/>
    <w:rsid w:val="002B4308"/>
    <w:rsid w:val="002B6153"/>
    <w:rsid w:val="002B78F0"/>
    <w:rsid w:val="002B7932"/>
    <w:rsid w:val="002B7F9E"/>
    <w:rsid w:val="002C009C"/>
    <w:rsid w:val="002C1C5F"/>
    <w:rsid w:val="002C26C5"/>
    <w:rsid w:val="002C280D"/>
    <w:rsid w:val="002C30CC"/>
    <w:rsid w:val="002C3146"/>
    <w:rsid w:val="002C36D5"/>
    <w:rsid w:val="002C53B3"/>
    <w:rsid w:val="002C5A25"/>
    <w:rsid w:val="002C5BDE"/>
    <w:rsid w:val="002C5D51"/>
    <w:rsid w:val="002C6A39"/>
    <w:rsid w:val="002C7221"/>
    <w:rsid w:val="002D0028"/>
    <w:rsid w:val="002D06E8"/>
    <w:rsid w:val="002D2A9E"/>
    <w:rsid w:val="002D3586"/>
    <w:rsid w:val="002D4683"/>
    <w:rsid w:val="002D499E"/>
    <w:rsid w:val="002D5B83"/>
    <w:rsid w:val="002D778B"/>
    <w:rsid w:val="002E003D"/>
    <w:rsid w:val="002E00EA"/>
    <w:rsid w:val="002E12C0"/>
    <w:rsid w:val="002E14B1"/>
    <w:rsid w:val="002E155D"/>
    <w:rsid w:val="002E25E6"/>
    <w:rsid w:val="002E2E8C"/>
    <w:rsid w:val="002E319A"/>
    <w:rsid w:val="002E3386"/>
    <w:rsid w:val="002E3424"/>
    <w:rsid w:val="002E3B65"/>
    <w:rsid w:val="002E4096"/>
    <w:rsid w:val="002E445A"/>
    <w:rsid w:val="002E4496"/>
    <w:rsid w:val="002E4C38"/>
    <w:rsid w:val="002E5114"/>
    <w:rsid w:val="002E56A6"/>
    <w:rsid w:val="002E5BD5"/>
    <w:rsid w:val="002E5C6C"/>
    <w:rsid w:val="002E5F84"/>
    <w:rsid w:val="002E63E1"/>
    <w:rsid w:val="002E789D"/>
    <w:rsid w:val="002E791A"/>
    <w:rsid w:val="002F0B3E"/>
    <w:rsid w:val="002F1DAC"/>
    <w:rsid w:val="002F238A"/>
    <w:rsid w:val="002F2A7D"/>
    <w:rsid w:val="002F34B4"/>
    <w:rsid w:val="002F38C2"/>
    <w:rsid w:val="002F4341"/>
    <w:rsid w:val="002F440B"/>
    <w:rsid w:val="002F49F7"/>
    <w:rsid w:val="002F5011"/>
    <w:rsid w:val="002F51E5"/>
    <w:rsid w:val="002F5856"/>
    <w:rsid w:val="002F5B18"/>
    <w:rsid w:val="002F701E"/>
    <w:rsid w:val="002F713F"/>
    <w:rsid w:val="002F7475"/>
    <w:rsid w:val="00300531"/>
    <w:rsid w:val="003027A6"/>
    <w:rsid w:val="00302A4A"/>
    <w:rsid w:val="00302DC5"/>
    <w:rsid w:val="003033B9"/>
    <w:rsid w:val="00304903"/>
    <w:rsid w:val="003054A3"/>
    <w:rsid w:val="00306389"/>
    <w:rsid w:val="00306EC3"/>
    <w:rsid w:val="0030773A"/>
    <w:rsid w:val="003078E4"/>
    <w:rsid w:val="00310874"/>
    <w:rsid w:val="003110D7"/>
    <w:rsid w:val="0031135B"/>
    <w:rsid w:val="003130C1"/>
    <w:rsid w:val="00313EC0"/>
    <w:rsid w:val="0031541A"/>
    <w:rsid w:val="00315BA7"/>
    <w:rsid w:val="00315E1C"/>
    <w:rsid w:val="00315FF6"/>
    <w:rsid w:val="00316EFD"/>
    <w:rsid w:val="00316F2A"/>
    <w:rsid w:val="00317A3B"/>
    <w:rsid w:val="0032018C"/>
    <w:rsid w:val="00321C82"/>
    <w:rsid w:val="00322081"/>
    <w:rsid w:val="00322CB5"/>
    <w:rsid w:val="00322EB1"/>
    <w:rsid w:val="00323008"/>
    <w:rsid w:val="003241A5"/>
    <w:rsid w:val="00324543"/>
    <w:rsid w:val="00324780"/>
    <w:rsid w:val="00325743"/>
    <w:rsid w:val="003267B1"/>
    <w:rsid w:val="00326F39"/>
    <w:rsid w:val="003277E3"/>
    <w:rsid w:val="00327DA1"/>
    <w:rsid w:val="00330231"/>
    <w:rsid w:val="00331617"/>
    <w:rsid w:val="00331C85"/>
    <w:rsid w:val="00332B91"/>
    <w:rsid w:val="0033427E"/>
    <w:rsid w:val="0033471F"/>
    <w:rsid w:val="00334E8F"/>
    <w:rsid w:val="0033750F"/>
    <w:rsid w:val="00337FE3"/>
    <w:rsid w:val="0034041F"/>
    <w:rsid w:val="00340620"/>
    <w:rsid w:val="003408A2"/>
    <w:rsid w:val="00342259"/>
    <w:rsid w:val="00342BC0"/>
    <w:rsid w:val="0034388D"/>
    <w:rsid w:val="00343ABF"/>
    <w:rsid w:val="00344440"/>
    <w:rsid w:val="00344B15"/>
    <w:rsid w:val="00345290"/>
    <w:rsid w:val="0034538D"/>
    <w:rsid w:val="0034561F"/>
    <w:rsid w:val="00345A04"/>
    <w:rsid w:val="00346BC9"/>
    <w:rsid w:val="00346C7B"/>
    <w:rsid w:val="00346D22"/>
    <w:rsid w:val="00346DC2"/>
    <w:rsid w:val="00347D7D"/>
    <w:rsid w:val="0035129E"/>
    <w:rsid w:val="00351B4E"/>
    <w:rsid w:val="00351C67"/>
    <w:rsid w:val="00352F0F"/>
    <w:rsid w:val="003536EB"/>
    <w:rsid w:val="0035446E"/>
    <w:rsid w:val="00355DBC"/>
    <w:rsid w:val="0035628A"/>
    <w:rsid w:val="003609DC"/>
    <w:rsid w:val="00360B0A"/>
    <w:rsid w:val="00360D6B"/>
    <w:rsid w:val="0036112F"/>
    <w:rsid w:val="003611FB"/>
    <w:rsid w:val="003617E0"/>
    <w:rsid w:val="00361FB3"/>
    <w:rsid w:val="0036300D"/>
    <w:rsid w:val="00363FDA"/>
    <w:rsid w:val="003641A7"/>
    <w:rsid w:val="00364290"/>
    <w:rsid w:val="003648D9"/>
    <w:rsid w:val="0036537E"/>
    <w:rsid w:val="0036541F"/>
    <w:rsid w:val="0036724E"/>
    <w:rsid w:val="0036731D"/>
    <w:rsid w:val="0036749B"/>
    <w:rsid w:val="00367BAA"/>
    <w:rsid w:val="00370BFA"/>
    <w:rsid w:val="00370D52"/>
    <w:rsid w:val="00371EF3"/>
    <w:rsid w:val="003726AD"/>
    <w:rsid w:val="00372DD8"/>
    <w:rsid w:val="003744FB"/>
    <w:rsid w:val="003747D0"/>
    <w:rsid w:val="00375670"/>
    <w:rsid w:val="00375B76"/>
    <w:rsid w:val="00376302"/>
    <w:rsid w:val="0037673E"/>
    <w:rsid w:val="00376B90"/>
    <w:rsid w:val="00376D55"/>
    <w:rsid w:val="00380D22"/>
    <w:rsid w:val="00383A8D"/>
    <w:rsid w:val="0038436F"/>
    <w:rsid w:val="0038470C"/>
    <w:rsid w:val="00384B87"/>
    <w:rsid w:val="00385BED"/>
    <w:rsid w:val="00385E13"/>
    <w:rsid w:val="0038733E"/>
    <w:rsid w:val="00387E1F"/>
    <w:rsid w:val="0039032B"/>
    <w:rsid w:val="003916DC"/>
    <w:rsid w:val="00391ABC"/>
    <w:rsid w:val="00392B90"/>
    <w:rsid w:val="00393182"/>
    <w:rsid w:val="00393BB4"/>
    <w:rsid w:val="00394837"/>
    <w:rsid w:val="0039487E"/>
    <w:rsid w:val="0039504C"/>
    <w:rsid w:val="0039520B"/>
    <w:rsid w:val="0039557A"/>
    <w:rsid w:val="00395E83"/>
    <w:rsid w:val="00396994"/>
    <w:rsid w:val="0039765C"/>
    <w:rsid w:val="00397A55"/>
    <w:rsid w:val="00397EB9"/>
    <w:rsid w:val="003A0BA0"/>
    <w:rsid w:val="003A10F9"/>
    <w:rsid w:val="003A2587"/>
    <w:rsid w:val="003A3868"/>
    <w:rsid w:val="003A40C0"/>
    <w:rsid w:val="003A4215"/>
    <w:rsid w:val="003A4F01"/>
    <w:rsid w:val="003A525D"/>
    <w:rsid w:val="003A543A"/>
    <w:rsid w:val="003A66D2"/>
    <w:rsid w:val="003A6CCE"/>
    <w:rsid w:val="003A7679"/>
    <w:rsid w:val="003A7E96"/>
    <w:rsid w:val="003B04A4"/>
    <w:rsid w:val="003B06A8"/>
    <w:rsid w:val="003B11C3"/>
    <w:rsid w:val="003B1AC9"/>
    <w:rsid w:val="003B1DAF"/>
    <w:rsid w:val="003B23AE"/>
    <w:rsid w:val="003B2572"/>
    <w:rsid w:val="003B3894"/>
    <w:rsid w:val="003B4686"/>
    <w:rsid w:val="003B482F"/>
    <w:rsid w:val="003B5E8C"/>
    <w:rsid w:val="003B650F"/>
    <w:rsid w:val="003B680A"/>
    <w:rsid w:val="003B689F"/>
    <w:rsid w:val="003B6AFF"/>
    <w:rsid w:val="003B7833"/>
    <w:rsid w:val="003C056C"/>
    <w:rsid w:val="003C0998"/>
    <w:rsid w:val="003C0C5F"/>
    <w:rsid w:val="003C1AD6"/>
    <w:rsid w:val="003C2CCE"/>
    <w:rsid w:val="003C2DE1"/>
    <w:rsid w:val="003C2FA2"/>
    <w:rsid w:val="003C338B"/>
    <w:rsid w:val="003C3A5A"/>
    <w:rsid w:val="003C46F4"/>
    <w:rsid w:val="003C4742"/>
    <w:rsid w:val="003C5FE6"/>
    <w:rsid w:val="003C632B"/>
    <w:rsid w:val="003C64BA"/>
    <w:rsid w:val="003C69C7"/>
    <w:rsid w:val="003C7673"/>
    <w:rsid w:val="003C7AA8"/>
    <w:rsid w:val="003C7BCE"/>
    <w:rsid w:val="003D0850"/>
    <w:rsid w:val="003D1356"/>
    <w:rsid w:val="003D194D"/>
    <w:rsid w:val="003D1957"/>
    <w:rsid w:val="003D1B49"/>
    <w:rsid w:val="003D3C3F"/>
    <w:rsid w:val="003D4D17"/>
    <w:rsid w:val="003D5758"/>
    <w:rsid w:val="003D5C2B"/>
    <w:rsid w:val="003D5F21"/>
    <w:rsid w:val="003D5FBB"/>
    <w:rsid w:val="003D6201"/>
    <w:rsid w:val="003D77F1"/>
    <w:rsid w:val="003D7F28"/>
    <w:rsid w:val="003E0365"/>
    <w:rsid w:val="003E06E3"/>
    <w:rsid w:val="003E0BD2"/>
    <w:rsid w:val="003E0D1F"/>
    <w:rsid w:val="003E25AC"/>
    <w:rsid w:val="003E2940"/>
    <w:rsid w:val="003E29E8"/>
    <w:rsid w:val="003E3177"/>
    <w:rsid w:val="003E3192"/>
    <w:rsid w:val="003E3D9A"/>
    <w:rsid w:val="003E4C60"/>
    <w:rsid w:val="003E4CE3"/>
    <w:rsid w:val="003E64FF"/>
    <w:rsid w:val="003E6BF7"/>
    <w:rsid w:val="003E7499"/>
    <w:rsid w:val="003E777B"/>
    <w:rsid w:val="003F0565"/>
    <w:rsid w:val="003F0C9E"/>
    <w:rsid w:val="003F1B93"/>
    <w:rsid w:val="003F210A"/>
    <w:rsid w:val="003F243F"/>
    <w:rsid w:val="003F2513"/>
    <w:rsid w:val="003F289F"/>
    <w:rsid w:val="003F375E"/>
    <w:rsid w:val="003F3A13"/>
    <w:rsid w:val="003F4ECD"/>
    <w:rsid w:val="003F6BAF"/>
    <w:rsid w:val="003F70ED"/>
    <w:rsid w:val="00400CCE"/>
    <w:rsid w:val="00401C2D"/>
    <w:rsid w:val="004021B0"/>
    <w:rsid w:val="00403A46"/>
    <w:rsid w:val="00404C97"/>
    <w:rsid w:val="00404F35"/>
    <w:rsid w:val="00405B32"/>
    <w:rsid w:val="00405C6C"/>
    <w:rsid w:val="004062D1"/>
    <w:rsid w:val="00406466"/>
    <w:rsid w:val="00406A6D"/>
    <w:rsid w:val="00407191"/>
    <w:rsid w:val="004072AB"/>
    <w:rsid w:val="00407DAE"/>
    <w:rsid w:val="00410A72"/>
    <w:rsid w:val="004117E7"/>
    <w:rsid w:val="00411848"/>
    <w:rsid w:val="00412C08"/>
    <w:rsid w:val="00413584"/>
    <w:rsid w:val="00415B7C"/>
    <w:rsid w:val="00415D0C"/>
    <w:rsid w:val="0041610E"/>
    <w:rsid w:val="00416182"/>
    <w:rsid w:val="00416CA6"/>
    <w:rsid w:val="004171CA"/>
    <w:rsid w:val="00417F25"/>
    <w:rsid w:val="00420A76"/>
    <w:rsid w:val="00421D02"/>
    <w:rsid w:val="00422530"/>
    <w:rsid w:val="004227A4"/>
    <w:rsid w:val="00422BD0"/>
    <w:rsid w:val="00422EF5"/>
    <w:rsid w:val="004248AC"/>
    <w:rsid w:val="00424C4B"/>
    <w:rsid w:val="00425DF0"/>
    <w:rsid w:val="004261D3"/>
    <w:rsid w:val="004264A1"/>
    <w:rsid w:val="00426D7F"/>
    <w:rsid w:val="00426F75"/>
    <w:rsid w:val="00427289"/>
    <w:rsid w:val="00427588"/>
    <w:rsid w:val="004275F3"/>
    <w:rsid w:val="004306BC"/>
    <w:rsid w:val="00431EFC"/>
    <w:rsid w:val="0043220E"/>
    <w:rsid w:val="004338F7"/>
    <w:rsid w:val="00433E80"/>
    <w:rsid w:val="00434202"/>
    <w:rsid w:val="00434263"/>
    <w:rsid w:val="004343B5"/>
    <w:rsid w:val="00434A3E"/>
    <w:rsid w:val="00434B8C"/>
    <w:rsid w:val="004361F0"/>
    <w:rsid w:val="004362D2"/>
    <w:rsid w:val="00436359"/>
    <w:rsid w:val="00436BEC"/>
    <w:rsid w:val="00437356"/>
    <w:rsid w:val="004379CC"/>
    <w:rsid w:val="00440000"/>
    <w:rsid w:val="0044028B"/>
    <w:rsid w:val="00440513"/>
    <w:rsid w:val="0044104A"/>
    <w:rsid w:val="00441143"/>
    <w:rsid w:val="00441F4A"/>
    <w:rsid w:val="00442236"/>
    <w:rsid w:val="00442C99"/>
    <w:rsid w:val="00444422"/>
    <w:rsid w:val="00444B4C"/>
    <w:rsid w:val="00444C72"/>
    <w:rsid w:val="004456EC"/>
    <w:rsid w:val="00445D5E"/>
    <w:rsid w:val="00446C21"/>
    <w:rsid w:val="004475AE"/>
    <w:rsid w:val="004478CF"/>
    <w:rsid w:val="00447B9D"/>
    <w:rsid w:val="00447DD0"/>
    <w:rsid w:val="004504E3"/>
    <w:rsid w:val="00450F09"/>
    <w:rsid w:val="0045153B"/>
    <w:rsid w:val="00451C87"/>
    <w:rsid w:val="0045294F"/>
    <w:rsid w:val="00453165"/>
    <w:rsid w:val="00453925"/>
    <w:rsid w:val="00453B27"/>
    <w:rsid w:val="00453F50"/>
    <w:rsid w:val="0045614C"/>
    <w:rsid w:val="00457515"/>
    <w:rsid w:val="0046002B"/>
    <w:rsid w:val="00462575"/>
    <w:rsid w:val="004626E4"/>
    <w:rsid w:val="00463050"/>
    <w:rsid w:val="00464DFE"/>
    <w:rsid w:val="00465440"/>
    <w:rsid w:val="00465840"/>
    <w:rsid w:val="00467040"/>
    <w:rsid w:val="00467308"/>
    <w:rsid w:val="00467DE5"/>
    <w:rsid w:val="0047191B"/>
    <w:rsid w:val="00471D9F"/>
    <w:rsid w:val="00472696"/>
    <w:rsid w:val="004773BC"/>
    <w:rsid w:val="00477E52"/>
    <w:rsid w:val="0048084A"/>
    <w:rsid w:val="00480876"/>
    <w:rsid w:val="00481AB9"/>
    <w:rsid w:val="00481C08"/>
    <w:rsid w:val="00482053"/>
    <w:rsid w:val="00482356"/>
    <w:rsid w:val="0048265E"/>
    <w:rsid w:val="00483657"/>
    <w:rsid w:val="004840BC"/>
    <w:rsid w:val="004854A1"/>
    <w:rsid w:val="00485BF4"/>
    <w:rsid w:val="00485FE1"/>
    <w:rsid w:val="00486855"/>
    <w:rsid w:val="00486A9C"/>
    <w:rsid w:val="004873EB"/>
    <w:rsid w:val="0048755E"/>
    <w:rsid w:val="00487873"/>
    <w:rsid w:val="00490131"/>
    <w:rsid w:val="0049066D"/>
    <w:rsid w:val="00491083"/>
    <w:rsid w:val="00492450"/>
    <w:rsid w:val="00492A4E"/>
    <w:rsid w:val="00493844"/>
    <w:rsid w:val="00494885"/>
    <w:rsid w:val="004950CC"/>
    <w:rsid w:val="004953C4"/>
    <w:rsid w:val="004968C9"/>
    <w:rsid w:val="00496901"/>
    <w:rsid w:val="0049717E"/>
    <w:rsid w:val="00497A98"/>
    <w:rsid w:val="004A045C"/>
    <w:rsid w:val="004A0A46"/>
    <w:rsid w:val="004A0DC7"/>
    <w:rsid w:val="004A1922"/>
    <w:rsid w:val="004A220F"/>
    <w:rsid w:val="004A30F9"/>
    <w:rsid w:val="004A3339"/>
    <w:rsid w:val="004A4BAE"/>
    <w:rsid w:val="004A5CC8"/>
    <w:rsid w:val="004A6129"/>
    <w:rsid w:val="004A64B5"/>
    <w:rsid w:val="004A6D21"/>
    <w:rsid w:val="004A7DF9"/>
    <w:rsid w:val="004A7E32"/>
    <w:rsid w:val="004B1AE9"/>
    <w:rsid w:val="004B1D8F"/>
    <w:rsid w:val="004B2400"/>
    <w:rsid w:val="004B36E6"/>
    <w:rsid w:val="004B389F"/>
    <w:rsid w:val="004B492D"/>
    <w:rsid w:val="004B497C"/>
    <w:rsid w:val="004B692B"/>
    <w:rsid w:val="004B7412"/>
    <w:rsid w:val="004C0183"/>
    <w:rsid w:val="004C0700"/>
    <w:rsid w:val="004C18FA"/>
    <w:rsid w:val="004C1E12"/>
    <w:rsid w:val="004C1E6C"/>
    <w:rsid w:val="004C20C5"/>
    <w:rsid w:val="004C214C"/>
    <w:rsid w:val="004C3140"/>
    <w:rsid w:val="004C340B"/>
    <w:rsid w:val="004C3BC4"/>
    <w:rsid w:val="004C3DFE"/>
    <w:rsid w:val="004C46D7"/>
    <w:rsid w:val="004C521A"/>
    <w:rsid w:val="004C5D88"/>
    <w:rsid w:val="004C6C4B"/>
    <w:rsid w:val="004C6EF3"/>
    <w:rsid w:val="004C6F24"/>
    <w:rsid w:val="004C7065"/>
    <w:rsid w:val="004C7440"/>
    <w:rsid w:val="004C7692"/>
    <w:rsid w:val="004C7C1C"/>
    <w:rsid w:val="004D0688"/>
    <w:rsid w:val="004D12B0"/>
    <w:rsid w:val="004D1382"/>
    <w:rsid w:val="004D29EE"/>
    <w:rsid w:val="004D2DCD"/>
    <w:rsid w:val="004D3644"/>
    <w:rsid w:val="004D39FC"/>
    <w:rsid w:val="004D5342"/>
    <w:rsid w:val="004D5BC6"/>
    <w:rsid w:val="004D5C73"/>
    <w:rsid w:val="004D7155"/>
    <w:rsid w:val="004D7291"/>
    <w:rsid w:val="004E1986"/>
    <w:rsid w:val="004E3371"/>
    <w:rsid w:val="004E4594"/>
    <w:rsid w:val="004F0621"/>
    <w:rsid w:val="004F2020"/>
    <w:rsid w:val="004F254D"/>
    <w:rsid w:val="004F28C9"/>
    <w:rsid w:val="004F305E"/>
    <w:rsid w:val="004F31F8"/>
    <w:rsid w:val="004F3342"/>
    <w:rsid w:val="004F33E0"/>
    <w:rsid w:val="004F3922"/>
    <w:rsid w:val="004F3A07"/>
    <w:rsid w:val="004F3BA0"/>
    <w:rsid w:val="004F42BF"/>
    <w:rsid w:val="004F4A1E"/>
    <w:rsid w:val="004F5798"/>
    <w:rsid w:val="004F650C"/>
    <w:rsid w:val="00500E19"/>
    <w:rsid w:val="00500EC6"/>
    <w:rsid w:val="005017AF"/>
    <w:rsid w:val="0050283C"/>
    <w:rsid w:val="00502F5E"/>
    <w:rsid w:val="0050302F"/>
    <w:rsid w:val="00503AE4"/>
    <w:rsid w:val="00504EF0"/>
    <w:rsid w:val="0050766E"/>
    <w:rsid w:val="00507E55"/>
    <w:rsid w:val="00511289"/>
    <w:rsid w:val="00513C9F"/>
    <w:rsid w:val="00513D03"/>
    <w:rsid w:val="00513EC9"/>
    <w:rsid w:val="005153C0"/>
    <w:rsid w:val="00517509"/>
    <w:rsid w:val="0051752D"/>
    <w:rsid w:val="0052112E"/>
    <w:rsid w:val="00522149"/>
    <w:rsid w:val="00522F1D"/>
    <w:rsid w:val="00523DD7"/>
    <w:rsid w:val="00523E54"/>
    <w:rsid w:val="00524AC5"/>
    <w:rsid w:val="0052558B"/>
    <w:rsid w:val="00525FDA"/>
    <w:rsid w:val="00527242"/>
    <w:rsid w:val="00527B18"/>
    <w:rsid w:val="00527D8C"/>
    <w:rsid w:val="00530965"/>
    <w:rsid w:val="00530FC6"/>
    <w:rsid w:val="00531336"/>
    <w:rsid w:val="005320D2"/>
    <w:rsid w:val="005326D8"/>
    <w:rsid w:val="0053550D"/>
    <w:rsid w:val="0053694A"/>
    <w:rsid w:val="00540B46"/>
    <w:rsid w:val="005411C5"/>
    <w:rsid w:val="00541242"/>
    <w:rsid w:val="005419D3"/>
    <w:rsid w:val="00541B55"/>
    <w:rsid w:val="005426B3"/>
    <w:rsid w:val="005428E3"/>
    <w:rsid w:val="00542F06"/>
    <w:rsid w:val="00543280"/>
    <w:rsid w:val="005438CE"/>
    <w:rsid w:val="00544A0F"/>
    <w:rsid w:val="00545621"/>
    <w:rsid w:val="00546472"/>
    <w:rsid w:val="0054664C"/>
    <w:rsid w:val="0054770F"/>
    <w:rsid w:val="00547B59"/>
    <w:rsid w:val="00547F32"/>
    <w:rsid w:val="00550489"/>
    <w:rsid w:val="005508A7"/>
    <w:rsid w:val="00550BF5"/>
    <w:rsid w:val="005515AB"/>
    <w:rsid w:val="00551C27"/>
    <w:rsid w:val="00551C8C"/>
    <w:rsid w:val="00551D94"/>
    <w:rsid w:val="005521FA"/>
    <w:rsid w:val="00552D65"/>
    <w:rsid w:val="005544DC"/>
    <w:rsid w:val="005554CD"/>
    <w:rsid w:val="00555DB5"/>
    <w:rsid w:val="00556E5B"/>
    <w:rsid w:val="00556FD1"/>
    <w:rsid w:val="00557111"/>
    <w:rsid w:val="00557342"/>
    <w:rsid w:val="00557C6F"/>
    <w:rsid w:val="005611D9"/>
    <w:rsid w:val="005619F9"/>
    <w:rsid w:val="00562907"/>
    <w:rsid w:val="00563250"/>
    <w:rsid w:val="00563AD4"/>
    <w:rsid w:val="005664ED"/>
    <w:rsid w:val="005669B7"/>
    <w:rsid w:val="005700E4"/>
    <w:rsid w:val="00570546"/>
    <w:rsid w:val="00570898"/>
    <w:rsid w:val="00570A92"/>
    <w:rsid w:val="0057164B"/>
    <w:rsid w:val="005716AB"/>
    <w:rsid w:val="00572C0F"/>
    <w:rsid w:val="005737BE"/>
    <w:rsid w:val="0057412C"/>
    <w:rsid w:val="0057454A"/>
    <w:rsid w:val="00575C55"/>
    <w:rsid w:val="00576247"/>
    <w:rsid w:val="00576C8E"/>
    <w:rsid w:val="00576D69"/>
    <w:rsid w:val="00577EF4"/>
    <w:rsid w:val="00577FFD"/>
    <w:rsid w:val="00580BE9"/>
    <w:rsid w:val="00581308"/>
    <w:rsid w:val="005824D3"/>
    <w:rsid w:val="005839A1"/>
    <w:rsid w:val="00583BF2"/>
    <w:rsid w:val="00583C00"/>
    <w:rsid w:val="00584380"/>
    <w:rsid w:val="00584BD1"/>
    <w:rsid w:val="00584D74"/>
    <w:rsid w:val="005860CF"/>
    <w:rsid w:val="0058671C"/>
    <w:rsid w:val="00586A1D"/>
    <w:rsid w:val="0058715D"/>
    <w:rsid w:val="0058736D"/>
    <w:rsid w:val="00587C8E"/>
    <w:rsid w:val="0059013F"/>
    <w:rsid w:val="00590143"/>
    <w:rsid w:val="005906F2"/>
    <w:rsid w:val="0059093B"/>
    <w:rsid w:val="00591E13"/>
    <w:rsid w:val="00591E79"/>
    <w:rsid w:val="00592487"/>
    <w:rsid w:val="00592712"/>
    <w:rsid w:val="0059430A"/>
    <w:rsid w:val="00594B4A"/>
    <w:rsid w:val="00595D63"/>
    <w:rsid w:val="005967EB"/>
    <w:rsid w:val="00596976"/>
    <w:rsid w:val="00596C63"/>
    <w:rsid w:val="005973EF"/>
    <w:rsid w:val="005975DC"/>
    <w:rsid w:val="00597633"/>
    <w:rsid w:val="005A00CA"/>
    <w:rsid w:val="005A11D2"/>
    <w:rsid w:val="005A17F2"/>
    <w:rsid w:val="005A1994"/>
    <w:rsid w:val="005A1AA5"/>
    <w:rsid w:val="005A1F3D"/>
    <w:rsid w:val="005A286A"/>
    <w:rsid w:val="005A299C"/>
    <w:rsid w:val="005A3AF7"/>
    <w:rsid w:val="005A43E3"/>
    <w:rsid w:val="005A458A"/>
    <w:rsid w:val="005A4D28"/>
    <w:rsid w:val="005A4E98"/>
    <w:rsid w:val="005A4F4A"/>
    <w:rsid w:val="005A4F8B"/>
    <w:rsid w:val="005A5B6B"/>
    <w:rsid w:val="005A5EB5"/>
    <w:rsid w:val="005A6064"/>
    <w:rsid w:val="005A60F4"/>
    <w:rsid w:val="005A612C"/>
    <w:rsid w:val="005A67D3"/>
    <w:rsid w:val="005A6E45"/>
    <w:rsid w:val="005B0655"/>
    <w:rsid w:val="005B0BCA"/>
    <w:rsid w:val="005B0F8B"/>
    <w:rsid w:val="005B0FA8"/>
    <w:rsid w:val="005B1696"/>
    <w:rsid w:val="005B3022"/>
    <w:rsid w:val="005B5186"/>
    <w:rsid w:val="005B5263"/>
    <w:rsid w:val="005B5D03"/>
    <w:rsid w:val="005B5FFD"/>
    <w:rsid w:val="005B6487"/>
    <w:rsid w:val="005B71AB"/>
    <w:rsid w:val="005B71EA"/>
    <w:rsid w:val="005C00E2"/>
    <w:rsid w:val="005C097C"/>
    <w:rsid w:val="005C1A1F"/>
    <w:rsid w:val="005C1FE6"/>
    <w:rsid w:val="005C2C56"/>
    <w:rsid w:val="005C3B88"/>
    <w:rsid w:val="005C4BC8"/>
    <w:rsid w:val="005C4D09"/>
    <w:rsid w:val="005C58B5"/>
    <w:rsid w:val="005C5C75"/>
    <w:rsid w:val="005C5FF0"/>
    <w:rsid w:val="005C7769"/>
    <w:rsid w:val="005C7C00"/>
    <w:rsid w:val="005D0A0B"/>
    <w:rsid w:val="005D2596"/>
    <w:rsid w:val="005D25A1"/>
    <w:rsid w:val="005D29B5"/>
    <w:rsid w:val="005D3888"/>
    <w:rsid w:val="005D3F34"/>
    <w:rsid w:val="005D4ADC"/>
    <w:rsid w:val="005D6917"/>
    <w:rsid w:val="005D6C7E"/>
    <w:rsid w:val="005D6D48"/>
    <w:rsid w:val="005D6E3D"/>
    <w:rsid w:val="005D7810"/>
    <w:rsid w:val="005D7D15"/>
    <w:rsid w:val="005D7F04"/>
    <w:rsid w:val="005E02A3"/>
    <w:rsid w:val="005E0562"/>
    <w:rsid w:val="005E0A13"/>
    <w:rsid w:val="005E1672"/>
    <w:rsid w:val="005E183A"/>
    <w:rsid w:val="005E2289"/>
    <w:rsid w:val="005E384A"/>
    <w:rsid w:val="005E3976"/>
    <w:rsid w:val="005E39FA"/>
    <w:rsid w:val="005E3B61"/>
    <w:rsid w:val="005E3D9A"/>
    <w:rsid w:val="005E45AE"/>
    <w:rsid w:val="005E586C"/>
    <w:rsid w:val="005E58C8"/>
    <w:rsid w:val="005E5CAD"/>
    <w:rsid w:val="005E5E3C"/>
    <w:rsid w:val="005E6442"/>
    <w:rsid w:val="005E6D2D"/>
    <w:rsid w:val="005E6FEF"/>
    <w:rsid w:val="005E74CB"/>
    <w:rsid w:val="005F140D"/>
    <w:rsid w:val="005F15FF"/>
    <w:rsid w:val="005F2D77"/>
    <w:rsid w:val="005F30CF"/>
    <w:rsid w:val="005F31F5"/>
    <w:rsid w:val="005F3631"/>
    <w:rsid w:val="005F3A44"/>
    <w:rsid w:val="005F4283"/>
    <w:rsid w:val="005F45B2"/>
    <w:rsid w:val="005F4D9A"/>
    <w:rsid w:val="005F5987"/>
    <w:rsid w:val="005F6123"/>
    <w:rsid w:val="005F66FB"/>
    <w:rsid w:val="005F6B54"/>
    <w:rsid w:val="005F7353"/>
    <w:rsid w:val="005F741E"/>
    <w:rsid w:val="006011CE"/>
    <w:rsid w:val="00601AE8"/>
    <w:rsid w:val="00601D53"/>
    <w:rsid w:val="006024C1"/>
    <w:rsid w:val="006031FF"/>
    <w:rsid w:val="00603723"/>
    <w:rsid w:val="006038AF"/>
    <w:rsid w:val="00603A18"/>
    <w:rsid w:val="00603E45"/>
    <w:rsid w:val="00604269"/>
    <w:rsid w:val="0060484E"/>
    <w:rsid w:val="00604D14"/>
    <w:rsid w:val="006053B0"/>
    <w:rsid w:val="00605F81"/>
    <w:rsid w:val="0060624D"/>
    <w:rsid w:val="00606D55"/>
    <w:rsid w:val="00606F2D"/>
    <w:rsid w:val="00607C17"/>
    <w:rsid w:val="00613495"/>
    <w:rsid w:val="00614DEE"/>
    <w:rsid w:val="00614E24"/>
    <w:rsid w:val="00614FBD"/>
    <w:rsid w:val="0061557A"/>
    <w:rsid w:val="0061577C"/>
    <w:rsid w:val="006171C8"/>
    <w:rsid w:val="006175ED"/>
    <w:rsid w:val="00620318"/>
    <w:rsid w:val="006204F6"/>
    <w:rsid w:val="006212C5"/>
    <w:rsid w:val="00621988"/>
    <w:rsid w:val="00623530"/>
    <w:rsid w:val="006237AF"/>
    <w:rsid w:val="00623A05"/>
    <w:rsid w:val="00623C73"/>
    <w:rsid w:val="006246FF"/>
    <w:rsid w:val="00624B66"/>
    <w:rsid w:val="00626F73"/>
    <w:rsid w:val="00627B02"/>
    <w:rsid w:val="00627CA5"/>
    <w:rsid w:val="00630062"/>
    <w:rsid w:val="00630DA1"/>
    <w:rsid w:val="00631110"/>
    <w:rsid w:val="006312CC"/>
    <w:rsid w:val="006319B3"/>
    <w:rsid w:val="00632225"/>
    <w:rsid w:val="006345B3"/>
    <w:rsid w:val="00635AF6"/>
    <w:rsid w:val="006363E7"/>
    <w:rsid w:val="006400F9"/>
    <w:rsid w:val="00640775"/>
    <w:rsid w:val="006407A1"/>
    <w:rsid w:val="006415BC"/>
    <w:rsid w:val="00641FD4"/>
    <w:rsid w:val="00642032"/>
    <w:rsid w:val="006429AD"/>
    <w:rsid w:val="006437AC"/>
    <w:rsid w:val="00643F8C"/>
    <w:rsid w:val="0064559B"/>
    <w:rsid w:val="006455E9"/>
    <w:rsid w:val="00646C3A"/>
    <w:rsid w:val="0064708B"/>
    <w:rsid w:val="006478AE"/>
    <w:rsid w:val="00647EED"/>
    <w:rsid w:val="006503C7"/>
    <w:rsid w:val="00650CEA"/>
    <w:rsid w:val="006515F7"/>
    <w:rsid w:val="00651C1E"/>
    <w:rsid w:val="006521BE"/>
    <w:rsid w:val="0065286C"/>
    <w:rsid w:val="006530BD"/>
    <w:rsid w:val="00653D7C"/>
    <w:rsid w:val="00654656"/>
    <w:rsid w:val="006550E5"/>
    <w:rsid w:val="0065551D"/>
    <w:rsid w:val="00655E42"/>
    <w:rsid w:val="00657FD7"/>
    <w:rsid w:val="00660305"/>
    <w:rsid w:val="00660312"/>
    <w:rsid w:val="00660A9D"/>
    <w:rsid w:val="00662576"/>
    <w:rsid w:val="00662C17"/>
    <w:rsid w:val="00662C8C"/>
    <w:rsid w:val="00662CE0"/>
    <w:rsid w:val="006637ED"/>
    <w:rsid w:val="00663803"/>
    <w:rsid w:val="00663A01"/>
    <w:rsid w:val="0066400C"/>
    <w:rsid w:val="00664857"/>
    <w:rsid w:val="00664FFB"/>
    <w:rsid w:val="00665268"/>
    <w:rsid w:val="0066570D"/>
    <w:rsid w:val="006659D1"/>
    <w:rsid w:val="00667686"/>
    <w:rsid w:val="00667C2D"/>
    <w:rsid w:val="00667E58"/>
    <w:rsid w:val="00667E61"/>
    <w:rsid w:val="006709E7"/>
    <w:rsid w:val="00670AB5"/>
    <w:rsid w:val="0067105B"/>
    <w:rsid w:val="00671592"/>
    <w:rsid w:val="00671A73"/>
    <w:rsid w:val="00671A9B"/>
    <w:rsid w:val="00673823"/>
    <w:rsid w:val="006742DA"/>
    <w:rsid w:val="00674349"/>
    <w:rsid w:val="00674A3E"/>
    <w:rsid w:val="00675240"/>
    <w:rsid w:val="006752E6"/>
    <w:rsid w:val="00675967"/>
    <w:rsid w:val="006761A3"/>
    <w:rsid w:val="00676573"/>
    <w:rsid w:val="006769E4"/>
    <w:rsid w:val="00676C2C"/>
    <w:rsid w:val="0067737D"/>
    <w:rsid w:val="00677E40"/>
    <w:rsid w:val="00677F6D"/>
    <w:rsid w:val="00680ED4"/>
    <w:rsid w:val="00681796"/>
    <w:rsid w:val="00681F00"/>
    <w:rsid w:val="006826CD"/>
    <w:rsid w:val="00683094"/>
    <w:rsid w:val="00683B2B"/>
    <w:rsid w:val="00683BF9"/>
    <w:rsid w:val="00684AA8"/>
    <w:rsid w:val="006855DF"/>
    <w:rsid w:val="00685B90"/>
    <w:rsid w:val="00685F9B"/>
    <w:rsid w:val="0068604F"/>
    <w:rsid w:val="00687DA2"/>
    <w:rsid w:val="0069027E"/>
    <w:rsid w:val="006908B7"/>
    <w:rsid w:val="00690E46"/>
    <w:rsid w:val="00692352"/>
    <w:rsid w:val="0069326F"/>
    <w:rsid w:val="00693CAD"/>
    <w:rsid w:val="006940C2"/>
    <w:rsid w:val="0069522D"/>
    <w:rsid w:val="00696043"/>
    <w:rsid w:val="0069605D"/>
    <w:rsid w:val="00696D20"/>
    <w:rsid w:val="006975EE"/>
    <w:rsid w:val="00697B36"/>
    <w:rsid w:val="006A0179"/>
    <w:rsid w:val="006A0F2F"/>
    <w:rsid w:val="006A123D"/>
    <w:rsid w:val="006A20FB"/>
    <w:rsid w:val="006A3374"/>
    <w:rsid w:val="006A33E1"/>
    <w:rsid w:val="006A3817"/>
    <w:rsid w:val="006A386D"/>
    <w:rsid w:val="006A3E12"/>
    <w:rsid w:val="006A3E76"/>
    <w:rsid w:val="006A476B"/>
    <w:rsid w:val="006A5230"/>
    <w:rsid w:val="006A7BEB"/>
    <w:rsid w:val="006B039E"/>
    <w:rsid w:val="006B0A9B"/>
    <w:rsid w:val="006B0CFD"/>
    <w:rsid w:val="006B1392"/>
    <w:rsid w:val="006B2628"/>
    <w:rsid w:val="006B2A37"/>
    <w:rsid w:val="006B2A40"/>
    <w:rsid w:val="006B2BCA"/>
    <w:rsid w:val="006B438B"/>
    <w:rsid w:val="006B5493"/>
    <w:rsid w:val="006B669A"/>
    <w:rsid w:val="006B6D2B"/>
    <w:rsid w:val="006B79DE"/>
    <w:rsid w:val="006B7A27"/>
    <w:rsid w:val="006C0805"/>
    <w:rsid w:val="006C0CE3"/>
    <w:rsid w:val="006C1088"/>
    <w:rsid w:val="006C1244"/>
    <w:rsid w:val="006C2000"/>
    <w:rsid w:val="006C210C"/>
    <w:rsid w:val="006C21FB"/>
    <w:rsid w:val="006C240C"/>
    <w:rsid w:val="006C2851"/>
    <w:rsid w:val="006C2887"/>
    <w:rsid w:val="006C326C"/>
    <w:rsid w:val="006C3AD1"/>
    <w:rsid w:val="006C5413"/>
    <w:rsid w:val="006C54C6"/>
    <w:rsid w:val="006C5A41"/>
    <w:rsid w:val="006C5F96"/>
    <w:rsid w:val="006C647E"/>
    <w:rsid w:val="006C6B84"/>
    <w:rsid w:val="006C6E2A"/>
    <w:rsid w:val="006C77FA"/>
    <w:rsid w:val="006C7AE1"/>
    <w:rsid w:val="006D0125"/>
    <w:rsid w:val="006D0574"/>
    <w:rsid w:val="006D0B71"/>
    <w:rsid w:val="006D0E45"/>
    <w:rsid w:val="006D0F61"/>
    <w:rsid w:val="006D21F8"/>
    <w:rsid w:val="006D2B7E"/>
    <w:rsid w:val="006D2C67"/>
    <w:rsid w:val="006D3506"/>
    <w:rsid w:val="006D3969"/>
    <w:rsid w:val="006D3B4C"/>
    <w:rsid w:val="006D4C44"/>
    <w:rsid w:val="006D4CA6"/>
    <w:rsid w:val="006D6DF0"/>
    <w:rsid w:val="006D6F4B"/>
    <w:rsid w:val="006D7560"/>
    <w:rsid w:val="006E0165"/>
    <w:rsid w:val="006E1662"/>
    <w:rsid w:val="006E2DC1"/>
    <w:rsid w:val="006E44AF"/>
    <w:rsid w:val="006E4C12"/>
    <w:rsid w:val="006E5030"/>
    <w:rsid w:val="006E533C"/>
    <w:rsid w:val="006E5B34"/>
    <w:rsid w:val="006E66CC"/>
    <w:rsid w:val="006E68D3"/>
    <w:rsid w:val="006E6FC6"/>
    <w:rsid w:val="006E7633"/>
    <w:rsid w:val="006E7ED7"/>
    <w:rsid w:val="006E7F51"/>
    <w:rsid w:val="006F0C42"/>
    <w:rsid w:val="006F2C02"/>
    <w:rsid w:val="006F3123"/>
    <w:rsid w:val="006F3743"/>
    <w:rsid w:val="006F5F9A"/>
    <w:rsid w:val="006F6641"/>
    <w:rsid w:val="0070126C"/>
    <w:rsid w:val="00701405"/>
    <w:rsid w:val="0070141F"/>
    <w:rsid w:val="00701A0C"/>
    <w:rsid w:val="00703245"/>
    <w:rsid w:val="007033B9"/>
    <w:rsid w:val="0070377F"/>
    <w:rsid w:val="007038FC"/>
    <w:rsid w:val="0070398E"/>
    <w:rsid w:val="00704F51"/>
    <w:rsid w:val="007055D7"/>
    <w:rsid w:val="0070599B"/>
    <w:rsid w:val="00705A5E"/>
    <w:rsid w:val="007060B5"/>
    <w:rsid w:val="0070779D"/>
    <w:rsid w:val="0070782C"/>
    <w:rsid w:val="00710815"/>
    <w:rsid w:val="0071087E"/>
    <w:rsid w:val="00711401"/>
    <w:rsid w:val="00711D9B"/>
    <w:rsid w:val="0071207E"/>
    <w:rsid w:val="00712E43"/>
    <w:rsid w:val="00712EBB"/>
    <w:rsid w:val="00715190"/>
    <w:rsid w:val="0071553F"/>
    <w:rsid w:val="00715CD9"/>
    <w:rsid w:val="00717046"/>
    <w:rsid w:val="00720082"/>
    <w:rsid w:val="0072043B"/>
    <w:rsid w:val="00720514"/>
    <w:rsid w:val="00720F58"/>
    <w:rsid w:val="0072137C"/>
    <w:rsid w:val="0072179B"/>
    <w:rsid w:val="0072202C"/>
    <w:rsid w:val="007224F0"/>
    <w:rsid w:val="00722EC9"/>
    <w:rsid w:val="00723501"/>
    <w:rsid w:val="0072373C"/>
    <w:rsid w:val="007242F4"/>
    <w:rsid w:val="0072649B"/>
    <w:rsid w:val="00726644"/>
    <w:rsid w:val="007276E8"/>
    <w:rsid w:val="00727C04"/>
    <w:rsid w:val="00727CEA"/>
    <w:rsid w:val="00731029"/>
    <w:rsid w:val="007311A1"/>
    <w:rsid w:val="0073322F"/>
    <w:rsid w:val="00733C03"/>
    <w:rsid w:val="00734A5F"/>
    <w:rsid w:val="00735FD3"/>
    <w:rsid w:val="0073666B"/>
    <w:rsid w:val="00736ACF"/>
    <w:rsid w:val="00740A3C"/>
    <w:rsid w:val="0074190E"/>
    <w:rsid w:val="0074220D"/>
    <w:rsid w:val="007431C2"/>
    <w:rsid w:val="00743B18"/>
    <w:rsid w:val="00743E5C"/>
    <w:rsid w:val="0074418A"/>
    <w:rsid w:val="007445C6"/>
    <w:rsid w:val="00744AB5"/>
    <w:rsid w:val="00745B65"/>
    <w:rsid w:val="00745EA3"/>
    <w:rsid w:val="007466B1"/>
    <w:rsid w:val="00751E83"/>
    <w:rsid w:val="00751FE1"/>
    <w:rsid w:val="00752040"/>
    <w:rsid w:val="0075214E"/>
    <w:rsid w:val="00753705"/>
    <w:rsid w:val="00754F28"/>
    <w:rsid w:val="00756134"/>
    <w:rsid w:val="00756573"/>
    <w:rsid w:val="0075757A"/>
    <w:rsid w:val="00760966"/>
    <w:rsid w:val="00760A93"/>
    <w:rsid w:val="00761691"/>
    <w:rsid w:val="0076189E"/>
    <w:rsid w:val="00761AC9"/>
    <w:rsid w:val="00761DF4"/>
    <w:rsid w:val="007649C6"/>
    <w:rsid w:val="00764BB8"/>
    <w:rsid w:val="00764C94"/>
    <w:rsid w:val="00765198"/>
    <w:rsid w:val="00766D60"/>
    <w:rsid w:val="007671C9"/>
    <w:rsid w:val="00770738"/>
    <w:rsid w:val="00770BF9"/>
    <w:rsid w:val="00770D18"/>
    <w:rsid w:val="00773115"/>
    <w:rsid w:val="0077326C"/>
    <w:rsid w:val="0077386A"/>
    <w:rsid w:val="00773DF3"/>
    <w:rsid w:val="00774407"/>
    <w:rsid w:val="0077464E"/>
    <w:rsid w:val="00776098"/>
    <w:rsid w:val="0077657C"/>
    <w:rsid w:val="00776EA2"/>
    <w:rsid w:val="00776F60"/>
    <w:rsid w:val="00777012"/>
    <w:rsid w:val="00777B76"/>
    <w:rsid w:val="00780DB1"/>
    <w:rsid w:val="00781A2D"/>
    <w:rsid w:val="00781F97"/>
    <w:rsid w:val="007830BA"/>
    <w:rsid w:val="00783B95"/>
    <w:rsid w:val="00783DCA"/>
    <w:rsid w:val="007847C8"/>
    <w:rsid w:val="007848B8"/>
    <w:rsid w:val="00784A14"/>
    <w:rsid w:val="00786318"/>
    <w:rsid w:val="00786829"/>
    <w:rsid w:val="00790701"/>
    <w:rsid w:val="00790ECE"/>
    <w:rsid w:val="007939EB"/>
    <w:rsid w:val="00793CEE"/>
    <w:rsid w:val="007944B7"/>
    <w:rsid w:val="00794BE0"/>
    <w:rsid w:val="00794FBA"/>
    <w:rsid w:val="007954D9"/>
    <w:rsid w:val="007955C3"/>
    <w:rsid w:val="007965F0"/>
    <w:rsid w:val="0079673C"/>
    <w:rsid w:val="0079680A"/>
    <w:rsid w:val="00797066"/>
    <w:rsid w:val="007979B1"/>
    <w:rsid w:val="007A0F67"/>
    <w:rsid w:val="007A18F4"/>
    <w:rsid w:val="007A1AF2"/>
    <w:rsid w:val="007A21F3"/>
    <w:rsid w:val="007A2F94"/>
    <w:rsid w:val="007A3B42"/>
    <w:rsid w:val="007A4D24"/>
    <w:rsid w:val="007A4EC0"/>
    <w:rsid w:val="007A5D96"/>
    <w:rsid w:val="007A602D"/>
    <w:rsid w:val="007A6311"/>
    <w:rsid w:val="007A6491"/>
    <w:rsid w:val="007A6687"/>
    <w:rsid w:val="007A7BF2"/>
    <w:rsid w:val="007A7C19"/>
    <w:rsid w:val="007B042E"/>
    <w:rsid w:val="007B06BA"/>
    <w:rsid w:val="007B1608"/>
    <w:rsid w:val="007B2D38"/>
    <w:rsid w:val="007B31AF"/>
    <w:rsid w:val="007B33C2"/>
    <w:rsid w:val="007B36CF"/>
    <w:rsid w:val="007B3E0E"/>
    <w:rsid w:val="007B4C29"/>
    <w:rsid w:val="007B5174"/>
    <w:rsid w:val="007B51C4"/>
    <w:rsid w:val="007B5510"/>
    <w:rsid w:val="007B5CD1"/>
    <w:rsid w:val="007B672F"/>
    <w:rsid w:val="007B793D"/>
    <w:rsid w:val="007C0403"/>
    <w:rsid w:val="007C070F"/>
    <w:rsid w:val="007C0E65"/>
    <w:rsid w:val="007C109E"/>
    <w:rsid w:val="007C4BBC"/>
    <w:rsid w:val="007C4C9E"/>
    <w:rsid w:val="007C6179"/>
    <w:rsid w:val="007C6215"/>
    <w:rsid w:val="007C69E3"/>
    <w:rsid w:val="007C7654"/>
    <w:rsid w:val="007D02C9"/>
    <w:rsid w:val="007D0BC6"/>
    <w:rsid w:val="007D1411"/>
    <w:rsid w:val="007D1445"/>
    <w:rsid w:val="007D1C77"/>
    <w:rsid w:val="007D1D84"/>
    <w:rsid w:val="007D2181"/>
    <w:rsid w:val="007D335F"/>
    <w:rsid w:val="007D368A"/>
    <w:rsid w:val="007D3E73"/>
    <w:rsid w:val="007D4423"/>
    <w:rsid w:val="007D4AB0"/>
    <w:rsid w:val="007D55E0"/>
    <w:rsid w:val="007D5722"/>
    <w:rsid w:val="007D618F"/>
    <w:rsid w:val="007D68B4"/>
    <w:rsid w:val="007D77ED"/>
    <w:rsid w:val="007D7AFA"/>
    <w:rsid w:val="007D7CE9"/>
    <w:rsid w:val="007D7E8F"/>
    <w:rsid w:val="007E030B"/>
    <w:rsid w:val="007E0D30"/>
    <w:rsid w:val="007E0D6E"/>
    <w:rsid w:val="007E0E46"/>
    <w:rsid w:val="007E1771"/>
    <w:rsid w:val="007E1999"/>
    <w:rsid w:val="007E3676"/>
    <w:rsid w:val="007E4E6D"/>
    <w:rsid w:val="007E57E3"/>
    <w:rsid w:val="007E6363"/>
    <w:rsid w:val="007E769E"/>
    <w:rsid w:val="007F0BA0"/>
    <w:rsid w:val="007F0EC2"/>
    <w:rsid w:val="007F108A"/>
    <w:rsid w:val="007F1B8B"/>
    <w:rsid w:val="007F57E8"/>
    <w:rsid w:val="007F5A3F"/>
    <w:rsid w:val="007F6432"/>
    <w:rsid w:val="007F65FD"/>
    <w:rsid w:val="007F7205"/>
    <w:rsid w:val="007F787E"/>
    <w:rsid w:val="007F78F0"/>
    <w:rsid w:val="0080031C"/>
    <w:rsid w:val="0080106F"/>
    <w:rsid w:val="008026D2"/>
    <w:rsid w:val="00803DAE"/>
    <w:rsid w:val="0080495A"/>
    <w:rsid w:val="0080506B"/>
    <w:rsid w:val="008064F3"/>
    <w:rsid w:val="00807561"/>
    <w:rsid w:val="00807E69"/>
    <w:rsid w:val="008103D6"/>
    <w:rsid w:val="0081219E"/>
    <w:rsid w:val="008147B8"/>
    <w:rsid w:val="00814821"/>
    <w:rsid w:val="0081604A"/>
    <w:rsid w:val="00817090"/>
    <w:rsid w:val="0082050B"/>
    <w:rsid w:val="0082070C"/>
    <w:rsid w:val="00820F13"/>
    <w:rsid w:val="00820F2A"/>
    <w:rsid w:val="0082114C"/>
    <w:rsid w:val="0082196B"/>
    <w:rsid w:val="00822177"/>
    <w:rsid w:val="0082219B"/>
    <w:rsid w:val="0082288A"/>
    <w:rsid w:val="00823836"/>
    <w:rsid w:val="00825197"/>
    <w:rsid w:val="008252C9"/>
    <w:rsid w:val="0082656F"/>
    <w:rsid w:val="00826A76"/>
    <w:rsid w:val="0083002C"/>
    <w:rsid w:val="00830A8A"/>
    <w:rsid w:val="00830B55"/>
    <w:rsid w:val="00830BBB"/>
    <w:rsid w:val="00830DB7"/>
    <w:rsid w:val="00830FD1"/>
    <w:rsid w:val="0083112F"/>
    <w:rsid w:val="00831D87"/>
    <w:rsid w:val="00831FEC"/>
    <w:rsid w:val="00832CF7"/>
    <w:rsid w:val="00832F71"/>
    <w:rsid w:val="00833E56"/>
    <w:rsid w:val="0083470B"/>
    <w:rsid w:val="008347E3"/>
    <w:rsid w:val="00835083"/>
    <w:rsid w:val="00835DEE"/>
    <w:rsid w:val="00836CD3"/>
    <w:rsid w:val="00837831"/>
    <w:rsid w:val="00837869"/>
    <w:rsid w:val="008411A1"/>
    <w:rsid w:val="00841952"/>
    <w:rsid w:val="00841962"/>
    <w:rsid w:val="008419DF"/>
    <w:rsid w:val="00842D80"/>
    <w:rsid w:val="00843957"/>
    <w:rsid w:val="00843993"/>
    <w:rsid w:val="00843B6F"/>
    <w:rsid w:val="00844965"/>
    <w:rsid w:val="00844DD6"/>
    <w:rsid w:val="008452BE"/>
    <w:rsid w:val="00845DE0"/>
    <w:rsid w:val="0084685E"/>
    <w:rsid w:val="00847895"/>
    <w:rsid w:val="00847C0E"/>
    <w:rsid w:val="008505FB"/>
    <w:rsid w:val="00850F29"/>
    <w:rsid w:val="0085121C"/>
    <w:rsid w:val="008525F6"/>
    <w:rsid w:val="00852BBD"/>
    <w:rsid w:val="00852F4A"/>
    <w:rsid w:val="00853B7B"/>
    <w:rsid w:val="00853DB8"/>
    <w:rsid w:val="008543E4"/>
    <w:rsid w:val="00854E61"/>
    <w:rsid w:val="0085518A"/>
    <w:rsid w:val="00855E54"/>
    <w:rsid w:val="008567C0"/>
    <w:rsid w:val="00857C39"/>
    <w:rsid w:val="00860105"/>
    <w:rsid w:val="0086164F"/>
    <w:rsid w:val="0086194A"/>
    <w:rsid w:val="00862D28"/>
    <w:rsid w:val="00863A52"/>
    <w:rsid w:val="00863E3B"/>
    <w:rsid w:val="00864882"/>
    <w:rsid w:val="00865297"/>
    <w:rsid w:val="008652D6"/>
    <w:rsid w:val="008721C2"/>
    <w:rsid w:val="00872F2F"/>
    <w:rsid w:val="008730A2"/>
    <w:rsid w:val="008739AF"/>
    <w:rsid w:val="00873D23"/>
    <w:rsid w:val="00875029"/>
    <w:rsid w:val="00876265"/>
    <w:rsid w:val="00877E14"/>
    <w:rsid w:val="00877E75"/>
    <w:rsid w:val="008822BA"/>
    <w:rsid w:val="00882347"/>
    <w:rsid w:val="008829F0"/>
    <w:rsid w:val="00882B0D"/>
    <w:rsid w:val="0088329D"/>
    <w:rsid w:val="00883878"/>
    <w:rsid w:val="008838A1"/>
    <w:rsid w:val="00883A5E"/>
    <w:rsid w:val="00883B1D"/>
    <w:rsid w:val="00883C87"/>
    <w:rsid w:val="00884A28"/>
    <w:rsid w:val="00884CFE"/>
    <w:rsid w:val="00886E07"/>
    <w:rsid w:val="008912E4"/>
    <w:rsid w:val="0089272F"/>
    <w:rsid w:val="008931AB"/>
    <w:rsid w:val="00893902"/>
    <w:rsid w:val="00893D25"/>
    <w:rsid w:val="00894016"/>
    <w:rsid w:val="00894295"/>
    <w:rsid w:val="00894E9F"/>
    <w:rsid w:val="00896755"/>
    <w:rsid w:val="00896D5D"/>
    <w:rsid w:val="008A0CC2"/>
    <w:rsid w:val="008A1449"/>
    <w:rsid w:val="008A1F63"/>
    <w:rsid w:val="008A25FC"/>
    <w:rsid w:val="008A26AB"/>
    <w:rsid w:val="008A36E1"/>
    <w:rsid w:val="008A455A"/>
    <w:rsid w:val="008A5058"/>
    <w:rsid w:val="008A5F2B"/>
    <w:rsid w:val="008A6A12"/>
    <w:rsid w:val="008A71BF"/>
    <w:rsid w:val="008B1DBF"/>
    <w:rsid w:val="008B2288"/>
    <w:rsid w:val="008B38CF"/>
    <w:rsid w:val="008B468E"/>
    <w:rsid w:val="008B5076"/>
    <w:rsid w:val="008B5D4B"/>
    <w:rsid w:val="008B60FD"/>
    <w:rsid w:val="008B6BD0"/>
    <w:rsid w:val="008C1D58"/>
    <w:rsid w:val="008C20A1"/>
    <w:rsid w:val="008C26DE"/>
    <w:rsid w:val="008C28B0"/>
    <w:rsid w:val="008C2AE4"/>
    <w:rsid w:val="008C310C"/>
    <w:rsid w:val="008C338D"/>
    <w:rsid w:val="008C4874"/>
    <w:rsid w:val="008C5013"/>
    <w:rsid w:val="008C53AC"/>
    <w:rsid w:val="008C5862"/>
    <w:rsid w:val="008C6BD9"/>
    <w:rsid w:val="008D0D1C"/>
    <w:rsid w:val="008D2047"/>
    <w:rsid w:val="008D2069"/>
    <w:rsid w:val="008D3CCE"/>
    <w:rsid w:val="008D41D5"/>
    <w:rsid w:val="008D4F44"/>
    <w:rsid w:val="008D6070"/>
    <w:rsid w:val="008D6840"/>
    <w:rsid w:val="008D6B4A"/>
    <w:rsid w:val="008D77F0"/>
    <w:rsid w:val="008E083C"/>
    <w:rsid w:val="008E0E72"/>
    <w:rsid w:val="008E1476"/>
    <w:rsid w:val="008E1634"/>
    <w:rsid w:val="008E1796"/>
    <w:rsid w:val="008E1B29"/>
    <w:rsid w:val="008E3CDB"/>
    <w:rsid w:val="008E5080"/>
    <w:rsid w:val="008E5E82"/>
    <w:rsid w:val="008F10DF"/>
    <w:rsid w:val="008F347D"/>
    <w:rsid w:val="008F3740"/>
    <w:rsid w:val="008F5036"/>
    <w:rsid w:val="008F5252"/>
    <w:rsid w:val="008F60D4"/>
    <w:rsid w:val="008F61B9"/>
    <w:rsid w:val="008F6544"/>
    <w:rsid w:val="008F6EBD"/>
    <w:rsid w:val="008F705B"/>
    <w:rsid w:val="008F77A6"/>
    <w:rsid w:val="008F7845"/>
    <w:rsid w:val="008F7AA0"/>
    <w:rsid w:val="008F7E3F"/>
    <w:rsid w:val="00900460"/>
    <w:rsid w:val="00902081"/>
    <w:rsid w:val="00903AFF"/>
    <w:rsid w:val="00904331"/>
    <w:rsid w:val="009054D5"/>
    <w:rsid w:val="00905B54"/>
    <w:rsid w:val="0090619D"/>
    <w:rsid w:val="0090752D"/>
    <w:rsid w:val="0090790D"/>
    <w:rsid w:val="00910CC2"/>
    <w:rsid w:val="00912177"/>
    <w:rsid w:val="009127F4"/>
    <w:rsid w:val="009128ED"/>
    <w:rsid w:val="00915200"/>
    <w:rsid w:val="009153A4"/>
    <w:rsid w:val="009153EB"/>
    <w:rsid w:val="00915714"/>
    <w:rsid w:val="009157E9"/>
    <w:rsid w:val="00915D3E"/>
    <w:rsid w:val="009161B5"/>
    <w:rsid w:val="009166DF"/>
    <w:rsid w:val="00916903"/>
    <w:rsid w:val="00917007"/>
    <w:rsid w:val="0091709A"/>
    <w:rsid w:val="009178CD"/>
    <w:rsid w:val="00920BB2"/>
    <w:rsid w:val="009214FF"/>
    <w:rsid w:val="00921D49"/>
    <w:rsid w:val="00922665"/>
    <w:rsid w:val="0092795D"/>
    <w:rsid w:val="00927978"/>
    <w:rsid w:val="00931CD7"/>
    <w:rsid w:val="0093287D"/>
    <w:rsid w:val="009336FD"/>
    <w:rsid w:val="009346A4"/>
    <w:rsid w:val="00934FEA"/>
    <w:rsid w:val="009351D4"/>
    <w:rsid w:val="00935D70"/>
    <w:rsid w:val="00935EFB"/>
    <w:rsid w:val="009369C3"/>
    <w:rsid w:val="00936C2E"/>
    <w:rsid w:val="00941279"/>
    <w:rsid w:val="00941637"/>
    <w:rsid w:val="00941AF1"/>
    <w:rsid w:val="009420FC"/>
    <w:rsid w:val="009423F3"/>
    <w:rsid w:val="009424D9"/>
    <w:rsid w:val="00942C0B"/>
    <w:rsid w:val="00943D85"/>
    <w:rsid w:val="00943F6A"/>
    <w:rsid w:val="00945363"/>
    <w:rsid w:val="009461E2"/>
    <w:rsid w:val="00946CA7"/>
    <w:rsid w:val="00947A1D"/>
    <w:rsid w:val="0095010A"/>
    <w:rsid w:val="009501A1"/>
    <w:rsid w:val="009504F6"/>
    <w:rsid w:val="00950BFD"/>
    <w:rsid w:val="00950F8C"/>
    <w:rsid w:val="009522C8"/>
    <w:rsid w:val="009527F9"/>
    <w:rsid w:val="00952A3D"/>
    <w:rsid w:val="00953753"/>
    <w:rsid w:val="00953821"/>
    <w:rsid w:val="009539DC"/>
    <w:rsid w:val="009543A7"/>
    <w:rsid w:val="00955E66"/>
    <w:rsid w:val="00957DBD"/>
    <w:rsid w:val="00960C53"/>
    <w:rsid w:val="009629C5"/>
    <w:rsid w:val="0096404A"/>
    <w:rsid w:val="009677D4"/>
    <w:rsid w:val="00970005"/>
    <w:rsid w:val="00970207"/>
    <w:rsid w:val="00970EFB"/>
    <w:rsid w:val="00972BEB"/>
    <w:rsid w:val="00972FE5"/>
    <w:rsid w:val="00974598"/>
    <w:rsid w:val="00974FE9"/>
    <w:rsid w:val="0097634F"/>
    <w:rsid w:val="00976CF1"/>
    <w:rsid w:val="009774EA"/>
    <w:rsid w:val="0097797F"/>
    <w:rsid w:val="00977FF2"/>
    <w:rsid w:val="00980422"/>
    <w:rsid w:val="00980CDF"/>
    <w:rsid w:val="0098208D"/>
    <w:rsid w:val="0098353A"/>
    <w:rsid w:val="00983660"/>
    <w:rsid w:val="00983C9E"/>
    <w:rsid w:val="0098496E"/>
    <w:rsid w:val="00984A69"/>
    <w:rsid w:val="00984B63"/>
    <w:rsid w:val="00984BEB"/>
    <w:rsid w:val="0098663C"/>
    <w:rsid w:val="009872D5"/>
    <w:rsid w:val="0098730B"/>
    <w:rsid w:val="009909F7"/>
    <w:rsid w:val="00990B5B"/>
    <w:rsid w:val="00990F22"/>
    <w:rsid w:val="00992485"/>
    <w:rsid w:val="0099322D"/>
    <w:rsid w:val="00993A50"/>
    <w:rsid w:val="00993E92"/>
    <w:rsid w:val="00994935"/>
    <w:rsid w:val="00995D78"/>
    <w:rsid w:val="00996C33"/>
    <w:rsid w:val="00997AD1"/>
    <w:rsid w:val="009A067D"/>
    <w:rsid w:val="009A2246"/>
    <w:rsid w:val="009A25CC"/>
    <w:rsid w:val="009A36B2"/>
    <w:rsid w:val="009A38C0"/>
    <w:rsid w:val="009A3F49"/>
    <w:rsid w:val="009A5E55"/>
    <w:rsid w:val="009A7832"/>
    <w:rsid w:val="009B00D3"/>
    <w:rsid w:val="009B1BFE"/>
    <w:rsid w:val="009B2C05"/>
    <w:rsid w:val="009B35B7"/>
    <w:rsid w:val="009B390D"/>
    <w:rsid w:val="009B480E"/>
    <w:rsid w:val="009B4AE2"/>
    <w:rsid w:val="009B4C45"/>
    <w:rsid w:val="009B5197"/>
    <w:rsid w:val="009B5C96"/>
    <w:rsid w:val="009B60A2"/>
    <w:rsid w:val="009B6476"/>
    <w:rsid w:val="009B6DA4"/>
    <w:rsid w:val="009B730A"/>
    <w:rsid w:val="009B7C8A"/>
    <w:rsid w:val="009C0400"/>
    <w:rsid w:val="009C20C9"/>
    <w:rsid w:val="009C20CA"/>
    <w:rsid w:val="009C2CD5"/>
    <w:rsid w:val="009C2EB3"/>
    <w:rsid w:val="009C3419"/>
    <w:rsid w:val="009C431F"/>
    <w:rsid w:val="009C43BE"/>
    <w:rsid w:val="009C4BB1"/>
    <w:rsid w:val="009C5019"/>
    <w:rsid w:val="009C549F"/>
    <w:rsid w:val="009C6380"/>
    <w:rsid w:val="009C65AC"/>
    <w:rsid w:val="009C75FF"/>
    <w:rsid w:val="009C7A95"/>
    <w:rsid w:val="009C7D5E"/>
    <w:rsid w:val="009D17FA"/>
    <w:rsid w:val="009D2D21"/>
    <w:rsid w:val="009D34D3"/>
    <w:rsid w:val="009D3A2A"/>
    <w:rsid w:val="009D3BF2"/>
    <w:rsid w:val="009D5A18"/>
    <w:rsid w:val="009D5D86"/>
    <w:rsid w:val="009D7A0D"/>
    <w:rsid w:val="009E034E"/>
    <w:rsid w:val="009E053F"/>
    <w:rsid w:val="009E0708"/>
    <w:rsid w:val="009E0B19"/>
    <w:rsid w:val="009E1800"/>
    <w:rsid w:val="009E1AAA"/>
    <w:rsid w:val="009E295B"/>
    <w:rsid w:val="009E459B"/>
    <w:rsid w:val="009E4D25"/>
    <w:rsid w:val="009E4FEC"/>
    <w:rsid w:val="009E7469"/>
    <w:rsid w:val="009F0224"/>
    <w:rsid w:val="009F1D86"/>
    <w:rsid w:val="009F2591"/>
    <w:rsid w:val="009F32E7"/>
    <w:rsid w:val="009F5209"/>
    <w:rsid w:val="009F6B21"/>
    <w:rsid w:val="009F6D91"/>
    <w:rsid w:val="00A00B73"/>
    <w:rsid w:val="00A01357"/>
    <w:rsid w:val="00A01FFA"/>
    <w:rsid w:val="00A0275A"/>
    <w:rsid w:val="00A03024"/>
    <w:rsid w:val="00A030A3"/>
    <w:rsid w:val="00A03F14"/>
    <w:rsid w:val="00A04413"/>
    <w:rsid w:val="00A04EE0"/>
    <w:rsid w:val="00A0517D"/>
    <w:rsid w:val="00A05B50"/>
    <w:rsid w:val="00A05EC2"/>
    <w:rsid w:val="00A10D6E"/>
    <w:rsid w:val="00A1329D"/>
    <w:rsid w:val="00A14AFF"/>
    <w:rsid w:val="00A14C5A"/>
    <w:rsid w:val="00A15A69"/>
    <w:rsid w:val="00A15E61"/>
    <w:rsid w:val="00A16C48"/>
    <w:rsid w:val="00A16F3A"/>
    <w:rsid w:val="00A173AF"/>
    <w:rsid w:val="00A20112"/>
    <w:rsid w:val="00A20F4E"/>
    <w:rsid w:val="00A21047"/>
    <w:rsid w:val="00A2190A"/>
    <w:rsid w:val="00A21A00"/>
    <w:rsid w:val="00A21EE9"/>
    <w:rsid w:val="00A21F8F"/>
    <w:rsid w:val="00A22988"/>
    <w:rsid w:val="00A240E8"/>
    <w:rsid w:val="00A2507C"/>
    <w:rsid w:val="00A26503"/>
    <w:rsid w:val="00A3028F"/>
    <w:rsid w:val="00A30CB6"/>
    <w:rsid w:val="00A31891"/>
    <w:rsid w:val="00A318EC"/>
    <w:rsid w:val="00A3389F"/>
    <w:rsid w:val="00A33E0A"/>
    <w:rsid w:val="00A34BFF"/>
    <w:rsid w:val="00A36834"/>
    <w:rsid w:val="00A36ABD"/>
    <w:rsid w:val="00A37314"/>
    <w:rsid w:val="00A376C9"/>
    <w:rsid w:val="00A40E73"/>
    <w:rsid w:val="00A423BC"/>
    <w:rsid w:val="00A42E2A"/>
    <w:rsid w:val="00A439C0"/>
    <w:rsid w:val="00A44292"/>
    <w:rsid w:val="00A44D50"/>
    <w:rsid w:val="00A45CCD"/>
    <w:rsid w:val="00A45D30"/>
    <w:rsid w:val="00A460B8"/>
    <w:rsid w:val="00A46E8C"/>
    <w:rsid w:val="00A472D7"/>
    <w:rsid w:val="00A47359"/>
    <w:rsid w:val="00A5023B"/>
    <w:rsid w:val="00A52617"/>
    <w:rsid w:val="00A5327D"/>
    <w:rsid w:val="00A54153"/>
    <w:rsid w:val="00A54A10"/>
    <w:rsid w:val="00A55CF6"/>
    <w:rsid w:val="00A55DCA"/>
    <w:rsid w:val="00A566F1"/>
    <w:rsid w:val="00A56794"/>
    <w:rsid w:val="00A56D7E"/>
    <w:rsid w:val="00A5737B"/>
    <w:rsid w:val="00A57D53"/>
    <w:rsid w:val="00A60524"/>
    <w:rsid w:val="00A617DE"/>
    <w:rsid w:val="00A6182E"/>
    <w:rsid w:val="00A623D5"/>
    <w:rsid w:val="00A62513"/>
    <w:rsid w:val="00A62663"/>
    <w:rsid w:val="00A63724"/>
    <w:rsid w:val="00A66124"/>
    <w:rsid w:val="00A663FB"/>
    <w:rsid w:val="00A66A6D"/>
    <w:rsid w:val="00A66E48"/>
    <w:rsid w:val="00A7067F"/>
    <w:rsid w:val="00A70B85"/>
    <w:rsid w:val="00A722C3"/>
    <w:rsid w:val="00A726C7"/>
    <w:rsid w:val="00A72D44"/>
    <w:rsid w:val="00A731B9"/>
    <w:rsid w:val="00A73217"/>
    <w:rsid w:val="00A734E1"/>
    <w:rsid w:val="00A73D3F"/>
    <w:rsid w:val="00A74C17"/>
    <w:rsid w:val="00A76C5A"/>
    <w:rsid w:val="00A77464"/>
    <w:rsid w:val="00A801E4"/>
    <w:rsid w:val="00A811A0"/>
    <w:rsid w:val="00A818EF"/>
    <w:rsid w:val="00A81A26"/>
    <w:rsid w:val="00A82102"/>
    <w:rsid w:val="00A82239"/>
    <w:rsid w:val="00A826EC"/>
    <w:rsid w:val="00A82A5C"/>
    <w:rsid w:val="00A8355D"/>
    <w:rsid w:val="00A84069"/>
    <w:rsid w:val="00A8411B"/>
    <w:rsid w:val="00A848E5"/>
    <w:rsid w:val="00A854A4"/>
    <w:rsid w:val="00A85D9B"/>
    <w:rsid w:val="00A86622"/>
    <w:rsid w:val="00A86F4F"/>
    <w:rsid w:val="00A8778C"/>
    <w:rsid w:val="00A87824"/>
    <w:rsid w:val="00A90973"/>
    <w:rsid w:val="00A91088"/>
    <w:rsid w:val="00A91EE8"/>
    <w:rsid w:val="00A92015"/>
    <w:rsid w:val="00A9294D"/>
    <w:rsid w:val="00A92A7B"/>
    <w:rsid w:val="00A92FE6"/>
    <w:rsid w:val="00A930BC"/>
    <w:rsid w:val="00A94345"/>
    <w:rsid w:val="00A94AE6"/>
    <w:rsid w:val="00A950ED"/>
    <w:rsid w:val="00A95F38"/>
    <w:rsid w:val="00A96B1F"/>
    <w:rsid w:val="00A976B0"/>
    <w:rsid w:val="00A97776"/>
    <w:rsid w:val="00A97C75"/>
    <w:rsid w:val="00AA02F1"/>
    <w:rsid w:val="00AA0ED6"/>
    <w:rsid w:val="00AA109D"/>
    <w:rsid w:val="00AA149D"/>
    <w:rsid w:val="00AA1CCC"/>
    <w:rsid w:val="00AA1FB3"/>
    <w:rsid w:val="00AA2103"/>
    <w:rsid w:val="00AA2498"/>
    <w:rsid w:val="00AA2B99"/>
    <w:rsid w:val="00AA2EEC"/>
    <w:rsid w:val="00AA5FD0"/>
    <w:rsid w:val="00AA672E"/>
    <w:rsid w:val="00AA7193"/>
    <w:rsid w:val="00AA77E7"/>
    <w:rsid w:val="00AA7B38"/>
    <w:rsid w:val="00AB2116"/>
    <w:rsid w:val="00AB3842"/>
    <w:rsid w:val="00AB3EA4"/>
    <w:rsid w:val="00AB5EC7"/>
    <w:rsid w:val="00AB6561"/>
    <w:rsid w:val="00AB69B9"/>
    <w:rsid w:val="00AC132A"/>
    <w:rsid w:val="00AC18B4"/>
    <w:rsid w:val="00AC45B6"/>
    <w:rsid w:val="00AC4972"/>
    <w:rsid w:val="00AC4F80"/>
    <w:rsid w:val="00AC5FA4"/>
    <w:rsid w:val="00AC684C"/>
    <w:rsid w:val="00AC6B89"/>
    <w:rsid w:val="00AC7CC7"/>
    <w:rsid w:val="00AC7F42"/>
    <w:rsid w:val="00AD0BA7"/>
    <w:rsid w:val="00AD0C58"/>
    <w:rsid w:val="00AD0C5D"/>
    <w:rsid w:val="00AD0D5C"/>
    <w:rsid w:val="00AD13E7"/>
    <w:rsid w:val="00AD167D"/>
    <w:rsid w:val="00AD1A11"/>
    <w:rsid w:val="00AD2E1D"/>
    <w:rsid w:val="00AD3037"/>
    <w:rsid w:val="00AD3266"/>
    <w:rsid w:val="00AD368E"/>
    <w:rsid w:val="00AD3E0E"/>
    <w:rsid w:val="00AD466B"/>
    <w:rsid w:val="00AD4D32"/>
    <w:rsid w:val="00AD4FE3"/>
    <w:rsid w:val="00AD53F9"/>
    <w:rsid w:val="00AD5F3E"/>
    <w:rsid w:val="00AD6632"/>
    <w:rsid w:val="00AE0DDF"/>
    <w:rsid w:val="00AE16BB"/>
    <w:rsid w:val="00AE30AE"/>
    <w:rsid w:val="00AE31FC"/>
    <w:rsid w:val="00AE3BB1"/>
    <w:rsid w:val="00AE4423"/>
    <w:rsid w:val="00AE48E3"/>
    <w:rsid w:val="00AE6B74"/>
    <w:rsid w:val="00AE7385"/>
    <w:rsid w:val="00AE7BA6"/>
    <w:rsid w:val="00AE7C1E"/>
    <w:rsid w:val="00AF04BA"/>
    <w:rsid w:val="00AF3296"/>
    <w:rsid w:val="00AF3A29"/>
    <w:rsid w:val="00AF3E4D"/>
    <w:rsid w:val="00AF40BA"/>
    <w:rsid w:val="00AF4B38"/>
    <w:rsid w:val="00AF5A05"/>
    <w:rsid w:val="00AF6E0C"/>
    <w:rsid w:val="00AF7BC0"/>
    <w:rsid w:val="00B00919"/>
    <w:rsid w:val="00B01EDA"/>
    <w:rsid w:val="00B02138"/>
    <w:rsid w:val="00B02FE8"/>
    <w:rsid w:val="00B03E17"/>
    <w:rsid w:val="00B03E34"/>
    <w:rsid w:val="00B06584"/>
    <w:rsid w:val="00B06804"/>
    <w:rsid w:val="00B06837"/>
    <w:rsid w:val="00B0683F"/>
    <w:rsid w:val="00B07271"/>
    <w:rsid w:val="00B075C3"/>
    <w:rsid w:val="00B10B6A"/>
    <w:rsid w:val="00B11290"/>
    <w:rsid w:val="00B1162D"/>
    <w:rsid w:val="00B1189F"/>
    <w:rsid w:val="00B11B31"/>
    <w:rsid w:val="00B11E15"/>
    <w:rsid w:val="00B11EC3"/>
    <w:rsid w:val="00B11F46"/>
    <w:rsid w:val="00B12017"/>
    <w:rsid w:val="00B123C1"/>
    <w:rsid w:val="00B13697"/>
    <w:rsid w:val="00B152AB"/>
    <w:rsid w:val="00B15366"/>
    <w:rsid w:val="00B159A7"/>
    <w:rsid w:val="00B1637F"/>
    <w:rsid w:val="00B169ED"/>
    <w:rsid w:val="00B170F4"/>
    <w:rsid w:val="00B176B5"/>
    <w:rsid w:val="00B1783F"/>
    <w:rsid w:val="00B2034E"/>
    <w:rsid w:val="00B23162"/>
    <w:rsid w:val="00B23249"/>
    <w:rsid w:val="00B25BAB"/>
    <w:rsid w:val="00B26273"/>
    <w:rsid w:val="00B266DA"/>
    <w:rsid w:val="00B270A3"/>
    <w:rsid w:val="00B278FA"/>
    <w:rsid w:val="00B27946"/>
    <w:rsid w:val="00B27D70"/>
    <w:rsid w:val="00B30352"/>
    <w:rsid w:val="00B3090F"/>
    <w:rsid w:val="00B309CA"/>
    <w:rsid w:val="00B30A5A"/>
    <w:rsid w:val="00B30BF1"/>
    <w:rsid w:val="00B3168C"/>
    <w:rsid w:val="00B316CD"/>
    <w:rsid w:val="00B31AA7"/>
    <w:rsid w:val="00B32076"/>
    <w:rsid w:val="00B36405"/>
    <w:rsid w:val="00B36442"/>
    <w:rsid w:val="00B37873"/>
    <w:rsid w:val="00B37DC7"/>
    <w:rsid w:val="00B402C9"/>
    <w:rsid w:val="00B4054C"/>
    <w:rsid w:val="00B40F09"/>
    <w:rsid w:val="00B41DC0"/>
    <w:rsid w:val="00B42689"/>
    <w:rsid w:val="00B441E1"/>
    <w:rsid w:val="00B4478B"/>
    <w:rsid w:val="00B44930"/>
    <w:rsid w:val="00B4506E"/>
    <w:rsid w:val="00B45F56"/>
    <w:rsid w:val="00B467F7"/>
    <w:rsid w:val="00B47278"/>
    <w:rsid w:val="00B476E2"/>
    <w:rsid w:val="00B47F3C"/>
    <w:rsid w:val="00B504F2"/>
    <w:rsid w:val="00B50B49"/>
    <w:rsid w:val="00B51ED4"/>
    <w:rsid w:val="00B5314D"/>
    <w:rsid w:val="00B538DA"/>
    <w:rsid w:val="00B5431B"/>
    <w:rsid w:val="00B54524"/>
    <w:rsid w:val="00B54F52"/>
    <w:rsid w:val="00B55A31"/>
    <w:rsid w:val="00B55C45"/>
    <w:rsid w:val="00B55C6A"/>
    <w:rsid w:val="00B55DC0"/>
    <w:rsid w:val="00B55DF4"/>
    <w:rsid w:val="00B56811"/>
    <w:rsid w:val="00B56E87"/>
    <w:rsid w:val="00B6012F"/>
    <w:rsid w:val="00B60600"/>
    <w:rsid w:val="00B612E4"/>
    <w:rsid w:val="00B6181A"/>
    <w:rsid w:val="00B623FD"/>
    <w:rsid w:val="00B6300C"/>
    <w:rsid w:val="00B63AAE"/>
    <w:rsid w:val="00B66BA3"/>
    <w:rsid w:val="00B67BDC"/>
    <w:rsid w:val="00B700EA"/>
    <w:rsid w:val="00B7059D"/>
    <w:rsid w:val="00B70DF5"/>
    <w:rsid w:val="00B71633"/>
    <w:rsid w:val="00B71D32"/>
    <w:rsid w:val="00B75118"/>
    <w:rsid w:val="00B753E0"/>
    <w:rsid w:val="00B75651"/>
    <w:rsid w:val="00B7573B"/>
    <w:rsid w:val="00B760AB"/>
    <w:rsid w:val="00B76220"/>
    <w:rsid w:val="00B763EB"/>
    <w:rsid w:val="00B76C1B"/>
    <w:rsid w:val="00B76CE0"/>
    <w:rsid w:val="00B776A4"/>
    <w:rsid w:val="00B807D8"/>
    <w:rsid w:val="00B80911"/>
    <w:rsid w:val="00B8178C"/>
    <w:rsid w:val="00B81888"/>
    <w:rsid w:val="00B822E8"/>
    <w:rsid w:val="00B82351"/>
    <w:rsid w:val="00B82E03"/>
    <w:rsid w:val="00B830D4"/>
    <w:rsid w:val="00B83DA8"/>
    <w:rsid w:val="00B84637"/>
    <w:rsid w:val="00B85E79"/>
    <w:rsid w:val="00B86400"/>
    <w:rsid w:val="00B8740A"/>
    <w:rsid w:val="00B87980"/>
    <w:rsid w:val="00B87EC5"/>
    <w:rsid w:val="00B905B2"/>
    <w:rsid w:val="00B912BB"/>
    <w:rsid w:val="00B91F05"/>
    <w:rsid w:val="00B9316B"/>
    <w:rsid w:val="00B963F9"/>
    <w:rsid w:val="00B97C6F"/>
    <w:rsid w:val="00B97C70"/>
    <w:rsid w:val="00B97CE0"/>
    <w:rsid w:val="00BA040C"/>
    <w:rsid w:val="00BA05B6"/>
    <w:rsid w:val="00BA1038"/>
    <w:rsid w:val="00BA1262"/>
    <w:rsid w:val="00BA12A5"/>
    <w:rsid w:val="00BA20C2"/>
    <w:rsid w:val="00BA2D29"/>
    <w:rsid w:val="00BA359D"/>
    <w:rsid w:val="00BA3CE2"/>
    <w:rsid w:val="00BA3EAC"/>
    <w:rsid w:val="00BA4735"/>
    <w:rsid w:val="00BA4C4C"/>
    <w:rsid w:val="00BA5BE2"/>
    <w:rsid w:val="00BA69E9"/>
    <w:rsid w:val="00BB033F"/>
    <w:rsid w:val="00BB036D"/>
    <w:rsid w:val="00BB1588"/>
    <w:rsid w:val="00BB3171"/>
    <w:rsid w:val="00BB32F5"/>
    <w:rsid w:val="00BB346F"/>
    <w:rsid w:val="00BB34DA"/>
    <w:rsid w:val="00BB39FA"/>
    <w:rsid w:val="00BB48FD"/>
    <w:rsid w:val="00BB5A12"/>
    <w:rsid w:val="00BB5BFB"/>
    <w:rsid w:val="00BB6BEC"/>
    <w:rsid w:val="00BC1A85"/>
    <w:rsid w:val="00BC1FB5"/>
    <w:rsid w:val="00BC245C"/>
    <w:rsid w:val="00BC2679"/>
    <w:rsid w:val="00BC2EB0"/>
    <w:rsid w:val="00BC3D9A"/>
    <w:rsid w:val="00BC3EC7"/>
    <w:rsid w:val="00BC524C"/>
    <w:rsid w:val="00BC528D"/>
    <w:rsid w:val="00BC6517"/>
    <w:rsid w:val="00BC72A6"/>
    <w:rsid w:val="00BC784F"/>
    <w:rsid w:val="00BC7EC1"/>
    <w:rsid w:val="00BD13DB"/>
    <w:rsid w:val="00BD1608"/>
    <w:rsid w:val="00BD415A"/>
    <w:rsid w:val="00BD4782"/>
    <w:rsid w:val="00BD53A6"/>
    <w:rsid w:val="00BD6299"/>
    <w:rsid w:val="00BE0AD3"/>
    <w:rsid w:val="00BE0F3E"/>
    <w:rsid w:val="00BE15CF"/>
    <w:rsid w:val="00BE28F6"/>
    <w:rsid w:val="00BE2AD1"/>
    <w:rsid w:val="00BE2D02"/>
    <w:rsid w:val="00BE2EB2"/>
    <w:rsid w:val="00BE2F4B"/>
    <w:rsid w:val="00BE3140"/>
    <w:rsid w:val="00BE3EF6"/>
    <w:rsid w:val="00BE4434"/>
    <w:rsid w:val="00BE493C"/>
    <w:rsid w:val="00BE4AD2"/>
    <w:rsid w:val="00BE4B84"/>
    <w:rsid w:val="00BE4D4B"/>
    <w:rsid w:val="00BE6382"/>
    <w:rsid w:val="00BF08E7"/>
    <w:rsid w:val="00BF13D5"/>
    <w:rsid w:val="00BF2346"/>
    <w:rsid w:val="00BF3CFC"/>
    <w:rsid w:val="00BF3FC1"/>
    <w:rsid w:val="00BF4764"/>
    <w:rsid w:val="00BF5449"/>
    <w:rsid w:val="00BF57B5"/>
    <w:rsid w:val="00BF61FF"/>
    <w:rsid w:val="00BF62DF"/>
    <w:rsid w:val="00BF640D"/>
    <w:rsid w:val="00BF6D17"/>
    <w:rsid w:val="00BF7448"/>
    <w:rsid w:val="00C00787"/>
    <w:rsid w:val="00C00792"/>
    <w:rsid w:val="00C0138F"/>
    <w:rsid w:val="00C014E8"/>
    <w:rsid w:val="00C02167"/>
    <w:rsid w:val="00C044E1"/>
    <w:rsid w:val="00C04EA6"/>
    <w:rsid w:val="00C053F1"/>
    <w:rsid w:val="00C05646"/>
    <w:rsid w:val="00C05B7B"/>
    <w:rsid w:val="00C07755"/>
    <w:rsid w:val="00C10A71"/>
    <w:rsid w:val="00C1183B"/>
    <w:rsid w:val="00C11E5D"/>
    <w:rsid w:val="00C11F95"/>
    <w:rsid w:val="00C13CEF"/>
    <w:rsid w:val="00C14ADE"/>
    <w:rsid w:val="00C14BCA"/>
    <w:rsid w:val="00C14CB2"/>
    <w:rsid w:val="00C14E22"/>
    <w:rsid w:val="00C152DE"/>
    <w:rsid w:val="00C15C8A"/>
    <w:rsid w:val="00C16654"/>
    <w:rsid w:val="00C168FE"/>
    <w:rsid w:val="00C16FF5"/>
    <w:rsid w:val="00C170FF"/>
    <w:rsid w:val="00C17CC8"/>
    <w:rsid w:val="00C20B2C"/>
    <w:rsid w:val="00C20F68"/>
    <w:rsid w:val="00C210C9"/>
    <w:rsid w:val="00C2175B"/>
    <w:rsid w:val="00C22E50"/>
    <w:rsid w:val="00C22E90"/>
    <w:rsid w:val="00C23FEE"/>
    <w:rsid w:val="00C24CFA"/>
    <w:rsid w:val="00C265EF"/>
    <w:rsid w:val="00C27C6B"/>
    <w:rsid w:val="00C3049F"/>
    <w:rsid w:val="00C310E8"/>
    <w:rsid w:val="00C3155F"/>
    <w:rsid w:val="00C31A77"/>
    <w:rsid w:val="00C34A4E"/>
    <w:rsid w:val="00C34F81"/>
    <w:rsid w:val="00C37701"/>
    <w:rsid w:val="00C379FD"/>
    <w:rsid w:val="00C4033C"/>
    <w:rsid w:val="00C40E06"/>
    <w:rsid w:val="00C42704"/>
    <w:rsid w:val="00C43845"/>
    <w:rsid w:val="00C43B23"/>
    <w:rsid w:val="00C43B9E"/>
    <w:rsid w:val="00C4467F"/>
    <w:rsid w:val="00C453A4"/>
    <w:rsid w:val="00C45798"/>
    <w:rsid w:val="00C45C0F"/>
    <w:rsid w:val="00C46583"/>
    <w:rsid w:val="00C47996"/>
    <w:rsid w:val="00C5101E"/>
    <w:rsid w:val="00C52411"/>
    <w:rsid w:val="00C528ED"/>
    <w:rsid w:val="00C533E2"/>
    <w:rsid w:val="00C53A8E"/>
    <w:rsid w:val="00C559FB"/>
    <w:rsid w:val="00C572D2"/>
    <w:rsid w:val="00C60C52"/>
    <w:rsid w:val="00C6210A"/>
    <w:rsid w:val="00C6233B"/>
    <w:rsid w:val="00C637E3"/>
    <w:rsid w:val="00C63DB9"/>
    <w:rsid w:val="00C6481A"/>
    <w:rsid w:val="00C64889"/>
    <w:rsid w:val="00C649C3"/>
    <w:rsid w:val="00C64B7B"/>
    <w:rsid w:val="00C65232"/>
    <w:rsid w:val="00C654F0"/>
    <w:rsid w:val="00C65A3F"/>
    <w:rsid w:val="00C6679E"/>
    <w:rsid w:val="00C66945"/>
    <w:rsid w:val="00C66D6D"/>
    <w:rsid w:val="00C67925"/>
    <w:rsid w:val="00C67955"/>
    <w:rsid w:val="00C67ECA"/>
    <w:rsid w:val="00C70B42"/>
    <w:rsid w:val="00C70DC2"/>
    <w:rsid w:val="00C71D49"/>
    <w:rsid w:val="00C73A71"/>
    <w:rsid w:val="00C73B98"/>
    <w:rsid w:val="00C73BDB"/>
    <w:rsid w:val="00C74411"/>
    <w:rsid w:val="00C75693"/>
    <w:rsid w:val="00C76261"/>
    <w:rsid w:val="00C763A4"/>
    <w:rsid w:val="00C76589"/>
    <w:rsid w:val="00C812CF"/>
    <w:rsid w:val="00C8323A"/>
    <w:rsid w:val="00C845F7"/>
    <w:rsid w:val="00C85523"/>
    <w:rsid w:val="00C85CC7"/>
    <w:rsid w:val="00C86321"/>
    <w:rsid w:val="00C87BD1"/>
    <w:rsid w:val="00C904E1"/>
    <w:rsid w:val="00C90B0A"/>
    <w:rsid w:val="00C91381"/>
    <w:rsid w:val="00C924B3"/>
    <w:rsid w:val="00C92C9C"/>
    <w:rsid w:val="00C92CEC"/>
    <w:rsid w:val="00C93102"/>
    <w:rsid w:val="00C9429E"/>
    <w:rsid w:val="00C947AB"/>
    <w:rsid w:val="00C94C40"/>
    <w:rsid w:val="00C94C54"/>
    <w:rsid w:val="00C94F00"/>
    <w:rsid w:val="00C95BCD"/>
    <w:rsid w:val="00C964EE"/>
    <w:rsid w:val="00C96D48"/>
    <w:rsid w:val="00CA051E"/>
    <w:rsid w:val="00CA0CA3"/>
    <w:rsid w:val="00CA0CE2"/>
    <w:rsid w:val="00CA123F"/>
    <w:rsid w:val="00CA25D0"/>
    <w:rsid w:val="00CA3773"/>
    <w:rsid w:val="00CA37B6"/>
    <w:rsid w:val="00CA4857"/>
    <w:rsid w:val="00CA4B94"/>
    <w:rsid w:val="00CA5367"/>
    <w:rsid w:val="00CA5D37"/>
    <w:rsid w:val="00CA61BE"/>
    <w:rsid w:val="00CA66FF"/>
    <w:rsid w:val="00CA6D39"/>
    <w:rsid w:val="00CA6F88"/>
    <w:rsid w:val="00CA78E0"/>
    <w:rsid w:val="00CB0B62"/>
    <w:rsid w:val="00CB0BFD"/>
    <w:rsid w:val="00CB1C83"/>
    <w:rsid w:val="00CB2EF6"/>
    <w:rsid w:val="00CB33D2"/>
    <w:rsid w:val="00CB39F3"/>
    <w:rsid w:val="00CB5828"/>
    <w:rsid w:val="00CB65A1"/>
    <w:rsid w:val="00CB6D7F"/>
    <w:rsid w:val="00CB7634"/>
    <w:rsid w:val="00CB7C82"/>
    <w:rsid w:val="00CC060B"/>
    <w:rsid w:val="00CC0928"/>
    <w:rsid w:val="00CC22A2"/>
    <w:rsid w:val="00CC2555"/>
    <w:rsid w:val="00CC2E6C"/>
    <w:rsid w:val="00CC40D5"/>
    <w:rsid w:val="00CC42AC"/>
    <w:rsid w:val="00CC52D1"/>
    <w:rsid w:val="00CC62F3"/>
    <w:rsid w:val="00CC6A0C"/>
    <w:rsid w:val="00CC7BB3"/>
    <w:rsid w:val="00CD0582"/>
    <w:rsid w:val="00CD1049"/>
    <w:rsid w:val="00CD2020"/>
    <w:rsid w:val="00CD24A2"/>
    <w:rsid w:val="00CD2AF5"/>
    <w:rsid w:val="00CD2E94"/>
    <w:rsid w:val="00CD2F96"/>
    <w:rsid w:val="00CD3316"/>
    <w:rsid w:val="00CD45BE"/>
    <w:rsid w:val="00CD4F10"/>
    <w:rsid w:val="00CD6543"/>
    <w:rsid w:val="00CD6CDE"/>
    <w:rsid w:val="00CD6E4A"/>
    <w:rsid w:val="00CD70CC"/>
    <w:rsid w:val="00CE0DE2"/>
    <w:rsid w:val="00CE22C9"/>
    <w:rsid w:val="00CE2417"/>
    <w:rsid w:val="00CE2F6B"/>
    <w:rsid w:val="00CE4516"/>
    <w:rsid w:val="00CE5159"/>
    <w:rsid w:val="00CE542A"/>
    <w:rsid w:val="00CE56BF"/>
    <w:rsid w:val="00CE5CB9"/>
    <w:rsid w:val="00CE601B"/>
    <w:rsid w:val="00CE649D"/>
    <w:rsid w:val="00CE6869"/>
    <w:rsid w:val="00CE6DF6"/>
    <w:rsid w:val="00CE7114"/>
    <w:rsid w:val="00CF1798"/>
    <w:rsid w:val="00CF3329"/>
    <w:rsid w:val="00CF4F62"/>
    <w:rsid w:val="00CF4FF9"/>
    <w:rsid w:val="00CF6E63"/>
    <w:rsid w:val="00CF7253"/>
    <w:rsid w:val="00CF7EAE"/>
    <w:rsid w:val="00D00CC6"/>
    <w:rsid w:val="00D0118B"/>
    <w:rsid w:val="00D01351"/>
    <w:rsid w:val="00D013B7"/>
    <w:rsid w:val="00D013D9"/>
    <w:rsid w:val="00D01DBD"/>
    <w:rsid w:val="00D01E54"/>
    <w:rsid w:val="00D02F0F"/>
    <w:rsid w:val="00D03696"/>
    <w:rsid w:val="00D0393A"/>
    <w:rsid w:val="00D03B56"/>
    <w:rsid w:val="00D03BA7"/>
    <w:rsid w:val="00D03C2B"/>
    <w:rsid w:val="00D03FA8"/>
    <w:rsid w:val="00D048EA"/>
    <w:rsid w:val="00D0545C"/>
    <w:rsid w:val="00D06472"/>
    <w:rsid w:val="00D06B94"/>
    <w:rsid w:val="00D06EAB"/>
    <w:rsid w:val="00D07805"/>
    <w:rsid w:val="00D07D58"/>
    <w:rsid w:val="00D100B1"/>
    <w:rsid w:val="00D1062E"/>
    <w:rsid w:val="00D1219B"/>
    <w:rsid w:val="00D124D2"/>
    <w:rsid w:val="00D127CC"/>
    <w:rsid w:val="00D12A17"/>
    <w:rsid w:val="00D12F3F"/>
    <w:rsid w:val="00D1356C"/>
    <w:rsid w:val="00D14286"/>
    <w:rsid w:val="00D179E6"/>
    <w:rsid w:val="00D20B56"/>
    <w:rsid w:val="00D21FDC"/>
    <w:rsid w:val="00D22CD0"/>
    <w:rsid w:val="00D23F09"/>
    <w:rsid w:val="00D249C3"/>
    <w:rsid w:val="00D24DFB"/>
    <w:rsid w:val="00D256F8"/>
    <w:rsid w:val="00D25EE9"/>
    <w:rsid w:val="00D26001"/>
    <w:rsid w:val="00D2653C"/>
    <w:rsid w:val="00D271CF"/>
    <w:rsid w:val="00D27381"/>
    <w:rsid w:val="00D273CD"/>
    <w:rsid w:val="00D27FCB"/>
    <w:rsid w:val="00D3019F"/>
    <w:rsid w:val="00D31029"/>
    <w:rsid w:val="00D31671"/>
    <w:rsid w:val="00D338E1"/>
    <w:rsid w:val="00D3569D"/>
    <w:rsid w:val="00D356B0"/>
    <w:rsid w:val="00D35761"/>
    <w:rsid w:val="00D359D2"/>
    <w:rsid w:val="00D36AAA"/>
    <w:rsid w:val="00D41753"/>
    <w:rsid w:val="00D41BD1"/>
    <w:rsid w:val="00D4211F"/>
    <w:rsid w:val="00D42A9B"/>
    <w:rsid w:val="00D43168"/>
    <w:rsid w:val="00D434CA"/>
    <w:rsid w:val="00D43C27"/>
    <w:rsid w:val="00D44C4C"/>
    <w:rsid w:val="00D4586B"/>
    <w:rsid w:val="00D45C81"/>
    <w:rsid w:val="00D47D11"/>
    <w:rsid w:val="00D47ED8"/>
    <w:rsid w:val="00D50AD0"/>
    <w:rsid w:val="00D50F40"/>
    <w:rsid w:val="00D53F99"/>
    <w:rsid w:val="00D5408A"/>
    <w:rsid w:val="00D540F2"/>
    <w:rsid w:val="00D543D3"/>
    <w:rsid w:val="00D5597A"/>
    <w:rsid w:val="00D5603E"/>
    <w:rsid w:val="00D5717F"/>
    <w:rsid w:val="00D5743B"/>
    <w:rsid w:val="00D57BD2"/>
    <w:rsid w:val="00D57C4D"/>
    <w:rsid w:val="00D60395"/>
    <w:rsid w:val="00D6253A"/>
    <w:rsid w:val="00D630AA"/>
    <w:rsid w:val="00D63A8D"/>
    <w:rsid w:val="00D6484D"/>
    <w:rsid w:val="00D65365"/>
    <w:rsid w:val="00D653CF"/>
    <w:rsid w:val="00D65ACC"/>
    <w:rsid w:val="00D66524"/>
    <w:rsid w:val="00D67481"/>
    <w:rsid w:val="00D716C9"/>
    <w:rsid w:val="00D72199"/>
    <w:rsid w:val="00D72DAA"/>
    <w:rsid w:val="00D73013"/>
    <w:rsid w:val="00D73DD3"/>
    <w:rsid w:val="00D74142"/>
    <w:rsid w:val="00D746AA"/>
    <w:rsid w:val="00D751BA"/>
    <w:rsid w:val="00D75AFD"/>
    <w:rsid w:val="00D760FD"/>
    <w:rsid w:val="00D770A3"/>
    <w:rsid w:val="00D8036A"/>
    <w:rsid w:val="00D80D48"/>
    <w:rsid w:val="00D82992"/>
    <w:rsid w:val="00D8299A"/>
    <w:rsid w:val="00D83E4E"/>
    <w:rsid w:val="00D83E66"/>
    <w:rsid w:val="00D8443D"/>
    <w:rsid w:val="00D84B0E"/>
    <w:rsid w:val="00D84B15"/>
    <w:rsid w:val="00D84F18"/>
    <w:rsid w:val="00D85072"/>
    <w:rsid w:val="00D8542A"/>
    <w:rsid w:val="00D85830"/>
    <w:rsid w:val="00D86631"/>
    <w:rsid w:val="00D86E38"/>
    <w:rsid w:val="00D86F44"/>
    <w:rsid w:val="00D87FC2"/>
    <w:rsid w:val="00D907B4"/>
    <w:rsid w:val="00D908E2"/>
    <w:rsid w:val="00D90B43"/>
    <w:rsid w:val="00D90F2A"/>
    <w:rsid w:val="00D91150"/>
    <w:rsid w:val="00D913A3"/>
    <w:rsid w:val="00D9328F"/>
    <w:rsid w:val="00D939FD"/>
    <w:rsid w:val="00D939FF"/>
    <w:rsid w:val="00D93BAA"/>
    <w:rsid w:val="00D957AA"/>
    <w:rsid w:val="00D96058"/>
    <w:rsid w:val="00D968D9"/>
    <w:rsid w:val="00D96C9C"/>
    <w:rsid w:val="00D9770B"/>
    <w:rsid w:val="00D97D4D"/>
    <w:rsid w:val="00D97F93"/>
    <w:rsid w:val="00DA088C"/>
    <w:rsid w:val="00DA0C43"/>
    <w:rsid w:val="00DA0D56"/>
    <w:rsid w:val="00DA0FB9"/>
    <w:rsid w:val="00DA21C0"/>
    <w:rsid w:val="00DA2235"/>
    <w:rsid w:val="00DA29D5"/>
    <w:rsid w:val="00DA400C"/>
    <w:rsid w:val="00DA4111"/>
    <w:rsid w:val="00DA5157"/>
    <w:rsid w:val="00DA5501"/>
    <w:rsid w:val="00DA57FE"/>
    <w:rsid w:val="00DA64B5"/>
    <w:rsid w:val="00DA68B8"/>
    <w:rsid w:val="00DA6E41"/>
    <w:rsid w:val="00DA703A"/>
    <w:rsid w:val="00DA72E9"/>
    <w:rsid w:val="00DB011F"/>
    <w:rsid w:val="00DB0DC8"/>
    <w:rsid w:val="00DB25AA"/>
    <w:rsid w:val="00DB4233"/>
    <w:rsid w:val="00DB4872"/>
    <w:rsid w:val="00DB51B3"/>
    <w:rsid w:val="00DB599F"/>
    <w:rsid w:val="00DB6F20"/>
    <w:rsid w:val="00DB743D"/>
    <w:rsid w:val="00DB7460"/>
    <w:rsid w:val="00DB74D9"/>
    <w:rsid w:val="00DB7F21"/>
    <w:rsid w:val="00DC176E"/>
    <w:rsid w:val="00DC1912"/>
    <w:rsid w:val="00DC1BDA"/>
    <w:rsid w:val="00DC26A3"/>
    <w:rsid w:val="00DC3907"/>
    <w:rsid w:val="00DC3B04"/>
    <w:rsid w:val="00DC4442"/>
    <w:rsid w:val="00DC5CC8"/>
    <w:rsid w:val="00DC6102"/>
    <w:rsid w:val="00DC686E"/>
    <w:rsid w:val="00DC6B82"/>
    <w:rsid w:val="00DC79C8"/>
    <w:rsid w:val="00DC7EFA"/>
    <w:rsid w:val="00DD00D3"/>
    <w:rsid w:val="00DD03FB"/>
    <w:rsid w:val="00DD05F4"/>
    <w:rsid w:val="00DD0F6B"/>
    <w:rsid w:val="00DD1F01"/>
    <w:rsid w:val="00DD23C9"/>
    <w:rsid w:val="00DD2FC7"/>
    <w:rsid w:val="00DD3061"/>
    <w:rsid w:val="00DD30D4"/>
    <w:rsid w:val="00DD3580"/>
    <w:rsid w:val="00DD3825"/>
    <w:rsid w:val="00DD3EB1"/>
    <w:rsid w:val="00DD40B5"/>
    <w:rsid w:val="00DD46B5"/>
    <w:rsid w:val="00DD47AE"/>
    <w:rsid w:val="00DD4DBC"/>
    <w:rsid w:val="00DD6BA1"/>
    <w:rsid w:val="00DD6DF6"/>
    <w:rsid w:val="00DD7158"/>
    <w:rsid w:val="00DD72F9"/>
    <w:rsid w:val="00DD7524"/>
    <w:rsid w:val="00DE0A2C"/>
    <w:rsid w:val="00DE1457"/>
    <w:rsid w:val="00DE273C"/>
    <w:rsid w:val="00DE286E"/>
    <w:rsid w:val="00DE2CDA"/>
    <w:rsid w:val="00DE3449"/>
    <w:rsid w:val="00DE4741"/>
    <w:rsid w:val="00DE6555"/>
    <w:rsid w:val="00DE7FEF"/>
    <w:rsid w:val="00DF0021"/>
    <w:rsid w:val="00DF141B"/>
    <w:rsid w:val="00DF150C"/>
    <w:rsid w:val="00DF16FB"/>
    <w:rsid w:val="00DF1A33"/>
    <w:rsid w:val="00DF1B0A"/>
    <w:rsid w:val="00DF3233"/>
    <w:rsid w:val="00DF3774"/>
    <w:rsid w:val="00DF3900"/>
    <w:rsid w:val="00DF3C18"/>
    <w:rsid w:val="00DF44CD"/>
    <w:rsid w:val="00DF485F"/>
    <w:rsid w:val="00DF4EF2"/>
    <w:rsid w:val="00DF587D"/>
    <w:rsid w:val="00DF5D55"/>
    <w:rsid w:val="00DF6AF2"/>
    <w:rsid w:val="00DF6D8A"/>
    <w:rsid w:val="00DF6D91"/>
    <w:rsid w:val="00DF7151"/>
    <w:rsid w:val="00DF76C1"/>
    <w:rsid w:val="00DF7BED"/>
    <w:rsid w:val="00E00BC3"/>
    <w:rsid w:val="00E010E0"/>
    <w:rsid w:val="00E014B8"/>
    <w:rsid w:val="00E0202D"/>
    <w:rsid w:val="00E020AD"/>
    <w:rsid w:val="00E025BA"/>
    <w:rsid w:val="00E038CA"/>
    <w:rsid w:val="00E04BA1"/>
    <w:rsid w:val="00E04C24"/>
    <w:rsid w:val="00E04CAE"/>
    <w:rsid w:val="00E055A9"/>
    <w:rsid w:val="00E056D0"/>
    <w:rsid w:val="00E064C9"/>
    <w:rsid w:val="00E06960"/>
    <w:rsid w:val="00E07DF5"/>
    <w:rsid w:val="00E1030D"/>
    <w:rsid w:val="00E10566"/>
    <w:rsid w:val="00E12AF3"/>
    <w:rsid w:val="00E13B0B"/>
    <w:rsid w:val="00E14551"/>
    <w:rsid w:val="00E152A3"/>
    <w:rsid w:val="00E15617"/>
    <w:rsid w:val="00E15AEE"/>
    <w:rsid w:val="00E15EB8"/>
    <w:rsid w:val="00E16C71"/>
    <w:rsid w:val="00E16EF7"/>
    <w:rsid w:val="00E16F3E"/>
    <w:rsid w:val="00E170B0"/>
    <w:rsid w:val="00E212BF"/>
    <w:rsid w:val="00E21428"/>
    <w:rsid w:val="00E214D2"/>
    <w:rsid w:val="00E22740"/>
    <w:rsid w:val="00E23317"/>
    <w:rsid w:val="00E24BDC"/>
    <w:rsid w:val="00E264D0"/>
    <w:rsid w:val="00E27496"/>
    <w:rsid w:val="00E279AC"/>
    <w:rsid w:val="00E27C9F"/>
    <w:rsid w:val="00E31BF2"/>
    <w:rsid w:val="00E32CFD"/>
    <w:rsid w:val="00E32F2E"/>
    <w:rsid w:val="00E33768"/>
    <w:rsid w:val="00E33D85"/>
    <w:rsid w:val="00E35533"/>
    <w:rsid w:val="00E37440"/>
    <w:rsid w:val="00E379B6"/>
    <w:rsid w:val="00E37B8B"/>
    <w:rsid w:val="00E37D7D"/>
    <w:rsid w:val="00E40E21"/>
    <w:rsid w:val="00E4251D"/>
    <w:rsid w:val="00E4446A"/>
    <w:rsid w:val="00E447DB"/>
    <w:rsid w:val="00E451B0"/>
    <w:rsid w:val="00E45F54"/>
    <w:rsid w:val="00E461A0"/>
    <w:rsid w:val="00E47712"/>
    <w:rsid w:val="00E50410"/>
    <w:rsid w:val="00E50D5D"/>
    <w:rsid w:val="00E50F80"/>
    <w:rsid w:val="00E5151E"/>
    <w:rsid w:val="00E518FE"/>
    <w:rsid w:val="00E52054"/>
    <w:rsid w:val="00E5412A"/>
    <w:rsid w:val="00E543EF"/>
    <w:rsid w:val="00E547DA"/>
    <w:rsid w:val="00E5549D"/>
    <w:rsid w:val="00E5554B"/>
    <w:rsid w:val="00E5609A"/>
    <w:rsid w:val="00E56385"/>
    <w:rsid w:val="00E56E2B"/>
    <w:rsid w:val="00E57DDF"/>
    <w:rsid w:val="00E62219"/>
    <w:rsid w:val="00E62A68"/>
    <w:rsid w:val="00E62F81"/>
    <w:rsid w:val="00E63345"/>
    <w:rsid w:val="00E6438C"/>
    <w:rsid w:val="00E64B36"/>
    <w:rsid w:val="00E64C27"/>
    <w:rsid w:val="00E64C97"/>
    <w:rsid w:val="00E65183"/>
    <w:rsid w:val="00E659FC"/>
    <w:rsid w:val="00E67484"/>
    <w:rsid w:val="00E7083E"/>
    <w:rsid w:val="00E7118D"/>
    <w:rsid w:val="00E719CB"/>
    <w:rsid w:val="00E7207B"/>
    <w:rsid w:val="00E72813"/>
    <w:rsid w:val="00E732CC"/>
    <w:rsid w:val="00E7330C"/>
    <w:rsid w:val="00E743A3"/>
    <w:rsid w:val="00E74A14"/>
    <w:rsid w:val="00E74AA0"/>
    <w:rsid w:val="00E74CB6"/>
    <w:rsid w:val="00E75A92"/>
    <w:rsid w:val="00E75D88"/>
    <w:rsid w:val="00E76540"/>
    <w:rsid w:val="00E76890"/>
    <w:rsid w:val="00E777C7"/>
    <w:rsid w:val="00E800D6"/>
    <w:rsid w:val="00E82F8F"/>
    <w:rsid w:val="00E83719"/>
    <w:rsid w:val="00E83A78"/>
    <w:rsid w:val="00E8462E"/>
    <w:rsid w:val="00E847E7"/>
    <w:rsid w:val="00E847E8"/>
    <w:rsid w:val="00E84FA9"/>
    <w:rsid w:val="00E85075"/>
    <w:rsid w:val="00E85303"/>
    <w:rsid w:val="00E85AF4"/>
    <w:rsid w:val="00E862C7"/>
    <w:rsid w:val="00E866C4"/>
    <w:rsid w:val="00E90633"/>
    <w:rsid w:val="00E91BDF"/>
    <w:rsid w:val="00E91F02"/>
    <w:rsid w:val="00E92359"/>
    <w:rsid w:val="00E92460"/>
    <w:rsid w:val="00E92E5F"/>
    <w:rsid w:val="00E9394C"/>
    <w:rsid w:val="00E93CC5"/>
    <w:rsid w:val="00E940ED"/>
    <w:rsid w:val="00E957EA"/>
    <w:rsid w:val="00E96A3F"/>
    <w:rsid w:val="00E97209"/>
    <w:rsid w:val="00EA09CA"/>
    <w:rsid w:val="00EA1327"/>
    <w:rsid w:val="00EA159E"/>
    <w:rsid w:val="00EA1F5E"/>
    <w:rsid w:val="00EA216D"/>
    <w:rsid w:val="00EA2B30"/>
    <w:rsid w:val="00EA2CAB"/>
    <w:rsid w:val="00EA3004"/>
    <w:rsid w:val="00EA4A0E"/>
    <w:rsid w:val="00EA516F"/>
    <w:rsid w:val="00EA594E"/>
    <w:rsid w:val="00EA5F8D"/>
    <w:rsid w:val="00EA6C71"/>
    <w:rsid w:val="00EA6CE9"/>
    <w:rsid w:val="00EA736A"/>
    <w:rsid w:val="00EA752E"/>
    <w:rsid w:val="00EB03FA"/>
    <w:rsid w:val="00EB0AB0"/>
    <w:rsid w:val="00EB0E76"/>
    <w:rsid w:val="00EB187D"/>
    <w:rsid w:val="00EB1BB4"/>
    <w:rsid w:val="00EB21D2"/>
    <w:rsid w:val="00EB2E9C"/>
    <w:rsid w:val="00EB319C"/>
    <w:rsid w:val="00EB3ABC"/>
    <w:rsid w:val="00EB538A"/>
    <w:rsid w:val="00EB5DA2"/>
    <w:rsid w:val="00EB5E62"/>
    <w:rsid w:val="00EB6407"/>
    <w:rsid w:val="00EB65BD"/>
    <w:rsid w:val="00EB70DB"/>
    <w:rsid w:val="00EC0135"/>
    <w:rsid w:val="00EC0BB8"/>
    <w:rsid w:val="00EC14C7"/>
    <w:rsid w:val="00EC19D6"/>
    <w:rsid w:val="00EC2478"/>
    <w:rsid w:val="00EC340A"/>
    <w:rsid w:val="00EC3496"/>
    <w:rsid w:val="00EC390C"/>
    <w:rsid w:val="00EC3C23"/>
    <w:rsid w:val="00EC4355"/>
    <w:rsid w:val="00EC453C"/>
    <w:rsid w:val="00EC477F"/>
    <w:rsid w:val="00EC4FDB"/>
    <w:rsid w:val="00EC50E4"/>
    <w:rsid w:val="00EC5619"/>
    <w:rsid w:val="00EC570D"/>
    <w:rsid w:val="00EC5B84"/>
    <w:rsid w:val="00EC748F"/>
    <w:rsid w:val="00EC7A18"/>
    <w:rsid w:val="00EC7C00"/>
    <w:rsid w:val="00ED0199"/>
    <w:rsid w:val="00ED01AE"/>
    <w:rsid w:val="00ED0ADC"/>
    <w:rsid w:val="00ED0F17"/>
    <w:rsid w:val="00ED2F0A"/>
    <w:rsid w:val="00ED3646"/>
    <w:rsid w:val="00ED3FE8"/>
    <w:rsid w:val="00ED48B8"/>
    <w:rsid w:val="00ED4957"/>
    <w:rsid w:val="00ED4E80"/>
    <w:rsid w:val="00ED538F"/>
    <w:rsid w:val="00ED6565"/>
    <w:rsid w:val="00ED7F26"/>
    <w:rsid w:val="00EE025D"/>
    <w:rsid w:val="00EE125A"/>
    <w:rsid w:val="00EE196F"/>
    <w:rsid w:val="00EE2D84"/>
    <w:rsid w:val="00EE3028"/>
    <w:rsid w:val="00EE3273"/>
    <w:rsid w:val="00EE35EF"/>
    <w:rsid w:val="00EE367E"/>
    <w:rsid w:val="00EE43D9"/>
    <w:rsid w:val="00EE4AA8"/>
    <w:rsid w:val="00EE4B45"/>
    <w:rsid w:val="00EE5402"/>
    <w:rsid w:val="00EE6206"/>
    <w:rsid w:val="00EE6C8F"/>
    <w:rsid w:val="00EE7830"/>
    <w:rsid w:val="00EF0136"/>
    <w:rsid w:val="00EF0633"/>
    <w:rsid w:val="00EF14D3"/>
    <w:rsid w:val="00EF1628"/>
    <w:rsid w:val="00EF2565"/>
    <w:rsid w:val="00EF3B26"/>
    <w:rsid w:val="00EF4C4F"/>
    <w:rsid w:val="00EF6525"/>
    <w:rsid w:val="00EF6651"/>
    <w:rsid w:val="00EF7180"/>
    <w:rsid w:val="00EF75AB"/>
    <w:rsid w:val="00F04D29"/>
    <w:rsid w:val="00F05FFF"/>
    <w:rsid w:val="00F064AC"/>
    <w:rsid w:val="00F066E6"/>
    <w:rsid w:val="00F100AE"/>
    <w:rsid w:val="00F10124"/>
    <w:rsid w:val="00F10521"/>
    <w:rsid w:val="00F1088D"/>
    <w:rsid w:val="00F12A82"/>
    <w:rsid w:val="00F12CE3"/>
    <w:rsid w:val="00F1356A"/>
    <w:rsid w:val="00F138D2"/>
    <w:rsid w:val="00F13920"/>
    <w:rsid w:val="00F1411D"/>
    <w:rsid w:val="00F147EF"/>
    <w:rsid w:val="00F14805"/>
    <w:rsid w:val="00F15406"/>
    <w:rsid w:val="00F1550A"/>
    <w:rsid w:val="00F15BD5"/>
    <w:rsid w:val="00F15CEC"/>
    <w:rsid w:val="00F16221"/>
    <w:rsid w:val="00F16C13"/>
    <w:rsid w:val="00F20330"/>
    <w:rsid w:val="00F20643"/>
    <w:rsid w:val="00F206F7"/>
    <w:rsid w:val="00F210B8"/>
    <w:rsid w:val="00F22D06"/>
    <w:rsid w:val="00F22E7C"/>
    <w:rsid w:val="00F23859"/>
    <w:rsid w:val="00F23AEF"/>
    <w:rsid w:val="00F2419C"/>
    <w:rsid w:val="00F24495"/>
    <w:rsid w:val="00F24A56"/>
    <w:rsid w:val="00F24C4B"/>
    <w:rsid w:val="00F24D04"/>
    <w:rsid w:val="00F25EB4"/>
    <w:rsid w:val="00F25F3B"/>
    <w:rsid w:val="00F262AD"/>
    <w:rsid w:val="00F267C8"/>
    <w:rsid w:val="00F27F6F"/>
    <w:rsid w:val="00F300E8"/>
    <w:rsid w:val="00F30A85"/>
    <w:rsid w:val="00F31000"/>
    <w:rsid w:val="00F3169A"/>
    <w:rsid w:val="00F31906"/>
    <w:rsid w:val="00F3266F"/>
    <w:rsid w:val="00F32BEB"/>
    <w:rsid w:val="00F33F54"/>
    <w:rsid w:val="00F34055"/>
    <w:rsid w:val="00F35005"/>
    <w:rsid w:val="00F37075"/>
    <w:rsid w:val="00F373C2"/>
    <w:rsid w:val="00F373EF"/>
    <w:rsid w:val="00F37E55"/>
    <w:rsid w:val="00F40607"/>
    <w:rsid w:val="00F41173"/>
    <w:rsid w:val="00F41622"/>
    <w:rsid w:val="00F41FFB"/>
    <w:rsid w:val="00F42A6C"/>
    <w:rsid w:val="00F42C61"/>
    <w:rsid w:val="00F4438D"/>
    <w:rsid w:val="00F44557"/>
    <w:rsid w:val="00F452BA"/>
    <w:rsid w:val="00F4595D"/>
    <w:rsid w:val="00F46B61"/>
    <w:rsid w:val="00F46CF0"/>
    <w:rsid w:val="00F475FD"/>
    <w:rsid w:val="00F504B3"/>
    <w:rsid w:val="00F50A67"/>
    <w:rsid w:val="00F52B7E"/>
    <w:rsid w:val="00F52BB8"/>
    <w:rsid w:val="00F52F87"/>
    <w:rsid w:val="00F52F8B"/>
    <w:rsid w:val="00F53A42"/>
    <w:rsid w:val="00F5423A"/>
    <w:rsid w:val="00F545F0"/>
    <w:rsid w:val="00F54938"/>
    <w:rsid w:val="00F54D41"/>
    <w:rsid w:val="00F54DCC"/>
    <w:rsid w:val="00F54E2E"/>
    <w:rsid w:val="00F54FF0"/>
    <w:rsid w:val="00F57CB5"/>
    <w:rsid w:val="00F60471"/>
    <w:rsid w:val="00F60D00"/>
    <w:rsid w:val="00F61093"/>
    <w:rsid w:val="00F61141"/>
    <w:rsid w:val="00F621F0"/>
    <w:rsid w:val="00F6291E"/>
    <w:rsid w:val="00F62FDA"/>
    <w:rsid w:val="00F658AE"/>
    <w:rsid w:val="00F660DB"/>
    <w:rsid w:val="00F6751C"/>
    <w:rsid w:val="00F67540"/>
    <w:rsid w:val="00F70803"/>
    <w:rsid w:val="00F719A4"/>
    <w:rsid w:val="00F71F00"/>
    <w:rsid w:val="00F728D9"/>
    <w:rsid w:val="00F72CBB"/>
    <w:rsid w:val="00F7341D"/>
    <w:rsid w:val="00F7355C"/>
    <w:rsid w:val="00F73568"/>
    <w:rsid w:val="00F73754"/>
    <w:rsid w:val="00F74E1C"/>
    <w:rsid w:val="00F751F3"/>
    <w:rsid w:val="00F75B00"/>
    <w:rsid w:val="00F77203"/>
    <w:rsid w:val="00F774FB"/>
    <w:rsid w:val="00F7753F"/>
    <w:rsid w:val="00F776A8"/>
    <w:rsid w:val="00F779A9"/>
    <w:rsid w:val="00F77B7B"/>
    <w:rsid w:val="00F80238"/>
    <w:rsid w:val="00F819E1"/>
    <w:rsid w:val="00F81C6F"/>
    <w:rsid w:val="00F81E38"/>
    <w:rsid w:val="00F82418"/>
    <w:rsid w:val="00F828A1"/>
    <w:rsid w:val="00F8408C"/>
    <w:rsid w:val="00F844E5"/>
    <w:rsid w:val="00F84A5B"/>
    <w:rsid w:val="00F84E97"/>
    <w:rsid w:val="00F85250"/>
    <w:rsid w:val="00F8534C"/>
    <w:rsid w:val="00F85DEE"/>
    <w:rsid w:val="00F864AC"/>
    <w:rsid w:val="00F867A1"/>
    <w:rsid w:val="00F86F9D"/>
    <w:rsid w:val="00F9022F"/>
    <w:rsid w:val="00F9030E"/>
    <w:rsid w:val="00F90551"/>
    <w:rsid w:val="00F90A07"/>
    <w:rsid w:val="00F90DC0"/>
    <w:rsid w:val="00F9113B"/>
    <w:rsid w:val="00F91FC7"/>
    <w:rsid w:val="00F93382"/>
    <w:rsid w:val="00F938B9"/>
    <w:rsid w:val="00F945BC"/>
    <w:rsid w:val="00F95F86"/>
    <w:rsid w:val="00F9635A"/>
    <w:rsid w:val="00F97BC9"/>
    <w:rsid w:val="00F97C65"/>
    <w:rsid w:val="00FA14BD"/>
    <w:rsid w:val="00FA1A6E"/>
    <w:rsid w:val="00FA24EB"/>
    <w:rsid w:val="00FA27F6"/>
    <w:rsid w:val="00FA3042"/>
    <w:rsid w:val="00FA3143"/>
    <w:rsid w:val="00FA343C"/>
    <w:rsid w:val="00FA3BF8"/>
    <w:rsid w:val="00FA5287"/>
    <w:rsid w:val="00FA55AA"/>
    <w:rsid w:val="00FA60D6"/>
    <w:rsid w:val="00FA6ADB"/>
    <w:rsid w:val="00FB00B0"/>
    <w:rsid w:val="00FB1526"/>
    <w:rsid w:val="00FB203A"/>
    <w:rsid w:val="00FB253A"/>
    <w:rsid w:val="00FB2E67"/>
    <w:rsid w:val="00FB3132"/>
    <w:rsid w:val="00FB5ABA"/>
    <w:rsid w:val="00FB7B28"/>
    <w:rsid w:val="00FB7BF9"/>
    <w:rsid w:val="00FC1126"/>
    <w:rsid w:val="00FC27AF"/>
    <w:rsid w:val="00FC2FE8"/>
    <w:rsid w:val="00FC3BD0"/>
    <w:rsid w:val="00FC5837"/>
    <w:rsid w:val="00FC5A78"/>
    <w:rsid w:val="00FC7818"/>
    <w:rsid w:val="00FD055E"/>
    <w:rsid w:val="00FD0AA6"/>
    <w:rsid w:val="00FD0F25"/>
    <w:rsid w:val="00FD1F93"/>
    <w:rsid w:val="00FD23AB"/>
    <w:rsid w:val="00FD253D"/>
    <w:rsid w:val="00FD2977"/>
    <w:rsid w:val="00FD2A2C"/>
    <w:rsid w:val="00FD2BEC"/>
    <w:rsid w:val="00FD37F2"/>
    <w:rsid w:val="00FD38FD"/>
    <w:rsid w:val="00FD4344"/>
    <w:rsid w:val="00FD4F24"/>
    <w:rsid w:val="00FD6C26"/>
    <w:rsid w:val="00FD6D6F"/>
    <w:rsid w:val="00FD71A1"/>
    <w:rsid w:val="00FD7C03"/>
    <w:rsid w:val="00FE017C"/>
    <w:rsid w:val="00FE109B"/>
    <w:rsid w:val="00FE1717"/>
    <w:rsid w:val="00FE24D3"/>
    <w:rsid w:val="00FE32EA"/>
    <w:rsid w:val="00FE6B55"/>
    <w:rsid w:val="00FF008C"/>
    <w:rsid w:val="00FF00C3"/>
    <w:rsid w:val="00FF01EF"/>
    <w:rsid w:val="00FF122C"/>
    <w:rsid w:val="00FF30A3"/>
    <w:rsid w:val="00FF3750"/>
    <w:rsid w:val="00FF37A6"/>
    <w:rsid w:val="00FF40FD"/>
    <w:rsid w:val="00FF410B"/>
    <w:rsid w:val="00FF4E99"/>
    <w:rsid w:val="00FF51AC"/>
    <w:rsid w:val="00FF526C"/>
    <w:rsid w:val="00FF5ED2"/>
    <w:rsid w:val="00FF6143"/>
    <w:rsid w:val="00FF6F3E"/>
    <w:rsid w:val="00FF6FEE"/>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D47DA0"/>
  <w15:docId w15:val="{7742D1F0-10ED-4E3C-8DD4-3B0BAF3D9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594A"/>
    <w:rPr>
      <w:sz w:val="24"/>
      <w:szCs w:val="24"/>
      <w:lang w:val="en-US" w:eastAsia="en-US" w:bidi="en-US"/>
    </w:rPr>
  </w:style>
  <w:style w:type="paragraph" w:styleId="1">
    <w:name w:val="heading 1"/>
    <w:basedOn w:val="a"/>
    <w:next w:val="a"/>
    <w:link w:val="10"/>
    <w:uiPriority w:val="9"/>
    <w:qFormat/>
    <w:rsid w:val="00EC5B84"/>
    <w:pPr>
      <w:keepNext/>
      <w:numPr>
        <w:numId w:val="1"/>
      </w:numPr>
      <w:spacing w:before="240" w:after="60"/>
      <w:outlineLvl w:val="0"/>
    </w:pPr>
    <w:rPr>
      <w:rFonts w:ascii="Arial" w:hAnsi="Arial"/>
      <w:b/>
      <w:bCs/>
      <w:kern w:val="32"/>
      <w:sz w:val="32"/>
      <w:szCs w:val="32"/>
    </w:rPr>
  </w:style>
  <w:style w:type="paragraph" w:styleId="2">
    <w:name w:val="heading 2"/>
    <w:basedOn w:val="a"/>
    <w:next w:val="a"/>
    <w:link w:val="20"/>
    <w:qFormat/>
    <w:rsid w:val="00EC5B84"/>
    <w:pPr>
      <w:keepNext/>
      <w:numPr>
        <w:ilvl w:val="1"/>
        <w:numId w:val="1"/>
      </w:numPr>
      <w:spacing w:before="240" w:after="60"/>
      <w:outlineLvl w:val="1"/>
    </w:pPr>
    <w:rPr>
      <w:rFonts w:ascii="Arial" w:hAnsi="Arial"/>
      <w:b/>
      <w:bCs/>
      <w:i/>
      <w:iCs/>
      <w:sz w:val="28"/>
      <w:szCs w:val="28"/>
    </w:rPr>
  </w:style>
  <w:style w:type="paragraph" w:styleId="3">
    <w:name w:val="heading 3"/>
    <w:basedOn w:val="a"/>
    <w:next w:val="a"/>
    <w:link w:val="30"/>
    <w:uiPriority w:val="9"/>
    <w:qFormat/>
    <w:rsid w:val="00EC5B84"/>
    <w:pPr>
      <w:keepNext/>
      <w:numPr>
        <w:ilvl w:val="2"/>
        <w:numId w:val="1"/>
      </w:numPr>
      <w:spacing w:before="240" w:after="60"/>
      <w:outlineLvl w:val="2"/>
    </w:pPr>
    <w:rPr>
      <w:rFonts w:ascii="Arial" w:hAnsi="Arial"/>
      <w:b/>
      <w:bCs/>
      <w:sz w:val="26"/>
      <w:szCs w:val="26"/>
    </w:rPr>
  </w:style>
  <w:style w:type="paragraph" w:styleId="4">
    <w:name w:val="heading 4"/>
    <w:basedOn w:val="a"/>
    <w:next w:val="a"/>
    <w:link w:val="40"/>
    <w:qFormat/>
    <w:rsid w:val="00EC5B84"/>
    <w:pPr>
      <w:keepNext/>
      <w:numPr>
        <w:ilvl w:val="3"/>
        <w:numId w:val="1"/>
      </w:numPr>
      <w:spacing w:before="240" w:after="60"/>
      <w:outlineLvl w:val="3"/>
    </w:pPr>
    <w:rPr>
      <w:b/>
      <w:bCs/>
      <w:sz w:val="28"/>
      <w:szCs w:val="28"/>
    </w:rPr>
  </w:style>
  <w:style w:type="paragraph" w:styleId="5">
    <w:name w:val="heading 5"/>
    <w:basedOn w:val="a"/>
    <w:next w:val="a"/>
    <w:link w:val="50"/>
    <w:qFormat/>
    <w:rsid w:val="00EC5B84"/>
    <w:pPr>
      <w:numPr>
        <w:ilvl w:val="4"/>
        <w:numId w:val="1"/>
      </w:numPr>
      <w:spacing w:before="240" w:after="60"/>
      <w:outlineLvl w:val="4"/>
    </w:pPr>
    <w:rPr>
      <w:b/>
      <w:bCs/>
      <w:i/>
      <w:iCs/>
      <w:sz w:val="26"/>
      <w:szCs w:val="26"/>
    </w:rPr>
  </w:style>
  <w:style w:type="paragraph" w:styleId="6">
    <w:name w:val="heading 6"/>
    <w:basedOn w:val="a"/>
    <w:next w:val="a"/>
    <w:link w:val="60"/>
    <w:qFormat/>
    <w:rsid w:val="00EC5B84"/>
    <w:pPr>
      <w:numPr>
        <w:ilvl w:val="5"/>
        <w:numId w:val="1"/>
      </w:numPr>
      <w:spacing w:before="240" w:after="60"/>
      <w:outlineLvl w:val="5"/>
    </w:pPr>
    <w:rPr>
      <w:b/>
      <w:bCs/>
      <w:sz w:val="22"/>
      <w:szCs w:val="22"/>
    </w:rPr>
  </w:style>
  <w:style w:type="paragraph" w:styleId="7">
    <w:name w:val="heading 7"/>
    <w:basedOn w:val="a"/>
    <w:next w:val="a"/>
    <w:link w:val="70"/>
    <w:qFormat/>
    <w:rsid w:val="00EC5B84"/>
    <w:pPr>
      <w:numPr>
        <w:ilvl w:val="6"/>
        <w:numId w:val="1"/>
      </w:numPr>
      <w:spacing w:before="240" w:after="60"/>
      <w:outlineLvl w:val="6"/>
    </w:pPr>
  </w:style>
  <w:style w:type="paragraph" w:styleId="8">
    <w:name w:val="heading 8"/>
    <w:basedOn w:val="a"/>
    <w:next w:val="a"/>
    <w:link w:val="80"/>
    <w:qFormat/>
    <w:rsid w:val="00EC5B84"/>
    <w:pPr>
      <w:numPr>
        <w:ilvl w:val="7"/>
        <w:numId w:val="1"/>
      </w:numPr>
      <w:spacing w:before="240" w:after="60"/>
      <w:outlineLvl w:val="7"/>
    </w:pPr>
    <w:rPr>
      <w:i/>
      <w:iCs/>
    </w:rPr>
  </w:style>
  <w:style w:type="paragraph" w:styleId="9">
    <w:name w:val="heading 9"/>
    <w:basedOn w:val="a"/>
    <w:next w:val="a"/>
    <w:link w:val="90"/>
    <w:qFormat/>
    <w:rsid w:val="00EC5B84"/>
    <w:pPr>
      <w:numPr>
        <w:ilvl w:val="8"/>
        <w:numId w:val="1"/>
      </w:numPr>
      <w:spacing w:before="240" w:after="60"/>
      <w:outlineLvl w:val="8"/>
    </w:pPr>
    <w:rPr>
      <w:rFonts w:ascii="Arial"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EC5B84"/>
    <w:rPr>
      <w:rFonts w:ascii="Arial" w:hAnsi="Arial"/>
      <w:b/>
      <w:bCs/>
      <w:kern w:val="32"/>
      <w:sz w:val="32"/>
      <w:szCs w:val="32"/>
      <w:lang w:val="en-US" w:eastAsia="en-US" w:bidi="en-US"/>
    </w:rPr>
  </w:style>
  <w:style w:type="character" w:customStyle="1" w:styleId="20">
    <w:name w:val="Заголовок 2 Знак"/>
    <w:link w:val="2"/>
    <w:rsid w:val="00EC5B84"/>
    <w:rPr>
      <w:rFonts w:ascii="Arial" w:hAnsi="Arial"/>
      <w:b/>
      <w:bCs/>
      <w:i/>
      <w:iCs/>
      <w:sz w:val="28"/>
      <w:szCs w:val="28"/>
      <w:lang w:val="en-US" w:eastAsia="en-US" w:bidi="en-US"/>
    </w:rPr>
  </w:style>
  <w:style w:type="character" w:customStyle="1" w:styleId="30">
    <w:name w:val="Заголовок 3 Знак"/>
    <w:link w:val="3"/>
    <w:uiPriority w:val="9"/>
    <w:rsid w:val="00EC5B84"/>
    <w:rPr>
      <w:rFonts w:ascii="Arial" w:hAnsi="Arial"/>
      <w:b/>
      <w:bCs/>
      <w:sz w:val="26"/>
      <w:szCs w:val="26"/>
      <w:lang w:val="en-US" w:eastAsia="en-US" w:bidi="en-US"/>
    </w:rPr>
  </w:style>
  <w:style w:type="character" w:customStyle="1" w:styleId="40">
    <w:name w:val="Заголовок 4 Знак"/>
    <w:link w:val="4"/>
    <w:rsid w:val="00EC5B84"/>
    <w:rPr>
      <w:b/>
      <w:bCs/>
      <w:sz w:val="28"/>
      <w:szCs w:val="28"/>
      <w:lang w:val="en-US" w:eastAsia="en-US" w:bidi="en-US"/>
    </w:rPr>
  </w:style>
  <w:style w:type="character" w:customStyle="1" w:styleId="50">
    <w:name w:val="Заголовок 5 Знак"/>
    <w:link w:val="5"/>
    <w:rsid w:val="00EC5B84"/>
    <w:rPr>
      <w:b/>
      <w:bCs/>
      <w:i/>
      <w:iCs/>
      <w:sz w:val="26"/>
      <w:szCs w:val="26"/>
      <w:lang w:val="en-US" w:eastAsia="en-US" w:bidi="en-US"/>
    </w:rPr>
  </w:style>
  <w:style w:type="character" w:customStyle="1" w:styleId="60">
    <w:name w:val="Заголовок 6 Знак"/>
    <w:link w:val="6"/>
    <w:rsid w:val="00EC5B84"/>
    <w:rPr>
      <w:b/>
      <w:bCs/>
      <w:sz w:val="22"/>
      <w:szCs w:val="22"/>
      <w:lang w:val="en-US" w:eastAsia="en-US" w:bidi="en-US"/>
    </w:rPr>
  </w:style>
  <w:style w:type="character" w:customStyle="1" w:styleId="70">
    <w:name w:val="Заголовок 7 Знак"/>
    <w:link w:val="7"/>
    <w:rsid w:val="00EC5B84"/>
    <w:rPr>
      <w:sz w:val="24"/>
      <w:szCs w:val="24"/>
      <w:lang w:val="en-US" w:eastAsia="en-US" w:bidi="en-US"/>
    </w:rPr>
  </w:style>
  <w:style w:type="character" w:customStyle="1" w:styleId="80">
    <w:name w:val="Заголовок 8 Знак"/>
    <w:link w:val="8"/>
    <w:rsid w:val="00EC5B84"/>
    <w:rPr>
      <w:i/>
      <w:iCs/>
      <w:sz w:val="24"/>
      <w:szCs w:val="24"/>
      <w:lang w:val="en-US" w:eastAsia="en-US" w:bidi="en-US"/>
    </w:rPr>
  </w:style>
  <w:style w:type="character" w:customStyle="1" w:styleId="90">
    <w:name w:val="Заголовок 9 Знак"/>
    <w:link w:val="9"/>
    <w:rsid w:val="00EC5B84"/>
    <w:rPr>
      <w:rFonts w:ascii="Arial" w:hAnsi="Arial"/>
      <w:sz w:val="22"/>
      <w:szCs w:val="22"/>
      <w:lang w:val="en-US" w:eastAsia="en-US" w:bidi="en-US"/>
    </w:rPr>
  </w:style>
  <w:style w:type="paragraph" w:styleId="a3">
    <w:name w:val="caption"/>
    <w:basedOn w:val="a"/>
    <w:next w:val="a"/>
    <w:qFormat/>
    <w:rsid w:val="00EC5B84"/>
    <w:rPr>
      <w:b/>
      <w:bCs/>
      <w:smallCaps/>
      <w:color w:val="1F497D"/>
      <w:spacing w:val="10"/>
      <w:sz w:val="18"/>
      <w:szCs w:val="18"/>
    </w:rPr>
  </w:style>
  <w:style w:type="paragraph" w:styleId="a4">
    <w:name w:val="Title"/>
    <w:basedOn w:val="a"/>
    <w:next w:val="a"/>
    <w:link w:val="a5"/>
    <w:qFormat/>
    <w:rsid w:val="00EC5B84"/>
    <w:pPr>
      <w:spacing w:before="240" w:after="60"/>
      <w:jc w:val="center"/>
      <w:outlineLvl w:val="0"/>
    </w:pPr>
    <w:rPr>
      <w:rFonts w:ascii="Arial" w:hAnsi="Arial"/>
      <w:b/>
      <w:bCs/>
      <w:kern w:val="28"/>
      <w:sz w:val="32"/>
      <w:szCs w:val="32"/>
    </w:rPr>
  </w:style>
  <w:style w:type="character" w:customStyle="1" w:styleId="a5">
    <w:name w:val="Название Знак"/>
    <w:link w:val="a4"/>
    <w:rsid w:val="00EC5B84"/>
    <w:rPr>
      <w:rFonts w:ascii="Arial" w:eastAsia="Times New Roman" w:hAnsi="Arial" w:cs="Times New Roman"/>
      <w:b/>
      <w:bCs/>
      <w:kern w:val="28"/>
      <w:sz w:val="32"/>
      <w:szCs w:val="32"/>
    </w:rPr>
  </w:style>
  <w:style w:type="paragraph" w:styleId="a6">
    <w:name w:val="Subtitle"/>
    <w:basedOn w:val="a"/>
    <w:next w:val="a"/>
    <w:link w:val="a7"/>
    <w:qFormat/>
    <w:rsid w:val="00EC5B84"/>
    <w:pPr>
      <w:spacing w:after="60"/>
      <w:jc w:val="center"/>
      <w:outlineLvl w:val="1"/>
    </w:pPr>
    <w:rPr>
      <w:rFonts w:ascii="Arial" w:hAnsi="Arial"/>
    </w:rPr>
  </w:style>
  <w:style w:type="character" w:customStyle="1" w:styleId="a7">
    <w:name w:val="Подзаголовок Знак"/>
    <w:link w:val="a6"/>
    <w:rsid w:val="00EC5B84"/>
    <w:rPr>
      <w:rFonts w:ascii="Arial" w:eastAsia="Times New Roman" w:hAnsi="Arial" w:cs="Times New Roman"/>
      <w:sz w:val="24"/>
      <w:szCs w:val="24"/>
    </w:rPr>
  </w:style>
  <w:style w:type="character" w:styleId="a8">
    <w:name w:val="Strong"/>
    <w:uiPriority w:val="22"/>
    <w:qFormat/>
    <w:rsid w:val="00EC5B84"/>
    <w:rPr>
      <w:rFonts w:ascii="Times New Roman" w:eastAsia="Times New Roman" w:hAnsi="Times New Roman" w:cs="Times New Roman"/>
      <w:b/>
      <w:bCs/>
    </w:rPr>
  </w:style>
  <w:style w:type="character" w:styleId="a9">
    <w:name w:val="Emphasis"/>
    <w:uiPriority w:val="20"/>
    <w:qFormat/>
    <w:rsid w:val="00EC5B84"/>
    <w:rPr>
      <w:rFonts w:ascii="Times New Roman" w:eastAsia="Times New Roman" w:hAnsi="Times New Roman" w:cs="Times New Roman"/>
      <w:b/>
      <w:i/>
      <w:iCs/>
    </w:rPr>
  </w:style>
  <w:style w:type="paragraph" w:styleId="aa">
    <w:name w:val="No Spacing"/>
    <w:basedOn w:val="a"/>
    <w:uiPriority w:val="1"/>
    <w:qFormat/>
    <w:rsid w:val="00EC5B84"/>
    <w:rPr>
      <w:szCs w:val="32"/>
    </w:rPr>
  </w:style>
  <w:style w:type="paragraph" w:styleId="ab">
    <w:name w:val="List Paragraph"/>
    <w:basedOn w:val="a"/>
    <w:link w:val="ac"/>
    <w:uiPriority w:val="34"/>
    <w:qFormat/>
    <w:rsid w:val="00EC5B84"/>
    <w:pPr>
      <w:ind w:left="720"/>
      <w:contextualSpacing/>
    </w:pPr>
  </w:style>
  <w:style w:type="paragraph" w:styleId="21">
    <w:name w:val="Quote"/>
    <w:basedOn w:val="a"/>
    <w:next w:val="a"/>
    <w:link w:val="22"/>
    <w:qFormat/>
    <w:rsid w:val="00EC5B84"/>
    <w:rPr>
      <w:i/>
    </w:rPr>
  </w:style>
  <w:style w:type="character" w:customStyle="1" w:styleId="22">
    <w:name w:val="Цитата 2 Знак"/>
    <w:link w:val="21"/>
    <w:rsid w:val="00EC5B84"/>
    <w:rPr>
      <w:rFonts w:ascii="Times New Roman" w:eastAsia="Times New Roman" w:hAnsi="Times New Roman" w:cs="Times New Roman"/>
      <w:i/>
      <w:sz w:val="24"/>
      <w:szCs w:val="24"/>
    </w:rPr>
  </w:style>
  <w:style w:type="paragraph" w:styleId="ad">
    <w:name w:val="Intense Quote"/>
    <w:basedOn w:val="a"/>
    <w:next w:val="a"/>
    <w:link w:val="ae"/>
    <w:qFormat/>
    <w:rsid w:val="00EC5B84"/>
    <w:pPr>
      <w:ind w:left="720" w:right="720"/>
    </w:pPr>
    <w:rPr>
      <w:b/>
      <w:i/>
      <w:szCs w:val="22"/>
    </w:rPr>
  </w:style>
  <w:style w:type="character" w:customStyle="1" w:styleId="ae">
    <w:name w:val="Выделенная цитата Знак"/>
    <w:link w:val="ad"/>
    <w:rsid w:val="00EC5B84"/>
    <w:rPr>
      <w:rFonts w:ascii="Times New Roman" w:eastAsia="Times New Roman" w:hAnsi="Times New Roman" w:cs="Times New Roman"/>
      <w:b/>
      <w:i/>
      <w:sz w:val="24"/>
    </w:rPr>
  </w:style>
  <w:style w:type="character" w:styleId="af">
    <w:name w:val="Subtle Emphasis"/>
    <w:qFormat/>
    <w:rsid w:val="00EC5B84"/>
    <w:rPr>
      <w:rFonts w:ascii="Times New Roman" w:eastAsia="Times New Roman" w:hAnsi="Times New Roman" w:cs="Times New Roman"/>
      <w:i/>
      <w:color w:val="5A5A5A"/>
    </w:rPr>
  </w:style>
  <w:style w:type="character" w:styleId="af0">
    <w:name w:val="Intense Emphasis"/>
    <w:qFormat/>
    <w:rsid w:val="00EC5B84"/>
    <w:rPr>
      <w:rFonts w:ascii="Times New Roman" w:eastAsia="Times New Roman" w:hAnsi="Times New Roman" w:cs="Times New Roman"/>
      <w:b/>
      <w:i/>
      <w:sz w:val="24"/>
      <w:szCs w:val="24"/>
      <w:u w:val="single"/>
    </w:rPr>
  </w:style>
  <w:style w:type="character" w:styleId="af1">
    <w:name w:val="Subtle Reference"/>
    <w:qFormat/>
    <w:rsid w:val="00EC5B84"/>
    <w:rPr>
      <w:rFonts w:ascii="Times New Roman" w:eastAsia="Times New Roman" w:hAnsi="Times New Roman" w:cs="Times New Roman"/>
      <w:sz w:val="24"/>
      <w:szCs w:val="24"/>
      <w:u w:val="single"/>
    </w:rPr>
  </w:style>
  <w:style w:type="character" w:styleId="af2">
    <w:name w:val="Intense Reference"/>
    <w:qFormat/>
    <w:rsid w:val="00EC5B84"/>
    <w:rPr>
      <w:rFonts w:ascii="Times New Roman" w:eastAsia="Times New Roman" w:hAnsi="Times New Roman" w:cs="Times New Roman"/>
      <w:b/>
      <w:sz w:val="24"/>
      <w:u w:val="single"/>
    </w:rPr>
  </w:style>
  <w:style w:type="character" w:styleId="af3">
    <w:name w:val="Book Title"/>
    <w:qFormat/>
    <w:rsid w:val="00EC5B84"/>
    <w:rPr>
      <w:rFonts w:ascii="Arial" w:eastAsia="Times New Roman" w:hAnsi="Arial" w:cs="Times New Roman"/>
      <w:b/>
      <w:i/>
      <w:sz w:val="24"/>
      <w:szCs w:val="24"/>
    </w:rPr>
  </w:style>
  <w:style w:type="paragraph" w:styleId="af4">
    <w:name w:val="TOC Heading"/>
    <w:basedOn w:val="1"/>
    <w:next w:val="a"/>
    <w:uiPriority w:val="39"/>
    <w:qFormat/>
    <w:rsid w:val="00EC5B84"/>
    <w:pPr>
      <w:outlineLvl w:val="9"/>
    </w:pPr>
    <w:rPr>
      <w:rFonts w:ascii="Times New Roman" w:hAnsi="Times New Roman"/>
    </w:rPr>
  </w:style>
  <w:style w:type="paragraph" w:styleId="af5">
    <w:name w:val="header"/>
    <w:basedOn w:val="a"/>
    <w:link w:val="af6"/>
    <w:uiPriority w:val="99"/>
    <w:rsid w:val="00EC5B84"/>
    <w:pPr>
      <w:widowControl w:val="0"/>
      <w:tabs>
        <w:tab w:val="center" w:pos="4677"/>
        <w:tab w:val="right" w:pos="9355"/>
      </w:tabs>
      <w:suppressAutoHyphens/>
    </w:pPr>
    <w:rPr>
      <w:szCs w:val="20"/>
      <w:lang w:val="ru-RU" w:bidi="ar-SA"/>
    </w:rPr>
  </w:style>
  <w:style w:type="character" w:customStyle="1" w:styleId="af6">
    <w:name w:val="Верхний колонтитул Знак"/>
    <w:link w:val="af5"/>
    <w:uiPriority w:val="99"/>
    <w:rsid w:val="00EC5B84"/>
    <w:rPr>
      <w:rFonts w:ascii="Times New Roman" w:eastAsia="Times New Roman" w:hAnsi="Times New Roman" w:cs="Times New Roman"/>
      <w:sz w:val="24"/>
      <w:lang w:eastAsia="en-US"/>
    </w:rPr>
  </w:style>
  <w:style w:type="character" w:styleId="af7">
    <w:name w:val="page number"/>
    <w:rsid w:val="00EC5B84"/>
    <w:rPr>
      <w:rFonts w:ascii="Times New Roman" w:eastAsia="Times New Roman" w:hAnsi="Times New Roman" w:cs="Times New Roman"/>
    </w:rPr>
  </w:style>
  <w:style w:type="table" w:styleId="af8">
    <w:name w:val="Table Grid"/>
    <w:basedOn w:val="a1"/>
    <w:uiPriority w:val="59"/>
    <w:rsid w:val="00EC5B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
    <w:rsid w:val="00EC5B84"/>
    <w:pPr>
      <w:widowControl w:val="0"/>
      <w:suppressAutoHyphens/>
    </w:pPr>
    <w:rPr>
      <w:rFonts w:eastAsia="Andale Sans UI"/>
      <w:kern w:val="1"/>
      <w:sz w:val="20"/>
      <w:lang w:val="ru-RU" w:bidi="ar-SA"/>
    </w:rPr>
  </w:style>
  <w:style w:type="character" w:styleId="af9">
    <w:name w:val="Hyperlink"/>
    <w:uiPriority w:val="99"/>
    <w:rsid w:val="00EC5B84"/>
    <w:rPr>
      <w:rFonts w:ascii="Times New Roman" w:eastAsia="Times New Roman" w:hAnsi="Times New Roman" w:cs="Times New Roman"/>
      <w:color w:val="0000FF"/>
      <w:u w:val="single"/>
    </w:rPr>
  </w:style>
  <w:style w:type="paragraph" w:styleId="23">
    <w:name w:val="toc 2"/>
    <w:basedOn w:val="a"/>
    <w:next w:val="a"/>
    <w:uiPriority w:val="39"/>
    <w:rsid w:val="00EC5B84"/>
    <w:pPr>
      <w:keepNext/>
      <w:tabs>
        <w:tab w:val="right" w:leader="dot" w:pos="9344"/>
      </w:tabs>
    </w:pPr>
    <w:rPr>
      <w:noProof/>
      <w:snapToGrid w:val="0"/>
      <w:spacing w:val="-8"/>
      <w:sz w:val="20"/>
      <w:szCs w:val="20"/>
      <w:lang w:val="ru-RU" w:eastAsia="ar-SA" w:bidi="ar-SA"/>
    </w:rPr>
  </w:style>
  <w:style w:type="paragraph" w:styleId="afa">
    <w:name w:val="Normal (Web)"/>
    <w:basedOn w:val="a"/>
    <w:uiPriority w:val="99"/>
    <w:rsid w:val="00EC5B84"/>
    <w:pPr>
      <w:spacing w:before="100" w:beforeAutospacing="1" w:after="100" w:afterAutospacing="1"/>
    </w:pPr>
    <w:rPr>
      <w:lang w:val="ru-RU" w:eastAsia="ru-RU" w:bidi="ar-SA"/>
    </w:rPr>
  </w:style>
  <w:style w:type="paragraph" w:customStyle="1" w:styleId="afb">
    <w:name w:val="Базовый"/>
    <w:rsid w:val="00EC5B84"/>
    <w:pPr>
      <w:suppressAutoHyphens/>
      <w:spacing w:line="100" w:lineRule="atLeast"/>
    </w:pPr>
    <w:rPr>
      <w:color w:val="00000A"/>
      <w:sz w:val="24"/>
      <w:szCs w:val="24"/>
      <w:lang w:val="ru-RU" w:eastAsia="ru-RU"/>
    </w:rPr>
  </w:style>
  <w:style w:type="paragraph" w:customStyle="1" w:styleId="11">
    <w:name w:val="Обычный1"/>
    <w:rsid w:val="00EC5B84"/>
    <w:rPr>
      <w:sz w:val="24"/>
      <w:lang w:val="ru-RU" w:eastAsia="ru-RU"/>
    </w:rPr>
  </w:style>
  <w:style w:type="paragraph" w:customStyle="1" w:styleId="24">
    <w:name w:val="З2"/>
    <w:basedOn w:val="a"/>
    <w:link w:val="25"/>
    <w:qFormat/>
    <w:rsid w:val="00EC5B84"/>
    <w:pPr>
      <w:jc w:val="center"/>
    </w:pPr>
    <w:rPr>
      <w:rFonts w:eastAsia="Calibri"/>
      <w:b/>
      <w:sz w:val="28"/>
      <w:szCs w:val="28"/>
      <w:lang w:val="ru-RU" w:bidi="ar-SA"/>
    </w:rPr>
  </w:style>
  <w:style w:type="character" w:customStyle="1" w:styleId="25">
    <w:name w:val="З2 Знак"/>
    <w:link w:val="24"/>
    <w:rsid w:val="00EC5B84"/>
    <w:rPr>
      <w:rFonts w:ascii="Times New Roman" w:eastAsia="Calibri" w:hAnsi="Times New Roman" w:cs="Times New Roman"/>
      <w:b/>
      <w:sz w:val="28"/>
      <w:szCs w:val="28"/>
      <w:lang w:eastAsia="en-US"/>
    </w:rPr>
  </w:style>
  <w:style w:type="paragraph" w:styleId="afc">
    <w:name w:val="Balloon Text"/>
    <w:basedOn w:val="a"/>
    <w:link w:val="afd"/>
    <w:uiPriority w:val="99"/>
    <w:rsid w:val="00EC5B84"/>
    <w:rPr>
      <w:rFonts w:ascii="Tahoma" w:hAnsi="Tahoma" w:cs="Tahoma"/>
      <w:sz w:val="16"/>
      <w:szCs w:val="16"/>
    </w:rPr>
  </w:style>
  <w:style w:type="character" w:customStyle="1" w:styleId="afd">
    <w:name w:val="Текст выноски Знак"/>
    <w:link w:val="afc"/>
    <w:uiPriority w:val="99"/>
    <w:rsid w:val="00EC5B84"/>
    <w:rPr>
      <w:rFonts w:ascii="Tahoma" w:eastAsia="Times New Roman" w:hAnsi="Tahoma" w:cs="Tahoma"/>
      <w:sz w:val="16"/>
      <w:szCs w:val="16"/>
      <w:lang w:val="en-US" w:eastAsia="en-US" w:bidi="en-US"/>
    </w:rPr>
  </w:style>
  <w:style w:type="paragraph" w:styleId="afe">
    <w:name w:val="footnote text"/>
    <w:basedOn w:val="a"/>
    <w:link w:val="aff"/>
    <w:uiPriority w:val="99"/>
    <w:rsid w:val="00EC5B84"/>
    <w:rPr>
      <w:rFonts w:ascii="Calibri" w:eastAsia="Calibri" w:hAnsi="Calibri"/>
      <w:sz w:val="20"/>
      <w:szCs w:val="20"/>
      <w:lang w:val="ru-RU" w:bidi="ar-SA"/>
    </w:rPr>
  </w:style>
  <w:style w:type="character" w:customStyle="1" w:styleId="aff">
    <w:name w:val="Текст сноски Знак"/>
    <w:link w:val="afe"/>
    <w:uiPriority w:val="99"/>
    <w:rsid w:val="00EC5B84"/>
    <w:rPr>
      <w:rFonts w:ascii="Calibri" w:eastAsia="Calibri" w:hAnsi="Calibri" w:cs="Times New Roman"/>
      <w:lang w:eastAsia="en-US"/>
    </w:rPr>
  </w:style>
  <w:style w:type="character" w:styleId="aff0">
    <w:name w:val="footnote reference"/>
    <w:uiPriority w:val="99"/>
    <w:rsid w:val="00EC5B84"/>
    <w:rPr>
      <w:rFonts w:ascii="Times New Roman" w:eastAsia="Times New Roman" w:hAnsi="Times New Roman" w:cs="Times New Roman"/>
      <w:vertAlign w:val="superscript"/>
    </w:rPr>
  </w:style>
  <w:style w:type="character" w:customStyle="1" w:styleId="apple-converted-space">
    <w:name w:val="apple-converted-space"/>
    <w:rsid w:val="00EC5B84"/>
    <w:rPr>
      <w:rFonts w:ascii="Times New Roman" w:eastAsia="Times New Roman" w:hAnsi="Times New Roman" w:cs="Times New Roman"/>
    </w:rPr>
  </w:style>
  <w:style w:type="paragraph" w:customStyle="1" w:styleId="let">
    <w:name w:val="let"/>
    <w:basedOn w:val="a"/>
    <w:rsid w:val="00EC5B84"/>
    <w:pPr>
      <w:spacing w:before="100" w:beforeAutospacing="1" w:after="100" w:afterAutospacing="1"/>
    </w:pPr>
    <w:rPr>
      <w:lang w:val="ru-RU" w:eastAsia="ru-RU" w:bidi="ar-SA"/>
    </w:rPr>
  </w:style>
  <w:style w:type="character" w:customStyle="1" w:styleId="mrreadfromf">
    <w:name w:val="mr_read__fromf"/>
    <w:rsid w:val="00EC5B84"/>
    <w:rPr>
      <w:rFonts w:ascii="Times New Roman" w:eastAsia="Times New Roman" w:hAnsi="Times New Roman" w:cs="Times New Roman"/>
    </w:rPr>
  </w:style>
  <w:style w:type="paragraph" w:customStyle="1" w:styleId="Default">
    <w:name w:val="Default"/>
    <w:rsid w:val="00EC5B84"/>
    <w:pPr>
      <w:autoSpaceDE w:val="0"/>
      <w:autoSpaceDN w:val="0"/>
      <w:adjustRightInd w:val="0"/>
    </w:pPr>
    <w:rPr>
      <w:rFonts w:eastAsia="Calibri"/>
      <w:color w:val="000000"/>
      <w:sz w:val="24"/>
      <w:szCs w:val="24"/>
      <w:lang w:val="ru-RU" w:eastAsia="en-US"/>
    </w:rPr>
  </w:style>
  <w:style w:type="character" w:customStyle="1" w:styleId="aster">
    <w:name w:val="aster"/>
    <w:rsid w:val="00EC5B84"/>
    <w:rPr>
      <w:rFonts w:ascii="Times New Roman" w:eastAsia="Times New Roman" w:hAnsi="Times New Roman" w:cs="Times New Roman"/>
    </w:rPr>
  </w:style>
  <w:style w:type="character" w:customStyle="1" w:styleId="menub">
    <w:name w:val="menub"/>
    <w:rsid w:val="00EC5B84"/>
    <w:rPr>
      <w:rFonts w:ascii="Times New Roman" w:eastAsia="Times New Roman" w:hAnsi="Times New Roman" w:cs="Times New Roman"/>
    </w:rPr>
  </w:style>
  <w:style w:type="paragraph" w:styleId="12">
    <w:name w:val="toc 1"/>
    <w:basedOn w:val="a"/>
    <w:next w:val="a"/>
    <w:autoRedefine/>
    <w:uiPriority w:val="39"/>
    <w:unhideWhenUsed/>
    <w:rsid w:val="00FF51AC"/>
  </w:style>
  <w:style w:type="character" w:customStyle="1" w:styleId="blue">
    <w:name w:val="blue"/>
    <w:rsid w:val="003A7E96"/>
  </w:style>
  <w:style w:type="character" w:styleId="aff1">
    <w:name w:val="annotation reference"/>
    <w:uiPriority w:val="99"/>
    <w:semiHidden/>
    <w:unhideWhenUsed/>
    <w:rsid w:val="000C570C"/>
    <w:rPr>
      <w:rFonts w:ascii="Times New Roman" w:eastAsia="Times New Roman" w:hAnsi="Times New Roman" w:cs="Times New Roman"/>
      <w:sz w:val="16"/>
      <w:szCs w:val="16"/>
    </w:rPr>
  </w:style>
  <w:style w:type="paragraph" w:styleId="aff2">
    <w:name w:val="annotation text"/>
    <w:basedOn w:val="a"/>
    <w:link w:val="aff3"/>
    <w:uiPriority w:val="99"/>
    <w:semiHidden/>
    <w:unhideWhenUsed/>
    <w:rsid w:val="000C570C"/>
    <w:rPr>
      <w:sz w:val="20"/>
      <w:szCs w:val="20"/>
    </w:rPr>
  </w:style>
  <w:style w:type="character" w:customStyle="1" w:styleId="aff3">
    <w:name w:val="Текст примечания Знак"/>
    <w:link w:val="aff2"/>
    <w:uiPriority w:val="99"/>
    <w:semiHidden/>
    <w:rsid w:val="000C570C"/>
    <w:rPr>
      <w:rFonts w:ascii="Times New Roman" w:eastAsia="Times New Roman" w:hAnsi="Times New Roman" w:cs="Times New Roman"/>
      <w:lang w:val="en-US" w:eastAsia="en-US" w:bidi="en-US"/>
    </w:rPr>
  </w:style>
  <w:style w:type="paragraph" w:customStyle="1" w:styleId="western">
    <w:name w:val="western"/>
    <w:basedOn w:val="a"/>
    <w:rsid w:val="008A1449"/>
    <w:pPr>
      <w:spacing w:before="100" w:beforeAutospacing="1" w:after="100" w:afterAutospacing="1"/>
    </w:pPr>
    <w:rPr>
      <w:lang w:val="ru-RU" w:eastAsia="ru-RU" w:bidi="ar-SA"/>
    </w:rPr>
  </w:style>
  <w:style w:type="character" w:customStyle="1" w:styleId="aff4">
    <w:name w:val="Гипертекстовая ссылка"/>
    <w:uiPriority w:val="99"/>
    <w:rsid w:val="00CE56BF"/>
    <w:rPr>
      <w:rFonts w:ascii="Times New Roman" w:eastAsia="Times New Roman" w:hAnsi="Times New Roman" w:cs="Times New Roman"/>
      <w:color w:val="106BBE"/>
    </w:rPr>
  </w:style>
  <w:style w:type="table" w:styleId="2-2">
    <w:name w:val="Medium Grid 2 Accent 2"/>
    <w:basedOn w:val="a1"/>
    <w:uiPriority w:val="68"/>
    <w:rsid w:val="0010540B"/>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paragraph" w:styleId="aff5">
    <w:name w:val="Body Text"/>
    <w:basedOn w:val="a"/>
    <w:link w:val="aff6"/>
    <w:rsid w:val="00753705"/>
    <w:pPr>
      <w:jc w:val="both"/>
    </w:pPr>
    <w:rPr>
      <w:sz w:val="28"/>
      <w:szCs w:val="28"/>
      <w:lang w:val="ru-RU" w:eastAsia="ru-RU" w:bidi="ar-SA"/>
    </w:rPr>
  </w:style>
  <w:style w:type="character" w:customStyle="1" w:styleId="aff6">
    <w:name w:val="Основной текст Знак"/>
    <w:link w:val="aff5"/>
    <w:rsid w:val="00753705"/>
    <w:rPr>
      <w:rFonts w:ascii="Times New Roman" w:eastAsia="Times New Roman" w:hAnsi="Times New Roman" w:cs="Times New Roman"/>
      <w:sz w:val="28"/>
      <w:szCs w:val="28"/>
    </w:rPr>
  </w:style>
  <w:style w:type="paragraph" w:styleId="aff7">
    <w:name w:val="Plain Text"/>
    <w:basedOn w:val="a"/>
    <w:link w:val="aff8"/>
    <w:uiPriority w:val="99"/>
    <w:unhideWhenUsed/>
    <w:rsid w:val="00C67955"/>
    <w:rPr>
      <w:rFonts w:ascii="Calibri" w:eastAsia="Calibri" w:hAnsi="Calibri"/>
      <w:sz w:val="20"/>
      <w:szCs w:val="21"/>
      <w:lang w:bidi="ar-SA"/>
    </w:rPr>
  </w:style>
  <w:style w:type="character" w:customStyle="1" w:styleId="aff8">
    <w:name w:val="Текст Знак"/>
    <w:link w:val="aff7"/>
    <w:uiPriority w:val="99"/>
    <w:rsid w:val="00C67955"/>
    <w:rPr>
      <w:rFonts w:ascii="Calibri" w:eastAsia="Calibri" w:hAnsi="Calibri" w:cs="Times New Roman"/>
      <w:szCs w:val="21"/>
    </w:rPr>
  </w:style>
  <w:style w:type="character" w:customStyle="1" w:styleId="st">
    <w:name w:val="st"/>
    <w:rsid w:val="00E74CB6"/>
  </w:style>
  <w:style w:type="character" w:customStyle="1" w:styleId="idea">
    <w:name w:val="idea"/>
    <w:rsid w:val="00E74CB6"/>
  </w:style>
  <w:style w:type="character" w:customStyle="1" w:styleId="focusparagraph">
    <w:name w:val="focusparagraph"/>
    <w:rsid w:val="00E74CB6"/>
  </w:style>
  <w:style w:type="paragraph" w:styleId="31">
    <w:name w:val="toc 3"/>
    <w:basedOn w:val="a"/>
    <w:next w:val="a"/>
    <w:autoRedefine/>
    <w:uiPriority w:val="39"/>
    <w:unhideWhenUsed/>
    <w:rsid w:val="00CC2555"/>
    <w:pPr>
      <w:ind w:left="480"/>
    </w:pPr>
  </w:style>
  <w:style w:type="table" w:styleId="-2">
    <w:name w:val="Light Shading Accent 2"/>
    <w:basedOn w:val="a1"/>
    <w:uiPriority w:val="60"/>
    <w:rsid w:val="00F77B7B"/>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Standard">
    <w:name w:val="Standard"/>
    <w:rsid w:val="00781F97"/>
    <w:pPr>
      <w:widowControl w:val="0"/>
      <w:suppressAutoHyphens/>
      <w:autoSpaceDN w:val="0"/>
      <w:textAlignment w:val="baseline"/>
    </w:pPr>
    <w:rPr>
      <w:rFonts w:eastAsia="Andale Sans UI" w:cs="Tahoma"/>
      <w:kern w:val="3"/>
      <w:sz w:val="24"/>
      <w:szCs w:val="24"/>
      <w:lang w:val="de-DE" w:eastAsia="ja-JP" w:bidi="fa-IR"/>
    </w:rPr>
  </w:style>
  <w:style w:type="paragraph" w:styleId="aff9">
    <w:name w:val="Body Text First Indent"/>
    <w:basedOn w:val="aff5"/>
    <w:link w:val="affa"/>
    <w:uiPriority w:val="99"/>
    <w:unhideWhenUsed/>
    <w:rsid w:val="001B12EC"/>
    <w:pPr>
      <w:spacing w:after="120"/>
      <w:ind w:firstLine="210"/>
      <w:jc w:val="left"/>
    </w:pPr>
    <w:rPr>
      <w:sz w:val="24"/>
      <w:szCs w:val="24"/>
      <w:lang w:val="en-US" w:eastAsia="en-US" w:bidi="en-US"/>
    </w:rPr>
  </w:style>
  <w:style w:type="character" w:customStyle="1" w:styleId="affa">
    <w:name w:val="Красная строка Знак"/>
    <w:link w:val="aff9"/>
    <w:uiPriority w:val="99"/>
    <w:rsid w:val="001B12EC"/>
    <w:rPr>
      <w:rFonts w:ascii="Times New Roman" w:eastAsia="Times New Roman" w:hAnsi="Times New Roman" w:cs="Times New Roman"/>
      <w:sz w:val="24"/>
      <w:szCs w:val="24"/>
      <w:lang w:val="en-US" w:eastAsia="en-US" w:bidi="en-US"/>
    </w:rPr>
  </w:style>
  <w:style w:type="paragraph" w:customStyle="1" w:styleId="ConsPlusNormal">
    <w:name w:val="ConsPlusNormal"/>
    <w:rsid w:val="00D8299A"/>
    <w:pPr>
      <w:autoSpaceDE w:val="0"/>
      <w:autoSpaceDN w:val="0"/>
      <w:adjustRightInd w:val="0"/>
    </w:pPr>
    <w:rPr>
      <w:rFonts w:eastAsia="Calibri"/>
      <w:sz w:val="28"/>
      <w:szCs w:val="28"/>
      <w:lang w:val="ru-RU" w:eastAsia="en-US"/>
    </w:rPr>
  </w:style>
  <w:style w:type="paragraph" w:customStyle="1" w:styleId="13">
    <w:name w:val="Абзац списка1"/>
    <w:basedOn w:val="a"/>
    <w:rsid w:val="00751FE1"/>
    <w:pPr>
      <w:spacing w:after="200" w:line="276" w:lineRule="auto"/>
      <w:ind w:left="720"/>
    </w:pPr>
    <w:rPr>
      <w:rFonts w:ascii="Calibri" w:hAnsi="Calibri" w:cs="Calibri"/>
      <w:sz w:val="22"/>
      <w:szCs w:val="22"/>
      <w:lang w:val="ru-RU" w:bidi="ar-SA"/>
    </w:rPr>
  </w:style>
  <w:style w:type="character" w:customStyle="1" w:styleId="ac">
    <w:name w:val="Абзац списка Знак"/>
    <w:link w:val="ab"/>
    <w:uiPriority w:val="99"/>
    <w:rsid w:val="00A86622"/>
    <w:rPr>
      <w:sz w:val="24"/>
      <w:szCs w:val="24"/>
      <w:lang w:val="en-US" w:eastAsia="en-US" w:bidi="en-US"/>
    </w:rPr>
  </w:style>
  <w:style w:type="paragraph" w:styleId="affb">
    <w:name w:val="Body Text Indent"/>
    <w:basedOn w:val="a"/>
    <w:link w:val="affc"/>
    <w:uiPriority w:val="99"/>
    <w:semiHidden/>
    <w:unhideWhenUsed/>
    <w:rsid w:val="00A86622"/>
    <w:pPr>
      <w:spacing w:after="120"/>
      <w:ind w:left="283"/>
    </w:pPr>
  </w:style>
  <w:style w:type="character" w:customStyle="1" w:styleId="affc">
    <w:name w:val="Основной текст с отступом Знак"/>
    <w:link w:val="affb"/>
    <w:uiPriority w:val="99"/>
    <w:semiHidden/>
    <w:rsid w:val="00A86622"/>
    <w:rPr>
      <w:rFonts w:ascii="Times New Roman" w:eastAsia="Times New Roman" w:hAnsi="Times New Roman" w:cs="Times New Roman"/>
      <w:sz w:val="24"/>
      <w:szCs w:val="24"/>
      <w:lang w:val="en-US" w:eastAsia="en-US" w:bidi="en-US"/>
    </w:rPr>
  </w:style>
  <w:style w:type="paragraph" w:styleId="32">
    <w:name w:val="Body Text Indent 3"/>
    <w:basedOn w:val="a"/>
    <w:link w:val="33"/>
    <w:uiPriority w:val="99"/>
    <w:semiHidden/>
    <w:unhideWhenUsed/>
    <w:rsid w:val="00A86622"/>
    <w:pPr>
      <w:spacing w:after="120" w:line="276" w:lineRule="auto"/>
      <w:ind w:left="283"/>
    </w:pPr>
    <w:rPr>
      <w:rFonts w:ascii="Calibri" w:eastAsia="Calibri" w:hAnsi="Calibri"/>
      <w:sz w:val="16"/>
      <w:szCs w:val="16"/>
      <w:lang w:val="ru-RU" w:bidi="ar-SA"/>
    </w:rPr>
  </w:style>
  <w:style w:type="character" w:customStyle="1" w:styleId="33">
    <w:name w:val="Основной текст с отступом 3 Знак"/>
    <w:link w:val="32"/>
    <w:uiPriority w:val="99"/>
    <w:semiHidden/>
    <w:rsid w:val="00A86622"/>
    <w:rPr>
      <w:rFonts w:ascii="Calibri" w:eastAsia="Calibri" w:hAnsi="Calibri" w:cs="Times New Roman"/>
      <w:sz w:val="16"/>
      <w:szCs w:val="16"/>
      <w:lang w:eastAsia="en-US"/>
    </w:rPr>
  </w:style>
  <w:style w:type="character" w:customStyle="1" w:styleId="affd">
    <w:name w:val="Основной текст_"/>
    <w:link w:val="14"/>
    <w:rsid w:val="006319B3"/>
    <w:rPr>
      <w:sz w:val="27"/>
      <w:szCs w:val="27"/>
      <w:shd w:val="clear" w:color="auto" w:fill="FFFFFF"/>
    </w:rPr>
  </w:style>
  <w:style w:type="paragraph" w:customStyle="1" w:styleId="14">
    <w:name w:val="Основной текст1"/>
    <w:basedOn w:val="a"/>
    <w:link w:val="affd"/>
    <w:rsid w:val="006319B3"/>
    <w:pPr>
      <w:widowControl w:val="0"/>
      <w:shd w:val="clear" w:color="auto" w:fill="FFFFFF"/>
      <w:spacing w:after="300" w:line="317" w:lineRule="exact"/>
      <w:jc w:val="center"/>
    </w:pPr>
    <w:rPr>
      <w:sz w:val="27"/>
      <w:szCs w:val="27"/>
      <w:lang w:val="ru-RU" w:eastAsia="ru-RU" w:bidi="ar-SA"/>
    </w:rPr>
  </w:style>
  <w:style w:type="paragraph" w:styleId="affe">
    <w:name w:val="footer"/>
    <w:basedOn w:val="a"/>
    <w:link w:val="afff"/>
    <w:uiPriority w:val="99"/>
    <w:unhideWhenUsed/>
    <w:rsid w:val="001246CB"/>
    <w:pPr>
      <w:tabs>
        <w:tab w:val="center" w:pos="4677"/>
        <w:tab w:val="right" w:pos="9355"/>
      </w:tabs>
    </w:pPr>
  </w:style>
  <w:style w:type="character" w:customStyle="1" w:styleId="afff">
    <w:name w:val="Нижний колонтитул Знак"/>
    <w:link w:val="affe"/>
    <w:uiPriority w:val="99"/>
    <w:rsid w:val="001246CB"/>
    <w:rPr>
      <w:rFonts w:ascii="Times New Roman" w:eastAsia="Times New Roman" w:hAnsi="Times New Roman" w:cs="Times New Roman"/>
      <w:sz w:val="24"/>
      <w:szCs w:val="24"/>
      <w:lang w:val="en-US" w:eastAsia="en-US" w:bidi="en-US"/>
    </w:rPr>
  </w:style>
  <w:style w:type="character" w:styleId="afff0">
    <w:name w:val="FollowedHyperlink"/>
    <w:uiPriority w:val="99"/>
    <w:semiHidden/>
    <w:unhideWhenUsed/>
    <w:rsid w:val="00DD00D3"/>
    <w:rPr>
      <w:rFonts w:ascii="Times New Roman" w:eastAsia="Times New Roman" w:hAnsi="Times New Roman" w:cs="Times New Roman"/>
      <w:color w:val="954F72"/>
      <w:u w:val="single"/>
    </w:rPr>
  </w:style>
  <w:style w:type="paragraph" w:customStyle="1" w:styleId="tekstob">
    <w:name w:val="tekstob"/>
    <w:basedOn w:val="a"/>
    <w:rsid w:val="00C4033C"/>
    <w:pPr>
      <w:spacing w:before="100" w:beforeAutospacing="1" w:after="100" w:afterAutospacing="1"/>
    </w:pPr>
    <w:rPr>
      <w:lang w:val="ru-RU" w:eastAsia="ru-RU" w:bidi="ar-SA"/>
    </w:rPr>
  </w:style>
  <w:style w:type="character" w:styleId="HTML">
    <w:name w:val="HTML Typewriter"/>
    <w:uiPriority w:val="99"/>
    <w:semiHidden/>
    <w:unhideWhenUsed/>
    <w:rsid w:val="00C4033C"/>
    <w:rPr>
      <w:rFonts w:ascii="Courier New" w:eastAsia="Times New Roman" w:hAnsi="Courier New" w:cs="Courier New"/>
      <w:sz w:val="20"/>
      <w:szCs w:val="20"/>
    </w:rPr>
  </w:style>
  <w:style w:type="paragraph" w:styleId="afff1">
    <w:name w:val="annotation subject"/>
    <w:basedOn w:val="aff2"/>
    <w:next w:val="aff2"/>
    <w:link w:val="afff2"/>
    <w:uiPriority w:val="99"/>
    <w:semiHidden/>
    <w:unhideWhenUsed/>
    <w:rsid w:val="00C4033C"/>
    <w:rPr>
      <w:rFonts w:ascii="Calibri" w:eastAsia="Calibri" w:hAnsi="Calibri"/>
      <w:b/>
      <w:bCs/>
      <w:lang w:val="ru-RU" w:bidi="ar-SA"/>
    </w:rPr>
  </w:style>
  <w:style w:type="character" w:customStyle="1" w:styleId="afff2">
    <w:name w:val="Тема примечания Знак"/>
    <w:link w:val="afff1"/>
    <w:uiPriority w:val="99"/>
    <w:semiHidden/>
    <w:rsid w:val="00C4033C"/>
    <w:rPr>
      <w:rFonts w:ascii="Calibri" w:eastAsia="Calibri" w:hAnsi="Calibri" w:cs="Times New Roman"/>
      <w:b/>
      <w:bCs/>
      <w:lang w:val="en-US" w:eastAsia="en-US" w:bidi="en-US"/>
    </w:rPr>
  </w:style>
  <w:style w:type="table" w:customStyle="1" w:styleId="15">
    <w:name w:val="Сетка таблицы светлая1"/>
    <w:basedOn w:val="a1"/>
    <w:uiPriority w:val="40"/>
    <w:rsid w:val="00BF2346"/>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Style3">
    <w:name w:val="Style3"/>
    <w:basedOn w:val="a"/>
    <w:uiPriority w:val="99"/>
    <w:rsid w:val="00935EFB"/>
    <w:pPr>
      <w:widowControl w:val="0"/>
      <w:autoSpaceDE w:val="0"/>
      <w:autoSpaceDN w:val="0"/>
      <w:adjustRightInd w:val="0"/>
    </w:pPr>
    <w:rPr>
      <w:rFonts w:ascii="MS Reference Sans Serif" w:hAnsi="MS Reference Sans Serif"/>
      <w:lang w:val="ru-RU" w:eastAsia="ru-RU" w:bidi="ar-SA"/>
    </w:rPr>
  </w:style>
  <w:style w:type="paragraph" w:customStyle="1" w:styleId="Style4">
    <w:name w:val="Style4"/>
    <w:basedOn w:val="a"/>
    <w:uiPriority w:val="99"/>
    <w:rsid w:val="00935EFB"/>
    <w:pPr>
      <w:widowControl w:val="0"/>
      <w:autoSpaceDE w:val="0"/>
      <w:autoSpaceDN w:val="0"/>
      <w:adjustRightInd w:val="0"/>
    </w:pPr>
    <w:rPr>
      <w:rFonts w:ascii="MS Reference Sans Serif" w:hAnsi="MS Reference Sans Serif"/>
      <w:lang w:val="ru-RU" w:eastAsia="ru-RU" w:bidi="ar-SA"/>
    </w:rPr>
  </w:style>
  <w:style w:type="paragraph" w:customStyle="1" w:styleId="Style6">
    <w:name w:val="Style6"/>
    <w:basedOn w:val="a"/>
    <w:uiPriority w:val="99"/>
    <w:rsid w:val="00935EFB"/>
    <w:pPr>
      <w:widowControl w:val="0"/>
      <w:autoSpaceDE w:val="0"/>
      <w:autoSpaceDN w:val="0"/>
      <w:adjustRightInd w:val="0"/>
      <w:spacing w:line="473" w:lineRule="exact"/>
      <w:ind w:firstLine="1066"/>
    </w:pPr>
    <w:rPr>
      <w:rFonts w:ascii="MS Reference Sans Serif" w:hAnsi="MS Reference Sans Serif"/>
      <w:lang w:val="ru-RU" w:eastAsia="ru-RU" w:bidi="ar-SA"/>
    </w:rPr>
  </w:style>
  <w:style w:type="paragraph" w:customStyle="1" w:styleId="Style8">
    <w:name w:val="Style8"/>
    <w:basedOn w:val="a"/>
    <w:uiPriority w:val="99"/>
    <w:rsid w:val="00935EFB"/>
    <w:pPr>
      <w:widowControl w:val="0"/>
      <w:autoSpaceDE w:val="0"/>
      <w:autoSpaceDN w:val="0"/>
      <w:adjustRightInd w:val="0"/>
    </w:pPr>
    <w:rPr>
      <w:rFonts w:ascii="MS Reference Sans Serif" w:hAnsi="MS Reference Sans Serif"/>
      <w:lang w:val="ru-RU" w:eastAsia="ru-RU" w:bidi="ar-SA"/>
    </w:rPr>
  </w:style>
  <w:style w:type="paragraph" w:customStyle="1" w:styleId="Style9">
    <w:name w:val="Style9"/>
    <w:basedOn w:val="a"/>
    <w:uiPriority w:val="99"/>
    <w:rsid w:val="00935EFB"/>
    <w:pPr>
      <w:widowControl w:val="0"/>
      <w:autoSpaceDE w:val="0"/>
      <w:autoSpaceDN w:val="0"/>
      <w:adjustRightInd w:val="0"/>
      <w:spacing w:line="470" w:lineRule="exact"/>
    </w:pPr>
    <w:rPr>
      <w:rFonts w:ascii="MS Reference Sans Serif" w:hAnsi="MS Reference Sans Serif"/>
      <w:lang w:val="ru-RU" w:eastAsia="ru-RU" w:bidi="ar-SA"/>
    </w:rPr>
  </w:style>
  <w:style w:type="paragraph" w:customStyle="1" w:styleId="Style11">
    <w:name w:val="Style11"/>
    <w:basedOn w:val="a"/>
    <w:uiPriority w:val="99"/>
    <w:rsid w:val="00935EFB"/>
    <w:pPr>
      <w:widowControl w:val="0"/>
      <w:autoSpaceDE w:val="0"/>
      <w:autoSpaceDN w:val="0"/>
      <w:adjustRightInd w:val="0"/>
    </w:pPr>
    <w:rPr>
      <w:rFonts w:ascii="MS Reference Sans Serif" w:hAnsi="MS Reference Sans Serif"/>
      <w:lang w:val="ru-RU" w:eastAsia="ru-RU" w:bidi="ar-SA"/>
    </w:rPr>
  </w:style>
  <w:style w:type="character" w:customStyle="1" w:styleId="FontStyle14">
    <w:name w:val="Font Style14"/>
    <w:uiPriority w:val="99"/>
    <w:rsid w:val="00935EFB"/>
    <w:rPr>
      <w:rFonts w:ascii="Book Antiqua" w:eastAsia="Times New Roman" w:hAnsi="Book Antiqua" w:cs="Book Antiqua" w:hint="default"/>
      <w:b/>
      <w:bCs/>
      <w:sz w:val="46"/>
      <w:szCs w:val="46"/>
    </w:rPr>
  </w:style>
  <w:style w:type="character" w:customStyle="1" w:styleId="FontStyle15">
    <w:name w:val="Font Style15"/>
    <w:uiPriority w:val="99"/>
    <w:rsid w:val="00935EFB"/>
    <w:rPr>
      <w:rFonts w:ascii="Book Antiqua" w:eastAsia="Times New Roman" w:hAnsi="Book Antiqua" w:cs="Book Antiqua" w:hint="default"/>
      <w:sz w:val="40"/>
      <w:szCs w:val="40"/>
    </w:rPr>
  </w:style>
  <w:style w:type="character" w:customStyle="1" w:styleId="FontStyle17">
    <w:name w:val="Font Style17"/>
    <w:uiPriority w:val="99"/>
    <w:rsid w:val="00935EFB"/>
    <w:rPr>
      <w:rFonts w:ascii="Book Antiqua" w:eastAsia="Times New Roman" w:hAnsi="Book Antiqua" w:cs="Book Antiqua" w:hint="default"/>
      <w:sz w:val="38"/>
      <w:szCs w:val="38"/>
    </w:rPr>
  </w:style>
  <w:style w:type="character" w:customStyle="1" w:styleId="FontStyle18">
    <w:name w:val="Font Style18"/>
    <w:uiPriority w:val="99"/>
    <w:rsid w:val="00935EFB"/>
    <w:rPr>
      <w:rFonts w:ascii="Book Antiqua" w:eastAsia="Times New Roman" w:hAnsi="Book Antiqua" w:cs="Book Antiqua" w:hint="default"/>
      <w:spacing w:val="10"/>
      <w:sz w:val="46"/>
      <w:szCs w:val="46"/>
    </w:rPr>
  </w:style>
  <w:style w:type="table" w:customStyle="1" w:styleId="16">
    <w:name w:val="Сетка таблицы1"/>
    <w:basedOn w:val="a1"/>
    <w:next w:val="af8"/>
    <w:uiPriority w:val="59"/>
    <w:rsid w:val="00FE01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pt0pt">
    <w:name w:val="Основной текст + 10 pt;Курсив;Интервал 0 pt"/>
    <w:rsid w:val="00CD2F96"/>
    <w:rPr>
      <w:rFonts w:ascii="Times New Roman" w:eastAsia="Times New Roman" w:hAnsi="Times New Roman" w:cs="Times New Roman"/>
      <w:b w:val="0"/>
      <w:bCs w:val="0"/>
      <w:i/>
      <w:iCs/>
      <w:smallCaps w:val="0"/>
      <w:strike w:val="0"/>
      <w:color w:val="000000"/>
      <w:spacing w:val="-1"/>
      <w:w w:val="100"/>
      <w:position w:val="0"/>
      <w:sz w:val="20"/>
      <w:szCs w:val="20"/>
      <w:u w:val="none"/>
      <w:shd w:val="clear" w:color="auto" w:fill="FFFFFF"/>
      <w:lang w:val="ru-RU"/>
    </w:rPr>
  </w:style>
  <w:style w:type="paragraph" w:customStyle="1" w:styleId="34">
    <w:name w:val="Абзац списка3"/>
    <w:basedOn w:val="a"/>
    <w:rsid w:val="00427289"/>
    <w:pPr>
      <w:spacing w:after="200" w:line="276" w:lineRule="auto"/>
      <w:ind w:left="720"/>
      <w:contextualSpacing/>
    </w:pPr>
    <w:rPr>
      <w:rFonts w:ascii="Calibri" w:hAnsi="Calibri"/>
      <w:sz w:val="22"/>
      <w:szCs w:val="22"/>
      <w:lang w:val="ru-RU" w:bidi="ar-SA"/>
    </w:rPr>
  </w:style>
  <w:style w:type="table" w:customStyle="1" w:styleId="110">
    <w:name w:val="Сетка таблицы11"/>
    <w:basedOn w:val="a1"/>
    <w:next w:val="af8"/>
    <w:uiPriority w:val="59"/>
    <w:rsid w:val="00BC1FB5"/>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Стандартный HTML Знак"/>
    <w:rsid w:val="00E12AF3"/>
    <w:rPr>
      <w:rFonts w:ascii="Courier New" w:eastAsia="Times New Roman" w:hAnsi="Courier New" w:cs="Courier New"/>
      <w:sz w:val="20"/>
      <w:szCs w:val="20"/>
      <w:lang w:eastAsia="ru-RU"/>
    </w:rPr>
  </w:style>
  <w:style w:type="character" w:customStyle="1" w:styleId="ListLabel1">
    <w:name w:val="ListLabel 1"/>
    <w:rsid w:val="00E12AF3"/>
    <w:rPr>
      <w:rFonts w:cs="Courier New"/>
    </w:rPr>
  </w:style>
  <w:style w:type="character" w:customStyle="1" w:styleId="-">
    <w:name w:val="Интернет-ссылка"/>
    <w:rsid w:val="00E12AF3"/>
    <w:rPr>
      <w:color w:val="000080"/>
      <w:u w:val="single"/>
    </w:rPr>
  </w:style>
  <w:style w:type="character" w:customStyle="1" w:styleId="afff3">
    <w:name w:val="Выделение жирным"/>
    <w:rsid w:val="00E12AF3"/>
    <w:rPr>
      <w:b/>
      <w:bCs/>
    </w:rPr>
  </w:style>
  <w:style w:type="character" w:customStyle="1" w:styleId="afff4">
    <w:name w:val="Символ нумерации"/>
    <w:rsid w:val="00E12AF3"/>
  </w:style>
  <w:style w:type="paragraph" w:customStyle="1" w:styleId="afff5">
    <w:name w:val="Заголовок"/>
    <w:basedOn w:val="afb"/>
    <w:next w:val="aff5"/>
    <w:rsid w:val="00E12AF3"/>
    <w:pPr>
      <w:keepNext/>
      <w:spacing w:before="240" w:after="120"/>
    </w:pPr>
    <w:rPr>
      <w:rFonts w:ascii="Arial" w:eastAsia="Microsoft YaHei" w:hAnsi="Arial" w:cs="Mangal"/>
      <w:sz w:val="28"/>
      <w:szCs w:val="28"/>
    </w:rPr>
  </w:style>
  <w:style w:type="character" w:customStyle="1" w:styleId="17">
    <w:name w:val="Основной текст Знак1"/>
    <w:basedOn w:val="a0"/>
    <w:rsid w:val="00E12AF3"/>
    <w:rPr>
      <w:rFonts w:ascii="Times New Roman" w:eastAsia="Lucida Sans Unicode" w:hAnsi="Times New Roman"/>
      <w:color w:val="00000A"/>
      <w:sz w:val="24"/>
      <w:szCs w:val="24"/>
    </w:rPr>
  </w:style>
  <w:style w:type="paragraph" w:styleId="afff6">
    <w:name w:val="List"/>
    <w:basedOn w:val="aff5"/>
    <w:rsid w:val="00E12AF3"/>
    <w:pPr>
      <w:widowControl w:val="0"/>
      <w:suppressAutoHyphens/>
      <w:spacing w:after="120" w:line="100" w:lineRule="atLeast"/>
      <w:jc w:val="left"/>
    </w:pPr>
    <w:rPr>
      <w:rFonts w:eastAsia="Lucida Sans Unicode" w:cs="Mangal"/>
      <w:color w:val="00000A"/>
      <w:sz w:val="24"/>
      <w:szCs w:val="24"/>
    </w:rPr>
  </w:style>
  <w:style w:type="paragraph" w:styleId="18">
    <w:name w:val="index 1"/>
    <w:basedOn w:val="a"/>
    <w:next w:val="a"/>
    <w:autoRedefine/>
    <w:uiPriority w:val="99"/>
    <w:semiHidden/>
    <w:unhideWhenUsed/>
    <w:rsid w:val="00E12AF3"/>
    <w:pPr>
      <w:ind w:left="220" w:hanging="220"/>
    </w:pPr>
    <w:rPr>
      <w:rFonts w:ascii="Calibri" w:hAnsi="Calibri"/>
      <w:sz w:val="22"/>
      <w:szCs w:val="22"/>
      <w:lang w:val="ru-RU" w:eastAsia="ru-RU" w:bidi="ar-SA"/>
    </w:rPr>
  </w:style>
  <w:style w:type="paragraph" w:styleId="afff7">
    <w:name w:val="index heading"/>
    <w:basedOn w:val="afb"/>
    <w:rsid w:val="00E12AF3"/>
    <w:pPr>
      <w:suppressLineNumbers/>
    </w:pPr>
    <w:rPr>
      <w:rFonts w:cs="Mangal"/>
    </w:rPr>
  </w:style>
  <w:style w:type="paragraph" w:styleId="HTML1">
    <w:name w:val="HTML Preformatted"/>
    <w:basedOn w:val="afb"/>
    <w:link w:val="HTML10"/>
    <w:rsid w:val="00E12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0">
    <w:name w:val="Стандартный HTML Знак1"/>
    <w:basedOn w:val="a0"/>
    <w:link w:val="HTML1"/>
    <w:rsid w:val="00E12AF3"/>
    <w:rPr>
      <w:rFonts w:ascii="Courier New" w:hAnsi="Courier New" w:cs="Courier New"/>
      <w:color w:val="00000A"/>
      <w:lang w:val="ru-RU" w:eastAsia="ru-RU"/>
    </w:rPr>
  </w:style>
  <w:style w:type="character" w:customStyle="1" w:styleId="19">
    <w:name w:val="Текст выноски Знак1"/>
    <w:basedOn w:val="a0"/>
    <w:rsid w:val="00E12AF3"/>
    <w:rPr>
      <w:rFonts w:ascii="Tahoma" w:hAnsi="Tahoma" w:cs="Tahoma"/>
      <w:color w:val="00000A"/>
      <w:sz w:val="16"/>
      <w:szCs w:val="16"/>
    </w:rPr>
  </w:style>
  <w:style w:type="paragraph" w:customStyle="1" w:styleId="1a">
    <w:name w:val="Текст1"/>
    <w:basedOn w:val="afb"/>
    <w:rsid w:val="00E12AF3"/>
    <w:rPr>
      <w:rFonts w:ascii="Courier New" w:hAnsi="Courier New"/>
      <w:sz w:val="20"/>
      <w:szCs w:val="20"/>
      <w:lang w:eastAsia="ar-SA"/>
    </w:rPr>
  </w:style>
  <w:style w:type="paragraph" w:customStyle="1" w:styleId="213e34354036383c3e354230313b38464b">
    <w:name w:val="С21о3eд34е35р40ж36и38м3cо3eе35 т42а30б31л3bи38ц46ы4b"/>
    <w:basedOn w:val="afb"/>
    <w:rsid w:val="00E12AF3"/>
    <w:pPr>
      <w:suppressLineNumbers/>
    </w:pPr>
    <w:rPr>
      <w:rFonts w:ascii="Calibri" w:hAnsi="Calibri" w:cs="Calibri"/>
    </w:rPr>
  </w:style>
  <w:style w:type="paragraph" w:customStyle="1" w:styleId="afff8">
    <w:name w:val="Содержимое таблицы"/>
    <w:basedOn w:val="afb"/>
    <w:rsid w:val="00E12AF3"/>
  </w:style>
  <w:style w:type="paragraph" w:customStyle="1" w:styleId="afff9">
    <w:name w:val="Заголовок таблицы"/>
    <w:basedOn w:val="afff8"/>
    <w:rsid w:val="00E12AF3"/>
  </w:style>
  <w:style w:type="paragraph" w:styleId="26">
    <w:name w:val="Body Text 2"/>
    <w:basedOn w:val="a"/>
    <w:link w:val="27"/>
    <w:uiPriority w:val="99"/>
    <w:semiHidden/>
    <w:unhideWhenUsed/>
    <w:rsid w:val="00E12AF3"/>
    <w:pPr>
      <w:spacing w:after="120" w:line="480" w:lineRule="auto"/>
    </w:pPr>
    <w:rPr>
      <w:rFonts w:ascii="Calibri" w:hAnsi="Calibri"/>
      <w:sz w:val="22"/>
      <w:szCs w:val="22"/>
      <w:lang w:val="ru-RU" w:eastAsia="ru-RU" w:bidi="ar-SA"/>
    </w:rPr>
  </w:style>
  <w:style w:type="character" w:customStyle="1" w:styleId="27">
    <w:name w:val="Основной текст 2 Знак"/>
    <w:basedOn w:val="a0"/>
    <w:link w:val="26"/>
    <w:uiPriority w:val="99"/>
    <w:semiHidden/>
    <w:rsid w:val="00E12AF3"/>
    <w:rPr>
      <w:rFonts w:ascii="Calibri" w:hAnsi="Calibri"/>
      <w:sz w:val="22"/>
      <w:szCs w:val="22"/>
      <w:lang w:val="ru-RU" w:eastAsia="ru-RU"/>
    </w:rPr>
  </w:style>
  <w:style w:type="paragraph" w:customStyle="1" w:styleId="111">
    <w:name w:val="11"/>
    <w:basedOn w:val="a"/>
    <w:rsid w:val="00E12AF3"/>
    <w:pPr>
      <w:spacing w:before="100" w:beforeAutospacing="1" w:after="100" w:afterAutospacing="1"/>
    </w:pPr>
    <w:rPr>
      <w:lang w:val="ru-RU" w:eastAsia="ru-RU" w:bidi="ar-SA"/>
    </w:rPr>
  </w:style>
  <w:style w:type="paragraph" w:styleId="41">
    <w:name w:val="toc 4"/>
    <w:basedOn w:val="a"/>
    <w:next w:val="a"/>
    <w:autoRedefine/>
    <w:uiPriority w:val="39"/>
    <w:unhideWhenUsed/>
    <w:rsid w:val="00CB6D7F"/>
    <w:pPr>
      <w:spacing w:after="100" w:line="259" w:lineRule="auto"/>
      <w:ind w:left="660"/>
    </w:pPr>
    <w:rPr>
      <w:rFonts w:asciiTheme="minorHAnsi" w:eastAsiaTheme="minorEastAsia" w:hAnsiTheme="minorHAnsi" w:cstheme="minorBidi"/>
      <w:sz w:val="22"/>
      <w:szCs w:val="22"/>
      <w:lang w:val="ru-RU" w:eastAsia="ru-RU" w:bidi="ar-SA"/>
    </w:rPr>
  </w:style>
  <w:style w:type="paragraph" w:styleId="51">
    <w:name w:val="toc 5"/>
    <w:basedOn w:val="a"/>
    <w:next w:val="a"/>
    <w:autoRedefine/>
    <w:uiPriority w:val="39"/>
    <w:unhideWhenUsed/>
    <w:rsid w:val="00CB6D7F"/>
    <w:pPr>
      <w:spacing w:after="100" w:line="259" w:lineRule="auto"/>
      <w:ind w:left="880"/>
    </w:pPr>
    <w:rPr>
      <w:rFonts w:asciiTheme="minorHAnsi" w:eastAsiaTheme="minorEastAsia" w:hAnsiTheme="minorHAnsi" w:cstheme="minorBidi"/>
      <w:sz w:val="22"/>
      <w:szCs w:val="22"/>
      <w:lang w:val="ru-RU" w:eastAsia="ru-RU" w:bidi="ar-SA"/>
    </w:rPr>
  </w:style>
  <w:style w:type="paragraph" w:styleId="61">
    <w:name w:val="toc 6"/>
    <w:basedOn w:val="a"/>
    <w:next w:val="a"/>
    <w:autoRedefine/>
    <w:uiPriority w:val="39"/>
    <w:unhideWhenUsed/>
    <w:rsid w:val="00CB6D7F"/>
    <w:pPr>
      <w:spacing w:after="100" w:line="259" w:lineRule="auto"/>
      <w:ind w:left="1100"/>
    </w:pPr>
    <w:rPr>
      <w:rFonts w:asciiTheme="minorHAnsi" w:eastAsiaTheme="minorEastAsia" w:hAnsiTheme="minorHAnsi" w:cstheme="minorBidi"/>
      <w:sz w:val="22"/>
      <w:szCs w:val="22"/>
      <w:lang w:val="ru-RU" w:eastAsia="ru-RU" w:bidi="ar-SA"/>
    </w:rPr>
  </w:style>
  <w:style w:type="paragraph" w:styleId="71">
    <w:name w:val="toc 7"/>
    <w:basedOn w:val="a"/>
    <w:next w:val="a"/>
    <w:autoRedefine/>
    <w:uiPriority w:val="39"/>
    <w:unhideWhenUsed/>
    <w:rsid w:val="00CB6D7F"/>
    <w:pPr>
      <w:spacing w:after="100" w:line="259" w:lineRule="auto"/>
      <w:ind w:left="1320"/>
    </w:pPr>
    <w:rPr>
      <w:rFonts w:asciiTheme="minorHAnsi" w:eastAsiaTheme="minorEastAsia" w:hAnsiTheme="minorHAnsi" w:cstheme="minorBidi"/>
      <w:sz w:val="22"/>
      <w:szCs w:val="22"/>
      <w:lang w:val="ru-RU" w:eastAsia="ru-RU" w:bidi="ar-SA"/>
    </w:rPr>
  </w:style>
  <w:style w:type="paragraph" w:styleId="81">
    <w:name w:val="toc 8"/>
    <w:basedOn w:val="a"/>
    <w:next w:val="a"/>
    <w:autoRedefine/>
    <w:uiPriority w:val="39"/>
    <w:unhideWhenUsed/>
    <w:rsid w:val="00CB6D7F"/>
    <w:pPr>
      <w:spacing w:after="100" w:line="259" w:lineRule="auto"/>
      <w:ind w:left="1540"/>
    </w:pPr>
    <w:rPr>
      <w:rFonts w:asciiTheme="minorHAnsi" w:eastAsiaTheme="minorEastAsia" w:hAnsiTheme="minorHAnsi" w:cstheme="minorBidi"/>
      <w:sz w:val="22"/>
      <w:szCs w:val="22"/>
      <w:lang w:val="ru-RU" w:eastAsia="ru-RU" w:bidi="ar-SA"/>
    </w:rPr>
  </w:style>
  <w:style w:type="paragraph" w:styleId="91">
    <w:name w:val="toc 9"/>
    <w:basedOn w:val="a"/>
    <w:next w:val="a"/>
    <w:autoRedefine/>
    <w:uiPriority w:val="39"/>
    <w:unhideWhenUsed/>
    <w:rsid w:val="00CB6D7F"/>
    <w:pPr>
      <w:spacing w:after="100" w:line="259" w:lineRule="auto"/>
      <w:ind w:left="1760"/>
    </w:pPr>
    <w:rPr>
      <w:rFonts w:asciiTheme="minorHAnsi" w:eastAsiaTheme="minorEastAsia" w:hAnsiTheme="minorHAnsi" w:cstheme="minorBidi"/>
      <w:sz w:val="22"/>
      <w:szCs w:val="22"/>
      <w:lang w:val="ru-RU" w:eastAsia="ru-RU" w:bidi="ar-SA"/>
    </w:rPr>
  </w:style>
  <w:style w:type="character" w:customStyle="1" w:styleId="Bodytext2105pt">
    <w:name w:val="Body text (2) + 10.5 pt"/>
    <w:basedOn w:val="a0"/>
    <w:rsid w:val="007E0D30"/>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extended-textshort">
    <w:name w:val="extended-text__short"/>
    <w:rsid w:val="007E0D30"/>
  </w:style>
  <w:style w:type="character" w:customStyle="1" w:styleId="person-about">
    <w:name w:val="person-about"/>
    <w:rsid w:val="007E0D30"/>
  </w:style>
  <w:style w:type="character" w:customStyle="1" w:styleId="afffa">
    <w:name w:val="Нет"/>
    <w:rsid w:val="007E0D30"/>
  </w:style>
  <w:style w:type="character" w:customStyle="1" w:styleId="Bodytext2">
    <w:name w:val="Body text (2)_"/>
    <w:link w:val="Bodytext21"/>
    <w:uiPriority w:val="99"/>
    <w:locked/>
    <w:rsid w:val="007E0D30"/>
    <w:rPr>
      <w:shd w:val="clear" w:color="auto" w:fill="FFFFFF"/>
    </w:rPr>
  </w:style>
  <w:style w:type="paragraph" w:customStyle="1" w:styleId="Bodytext21">
    <w:name w:val="Body text (2)1"/>
    <w:basedOn w:val="a"/>
    <w:link w:val="Bodytext2"/>
    <w:uiPriority w:val="99"/>
    <w:rsid w:val="007E0D30"/>
    <w:pPr>
      <w:widowControl w:val="0"/>
      <w:shd w:val="clear" w:color="auto" w:fill="FFFFFF"/>
      <w:spacing w:line="286" w:lineRule="exact"/>
      <w:jc w:val="both"/>
    </w:pPr>
    <w:rPr>
      <w:sz w:val="20"/>
      <w:szCs w:val="20"/>
      <w:lang w:val="en-GB" w:eastAsia="en-GB" w:bidi="ar-SA"/>
    </w:rPr>
  </w:style>
  <w:style w:type="character" w:customStyle="1" w:styleId="FontStyle12">
    <w:name w:val="Font Style12"/>
    <w:rsid w:val="007E0D30"/>
    <w:rPr>
      <w:rFonts w:ascii="Times New Roman" w:hAnsi="Times New Roman" w:cs="Times New Roman" w:hint="default"/>
      <w:sz w:val="24"/>
      <w:szCs w:val="24"/>
    </w:rPr>
  </w:style>
  <w:style w:type="character" w:customStyle="1" w:styleId="ListParagraphChar">
    <w:name w:val="List Paragraph Char"/>
    <w:link w:val="28"/>
    <w:locked/>
    <w:rsid w:val="007E0D30"/>
    <w:rPr>
      <w:rFonts w:ascii="Calibri" w:hAnsi="Calibri"/>
    </w:rPr>
  </w:style>
  <w:style w:type="paragraph" w:customStyle="1" w:styleId="28">
    <w:name w:val="Абзац списка2"/>
    <w:basedOn w:val="a"/>
    <w:link w:val="ListParagraphChar"/>
    <w:rsid w:val="007E0D30"/>
    <w:pPr>
      <w:spacing w:after="200" w:line="276" w:lineRule="auto"/>
      <w:ind w:left="720"/>
      <w:contextualSpacing/>
    </w:pPr>
    <w:rPr>
      <w:rFonts w:ascii="Calibri" w:hAnsi="Calibri"/>
      <w:sz w:val="20"/>
      <w:szCs w:val="20"/>
      <w:lang w:val="en-GB" w:eastAsia="en-GB" w:bidi="ar-SA"/>
    </w:rPr>
  </w:style>
  <w:style w:type="paragraph" w:customStyle="1" w:styleId="msonormalmailrucssattributepostfix">
    <w:name w:val="msonormal_mailru_css_attribute_postfix"/>
    <w:basedOn w:val="a"/>
    <w:uiPriority w:val="99"/>
    <w:semiHidden/>
    <w:rsid w:val="000329C2"/>
    <w:pPr>
      <w:spacing w:before="100" w:beforeAutospacing="1" w:after="100" w:afterAutospacing="1"/>
    </w:pPr>
    <w:rPr>
      <w:rFonts w:eastAsiaTheme="minorHAnsi"/>
      <w:lang w:val="ru-RU" w:eastAsia="ru-RU" w:bidi="ar-SA"/>
    </w:rPr>
  </w:style>
  <w:style w:type="paragraph" w:customStyle="1" w:styleId="1b">
    <w:name w:val="Стиль1"/>
    <w:basedOn w:val="a"/>
    <w:link w:val="1c"/>
    <w:rsid w:val="00230CF8"/>
    <w:pPr>
      <w:spacing w:after="120" w:line="276" w:lineRule="auto"/>
      <w:jc w:val="center"/>
    </w:pPr>
    <w:rPr>
      <w:sz w:val="28"/>
      <w:szCs w:val="28"/>
      <w:lang w:val="x-none" w:bidi="ar-SA"/>
    </w:rPr>
  </w:style>
  <w:style w:type="character" w:customStyle="1" w:styleId="1c">
    <w:name w:val="Стиль1 Знак"/>
    <w:link w:val="1b"/>
    <w:locked/>
    <w:rsid w:val="00230CF8"/>
    <w:rPr>
      <w:sz w:val="28"/>
      <w:szCs w:val="28"/>
      <w:lang w:val="x-none" w:eastAsia="en-US"/>
    </w:rPr>
  </w:style>
  <w:style w:type="table" w:customStyle="1" w:styleId="29">
    <w:name w:val="Сетка таблицы светлая2"/>
    <w:basedOn w:val="a1"/>
    <w:uiPriority w:val="40"/>
    <w:rsid w:val="00230CF8"/>
    <w:rPr>
      <w:rFonts w:ascii="Calibri" w:eastAsia="Calibri" w:hAnsi="Calibri"/>
      <w:lang w:val="ru-RU"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02887">
      <w:bodyDiv w:val="1"/>
      <w:marLeft w:val="0"/>
      <w:marRight w:val="0"/>
      <w:marTop w:val="0"/>
      <w:marBottom w:val="0"/>
      <w:divBdr>
        <w:top w:val="none" w:sz="0" w:space="0" w:color="auto"/>
        <w:left w:val="none" w:sz="0" w:space="0" w:color="auto"/>
        <w:bottom w:val="none" w:sz="0" w:space="0" w:color="auto"/>
        <w:right w:val="none" w:sz="0" w:space="0" w:color="auto"/>
      </w:divBdr>
      <w:divsChild>
        <w:div w:id="244996456">
          <w:marLeft w:val="547"/>
          <w:marRight w:val="0"/>
          <w:marTop w:val="0"/>
          <w:marBottom w:val="0"/>
          <w:divBdr>
            <w:top w:val="none" w:sz="0" w:space="0" w:color="auto"/>
            <w:left w:val="none" w:sz="0" w:space="0" w:color="auto"/>
            <w:bottom w:val="none" w:sz="0" w:space="0" w:color="auto"/>
            <w:right w:val="none" w:sz="0" w:space="0" w:color="auto"/>
          </w:divBdr>
        </w:div>
        <w:div w:id="406651435">
          <w:marLeft w:val="547"/>
          <w:marRight w:val="0"/>
          <w:marTop w:val="0"/>
          <w:marBottom w:val="0"/>
          <w:divBdr>
            <w:top w:val="none" w:sz="0" w:space="0" w:color="auto"/>
            <w:left w:val="none" w:sz="0" w:space="0" w:color="auto"/>
            <w:bottom w:val="none" w:sz="0" w:space="0" w:color="auto"/>
            <w:right w:val="none" w:sz="0" w:space="0" w:color="auto"/>
          </w:divBdr>
        </w:div>
        <w:div w:id="640498133">
          <w:marLeft w:val="547"/>
          <w:marRight w:val="0"/>
          <w:marTop w:val="0"/>
          <w:marBottom w:val="0"/>
          <w:divBdr>
            <w:top w:val="none" w:sz="0" w:space="0" w:color="auto"/>
            <w:left w:val="none" w:sz="0" w:space="0" w:color="auto"/>
            <w:bottom w:val="none" w:sz="0" w:space="0" w:color="auto"/>
            <w:right w:val="none" w:sz="0" w:space="0" w:color="auto"/>
          </w:divBdr>
        </w:div>
        <w:div w:id="844979930">
          <w:marLeft w:val="547"/>
          <w:marRight w:val="0"/>
          <w:marTop w:val="0"/>
          <w:marBottom w:val="0"/>
          <w:divBdr>
            <w:top w:val="none" w:sz="0" w:space="0" w:color="auto"/>
            <w:left w:val="none" w:sz="0" w:space="0" w:color="auto"/>
            <w:bottom w:val="none" w:sz="0" w:space="0" w:color="auto"/>
            <w:right w:val="none" w:sz="0" w:space="0" w:color="auto"/>
          </w:divBdr>
        </w:div>
        <w:div w:id="1241405930">
          <w:marLeft w:val="547"/>
          <w:marRight w:val="0"/>
          <w:marTop w:val="0"/>
          <w:marBottom w:val="0"/>
          <w:divBdr>
            <w:top w:val="none" w:sz="0" w:space="0" w:color="auto"/>
            <w:left w:val="none" w:sz="0" w:space="0" w:color="auto"/>
            <w:bottom w:val="none" w:sz="0" w:space="0" w:color="auto"/>
            <w:right w:val="none" w:sz="0" w:space="0" w:color="auto"/>
          </w:divBdr>
        </w:div>
      </w:divsChild>
    </w:div>
    <w:div w:id="11690370">
      <w:bodyDiv w:val="1"/>
      <w:marLeft w:val="0"/>
      <w:marRight w:val="0"/>
      <w:marTop w:val="0"/>
      <w:marBottom w:val="0"/>
      <w:divBdr>
        <w:top w:val="none" w:sz="0" w:space="0" w:color="auto"/>
        <w:left w:val="none" w:sz="0" w:space="0" w:color="auto"/>
        <w:bottom w:val="none" w:sz="0" w:space="0" w:color="auto"/>
        <w:right w:val="none" w:sz="0" w:space="0" w:color="auto"/>
      </w:divBdr>
      <w:divsChild>
        <w:div w:id="1366175028">
          <w:marLeft w:val="547"/>
          <w:marRight w:val="0"/>
          <w:marTop w:val="0"/>
          <w:marBottom w:val="0"/>
          <w:divBdr>
            <w:top w:val="none" w:sz="0" w:space="0" w:color="auto"/>
            <w:left w:val="none" w:sz="0" w:space="0" w:color="auto"/>
            <w:bottom w:val="none" w:sz="0" w:space="0" w:color="auto"/>
            <w:right w:val="none" w:sz="0" w:space="0" w:color="auto"/>
          </w:divBdr>
        </w:div>
        <w:div w:id="312950291">
          <w:marLeft w:val="547"/>
          <w:marRight w:val="0"/>
          <w:marTop w:val="0"/>
          <w:marBottom w:val="0"/>
          <w:divBdr>
            <w:top w:val="none" w:sz="0" w:space="0" w:color="auto"/>
            <w:left w:val="none" w:sz="0" w:space="0" w:color="auto"/>
            <w:bottom w:val="none" w:sz="0" w:space="0" w:color="auto"/>
            <w:right w:val="none" w:sz="0" w:space="0" w:color="auto"/>
          </w:divBdr>
        </w:div>
        <w:div w:id="123037797">
          <w:marLeft w:val="547"/>
          <w:marRight w:val="0"/>
          <w:marTop w:val="0"/>
          <w:marBottom w:val="0"/>
          <w:divBdr>
            <w:top w:val="none" w:sz="0" w:space="0" w:color="auto"/>
            <w:left w:val="none" w:sz="0" w:space="0" w:color="auto"/>
            <w:bottom w:val="none" w:sz="0" w:space="0" w:color="auto"/>
            <w:right w:val="none" w:sz="0" w:space="0" w:color="auto"/>
          </w:divBdr>
        </w:div>
      </w:divsChild>
    </w:div>
    <w:div w:id="20471029">
      <w:bodyDiv w:val="1"/>
      <w:marLeft w:val="0"/>
      <w:marRight w:val="0"/>
      <w:marTop w:val="0"/>
      <w:marBottom w:val="0"/>
      <w:divBdr>
        <w:top w:val="none" w:sz="0" w:space="0" w:color="auto"/>
        <w:left w:val="none" w:sz="0" w:space="0" w:color="auto"/>
        <w:bottom w:val="none" w:sz="0" w:space="0" w:color="auto"/>
        <w:right w:val="none" w:sz="0" w:space="0" w:color="auto"/>
      </w:divBdr>
    </w:div>
    <w:div w:id="27029080">
      <w:bodyDiv w:val="1"/>
      <w:marLeft w:val="0"/>
      <w:marRight w:val="0"/>
      <w:marTop w:val="0"/>
      <w:marBottom w:val="0"/>
      <w:divBdr>
        <w:top w:val="none" w:sz="0" w:space="0" w:color="auto"/>
        <w:left w:val="none" w:sz="0" w:space="0" w:color="auto"/>
        <w:bottom w:val="none" w:sz="0" w:space="0" w:color="auto"/>
        <w:right w:val="none" w:sz="0" w:space="0" w:color="auto"/>
      </w:divBdr>
    </w:div>
    <w:div w:id="27074467">
      <w:bodyDiv w:val="1"/>
      <w:marLeft w:val="0"/>
      <w:marRight w:val="0"/>
      <w:marTop w:val="0"/>
      <w:marBottom w:val="0"/>
      <w:divBdr>
        <w:top w:val="none" w:sz="0" w:space="0" w:color="auto"/>
        <w:left w:val="none" w:sz="0" w:space="0" w:color="auto"/>
        <w:bottom w:val="none" w:sz="0" w:space="0" w:color="auto"/>
        <w:right w:val="none" w:sz="0" w:space="0" w:color="auto"/>
      </w:divBdr>
    </w:div>
    <w:div w:id="30571915">
      <w:bodyDiv w:val="1"/>
      <w:marLeft w:val="0"/>
      <w:marRight w:val="0"/>
      <w:marTop w:val="0"/>
      <w:marBottom w:val="0"/>
      <w:divBdr>
        <w:top w:val="none" w:sz="0" w:space="0" w:color="auto"/>
        <w:left w:val="none" w:sz="0" w:space="0" w:color="auto"/>
        <w:bottom w:val="none" w:sz="0" w:space="0" w:color="auto"/>
        <w:right w:val="none" w:sz="0" w:space="0" w:color="auto"/>
      </w:divBdr>
    </w:div>
    <w:div w:id="52823261">
      <w:bodyDiv w:val="1"/>
      <w:marLeft w:val="0"/>
      <w:marRight w:val="0"/>
      <w:marTop w:val="0"/>
      <w:marBottom w:val="0"/>
      <w:divBdr>
        <w:top w:val="none" w:sz="0" w:space="0" w:color="auto"/>
        <w:left w:val="none" w:sz="0" w:space="0" w:color="auto"/>
        <w:bottom w:val="none" w:sz="0" w:space="0" w:color="auto"/>
        <w:right w:val="none" w:sz="0" w:space="0" w:color="auto"/>
      </w:divBdr>
    </w:div>
    <w:div w:id="63601534">
      <w:bodyDiv w:val="1"/>
      <w:marLeft w:val="0"/>
      <w:marRight w:val="0"/>
      <w:marTop w:val="0"/>
      <w:marBottom w:val="0"/>
      <w:divBdr>
        <w:top w:val="none" w:sz="0" w:space="0" w:color="auto"/>
        <w:left w:val="none" w:sz="0" w:space="0" w:color="auto"/>
        <w:bottom w:val="none" w:sz="0" w:space="0" w:color="auto"/>
        <w:right w:val="none" w:sz="0" w:space="0" w:color="auto"/>
      </w:divBdr>
    </w:div>
    <w:div w:id="64567787">
      <w:bodyDiv w:val="1"/>
      <w:marLeft w:val="0"/>
      <w:marRight w:val="0"/>
      <w:marTop w:val="0"/>
      <w:marBottom w:val="0"/>
      <w:divBdr>
        <w:top w:val="none" w:sz="0" w:space="0" w:color="auto"/>
        <w:left w:val="none" w:sz="0" w:space="0" w:color="auto"/>
        <w:bottom w:val="none" w:sz="0" w:space="0" w:color="auto"/>
        <w:right w:val="none" w:sz="0" w:space="0" w:color="auto"/>
      </w:divBdr>
    </w:div>
    <w:div w:id="74864450">
      <w:bodyDiv w:val="1"/>
      <w:marLeft w:val="0"/>
      <w:marRight w:val="0"/>
      <w:marTop w:val="0"/>
      <w:marBottom w:val="0"/>
      <w:divBdr>
        <w:top w:val="none" w:sz="0" w:space="0" w:color="auto"/>
        <w:left w:val="none" w:sz="0" w:space="0" w:color="auto"/>
        <w:bottom w:val="none" w:sz="0" w:space="0" w:color="auto"/>
        <w:right w:val="none" w:sz="0" w:space="0" w:color="auto"/>
      </w:divBdr>
      <w:divsChild>
        <w:div w:id="258025744">
          <w:marLeft w:val="547"/>
          <w:marRight w:val="0"/>
          <w:marTop w:val="0"/>
          <w:marBottom w:val="0"/>
          <w:divBdr>
            <w:top w:val="none" w:sz="0" w:space="0" w:color="auto"/>
            <w:left w:val="none" w:sz="0" w:space="0" w:color="auto"/>
            <w:bottom w:val="none" w:sz="0" w:space="0" w:color="auto"/>
            <w:right w:val="none" w:sz="0" w:space="0" w:color="auto"/>
          </w:divBdr>
        </w:div>
        <w:div w:id="819273375">
          <w:marLeft w:val="547"/>
          <w:marRight w:val="0"/>
          <w:marTop w:val="0"/>
          <w:marBottom w:val="0"/>
          <w:divBdr>
            <w:top w:val="none" w:sz="0" w:space="0" w:color="auto"/>
            <w:left w:val="none" w:sz="0" w:space="0" w:color="auto"/>
            <w:bottom w:val="none" w:sz="0" w:space="0" w:color="auto"/>
            <w:right w:val="none" w:sz="0" w:space="0" w:color="auto"/>
          </w:divBdr>
        </w:div>
        <w:div w:id="822431175">
          <w:marLeft w:val="547"/>
          <w:marRight w:val="0"/>
          <w:marTop w:val="0"/>
          <w:marBottom w:val="0"/>
          <w:divBdr>
            <w:top w:val="none" w:sz="0" w:space="0" w:color="auto"/>
            <w:left w:val="none" w:sz="0" w:space="0" w:color="auto"/>
            <w:bottom w:val="none" w:sz="0" w:space="0" w:color="auto"/>
            <w:right w:val="none" w:sz="0" w:space="0" w:color="auto"/>
          </w:divBdr>
        </w:div>
        <w:div w:id="1176771142">
          <w:marLeft w:val="547"/>
          <w:marRight w:val="0"/>
          <w:marTop w:val="0"/>
          <w:marBottom w:val="0"/>
          <w:divBdr>
            <w:top w:val="none" w:sz="0" w:space="0" w:color="auto"/>
            <w:left w:val="none" w:sz="0" w:space="0" w:color="auto"/>
            <w:bottom w:val="none" w:sz="0" w:space="0" w:color="auto"/>
            <w:right w:val="none" w:sz="0" w:space="0" w:color="auto"/>
          </w:divBdr>
        </w:div>
        <w:div w:id="1347898794">
          <w:marLeft w:val="547"/>
          <w:marRight w:val="0"/>
          <w:marTop w:val="0"/>
          <w:marBottom w:val="0"/>
          <w:divBdr>
            <w:top w:val="none" w:sz="0" w:space="0" w:color="auto"/>
            <w:left w:val="none" w:sz="0" w:space="0" w:color="auto"/>
            <w:bottom w:val="none" w:sz="0" w:space="0" w:color="auto"/>
            <w:right w:val="none" w:sz="0" w:space="0" w:color="auto"/>
          </w:divBdr>
        </w:div>
        <w:div w:id="2029868888">
          <w:marLeft w:val="547"/>
          <w:marRight w:val="0"/>
          <w:marTop w:val="0"/>
          <w:marBottom w:val="0"/>
          <w:divBdr>
            <w:top w:val="none" w:sz="0" w:space="0" w:color="auto"/>
            <w:left w:val="none" w:sz="0" w:space="0" w:color="auto"/>
            <w:bottom w:val="none" w:sz="0" w:space="0" w:color="auto"/>
            <w:right w:val="none" w:sz="0" w:space="0" w:color="auto"/>
          </w:divBdr>
        </w:div>
      </w:divsChild>
    </w:div>
    <w:div w:id="77748923">
      <w:bodyDiv w:val="1"/>
      <w:marLeft w:val="0"/>
      <w:marRight w:val="0"/>
      <w:marTop w:val="0"/>
      <w:marBottom w:val="0"/>
      <w:divBdr>
        <w:top w:val="none" w:sz="0" w:space="0" w:color="auto"/>
        <w:left w:val="none" w:sz="0" w:space="0" w:color="auto"/>
        <w:bottom w:val="none" w:sz="0" w:space="0" w:color="auto"/>
        <w:right w:val="none" w:sz="0" w:space="0" w:color="auto"/>
      </w:divBdr>
    </w:div>
    <w:div w:id="83116507">
      <w:bodyDiv w:val="1"/>
      <w:marLeft w:val="0"/>
      <w:marRight w:val="0"/>
      <w:marTop w:val="0"/>
      <w:marBottom w:val="0"/>
      <w:divBdr>
        <w:top w:val="none" w:sz="0" w:space="0" w:color="auto"/>
        <w:left w:val="none" w:sz="0" w:space="0" w:color="auto"/>
        <w:bottom w:val="none" w:sz="0" w:space="0" w:color="auto"/>
        <w:right w:val="none" w:sz="0" w:space="0" w:color="auto"/>
      </w:divBdr>
    </w:div>
    <w:div w:id="89854210">
      <w:bodyDiv w:val="1"/>
      <w:marLeft w:val="0"/>
      <w:marRight w:val="0"/>
      <w:marTop w:val="0"/>
      <w:marBottom w:val="0"/>
      <w:divBdr>
        <w:top w:val="none" w:sz="0" w:space="0" w:color="auto"/>
        <w:left w:val="none" w:sz="0" w:space="0" w:color="auto"/>
        <w:bottom w:val="none" w:sz="0" w:space="0" w:color="auto"/>
        <w:right w:val="none" w:sz="0" w:space="0" w:color="auto"/>
      </w:divBdr>
    </w:div>
    <w:div w:id="91168771">
      <w:bodyDiv w:val="1"/>
      <w:marLeft w:val="0"/>
      <w:marRight w:val="0"/>
      <w:marTop w:val="0"/>
      <w:marBottom w:val="0"/>
      <w:divBdr>
        <w:top w:val="none" w:sz="0" w:space="0" w:color="auto"/>
        <w:left w:val="none" w:sz="0" w:space="0" w:color="auto"/>
        <w:bottom w:val="none" w:sz="0" w:space="0" w:color="auto"/>
        <w:right w:val="none" w:sz="0" w:space="0" w:color="auto"/>
      </w:divBdr>
    </w:div>
    <w:div w:id="92677765">
      <w:bodyDiv w:val="1"/>
      <w:marLeft w:val="0"/>
      <w:marRight w:val="0"/>
      <w:marTop w:val="0"/>
      <w:marBottom w:val="0"/>
      <w:divBdr>
        <w:top w:val="none" w:sz="0" w:space="0" w:color="auto"/>
        <w:left w:val="none" w:sz="0" w:space="0" w:color="auto"/>
        <w:bottom w:val="none" w:sz="0" w:space="0" w:color="auto"/>
        <w:right w:val="none" w:sz="0" w:space="0" w:color="auto"/>
      </w:divBdr>
    </w:div>
    <w:div w:id="99760095">
      <w:bodyDiv w:val="1"/>
      <w:marLeft w:val="0"/>
      <w:marRight w:val="0"/>
      <w:marTop w:val="0"/>
      <w:marBottom w:val="0"/>
      <w:divBdr>
        <w:top w:val="none" w:sz="0" w:space="0" w:color="auto"/>
        <w:left w:val="none" w:sz="0" w:space="0" w:color="auto"/>
        <w:bottom w:val="none" w:sz="0" w:space="0" w:color="auto"/>
        <w:right w:val="none" w:sz="0" w:space="0" w:color="auto"/>
      </w:divBdr>
      <w:divsChild>
        <w:div w:id="538471089">
          <w:marLeft w:val="547"/>
          <w:marRight w:val="0"/>
          <w:marTop w:val="0"/>
          <w:marBottom w:val="0"/>
          <w:divBdr>
            <w:top w:val="none" w:sz="0" w:space="0" w:color="auto"/>
            <w:left w:val="none" w:sz="0" w:space="0" w:color="auto"/>
            <w:bottom w:val="none" w:sz="0" w:space="0" w:color="auto"/>
            <w:right w:val="none" w:sz="0" w:space="0" w:color="auto"/>
          </w:divBdr>
        </w:div>
        <w:div w:id="258755770">
          <w:marLeft w:val="547"/>
          <w:marRight w:val="0"/>
          <w:marTop w:val="0"/>
          <w:marBottom w:val="0"/>
          <w:divBdr>
            <w:top w:val="none" w:sz="0" w:space="0" w:color="auto"/>
            <w:left w:val="none" w:sz="0" w:space="0" w:color="auto"/>
            <w:bottom w:val="none" w:sz="0" w:space="0" w:color="auto"/>
            <w:right w:val="none" w:sz="0" w:space="0" w:color="auto"/>
          </w:divBdr>
        </w:div>
        <w:div w:id="1597441616">
          <w:marLeft w:val="547"/>
          <w:marRight w:val="0"/>
          <w:marTop w:val="0"/>
          <w:marBottom w:val="0"/>
          <w:divBdr>
            <w:top w:val="none" w:sz="0" w:space="0" w:color="auto"/>
            <w:left w:val="none" w:sz="0" w:space="0" w:color="auto"/>
            <w:bottom w:val="none" w:sz="0" w:space="0" w:color="auto"/>
            <w:right w:val="none" w:sz="0" w:space="0" w:color="auto"/>
          </w:divBdr>
        </w:div>
        <w:div w:id="213007716">
          <w:marLeft w:val="547"/>
          <w:marRight w:val="0"/>
          <w:marTop w:val="0"/>
          <w:marBottom w:val="0"/>
          <w:divBdr>
            <w:top w:val="none" w:sz="0" w:space="0" w:color="auto"/>
            <w:left w:val="none" w:sz="0" w:space="0" w:color="auto"/>
            <w:bottom w:val="none" w:sz="0" w:space="0" w:color="auto"/>
            <w:right w:val="none" w:sz="0" w:space="0" w:color="auto"/>
          </w:divBdr>
        </w:div>
        <w:div w:id="1998654038">
          <w:marLeft w:val="547"/>
          <w:marRight w:val="0"/>
          <w:marTop w:val="0"/>
          <w:marBottom w:val="0"/>
          <w:divBdr>
            <w:top w:val="none" w:sz="0" w:space="0" w:color="auto"/>
            <w:left w:val="none" w:sz="0" w:space="0" w:color="auto"/>
            <w:bottom w:val="none" w:sz="0" w:space="0" w:color="auto"/>
            <w:right w:val="none" w:sz="0" w:space="0" w:color="auto"/>
          </w:divBdr>
        </w:div>
      </w:divsChild>
    </w:div>
    <w:div w:id="103427021">
      <w:bodyDiv w:val="1"/>
      <w:marLeft w:val="0"/>
      <w:marRight w:val="0"/>
      <w:marTop w:val="0"/>
      <w:marBottom w:val="0"/>
      <w:divBdr>
        <w:top w:val="none" w:sz="0" w:space="0" w:color="auto"/>
        <w:left w:val="none" w:sz="0" w:space="0" w:color="auto"/>
        <w:bottom w:val="none" w:sz="0" w:space="0" w:color="auto"/>
        <w:right w:val="none" w:sz="0" w:space="0" w:color="auto"/>
      </w:divBdr>
    </w:div>
    <w:div w:id="104429378">
      <w:bodyDiv w:val="1"/>
      <w:marLeft w:val="0"/>
      <w:marRight w:val="0"/>
      <w:marTop w:val="0"/>
      <w:marBottom w:val="0"/>
      <w:divBdr>
        <w:top w:val="none" w:sz="0" w:space="0" w:color="auto"/>
        <w:left w:val="none" w:sz="0" w:space="0" w:color="auto"/>
        <w:bottom w:val="none" w:sz="0" w:space="0" w:color="auto"/>
        <w:right w:val="none" w:sz="0" w:space="0" w:color="auto"/>
      </w:divBdr>
      <w:divsChild>
        <w:div w:id="273905415">
          <w:marLeft w:val="547"/>
          <w:marRight w:val="0"/>
          <w:marTop w:val="0"/>
          <w:marBottom w:val="0"/>
          <w:divBdr>
            <w:top w:val="none" w:sz="0" w:space="0" w:color="auto"/>
            <w:left w:val="none" w:sz="0" w:space="0" w:color="auto"/>
            <w:bottom w:val="none" w:sz="0" w:space="0" w:color="auto"/>
            <w:right w:val="none" w:sz="0" w:space="0" w:color="auto"/>
          </w:divBdr>
        </w:div>
        <w:div w:id="183373797">
          <w:marLeft w:val="547"/>
          <w:marRight w:val="0"/>
          <w:marTop w:val="0"/>
          <w:marBottom w:val="0"/>
          <w:divBdr>
            <w:top w:val="none" w:sz="0" w:space="0" w:color="auto"/>
            <w:left w:val="none" w:sz="0" w:space="0" w:color="auto"/>
            <w:bottom w:val="none" w:sz="0" w:space="0" w:color="auto"/>
            <w:right w:val="none" w:sz="0" w:space="0" w:color="auto"/>
          </w:divBdr>
        </w:div>
        <w:div w:id="449325409">
          <w:marLeft w:val="547"/>
          <w:marRight w:val="0"/>
          <w:marTop w:val="0"/>
          <w:marBottom w:val="0"/>
          <w:divBdr>
            <w:top w:val="none" w:sz="0" w:space="0" w:color="auto"/>
            <w:left w:val="none" w:sz="0" w:space="0" w:color="auto"/>
            <w:bottom w:val="none" w:sz="0" w:space="0" w:color="auto"/>
            <w:right w:val="none" w:sz="0" w:space="0" w:color="auto"/>
          </w:divBdr>
        </w:div>
        <w:div w:id="611330205">
          <w:marLeft w:val="547"/>
          <w:marRight w:val="0"/>
          <w:marTop w:val="0"/>
          <w:marBottom w:val="0"/>
          <w:divBdr>
            <w:top w:val="none" w:sz="0" w:space="0" w:color="auto"/>
            <w:left w:val="none" w:sz="0" w:space="0" w:color="auto"/>
            <w:bottom w:val="none" w:sz="0" w:space="0" w:color="auto"/>
            <w:right w:val="none" w:sz="0" w:space="0" w:color="auto"/>
          </w:divBdr>
        </w:div>
        <w:div w:id="2066828471">
          <w:marLeft w:val="547"/>
          <w:marRight w:val="0"/>
          <w:marTop w:val="0"/>
          <w:marBottom w:val="0"/>
          <w:divBdr>
            <w:top w:val="none" w:sz="0" w:space="0" w:color="auto"/>
            <w:left w:val="none" w:sz="0" w:space="0" w:color="auto"/>
            <w:bottom w:val="none" w:sz="0" w:space="0" w:color="auto"/>
            <w:right w:val="none" w:sz="0" w:space="0" w:color="auto"/>
          </w:divBdr>
        </w:div>
        <w:div w:id="1640721902">
          <w:marLeft w:val="547"/>
          <w:marRight w:val="0"/>
          <w:marTop w:val="0"/>
          <w:marBottom w:val="0"/>
          <w:divBdr>
            <w:top w:val="none" w:sz="0" w:space="0" w:color="auto"/>
            <w:left w:val="none" w:sz="0" w:space="0" w:color="auto"/>
            <w:bottom w:val="none" w:sz="0" w:space="0" w:color="auto"/>
            <w:right w:val="none" w:sz="0" w:space="0" w:color="auto"/>
          </w:divBdr>
        </w:div>
        <w:div w:id="375391083">
          <w:marLeft w:val="547"/>
          <w:marRight w:val="0"/>
          <w:marTop w:val="0"/>
          <w:marBottom w:val="0"/>
          <w:divBdr>
            <w:top w:val="none" w:sz="0" w:space="0" w:color="auto"/>
            <w:left w:val="none" w:sz="0" w:space="0" w:color="auto"/>
            <w:bottom w:val="none" w:sz="0" w:space="0" w:color="auto"/>
            <w:right w:val="none" w:sz="0" w:space="0" w:color="auto"/>
          </w:divBdr>
        </w:div>
        <w:div w:id="1133600951">
          <w:marLeft w:val="547"/>
          <w:marRight w:val="0"/>
          <w:marTop w:val="0"/>
          <w:marBottom w:val="0"/>
          <w:divBdr>
            <w:top w:val="none" w:sz="0" w:space="0" w:color="auto"/>
            <w:left w:val="none" w:sz="0" w:space="0" w:color="auto"/>
            <w:bottom w:val="none" w:sz="0" w:space="0" w:color="auto"/>
            <w:right w:val="none" w:sz="0" w:space="0" w:color="auto"/>
          </w:divBdr>
        </w:div>
        <w:div w:id="1750811211">
          <w:marLeft w:val="547"/>
          <w:marRight w:val="0"/>
          <w:marTop w:val="0"/>
          <w:marBottom w:val="0"/>
          <w:divBdr>
            <w:top w:val="none" w:sz="0" w:space="0" w:color="auto"/>
            <w:left w:val="none" w:sz="0" w:space="0" w:color="auto"/>
            <w:bottom w:val="none" w:sz="0" w:space="0" w:color="auto"/>
            <w:right w:val="none" w:sz="0" w:space="0" w:color="auto"/>
          </w:divBdr>
        </w:div>
        <w:div w:id="326327535">
          <w:marLeft w:val="547"/>
          <w:marRight w:val="0"/>
          <w:marTop w:val="0"/>
          <w:marBottom w:val="0"/>
          <w:divBdr>
            <w:top w:val="none" w:sz="0" w:space="0" w:color="auto"/>
            <w:left w:val="none" w:sz="0" w:space="0" w:color="auto"/>
            <w:bottom w:val="none" w:sz="0" w:space="0" w:color="auto"/>
            <w:right w:val="none" w:sz="0" w:space="0" w:color="auto"/>
          </w:divBdr>
        </w:div>
        <w:div w:id="2045250077">
          <w:marLeft w:val="547"/>
          <w:marRight w:val="0"/>
          <w:marTop w:val="0"/>
          <w:marBottom w:val="0"/>
          <w:divBdr>
            <w:top w:val="none" w:sz="0" w:space="0" w:color="auto"/>
            <w:left w:val="none" w:sz="0" w:space="0" w:color="auto"/>
            <w:bottom w:val="none" w:sz="0" w:space="0" w:color="auto"/>
            <w:right w:val="none" w:sz="0" w:space="0" w:color="auto"/>
          </w:divBdr>
        </w:div>
      </w:divsChild>
    </w:div>
    <w:div w:id="118424364">
      <w:bodyDiv w:val="1"/>
      <w:marLeft w:val="0"/>
      <w:marRight w:val="0"/>
      <w:marTop w:val="0"/>
      <w:marBottom w:val="0"/>
      <w:divBdr>
        <w:top w:val="none" w:sz="0" w:space="0" w:color="auto"/>
        <w:left w:val="none" w:sz="0" w:space="0" w:color="auto"/>
        <w:bottom w:val="none" w:sz="0" w:space="0" w:color="auto"/>
        <w:right w:val="none" w:sz="0" w:space="0" w:color="auto"/>
      </w:divBdr>
    </w:div>
    <w:div w:id="121119568">
      <w:bodyDiv w:val="1"/>
      <w:marLeft w:val="0"/>
      <w:marRight w:val="0"/>
      <w:marTop w:val="0"/>
      <w:marBottom w:val="0"/>
      <w:divBdr>
        <w:top w:val="none" w:sz="0" w:space="0" w:color="auto"/>
        <w:left w:val="none" w:sz="0" w:space="0" w:color="auto"/>
        <w:bottom w:val="none" w:sz="0" w:space="0" w:color="auto"/>
        <w:right w:val="none" w:sz="0" w:space="0" w:color="auto"/>
      </w:divBdr>
    </w:div>
    <w:div w:id="127672294">
      <w:bodyDiv w:val="1"/>
      <w:marLeft w:val="0"/>
      <w:marRight w:val="0"/>
      <w:marTop w:val="0"/>
      <w:marBottom w:val="0"/>
      <w:divBdr>
        <w:top w:val="none" w:sz="0" w:space="0" w:color="auto"/>
        <w:left w:val="none" w:sz="0" w:space="0" w:color="auto"/>
        <w:bottom w:val="none" w:sz="0" w:space="0" w:color="auto"/>
        <w:right w:val="none" w:sz="0" w:space="0" w:color="auto"/>
      </w:divBdr>
      <w:divsChild>
        <w:div w:id="244073632">
          <w:marLeft w:val="547"/>
          <w:marRight w:val="0"/>
          <w:marTop w:val="0"/>
          <w:marBottom w:val="0"/>
          <w:divBdr>
            <w:top w:val="none" w:sz="0" w:space="0" w:color="auto"/>
            <w:left w:val="none" w:sz="0" w:space="0" w:color="auto"/>
            <w:bottom w:val="none" w:sz="0" w:space="0" w:color="auto"/>
            <w:right w:val="none" w:sz="0" w:space="0" w:color="auto"/>
          </w:divBdr>
        </w:div>
        <w:div w:id="411390770">
          <w:marLeft w:val="547"/>
          <w:marRight w:val="0"/>
          <w:marTop w:val="0"/>
          <w:marBottom w:val="0"/>
          <w:divBdr>
            <w:top w:val="none" w:sz="0" w:space="0" w:color="auto"/>
            <w:left w:val="none" w:sz="0" w:space="0" w:color="auto"/>
            <w:bottom w:val="none" w:sz="0" w:space="0" w:color="auto"/>
            <w:right w:val="none" w:sz="0" w:space="0" w:color="auto"/>
          </w:divBdr>
        </w:div>
        <w:div w:id="851918561">
          <w:marLeft w:val="547"/>
          <w:marRight w:val="0"/>
          <w:marTop w:val="0"/>
          <w:marBottom w:val="0"/>
          <w:divBdr>
            <w:top w:val="none" w:sz="0" w:space="0" w:color="auto"/>
            <w:left w:val="none" w:sz="0" w:space="0" w:color="auto"/>
            <w:bottom w:val="none" w:sz="0" w:space="0" w:color="auto"/>
            <w:right w:val="none" w:sz="0" w:space="0" w:color="auto"/>
          </w:divBdr>
        </w:div>
        <w:div w:id="1306475511">
          <w:marLeft w:val="547"/>
          <w:marRight w:val="0"/>
          <w:marTop w:val="0"/>
          <w:marBottom w:val="0"/>
          <w:divBdr>
            <w:top w:val="none" w:sz="0" w:space="0" w:color="auto"/>
            <w:left w:val="none" w:sz="0" w:space="0" w:color="auto"/>
            <w:bottom w:val="none" w:sz="0" w:space="0" w:color="auto"/>
            <w:right w:val="none" w:sz="0" w:space="0" w:color="auto"/>
          </w:divBdr>
        </w:div>
        <w:div w:id="1499618235">
          <w:marLeft w:val="547"/>
          <w:marRight w:val="0"/>
          <w:marTop w:val="0"/>
          <w:marBottom w:val="0"/>
          <w:divBdr>
            <w:top w:val="none" w:sz="0" w:space="0" w:color="auto"/>
            <w:left w:val="none" w:sz="0" w:space="0" w:color="auto"/>
            <w:bottom w:val="none" w:sz="0" w:space="0" w:color="auto"/>
            <w:right w:val="none" w:sz="0" w:space="0" w:color="auto"/>
          </w:divBdr>
        </w:div>
        <w:div w:id="1748920349">
          <w:marLeft w:val="547"/>
          <w:marRight w:val="0"/>
          <w:marTop w:val="0"/>
          <w:marBottom w:val="0"/>
          <w:divBdr>
            <w:top w:val="none" w:sz="0" w:space="0" w:color="auto"/>
            <w:left w:val="none" w:sz="0" w:space="0" w:color="auto"/>
            <w:bottom w:val="none" w:sz="0" w:space="0" w:color="auto"/>
            <w:right w:val="none" w:sz="0" w:space="0" w:color="auto"/>
          </w:divBdr>
        </w:div>
        <w:div w:id="2100129827">
          <w:marLeft w:val="547"/>
          <w:marRight w:val="0"/>
          <w:marTop w:val="0"/>
          <w:marBottom w:val="0"/>
          <w:divBdr>
            <w:top w:val="none" w:sz="0" w:space="0" w:color="auto"/>
            <w:left w:val="none" w:sz="0" w:space="0" w:color="auto"/>
            <w:bottom w:val="none" w:sz="0" w:space="0" w:color="auto"/>
            <w:right w:val="none" w:sz="0" w:space="0" w:color="auto"/>
          </w:divBdr>
        </w:div>
      </w:divsChild>
    </w:div>
    <w:div w:id="132409945">
      <w:bodyDiv w:val="1"/>
      <w:marLeft w:val="0"/>
      <w:marRight w:val="0"/>
      <w:marTop w:val="0"/>
      <w:marBottom w:val="0"/>
      <w:divBdr>
        <w:top w:val="none" w:sz="0" w:space="0" w:color="auto"/>
        <w:left w:val="none" w:sz="0" w:space="0" w:color="auto"/>
        <w:bottom w:val="none" w:sz="0" w:space="0" w:color="auto"/>
        <w:right w:val="none" w:sz="0" w:space="0" w:color="auto"/>
      </w:divBdr>
      <w:divsChild>
        <w:div w:id="1379282343">
          <w:marLeft w:val="720"/>
          <w:marRight w:val="0"/>
          <w:marTop w:val="0"/>
          <w:marBottom w:val="0"/>
          <w:divBdr>
            <w:top w:val="none" w:sz="0" w:space="0" w:color="auto"/>
            <w:left w:val="none" w:sz="0" w:space="0" w:color="auto"/>
            <w:bottom w:val="none" w:sz="0" w:space="0" w:color="auto"/>
            <w:right w:val="none" w:sz="0" w:space="0" w:color="auto"/>
          </w:divBdr>
        </w:div>
      </w:divsChild>
    </w:div>
    <w:div w:id="140461369">
      <w:bodyDiv w:val="1"/>
      <w:marLeft w:val="0"/>
      <w:marRight w:val="0"/>
      <w:marTop w:val="0"/>
      <w:marBottom w:val="0"/>
      <w:divBdr>
        <w:top w:val="none" w:sz="0" w:space="0" w:color="auto"/>
        <w:left w:val="none" w:sz="0" w:space="0" w:color="auto"/>
        <w:bottom w:val="none" w:sz="0" w:space="0" w:color="auto"/>
        <w:right w:val="none" w:sz="0" w:space="0" w:color="auto"/>
      </w:divBdr>
    </w:div>
    <w:div w:id="142889077">
      <w:bodyDiv w:val="1"/>
      <w:marLeft w:val="0"/>
      <w:marRight w:val="0"/>
      <w:marTop w:val="0"/>
      <w:marBottom w:val="0"/>
      <w:divBdr>
        <w:top w:val="none" w:sz="0" w:space="0" w:color="auto"/>
        <w:left w:val="none" w:sz="0" w:space="0" w:color="auto"/>
        <w:bottom w:val="none" w:sz="0" w:space="0" w:color="auto"/>
        <w:right w:val="none" w:sz="0" w:space="0" w:color="auto"/>
      </w:divBdr>
    </w:div>
    <w:div w:id="142889675">
      <w:bodyDiv w:val="1"/>
      <w:marLeft w:val="0"/>
      <w:marRight w:val="0"/>
      <w:marTop w:val="0"/>
      <w:marBottom w:val="0"/>
      <w:divBdr>
        <w:top w:val="none" w:sz="0" w:space="0" w:color="auto"/>
        <w:left w:val="none" w:sz="0" w:space="0" w:color="auto"/>
        <w:bottom w:val="none" w:sz="0" w:space="0" w:color="auto"/>
        <w:right w:val="none" w:sz="0" w:space="0" w:color="auto"/>
      </w:divBdr>
    </w:div>
    <w:div w:id="144977549">
      <w:bodyDiv w:val="1"/>
      <w:marLeft w:val="0"/>
      <w:marRight w:val="0"/>
      <w:marTop w:val="0"/>
      <w:marBottom w:val="0"/>
      <w:divBdr>
        <w:top w:val="none" w:sz="0" w:space="0" w:color="auto"/>
        <w:left w:val="none" w:sz="0" w:space="0" w:color="auto"/>
        <w:bottom w:val="none" w:sz="0" w:space="0" w:color="auto"/>
        <w:right w:val="none" w:sz="0" w:space="0" w:color="auto"/>
      </w:divBdr>
    </w:div>
    <w:div w:id="154761957">
      <w:bodyDiv w:val="1"/>
      <w:marLeft w:val="0"/>
      <w:marRight w:val="0"/>
      <w:marTop w:val="0"/>
      <w:marBottom w:val="0"/>
      <w:divBdr>
        <w:top w:val="none" w:sz="0" w:space="0" w:color="auto"/>
        <w:left w:val="none" w:sz="0" w:space="0" w:color="auto"/>
        <w:bottom w:val="none" w:sz="0" w:space="0" w:color="auto"/>
        <w:right w:val="none" w:sz="0" w:space="0" w:color="auto"/>
      </w:divBdr>
    </w:div>
    <w:div w:id="156385430">
      <w:bodyDiv w:val="1"/>
      <w:marLeft w:val="0"/>
      <w:marRight w:val="0"/>
      <w:marTop w:val="0"/>
      <w:marBottom w:val="0"/>
      <w:divBdr>
        <w:top w:val="none" w:sz="0" w:space="0" w:color="auto"/>
        <w:left w:val="none" w:sz="0" w:space="0" w:color="auto"/>
        <w:bottom w:val="none" w:sz="0" w:space="0" w:color="auto"/>
        <w:right w:val="none" w:sz="0" w:space="0" w:color="auto"/>
      </w:divBdr>
      <w:divsChild>
        <w:div w:id="601573096">
          <w:marLeft w:val="547"/>
          <w:marRight w:val="0"/>
          <w:marTop w:val="0"/>
          <w:marBottom w:val="0"/>
          <w:divBdr>
            <w:top w:val="none" w:sz="0" w:space="0" w:color="auto"/>
            <w:left w:val="none" w:sz="0" w:space="0" w:color="auto"/>
            <w:bottom w:val="none" w:sz="0" w:space="0" w:color="auto"/>
            <w:right w:val="none" w:sz="0" w:space="0" w:color="auto"/>
          </w:divBdr>
        </w:div>
        <w:div w:id="1145316428">
          <w:marLeft w:val="547"/>
          <w:marRight w:val="0"/>
          <w:marTop w:val="0"/>
          <w:marBottom w:val="0"/>
          <w:divBdr>
            <w:top w:val="none" w:sz="0" w:space="0" w:color="auto"/>
            <w:left w:val="none" w:sz="0" w:space="0" w:color="auto"/>
            <w:bottom w:val="none" w:sz="0" w:space="0" w:color="auto"/>
            <w:right w:val="none" w:sz="0" w:space="0" w:color="auto"/>
          </w:divBdr>
        </w:div>
        <w:div w:id="1453665974">
          <w:marLeft w:val="547"/>
          <w:marRight w:val="0"/>
          <w:marTop w:val="0"/>
          <w:marBottom w:val="0"/>
          <w:divBdr>
            <w:top w:val="none" w:sz="0" w:space="0" w:color="auto"/>
            <w:left w:val="none" w:sz="0" w:space="0" w:color="auto"/>
            <w:bottom w:val="none" w:sz="0" w:space="0" w:color="auto"/>
            <w:right w:val="none" w:sz="0" w:space="0" w:color="auto"/>
          </w:divBdr>
        </w:div>
        <w:div w:id="451637915">
          <w:marLeft w:val="547"/>
          <w:marRight w:val="0"/>
          <w:marTop w:val="0"/>
          <w:marBottom w:val="0"/>
          <w:divBdr>
            <w:top w:val="none" w:sz="0" w:space="0" w:color="auto"/>
            <w:left w:val="none" w:sz="0" w:space="0" w:color="auto"/>
            <w:bottom w:val="none" w:sz="0" w:space="0" w:color="auto"/>
            <w:right w:val="none" w:sz="0" w:space="0" w:color="auto"/>
          </w:divBdr>
        </w:div>
        <w:div w:id="962007232">
          <w:marLeft w:val="547"/>
          <w:marRight w:val="0"/>
          <w:marTop w:val="0"/>
          <w:marBottom w:val="0"/>
          <w:divBdr>
            <w:top w:val="none" w:sz="0" w:space="0" w:color="auto"/>
            <w:left w:val="none" w:sz="0" w:space="0" w:color="auto"/>
            <w:bottom w:val="none" w:sz="0" w:space="0" w:color="auto"/>
            <w:right w:val="none" w:sz="0" w:space="0" w:color="auto"/>
          </w:divBdr>
        </w:div>
        <w:div w:id="158082965">
          <w:marLeft w:val="547"/>
          <w:marRight w:val="0"/>
          <w:marTop w:val="0"/>
          <w:marBottom w:val="0"/>
          <w:divBdr>
            <w:top w:val="none" w:sz="0" w:space="0" w:color="auto"/>
            <w:left w:val="none" w:sz="0" w:space="0" w:color="auto"/>
            <w:bottom w:val="none" w:sz="0" w:space="0" w:color="auto"/>
            <w:right w:val="none" w:sz="0" w:space="0" w:color="auto"/>
          </w:divBdr>
        </w:div>
        <w:div w:id="372583479">
          <w:marLeft w:val="547"/>
          <w:marRight w:val="0"/>
          <w:marTop w:val="0"/>
          <w:marBottom w:val="0"/>
          <w:divBdr>
            <w:top w:val="none" w:sz="0" w:space="0" w:color="auto"/>
            <w:left w:val="none" w:sz="0" w:space="0" w:color="auto"/>
            <w:bottom w:val="none" w:sz="0" w:space="0" w:color="auto"/>
            <w:right w:val="none" w:sz="0" w:space="0" w:color="auto"/>
          </w:divBdr>
        </w:div>
        <w:div w:id="1707488864">
          <w:marLeft w:val="547"/>
          <w:marRight w:val="0"/>
          <w:marTop w:val="0"/>
          <w:marBottom w:val="0"/>
          <w:divBdr>
            <w:top w:val="none" w:sz="0" w:space="0" w:color="auto"/>
            <w:left w:val="none" w:sz="0" w:space="0" w:color="auto"/>
            <w:bottom w:val="none" w:sz="0" w:space="0" w:color="auto"/>
            <w:right w:val="none" w:sz="0" w:space="0" w:color="auto"/>
          </w:divBdr>
        </w:div>
        <w:div w:id="540023860">
          <w:marLeft w:val="547"/>
          <w:marRight w:val="0"/>
          <w:marTop w:val="0"/>
          <w:marBottom w:val="0"/>
          <w:divBdr>
            <w:top w:val="none" w:sz="0" w:space="0" w:color="auto"/>
            <w:left w:val="none" w:sz="0" w:space="0" w:color="auto"/>
            <w:bottom w:val="none" w:sz="0" w:space="0" w:color="auto"/>
            <w:right w:val="none" w:sz="0" w:space="0" w:color="auto"/>
          </w:divBdr>
        </w:div>
      </w:divsChild>
    </w:div>
    <w:div w:id="159661927">
      <w:bodyDiv w:val="1"/>
      <w:marLeft w:val="0"/>
      <w:marRight w:val="0"/>
      <w:marTop w:val="0"/>
      <w:marBottom w:val="0"/>
      <w:divBdr>
        <w:top w:val="none" w:sz="0" w:space="0" w:color="auto"/>
        <w:left w:val="none" w:sz="0" w:space="0" w:color="auto"/>
        <w:bottom w:val="none" w:sz="0" w:space="0" w:color="auto"/>
        <w:right w:val="none" w:sz="0" w:space="0" w:color="auto"/>
      </w:divBdr>
    </w:div>
    <w:div w:id="161966562">
      <w:bodyDiv w:val="1"/>
      <w:marLeft w:val="0"/>
      <w:marRight w:val="0"/>
      <w:marTop w:val="0"/>
      <w:marBottom w:val="0"/>
      <w:divBdr>
        <w:top w:val="none" w:sz="0" w:space="0" w:color="auto"/>
        <w:left w:val="none" w:sz="0" w:space="0" w:color="auto"/>
        <w:bottom w:val="none" w:sz="0" w:space="0" w:color="auto"/>
        <w:right w:val="none" w:sz="0" w:space="0" w:color="auto"/>
      </w:divBdr>
    </w:div>
    <w:div w:id="168254255">
      <w:bodyDiv w:val="1"/>
      <w:marLeft w:val="0"/>
      <w:marRight w:val="0"/>
      <w:marTop w:val="0"/>
      <w:marBottom w:val="0"/>
      <w:divBdr>
        <w:top w:val="none" w:sz="0" w:space="0" w:color="auto"/>
        <w:left w:val="none" w:sz="0" w:space="0" w:color="auto"/>
        <w:bottom w:val="none" w:sz="0" w:space="0" w:color="auto"/>
        <w:right w:val="none" w:sz="0" w:space="0" w:color="auto"/>
      </w:divBdr>
    </w:div>
    <w:div w:id="169415008">
      <w:bodyDiv w:val="1"/>
      <w:marLeft w:val="0"/>
      <w:marRight w:val="0"/>
      <w:marTop w:val="0"/>
      <w:marBottom w:val="0"/>
      <w:divBdr>
        <w:top w:val="none" w:sz="0" w:space="0" w:color="auto"/>
        <w:left w:val="none" w:sz="0" w:space="0" w:color="auto"/>
        <w:bottom w:val="none" w:sz="0" w:space="0" w:color="auto"/>
        <w:right w:val="none" w:sz="0" w:space="0" w:color="auto"/>
      </w:divBdr>
      <w:divsChild>
        <w:div w:id="982078969">
          <w:marLeft w:val="547"/>
          <w:marRight w:val="0"/>
          <w:marTop w:val="0"/>
          <w:marBottom w:val="0"/>
          <w:divBdr>
            <w:top w:val="none" w:sz="0" w:space="0" w:color="auto"/>
            <w:left w:val="none" w:sz="0" w:space="0" w:color="auto"/>
            <w:bottom w:val="none" w:sz="0" w:space="0" w:color="auto"/>
            <w:right w:val="none" w:sz="0" w:space="0" w:color="auto"/>
          </w:divBdr>
        </w:div>
        <w:div w:id="1156263940">
          <w:marLeft w:val="547"/>
          <w:marRight w:val="0"/>
          <w:marTop w:val="0"/>
          <w:marBottom w:val="0"/>
          <w:divBdr>
            <w:top w:val="none" w:sz="0" w:space="0" w:color="auto"/>
            <w:left w:val="none" w:sz="0" w:space="0" w:color="auto"/>
            <w:bottom w:val="none" w:sz="0" w:space="0" w:color="auto"/>
            <w:right w:val="none" w:sz="0" w:space="0" w:color="auto"/>
          </w:divBdr>
        </w:div>
        <w:div w:id="1792824666">
          <w:marLeft w:val="547"/>
          <w:marRight w:val="0"/>
          <w:marTop w:val="0"/>
          <w:marBottom w:val="0"/>
          <w:divBdr>
            <w:top w:val="none" w:sz="0" w:space="0" w:color="auto"/>
            <w:left w:val="none" w:sz="0" w:space="0" w:color="auto"/>
            <w:bottom w:val="none" w:sz="0" w:space="0" w:color="auto"/>
            <w:right w:val="none" w:sz="0" w:space="0" w:color="auto"/>
          </w:divBdr>
        </w:div>
        <w:div w:id="1945729049">
          <w:marLeft w:val="547"/>
          <w:marRight w:val="0"/>
          <w:marTop w:val="0"/>
          <w:marBottom w:val="0"/>
          <w:divBdr>
            <w:top w:val="none" w:sz="0" w:space="0" w:color="auto"/>
            <w:left w:val="none" w:sz="0" w:space="0" w:color="auto"/>
            <w:bottom w:val="none" w:sz="0" w:space="0" w:color="auto"/>
            <w:right w:val="none" w:sz="0" w:space="0" w:color="auto"/>
          </w:divBdr>
        </w:div>
        <w:div w:id="2107799768">
          <w:marLeft w:val="547"/>
          <w:marRight w:val="0"/>
          <w:marTop w:val="0"/>
          <w:marBottom w:val="0"/>
          <w:divBdr>
            <w:top w:val="none" w:sz="0" w:space="0" w:color="auto"/>
            <w:left w:val="none" w:sz="0" w:space="0" w:color="auto"/>
            <w:bottom w:val="none" w:sz="0" w:space="0" w:color="auto"/>
            <w:right w:val="none" w:sz="0" w:space="0" w:color="auto"/>
          </w:divBdr>
        </w:div>
      </w:divsChild>
    </w:div>
    <w:div w:id="170528188">
      <w:bodyDiv w:val="1"/>
      <w:marLeft w:val="0"/>
      <w:marRight w:val="0"/>
      <w:marTop w:val="0"/>
      <w:marBottom w:val="0"/>
      <w:divBdr>
        <w:top w:val="none" w:sz="0" w:space="0" w:color="auto"/>
        <w:left w:val="none" w:sz="0" w:space="0" w:color="auto"/>
        <w:bottom w:val="none" w:sz="0" w:space="0" w:color="auto"/>
        <w:right w:val="none" w:sz="0" w:space="0" w:color="auto"/>
      </w:divBdr>
    </w:div>
    <w:div w:id="171385533">
      <w:bodyDiv w:val="1"/>
      <w:marLeft w:val="0"/>
      <w:marRight w:val="0"/>
      <w:marTop w:val="0"/>
      <w:marBottom w:val="0"/>
      <w:divBdr>
        <w:top w:val="none" w:sz="0" w:space="0" w:color="auto"/>
        <w:left w:val="none" w:sz="0" w:space="0" w:color="auto"/>
        <w:bottom w:val="none" w:sz="0" w:space="0" w:color="auto"/>
        <w:right w:val="none" w:sz="0" w:space="0" w:color="auto"/>
      </w:divBdr>
    </w:div>
    <w:div w:id="173809384">
      <w:bodyDiv w:val="1"/>
      <w:marLeft w:val="0"/>
      <w:marRight w:val="0"/>
      <w:marTop w:val="0"/>
      <w:marBottom w:val="0"/>
      <w:divBdr>
        <w:top w:val="none" w:sz="0" w:space="0" w:color="auto"/>
        <w:left w:val="none" w:sz="0" w:space="0" w:color="auto"/>
        <w:bottom w:val="none" w:sz="0" w:space="0" w:color="auto"/>
        <w:right w:val="none" w:sz="0" w:space="0" w:color="auto"/>
      </w:divBdr>
    </w:div>
    <w:div w:id="183128410">
      <w:bodyDiv w:val="1"/>
      <w:marLeft w:val="0"/>
      <w:marRight w:val="0"/>
      <w:marTop w:val="0"/>
      <w:marBottom w:val="0"/>
      <w:divBdr>
        <w:top w:val="none" w:sz="0" w:space="0" w:color="auto"/>
        <w:left w:val="none" w:sz="0" w:space="0" w:color="auto"/>
        <w:bottom w:val="none" w:sz="0" w:space="0" w:color="auto"/>
        <w:right w:val="none" w:sz="0" w:space="0" w:color="auto"/>
      </w:divBdr>
    </w:div>
    <w:div w:id="183326387">
      <w:bodyDiv w:val="1"/>
      <w:marLeft w:val="0"/>
      <w:marRight w:val="0"/>
      <w:marTop w:val="0"/>
      <w:marBottom w:val="0"/>
      <w:divBdr>
        <w:top w:val="none" w:sz="0" w:space="0" w:color="auto"/>
        <w:left w:val="none" w:sz="0" w:space="0" w:color="auto"/>
        <w:bottom w:val="none" w:sz="0" w:space="0" w:color="auto"/>
        <w:right w:val="none" w:sz="0" w:space="0" w:color="auto"/>
      </w:divBdr>
    </w:div>
    <w:div w:id="185556435">
      <w:bodyDiv w:val="1"/>
      <w:marLeft w:val="0"/>
      <w:marRight w:val="0"/>
      <w:marTop w:val="0"/>
      <w:marBottom w:val="0"/>
      <w:divBdr>
        <w:top w:val="none" w:sz="0" w:space="0" w:color="auto"/>
        <w:left w:val="none" w:sz="0" w:space="0" w:color="auto"/>
        <w:bottom w:val="none" w:sz="0" w:space="0" w:color="auto"/>
        <w:right w:val="none" w:sz="0" w:space="0" w:color="auto"/>
      </w:divBdr>
    </w:div>
    <w:div w:id="193275767">
      <w:bodyDiv w:val="1"/>
      <w:marLeft w:val="0"/>
      <w:marRight w:val="0"/>
      <w:marTop w:val="0"/>
      <w:marBottom w:val="0"/>
      <w:divBdr>
        <w:top w:val="none" w:sz="0" w:space="0" w:color="auto"/>
        <w:left w:val="none" w:sz="0" w:space="0" w:color="auto"/>
        <w:bottom w:val="none" w:sz="0" w:space="0" w:color="auto"/>
        <w:right w:val="none" w:sz="0" w:space="0" w:color="auto"/>
      </w:divBdr>
      <w:divsChild>
        <w:div w:id="149953895">
          <w:marLeft w:val="547"/>
          <w:marRight w:val="0"/>
          <w:marTop w:val="0"/>
          <w:marBottom w:val="0"/>
          <w:divBdr>
            <w:top w:val="none" w:sz="0" w:space="0" w:color="auto"/>
            <w:left w:val="none" w:sz="0" w:space="0" w:color="auto"/>
            <w:bottom w:val="none" w:sz="0" w:space="0" w:color="auto"/>
            <w:right w:val="none" w:sz="0" w:space="0" w:color="auto"/>
          </w:divBdr>
        </w:div>
        <w:div w:id="1268154109">
          <w:marLeft w:val="547"/>
          <w:marRight w:val="0"/>
          <w:marTop w:val="0"/>
          <w:marBottom w:val="0"/>
          <w:divBdr>
            <w:top w:val="none" w:sz="0" w:space="0" w:color="auto"/>
            <w:left w:val="none" w:sz="0" w:space="0" w:color="auto"/>
            <w:bottom w:val="none" w:sz="0" w:space="0" w:color="auto"/>
            <w:right w:val="none" w:sz="0" w:space="0" w:color="auto"/>
          </w:divBdr>
        </w:div>
        <w:div w:id="1747529325">
          <w:marLeft w:val="547"/>
          <w:marRight w:val="0"/>
          <w:marTop w:val="0"/>
          <w:marBottom w:val="0"/>
          <w:divBdr>
            <w:top w:val="none" w:sz="0" w:space="0" w:color="auto"/>
            <w:left w:val="none" w:sz="0" w:space="0" w:color="auto"/>
            <w:bottom w:val="none" w:sz="0" w:space="0" w:color="auto"/>
            <w:right w:val="none" w:sz="0" w:space="0" w:color="auto"/>
          </w:divBdr>
        </w:div>
      </w:divsChild>
    </w:div>
    <w:div w:id="193619723">
      <w:bodyDiv w:val="1"/>
      <w:marLeft w:val="0"/>
      <w:marRight w:val="0"/>
      <w:marTop w:val="0"/>
      <w:marBottom w:val="0"/>
      <w:divBdr>
        <w:top w:val="none" w:sz="0" w:space="0" w:color="auto"/>
        <w:left w:val="none" w:sz="0" w:space="0" w:color="auto"/>
        <w:bottom w:val="none" w:sz="0" w:space="0" w:color="auto"/>
        <w:right w:val="none" w:sz="0" w:space="0" w:color="auto"/>
      </w:divBdr>
    </w:div>
    <w:div w:id="196361375">
      <w:bodyDiv w:val="1"/>
      <w:marLeft w:val="0"/>
      <w:marRight w:val="0"/>
      <w:marTop w:val="0"/>
      <w:marBottom w:val="0"/>
      <w:divBdr>
        <w:top w:val="none" w:sz="0" w:space="0" w:color="auto"/>
        <w:left w:val="none" w:sz="0" w:space="0" w:color="auto"/>
        <w:bottom w:val="none" w:sz="0" w:space="0" w:color="auto"/>
        <w:right w:val="none" w:sz="0" w:space="0" w:color="auto"/>
      </w:divBdr>
    </w:div>
    <w:div w:id="197013433">
      <w:bodyDiv w:val="1"/>
      <w:marLeft w:val="0"/>
      <w:marRight w:val="0"/>
      <w:marTop w:val="0"/>
      <w:marBottom w:val="0"/>
      <w:divBdr>
        <w:top w:val="none" w:sz="0" w:space="0" w:color="auto"/>
        <w:left w:val="none" w:sz="0" w:space="0" w:color="auto"/>
        <w:bottom w:val="none" w:sz="0" w:space="0" w:color="auto"/>
        <w:right w:val="none" w:sz="0" w:space="0" w:color="auto"/>
      </w:divBdr>
    </w:div>
    <w:div w:id="217517846">
      <w:bodyDiv w:val="1"/>
      <w:marLeft w:val="0"/>
      <w:marRight w:val="0"/>
      <w:marTop w:val="0"/>
      <w:marBottom w:val="0"/>
      <w:divBdr>
        <w:top w:val="none" w:sz="0" w:space="0" w:color="auto"/>
        <w:left w:val="none" w:sz="0" w:space="0" w:color="auto"/>
        <w:bottom w:val="none" w:sz="0" w:space="0" w:color="auto"/>
        <w:right w:val="none" w:sz="0" w:space="0" w:color="auto"/>
      </w:divBdr>
    </w:div>
    <w:div w:id="226961358">
      <w:bodyDiv w:val="1"/>
      <w:marLeft w:val="0"/>
      <w:marRight w:val="0"/>
      <w:marTop w:val="0"/>
      <w:marBottom w:val="0"/>
      <w:divBdr>
        <w:top w:val="none" w:sz="0" w:space="0" w:color="auto"/>
        <w:left w:val="none" w:sz="0" w:space="0" w:color="auto"/>
        <w:bottom w:val="none" w:sz="0" w:space="0" w:color="auto"/>
        <w:right w:val="none" w:sz="0" w:space="0" w:color="auto"/>
      </w:divBdr>
    </w:div>
    <w:div w:id="230819112">
      <w:bodyDiv w:val="1"/>
      <w:marLeft w:val="0"/>
      <w:marRight w:val="0"/>
      <w:marTop w:val="0"/>
      <w:marBottom w:val="0"/>
      <w:divBdr>
        <w:top w:val="none" w:sz="0" w:space="0" w:color="auto"/>
        <w:left w:val="none" w:sz="0" w:space="0" w:color="auto"/>
        <w:bottom w:val="none" w:sz="0" w:space="0" w:color="auto"/>
        <w:right w:val="none" w:sz="0" w:space="0" w:color="auto"/>
      </w:divBdr>
    </w:div>
    <w:div w:id="232667261">
      <w:bodyDiv w:val="1"/>
      <w:marLeft w:val="0"/>
      <w:marRight w:val="0"/>
      <w:marTop w:val="0"/>
      <w:marBottom w:val="0"/>
      <w:divBdr>
        <w:top w:val="none" w:sz="0" w:space="0" w:color="auto"/>
        <w:left w:val="none" w:sz="0" w:space="0" w:color="auto"/>
        <w:bottom w:val="none" w:sz="0" w:space="0" w:color="auto"/>
        <w:right w:val="none" w:sz="0" w:space="0" w:color="auto"/>
      </w:divBdr>
      <w:divsChild>
        <w:div w:id="456608565">
          <w:marLeft w:val="547"/>
          <w:marRight w:val="0"/>
          <w:marTop w:val="0"/>
          <w:marBottom w:val="0"/>
          <w:divBdr>
            <w:top w:val="none" w:sz="0" w:space="0" w:color="auto"/>
            <w:left w:val="none" w:sz="0" w:space="0" w:color="auto"/>
            <w:bottom w:val="none" w:sz="0" w:space="0" w:color="auto"/>
            <w:right w:val="none" w:sz="0" w:space="0" w:color="auto"/>
          </w:divBdr>
        </w:div>
        <w:div w:id="2092968571">
          <w:marLeft w:val="547"/>
          <w:marRight w:val="0"/>
          <w:marTop w:val="0"/>
          <w:marBottom w:val="0"/>
          <w:divBdr>
            <w:top w:val="none" w:sz="0" w:space="0" w:color="auto"/>
            <w:left w:val="none" w:sz="0" w:space="0" w:color="auto"/>
            <w:bottom w:val="none" w:sz="0" w:space="0" w:color="auto"/>
            <w:right w:val="none" w:sz="0" w:space="0" w:color="auto"/>
          </w:divBdr>
        </w:div>
        <w:div w:id="888955871">
          <w:marLeft w:val="547"/>
          <w:marRight w:val="0"/>
          <w:marTop w:val="0"/>
          <w:marBottom w:val="0"/>
          <w:divBdr>
            <w:top w:val="none" w:sz="0" w:space="0" w:color="auto"/>
            <w:left w:val="none" w:sz="0" w:space="0" w:color="auto"/>
            <w:bottom w:val="none" w:sz="0" w:space="0" w:color="auto"/>
            <w:right w:val="none" w:sz="0" w:space="0" w:color="auto"/>
          </w:divBdr>
        </w:div>
      </w:divsChild>
    </w:div>
    <w:div w:id="233586954">
      <w:bodyDiv w:val="1"/>
      <w:marLeft w:val="0"/>
      <w:marRight w:val="0"/>
      <w:marTop w:val="0"/>
      <w:marBottom w:val="0"/>
      <w:divBdr>
        <w:top w:val="none" w:sz="0" w:space="0" w:color="auto"/>
        <w:left w:val="none" w:sz="0" w:space="0" w:color="auto"/>
        <w:bottom w:val="none" w:sz="0" w:space="0" w:color="auto"/>
        <w:right w:val="none" w:sz="0" w:space="0" w:color="auto"/>
      </w:divBdr>
    </w:div>
    <w:div w:id="234973071">
      <w:bodyDiv w:val="1"/>
      <w:marLeft w:val="0"/>
      <w:marRight w:val="0"/>
      <w:marTop w:val="0"/>
      <w:marBottom w:val="0"/>
      <w:divBdr>
        <w:top w:val="none" w:sz="0" w:space="0" w:color="auto"/>
        <w:left w:val="none" w:sz="0" w:space="0" w:color="auto"/>
        <w:bottom w:val="none" w:sz="0" w:space="0" w:color="auto"/>
        <w:right w:val="none" w:sz="0" w:space="0" w:color="auto"/>
      </w:divBdr>
      <w:divsChild>
        <w:div w:id="768694906">
          <w:marLeft w:val="0"/>
          <w:marRight w:val="0"/>
          <w:marTop w:val="0"/>
          <w:marBottom w:val="0"/>
          <w:divBdr>
            <w:top w:val="none" w:sz="0" w:space="0" w:color="auto"/>
            <w:left w:val="none" w:sz="0" w:space="0" w:color="auto"/>
            <w:bottom w:val="none" w:sz="0" w:space="0" w:color="auto"/>
            <w:right w:val="none" w:sz="0" w:space="0" w:color="auto"/>
          </w:divBdr>
        </w:div>
      </w:divsChild>
    </w:div>
    <w:div w:id="249315742">
      <w:bodyDiv w:val="1"/>
      <w:marLeft w:val="0"/>
      <w:marRight w:val="0"/>
      <w:marTop w:val="0"/>
      <w:marBottom w:val="0"/>
      <w:divBdr>
        <w:top w:val="none" w:sz="0" w:space="0" w:color="auto"/>
        <w:left w:val="none" w:sz="0" w:space="0" w:color="auto"/>
        <w:bottom w:val="none" w:sz="0" w:space="0" w:color="auto"/>
        <w:right w:val="none" w:sz="0" w:space="0" w:color="auto"/>
      </w:divBdr>
    </w:div>
    <w:div w:id="250234706">
      <w:bodyDiv w:val="1"/>
      <w:marLeft w:val="0"/>
      <w:marRight w:val="0"/>
      <w:marTop w:val="0"/>
      <w:marBottom w:val="0"/>
      <w:divBdr>
        <w:top w:val="none" w:sz="0" w:space="0" w:color="auto"/>
        <w:left w:val="none" w:sz="0" w:space="0" w:color="auto"/>
        <w:bottom w:val="none" w:sz="0" w:space="0" w:color="auto"/>
        <w:right w:val="none" w:sz="0" w:space="0" w:color="auto"/>
      </w:divBdr>
    </w:div>
    <w:div w:id="256789343">
      <w:bodyDiv w:val="1"/>
      <w:marLeft w:val="0"/>
      <w:marRight w:val="0"/>
      <w:marTop w:val="0"/>
      <w:marBottom w:val="0"/>
      <w:divBdr>
        <w:top w:val="none" w:sz="0" w:space="0" w:color="auto"/>
        <w:left w:val="none" w:sz="0" w:space="0" w:color="auto"/>
        <w:bottom w:val="none" w:sz="0" w:space="0" w:color="auto"/>
        <w:right w:val="none" w:sz="0" w:space="0" w:color="auto"/>
      </w:divBdr>
    </w:div>
    <w:div w:id="265583654">
      <w:bodyDiv w:val="1"/>
      <w:marLeft w:val="0"/>
      <w:marRight w:val="0"/>
      <w:marTop w:val="0"/>
      <w:marBottom w:val="0"/>
      <w:divBdr>
        <w:top w:val="none" w:sz="0" w:space="0" w:color="auto"/>
        <w:left w:val="none" w:sz="0" w:space="0" w:color="auto"/>
        <w:bottom w:val="none" w:sz="0" w:space="0" w:color="auto"/>
        <w:right w:val="none" w:sz="0" w:space="0" w:color="auto"/>
      </w:divBdr>
    </w:div>
    <w:div w:id="280382562">
      <w:bodyDiv w:val="1"/>
      <w:marLeft w:val="0"/>
      <w:marRight w:val="0"/>
      <w:marTop w:val="0"/>
      <w:marBottom w:val="0"/>
      <w:divBdr>
        <w:top w:val="none" w:sz="0" w:space="0" w:color="auto"/>
        <w:left w:val="none" w:sz="0" w:space="0" w:color="auto"/>
        <w:bottom w:val="none" w:sz="0" w:space="0" w:color="auto"/>
        <w:right w:val="none" w:sz="0" w:space="0" w:color="auto"/>
      </w:divBdr>
    </w:div>
    <w:div w:id="282271015">
      <w:bodyDiv w:val="1"/>
      <w:marLeft w:val="0"/>
      <w:marRight w:val="0"/>
      <w:marTop w:val="0"/>
      <w:marBottom w:val="0"/>
      <w:divBdr>
        <w:top w:val="none" w:sz="0" w:space="0" w:color="auto"/>
        <w:left w:val="none" w:sz="0" w:space="0" w:color="auto"/>
        <w:bottom w:val="none" w:sz="0" w:space="0" w:color="auto"/>
        <w:right w:val="none" w:sz="0" w:space="0" w:color="auto"/>
      </w:divBdr>
    </w:div>
    <w:div w:id="289096377">
      <w:bodyDiv w:val="1"/>
      <w:marLeft w:val="0"/>
      <w:marRight w:val="0"/>
      <w:marTop w:val="0"/>
      <w:marBottom w:val="0"/>
      <w:divBdr>
        <w:top w:val="none" w:sz="0" w:space="0" w:color="auto"/>
        <w:left w:val="none" w:sz="0" w:space="0" w:color="auto"/>
        <w:bottom w:val="none" w:sz="0" w:space="0" w:color="auto"/>
        <w:right w:val="none" w:sz="0" w:space="0" w:color="auto"/>
      </w:divBdr>
    </w:div>
    <w:div w:id="303513732">
      <w:bodyDiv w:val="1"/>
      <w:marLeft w:val="0"/>
      <w:marRight w:val="0"/>
      <w:marTop w:val="0"/>
      <w:marBottom w:val="0"/>
      <w:divBdr>
        <w:top w:val="none" w:sz="0" w:space="0" w:color="auto"/>
        <w:left w:val="none" w:sz="0" w:space="0" w:color="auto"/>
        <w:bottom w:val="none" w:sz="0" w:space="0" w:color="auto"/>
        <w:right w:val="none" w:sz="0" w:space="0" w:color="auto"/>
      </w:divBdr>
    </w:div>
    <w:div w:id="313458884">
      <w:bodyDiv w:val="1"/>
      <w:marLeft w:val="0"/>
      <w:marRight w:val="0"/>
      <w:marTop w:val="0"/>
      <w:marBottom w:val="0"/>
      <w:divBdr>
        <w:top w:val="none" w:sz="0" w:space="0" w:color="auto"/>
        <w:left w:val="none" w:sz="0" w:space="0" w:color="auto"/>
        <w:bottom w:val="none" w:sz="0" w:space="0" w:color="auto"/>
        <w:right w:val="none" w:sz="0" w:space="0" w:color="auto"/>
      </w:divBdr>
    </w:div>
    <w:div w:id="314455765">
      <w:bodyDiv w:val="1"/>
      <w:marLeft w:val="0"/>
      <w:marRight w:val="0"/>
      <w:marTop w:val="0"/>
      <w:marBottom w:val="0"/>
      <w:divBdr>
        <w:top w:val="none" w:sz="0" w:space="0" w:color="auto"/>
        <w:left w:val="none" w:sz="0" w:space="0" w:color="auto"/>
        <w:bottom w:val="none" w:sz="0" w:space="0" w:color="auto"/>
        <w:right w:val="none" w:sz="0" w:space="0" w:color="auto"/>
      </w:divBdr>
    </w:div>
    <w:div w:id="329138752">
      <w:bodyDiv w:val="1"/>
      <w:marLeft w:val="0"/>
      <w:marRight w:val="0"/>
      <w:marTop w:val="0"/>
      <w:marBottom w:val="0"/>
      <w:divBdr>
        <w:top w:val="none" w:sz="0" w:space="0" w:color="auto"/>
        <w:left w:val="none" w:sz="0" w:space="0" w:color="auto"/>
        <w:bottom w:val="none" w:sz="0" w:space="0" w:color="auto"/>
        <w:right w:val="none" w:sz="0" w:space="0" w:color="auto"/>
      </w:divBdr>
    </w:div>
    <w:div w:id="332343187">
      <w:bodyDiv w:val="1"/>
      <w:marLeft w:val="0"/>
      <w:marRight w:val="0"/>
      <w:marTop w:val="0"/>
      <w:marBottom w:val="0"/>
      <w:divBdr>
        <w:top w:val="none" w:sz="0" w:space="0" w:color="auto"/>
        <w:left w:val="none" w:sz="0" w:space="0" w:color="auto"/>
        <w:bottom w:val="none" w:sz="0" w:space="0" w:color="auto"/>
        <w:right w:val="none" w:sz="0" w:space="0" w:color="auto"/>
      </w:divBdr>
    </w:div>
    <w:div w:id="342827872">
      <w:bodyDiv w:val="1"/>
      <w:marLeft w:val="0"/>
      <w:marRight w:val="0"/>
      <w:marTop w:val="0"/>
      <w:marBottom w:val="0"/>
      <w:divBdr>
        <w:top w:val="none" w:sz="0" w:space="0" w:color="auto"/>
        <w:left w:val="none" w:sz="0" w:space="0" w:color="auto"/>
        <w:bottom w:val="none" w:sz="0" w:space="0" w:color="auto"/>
        <w:right w:val="none" w:sz="0" w:space="0" w:color="auto"/>
      </w:divBdr>
    </w:div>
    <w:div w:id="368461110">
      <w:bodyDiv w:val="1"/>
      <w:marLeft w:val="0"/>
      <w:marRight w:val="0"/>
      <w:marTop w:val="0"/>
      <w:marBottom w:val="0"/>
      <w:divBdr>
        <w:top w:val="none" w:sz="0" w:space="0" w:color="auto"/>
        <w:left w:val="none" w:sz="0" w:space="0" w:color="auto"/>
        <w:bottom w:val="none" w:sz="0" w:space="0" w:color="auto"/>
        <w:right w:val="none" w:sz="0" w:space="0" w:color="auto"/>
      </w:divBdr>
    </w:div>
    <w:div w:id="377244811">
      <w:bodyDiv w:val="1"/>
      <w:marLeft w:val="0"/>
      <w:marRight w:val="0"/>
      <w:marTop w:val="0"/>
      <w:marBottom w:val="0"/>
      <w:divBdr>
        <w:top w:val="none" w:sz="0" w:space="0" w:color="auto"/>
        <w:left w:val="none" w:sz="0" w:space="0" w:color="auto"/>
        <w:bottom w:val="none" w:sz="0" w:space="0" w:color="auto"/>
        <w:right w:val="none" w:sz="0" w:space="0" w:color="auto"/>
      </w:divBdr>
    </w:div>
    <w:div w:id="380328324">
      <w:bodyDiv w:val="1"/>
      <w:marLeft w:val="0"/>
      <w:marRight w:val="0"/>
      <w:marTop w:val="0"/>
      <w:marBottom w:val="0"/>
      <w:divBdr>
        <w:top w:val="none" w:sz="0" w:space="0" w:color="auto"/>
        <w:left w:val="none" w:sz="0" w:space="0" w:color="auto"/>
        <w:bottom w:val="none" w:sz="0" w:space="0" w:color="auto"/>
        <w:right w:val="none" w:sz="0" w:space="0" w:color="auto"/>
      </w:divBdr>
    </w:div>
    <w:div w:id="385303208">
      <w:bodyDiv w:val="1"/>
      <w:marLeft w:val="0"/>
      <w:marRight w:val="0"/>
      <w:marTop w:val="0"/>
      <w:marBottom w:val="0"/>
      <w:divBdr>
        <w:top w:val="none" w:sz="0" w:space="0" w:color="auto"/>
        <w:left w:val="none" w:sz="0" w:space="0" w:color="auto"/>
        <w:bottom w:val="none" w:sz="0" w:space="0" w:color="auto"/>
        <w:right w:val="none" w:sz="0" w:space="0" w:color="auto"/>
      </w:divBdr>
    </w:div>
    <w:div w:id="385877101">
      <w:bodyDiv w:val="1"/>
      <w:marLeft w:val="0"/>
      <w:marRight w:val="0"/>
      <w:marTop w:val="0"/>
      <w:marBottom w:val="0"/>
      <w:divBdr>
        <w:top w:val="none" w:sz="0" w:space="0" w:color="auto"/>
        <w:left w:val="none" w:sz="0" w:space="0" w:color="auto"/>
        <w:bottom w:val="none" w:sz="0" w:space="0" w:color="auto"/>
        <w:right w:val="none" w:sz="0" w:space="0" w:color="auto"/>
      </w:divBdr>
    </w:div>
    <w:div w:id="387270163">
      <w:bodyDiv w:val="1"/>
      <w:marLeft w:val="0"/>
      <w:marRight w:val="0"/>
      <w:marTop w:val="0"/>
      <w:marBottom w:val="0"/>
      <w:divBdr>
        <w:top w:val="none" w:sz="0" w:space="0" w:color="auto"/>
        <w:left w:val="none" w:sz="0" w:space="0" w:color="auto"/>
        <w:bottom w:val="none" w:sz="0" w:space="0" w:color="auto"/>
        <w:right w:val="none" w:sz="0" w:space="0" w:color="auto"/>
      </w:divBdr>
    </w:div>
    <w:div w:id="400904293">
      <w:bodyDiv w:val="1"/>
      <w:marLeft w:val="0"/>
      <w:marRight w:val="0"/>
      <w:marTop w:val="0"/>
      <w:marBottom w:val="0"/>
      <w:divBdr>
        <w:top w:val="none" w:sz="0" w:space="0" w:color="auto"/>
        <w:left w:val="none" w:sz="0" w:space="0" w:color="auto"/>
        <w:bottom w:val="none" w:sz="0" w:space="0" w:color="auto"/>
        <w:right w:val="none" w:sz="0" w:space="0" w:color="auto"/>
      </w:divBdr>
    </w:div>
    <w:div w:id="407122199">
      <w:bodyDiv w:val="1"/>
      <w:marLeft w:val="0"/>
      <w:marRight w:val="0"/>
      <w:marTop w:val="0"/>
      <w:marBottom w:val="0"/>
      <w:divBdr>
        <w:top w:val="none" w:sz="0" w:space="0" w:color="auto"/>
        <w:left w:val="none" w:sz="0" w:space="0" w:color="auto"/>
        <w:bottom w:val="none" w:sz="0" w:space="0" w:color="auto"/>
        <w:right w:val="none" w:sz="0" w:space="0" w:color="auto"/>
      </w:divBdr>
      <w:divsChild>
        <w:div w:id="482619840">
          <w:marLeft w:val="1800"/>
          <w:marRight w:val="0"/>
          <w:marTop w:val="0"/>
          <w:marBottom w:val="0"/>
          <w:divBdr>
            <w:top w:val="none" w:sz="0" w:space="0" w:color="auto"/>
            <w:left w:val="none" w:sz="0" w:space="0" w:color="auto"/>
            <w:bottom w:val="none" w:sz="0" w:space="0" w:color="auto"/>
            <w:right w:val="none" w:sz="0" w:space="0" w:color="auto"/>
          </w:divBdr>
        </w:div>
        <w:div w:id="635254972">
          <w:marLeft w:val="547"/>
          <w:marRight w:val="0"/>
          <w:marTop w:val="0"/>
          <w:marBottom w:val="0"/>
          <w:divBdr>
            <w:top w:val="none" w:sz="0" w:space="0" w:color="auto"/>
            <w:left w:val="none" w:sz="0" w:space="0" w:color="auto"/>
            <w:bottom w:val="none" w:sz="0" w:space="0" w:color="auto"/>
            <w:right w:val="none" w:sz="0" w:space="0" w:color="auto"/>
          </w:divBdr>
        </w:div>
        <w:div w:id="840436414">
          <w:marLeft w:val="547"/>
          <w:marRight w:val="0"/>
          <w:marTop w:val="0"/>
          <w:marBottom w:val="0"/>
          <w:divBdr>
            <w:top w:val="none" w:sz="0" w:space="0" w:color="auto"/>
            <w:left w:val="none" w:sz="0" w:space="0" w:color="auto"/>
            <w:bottom w:val="none" w:sz="0" w:space="0" w:color="auto"/>
            <w:right w:val="none" w:sz="0" w:space="0" w:color="auto"/>
          </w:divBdr>
        </w:div>
        <w:div w:id="843663116">
          <w:marLeft w:val="1166"/>
          <w:marRight w:val="0"/>
          <w:marTop w:val="0"/>
          <w:marBottom w:val="0"/>
          <w:divBdr>
            <w:top w:val="none" w:sz="0" w:space="0" w:color="auto"/>
            <w:left w:val="none" w:sz="0" w:space="0" w:color="auto"/>
            <w:bottom w:val="none" w:sz="0" w:space="0" w:color="auto"/>
            <w:right w:val="none" w:sz="0" w:space="0" w:color="auto"/>
          </w:divBdr>
        </w:div>
        <w:div w:id="868298645">
          <w:marLeft w:val="1800"/>
          <w:marRight w:val="0"/>
          <w:marTop w:val="0"/>
          <w:marBottom w:val="0"/>
          <w:divBdr>
            <w:top w:val="none" w:sz="0" w:space="0" w:color="auto"/>
            <w:left w:val="none" w:sz="0" w:space="0" w:color="auto"/>
            <w:bottom w:val="none" w:sz="0" w:space="0" w:color="auto"/>
            <w:right w:val="none" w:sz="0" w:space="0" w:color="auto"/>
          </w:divBdr>
        </w:div>
        <w:div w:id="1309482424">
          <w:marLeft w:val="1800"/>
          <w:marRight w:val="0"/>
          <w:marTop w:val="0"/>
          <w:marBottom w:val="0"/>
          <w:divBdr>
            <w:top w:val="none" w:sz="0" w:space="0" w:color="auto"/>
            <w:left w:val="none" w:sz="0" w:space="0" w:color="auto"/>
            <w:bottom w:val="none" w:sz="0" w:space="0" w:color="auto"/>
            <w:right w:val="none" w:sz="0" w:space="0" w:color="auto"/>
          </w:divBdr>
        </w:div>
        <w:div w:id="1351565725">
          <w:marLeft w:val="1800"/>
          <w:marRight w:val="0"/>
          <w:marTop w:val="0"/>
          <w:marBottom w:val="0"/>
          <w:divBdr>
            <w:top w:val="none" w:sz="0" w:space="0" w:color="auto"/>
            <w:left w:val="none" w:sz="0" w:space="0" w:color="auto"/>
            <w:bottom w:val="none" w:sz="0" w:space="0" w:color="auto"/>
            <w:right w:val="none" w:sz="0" w:space="0" w:color="auto"/>
          </w:divBdr>
        </w:div>
        <w:div w:id="1379860524">
          <w:marLeft w:val="1800"/>
          <w:marRight w:val="0"/>
          <w:marTop w:val="0"/>
          <w:marBottom w:val="0"/>
          <w:divBdr>
            <w:top w:val="none" w:sz="0" w:space="0" w:color="auto"/>
            <w:left w:val="none" w:sz="0" w:space="0" w:color="auto"/>
            <w:bottom w:val="none" w:sz="0" w:space="0" w:color="auto"/>
            <w:right w:val="none" w:sz="0" w:space="0" w:color="auto"/>
          </w:divBdr>
        </w:div>
        <w:div w:id="1386031331">
          <w:marLeft w:val="1800"/>
          <w:marRight w:val="0"/>
          <w:marTop w:val="0"/>
          <w:marBottom w:val="0"/>
          <w:divBdr>
            <w:top w:val="none" w:sz="0" w:space="0" w:color="auto"/>
            <w:left w:val="none" w:sz="0" w:space="0" w:color="auto"/>
            <w:bottom w:val="none" w:sz="0" w:space="0" w:color="auto"/>
            <w:right w:val="none" w:sz="0" w:space="0" w:color="auto"/>
          </w:divBdr>
        </w:div>
        <w:div w:id="1411390011">
          <w:marLeft w:val="1800"/>
          <w:marRight w:val="0"/>
          <w:marTop w:val="0"/>
          <w:marBottom w:val="0"/>
          <w:divBdr>
            <w:top w:val="none" w:sz="0" w:space="0" w:color="auto"/>
            <w:left w:val="none" w:sz="0" w:space="0" w:color="auto"/>
            <w:bottom w:val="none" w:sz="0" w:space="0" w:color="auto"/>
            <w:right w:val="none" w:sz="0" w:space="0" w:color="auto"/>
          </w:divBdr>
        </w:div>
        <w:div w:id="1606688095">
          <w:marLeft w:val="1166"/>
          <w:marRight w:val="0"/>
          <w:marTop w:val="0"/>
          <w:marBottom w:val="0"/>
          <w:divBdr>
            <w:top w:val="none" w:sz="0" w:space="0" w:color="auto"/>
            <w:left w:val="none" w:sz="0" w:space="0" w:color="auto"/>
            <w:bottom w:val="none" w:sz="0" w:space="0" w:color="auto"/>
            <w:right w:val="none" w:sz="0" w:space="0" w:color="auto"/>
          </w:divBdr>
        </w:div>
        <w:div w:id="1639259913">
          <w:marLeft w:val="1800"/>
          <w:marRight w:val="0"/>
          <w:marTop w:val="0"/>
          <w:marBottom w:val="0"/>
          <w:divBdr>
            <w:top w:val="none" w:sz="0" w:space="0" w:color="auto"/>
            <w:left w:val="none" w:sz="0" w:space="0" w:color="auto"/>
            <w:bottom w:val="none" w:sz="0" w:space="0" w:color="auto"/>
            <w:right w:val="none" w:sz="0" w:space="0" w:color="auto"/>
          </w:divBdr>
        </w:div>
        <w:div w:id="1970285491">
          <w:marLeft w:val="1800"/>
          <w:marRight w:val="0"/>
          <w:marTop w:val="0"/>
          <w:marBottom w:val="0"/>
          <w:divBdr>
            <w:top w:val="none" w:sz="0" w:space="0" w:color="auto"/>
            <w:left w:val="none" w:sz="0" w:space="0" w:color="auto"/>
            <w:bottom w:val="none" w:sz="0" w:space="0" w:color="auto"/>
            <w:right w:val="none" w:sz="0" w:space="0" w:color="auto"/>
          </w:divBdr>
        </w:div>
        <w:div w:id="2013602838">
          <w:marLeft w:val="1800"/>
          <w:marRight w:val="0"/>
          <w:marTop w:val="0"/>
          <w:marBottom w:val="0"/>
          <w:divBdr>
            <w:top w:val="none" w:sz="0" w:space="0" w:color="auto"/>
            <w:left w:val="none" w:sz="0" w:space="0" w:color="auto"/>
            <w:bottom w:val="none" w:sz="0" w:space="0" w:color="auto"/>
            <w:right w:val="none" w:sz="0" w:space="0" w:color="auto"/>
          </w:divBdr>
        </w:div>
        <w:div w:id="2107191980">
          <w:marLeft w:val="1166"/>
          <w:marRight w:val="0"/>
          <w:marTop w:val="0"/>
          <w:marBottom w:val="0"/>
          <w:divBdr>
            <w:top w:val="none" w:sz="0" w:space="0" w:color="auto"/>
            <w:left w:val="none" w:sz="0" w:space="0" w:color="auto"/>
            <w:bottom w:val="none" w:sz="0" w:space="0" w:color="auto"/>
            <w:right w:val="none" w:sz="0" w:space="0" w:color="auto"/>
          </w:divBdr>
        </w:div>
      </w:divsChild>
    </w:div>
    <w:div w:id="408774177">
      <w:bodyDiv w:val="1"/>
      <w:marLeft w:val="0"/>
      <w:marRight w:val="0"/>
      <w:marTop w:val="0"/>
      <w:marBottom w:val="0"/>
      <w:divBdr>
        <w:top w:val="none" w:sz="0" w:space="0" w:color="auto"/>
        <w:left w:val="none" w:sz="0" w:space="0" w:color="auto"/>
        <w:bottom w:val="none" w:sz="0" w:space="0" w:color="auto"/>
        <w:right w:val="none" w:sz="0" w:space="0" w:color="auto"/>
      </w:divBdr>
    </w:div>
    <w:div w:id="431046531">
      <w:bodyDiv w:val="1"/>
      <w:marLeft w:val="0"/>
      <w:marRight w:val="0"/>
      <w:marTop w:val="0"/>
      <w:marBottom w:val="0"/>
      <w:divBdr>
        <w:top w:val="none" w:sz="0" w:space="0" w:color="auto"/>
        <w:left w:val="none" w:sz="0" w:space="0" w:color="auto"/>
        <w:bottom w:val="none" w:sz="0" w:space="0" w:color="auto"/>
        <w:right w:val="none" w:sz="0" w:space="0" w:color="auto"/>
      </w:divBdr>
    </w:div>
    <w:div w:id="432676899">
      <w:bodyDiv w:val="1"/>
      <w:marLeft w:val="0"/>
      <w:marRight w:val="0"/>
      <w:marTop w:val="0"/>
      <w:marBottom w:val="0"/>
      <w:divBdr>
        <w:top w:val="none" w:sz="0" w:space="0" w:color="auto"/>
        <w:left w:val="none" w:sz="0" w:space="0" w:color="auto"/>
        <w:bottom w:val="none" w:sz="0" w:space="0" w:color="auto"/>
        <w:right w:val="none" w:sz="0" w:space="0" w:color="auto"/>
      </w:divBdr>
      <w:divsChild>
        <w:div w:id="1047802497">
          <w:marLeft w:val="0"/>
          <w:marRight w:val="0"/>
          <w:marTop w:val="0"/>
          <w:marBottom w:val="0"/>
          <w:divBdr>
            <w:top w:val="none" w:sz="0" w:space="0" w:color="auto"/>
            <w:left w:val="none" w:sz="0" w:space="0" w:color="auto"/>
            <w:bottom w:val="none" w:sz="0" w:space="0" w:color="auto"/>
            <w:right w:val="none" w:sz="0" w:space="0" w:color="auto"/>
          </w:divBdr>
        </w:div>
      </w:divsChild>
    </w:div>
    <w:div w:id="434640583">
      <w:bodyDiv w:val="1"/>
      <w:marLeft w:val="0"/>
      <w:marRight w:val="0"/>
      <w:marTop w:val="0"/>
      <w:marBottom w:val="0"/>
      <w:divBdr>
        <w:top w:val="none" w:sz="0" w:space="0" w:color="auto"/>
        <w:left w:val="none" w:sz="0" w:space="0" w:color="auto"/>
        <w:bottom w:val="none" w:sz="0" w:space="0" w:color="auto"/>
        <w:right w:val="none" w:sz="0" w:space="0" w:color="auto"/>
      </w:divBdr>
    </w:div>
    <w:div w:id="438985079">
      <w:bodyDiv w:val="1"/>
      <w:marLeft w:val="0"/>
      <w:marRight w:val="0"/>
      <w:marTop w:val="0"/>
      <w:marBottom w:val="0"/>
      <w:divBdr>
        <w:top w:val="none" w:sz="0" w:space="0" w:color="auto"/>
        <w:left w:val="none" w:sz="0" w:space="0" w:color="auto"/>
        <w:bottom w:val="none" w:sz="0" w:space="0" w:color="auto"/>
        <w:right w:val="none" w:sz="0" w:space="0" w:color="auto"/>
      </w:divBdr>
      <w:divsChild>
        <w:div w:id="573466971">
          <w:marLeft w:val="1267"/>
          <w:marRight w:val="0"/>
          <w:marTop w:val="0"/>
          <w:marBottom w:val="120"/>
          <w:divBdr>
            <w:top w:val="none" w:sz="0" w:space="0" w:color="auto"/>
            <w:left w:val="none" w:sz="0" w:space="0" w:color="auto"/>
            <w:bottom w:val="none" w:sz="0" w:space="0" w:color="auto"/>
            <w:right w:val="none" w:sz="0" w:space="0" w:color="auto"/>
          </w:divBdr>
        </w:div>
        <w:div w:id="944579001">
          <w:marLeft w:val="1267"/>
          <w:marRight w:val="0"/>
          <w:marTop w:val="0"/>
          <w:marBottom w:val="120"/>
          <w:divBdr>
            <w:top w:val="none" w:sz="0" w:space="0" w:color="auto"/>
            <w:left w:val="none" w:sz="0" w:space="0" w:color="auto"/>
            <w:bottom w:val="none" w:sz="0" w:space="0" w:color="auto"/>
            <w:right w:val="none" w:sz="0" w:space="0" w:color="auto"/>
          </w:divBdr>
        </w:div>
        <w:div w:id="895168589">
          <w:marLeft w:val="1267"/>
          <w:marRight w:val="0"/>
          <w:marTop w:val="0"/>
          <w:marBottom w:val="120"/>
          <w:divBdr>
            <w:top w:val="none" w:sz="0" w:space="0" w:color="auto"/>
            <w:left w:val="none" w:sz="0" w:space="0" w:color="auto"/>
            <w:bottom w:val="none" w:sz="0" w:space="0" w:color="auto"/>
            <w:right w:val="none" w:sz="0" w:space="0" w:color="auto"/>
          </w:divBdr>
        </w:div>
        <w:div w:id="156306658">
          <w:marLeft w:val="1267"/>
          <w:marRight w:val="0"/>
          <w:marTop w:val="0"/>
          <w:marBottom w:val="120"/>
          <w:divBdr>
            <w:top w:val="none" w:sz="0" w:space="0" w:color="auto"/>
            <w:left w:val="none" w:sz="0" w:space="0" w:color="auto"/>
            <w:bottom w:val="none" w:sz="0" w:space="0" w:color="auto"/>
            <w:right w:val="none" w:sz="0" w:space="0" w:color="auto"/>
          </w:divBdr>
        </w:div>
        <w:div w:id="1336108024">
          <w:marLeft w:val="1267"/>
          <w:marRight w:val="0"/>
          <w:marTop w:val="0"/>
          <w:marBottom w:val="120"/>
          <w:divBdr>
            <w:top w:val="none" w:sz="0" w:space="0" w:color="auto"/>
            <w:left w:val="none" w:sz="0" w:space="0" w:color="auto"/>
            <w:bottom w:val="none" w:sz="0" w:space="0" w:color="auto"/>
            <w:right w:val="none" w:sz="0" w:space="0" w:color="auto"/>
          </w:divBdr>
        </w:div>
        <w:div w:id="1780954900">
          <w:marLeft w:val="1267"/>
          <w:marRight w:val="0"/>
          <w:marTop w:val="0"/>
          <w:marBottom w:val="120"/>
          <w:divBdr>
            <w:top w:val="none" w:sz="0" w:space="0" w:color="auto"/>
            <w:left w:val="none" w:sz="0" w:space="0" w:color="auto"/>
            <w:bottom w:val="none" w:sz="0" w:space="0" w:color="auto"/>
            <w:right w:val="none" w:sz="0" w:space="0" w:color="auto"/>
          </w:divBdr>
        </w:div>
      </w:divsChild>
    </w:div>
    <w:div w:id="440418656">
      <w:bodyDiv w:val="1"/>
      <w:marLeft w:val="0"/>
      <w:marRight w:val="0"/>
      <w:marTop w:val="0"/>
      <w:marBottom w:val="0"/>
      <w:divBdr>
        <w:top w:val="none" w:sz="0" w:space="0" w:color="auto"/>
        <w:left w:val="none" w:sz="0" w:space="0" w:color="auto"/>
        <w:bottom w:val="none" w:sz="0" w:space="0" w:color="auto"/>
        <w:right w:val="none" w:sz="0" w:space="0" w:color="auto"/>
      </w:divBdr>
    </w:div>
    <w:div w:id="440491603">
      <w:bodyDiv w:val="1"/>
      <w:marLeft w:val="0"/>
      <w:marRight w:val="0"/>
      <w:marTop w:val="0"/>
      <w:marBottom w:val="0"/>
      <w:divBdr>
        <w:top w:val="none" w:sz="0" w:space="0" w:color="auto"/>
        <w:left w:val="none" w:sz="0" w:space="0" w:color="auto"/>
        <w:bottom w:val="none" w:sz="0" w:space="0" w:color="auto"/>
        <w:right w:val="none" w:sz="0" w:space="0" w:color="auto"/>
      </w:divBdr>
      <w:divsChild>
        <w:div w:id="1430928258">
          <w:marLeft w:val="547"/>
          <w:marRight w:val="0"/>
          <w:marTop w:val="0"/>
          <w:marBottom w:val="0"/>
          <w:divBdr>
            <w:top w:val="none" w:sz="0" w:space="0" w:color="auto"/>
            <w:left w:val="none" w:sz="0" w:space="0" w:color="auto"/>
            <w:bottom w:val="none" w:sz="0" w:space="0" w:color="auto"/>
            <w:right w:val="none" w:sz="0" w:space="0" w:color="auto"/>
          </w:divBdr>
        </w:div>
        <w:div w:id="68693013">
          <w:marLeft w:val="547"/>
          <w:marRight w:val="0"/>
          <w:marTop w:val="0"/>
          <w:marBottom w:val="0"/>
          <w:divBdr>
            <w:top w:val="none" w:sz="0" w:space="0" w:color="auto"/>
            <w:left w:val="none" w:sz="0" w:space="0" w:color="auto"/>
            <w:bottom w:val="none" w:sz="0" w:space="0" w:color="auto"/>
            <w:right w:val="none" w:sz="0" w:space="0" w:color="auto"/>
          </w:divBdr>
        </w:div>
        <w:div w:id="635793484">
          <w:marLeft w:val="547"/>
          <w:marRight w:val="0"/>
          <w:marTop w:val="0"/>
          <w:marBottom w:val="0"/>
          <w:divBdr>
            <w:top w:val="none" w:sz="0" w:space="0" w:color="auto"/>
            <w:left w:val="none" w:sz="0" w:space="0" w:color="auto"/>
            <w:bottom w:val="none" w:sz="0" w:space="0" w:color="auto"/>
            <w:right w:val="none" w:sz="0" w:space="0" w:color="auto"/>
          </w:divBdr>
        </w:div>
        <w:div w:id="1155562779">
          <w:marLeft w:val="547"/>
          <w:marRight w:val="0"/>
          <w:marTop w:val="0"/>
          <w:marBottom w:val="0"/>
          <w:divBdr>
            <w:top w:val="none" w:sz="0" w:space="0" w:color="auto"/>
            <w:left w:val="none" w:sz="0" w:space="0" w:color="auto"/>
            <w:bottom w:val="none" w:sz="0" w:space="0" w:color="auto"/>
            <w:right w:val="none" w:sz="0" w:space="0" w:color="auto"/>
          </w:divBdr>
        </w:div>
      </w:divsChild>
    </w:div>
    <w:div w:id="443157462">
      <w:bodyDiv w:val="1"/>
      <w:marLeft w:val="0"/>
      <w:marRight w:val="0"/>
      <w:marTop w:val="0"/>
      <w:marBottom w:val="0"/>
      <w:divBdr>
        <w:top w:val="none" w:sz="0" w:space="0" w:color="auto"/>
        <w:left w:val="none" w:sz="0" w:space="0" w:color="auto"/>
        <w:bottom w:val="none" w:sz="0" w:space="0" w:color="auto"/>
        <w:right w:val="none" w:sz="0" w:space="0" w:color="auto"/>
      </w:divBdr>
    </w:div>
    <w:div w:id="445196452">
      <w:bodyDiv w:val="1"/>
      <w:marLeft w:val="0"/>
      <w:marRight w:val="0"/>
      <w:marTop w:val="0"/>
      <w:marBottom w:val="0"/>
      <w:divBdr>
        <w:top w:val="none" w:sz="0" w:space="0" w:color="auto"/>
        <w:left w:val="none" w:sz="0" w:space="0" w:color="auto"/>
        <w:bottom w:val="none" w:sz="0" w:space="0" w:color="auto"/>
        <w:right w:val="none" w:sz="0" w:space="0" w:color="auto"/>
      </w:divBdr>
    </w:div>
    <w:div w:id="479080146">
      <w:bodyDiv w:val="1"/>
      <w:marLeft w:val="0"/>
      <w:marRight w:val="0"/>
      <w:marTop w:val="0"/>
      <w:marBottom w:val="0"/>
      <w:divBdr>
        <w:top w:val="none" w:sz="0" w:space="0" w:color="auto"/>
        <w:left w:val="none" w:sz="0" w:space="0" w:color="auto"/>
        <w:bottom w:val="none" w:sz="0" w:space="0" w:color="auto"/>
        <w:right w:val="none" w:sz="0" w:space="0" w:color="auto"/>
      </w:divBdr>
      <w:divsChild>
        <w:div w:id="1543009757">
          <w:marLeft w:val="446"/>
          <w:marRight w:val="0"/>
          <w:marTop w:val="0"/>
          <w:marBottom w:val="120"/>
          <w:divBdr>
            <w:top w:val="none" w:sz="0" w:space="0" w:color="auto"/>
            <w:left w:val="none" w:sz="0" w:space="0" w:color="auto"/>
            <w:bottom w:val="none" w:sz="0" w:space="0" w:color="auto"/>
            <w:right w:val="none" w:sz="0" w:space="0" w:color="auto"/>
          </w:divBdr>
        </w:div>
        <w:div w:id="1556890909">
          <w:marLeft w:val="446"/>
          <w:marRight w:val="0"/>
          <w:marTop w:val="0"/>
          <w:marBottom w:val="120"/>
          <w:divBdr>
            <w:top w:val="none" w:sz="0" w:space="0" w:color="auto"/>
            <w:left w:val="none" w:sz="0" w:space="0" w:color="auto"/>
            <w:bottom w:val="none" w:sz="0" w:space="0" w:color="auto"/>
            <w:right w:val="none" w:sz="0" w:space="0" w:color="auto"/>
          </w:divBdr>
        </w:div>
        <w:div w:id="15812373">
          <w:marLeft w:val="446"/>
          <w:marRight w:val="0"/>
          <w:marTop w:val="0"/>
          <w:marBottom w:val="120"/>
          <w:divBdr>
            <w:top w:val="none" w:sz="0" w:space="0" w:color="auto"/>
            <w:left w:val="none" w:sz="0" w:space="0" w:color="auto"/>
            <w:bottom w:val="none" w:sz="0" w:space="0" w:color="auto"/>
            <w:right w:val="none" w:sz="0" w:space="0" w:color="auto"/>
          </w:divBdr>
        </w:div>
      </w:divsChild>
    </w:div>
    <w:div w:id="483856775">
      <w:bodyDiv w:val="1"/>
      <w:marLeft w:val="0"/>
      <w:marRight w:val="0"/>
      <w:marTop w:val="0"/>
      <w:marBottom w:val="0"/>
      <w:divBdr>
        <w:top w:val="none" w:sz="0" w:space="0" w:color="auto"/>
        <w:left w:val="none" w:sz="0" w:space="0" w:color="auto"/>
        <w:bottom w:val="none" w:sz="0" w:space="0" w:color="auto"/>
        <w:right w:val="none" w:sz="0" w:space="0" w:color="auto"/>
      </w:divBdr>
    </w:div>
    <w:div w:id="490365098">
      <w:bodyDiv w:val="1"/>
      <w:marLeft w:val="0"/>
      <w:marRight w:val="0"/>
      <w:marTop w:val="0"/>
      <w:marBottom w:val="0"/>
      <w:divBdr>
        <w:top w:val="none" w:sz="0" w:space="0" w:color="auto"/>
        <w:left w:val="none" w:sz="0" w:space="0" w:color="auto"/>
        <w:bottom w:val="none" w:sz="0" w:space="0" w:color="auto"/>
        <w:right w:val="none" w:sz="0" w:space="0" w:color="auto"/>
      </w:divBdr>
      <w:divsChild>
        <w:div w:id="465128340">
          <w:marLeft w:val="1440"/>
          <w:marRight w:val="0"/>
          <w:marTop w:val="0"/>
          <w:marBottom w:val="0"/>
          <w:divBdr>
            <w:top w:val="none" w:sz="0" w:space="0" w:color="auto"/>
            <w:left w:val="none" w:sz="0" w:space="0" w:color="auto"/>
            <w:bottom w:val="none" w:sz="0" w:space="0" w:color="auto"/>
            <w:right w:val="none" w:sz="0" w:space="0" w:color="auto"/>
          </w:divBdr>
        </w:div>
        <w:div w:id="579410721">
          <w:marLeft w:val="1440"/>
          <w:marRight w:val="0"/>
          <w:marTop w:val="0"/>
          <w:marBottom w:val="0"/>
          <w:divBdr>
            <w:top w:val="none" w:sz="0" w:space="0" w:color="auto"/>
            <w:left w:val="none" w:sz="0" w:space="0" w:color="auto"/>
            <w:bottom w:val="none" w:sz="0" w:space="0" w:color="auto"/>
            <w:right w:val="none" w:sz="0" w:space="0" w:color="auto"/>
          </w:divBdr>
        </w:div>
        <w:div w:id="1291597054">
          <w:marLeft w:val="1440"/>
          <w:marRight w:val="0"/>
          <w:marTop w:val="0"/>
          <w:marBottom w:val="0"/>
          <w:divBdr>
            <w:top w:val="none" w:sz="0" w:space="0" w:color="auto"/>
            <w:left w:val="none" w:sz="0" w:space="0" w:color="auto"/>
            <w:bottom w:val="none" w:sz="0" w:space="0" w:color="auto"/>
            <w:right w:val="none" w:sz="0" w:space="0" w:color="auto"/>
          </w:divBdr>
        </w:div>
      </w:divsChild>
    </w:div>
    <w:div w:id="490875227">
      <w:bodyDiv w:val="1"/>
      <w:marLeft w:val="0"/>
      <w:marRight w:val="0"/>
      <w:marTop w:val="0"/>
      <w:marBottom w:val="0"/>
      <w:divBdr>
        <w:top w:val="none" w:sz="0" w:space="0" w:color="auto"/>
        <w:left w:val="none" w:sz="0" w:space="0" w:color="auto"/>
        <w:bottom w:val="none" w:sz="0" w:space="0" w:color="auto"/>
        <w:right w:val="none" w:sz="0" w:space="0" w:color="auto"/>
      </w:divBdr>
    </w:div>
    <w:div w:id="499976429">
      <w:bodyDiv w:val="1"/>
      <w:marLeft w:val="0"/>
      <w:marRight w:val="0"/>
      <w:marTop w:val="0"/>
      <w:marBottom w:val="0"/>
      <w:divBdr>
        <w:top w:val="none" w:sz="0" w:space="0" w:color="auto"/>
        <w:left w:val="none" w:sz="0" w:space="0" w:color="auto"/>
        <w:bottom w:val="none" w:sz="0" w:space="0" w:color="auto"/>
        <w:right w:val="none" w:sz="0" w:space="0" w:color="auto"/>
      </w:divBdr>
      <w:divsChild>
        <w:div w:id="1839226727">
          <w:marLeft w:val="446"/>
          <w:marRight w:val="0"/>
          <w:marTop w:val="0"/>
          <w:marBottom w:val="120"/>
          <w:divBdr>
            <w:top w:val="none" w:sz="0" w:space="0" w:color="auto"/>
            <w:left w:val="none" w:sz="0" w:space="0" w:color="auto"/>
            <w:bottom w:val="none" w:sz="0" w:space="0" w:color="auto"/>
            <w:right w:val="none" w:sz="0" w:space="0" w:color="auto"/>
          </w:divBdr>
        </w:div>
        <w:div w:id="550730560">
          <w:marLeft w:val="446"/>
          <w:marRight w:val="0"/>
          <w:marTop w:val="0"/>
          <w:marBottom w:val="120"/>
          <w:divBdr>
            <w:top w:val="none" w:sz="0" w:space="0" w:color="auto"/>
            <w:left w:val="none" w:sz="0" w:space="0" w:color="auto"/>
            <w:bottom w:val="none" w:sz="0" w:space="0" w:color="auto"/>
            <w:right w:val="none" w:sz="0" w:space="0" w:color="auto"/>
          </w:divBdr>
        </w:div>
        <w:div w:id="2145148138">
          <w:marLeft w:val="446"/>
          <w:marRight w:val="0"/>
          <w:marTop w:val="0"/>
          <w:marBottom w:val="120"/>
          <w:divBdr>
            <w:top w:val="none" w:sz="0" w:space="0" w:color="auto"/>
            <w:left w:val="none" w:sz="0" w:space="0" w:color="auto"/>
            <w:bottom w:val="none" w:sz="0" w:space="0" w:color="auto"/>
            <w:right w:val="none" w:sz="0" w:space="0" w:color="auto"/>
          </w:divBdr>
        </w:div>
      </w:divsChild>
    </w:div>
    <w:div w:id="501774995">
      <w:bodyDiv w:val="1"/>
      <w:marLeft w:val="0"/>
      <w:marRight w:val="0"/>
      <w:marTop w:val="0"/>
      <w:marBottom w:val="0"/>
      <w:divBdr>
        <w:top w:val="none" w:sz="0" w:space="0" w:color="auto"/>
        <w:left w:val="none" w:sz="0" w:space="0" w:color="auto"/>
        <w:bottom w:val="none" w:sz="0" w:space="0" w:color="auto"/>
        <w:right w:val="none" w:sz="0" w:space="0" w:color="auto"/>
      </w:divBdr>
    </w:div>
    <w:div w:id="511116409">
      <w:bodyDiv w:val="1"/>
      <w:marLeft w:val="0"/>
      <w:marRight w:val="0"/>
      <w:marTop w:val="0"/>
      <w:marBottom w:val="0"/>
      <w:divBdr>
        <w:top w:val="none" w:sz="0" w:space="0" w:color="auto"/>
        <w:left w:val="none" w:sz="0" w:space="0" w:color="auto"/>
        <w:bottom w:val="none" w:sz="0" w:space="0" w:color="auto"/>
        <w:right w:val="none" w:sz="0" w:space="0" w:color="auto"/>
      </w:divBdr>
      <w:divsChild>
        <w:div w:id="513224665">
          <w:marLeft w:val="547"/>
          <w:marRight w:val="0"/>
          <w:marTop w:val="0"/>
          <w:marBottom w:val="0"/>
          <w:divBdr>
            <w:top w:val="none" w:sz="0" w:space="0" w:color="auto"/>
            <w:left w:val="none" w:sz="0" w:space="0" w:color="auto"/>
            <w:bottom w:val="none" w:sz="0" w:space="0" w:color="auto"/>
            <w:right w:val="none" w:sz="0" w:space="0" w:color="auto"/>
          </w:divBdr>
        </w:div>
      </w:divsChild>
    </w:div>
    <w:div w:id="516233266">
      <w:bodyDiv w:val="1"/>
      <w:marLeft w:val="0"/>
      <w:marRight w:val="0"/>
      <w:marTop w:val="0"/>
      <w:marBottom w:val="0"/>
      <w:divBdr>
        <w:top w:val="none" w:sz="0" w:space="0" w:color="auto"/>
        <w:left w:val="none" w:sz="0" w:space="0" w:color="auto"/>
        <w:bottom w:val="none" w:sz="0" w:space="0" w:color="auto"/>
        <w:right w:val="none" w:sz="0" w:space="0" w:color="auto"/>
      </w:divBdr>
    </w:div>
    <w:div w:id="517735351">
      <w:bodyDiv w:val="1"/>
      <w:marLeft w:val="0"/>
      <w:marRight w:val="0"/>
      <w:marTop w:val="0"/>
      <w:marBottom w:val="0"/>
      <w:divBdr>
        <w:top w:val="none" w:sz="0" w:space="0" w:color="auto"/>
        <w:left w:val="none" w:sz="0" w:space="0" w:color="auto"/>
        <w:bottom w:val="none" w:sz="0" w:space="0" w:color="auto"/>
        <w:right w:val="none" w:sz="0" w:space="0" w:color="auto"/>
      </w:divBdr>
    </w:div>
    <w:div w:id="525219416">
      <w:bodyDiv w:val="1"/>
      <w:marLeft w:val="0"/>
      <w:marRight w:val="0"/>
      <w:marTop w:val="0"/>
      <w:marBottom w:val="0"/>
      <w:divBdr>
        <w:top w:val="none" w:sz="0" w:space="0" w:color="auto"/>
        <w:left w:val="none" w:sz="0" w:space="0" w:color="auto"/>
        <w:bottom w:val="none" w:sz="0" w:space="0" w:color="auto"/>
        <w:right w:val="none" w:sz="0" w:space="0" w:color="auto"/>
      </w:divBdr>
    </w:div>
    <w:div w:id="541214590">
      <w:bodyDiv w:val="1"/>
      <w:marLeft w:val="0"/>
      <w:marRight w:val="0"/>
      <w:marTop w:val="0"/>
      <w:marBottom w:val="0"/>
      <w:divBdr>
        <w:top w:val="none" w:sz="0" w:space="0" w:color="auto"/>
        <w:left w:val="none" w:sz="0" w:space="0" w:color="auto"/>
        <w:bottom w:val="none" w:sz="0" w:space="0" w:color="auto"/>
        <w:right w:val="none" w:sz="0" w:space="0" w:color="auto"/>
      </w:divBdr>
      <w:divsChild>
        <w:div w:id="1113287121">
          <w:marLeft w:val="547"/>
          <w:marRight w:val="0"/>
          <w:marTop w:val="0"/>
          <w:marBottom w:val="0"/>
          <w:divBdr>
            <w:top w:val="none" w:sz="0" w:space="0" w:color="auto"/>
            <w:left w:val="none" w:sz="0" w:space="0" w:color="auto"/>
            <w:bottom w:val="none" w:sz="0" w:space="0" w:color="auto"/>
            <w:right w:val="none" w:sz="0" w:space="0" w:color="auto"/>
          </w:divBdr>
        </w:div>
      </w:divsChild>
    </w:div>
    <w:div w:id="563372479">
      <w:bodyDiv w:val="1"/>
      <w:marLeft w:val="0"/>
      <w:marRight w:val="0"/>
      <w:marTop w:val="0"/>
      <w:marBottom w:val="0"/>
      <w:divBdr>
        <w:top w:val="none" w:sz="0" w:space="0" w:color="auto"/>
        <w:left w:val="none" w:sz="0" w:space="0" w:color="auto"/>
        <w:bottom w:val="none" w:sz="0" w:space="0" w:color="auto"/>
        <w:right w:val="none" w:sz="0" w:space="0" w:color="auto"/>
      </w:divBdr>
    </w:div>
    <w:div w:id="576979382">
      <w:bodyDiv w:val="1"/>
      <w:marLeft w:val="0"/>
      <w:marRight w:val="0"/>
      <w:marTop w:val="0"/>
      <w:marBottom w:val="0"/>
      <w:divBdr>
        <w:top w:val="none" w:sz="0" w:space="0" w:color="auto"/>
        <w:left w:val="none" w:sz="0" w:space="0" w:color="auto"/>
        <w:bottom w:val="none" w:sz="0" w:space="0" w:color="auto"/>
        <w:right w:val="none" w:sz="0" w:space="0" w:color="auto"/>
      </w:divBdr>
    </w:div>
    <w:div w:id="583760733">
      <w:bodyDiv w:val="1"/>
      <w:marLeft w:val="0"/>
      <w:marRight w:val="0"/>
      <w:marTop w:val="0"/>
      <w:marBottom w:val="0"/>
      <w:divBdr>
        <w:top w:val="none" w:sz="0" w:space="0" w:color="auto"/>
        <w:left w:val="none" w:sz="0" w:space="0" w:color="auto"/>
        <w:bottom w:val="none" w:sz="0" w:space="0" w:color="auto"/>
        <w:right w:val="none" w:sz="0" w:space="0" w:color="auto"/>
      </w:divBdr>
    </w:div>
    <w:div w:id="588002976">
      <w:bodyDiv w:val="1"/>
      <w:marLeft w:val="0"/>
      <w:marRight w:val="0"/>
      <w:marTop w:val="0"/>
      <w:marBottom w:val="0"/>
      <w:divBdr>
        <w:top w:val="none" w:sz="0" w:space="0" w:color="auto"/>
        <w:left w:val="none" w:sz="0" w:space="0" w:color="auto"/>
        <w:bottom w:val="none" w:sz="0" w:space="0" w:color="auto"/>
        <w:right w:val="none" w:sz="0" w:space="0" w:color="auto"/>
      </w:divBdr>
    </w:div>
    <w:div w:id="593127100">
      <w:bodyDiv w:val="1"/>
      <w:marLeft w:val="0"/>
      <w:marRight w:val="0"/>
      <w:marTop w:val="0"/>
      <w:marBottom w:val="0"/>
      <w:divBdr>
        <w:top w:val="none" w:sz="0" w:space="0" w:color="auto"/>
        <w:left w:val="none" w:sz="0" w:space="0" w:color="auto"/>
        <w:bottom w:val="none" w:sz="0" w:space="0" w:color="auto"/>
        <w:right w:val="none" w:sz="0" w:space="0" w:color="auto"/>
      </w:divBdr>
    </w:div>
    <w:div w:id="597374410">
      <w:bodyDiv w:val="1"/>
      <w:marLeft w:val="0"/>
      <w:marRight w:val="0"/>
      <w:marTop w:val="0"/>
      <w:marBottom w:val="0"/>
      <w:divBdr>
        <w:top w:val="none" w:sz="0" w:space="0" w:color="auto"/>
        <w:left w:val="none" w:sz="0" w:space="0" w:color="auto"/>
        <w:bottom w:val="none" w:sz="0" w:space="0" w:color="auto"/>
        <w:right w:val="none" w:sz="0" w:space="0" w:color="auto"/>
      </w:divBdr>
    </w:div>
    <w:div w:id="618951236">
      <w:bodyDiv w:val="1"/>
      <w:marLeft w:val="0"/>
      <w:marRight w:val="0"/>
      <w:marTop w:val="0"/>
      <w:marBottom w:val="0"/>
      <w:divBdr>
        <w:top w:val="none" w:sz="0" w:space="0" w:color="auto"/>
        <w:left w:val="none" w:sz="0" w:space="0" w:color="auto"/>
        <w:bottom w:val="none" w:sz="0" w:space="0" w:color="auto"/>
        <w:right w:val="none" w:sz="0" w:space="0" w:color="auto"/>
      </w:divBdr>
    </w:div>
    <w:div w:id="629476351">
      <w:bodyDiv w:val="1"/>
      <w:marLeft w:val="0"/>
      <w:marRight w:val="0"/>
      <w:marTop w:val="0"/>
      <w:marBottom w:val="0"/>
      <w:divBdr>
        <w:top w:val="none" w:sz="0" w:space="0" w:color="auto"/>
        <w:left w:val="none" w:sz="0" w:space="0" w:color="auto"/>
        <w:bottom w:val="none" w:sz="0" w:space="0" w:color="auto"/>
        <w:right w:val="none" w:sz="0" w:space="0" w:color="auto"/>
      </w:divBdr>
    </w:div>
    <w:div w:id="633293314">
      <w:bodyDiv w:val="1"/>
      <w:marLeft w:val="0"/>
      <w:marRight w:val="0"/>
      <w:marTop w:val="0"/>
      <w:marBottom w:val="0"/>
      <w:divBdr>
        <w:top w:val="none" w:sz="0" w:space="0" w:color="auto"/>
        <w:left w:val="none" w:sz="0" w:space="0" w:color="auto"/>
        <w:bottom w:val="none" w:sz="0" w:space="0" w:color="auto"/>
        <w:right w:val="none" w:sz="0" w:space="0" w:color="auto"/>
      </w:divBdr>
    </w:div>
    <w:div w:id="633340714">
      <w:bodyDiv w:val="1"/>
      <w:marLeft w:val="0"/>
      <w:marRight w:val="0"/>
      <w:marTop w:val="0"/>
      <w:marBottom w:val="0"/>
      <w:divBdr>
        <w:top w:val="none" w:sz="0" w:space="0" w:color="auto"/>
        <w:left w:val="none" w:sz="0" w:space="0" w:color="auto"/>
        <w:bottom w:val="none" w:sz="0" w:space="0" w:color="auto"/>
        <w:right w:val="none" w:sz="0" w:space="0" w:color="auto"/>
      </w:divBdr>
    </w:div>
    <w:div w:id="633415110">
      <w:bodyDiv w:val="1"/>
      <w:marLeft w:val="0"/>
      <w:marRight w:val="0"/>
      <w:marTop w:val="0"/>
      <w:marBottom w:val="0"/>
      <w:divBdr>
        <w:top w:val="none" w:sz="0" w:space="0" w:color="auto"/>
        <w:left w:val="none" w:sz="0" w:space="0" w:color="auto"/>
        <w:bottom w:val="none" w:sz="0" w:space="0" w:color="auto"/>
        <w:right w:val="none" w:sz="0" w:space="0" w:color="auto"/>
      </w:divBdr>
    </w:div>
    <w:div w:id="643898860">
      <w:bodyDiv w:val="1"/>
      <w:marLeft w:val="0"/>
      <w:marRight w:val="0"/>
      <w:marTop w:val="0"/>
      <w:marBottom w:val="0"/>
      <w:divBdr>
        <w:top w:val="none" w:sz="0" w:space="0" w:color="auto"/>
        <w:left w:val="none" w:sz="0" w:space="0" w:color="auto"/>
        <w:bottom w:val="none" w:sz="0" w:space="0" w:color="auto"/>
        <w:right w:val="none" w:sz="0" w:space="0" w:color="auto"/>
      </w:divBdr>
    </w:div>
    <w:div w:id="651443344">
      <w:bodyDiv w:val="1"/>
      <w:marLeft w:val="0"/>
      <w:marRight w:val="0"/>
      <w:marTop w:val="0"/>
      <w:marBottom w:val="0"/>
      <w:divBdr>
        <w:top w:val="none" w:sz="0" w:space="0" w:color="auto"/>
        <w:left w:val="none" w:sz="0" w:space="0" w:color="auto"/>
        <w:bottom w:val="none" w:sz="0" w:space="0" w:color="auto"/>
        <w:right w:val="none" w:sz="0" w:space="0" w:color="auto"/>
      </w:divBdr>
    </w:div>
    <w:div w:id="661355709">
      <w:bodyDiv w:val="1"/>
      <w:marLeft w:val="0"/>
      <w:marRight w:val="0"/>
      <w:marTop w:val="0"/>
      <w:marBottom w:val="0"/>
      <w:divBdr>
        <w:top w:val="none" w:sz="0" w:space="0" w:color="auto"/>
        <w:left w:val="none" w:sz="0" w:space="0" w:color="auto"/>
        <w:bottom w:val="none" w:sz="0" w:space="0" w:color="auto"/>
        <w:right w:val="none" w:sz="0" w:space="0" w:color="auto"/>
      </w:divBdr>
    </w:div>
    <w:div w:id="664287363">
      <w:bodyDiv w:val="1"/>
      <w:marLeft w:val="0"/>
      <w:marRight w:val="0"/>
      <w:marTop w:val="0"/>
      <w:marBottom w:val="0"/>
      <w:divBdr>
        <w:top w:val="none" w:sz="0" w:space="0" w:color="auto"/>
        <w:left w:val="none" w:sz="0" w:space="0" w:color="auto"/>
        <w:bottom w:val="none" w:sz="0" w:space="0" w:color="auto"/>
        <w:right w:val="none" w:sz="0" w:space="0" w:color="auto"/>
      </w:divBdr>
      <w:divsChild>
        <w:div w:id="1887524051">
          <w:marLeft w:val="547"/>
          <w:marRight w:val="0"/>
          <w:marTop w:val="0"/>
          <w:marBottom w:val="240"/>
          <w:divBdr>
            <w:top w:val="none" w:sz="0" w:space="0" w:color="auto"/>
            <w:left w:val="none" w:sz="0" w:space="0" w:color="auto"/>
            <w:bottom w:val="none" w:sz="0" w:space="0" w:color="auto"/>
            <w:right w:val="none" w:sz="0" w:space="0" w:color="auto"/>
          </w:divBdr>
        </w:div>
        <w:div w:id="1030452230">
          <w:marLeft w:val="547"/>
          <w:marRight w:val="0"/>
          <w:marTop w:val="0"/>
          <w:marBottom w:val="240"/>
          <w:divBdr>
            <w:top w:val="none" w:sz="0" w:space="0" w:color="auto"/>
            <w:left w:val="none" w:sz="0" w:space="0" w:color="auto"/>
            <w:bottom w:val="none" w:sz="0" w:space="0" w:color="auto"/>
            <w:right w:val="none" w:sz="0" w:space="0" w:color="auto"/>
          </w:divBdr>
        </w:div>
        <w:div w:id="850682285">
          <w:marLeft w:val="547"/>
          <w:marRight w:val="0"/>
          <w:marTop w:val="0"/>
          <w:marBottom w:val="240"/>
          <w:divBdr>
            <w:top w:val="none" w:sz="0" w:space="0" w:color="auto"/>
            <w:left w:val="none" w:sz="0" w:space="0" w:color="auto"/>
            <w:bottom w:val="none" w:sz="0" w:space="0" w:color="auto"/>
            <w:right w:val="none" w:sz="0" w:space="0" w:color="auto"/>
          </w:divBdr>
        </w:div>
        <w:div w:id="1361859369">
          <w:marLeft w:val="547"/>
          <w:marRight w:val="0"/>
          <w:marTop w:val="0"/>
          <w:marBottom w:val="240"/>
          <w:divBdr>
            <w:top w:val="none" w:sz="0" w:space="0" w:color="auto"/>
            <w:left w:val="none" w:sz="0" w:space="0" w:color="auto"/>
            <w:bottom w:val="none" w:sz="0" w:space="0" w:color="auto"/>
            <w:right w:val="none" w:sz="0" w:space="0" w:color="auto"/>
          </w:divBdr>
        </w:div>
        <w:div w:id="2119906151">
          <w:marLeft w:val="547"/>
          <w:marRight w:val="0"/>
          <w:marTop w:val="0"/>
          <w:marBottom w:val="240"/>
          <w:divBdr>
            <w:top w:val="none" w:sz="0" w:space="0" w:color="auto"/>
            <w:left w:val="none" w:sz="0" w:space="0" w:color="auto"/>
            <w:bottom w:val="none" w:sz="0" w:space="0" w:color="auto"/>
            <w:right w:val="none" w:sz="0" w:space="0" w:color="auto"/>
          </w:divBdr>
        </w:div>
        <w:div w:id="112988416">
          <w:marLeft w:val="547"/>
          <w:marRight w:val="0"/>
          <w:marTop w:val="0"/>
          <w:marBottom w:val="240"/>
          <w:divBdr>
            <w:top w:val="none" w:sz="0" w:space="0" w:color="auto"/>
            <w:left w:val="none" w:sz="0" w:space="0" w:color="auto"/>
            <w:bottom w:val="none" w:sz="0" w:space="0" w:color="auto"/>
            <w:right w:val="none" w:sz="0" w:space="0" w:color="auto"/>
          </w:divBdr>
        </w:div>
      </w:divsChild>
    </w:div>
    <w:div w:id="670254905">
      <w:bodyDiv w:val="1"/>
      <w:marLeft w:val="0"/>
      <w:marRight w:val="0"/>
      <w:marTop w:val="0"/>
      <w:marBottom w:val="0"/>
      <w:divBdr>
        <w:top w:val="none" w:sz="0" w:space="0" w:color="auto"/>
        <w:left w:val="none" w:sz="0" w:space="0" w:color="auto"/>
        <w:bottom w:val="none" w:sz="0" w:space="0" w:color="auto"/>
        <w:right w:val="none" w:sz="0" w:space="0" w:color="auto"/>
      </w:divBdr>
    </w:div>
    <w:div w:id="687145554">
      <w:bodyDiv w:val="1"/>
      <w:marLeft w:val="0"/>
      <w:marRight w:val="0"/>
      <w:marTop w:val="0"/>
      <w:marBottom w:val="0"/>
      <w:divBdr>
        <w:top w:val="none" w:sz="0" w:space="0" w:color="auto"/>
        <w:left w:val="none" w:sz="0" w:space="0" w:color="auto"/>
        <w:bottom w:val="none" w:sz="0" w:space="0" w:color="auto"/>
        <w:right w:val="none" w:sz="0" w:space="0" w:color="auto"/>
      </w:divBdr>
    </w:div>
    <w:div w:id="690767431">
      <w:bodyDiv w:val="1"/>
      <w:marLeft w:val="0"/>
      <w:marRight w:val="0"/>
      <w:marTop w:val="0"/>
      <w:marBottom w:val="0"/>
      <w:divBdr>
        <w:top w:val="none" w:sz="0" w:space="0" w:color="auto"/>
        <w:left w:val="none" w:sz="0" w:space="0" w:color="auto"/>
        <w:bottom w:val="none" w:sz="0" w:space="0" w:color="auto"/>
        <w:right w:val="none" w:sz="0" w:space="0" w:color="auto"/>
      </w:divBdr>
    </w:div>
    <w:div w:id="693961578">
      <w:bodyDiv w:val="1"/>
      <w:marLeft w:val="0"/>
      <w:marRight w:val="0"/>
      <w:marTop w:val="0"/>
      <w:marBottom w:val="0"/>
      <w:divBdr>
        <w:top w:val="none" w:sz="0" w:space="0" w:color="auto"/>
        <w:left w:val="none" w:sz="0" w:space="0" w:color="auto"/>
        <w:bottom w:val="none" w:sz="0" w:space="0" w:color="auto"/>
        <w:right w:val="none" w:sz="0" w:space="0" w:color="auto"/>
      </w:divBdr>
    </w:div>
    <w:div w:id="700975635">
      <w:bodyDiv w:val="1"/>
      <w:marLeft w:val="0"/>
      <w:marRight w:val="0"/>
      <w:marTop w:val="0"/>
      <w:marBottom w:val="0"/>
      <w:divBdr>
        <w:top w:val="none" w:sz="0" w:space="0" w:color="auto"/>
        <w:left w:val="none" w:sz="0" w:space="0" w:color="auto"/>
        <w:bottom w:val="none" w:sz="0" w:space="0" w:color="auto"/>
        <w:right w:val="none" w:sz="0" w:space="0" w:color="auto"/>
      </w:divBdr>
    </w:div>
    <w:div w:id="701368144">
      <w:bodyDiv w:val="1"/>
      <w:marLeft w:val="0"/>
      <w:marRight w:val="0"/>
      <w:marTop w:val="0"/>
      <w:marBottom w:val="0"/>
      <w:divBdr>
        <w:top w:val="none" w:sz="0" w:space="0" w:color="auto"/>
        <w:left w:val="none" w:sz="0" w:space="0" w:color="auto"/>
        <w:bottom w:val="none" w:sz="0" w:space="0" w:color="auto"/>
        <w:right w:val="none" w:sz="0" w:space="0" w:color="auto"/>
      </w:divBdr>
    </w:div>
    <w:div w:id="736980493">
      <w:bodyDiv w:val="1"/>
      <w:marLeft w:val="0"/>
      <w:marRight w:val="0"/>
      <w:marTop w:val="0"/>
      <w:marBottom w:val="0"/>
      <w:divBdr>
        <w:top w:val="none" w:sz="0" w:space="0" w:color="auto"/>
        <w:left w:val="none" w:sz="0" w:space="0" w:color="auto"/>
        <w:bottom w:val="none" w:sz="0" w:space="0" w:color="auto"/>
        <w:right w:val="none" w:sz="0" w:space="0" w:color="auto"/>
      </w:divBdr>
    </w:div>
    <w:div w:id="737165168">
      <w:bodyDiv w:val="1"/>
      <w:marLeft w:val="0"/>
      <w:marRight w:val="0"/>
      <w:marTop w:val="0"/>
      <w:marBottom w:val="0"/>
      <w:divBdr>
        <w:top w:val="none" w:sz="0" w:space="0" w:color="auto"/>
        <w:left w:val="none" w:sz="0" w:space="0" w:color="auto"/>
        <w:bottom w:val="none" w:sz="0" w:space="0" w:color="auto"/>
        <w:right w:val="none" w:sz="0" w:space="0" w:color="auto"/>
      </w:divBdr>
    </w:div>
    <w:div w:id="744030353">
      <w:bodyDiv w:val="1"/>
      <w:marLeft w:val="0"/>
      <w:marRight w:val="0"/>
      <w:marTop w:val="0"/>
      <w:marBottom w:val="0"/>
      <w:divBdr>
        <w:top w:val="none" w:sz="0" w:space="0" w:color="auto"/>
        <w:left w:val="none" w:sz="0" w:space="0" w:color="auto"/>
        <w:bottom w:val="none" w:sz="0" w:space="0" w:color="auto"/>
        <w:right w:val="none" w:sz="0" w:space="0" w:color="auto"/>
      </w:divBdr>
    </w:div>
    <w:div w:id="745226418">
      <w:bodyDiv w:val="1"/>
      <w:marLeft w:val="0"/>
      <w:marRight w:val="0"/>
      <w:marTop w:val="0"/>
      <w:marBottom w:val="0"/>
      <w:divBdr>
        <w:top w:val="none" w:sz="0" w:space="0" w:color="auto"/>
        <w:left w:val="none" w:sz="0" w:space="0" w:color="auto"/>
        <w:bottom w:val="none" w:sz="0" w:space="0" w:color="auto"/>
        <w:right w:val="none" w:sz="0" w:space="0" w:color="auto"/>
      </w:divBdr>
      <w:divsChild>
        <w:div w:id="82146099">
          <w:marLeft w:val="547"/>
          <w:marRight w:val="0"/>
          <w:marTop w:val="0"/>
          <w:marBottom w:val="0"/>
          <w:divBdr>
            <w:top w:val="none" w:sz="0" w:space="0" w:color="auto"/>
            <w:left w:val="none" w:sz="0" w:space="0" w:color="auto"/>
            <w:bottom w:val="none" w:sz="0" w:space="0" w:color="auto"/>
            <w:right w:val="none" w:sz="0" w:space="0" w:color="auto"/>
          </w:divBdr>
        </w:div>
        <w:div w:id="182785890">
          <w:marLeft w:val="547"/>
          <w:marRight w:val="0"/>
          <w:marTop w:val="0"/>
          <w:marBottom w:val="0"/>
          <w:divBdr>
            <w:top w:val="none" w:sz="0" w:space="0" w:color="auto"/>
            <w:left w:val="none" w:sz="0" w:space="0" w:color="auto"/>
            <w:bottom w:val="none" w:sz="0" w:space="0" w:color="auto"/>
            <w:right w:val="none" w:sz="0" w:space="0" w:color="auto"/>
          </w:divBdr>
        </w:div>
        <w:div w:id="433020826">
          <w:marLeft w:val="547"/>
          <w:marRight w:val="0"/>
          <w:marTop w:val="0"/>
          <w:marBottom w:val="0"/>
          <w:divBdr>
            <w:top w:val="none" w:sz="0" w:space="0" w:color="auto"/>
            <w:left w:val="none" w:sz="0" w:space="0" w:color="auto"/>
            <w:bottom w:val="none" w:sz="0" w:space="0" w:color="auto"/>
            <w:right w:val="none" w:sz="0" w:space="0" w:color="auto"/>
          </w:divBdr>
        </w:div>
        <w:div w:id="1403214944">
          <w:marLeft w:val="547"/>
          <w:marRight w:val="0"/>
          <w:marTop w:val="0"/>
          <w:marBottom w:val="0"/>
          <w:divBdr>
            <w:top w:val="none" w:sz="0" w:space="0" w:color="auto"/>
            <w:left w:val="none" w:sz="0" w:space="0" w:color="auto"/>
            <w:bottom w:val="none" w:sz="0" w:space="0" w:color="auto"/>
            <w:right w:val="none" w:sz="0" w:space="0" w:color="auto"/>
          </w:divBdr>
        </w:div>
        <w:div w:id="1583564744">
          <w:marLeft w:val="547"/>
          <w:marRight w:val="0"/>
          <w:marTop w:val="0"/>
          <w:marBottom w:val="0"/>
          <w:divBdr>
            <w:top w:val="none" w:sz="0" w:space="0" w:color="auto"/>
            <w:left w:val="none" w:sz="0" w:space="0" w:color="auto"/>
            <w:bottom w:val="none" w:sz="0" w:space="0" w:color="auto"/>
            <w:right w:val="none" w:sz="0" w:space="0" w:color="auto"/>
          </w:divBdr>
        </w:div>
        <w:div w:id="1714842072">
          <w:marLeft w:val="547"/>
          <w:marRight w:val="0"/>
          <w:marTop w:val="0"/>
          <w:marBottom w:val="0"/>
          <w:divBdr>
            <w:top w:val="none" w:sz="0" w:space="0" w:color="auto"/>
            <w:left w:val="none" w:sz="0" w:space="0" w:color="auto"/>
            <w:bottom w:val="none" w:sz="0" w:space="0" w:color="auto"/>
            <w:right w:val="none" w:sz="0" w:space="0" w:color="auto"/>
          </w:divBdr>
        </w:div>
        <w:div w:id="2089615744">
          <w:marLeft w:val="547"/>
          <w:marRight w:val="0"/>
          <w:marTop w:val="0"/>
          <w:marBottom w:val="0"/>
          <w:divBdr>
            <w:top w:val="none" w:sz="0" w:space="0" w:color="auto"/>
            <w:left w:val="none" w:sz="0" w:space="0" w:color="auto"/>
            <w:bottom w:val="none" w:sz="0" w:space="0" w:color="auto"/>
            <w:right w:val="none" w:sz="0" w:space="0" w:color="auto"/>
          </w:divBdr>
        </w:div>
      </w:divsChild>
    </w:div>
    <w:div w:id="747653717">
      <w:bodyDiv w:val="1"/>
      <w:marLeft w:val="0"/>
      <w:marRight w:val="0"/>
      <w:marTop w:val="0"/>
      <w:marBottom w:val="0"/>
      <w:divBdr>
        <w:top w:val="none" w:sz="0" w:space="0" w:color="auto"/>
        <w:left w:val="none" w:sz="0" w:space="0" w:color="auto"/>
        <w:bottom w:val="none" w:sz="0" w:space="0" w:color="auto"/>
        <w:right w:val="none" w:sz="0" w:space="0" w:color="auto"/>
      </w:divBdr>
    </w:div>
    <w:div w:id="750546180">
      <w:bodyDiv w:val="1"/>
      <w:marLeft w:val="0"/>
      <w:marRight w:val="0"/>
      <w:marTop w:val="0"/>
      <w:marBottom w:val="0"/>
      <w:divBdr>
        <w:top w:val="none" w:sz="0" w:space="0" w:color="auto"/>
        <w:left w:val="none" w:sz="0" w:space="0" w:color="auto"/>
        <w:bottom w:val="none" w:sz="0" w:space="0" w:color="auto"/>
        <w:right w:val="none" w:sz="0" w:space="0" w:color="auto"/>
      </w:divBdr>
    </w:div>
    <w:div w:id="775055979">
      <w:bodyDiv w:val="1"/>
      <w:marLeft w:val="0"/>
      <w:marRight w:val="0"/>
      <w:marTop w:val="0"/>
      <w:marBottom w:val="0"/>
      <w:divBdr>
        <w:top w:val="none" w:sz="0" w:space="0" w:color="auto"/>
        <w:left w:val="none" w:sz="0" w:space="0" w:color="auto"/>
        <w:bottom w:val="none" w:sz="0" w:space="0" w:color="auto"/>
        <w:right w:val="none" w:sz="0" w:space="0" w:color="auto"/>
      </w:divBdr>
    </w:div>
    <w:div w:id="787622821">
      <w:bodyDiv w:val="1"/>
      <w:marLeft w:val="0"/>
      <w:marRight w:val="0"/>
      <w:marTop w:val="0"/>
      <w:marBottom w:val="0"/>
      <w:divBdr>
        <w:top w:val="none" w:sz="0" w:space="0" w:color="auto"/>
        <w:left w:val="none" w:sz="0" w:space="0" w:color="auto"/>
        <w:bottom w:val="none" w:sz="0" w:space="0" w:color="auto"/>
        <w:right w:val="none" w:sz="0" w:space="0" w:color="auto"/>
      </w:divBdr>
    </w:div>
    <w:div w:id="787698116">
      <w:bodyDiv w:val="1"/>
      <w:marLeft w:val="0"/>
      <w:marRight w:val="0"/>
      <w:marTop w:val="0"/>
      <w:marBottom w:val="0"/>
      <w:divBdr>
        <w:top w:val="none" w:sz="0" w:space="0" w:color="auto"/>
        <w:left w:val="none" w:sz="0" w:space="0" w:color="auto"/>
        <w:bottom w:val="none" w:sz="0" w:space="0" w:color="auto"/>
        <w:right w:val="none" w:sz="0" w:space="0" w:color="auto"/>
      </w:divBdr>
    </w:div>
    <w:div w:id="807742298">
      <w:bodyDiv w:val="1"/>
      <w:marLeft w:val="0"/>
      <w:marRight w:val="0"/>
      <w:marTop w:val="0"/>
      <w:marBottom w:val="0"/>
      <w:divBdr>
        <w:top w:val="none" w:sz="0" w:space="0" w:color="auto"/>
        <w:left w:val="none" w:sz="0" w:space="0" w:color="auto"/>
        <w:bottom w:val="none" w:sz="0" w:space="0" w:color="auto"/>
        <w:right w:val="none" w:sz="0" w:space="0" w:color="auto"/>
      </w:divBdr>
    </w:div>
    <w:div w:id="807821180">
      <w:bodyDiv w:val="1"/>
      <w:marLeft w:val="0"/>
      <w:marRight w:val="0"/>
      <w:marTop w:val="0"/>
      <w:marBottom w:val="0"/>
      <w:divBdr>
        <w:top w:val="none" w:sz="0" w:space="0" w:color="auto"/>
        <w:left w:val="none" w:sz="0" w:space="0" w:color="auto"/>
        <w:bottom w:val="none" w:sz="0" w:space="0" w:color="auto"/>
        <w:right w:val="none" w:sz="0" w:space="0" w:color="auto"/>
      </w:divBdr>
    </w:div>
    <w:div w:id="810026451">
      <w:bodyDiv w:val="1"/>
      <w:marLeft w:val="0"/>
      <w:marRight w:val="0"/>
      <w:marTop w:val="0"/>
      <w:marBottom w:val="0"/>
      <w:divBdr>
        <w:top w:val="none" w:sz="0" w:space="0" w:color="auto"/>
        <w:left w:val="none" w:sz="0" w:space="0" w:color="auto"/>
        <w:bottom w:val="none" w:sz="0" w:space="0" w:color="auto"/>
        <w:right w:val="none" w:sz="0" w:space="0" w:color="auto"/>
      </w:divBdr>
      <w:divsChild>
        <w:div w:id="1353191423">
          <w:marLeft w:val="547"/>
          <w:marRight w:val="0"/>
          <w:marTop w:val="0"/>
          <w:marBottom w:val="240"/>
          <w:divBdr>
            <w:top w:val="none" w:sz="0" w:space="0" w:color="auto"/>
            <w:left w:val="none" w:sz="0" w:space="0" w:color="auto"/>
            <w:bottom w:val="none" w:sz="0" w:space="0" w:color="auto"/>
            <w:right w:val="none" w:sz="0" w:space="0" w:color="auto"/>
          </w:divBdr>
        </w:div>
        <w:div w:id="1543520534">
          <w:marLeft w:val="547"/>
          <w:marRight w:val="0"/>
          <w:marTop w:val="0"/>
          <w:marBottom w:val="240"/>
          <w:divBdr>
            <w:top w:val="none" w:sz="0" w:space="0" w:color="auto"/>
            <w:left w:val="none" w:sz="0" w:space="0" w:color="auto"/>
            <w:bottom w:val="none" w:sz="0" w:space="0" w:color="auto"/>
            <w:right w:val="none" w:sz="0" w:space="0" w:color="auto"/>
          </w:divBdr>
        </w:div>
        <w:div w:id="222260779">
          <w:marLeft w:val="547"/>
          <w:marRight w:val="0"/>
          <w:marTop w:val="0"/>
          <w:marBottom w:val="240"/>
          <w:divBdr>
            <w:top w:val="none" w:sz="0" w:space="0" w:color="auto"/>
            <w:left w:val="none" w:sz="0" w:space="0" w:color="auto"/>
            <w:bottom w:val="none" w:sz="0" w:space="0" w:color="auto"/>
            <w:right w:val="none" w:sz="0" w:space="0" w:color="auto"/>
          </w:divBdr>
        </w:div>
        <w:div w:id="1797944742">
          <w:marLeft w:val="547"/>
          <w:marRight w:val="0"/>
          <w:marTop w:val="0"/>
          <w:marBottom w:val="240"/>
          <w:divBdr>
            <w:top w:val="none" w:sz="0" w:space="0" w:color="auto"/>
            <w:left w:val="none" w:sz="0" w:space="0" w:color="auto"/>
            <w:bottom w:val="none" w:sz="0" w:space="0" w:color="auto"/>
            <w:right w:val="none" w:sz="0" w:space="0" w:color="auto"/>
          </w:divBdr>
        </w:div>
        <w:div w:id="1801680773">
          <w:marLeft w:val="547"/>
          <w:marRight w:val="0"/>
          <w:marTop w:val="0"/>
          <w:marBottom w:val="240"/>
          <w:divBdr>
            <w:top w:val="none" w:sz="0" w:space="0" w:color="auto"/>
            <w:left w:val="none" w:sz="0" w:space="0" w:color="auto"/>
            <w:bottom w:val="none" w:sz="0" w:space="0" w:color="auto"/>
            <w:right w:val="none" w:sz="0" w:space="0" w:color="auto"/>
          </w:divBdr>
        </w:div>
        <w:div w:id="2125804578">
          <w:marLeft w:val="547"/>
          <w:marRight w:val="0"/>
          <w:marTop w:val="0"/>
          <w:marBottom w:val="240"/>
          <w:divBdr>
            <w:top w:val="none" w:sz="0" w:space="0" w:color="auto"/>
            <w:left w:val="none" w:sz="0" w:space="0" w:color="auto"/>
            <w:bottom w:val="none" w:sz="0" w:space="0" w:color="auto"/>
            <w:right w:val="none" w:sz="0" w:space="0" w:color="auto"/>
          </w:divBdr>
        </w:div>
        <w:div w:id="2052218744">
          <w:marLeft w:val="547"/>
          <w:marRight w:val="0"/>
          <w:marTop w:val="0"/>
          <w:marBottom w:val="240"/>
          <w:divBdr>
            <w:top w:val="none" w:sz="0" w:space="0" w:color="auto"/>
            <w:left w:val="none" w:sz="0" w:space="0" w:color="auto"/>
            <w:bottom w:val="none" w:sz="0" w:space="0" w:color="auto"/>
            <w:right w:val="none" w:sz="0" w:space="0" w:color="auto"/>
          </w:divBdr>
        </w:div>
      </w:divsChild>
    </w:div>
    <w:div w:id="811555228">
      <w:bodyDiv w:val="1"/>
      <w:marLeft w:val="0"/>
      <w:marRight w:val="0"/>
      <w:marTop w:val="0"/>
      <w:marBottom w:val="0"/>
      <w:divBdr>
        <w:top w:val="none" w:sz="0" w:space="0" w:color="auto"/>
        <w:left w:val="none" w:sz="0" w:space="0" w:color="auto"/>
        <w:bottom w:val="none" w:sz="0" w:space="0" w:color="auto"/>
        <w:right w:val="none" w:sz="0" w:space="0" w:color="auto"/>
      </w:divBdr>
    </w:div>
    <w:div w:id="817112191">
      <w:bodyDiv w:val="1"/>
      <w:marLeft w:val="0"/>
      <w:marRight w:val="0"/>
      <w:marTop w:val="0"/>
      <w:marBottom w:val="0"/>
      <w:divBdr>
        <w:top w:val="none" w:sz="0" w:space="0" w:color="auto"/>
        <w:left w:val="none" w:sz="0" w:space="0" w:color="auto"/>
        <w:bottom w:val="none" w:sz="0" w:space="0" w:color="auto"/>
        <w:right w:val="none" w:sz="0" w:space="0" w:color="auto"/>
      </w:divBdr>
    </w:div>
    <w:div w:id="821196034">
      <w:bodyDiv w:val="1"/>
      <w:marLeft w:val="0"/>
      <w:marRight w:val="0"/>
      <w:marTop w:val="0"/>
      <w:marBottom w:val="0"/>
      <w:divBdr>
        <w:top w:val="none" w:sz="0" w:space="0" w:color="auto"/>
        <w:left w:val="none" w:sz="0" w:space="0" w:color="auto"/>
        <w:bottom w:val="none" w:sz="0" w:space="0" w:color="auto"/>
        <w:right w:val="none" w:sz="0" w:space="0" w:color="auto"/>
      </w:divBdr>
    </w:div>
    <w:div w:id="823157923">
      <w:bodyDiv w:val="1"/>
      <w:marLeft w:val="0"/>
      <w:marRight w:val="0"/>
      <w:marTop w:val="0"/>
      <w:marBottom w:val="0"/>
      <w:divBdr>
        <w:top w:val="none" w:sz="0" w:space="0" w:color="auto"/>
        <w:left w:val="none" w:sz="0" w:space="0" w:color="auto"/>
        <w:bottom w:val="none" w:sz="0" w:space="0" w:color="auto"/>
        <w:right w:val="none" w:sz="0" w:space="0" w:color="auto"/>
      </w:divBdr>
    </w:div>
    <w:div w:id="823275258">
      <w:bodyDiv w:val="1"/>
      <w:marLeft w:val="0"/>
      <w:marRight w:val="0"/>
      <w:marTop w:val="0"/>
      <w:marBottom w:val="0"/>
      <w:divBdr>
        <w:top w:val="none" w:sz="0" w:space="0" w:color="auto"/>
        <w:left w:val="none" w:sz="0" w:space="0" w:color="auto"/>
        <w:bottom w:val="none" w:sz="0" w:space="0" w:color="auto"/>
        <w:right w:val="none" w:sz="0" w:space="0" w:color="auto"/>
      </w:divBdr>
    </w:div>
    <w:div w:id="824080127">
      <w:bodyDiv w:val="1"/>
      <w:marLeft w:val="0"/>
      <w:marRight w:val="0"/>
      <w:marTop w:val="0"/>
      <w:marBottom w:val="0"/>
      <w:divBdr>
        <w:top w:val="none" w:sz="0" w:space="0" w:color="auto"/>
        <w:left w:val="none" w:sz="0" w:space="0" w:color="auto"/>
        <w:bottom w:val="none" w:sz="0" w:space="0" w:color="auto"/>
        <w:right w:val="none" w:sz="0" w:space="0" w:color="auto"/>
      </w:divBdr>
    </w:div>
    <w:div w:id="829253379">
      <w:bodyDiv w:val="1"/>
      <w:marLeft w:val="0"/>
      <w:marRight w:val="0"/>
      <w:marTop w:val="0"/>
      <w:marBottom w:val="0"/>
      <w:divBdr>
        <w:top w:val="none" w:sz="0" w:space="0" w:color="auto"/>
        <w:left w:val="none" w:sz="0" w:space="0" w:color="auto"/>
        <w:bottom w:val="none" w:sz="0" w:space="0" w:color="auto"/>
        <w:right w:val="none" w:sz="0" w:space="0" w:color="auto"/>
      </w:divBdr>
    </w:div>
    <w:div w:id="833186092">
      <w:bodyDiv w:val="1"/>
      <w:marLeft w:val="0"/>
      <w:marRight w:val="0"/>
      <w:marTop w:val="0"/>
      <w:marBottom w:val="0"/>
      <w:divBdr>
        <w:top w:val="none" w:sz="0" w:space="0" w:color="auto"/>
        <w:left w:val="none" w:sz="0" w:space="0" w:color="auto"/>
        <w:bottom w:val="none" w:sz="0" w:space="0" w:color="auto"/>
        <w:right w:val="none" w:sz="0" w:space="0" w:color="auto"/>
      </w:divBdr>
    </w:div>
    <w:div w:id="833374308">
      <w:bodyDiv w:val="1"/>
      <w:marLeft w:val="0"/>
      <w:marRight w:val="0"/>
      <w:marTop w:val="0"/>
      <w:marBottom w:val="0"/>
      <w:divBdr>
        <w:top w:val="none" w:sz="0" w:space="0" w:color="auto"/>
        <w:left w:val="none" w:sz="0" w:space="0" w:color="auto"/>
        <w:bottom w:val="none" w:sz="0" w:space="0" w:color="auto"/>
        <w:right w:val="none" w:sz="0" w:space="0" w:color="auto"/>
      </w:divBdr>
    </w:div>
    <w:div w:id="837963426">
      <w:bodyDiv w:val="1"/>
      <w:marLeft w:val="0"/>
      <w:marRight w:val="0"/>
      <w:marTop w:val="0"/>
      <w:marBottom w:val="0"/>
      <w:divBdr>
        <w:top w:val="none" w:sz="0" w:space="0" w:color="auto"/>
        <w:left w:val="none" w:sz="0" w:space="0" w:color="auto"/>
        <w:bottom w:val="none" w:sz="0" w:space="0" w:color="auto"/>
        <w:right w:val="none" w:sz="0" w:space="0" w:color="auto"/>
      </w:divBdr>
      <w:divsChild>
        <w:div w:id="1810511363">
          <w:marLeft w:val="1440"/>
          <w:marRight w:val="0"/>
          <w:marTop w:val="0"/>
          <w:marBottom w:val="0"/>
          <w:divBdr>
            <w:top w:val="none" w:sz="0" w:space="0" w:color="auto"/>
            <w:left w:val="none" w:sz="0" w:space="0" w:color="auto"/>
            <w:bottom w:val="none" w:sz="0" w:space="0" w:color="auto"/>
            <w:right w:val="none" w:sz="0" w:space="0" w:color="auto"/>
          </w:divBdr>
        </w:div>
        <w:div w:id="2031445597">
          <w:marLeft w:val="1440"/>
          <w:marRight w:val="0"/>
          <w:marTop w:val="0"/>
          <w:marBottom w:val="0"/>
          <w:divBdr>
            <w:top w:val="none" w:sz="0" w:space="0" w:color="auto"/>
            <w:left w:val="none" w:sz="0" w:space="0" w:color="auto"/>
            <w:bottom w:val="none" w:sz="0" w:space="0" w:color="auto"/>
            <w:right w:val="none" w:sz="0" w:space="0" w:color="auto"/>
          </w:divBdr>
        </w:div>
      </w:divsChild>
    </w:div>
    <w:div w:id="841120344">
      <w:bodyDiv w:val="1"/>
      <w:marLeft w:val="0"/>
      <w:marRight w:val="0"/>
      <w:marTop w:val="0"/>
      <w:marBottom w:val="0"/>
      <w:divBdr>
        <w:top w:val="none" w:sz="0" w:space="0" w:color="auto"/>
        <w:left w:val="none" w:sz="0" w:space="0" w:color="auto"/>
        <w:bottom w:val="none" w:sz="0" w:space="0" w:color="auto"/>
        <w:right w:val="none" w:sz="0" w:space="0" w:color="auto"/>
      </w:divBdr>
    </w:div>
    <w:div w:id="847018731">
      <w:bodyDiv w:val="1"/>
      <w:marLeft w:val="0"/>
      <w:marRight w:val="0"/>
      <w:marTop w:val="0"/>
      <w:marBottom w:val="0"/>
      <w:divBdr>
        <w:top w:val="none" w:sz="0" w:space="0" w:color="auto"/>
        <w:left w:val="none" w:sz="0" w:space="0" w:color="auto"/>
        <w:bottom w:val="none" w:sz="0" w:space="0" w:color="auto"/>
        <w:right w:val="none" w:sz="0" w:space="0" w:color="auto"/>
      </w:divBdr>
    </w:div>
    <w:div w:id="850215426">
      <w:bodyDiv w:val="1"/>
      <w:marLeft w:val="0"/>
      <w:marRight w:val="0"/>
      <w:marTop w:val="0"/>
      <w:marBottom w:val="0"/>
      <w:divBdr>
        <w:top w:val="none" w:sz="0" w:space="0" w:color="auto"/>
        <w:left w:val="none" w:sz="0" w:space="0" w:color="auto"/>
        <w:bottom w:val="none" w:sz="0" w:space="0" w:color="auto"/>
        <w:right w:val="none" w:sz="0" w:space="0" w:color="auto"/>
      </w:divBdr>
    </w:div>
    <w:div w:id="863134397">
      <w:bodyDiv w:val="1"/>
      <w:marLeft w:val="0"/>
      <w:marRight w:val="0"/>
      <w:marTop w:val="0"/>
      <w:marBottom w:val="0"/>
      <w:divBdr>
        <w:top w:val="none" w:sz="0" w:space="0" w:color="auto"/>
        <w:left w:val="none" w:sz="0" w:space="0" w:color="auto"/>
        <w:bottom w:val="none" w:sz="0" w:space="0" w:color="auto"/>
        <w:right w:val="none" w:sz="0" w:space="0" w:color="auto"/>
      </w:divBdr>
    </w:div>
    <w:div w:id="863590644">
      <w:bodyDiv w:val="1"/>
      <w:marLeft w:val="0"/>
      <w:marRight w:val="0"/>
      <w:marTop w:val="0"/>
      <w:marBottom w:val="0"/>
      <w:divBdr>
        <w:top w:val="none" w:sz="0" w:space="0" w:color="auto"/>
        <w:left w:val="none" w:sz="0" w:space="0" w:color="auto"/>
        <w:bottom w:val="none" w:sz="0" w:space="0" w:color="auto"/>
        <w:right w:val="none" w:sz="0" w:space="0" w:color="auto"/>
      </w:divBdr>
    </w:div>
    <w:div w:id="866408472">
      <w:bodyDiv w:val="1"/>
      <w:marLeft w:val="0"/>
      <w:marRight w:val="0"/>
      <w:marTop w:val="0"/>
      <w:marBottom w:val="0"/>
      <w:divBdr>
        <w:top w:val="none" w:sz="0" w:space="0" w:color="auto"/>
        <w:left w:val="none" w:sz="0" w:space="0" w:color="auto"/>
        <w:bottom w:val="none" w:sz="0" w:space="0" w:color="auto"/>
        <w:right w:val="none" w:sz="0" w:space="0" w:color="auto"/>
      </w:divBdr>
    </w:div>
    <w:div w:id="875117508">
      <w:bodyDiv w:val="1"/>
      <w:marLeft w:val="0"/>
      <w:marRight w:val="0"/>
      <w:marTop w:val="0"/>
      <w:marBottom w:val="0"/>
      <w:divBdr>
        <w:top w:val="none" w:sz="0" w:space="0" w:color="auto"/>
        <w:left w:val="none" w:sz="0" w:space="0" w:color="auto"/>
        <w:bottom w:val="none" w:sz="0" w:space="0" w:color="auto"/>
        <w:right w:val="none" w:sz="0" w:space="0" w:color="auto"/>
      </w:divBdr>
    </w:div>
    <w:div w:id="892156347">
      <w:bodyDiv w:val="1"/>
      <w:marLeft w:val="0"/>
      <w:marRight w:val="0"/>
      <w:marTop w:val="0"/>
      <w:marBottom w:val="0"/>
      <w:divBdr>
        <w:top w:val="none" w:sz="0" w:space="0" w:color="auto"/>
        <w:left w:val="none" w:sz="0" w:space="0" w:color="auto"/>
        <w:bottom w:val="none" w:sz="0" w:space="0" w:color="auto"/>
        <w:right w:val="none" w:sz="0" w:space="0" w:color="auto"/>
      </w:divBdr>
    </w:div>
    <w:div w:id="895698700">
      <w:bodyDiv w:val="1"/>
      <w:marLeft w:val="0"/>
      <w:marRight w:val="0"/>
      <w:marTop w:val="0"/>
      <w:marBottom w:val="0"/>
      <w:divBdr>
        <w:top w:val="none" w:sz="0" w:space="0" w:color="auto"/>
        <w:left w:val="none" w:sz="0" w:space="0" w:color="auto"/>
        <w:bottom w:val="none" w:sz="0" w:space="0" w:color="auto"/>
        <w:right w:val="none" w:sz="0" w:space="0" w:color="auto"/>
      </w:divBdr>
    </w:div>
    <w:div w:id="910653194">
      <w:bodyDiv w:val="1"/>
      <w:marLeft w:val="0"/>
      <w:marRight w:val="0"/>
      <w:marTop w:val="0"/>
      <w:marBottom w:val="0"/>
      <w:divBdr>
        <w:top w:val="none" w:sz="0" w:space="0" w:color="auto"/>
        <w:left w:val="none" w:sz="0" w:space="0" w:color="auto"/>
        <w:bottom w:val="none" w:sz="0" w:space="0" w:color="auto"/>
        <w:right w:val="none" w:sz="0" w:space="0" w:color="auto"/>
      </w:divBdr>
    </w:div>
    <w:div w:id="911429565">
      <w:bodyDiv w:val="1"/>
      <w:marLeft w:val="0"/>
      <w:marRight w:val="0"/>
      <w:marTop w:val="0"/>
      <w:marBottom w:val="0"/>
      <w:divBdr>
        <w:top w:val="none" w:sz="0" w:space="0" w:color="auto"/>
        <w:left w:val="none" w:sz="0" w:space="0" w:color="auto"/>
        <w:bottom w:val="none" w:sz="0" w:space="0" w:color="auto"/>
        <w:right w:val="none" w:sz="0" w:space="0" w:color="auto"/>
      </w:divBdr>
    </w:div>
    <w:div w:id="915364178">
      <w:bodyDiv w:val="1"/>
      <w:marLeft w:val="0"/>
      <w:marRight w:val="0"/>
      <w:marTop w:val="0"/>
      <w:marBottom w:val="0"/>
      <w:divBdr>
        <w:top w:val="none" w:sz="0" w:space="0" w:color="auto"/>
        <w:left w:val="none" w:sz="0" w:space="0" w:color="auto"/>
        <w:bottom w:val="none" w:sz="0" w:space="0" w:color="auto"/>
        <w:right w:val="none" w:sz="0" w:space="0" w:color="auto"/>
      </w:divBdr>
    </w:div>
    <w:div w:id="917638301">
      <w:bodyDiv w:val="1"/>
      <w:marLeft w:val="0"/>
      <w:marRight w:val="0"/>
      <w:marTop w:val="0"/>
      <w:marBottom w:val="0"/>
      <w:divBdr>
        <w:top w:val="none" w:sz="0" w:space="0" w:color="auto"/>
        <w:left w:val="none" w:sz="0" w:space="0" w:color="auto"/>
        <w:bottom w:val="none" w:sz="0" w:space="0" w:color="auto"/>
        <w:right w:val="none" w:sz="0" w:space="0" w:color="auto"/>
      </w:divBdr>
      <w:divsChild>
        <w:div w:id="2031028029">
          <w:marLeft w:val="547"/>
          <w:marRight w:val="0"/>
          <w:marTop w:val="0"/>
          <w:marBottom w:val="0"/>
          <w:divBdr>
            <w:top w:val="none" w:sz="0" w:space="0" w:color="auto"/>
            <w:left w:val="none" w:sz="0" w:space="0" w:color="auto"/>
            <w:bottom w:val="none" w:sz="0" w:space="0" w:color="auto"/>
            <w:right w:val="none" w:sz="0" w:space="0" w:color="auto"/>
          </w:divBdr>
        </w:div>
      </w:divsChild>
    </w:div>
    <w:div w:id="929512039">
      <w:bodyDiv w:val="1"/>
      <w:marLeft w:val="0"/>
      <w:marRight w:val="0"/>
      <w:marTop w:val="0"/>
      <w:marBottom w:val="0"/>
      <w:divBdr>
        <w:top w:val="none" w:sz="0" w:space="0" w:color="auto"/>
        <w:left w:val="none" w:sz="0" w:space="0" w:color="auto"/>
        <w:bottom w:val="none" w:sz="0" w:space="0" w:color="auto"/>
        <w:right w:val="none" w:sz="0" w:space="0" w:color="auto"/>
      </w:divBdr>
    </w:div>
    <w:div w:id="940722469">
      <w:bodyDiv w:val="1"/>
      <w:marLeft w:val="0"/>
      <w:marRight w:val="0"/>
      <w:marTop w:val="0"/>
      <w:marBottom w:val="0"/>
      <w:divBdr>
        <w:top w:val="none" w:sz="0" w:space="0" w:color="auto"/>
        <w:left w:val="none" w:sz="0" w:space="0" w:color="auto"/>
        <w:bottom w:val="none" w:sz="0" w:space="0" w:color="auto"/>
        <w:right w:val="none" w:sz="0" w:space="0" w:color="auto"/>
      </w:divBdr>
    </w:div>
    <w:div w:id="943418029">
      <w:bodyDiv w:val="1"/>
      <w:marLeft w:val="0"/>
      <w:marRight w:val="0"/>
      <w:marTop w:val="0"/>
      <w:marBottom w:val="0"/>
      <w:divBdr>
        <w:top w:val="none" w:sz="0" w:space="0" w:color="auto"/>
        <w:left w:val="none" w:sz="0" w:space="0" w:color="auto"/>
        <w:bottom w:val="none" w:sz="0" w:space="0" w:color="auto"/>
        <w:right w:val="none" w:sz="0" w:space="0" w:color="auto"/>
      </w:divBdr>
    </w:div>
    <w:div w:id="945697573">
      <w:bodyDiv w:val="1"/>
      <w:marLeft w:val="0"/>
      <w:marRight w:val="0"/>
      <w:marTop w:val="0"/>
      <w:marBottom w:val="0"/>
      <w:divBdr>
        <w:top w:val="none" w:sz="0" w:space="0" w:color="auto"/>
        <w:left w:val="none" w:sz="0" w:space="0" w:color="auto"/>
        <w:bottom w:val="none" w:sz="0" w:space="0" w:color="auto"/>
        <w:right w:val="none" w:sz="0" w:space="0" w:color="auto"/>
      </w:divBdr>
    </w:div>
    <w:div w:id="951745818">
      <w:bodyDiv w:val="1"/>
      <w:marLeft w:val="0"/>
      <w:marRight w:val="0"/>
      <w:marTop w:val="0"/>
      <w:marBottom w:val="0"/>
      <w:divBdr>
        <w:top w:val="none" w:sz="0" w:space="0" w:color="auto"/>
        <w:left w:val="none" w:sz="0" w:space="0" w:color="auto"/>
        <w:bottom w:val="none" w:sz="0" w:space="0" w:color="auto"/>
        <w:right w:val="none" w:sz="0" w:space="0" w:color="auto"/>
      </w:divBdr>
    </w:div>
    <w:div w:id="953167989">
      <w:bodyDiv w:val="1"/>
      <w:marLeft w:val="0"/>
      <w:marRight w:val="0"/>
      <w:marTop w:val="0"/>
      <w:marBottom w:val="0"/>
      <w:divBdr>
        <w:top w:val="none" w:sz="0" w:space="0" w:color="auto"/>
        <w:left w:val="none" w:sz="0" w:space="0" w:color="auto"/>
        <w:bottom w:val="none" w:sz="0" w:space="0" w:color="auto"/>
        <w:right w:val="none" w:sz="0" w:space="0" w:color="auto"/>
      </w:divBdr>
    </w:div>
    <w:div w:id="968902353">
      <w:bodyDiv w:val="1"/>
      <w:marLeft w:val="0"/>
      <w:marRight w:val="0"/>
      <w:marTop w:val="0"/>
      <w:marBottom w:val="0"/>
      <w:divBdr>
        <w:top w:val="none" w:sz="0" w:space="0" w:color="auto"/>
        <w:left w:val="none" w:sz="0" w:space="0" w:color="auto"/>
        <w:bottom w:val="none" w:sz="0" w:space="0" w:color="auto"/>
        <w:right w:val="none" w:sz="0" w:space="0" w:color="auto"/>
      </w:divBdr>
      <w:divsChild>
        <w:div w:id="1814716935">
          <w:marLeft w:val="547"/>
          <w:marRight w:val="0"/>
          <w:marTop w:val="0"/>
          <w:marBottom w:val="0"/>
          <w:divBdr>
            <w:top w:val="none" w:sz="0" w:space="0" w:color="auto"/>
            <w:left w:val="none" w:sz="0" w:space="0" w:color="auto"/>
            <w:bottom w:val="none" w:sz="0" w:space="0" w:color="auto"/>
            <w:right w:val="none" w:sz="0" w:space="0" w:color="auto"/>
          </w:divBdr>
        </w:div>
        <w:div w:id="1399787376">
          <w:marLeft w:val="547"/>
          <w:marRight w:val="0"/>
          <w:marTop w:val="0"/>
          <w:marBottom w:val="0"/>
          <w:divBdr>
            <w:top w:val="none" w:sz="0" w:space="0" w:color="auto"/>
            <w:left w:val="none" w:sz="0" w:space="0" w:color="auto"/>
            <w:bottom w:val="none" w:sz="0" w:space="0" w:color="auto"/>
            <w:right w:val="none" w:sz="0" w:space="0" w:color="auto"/>
          </w:divBdr>
        </w:div>
        <w:div w:id="952438454">
          <w:marLeft w:val="547"/>
          <w:marRight w:val="0"/>
          <w:marTop w:val="0"/>
          <w:marBottom w:val="0"/>
          <w:divBdr>
            <w:top w:val="none" w:sz="0" w:space="0" w:color="auto"/>
            <w:left w:val="none" w:sz="0" w:space="0" w:color="auto"/>
            <w:bottom w:val="none" w:sz="0" w:space="0" w:color="auto"/>
            <w:right w:val="none" w:sz="0" w:space="0" w:color="auto"/>
          </w:divBdr>
        </w:div>
        <w:div w:id="1304460273">
          <w:marLeft w:val="547"/>
          <w:marRight w:val="0"/>
          <w:marTop w:val="0"/>
          <w:marBottom w:val="0"/>
          <w:divBdr>
            <w:top w:val="none" w:sz="0" w:space="0" w:color="auto"/>
            <w:left w:val="none" w:sz="0" w:space="0" w:color="auto"/>
            <w:bottom w:val="none" w:sz="0" w:space="0" w:color="auto"/>
            <w:right w:val="none" w:sz="0" w:space="0" w:color="auto"/>
          </w:divBdr>
        </w:div>
        <w:div w:id="1403986317">
          <w:marLeft w:val="547"/>
          <w:marRight w:val="0"/>
          <w:marTop w:val="0"/>
          <w:marBottom w:val="0"/>
          <w:divBdr>
            <w:top w:val="none" w:sz="0" w:space="0" w:color="auto"/>
            <w:left w:val="none" w:sz="0" w:space="0" w:color="auto"/>
            <w:bottom w:val="none" w:sz="0" w:space="0" w:color="auto"/>
            <w:right w:val="none" w:sz="0" w:space="0" w:color="auto"/>
          </w:divBdr>
        </w:div>
      </w:divsChild>
    </w:div>
    <w:div w:id="973024029">
      <w:bodyDiv w:val="1"/>
      <w:marLeft w:val="0"/>
      <w:marRight w:val="0"/>
      <w:marTop w:val="0"/>
      <w:marBottom w:val="0"/>
      <w:divBdr>
        <w:top w:val="none" w:sz="0" w:space="0" w:color="auto"/>
        <w:left w:val="none" w:sz="0" w:space="0" w:color="auto"/>
        <w:bottom w:val="none" w:sz="0" w:space="0" w:color="auto"/>
        <w:right w:val="none" w:sz="0" w:space="0" w:color="auto"/>
      </w:divBdr>
    </w:div>
    <w:div w:id="980228668">
      <w:bodyDiv w:val="1"/>
      <w:marLeft w:val="0"/>
      <w:marRight w:val="0"/>
      <w:marTop w:val="0"/>
      <w:marBottom w:val="0"/>
      <w:divBdr>
        <w:top w:val="none" w:sz="0" w:space="0" w:color="auto"/>
        <w:left w:val="none" w:sz="0" w:space="0" w:color="auto"/>
        <w:bottom w:val="none" w:sz="0" w:space="0" w:color="auto"/>
        <w:right w:val="none" w:sz="0" w:space="0" w:color="auto"/>
      </w:divBdr>
    </w:div>
    <w:div w:id="984941107">
      <w:bodyDiv w:val="1"/>
      <w:marLeft w:val="0"/>
      <w:marRight w:val="0"/>
      <w:marTop w:val="0"/>
      <w:marBottom w:val="0"/>
      <w:divBdr>
        <w:top w:val="none" w:sz="0" w:space="0" w:color="auto"/>
        <w:left w:val="none" w:sz="0" w:space="0" w:color="auto"/>
        <w:bottom w:val="none" w:sz="0" w:space="0" w:color="auto"/>
        <w:right w:val="none" w:sz="0" w:space="0" w:color="auto"/>
      </w:divBdr>
    </w:div>
    <w:div w:id="989820881">
      <w:bodyDiv w:val="1"/>
      <w:marLeft w:val="0"/>
      <w:marRight w:val="0"/>
      <w:marTop w:val="0"/>
      <w:marBottom w:val="0"/>
      <w:divBdr>
        <w:top w:val="none" w:sz="0" w:space="0" w:color="auto"/>
        <w:left w:val="none" w:sz="0" w:space="0" w:color="auto"/>
        <w:bottom w:val="none" w:sz="0" w:space="0" w:color="auto"/>
        <w:right w:val="none" w:sz="0" w:space="0" w:color="auto"/>
      </w:divBdr>
      <w:divsChild>
        <w:div w:id="224486893">
          <w:marLeft w:val="547"/>
          <w:marRight w:val="0"/>
          <w:marTop w:val="0"/>
          <w:marBottom w:val="0"/>
          <w:divBdr>
            <w:top w:val="none" w:sz="0" w:space="0" w:color="auto"/>
            <w:left w:val="none" w:sz="0" w:space="0" w:color="auto"/>
            <w:bottom w:val="none" w:sz="0" w:space="0" w:color="auto"/>
            <w:right w:val="none" w:sz="0" w:space="0" w:color="auto"/>
          </w:divBdr>
        </w:div>
        <w:div w:id="1647780287">
          <w:marLeft w:val="547"/>
          <w:marRight w:val="0"/>
          <w:marTop w:val="0"/>
          <w:marBottom w:val="0"/>
          <w:divBdr>
            <w:top w:val="none" w:sz="0" w:space="0" w:color="auto"/>
            <w:left w:val="none" w:sz="0" w:space="0" w:color="auto"/>
            <w:bottom w:val="none" w:sz="0" w:space="0" w:color="auto"/>
            <w:right w:val="none" w:sz="0" w:space="0" w:color="auto"/>
          </w:divBdr>
        </w:div>
      </w:divsChild>
    </w:div>
    <w:div w:id="994147501">
      <w:bodyDiv w:val="1"/>
      <w:marLeft w:val="0"/>
      <w:marRight w:val="0"/>
      <w:marTop w:val="0"/>
      <w:marBottom w:val="0"/>
      <w:divBdr>
        <w:top w:val="none" w:sz="0" w:space="0" w:color="auto"/>
        <w:left w:val="none" w:sz="0" w:space="0" w:color="auto"/>
        <w:bottom w:val="none" w:sz="0" w:space="0" w:color="auto"/>
        <w:right w:val="none" w:sz="0" w:space="0" w:color="auto"/>
      </w:divBdr>
    </w:div>
    <w:div w:id="994181955">
      <w:bodyDiv w:val="1"/>
      <w:marLeft w:val="0"/>
      <w:marRight w:val="0"/>
      <w:marTop w:val="0"/>
      <w:marBottom w:val="0"/>
      <w:divBdr>
        <w:top w:val="none" w:sz="0" w:space="0" w:color="auto"/>
        <w:left w:val="none" w:sz="0" w:space="0" w:color="auto"/>
        <w:bottom w:val="none" w:sz="0" w:space="0" w:color="auto"/>
        <w:right w:val="none" w:sz="0" w:space="0" w:color="auto"/>
      </w:divBdr>
    </w:div>
    <w:div w:id="1002272868">
      <w:bodyDiv w:val="1"/>
      <w:marLeft w:val="0"/>
      <w:marRight w:val="0"/>
      <w:marTop w:val="0"/>
      <w:marBottom w:val="0"/>
      <w:divBdr>
        <w:top w:val="none" w:sz="0" w:space="0" w:color="auto"/>
        <w:left w:val="none" w:sz="0" w:space="0" w:color="auto"/>
        <w:bottom w:val="none" w:sz="0" w:space="0" w:color="auto"/>
        <w:right w:val="none" w:sz="0" w:space="0" w:color="auto"/>
      </w:divBdr>
    </w:div>
    <w:div w:id="1008020795">
      <w:bodyDiv w:val="1"/>
      <w:marLeft w:val="0"/>
      <w:marRight w:val="0"/>
      <w:marTop w:val="0"/>
      <w:marBottom w:val="0"/>
      <w:divBdr>
        <w:top w:val="none" w:sz="0" w:space="0" w:color="auto"/>
        <w:left w:val="none" w:sz="0" w:space="0" w:color="auto"/>
        <w:bottom w:val="none" w:sz="0" w:space="0" w:color="auto"/>
        <w:right w:val="none" w:sz="0" w:space="0" w:color="auto"/>
      </w:divBdr>
    </w:div>
    <w:div w:id="1018311894">
      <w:bodyDiv w:val="1"/>
      <w:marLeft w:val="0"/>
      <w:marRight w:val="0"/>
      <w:marTop w:val="0"/>
      <w:marBottom w:val="0"/>
      <w:divBdr>
        <w:top w:val="none" w:sz="0" w:space="0" w:color="auto"/>
        <w:left w:val="none" w:sz="0" w:space="0" w:color="auto"/>
        <w:bottom w:val="none" w:sz="0" w:space="0" w:color="auto"/>
        <w:right w:val="none" w:sz="0" w:space="0" w:color="auto"/>
      </w:divBdr>
    </w:div>
    <w:div w:id="1019620191">
      <w:bodyDiv w:val="1"/>
      <w:marLeft w:val="0"/>
      <w:marRight w:val="0"/>
      <w:marTop w:val="0"/>
      <w:marBottom w:val="0"/>
      <w:divBdr>
        <w:top w:val="none" w:sz="0" w:space="0" w:color="auto"/>
        <w:left w:val="none" w:sz="0" w:space="0" w:color="auto"/>
        <w:bottom w:val="none" w:sz="0" w:space="0" w:color="auto"/>
        <w:right w:val="none" w:sz="0" w:space="0" w:color="auto"/>
      </w:divBdr>
    </w:div>
    <w:div w:id="1024945158">
      <w:bodyDiv w:val="1"/>
      <w:marLeft w:val="0"/>
      <w:marRight w:val="0"/>
      <w:marTop w:val="0"/>
      <w:marBottom w:val="0"/>
      <w:divBdr>
        <w:top w:val="none" w:sz="0" w:space="0" w:color="auto"/>
        <w:left w:val="none" w:sz="0" w:space="0" w:color="auto"/>
        <w:bottom w:val="none" w:sz="0" w:space="0" w:color="auto"/>
        <w:right w:val="none" w:sz="0" w:space="0" w:color="auto"/>
      </w:divBdr>
    </w:div>
    <w:div w:id="1027484587">
      <w:bodyDiv w:val="1"/>
      <w:marLeft w:val="0"/>
      <w:marRight w:val="0"/>
      <w:marTop w:val="0"/>
      <w:marBottom w:val="0"/>
      <w:divBdr>
        <w:top w:val="none" w:sz="0" w:space="0" w:color="auto"/>
        <w:left w:val="none" w:sz="0" w:space="0" w:color="auto"/>
        <w:bottom w:val="none" w:sz="0" w:space="0" w:color="auto"/>
        <w:right w:val="none" w:sz="0" w:space="0" w:color="auto"/>
      </w:divBdr>
    </w:div>
    <w:div w:id="1036124439">
      <w:bodyDiv w:val="1"/>
      <w:marLeft w:val="0"/>
      <w:marRight w:val="0"/>
      <w:marTop w:val="0"/>
      <w:marBottom w:val="0"/>
      <w:divBdr>
        <w:top w:val="none" w:sz="0" w:space="0" w:color="auto"/>
        <w:left w:val="none" w:sz="0" w:space="0" w:color="auto"/>
        <w:bottom w:val="none" w:sz="0" w:space="0" w:color="auto"/>
        <w:right w:val="none" w:sz="0" w:space="0" w:color="auto"/>
      </w:divBdr>
    </w:div>
    <w:div w:id="1044014432">
      <w:bodyDiv w:val="1"/>
      <w:marLeft w:val="0"/>
      <w:marRight w:val="0"/>
      <w:marTop w:val="0"/>
      <w:marBottom w:val="0"/>
      <w:divBdr>
        <w:top w:val="none" w:sz="0" w:space="0" w:color="auto"/>
        <w:left w:val="none" w:sz="0" w:space="0" w:color="auto"/>
        <w:bottom w:val="none" w:sz="0" w:space="0" w:color="auto"/>
        <w:right w:val="none" w:sz="0" w:space="0" w:color="auto"/>
      </w:divBdr>
    </w:div>
    <w:div w:id="1048798029">
      <w:bodyDiv w:val="1"/>
      <w:marLeft w:val="0"/>
      <w:marRight w:val="0"/>
      <w:marTop w:val="0"/>
      <w:marBottom w:val="0"/>
      <w:divBdr>
        <w:top w:val="none" w:sz="0" w:space="0" w:color="auto"/>
        <w:left w:val="none" w:sz="0" w:space="0" w:color="auto"/>
        <w:bottom w:val="none" w:sz="0" w:space="0" w:color="auto"/>
        <w:right w:val="none" w:sz="0" w:space="0" w:color="auto"/>
      </w:divBdr>
    </w:div>
    <w:div w:id="1052273762">
      <w:bodyDiv w:val="1"/>
      <w:marLeft w:val="0"/>
      <w:marRight w:val="0"/>
      <w:marTop w:val="0"/>
      <w:marBottom w:val="0"/>
      <w:divBdr>
        <w:top w:val="none" w:sz="0" w:space="0" w:color="auto"/>
        <w:left w:val="none" w:sz="0" w:space="0" w:color="auto"/>
        <w:bottom w:val="none" w:sz="0" w:space="0" w:color="auto"/>
        <w:right w:val="none" w:sz="0" w:space="0" w:color="auto"/>
      </w:divBdr>
    </w:div>
    <w:div w:id="1053430005">
      <w:bodyDiv w:val="1"/>
      <w:marLeft w:val="0"/>
      <w:marRight w:val="0"/>
      <w:marTop w:val="0"/>
      <w:marBottom w:val="0"/>
      <w:divBdr>
        <w:top w:val="none" w:sz="0" w:space="0" w:color="auto"/>
        <w:left w:val="none" w:sz="0" w:space="0" w:color="auto"/>
        <w:bottom w:val="none" w:sz="0" w:space="0" w:color="auto"/>
        <w:right w:val="none" w:sz="0" w:space="0" w:color="auto"/>
      </w:divBdr>
    </w:div>
    <w:div w:id="1064642036">
      <w:bodyDiv w:val="1"/>
      <w:marLeft w:val="0"/>
      <w:marRight w:val="0"/>
      <w:marTop w:val="0"/>
      <w:marBottom w:val="0"/>
      <w:divBdr>
        <w:top w:val="none" w:sz="0" w:space="0" w:color="auto"/>
        <w:left w:val="none" w:sz="0" w:space="0" w:color="auto"/>
        <w:bottom w:val="none" w:sz="0" w:space="0" w:color="auto"/>
        <w:right w:val="none" w:sz="0" w:space="0" w:color="auto"/>
      </w:divBdr>
      <w:divsChild>
        <w:div w:id="142090220">
          <w:marLeft w:val="547"/>
          <w:marRight w:val="0"/>
          <w:marTop w:val="0"/>
          <w:marBottom w:val="0"/>
          <w:divBdr>
            <w:top w:val="none" w:sz="0" w:space="0" w:color="auto"/>
            <w:left w:val="none" w:sz="0" w:space="0" w:color="auto"/>
            <w:bottom w:val="none" w:sz="0" w:space="0" w:color="auto"/>
            <w:right w:val="none" w:sz="0" w:space="0" w:color="auto"/>
          </w:divBdr>
        </w:div>
      </w:divsChild>
    </w:div>
    <w:div w:id="1091701844">
      <w:bodyDiv w:val="1"/>
      <w:marLeft w:val="0"/>
      <w:marRight w:val="0"/>
      <w:marTop w:val="0"/>
      <w:marBottom w:val="0"/>
      <w:divBdr>
        <w:top w:val="none" w:sz="0" w:space="0" w:color="auto"/>
        <w:left w:val="none" w:sz="0" w:space="0" w:color="auto"/>
        <w:bottom w:val="none" w:sz="0" w:space="0" w:color="auto"/>
        <w:right w:val="none" w:sz="0" w:space="0" w:color="auto"/>
      </w:divBdr>
    </w:div>
    <w:div w:id="1101879684">
      <w:bodyDiv w:val="1"/>
      <w:marLeft w:val="0"/>
      <w:marRight w:val="0"/>
      <w:marTop w:val="0"/>
      <w:marBottom w:val="0"/>
      <w:divBdr>
        <w:top w:val="none" w:sz="0" w:space="0" w:color="auto"/>
        <w:left w:val="none" w:sz="0" w:space="0" w:color="auto"/>
        <w:bottom w:val="none" w:sz="0" w:space="0" w:color="auto"/>
        <w:right w:val="none" w:sz="0" w:space="0" w:color="auto"/>
      </w:divBdr>
    </w:div>
    <w:div w:id="1107775100">
      <w:bodyDiv w:val="1"/>
      <w:marLeft w:val="0"/>
      <w:marRight w:val="0"/>
      <w:marTop w:val="0"/>
      <w:marBottom w:val="0"/>
      <w:divBdr>
        <w:top w:val="none" w:sz="0" w:space="0" w:color="auto"/>
        <w:left w:val="none" w:sz="0" w:space="0" w:color="auto"/>
        <w:bottom w:val="none" w:sz="0" w:space="0" w:color="auto"/>
        <w:right w:val="none" w:sz="0" w:space="0" w:color="auto"/>
      </w:divBdr>
    </w:div>
    <w:div w:id="1110205239">
      <w:bodyDiv w:val="1"/>
      <w:marLeft w:val="0"/>
      <w:marRight w:val="0"/>
      <w:marTop w:val="0"/>
      <w:marBottom w:val="0"/>
      <w:divBdr>
        <w:top w:val="none" w:sz="0" w:space="0" w:color="auto"/>
        <w:left w:val="none" w:sz="0" w:space="0" w:color="auto"/>
        <w:bottom w:val="none" w:sz="0" w:space="0" w:color="auto"/>
        <w:right w:val="none" w:sz="0" w:space="0" w:color="auto"/>
      </w:divBdr>
    </w:div>
    <w:div w:id="1133206774">
      <w:bodyDiv w:val="1"/>
      <w:marLeft w:val="0"/>
      <w:marRight w:val="0"/>
      <w:marTop w:val="0"/>
      <w:marBottom w:val="0"/>
      <w:divBdr>
        <w:top w:val="none" w:sz="0" w:space="0" w:color="auto"/>
        <w:left w:val="none" w:sz="0" w:space="0" w:color="auto"/>
        <w:bottom w:val="none" w:sz="0" w:space="0" w:color="auto"/>
        <w:right w:val="none" w:sz="0" w:space="0" w:color="auto"/>
      </w:divBdr>
    </w:div>
    <w:div w:id="1154370859">
      <w:bodyDiv w:val="1"/>
      <w:marLeft w:val="0"/>
      <w:marRight w:val="0"/>
      <w:marTop w:val="0"/>
      <w:marBottom w:val="0"/>
      <w:divBdr>
        <w:top w:val="none" w:sz="0" w:space="0" w:color="auto"/>
        <w:left w:val="none" w:sz="0" w:space="0" w:color="auto"/>
        <w:bottom w:val="none" w:sz="0" w:space="0" w:color="auto"/>
        <w:right w:val="none" w:sz="0" w:space="0" w:color="auto"/>
      </w:divBdr>
    </w:div>
    <w:div w:id="1176962664">
      <w:bodyDiv w:val="1"/>
      <w:marLeft w:val="0"/>
      <w:marRight w:val="0"/>
      <w:marTop w:val="0"/>
      <w:marBottom w:val="0"/>
      <w:divBdr>
        <w:top w:val="none" w:sz="0" w:space="0" w:color="auto"/>
        <w:left w:val="none" w:sz="0" w:space="0" w:color="auto"/>
        <w:bottom w:val="none" w:sz="0" w:space="0" w:color="auto"/>
        <w:right w:val="none" w:sz="0" w:space="0" w:color="auto"/>
      </w:divBdr>
      <w:divsChild>
        <w:div w:id="103891430">
          <w:marLeft w:val="547"/>
          <w:marRight w:val="0"/>
          <w:marTop w:val="115"/>
          <w:marBottom w:val="0"/>
          <w:divBdr>
            <w:top w:val="none" w:sz="0" w:space="0" w:color="auto"/>
            <w:left w:val="none" w:sz="0" w:space="0" w:color="auto"/>
            <w:bottom w:val="none" w:sz="0" w:space="0" w:color="auto"/>
            <w:right w:val="none" w:sz="0" w:space="0" w:color="auto"/>
          </w:divBdr>
        </w:div>
        <w:div w:id="785466171">
          <w:marLeft w:val="547"/>
          <w:marRight w:val="0"/>
          <w:marTop w:val="115"/>
          <w:marBottom w:val="0"/>
          <w:divBdr>
            <w:top w:val="none" w:sz="0" w:space="0" w:color="auto"/>
            <w:left w:val="none" w:sz="0" w:space="0" w:color="auto"/>
            <w:bottom w:val="none" w:sz="0" w:space="0" w:color="auto"/>
            <w:right w:val="none" w:sz="0" w:space="0" w:color="auto"/>
          </w:divBdr>
        </w:div>
        <w:div w:id="946428434">
          <w:marLeft w:val="547"/>
          <w:marRight w:val="0"/>
          <w:marTop w:val="115"/>
          <w:marBottom w:val="0"/>
          <w:divBdr>
            <w:top w:val="none" w:sz="0" w:space="0" w:color="auto"/>
            <w:left w:val="none" w:sz="0" w:space="0" w:color="auto"/>
            <w:bottom w:val="none" w:sz="0" w:space="0" w:color="auto"/>
            <w:right w:val="none" w:sz="0" w:space="0" w:color="auto"/>
          </w:divBdr>
        </w:div>
        <w:div w:id="975332029">
          <w:marLeft w:val="547"/>
          <w:marRight w:val="0"/>
          <w:marTop w:val="115"/>
          <w:marBottom w:val="0"/>
          <w:divBdr>
            <w:top w:val="none" w:sz="0" w:space="0" w:color="auto"/>
            <w:left w:val="none" w:sz="0" w:space="0" w:color="auto"/>
            <w:bottom w:val="none" w:sz="0" w:space="0" w:color="auto"/>
            <w:right w:val="none" w:sz="0" w:space="0" w:color="auto"/>
          </w:divBdr>
        </w:div>
        <w:div w:id="1167984248">
          <w:marLeft w:val="547"/>
          <w:marRight w:val="0"/>
          <w:marTop w:val="115"/>
          <w:marBottom w:val="0"/>
          <w:divBdr>
            <w:top w:val="none" w:sz="0" w:space="0" w:color="auto"/>
            <w:left w:val="none" w:sz="0" w:space="0" w:color="auto"/>
            <w:bottom w:val="none" w:sz="0" w:space="0" w:color="auto"/>
            <w:right w:val="none" w:sz="0" w:space="0" w:color="auto"/>
          </w:divBdr>
        </w:div>
        <w:div w:id="1927958660">
          <w:marLeft w:val="547"/>
          <w:marRight w:val="0"/>
          <w:marTop w:val="115"/>
          <w:marBottom w:val="0"/>
          <w:divBdr>
            <w:top w:val="none" w:sz="0" w:space="0" w:color="auto"/>
            <w:left w:val="none" w:sz="0" w:space="0" w:color="auto"/>
            <w:bottom w:val="none" w:sz="0" w:space="0" w:color="auto"/>
            <w:right w:val="none" w:sz="0" w:space="0" w:color="auto"/>
          </w:divBdr>
        </w:div>
      </w:divsChild>
    </w:div>
    <w:div w:id="1186595583">
      <w:bodyDiv w:val="1"/>
      <w:marLeft w:val="0"/>
      <w:marRight w:val="0"/>
      <w:marTop w:val="0"/>
      <w:marBottom w:val="0"/>
      <w:divBdr>
        <w:top w:val="none" w:sz="0" w:space="0" w:color="auto"/>
        <w:left w:val="none" w:sz="0" w:space="0" w:color="auto"/>
        <w:bottom w:val="none" w:sz="0" w:space="0" w:color="auto"/>
        <w:right w:val="none" w:sz="0" w:space="0" w:color="auto"/>
      </w:divBdr>
    </w:div>
    <w:div w:id="1201472983">
      <w:bodyDiv w:val="1"/>
      <w:marLeft w:val="0"/>
      <w:marRight w:val="0"/>
      <w:marTop w:val="0"/>
      <w:marBottom w:val="0"/>
      <w:divBdr>
        <w:top w:val="none" w:sz="0" w:space="0" w:color="auto"/>
        <w:left w:val="none" w:sz="0" w:space="0" w:color="auto"/>
        <w:bottom w:val="none" w:sz="0" w:space="0" w:color="auto"/>
        <w:right w:val="none" w:sz="0" w:space="0" w:color="auto"/>
      </w:divBdr>
    </w:div>
    <w:div w:id="1201555939">
      <w:bodyDiv w:val="1"/>
      <w:marLeft w:val="0"/>
      <w:marRight w:val="0"/>
      <w:marTop w:val="0"/>
      <w:marBottom w:val="0"/>
      <w:divBdr>
        <w:top w:val="none" w:sz="0" w:space="0" w:color="auto"/>
        <w:left w:val="none" w:sz="0" w:space="0" w:color="auto"/>
        <w:bottom w:val="none" w:sz="0" w:space="0" w:color="auto"/>
        <w:right w:val="none" w:sz="0" w:space="0" w:color="auto"/>
      </w:divBdr>
    </w:div>
    <w:div w:id="1203594763">
      <w:bodyDiv w:val="1"/>
      <w:marLeft w:val="0"/>
      <w:marRight w:val="0"/>
      <w:marTop w:val="0"/>
      <w:marBottom w:val="0"/>
      <w:divBdr>
        <w:top w:val="none" w:sz="0" w:space="0" w:color="auto"/>
        <w:left w:val="none" w:sz="0" w:space="0" w:color="auto"/>
        <w:bottom w:val="none" w:sz="0" w:space="0" w:color="auto"/>
        <w:right w:val="none" w:sz="0" w:space="0" w:color="auto"/>
      </w:divBdr>
    </w:div>
    <w:div w:id="1206724034">
      <w:bodyDiv w:val="1"/>
      <w:marLeft w:val="0"/>
      <w:marRight w:val="0"/>
      <w:marTop w:val="0"/>
      <w:marBottom w:val="0"/>
      <w:divBdr>
        <w:top w:val="none" w:sz="0" w:space="0" w:color="auto"/>
        <w:left w:val="none" w:sz="0" w:space="0" w:color="auto"/>
        <w:bottom w:val="none" w:sz="0" w:space="0" w:color="auto"/>
        <w:right w:val="none" w:sz="0" w:space="0" w:color="auto"/>
      </w:divBdr>
      <w:divsChild>
        <w:div w:id="408160406">
          <w:marLeft w:val="734"/>
          <w:marRight w:val="0"/>
          <w:marTop w:val="0"/>
          <w:marBottom w:val="0"/>
          <w:divBdr>
            <w:top w:val="none" w:sz="0" w:space="0" w:color="auto"/>
            <w:left w:val="none" w:sz="0" w:space="0" w:color="auto"/>
            <w:bottom w:val="none" w:sz="0" w:space="0" w:color="auto"/>
            <w:right w:val="none" w:sz="0" w:space="0" w:color="auto"/>
          </w:divBdr>
        </w:div>
        <w:div w:id="1010303311">
          <w:marLeft w:val="734"/>
          <w:marRight w:val="0"/>
          <w:marTop w:val="0"/>
          <w:marBottom w:val="0"/>
          <w:divBdr>
            <w:top w:val="none" w:sz="0" w:space="0" w:color="auto"/>
            <w:left w:val="none" w:sz="0" w:space="0" w:color="auto"/>
            <w:bottom w:val="none" w:sz="0" w:space="0" w:color="auto"/>
            <w:right w:val="none" w:sz="0" w:space="0" w:color="auto"/>
          </w:divBdr>
        </w:div>
        <w:div w:id="1161192543">
          <w:marLeft w:val="734"/>
          <w:marRight w:val="0"/>
          <w:marTop w:val="0"/>
          <w:marBottom w:val="0"/>
          <w:divBdr>
            <w:top w:val="none" w:sz="0" w:space="0" w:color="auto"/>
            <w:left w:val="none" w:sz="0" w:space="0" w:color="auto"/>
            <w:bottom w:val="none" w:sz="0" w:space="0" w:color="auto"/>
            <w:right w:val="none" w:sz="0" w:space="0" w:color="auto"/>
          </w:divBdr>
        </w:div>
        <w:div w:id="1439570330">
          <w:marLeft w:val="734"/>
          <w:marRight w:val="0"/>
          <w:marTop w:val="0"/>
          <w:marBottom w:val="0"/>
          <w:divBdr>
            <w:top w:val="none" w:sz="0" w:space="0" w:color="auto"/>
            <w:left w:val="none" w:sz="0" w:space="0" w:color="auto"/>
            <w:bottom w:val="none" w:sz="0" w:space="0" w:color="auto"/>
            <w:right w:val="none" w:sz="0" w:space="0" w:color="auto"/>
          </w:divBdr>
        </w:div>
        <w:div w:id="1476098479">
          <w:marLeft w:val="734"/>
          <w:marRight w:val="0"/>
          <w:marTop w:val="0"/>
          <w:marBottom w:val="0"/>
          <w:divBdr>
            <w:top w:val="none" w:sz="0" w:space="0" w:color="auto"/>
            <w:left w:val="none" w:sz="0" w:space="0" w:color="auto"/>
            <w:bottom w:val="none" w:sz="0" w:space="0" w:color="auto"/>
            <w:right w:val="none" w:sz="0" w:space="0" w:color="auto"/>
          </w:divBdr>
        </w:div>
        <w:div w:id="1679774284">
          <w:marLeft w:val="734"/>
          <w:marRight w:val="0"/>
          <w:marTop w:val="0"/>
          <w:marBottom w:val="0"/>
          <w:divBdr>
            <w:top w:val="none" w:sz="0" w:space="0" w:color="auto"/>
            <w:left w:val="none" w:sz="0" w:space="0" w:color="auto"/>
            <w:bottom w:val="none" w:sz="0" w:space="0" w:color="auto"/>
            <w:right w:val="none" w:sz="0" w:space="0" w:color="auto"/>
          </w:divBdr>
        </w:div>
        <w:div w:id="1765568317">
          <w:marLeft w:val="734"/>
          <w:marRight w:val="0"/>
          <w:marTop w:val="0"/>
          <w:marBottom w:val="0"/>
          <w:divBdr>
            <w:top w:val="none" w:sz="0" w:space="0" w:color="auto"/>
            <w:left w:val="none" w:sz="0" w:space="0" w:color="auto"/>
            <w:bottom w:val="none" w:sz="0" w:space="0" w:color="auto"/>
            <w:right w:val="none" w:sz="0" w:space="0" w:color="auto"/>
          </w:divBdr>
        </w:div>
        <w:div w:id="2061708730">
          <w:marLeft w:val="734"/>
          <w:marRight w:val="0"/>
          <w:marTop w:val="0"/>
          <w:marBottom w:val="0"/>
          <w:divBdr>
            <w:top w:val="none" w:sz="0" w:space="0" w:color="auto"/>
            <w:left w:val="none" w:sz="0" w:space="0" w:color="auto"/>
            <w:bottom w:val="none" w:sz="0" w:space="0" w:color="auto"/>
            <w:right w:val="none" w:sz="0" w:space="0" w:color="auto"/>
          </w:divBdr>
        </w:div>
      </w:divsChild>
    </w:div>
    <w:div w:id="1213611631">
      <w:bodyDiv w:val="1"/>
      <w:marLeft w:val="0"/>
      <w:marRight w:val="0"/>
      <w:marTop w:val="0"/>
      <w:marBottom w:val="0"/>
      <w:divBdr>
        <w:top w:val="none" w:sz="0" w:space="0" w:color="auto"/>
        <w:left w:val="none" w:sz="0" w:space="0" w:color="auto"/>
        <w:bottom w:val="none" w:sz="0" w:space="0" w:color="auto"/>
        <w:right w:val="none" w:sz="0" w:space="0" w:color="auto"/>
      </w:divBdr>
    </w:div>
    <w:div w:id="1213686469">
      <w:bodyDiv w:val="1"/>
      <w:marLeft w:val="0"/>
      <w:marRight w:val="0"/>
      <w:marTop w:val="0"/>
      <w:marBottom w:val="0"/>
      <w:divBdr>
        <w:top w:val="none" w:sz="0" w:space="0" w:color="auto"/>
        <w:left w:val="none" w:sz="0" w:space="0" w:color="auto"/>
        <w:bottom w:val="none" w:sz="0" w:space="0" w:color="auto"/>
        <w:right w:val="none" w:sz="0" w:space="0" w:color="auto"/>
      </w:divBdr>
    </w:div>
    <w:div w:id="1214124649">
      <w:bodyDiv w:val="1"/>
      <w:marLeft w:val="0"/>
      <w:marRight w:val="0"/>
      <w:marTop w:val="0"/>
      <w:marBottom w:val="0"/>
      <w:divBdr>
        <w:top w:val="none" w:sz="0" w:space="0" w:color="auto"/>
        <w:left w:val="none" w:sz="0" w:space="0" w:color="auto"/>
        <w:bottom w:val="none" w:sz="0" w:space="0" w:color="auto"/>
        <w:right w:val="none" w:sz="0" w:space="0" w:color="auto"/>
      </w:divBdr>
    </w:div>
    <w:div w:id="1219702991">
      <w:bodyDiv w:val="1"/>
      <w:marLeft w:val="0"/>
      <w:marRight w:val="0"/>
      <w:marTop w:val="0"/>
      <w:marBottom w:val="0"/>
      <w:divBdr>
        <w:top w:val="none" w:sz="0" w:space="0" w:color="auto"/>
        <w:left w:val="none" w:sz="0" w:space="0" w:color="auto"/>
        <w:bottom w:val="none" w:sz="0" w:space="0" w:color="auto"/>
        <w:right w:val="none" w:sz="0" w:space="0" w:color="auto"/>
      </w:divBdr>
    </w:div>
    <w:div w:id="1219711371">
      <w:bodyDiv w:val="1"/>
      <w:marLeft w:val="0"/>
      <w:marRight w:val="0"/>
      <w:marTop w:val="0"/>
      <w:marBottom w:val="0"/>
      <w:divBdr>
        <w:top w:val="none" w:sz="0" w:space="0" w:color="auto"/>
        <w:left w:val="none" w:sz="0" w:space="0" w:color="auto"/>
        <w:bottom w:val="none" w:sz="0" w:space="0" w:color="auto"/>
        <w:right w:val="none" w:sz="0" w:space="0" w:color="auto"/>
      </w:divBdr>
    </w:div>
    <w:div w:id="1221746348">
      <w:bodyDiv w:val="1"/>
      <w:marLeft w:val="0"/>
      <w:marRight w:val="0"/>
      <w:marTop w:val="0"/>
      <w:marBottom w:val="0"/>
      <w:divBdr>
        <w:top w:val="none" w:sz="0" w:space="0" w:color="auto"/>
        <w:left w:val="none" w:sz="0" w:space="0" w:color="auto"/>
        <w:bottom w:val="none" w:sz="0" w:space="0" w:color="auto"/>
        <w:right w:val="none" w:sz="0" w:space="0" w:color="auto"/>
      </w:divBdr>
    </w:div>
    <w:div w:id="1227453801">
      <w:bodyDiv w:val="1"/>
      <w:marLeft w:val="0"/>
      <w:marRight w:val="0"/>
      <w:marTop w:val="0"/>
      <w:marBottom w:val="0"/>
      <w:divBdr>
        <w:top w:val="none" w:sz="0" w:space="0" w:color="auto"/>
        <w:left w:val="none" w:sz="0" w:space="0" w:color="auto"/>
        <w:bottom w:val="none" w:sz="0" w:space="0" w:color="auto"/>
        <w:right w:val="none" w:sz="0" w:space="0" w:color="auto"/>
      </w:divBdr>
    </w:div>
    <w:div w:id="1231034772">
      <w:bodyDiv w:val="1"/>
      <w:marLeft w:val="0"/>
      <w:marRight w:val="0"/>
      <w:marTop w:val="0"/>
      <w:marBottom w:val="0"/>
      <w:divBdr>
        <w:top w:val="none" w:sz="0" w:space="0" w:color="auto"/>
        <w:left w:val="none" w:sz="0" w:space="0" w:color="auto"/>
        <w:bottom w:val="none" w:sz="0" w:space="0" w:color="auto"/>
        <w:right w:val="none" w:sz="0" w:space="0" w:color="auto"/>
      </w:divBdr>
    </w:div>
    <w:div w:id="1245186085">
      <w:bodyDiv w:val="1"/>
      <w:marLeft w:val="0"/>
      <w:marRight w:val="0"/>
      <w:marTop w:val="0"/>
      <w:marBottom w:val="0"/>
      <w:divBdr>
        <w:top w:val="none" w:sz="0" w:space="0" w:color="auto"/>
        <w:left w:val="none" w:sz="0" w:space="0" w:color="auto"/>
        <w:bottom w:val="none" w:sz="0" w:space="0" w:color="auto"/>
        <w:right w:val="none" w:sz="0" w:space="0" w:color="auto"/>
      </w:divBdr>
    </w:div>
    <w:div w:id="1253054233">
      <w:bodyDiv w:val="1"/>
      <w:marLeft w:val="0"/>
      <w:marRight w:val="0"/>
      <w:marTop w:val="0"/>
      <w:marBottom w:val="0"/>
      <w:divBdr>
        <w:top w:val="none" w:sz="0" w:space="0" w:color="auto"/>
        <w:left w:val="none" w:sz="0" w:space="0" w:color="auto"/>
        <w:bottom w:val="none" w:sz="0" w:space="0" w:color="auto"/>
        <w:right w:val="none" w:sz="0" w:space="0" w:color="auto"/>
      </w:divBdr>
    </w:div>
    <w:div w:id="1258487926">
      <w:bodyDiv w:val="1"/>
      <w:marLeft w:val="0"/>
      <w:marRight w:val="0"/>
      <w:marTop w:val="0"/>
      <w:marBottom w:val="0"/>
      <w:divBdr>
        <w:top w:val="none" w:sz="0" w:space="0" w:color="auto"/>
        <w:left w:val="none" w:sz="0" w:space="0" w:color="auto"/>
        <w:bottom w:val="none" w:sz="0" w:space="0" w:color="auto"/>
        <w:right w:val="none" w:sz="0" w:space="0" w:color="auto"/>
      </w:divBdr>
    </w:div>
    <w:div w:id="1271739353">
      <w:bodyDiv w:val="1"/>
      <w:marLeft w:val="0"/>
      <w:marRight w:val="0"/>
      <w:marTop w:val="0"/>
      <w:marBottom w:val="0"/>
      <w:divBdr>
        <w:top w:val="none" w:sz="0" w:space="0" w:color="auto"/>
        <w:left w:val="none" w:sz="0" w:space="0" w:color="auto"/>
        <w:bottom w:val="none" w:sz="0" w:space="0" w:color="auto"/>
        <w:right w:val="none" w:sz="0" w:space="0" w:color="auto"/>
      </w:divBdr>
    </w:div>
    <w:div w:id="1283195192">
      <w:bodyDiv w:val="1"/>
      <w:marLeft w:val="0"/>
      <w:marRight w:val="0"/>
      <w:marTop w:val="0"/>
      <w:marBottom w:val="0"/>
      <w:divBdr>
        <w:top w:val="none" w:sz="0" w:space="0" w:color="auto"/>
        <w:left w:val="none" w:sz="0" w:space="0" w:color="auto"/>
        <w:bottom w:val="none" w:sz="0" w:space="0" w:color="auto"/>
        <w:right w:val="none" w:sz="0" w:space="0" w:color="auto"/>
      </w:divBdr>
    </w:div>
    <w:div w:id="1283881738">
      <w:bodyDiv w:val="1"/>
      <w:marLeft w:val="0"/>
      <w:marRight w:val="0"/>
      <w:marTop w:val="0"/>
      <w:marBottom w:val="0"/>
      <w:divBdr>
        <w:top w:val="none" w:sz="0" w:space="0" w:color="auto"/>
        <w:left w:val="none" w:sz="0" w:space="0" w:color="auto"/>
        <w:bottom w:val="none" w:sz="0" w:space="0" w:color="auto"/>
        <w:right w:val="none" w:sz="0" w:space="0" w:color="auto"/>
      </w:divBdr>
    </w:div>
    <w:div w:id="1284926724">
      <w:bodyDiv w:val="1"/>
      <w:marLeft w:val="0"/>
      <w:marRight w:val="0"/>
      <w:marTop w:val="0"/>
      <w:marBottom w:val="0"/>
      <w:divBdr>
        <w:top w:val="none" w:sz="0" w:space="0" w:color="auto"/>
        <w:left w:val="none" w:sz="0" w:space="0" w:color="auto"/>
        <w:bottom w:val="none" w:sz="0" w:space="0" w:color="auto"/>
        <w:right w:val="none" w:sz="0" w:space="0" w:color="auto"/>
      </w:divBdr>
    </w:div>
    <w:div w:id="1295411117">
      <w:bodyDiv w:val="1"/>
      <w:marLeft w:val="0"/>
      <w:marRight w:val="0"/>
      <w:marTop w:val="0"/>
      <w:marBottom w:val="0"/>
      <w:divBdr>
        <w:top w:val="none" w:sz="0" w:space="0" w:color="auto"/>
        <w:left w:val="none" w:sz="0" w:space="0" w:color="auto"/>
        <w:bottom w:val="none" w:sz="0" w:space="0" w:color="auto"/>
        <w:right w:val="none" w:sz="0" w:space="0" w:color="auto"/>
      </w:divBdr>
    </w:div>
    <w:div w:id="1296375434">
      <w:bodyDiv w:val="1"/>
      <w:marLeft w:val="0"/>
      <w:marRight w:val="0"/>
      <w:marTop w:val="0"/>
      <w:marBottom w:val="0"/>
      <w:divBdr>
        <w:top w:val="none" w:sz="0" w:space="0" w:color="auto"/>
        <w:left w:val="none" w:sz="0" w:space="0" w:color="auto"/>
        <w:bottom w:val="none" w:sz="0" w:space="0" w:color="auto"/>
        <w:right w:val="none" w:sz="0" w:space="0" w:color="auto"/>
      </w:divBdr>
    </w:div>
    <w:div w:id="1301231682">
      <w:bodyDiv w:val="1"/>
      <w:marLeft w:val="0"/>
      <w:marRight w:val="0"/>
      <w:marTop w:val="0"/>
      <w:marBottom w:val="0"/>
      <w:divBdr>
        <w:top w:val="none" w:sz="0" w:space="0" w:color="auto"/>
        <w:left w:val="none" w:sz="0" w:space="0" w:color="auto"/>
        <w:bottom w:val="none" w:sz="0" w:space="0" w:color="auto"/>
        <w:right w:val="none" w:sz="0" w:space="0" w:color="auto"/>
      </w:divBdr>
    </w:div>
    <w:div w:id="1310400534">
      <w:bodyDiv w:val="1"/>
      <w:marLeft w:val="0"/>
      <w:marRight w:val="0"/>
      <w:marTop w:val="0"/>
      <w:marBottom w:val="0"/>
      <w:divBdr>
        <w:top w:val="none" w:sz="0" w:space="0" w:color="auto"/>
        <w:left w:val="none" w:sz="0" w:space="0" w:color="auto"/>
        <w:bottom w:val="none" w:sz="0" w:space="0" w:color="auto"/>
        <w:right w:val="none" w:sz="0" w:space="0" w:color="auto"/>
      </w:divBdr>
    </w:div>
    <w:div w:id="1314218415">
      <w:bodyDiv w:val="1"/>
      <w:marLeft w:val="0"/>
      <w:marRight w:val="0"/>
      <w:marTop w:val="0"/>
      <w:marBottom w:val="0"/>
      <w:divBdr>
        <w:top w:val="none" w:sz="0" w:space="0" w:color="auto"/>
        <w:left w:val="none" w:sz="0" w:space="0" w:color="auto"/>
        <w:bottom w:val="none" w:sz="0" w:space="0" w:color="auto"/>
        <w:right w:val="none" w:sz="0" w:space="0" w:color="auto"/>
      </w:divBdr>
    </w:div>
    <w:div w:id="1321539934">
      <w:bodyDiv w:val="1"/>
      <w:marLeft w:val="0"/>
      <w:marRight w:val="0"/>
      <w:marTop w:val="0"/>
      <w:marBottom w:val="0"/>
      <w:divBdr>
        <w:top w:val="none" w:sz="0" w:space="0" w:color="auto"/>
        <w:left w:val="none" w:sz="0" w:space="0" w:color="auto"/>
        <w:bottom w:val="none" w:sz="0" w:space="0" w:color="auto"/>
        <w:right w:val="none" w:sz="0" w:space="0" w:color="auto"/>
      </w:divBdr>
    </w:div>
    <w:div w:id="1321694652">
      <w:bodyDiv w:val="1"/>
      <w:marLeft w:val="0"/>
      <w:marRight w:val="0"/>
      <w:marTop w:val="0"/>
      <w:marBottom w:val="0"/>
      <w:divBdr>
        <w:top w:val="none" w:sz="0" w:space="0" w:color="auto"/>
        <w:left w:val="none" w:sz="0" w:space="0" w:color="auto"/>
        <w:bottom w:val="none" w:sz="0" w:space="0" w:color="auto"/>
        <w:right w:val="none" w:sz="0" w:space="0" w:color="auto"/>
      </w:divBdr>
    </w:div>
    <w:div w:id="1323393836">
      <w:bodyDiv w:val="1"/>
      <w:marLeft w:val="0"/>
      <w:marRight w:val="0"/>
      <w:marTop w:val="0"/>
      <w:marBottom w:val="0"/>
      <w:divBdr>
        <w:top w:val="none" w:sz="0" w:space="0" w:color="auto"/>
        <w:left w:val="none" w:sz="0" w:space="0" w:color="auto"/>
        <w:bottom w:val="none" w:sz="0" w:space="0" w:color="auto"/>
        <w:right w:val="none" w:sz="0" w:space="0" w:color="auto"/>
      </w:divBdr>
    </w:div>
    <w:div w:id="1326863851">
      <w:bodyDiv w:val="1"/>
      <w:marLeft w:val="0"/>
      <w:marRight w:val="0"/>
      <w:marTop w:val="0"/>
      <w:marBottom w:val="0"/>
      <w:divBdr>
        <w:top w:val="none" w:sz="0" w:space="0" w:color="auto"/>
        <w:left w:val="none" w:sz="0" w:space="0" w:color="auto"/>
        <w:bottom w:val="none" w:sz="0" w:space="0" w:color="auto"/>
        <w:right w:val="none" w:sz="0" w:space="0" w:color="auto"/>
      </w:divBdr>
    </w:div>
    <w:div w:id="1331517024">
      <w:bodyDiv w:val="1"/>
      <w:marLeft w:val="0"/>
      <w:marRight w:val="0"/>
      <w:marTop w:val="0"/>
      <w:marBottom w:val="0"/>
      <w:divBdr>
        <w:top w:val="none" w:sz="0" w:space="0" w:color="auto"/>
        <w:left w:val="none" w:sz="0" w:space="0" w:color="auto"/>
        <w:bottom w:val="none" w:sz="0" w:space="0" w:color="auto"/>
        <w:right w:val="none" w:sz="0" w:space="0" w:color="auto"/>
      </w:divBdr>
    </w:div>
    <w:div w:id="1333218342">
      <w:bodyDiv w:val="1"/>
      <w:marLeft w:val="0"/>
      <w:marRight w:val="0"/>
      <w:marTop w:val="0"/>
      <w:marBottom w:val="0"/>
      <w:divBdr>
        <w:top w:val="none" w:sz="0" w:space="0" w:color="auto"/>
        <w:left w:val="none" w:sz="0" w:space="0" w:color="auto"/>
        <w:bottom w:val="none" w:sz="0" w:space="0" w:color="auto"/>
        <w:right w:val="none" w:sz="0" w:space="0" w:color="auto"/>
      </w:divBdr>
    </w:div>
    <w:div w:id="1341465780">
      <w:bodyDiv w:val="1"/>
      <w:marLeft w:val="0"/>
      <w:marRight w:val="0"/>
      <w:marTop w:val="0"/>
      <w:marBottom w:val="0"/>
      <w:divBdr>
        <w:top w:val="none" w:sz="0" w:space="0" w:color="auto"/>
        <w:left w:val="none" w:sz="0" w:space="0" w:color="auto"/>
        <w:bottom w:val="none" w:sz="0" w:space="0" w:color="auto"/>
        <w:right w:val="none" w:sz="0" w:space="0" w:color="auto"/>
      </w:divBdr>
    </w:div>
    <w:div w:id="1344622980">
      <w:bodyDiv w:val="1"/>
      <w:marLeft w:val="0"/>
      <w:marRight w:val="0"/>
      <w:marTop w:val="0"/>
      <w:marBottom w:val="0"/>
      <w:divBdr>
        <w:top w:val="none" w:sz="0" w:space="0" w:color="auto"/>
        <w:left w:val="none" w:sz="0" w:space="0" w:color="auto"/>
        <w:bottom w:val="none" w:sz="0" w:space="0" w:color="auto"/>
        <w:right w:val="none" w:sz="0" w:space="0" w:color="auto"/>
      </w:divBdr>
    </w:div>
    <w:div w:id="1350253347">
      <w:bodyDiv w:val="1"/>
      <w:marLeft w:val="0"/>
      <w:marRight w:val="0"/>
      <w:marTop w:val="0"/>
      <w:marBottom w:val="0"/>
      <w:divBdr>
        <w:top w:val="none" w:sz="0" w:space="0" w:color="auto"/>
        <w:left w:val="none" w:sz="0" w:space="0" w:color="auto"/>
        <w:bottom w:val="none" w:sz="0" w:space="0" w:color="auto"/>
        <w:right w:val="none" w:sz="0" w:space="0" w:color="auto"/>
      </w:divBdr>
    </w:div>
    <w:div w:id="1354530709">
      <w:bodyDiv w:val="1"/>
      <w:marLeft w:val="0"/>
      <w:marRight w:val="0"/>
      <w:marTop w:val="0"/>
      <w:marBottom w:val="0"/>
      <w:divBdr>
        <w:top w:val="none" w:sz="0" w:space="0" w:color="auto"/>
        <w:left w:val="none" w:sz="0" w:space="0" w:color="auto"/>
        <w:bottom w:val="none" w:sz="0" w:space="0" w:color="auto"/>
        <w:right w:val="none" w:sz="0" w:space="0" w:color="auto"/>
      </w:divBdr>
    </w:div>
    <w:div w:id="1354577264">
      <w:bodyDiv w:val="1"/>
      <w:marLeft w:val="0"/>
      <w:marRight w:val="0"/>
      <w:marTop w:val="0"/>
      <w:marBottom w:val="0"/>
      <w:divBdr>
        <w:top w:val="none" w:sz="0" w:space="0" w:color="auto"/>
        <w:left w:val="none" w:sz="0" w:space="0" w:color="auto"/>
        <w:bottom w:val="none" w:sz="0" w:space="0" w:color="auto"/>
        <w:right w:val="none" w:sz="0" w:space="0" w:color="auto"/>
      </w:divBdr>
    </w:div>
    <w:div w:id="1356344469">
      <w:bodyDiv w:val="1"/>
      <w:marLeft w:val="0"/>
      <w:marRight w:val="0"/>
      <w:marTop w:val="0"/>
      <w:marBottom w:val="0"/>
      <w:divBdr>
        <w:top w:val="none" w:sz="0" w:space="0" w:color="auto"/>
        <w:left w:val="none" w:sz="0" w:space="0" w:color="auto"/>
        <w:bottom w:val="none" w:sz="0" w:space="0" w:color="auto"/>
        <w:right w:val="none" w:sz="0" w:space="0" w:color="auto"/>
      </w:divBdr>
    </w:div>
    <w:div w:id="1356690647">
      <w:bodyDiv w:val="1"/>
      <w:marLeft w:val="0"/>
      <w:marRight w:val="0"/>
      <w:marTop w:val="0"/>
      <w:marBottom w:val="0"/>
      <w:divBdr>
        <w:top w:val="none" w:sz="0" w:space="0" w:color="auto"/>
        <w:left w:val="none" w:sz="0" w:space="0" w:color="auto"/>
        <w:bottom w:val="none" w:sz="0" w:space="0" w:color="auto"/>
        <w:right w:val="none" w:sz="0" w:space="0" w:color="auto"/>
      </w:divBdr>
      <w:divsChild>
        <w:div w:id="735935162">
          <w:marLeft w:val="1440"/>
          <w:marRight w:val="0"/>
          <w:marTop w:val="0"/>
          <w:marBottom w:val="0"/>
          <w:divBdr>
            <w:top w:val="none" w:sz="0" w:space="0" w:color="auto"/>
            <w:left w:val="none" w:sz="0" w:space="0" w:color="auto"/>
            <w:bottom w:val="none" w:sz="0" w:space="0" w:color="auto"/>
            <w:right w:val="none" w:sz="0" w:space="0" w:color="auto"/>
          </w:divBdr>
        </w:div>
        <w:div w:id="872770489">
          <w:marLeft w:val="1440"/>
          <w:marRight w:val="0"/>
          <w:marTop w:val="0"/>
          <w:marBottom w:val="0"/>
          <w:divBdr>
            <w:top w:val="none" w:sz="0" w:space="0" w:color="auto"/>
            <w:left w:val="none" w:sz="0" w:space="0" w:color="auto"/>
            <w:bottom w:val="none" w:sz="0" w:space="0" w:color="auto"/>
            <w:right w:val="none" w:sz="0" w:space="0" w:color="auto"/>
          </w:divBdr>
        </w:div>
      </w:divsChild>
    </w:div>
    <w:div w:id="1357342041">
      <w:bodyDiv w:val="1"/>
      <w:marLeft w:val="0"/>
      <w:marRight w:val="0"/>
      <w:marTop w:val="0"/>
      <w:marBottom w:val="0"/>
      <w:divBdr>
        <w:top w:val="none" w:sz="0" w:space="0" w:color="auto"/>
        <w:left w:val="none" w:sz="0" w:space="0" w:color="auto"/>
        <w:bottom w:val="none" w:sz="0" w:space="0" w:color="auto"/>
        <w:right w:val="none" w:sz="0" w:space="0" w:color="auto"/>
      </w:divBdr>
    </w:div>
    <w:div w:id="1361510691">
      <w:bodyDiv w:val="1"/>
      <w:marLeft w:val="0"/>
      <w:marRight w:val="0"/>
      <w:marTop w:val="0"/>
      <w:marBottom w:val="0"/>
      <w:divBdr>
        <w:top w:val="none" w:sz="0" w:space="0" w:color="auto"/>
        <w:left w:val="none" w:sz="0" w:space="0" w:color="auto"/>
        <w:bottom w:val="none" w:sz="0" w:space="0" w:color="auto"/>
        <w:right w:val="none" w:sz="0" w:space="0" w:color="auto"/>
      </w:divBdr>
    </w:div>
    <w:div w:id="1362628555">
      <w:bodyDiv w:val="1"/>
      <w:marLeft w:val="0"/>
      <w:marRight w:val="0"/>
      <w:marTop w:val="0"/>
      <w:marBottom w:val="0"/>
      <w:divBdr>
        <w:top w:val="none" w:sz="0" w:space="0" w:color="auto"/>
        <w:left w:val="none" w:sz="0" w:space="0" w:color="auto"/>
        <w:bottom w:val="none" w:sz="0" w:space="0" w:color="auto"/>
        <w:right w:val="none" w:sz="0" w:space="0" w:color="auto"/>
      </w:divBdr>
    </w:div>
    <w:div w:id="1364210139">
      <w:bodyDiv w:val="1"/>
      <w:marLeft w:val="0"/>
      <w:marRight w:val="0"/>
      <w:marTop w:val="0"/>
      <w:marBottom w:val="0"/>
      <w:divBdr>
        <w:top w:val="none" w:sz="0" w:space="0" w:color="auto"/>
        <w:left w:val="none" w:sz="0" w:space="0" w:color="auto"/>
        <w:bottom w:val="none" w:sz="0" w:space="0" w:color="auto"/>
        <w:right w:val="none" w:sz="0" w:space="0" w:color="auto"/>
      </w:divBdr>
    </w:div>
    <w:div w:id="1366175893">
      <w:bodyDiv w:val="1"/>
      <w:marLeft w:val="0"/>
      <w:marRight w:val="0"/>
      <w:marTop w:val="0"/>
      <w:marBottom w:val="0"/>
      <w:divBdr>
        <w:top w:val="none" w:sz="0" w:space="0" w:color="auto"/>
        <w:left w:val="none" w:sz="0" w:space="0" w:color="auto"/>
        <w:bottom w:val="none" w:sz="0" w:space="0" w:color="auto"/>
        <w:right w:val="none" w:sz="0" w:space="0" w:color="auto"/>
      </w:divBdr>
    </w:div>
    <w:div w:id="1374429886">
      <w:bodyDiv w:val="1"/>
      <w:marLeft w:val="0"/>
      <w:marRight w:val="0"/>
      <w:marTop w:val="0"/>
      <w:marBottom w:val="0"/>
      <w:divBdr>
        <w:top w:val="none" w:sz="0" w:space="0" w:color="auto"/>
        <w:left w:val="none" w:sz="0" w:space="0" w:color="auto"/>
        <w:bottom w:val="none" w:sz="0" w:space="0" w:color="auto"/>
        <w:right w:val="none" w:sz="0" w:space="0" w:color="auto"/>
      </w:divBdr>
    </w:div>
    <w:div w:id="1376270074">
      <w:bodyDiv w:val="1"/>
      <w:marLeft w:val="0"/>
      <w:marRight w:val="0"/>
      <w:marTop w:val="0"/>
      <w:marBottom w:val="0"/>
      <w:divBdr>
        <w:top w:val="none" w:sz="0" w:space="0" w:color="auto"/>
        <w:left w:val="none" w:sz="0" w:space="0" w:color="auto"/>
        <w:bottom w:val="none" w:sz="0" w:space="0" w:color="auto"/>
        <w:right w:val="none" w:sz="0" w:space="0" w:color="auto"/>
      </w:divBdr>
      <w:divsChild>
        <w:div w:id="822627459">
          <w:marLeft w:val="734"/>
          <w:marRight w:val="0"/>
          <w:marTop w:val="0"/>
          <w:marBottom w:val="0"/>
          <w:divBdr>
            <w:top w:val="none" w:sz="0" w:space="0" w:color="auto"/>
            <w:left w:val="none" w:sz="0" w:space="0" w:color="auto"/>
            <w:bottom w:val="none" w:sz="0" w:space="0" w:color="auto"/>
            <w:right w:val="none" w:sz="0" w:space="0" w:color="auto"/>
          </w:divBdr>
        </w:div>
        <w:div w:id="1976714767">
          <w:marLeft w:val="734"/>
          <w:marRight w:val="0"/>
          <w:marTop w:val="0"/>
          <w:marBottom w:val="0"/>
          <w:divBdr>
            <w:top w:val="none" w:sz="0" w:space="0" w:color="auto"/>
            <w:left w:val="none" w:sz="0" w:space="0" w:color="auto"/>
            <w:bottom w:val="none" w:sz="0" w:space="0" w:color="auto"/>
            <w:right w:val="none" w:sz="0" w:space="0" w:color="auto"/>
          </w:divBdr>
        </w:div>
        <w:div w:id="2032950496">
          <w:marLeft w:val="734"/>
          <w:marRight w:val="0"/>
          <w:marTop w:val="0"/>
          <w:marBottom w:val="0"/>
          <w:divBdr>
            <w:top w:val="none" w:sz="0" w:space="0" w:color="auto"/>
            <w:left w:val="none" w:sz="0" w:space="0" w:color="auto"/>
            <w:bottom w:val="none" w:sz="0" w:space="0" w:color="auto"/>
            <w:right w:val="none" w:sz="0" w:space="0" w:color="auto"/>
          </w:divBdr>
        </w:div>
      </w:divsChild>
    </w:div>
    <w:div w:id="1380082783">
      <w:bodyDiv w:val="1"/>
      <w:marLeft w:val="0"/>
      <w:marRight w:val="0"/>
      <w:marTop w:val="0"/>
      <w:marBottom w:val="0"/>
      <w:divBdr>
        <w:top w:val="none" w:sz="0" w:space="0" w:color="auto"/>
        <w:left w:val="none" w:sz="0" w:space="0" w:color="auto"/>
        <w:bottom w:val="none" w:sz="0" w:space="0" w:color="auto"/>
        <w:right w:val="none" w:sz="0" w:space="0" w:color="auto"/>
      </w:divBdr>
    </w:div>
    <w:div w:id="1383865948">
      <w:bodyDiv w:val="1"/>
      <w:marLeft w:val="0"/>
      <w:marRight w:val="0"/>
      <w:marTop w:val="0"/>
      <w:marBottom w:val="0"/>
      <w:divBdr>
        <w:top w:val="none" w:sz="0" w:space="0" w:color="auto"/>
        <w:left w:val="none" w:sz="0" w:space="0" w:color="auto"/>
        <w:bottom w:val="none" w:sz="0" w:space="0" w:color="auto"/>
        <w:right w:val="none" w:sz="0" w:space="0" w:color="auto"/>
      </w:divBdr>
      <w:divsChild>
        <w:div w:id="1240560897">
          <w:marLeft w:val="720"/>
          <w:marRight w:val="0"/>
          <w:marTop w:val="0"/>
          <w:marBottom w:val="0"/>
          <w:divBdr>
            <w:top w:val="none" w:sz="0" w:space="0" w:color="auto"/>
            <w:left w:val="none" w:sz="0" w:space="0" w:color="auto"/>
            <w:bottom w:val="none" w:sz="0" w:space="0" w:color="auto"/>
            <w:right w:val="none" w:sz="0" w:space="0" w:color="auto"/>
          </w:divBdr>
        </w:div>
        <w:div w:id="1290089688">
          <w:marLeft w:val="720"/>
          <w:marRight w:val="0"/>
          <w:marTop w:val="0"/>
          <w:marBottom w:val="0"/>
          <w:divBdr>
            <w:top w:val="none" w:sz="0" w:space="0" w:color="auto"/>
            <w:left w:val="none" w:sz="0" w:space="0" w:color="auto"/>
            <w:bottom w:val="none" w:sz="0" w:space="0" w:color="auto"/>
            <w:right w:val="none" w:sz="0" w:space="0" w:color="auto"/>
          </w:divBdr>
        </w:div>
        <w:div w:id="1451313162">
          <w:marLeft w:val="720"/>
          <w:marRight w:val="0"/>
          <w:marTop w:val="0"/>
          <w:marBottom w:val="0"/>
          <w:divBdr>
            <w:top w:val="none" w:sz="0" w:space="0" w:color="auto"/>
            <w:left w:val="none" w:sz="0" w:space="0" w:color="auto"/>
            <w:bottom w:val="none" w:sz="0" w:space="0" w:color="auto"/>
            <w:right w:val="none" w:sz="0" w:space="0" w:color="auto"/>
          </w:divBdr>
        </w:div>
      </w:divsChild>
    </w:div>
    <w:div w:id="1385829156">
      <w:bodyDiv w:val="1"/>
      <w:marLeft w:val="0"/>
      <w:marRight w:val="0"/>
      <w:marTop w:val="0"/>
      <w:marBottom w:val="0"/>
      <w:divBdr>
        <w:top w:val="none" w:sz="0" w:space="0" w:color="auto"/>
        <w:left w:val="none" w:sz="0" w:space="0" w:color="auto"/>
        <w:bottom w:val="none" w:sz="0" w:space="0" w:color="auto"/>
        <w:right w:val="none" w:sz="0" w:space="0" w:color="auto"/>
      </w:divBdr>
    </w:div>
    <w:div w:id="1386833917">
      <w:bodyDiv w:val="1"/>
      <w:marLeft w:val="0"/>
      <w:marRight w:val="0"/>
      <w:marTop w:val="0"/>
      <w:marBottom w:val="0"/>
      <w:divBdr>
        <w:top w:val="none" w:sz="0" w:space="0" w:color="auto"/>
        <w:left w:val="none" w:sz="0" w:space="0" w:color="auto"/>
        <w:bottom w:val="none" w:sz="0" w:space="0" w:color="auto"/>
        <w:right w:val="none" w:sz="0" w:space="0" w:color="auto"/>
      </w:divBdr>
    </w:div>
    <w:div w:id="1387031110">
      <w:bodyDiv w:val="1"/>
      <w:marLeft w:val="0"/>
      <w:marRight w:val="0"/>
      <w:marTop w:val="0"/>
      <w:marBottom w:val="0"/>
      <w:divBdr>
        <w:top w:val="none" w:sz="0" w:space="0" w:color="auto"/>
        <w:left w:val="none" w:sz="0" w:space="0" w:color="auto"/>
        <w:bottom w:val="none" w:sz="0" w:space="0" w:color="auto"/>
        <w:right w:val="none" w:sz="0" w:space="0" w:color="auto"/>
      </w:divBdr>
    </w:div>
    <w:div w:id="1396123134">
      <w:bodyDiv w:val="1"/>
      <w:marLeft w:val="0"/>
      <w:marRight w:val="0"/>
      <w:marTop w:val="0"/>
      <w:marBottom w:val="0"/>
      <w:divBdr>
        <w:top w:val="none" w:sz="0" w:space="0" w:color="auto"/>
        <w:left w:val="none" w:sz="0" w:space="0" w:color="auto"/>
        <w:bottom w:val="none" w:sz="0" w:space="0" w:color="auto"/>
        <w:right w:val="none" w:sz="0" w:space="0" w:color="auto"/>
      </w:divBdr>
      <w:divsChild>
        <w:div w:id="1524787940">
          <w:marLeft w:val="547"/>
          <w:marRight w:val="0"/>
          <w:marTop w:val="0"/>
          <w:marBottom w:val="0"/>
          <w:divBdr>
            <w:top w:val="none" w:sz="0" w:space="0" w:color="auto"/>
            <w:left w:val="none" w:sz="0" w:space="0" w:color="auto"/>
            <w:bottom w:val="none" w:sz="0" w:space="0" w:color="auto"/>
            <w:right w:val="none" w:sz="0" w:space="0" w:color="auto"/>
          </w:divBdr>
        </w:div>
        <w:div w:id="2007515711">
          <w:marLeft w:val="547"/>
          <w:marRight w:val="0"/>
          <w:marTop w:val="0"/>
          <w:marBottom w:val="0"/>
          <w:divBdr>
            <w:top w:val="none" w:sz="0" w:space="0" w:color="auto"/>
            <w:left w:val="none" w:sz="0" w:space="0" w:color="auto"/>
            <w:bottom w:val="none" w:sz="0" w:space="0" w:color="auto"/>
            <w:right w:val="none" w:sz="0" w:space="0" w:color="auto"/>
          </w:divBdr>
        </w:div>
        <w:div w:id="909120105">
          <w:marLeft w:val="547"/>
          <w:marRight w:val="0"/>
          <w:marTop w:val="0"/>
          <w:marBottom w:val="0"/>
          <w:divBdr>
            <w:top w:val="none" w:sz="0" w:space="0" w:color="auto"/>
            <w:left w:val="none" w:sz="0" w:space="0" w:color="auto"/>
            <w:bottom w:val="none" w:sz="0" w:space="0" w:color="auto"/>
            <w:right w:val="none" w:sz="0" w:space="0" w:color="auto"/>
          </w:divBdr>
        </w:div>
        <w:div w:id="1762993321">
          <w:marLeft w:val="547"/>
          <w:marRight w:val="0"/>
          <w:marTop w:val="0"/>
          <w:marBottom w:val="0"/>
          <w:divBdr>
            <w:top w:val="none" w:sz="0" w:space="0" w:color="auto"/>
            <w:left w:val="none" w:sz="0" w:space="0" w:color="auto"/>
            <w:bottom w:val="none" w:sz="0" w:space="0" w:color="auto"/>
            <w:right w:val="none" w:sz="0" w:space="0" w:color="auto"/>
          </w:divBdr>
        </w:div>
        <w:div w:id="1414233562">
          <w:marLeft w:val="547"/>
          <w:marRight w:val="0"/>
          <w:marTop w:val="0"/>
          <w:marBottom w:val="0"/>
          <w:divBdr>
            <w:top w:val="none" w:sz="0" w:space="0" w:color="auto"/>
            <w:left w:val="none" w:sz="0" w:space="0" w:color="auto"/>
            <w:bottom w:val="none" w:sz="0" w:space="0" w:color="auto"/>
            <w:right w:val="none" w:sz="0" w:space="0" w:color="auto"/>
          </w:divBdr>
        </w:div>
      </w:divsChild>
    </w:div>
    <w:div w:id="1398553860">
      <w:bodyDiv w:val="1"/>
      <w:marLeft w:val="0"/>
      <w:marRight w:val="0"/>
      <w:marTop w:val="0"/>
      <w:marBottom w:val="0"/>
      <w:divBdr>
        <w:top w:val="none" w:sz="0" w:space="0" w:color="auto"/>
        <w:left w:val="none" w:sz="0" w:space="0" w:color="auto"/>
        <w:bottom w:val="none" w:sz="0" w:space="0" w:color="auto"/>
        <w:right w:val="none" w:sz="0" w:space="0" w:color="auto"/>
      </w:divBdr>
    </w:div>
    <w:div w:id="1400203199">
      <w:bodyDiv w:val="1"/>
      <w:marLeft w:val="0"/>
      <w:marRight w:val="0"/>
      <w:marTop w:val="0"/>
      <w:marBottom w:val="0"/>
      <w:divBdr>
        <w:top w:val="none" w:sz="0" w:space="0" w:color="auto"/>
        <w:left w:val="none" w:sz="0" w:space="0" w:color="auto"/>
        <w:bottom w:val="none" w:sz="0" w:space="0" w:color="auto"/>
        <w:right w:val="none" w:sz="0" w:space="0" w:color="auto"/>
      </w:divBdr>
    </w:div>
    <w:div w:id="1401101284">
      <w:bodyDiv w:val="1"/>
      <w:marLeft w:val="0"/>
      <w:marRight w:val="0"/>
      <w:marTop w:val="0"/>
      <w:marBottom w:val="0"/>
      <w:divBdr>
        <w:top w:val="none" w:sz="0" w:space="0" w:color="auto"/>
        <w:left w:val="none" w:sz="0" w:space="0" w:color="auto"/>
        <w:bottom w:val="none" w:sz="0" w:space="0" w:color="auto"/>
        <w:right w:val="none" w:sz="0" w:space="0" w:color="auto"/>
      </w:divBdr>
      <w:divsChild>
        <w:div w:id="747577568">
          <w:marLeft w:val="720"/>
          <w:marRight w:val="0"/>
          <w:marTop w:val="0"/>
          <w:marBottom w:val="0"/>
          <w:divBdr>
            <w:top w:val="none" w:sz="0" w:space="0" w:color="auto"/>
            <w:left w:val="none" w:sz="0" w:space="0" w:color="auto"/>
            <w:bottom w:val="none" w:sz="0" w:space="0" w:color="auto"/>
            <w:right w:val="none" w:sz="0" w:space="0" w:color="auto"/>
          </w:divBdr>
        </w:div>
        <w:div w:id="1129932225">
          <w:marLeft w:val="720"/>
          <w:marRight w:val="0"/>
          <w:marTop w:val="0"/>
          <w:marBottom w:val="0"/>
          <w:divBdr>
            <w:top w:val="none" w:sz="0" w:space="0" w:color="auto"/>
            <w:left w:val="none" w:sz="0" w:space="0" w:color="auto"/>
            <w:bottom w:val="none" w:sz="0" w:space="0" w:color="auto"/>
            <w:right w:val="none" w:sz="0" w:space="0" w:color="auto"/>
          </w:divBdr>
        </w:div>
      </w:divsChild>
    </w:div>
    <w:div w:id="1404716639">
      <w:bodyDiv w:val="1"/>
      <w:marLeft w:val="0"/>
      <w:marRight w:val="0"/>
      <w:marTop w:val="0"/>
      <w:marBottom w:val="0"/>
      <w:divBdr>
        <w:top w:val="none" w:sz="0" w:space="0" w:color="auto"/>
        <w:left w:val="none" w:sz="0" w:space="0" w:color="auto"/>
        <w:bottom w:val="none" w:sz="0" w:space="0" w:color="auto"/>
        <w:right w:val="none" w:sz="0" w:space="0" w:color="auto"/>
      </w:divBdr>
    </w:div>
    <w:div w:id="1419525901">
      <w:bodyDiv w:val="1"/>
      <w:marLeft w:val="0"/>
      <w:marRight w:val="0"/>
      <w:marTop w:val="0"/>
      <w:marBottom w:val="0"/>
      <w:divBdr>
        <w:top w:val="none" w:sz="0" w:space="0" w:color="auto"/>
        <w:left w:val="none" w:sz="0" w:space="0" w:color="auto"/>
        <w:bottom w:val="none" w:sz="0" w:space="0" w:color="auto"/>
        <w:right w:val="none" w:sz="0" w:space="0" w:color="auto"/>
      </w:divBdr>
    </w:div>
    <w:div w:id="1420366255">
      <w:bodyDiv w:val="1"/>
      <w:marLeft w:val="0"/>
      <w:marRight w:val="0"/>
      <w:marTop w:val="0"/>
      <w:marBottom w:val="0"/>
      <w:divBdr>
        <w:top w:val="none" w:sz="0" w:space="0" w:color="auto"/>
        <w:left w:val="none" w:sz="0" w:space="0" w:color="auto"/>
        <w:bottom w:val="none" w:sz="0" w:space="0" w:color="auto"/>
        <w:right w:val="none" w:sz="0" w:space="0" w:color="auto"/>
      </w:divBdr>
    </w:div>
    <w:div w:id="1420716654">
      <w:bodyDiv w:val="1"/>
      <w:marLeft w:val="0"/>
      <w:marRight w:val="0"/>
      <w:marTop w:val="0"/>
      <w:marBottom w:val="0"/>
      <w:divBdr>
        <w:top w:val="none" w:sz="0" w:space="0" w:color="auto"/>
        <w:left w:val="none" w:sz="0" w:space="0" w:color="auto"/>
        <w:bottom w:val="none" w:sz="0" w:space="0" w:color="auto"/>
        <w:right w:val="none" w:sz="0" w:space="0" w:color="auto"/>
      </w:divBdr>
    </w:div>
    <w:div w:id="1427118431">
      <w:bodyDiv w:val="1"/>
      <w:marLeft w:val="0"/>
      <w:marRight w:val="0"/>
      <w:marTop w:val="0"/>
      <w:marBottom w:val="0"/>
      <w:divBdr>
        <w:top w:val="none" w:sz="0" w:space="0" w:color="auto"/>
        <w:left w:val="none" w:sz="0" w:space="0" w:color="auto"/>
        <w:bottom w:val="none" w:sz="0" w:space="0" w:color="auto"/>
        <w:right w:val="none" w:sz="0" w:space="0" w:color="auto"/>
      </w:divBdr>
    </w:div>
    <w:div w:id="1433822016">
      <w:bodyDiv w:val="1"/>
      <w:marLeft w:val="0"/>
      <w:marRight w:val="0"/>
      <w:marTop w:val="0"/>
      <w:marBottom w:val="0"/>
      <w:divBdr>
        <w:top w:val="none" w:sz="0" w:space="0" w:color="auto"/>
        <w:left w:val="none" w:sz="0" w:space="0" w:color="auto"/>
        <w:bottom w:val="none" w:sz="0" w:space="0" w:color="auto"/>
        <w:right w:val="none" w:sz="0" w:space="0" w:color="auto"/>
      </w:divBdr>
    </w:div>
    <w:div w:id="1435592774">
      <w:bodyDiv w:val="1"/>
      <w:marLeft w:val="0"/>
      <w:marRight w:val="0"/>
      <w:marTop w:val="0"/>
      <w:marBottom w:val="0"/>
      <w:divBdr>
        <w:top w:val="none" w:sz="0" w:space="0" w:color="auto"/>
        <w:left w:val="none" w:sz="0" w:space="0" w:color="auto"/>
        <w:bottom w:val="none" w:sz="0" w:space="0" w:color="auto"/>
        <w:right w:val="none" w:sz="0" w:space="0" w:color="auto"/>
      </w:divBdr>
    </w:div>
    <w:div w:id="1438062148">
      <w:bodyDiv w:val="1"/>
      <w:marLeft w:val="0"/>
      <w:marRight w:val="0"/>
      <w:marTop w:val="0"/>
      <w:marBottom w:val="0"/>
      <w:divBdr>
        <w:top w:val="none" w:sz="0" w:space="0" w:color="auto"/>
        <w:left w:val="none" w:sz="0" w:space="0" w:color="auto"/>
        <w:bottom w:val="none" w:sz="0" w:space="0" w:color="auto"/>
        <w:right w:val="none" w:sz="0" w:space="0" w:color="auto"/>
      </w:divBdr>
      <w:divsChild>
        <w:div w:id="166864748">
          <w:marLeft w:val="547"/>
          <w:marRight w:val="0"/>
          <w:marTop w:val="0"/>
          <w:marBottom w:val="0"/>
          <w:divBdr>
            <w:top w:val="none" w:sz="0" w:space="0" w:color="auto"/>
            <w:left w:val="none" w:sz="0" w:space="0" w:color="auto"/>
            <w:bottom w:val="none" w:sz="0" w:space="0" w:color="auto"/>
            <w:right w:val="none" w:sz="0" w:space="0" w:color="auto"/>
          </w:divBdr>
        </w:div>
        <w:div w:id="852190599">
          <w:marLeft w:val="1166"/>
          <w:marRight w:val="0"/>
          <w:marTop w:val="0"/>
          <w:marBottom w:val="0"/>
          <w:divBdr>
            <w:top w:val="none" w:sz="0" w:space="0" w:color="auto"/>
            <w:left w:val="none" w:sz="0" w:space="0" w:color="auto"/>
            <w:bottom w:val="none" w:sz="0" w:space="0" w:color="auto"/>
            <w:right w:val="none" w:sz="0" w:space="0" w:color="auto"/>
          </w:divBdr>
        </w:div>
        <w:div w:id="1784226589">
          <w:marLeft w:val="1166"/>
          <w:marRight w:val="0"/>
          <w:marTop w:val="0"/>
          <w:marBottom w:val="0"/>
          <w:divBdr>
            <w:top w:val="none" w:sz="0" w:space="0" w:color="auto"/>
            <w:left w:val="none" w:sz="0" w:space="0" w:color="auto"/>
            <w:bottom w:val="none" w:sz="0" w:space="0" w:color="auto"/>
            <w:right w:val="none" w:sz="0" w:space="0" w:color="auto"/>
          </w:divBdr>
        </w:div>
        <w:div w:id="48311383">
          <w:marLeft w:val="1166"/>
          <w:marRight w:val="0"/>
          <w:marTop w:val="0"/>
          <w:marBottom w:val="0"/>
          <w:divBdr>
            <w:top w:val="none" w:sz="0" w:space="0" w:color="auto"/>
            <w:left w:val="none" w:sz="0" w:space="0" w:color="auto"/>
            <w:bottom w:val="none" w:sz="0" w:space="0" w:color="auto"/>
            <w:right w:val="none" w:sz="0" w:space="0" w:color="auto"/>
          </w:divBdr>
        </w:div>
        <w:div w:id="1895967315">
          <w:marLeft w:val="1166"/>
          <w:marRight w:val="0"/>
          <w:marTop w:val="0"/>
          <w:marBottom w:val="0"/>
          <w:divBdr>
            <w:top w:val="none" w:sz="0" w:space="0" w:color="auto"/>
            <w:left w:val="none" w:sz="0" w:space="0" w:color="auto"/>
            <w:bottom w:val="none" w:sz="0" w:space="0" w:color="auto"/>
            <w:right w:val="none" w:sz="0" w:space="0" w:color="auto"/>
          </w:divBdr>
        </w:div>
        <w:div w:id="609892660">
          <w:marLeft w:val="1166"/>
          <w:marRight w:val="0"/>
          <w:marTop w:val="0"/>
          <w:marBottom w:val="0"/>
          <w:divBdr>
            <w:top w:val="none" w:sz="0" w:space="0" w:color="auto"/>
            <w:left w:val="none" w:sz="0" w:space="0" w:color="auto"/>
            <w:bottom w:val="none" w:sz="0" w:space="0" w:color="auto"/>
            <w:right w:val="none" w:sz="0" w:space="0" w:color="auto"/>
          </w:divBdr>
        </w:div>
        <w:div w:id="1921013419">
          <w:marLeft w:val="547"/>
          <w:marRight w:val="0"/>
          <w:marTop w:val="0"/>
          <w:marBottom w:val="0"/>
          <w:divBdr>
            <w:top w:val="none" w:sz="0" w:space="0" w:color="auto"/>
            <w:left w:val="none" w:sz="0" w:space="0" w:color="auto"/>
            <w:bottom w:val="none" w:sz="0" w:space="0" w:color="auto"/>
            <w:right w:val="none" w:sz="0" w:space="0" w:color="auto"/>
          </w:divBdr>
        </w:div>
        <w:div w:id="1586451293">
          <w:marLeft w:val="1166"/>
          <w:marRight w:val="0"/>
          <w:marTop w:val="0"/>
          <w:marBottom w:val="0"/>
          <w:divBdr>
            <w:top w:val="none" w:sz="0" w:space="0" w:color="auto"/>
            <w:left w:val="none" w:sz="0" w:space="0" w:color="auto"/>
            <w:bottom w:val="none" w:sz="0" w:space="0" w:color="auto"/>
            <w:right w:val="none" w:sz="0" w:space="0" w:color="auto"/>
          </w:divBdr>
        </w:div>
        <w:div w:id="1223255142">
          <w:marLeft w:val="1166"/>
          <w:marRight w:val="0"/>
          <w:marTop w:val="0"/>
          <w:marBottom w:val="0"/>
          <w:divBdr>
            <w:top w:val="none" w:sz="0" w:space="0" w:color="auto"/>
            <w:left w:val="none" w:sz="0" w:space="0" w:color="auto"/>
            <w:bottom w:val="none" w:sz="0" w:space="0" w:color="auto"/>
            <w:right w:val="none" w:sz="0" w:space="0" w:color="auto"/>
          </w:divBdr>
        </w:div>
      </w:divsChild>
    </w:div>
    <w:div w:id="1443065327">
      <w:bodyDiv w:val="1"/>
      <w:marLeft w:val="0"/>
      <w:marRight w:val="0"/>
      <w:marTop w:val="0"/>
      <w:marBottom w:val="0"/>
      <w:divBdr>
        <w:top w:val="none" w:sz="0" w:space="0" w:color="auto"/>
        <w:left w:val="none" w:sz="0" w:space="0" w:color="auto"/>
        <w:bottom w:val="none" w:sz="0" w:space="0" w:color="auto"/>
        <w:right w:val="none" w:sz="0" w:space="0" w:color="auto"/>
      </w:divBdr>
    </w:div>
    <w:div w:id="1445687611">
      <w:bodyDiv w:val="1"/>
      <w:marLeft w:val="0"/>
      <w:marRight w:val="0"/>
      <w:marTop w:val="0"/>
      <w:marBottom w:val="0"/>
      <w:divBdr>
        <w:top w:val="none" w:sz="0" w:space="0" w:color="auto"/>
        <w:left w:val="none" w:sz="0" w:space="0" w:color="auto"/>
        <w:bottom w:val="none" w:sz="0" w:space="0" w:color="auto"/>
        <w:right w:val="none" w:sz="0" w:space="0" w:color="auto"/>
      </w:divBdr>
    </w:div>
    <w:div w:id="1445921235">
      <w:bodyDiv w:val="1"/>
      <w:marLeft w:val="0"/>
      <w:marRight w:val="0"/>
      <w:marTop w:val="0"/>
      <w:marBottom w:val="0"/>
      <w:divBdr>
        <w:top w:val="none" w:sz="0" w:space="0" w:color="auto"/>
        <w:left w:val="none" w:sz="0" w:space="0" w:color="auto"/>
        <w:bottom w:val="none" w:sz="0" w:space="0" w:color="auto"/>
        <w:right w:val="none" w:sz="0" w:space="0" w:color="auto"/>
      </w:divBdr>
      <w:divsChild>
        <w:div w:id="8022221">
          <w:marLeft w:val="547"/>
          <w:marRight w:val="0"/>
          <w:marTop w:val="0"/>
          <w:marBottom w:val="0"/>
          <w:divBdr>
            <w:top w:val="none" w:sz="0" w:space="0" w:color="auto"/>
            <w:left w:val="none" w:sz="0" w:space="0" w:color="auto"/>
            <w:bottom w:val="none" w:sz="0" w:space="0" w:color="auto"/>
            <w:right w:val="none" w:sz="0" w:space="0" w:color="auto"/>
          </w:divBdr>
        </w:div>
        <w:div w:id="119763867">
          <w:marLeft w:val="1166"/>
          <w:marRight w:val="0"/>
          <w:marTop w:val="0"/>
          <w:marBottom w:val="0"/>
          <w:divBdr>
            <w:top w:val="none" w:sz="0" w:space="0" w:color="auto"/>
            <w:left w:val="none" w:sz="0" w:space="0" w:color="auto"/>
            <w:bottom w:val="none" w:sz="0" w:space="0" w:color="auto"/>
            <w:right w:val="none" w:sz="0" w:space="0" w:color="auto"/>
          </w:divBdr>
        </w:div>
        <w:div w:id="243951919">
          <w:marLeft w:val="1166"/>
          <w:marRight w:val="0"/>
          <w:marTop w:val="0"/>
          <w:marBottom w:val="0"/>
          <w:divBdr>
            <w:top w:val="none" w:sz="0" w:space="0" w:color="auto"/>
            <w:left w:val="none" w:sz="0" w:space="0" w:color="auto"/>
            <w:bottom w:val="none" w:sz="0" w:space="0" w:color="auto"/>
            <w:right w:val="none" w:sz="0" w:space="0" w:color="auto"/>
          </w:divBdr>
        </w:div>
        <w:div w:id="333536555">
          <w:marLeft w:val="1166"/>
          <w:marRight w:val="0"/>
          <w:marTop w:val="0"/>
          <w:marBottom w:val="0"/>
          <w:divBdr>
            <w:top w:val="none" w:sz="0" w:space="0" w:color="auto"/>
            <w:left w:val="none" w:sz="0" w:space="0" w:color="auto"/>
            <w:bottom w:val="none" w:sz="0" w:space="0" w:color="auto"/>
            <w:right w:val="none" w:sz="0" w:space="0" w:color="auto"/>
          </w:divBdr>
        </w:div>
        <w:div w:id="655113708">
          <w:marLeft w:val="547"/>
          <w:marRight w:val="0"/>
          <w:marTop w:val="0"/>
          <w:marBottom w:val="0"/>
          <w:divBdr>
            <w:top w:val="none" w:sz="0" w:space="0" w:color="auto"/>
            <w:left w:val="none" w:sz="0" w:space="0" w:color="auto"/>
            <w:bottom w:val="none" w:sz="0" w:space="0" w:color="auto"/>
            <w:right w:val="none" w:sz="0" w:space="0" w:color="auto"/>
          </w:divBdr>
        </w:div>
        <w:div w:id="673725752">
          <w:marLeft w:val="1166"/>
          <w:marRight w:val="0"/>
          <w:marTop w:val="0"/>
          <w:marBottom w:val="0"/>
          <w:divBdr>
            <w:top w:val="none" w:sz="0" w:space="0" w:color="auto"/>
            <w:left w:val="none" w:sz="0" w:space="0" w:color="auto"/>
            <w:bottom w:val="none" w:sz="0" w:space="0" w:color="auto"/>
            <w:right w:val="none" w:sz="0" w:space="0" w:color="auto"/>
          </w:divBdr>
        </w:div>
        <w:div w:id="703754489">
          <w:marLeft w:val="1166"/>
          <w:marRight w:val="0"/>
          <w:marTop w:val="0"/>
          <w:marBottom w:val="0"/>
          <w:divBdr>
            <w:top w:val="none" w:sz="0" w:space="0" w:color="auto"/>
            <w:left w:val="none" w:sz="0" w:space="0" w:color="auto"/>
            <w:bottom w:val="none" w:sz="0" w:space="0" w:color="auto"/>
            <w:right w:val="none" w:sz="0" w:space="0" w:color="auto"/>
          </w:divBdr>
        </w:div>
        <w:div w:id="756708743">
          <w:marLeft w:val="547"/>
          <w:marRight w:val="0"/>
          <w:marTop w:val="0"/>
          <w:marBottom w:val="0"/>
          <w:divBdr>
            <w:top w:val="none" w:sz="0" w:space="0" w:color="auto"/>
            <w:left w:val="none" w:sz="0" w:space="0" w:color="auto"/>
            <w:bottom w:val="none" w:sz="0" w:space="0" w:color="auto"/>
            <w:right w:val="none" w:sz="0" w:space="0" w:color="auto"/>
          </w:divBdr>
        </w:div>
        <w:div w:id="759912820">
          <w:marLeft w:val="1166"/>
          <w:marRight w:val="0"/>
          <w:marTop w:val="0"/>
          <w:marBottom w:val="0"/>
          <w:divBdr>
            <w:top w:val="none" w:sz="0" w:space="0" w:color="auto"/>
            <w:left w:val="none" w:sz="0" w:space="0" w:color="auto"/>
            <w:bottom w:val="none" w:sz="0" w:space="0" w:color="auto"/>
            <w:right w:val="none" w:sz="0" w:space="0" w:color="auto"/>
          </w:divBdr>
        </w:div>
        <w:div w:id="890993615">
          <w:marLeft w:val="1166"/>
          <w:marRight w:val="0"/>
          <w:marTop w:val="0"/>
          <w:marBottom w:val="0"/>
          <w:divBdr>
            <w:top w:val="none" w:sz="0" w:space="0" w:color="auto"/>
            <w:left w:val="none" w:sz="0" w:space="0" w:color="auto"/>
            <w:bottom w:val="none" w:sz="0" w:space="0" w:color="auto"/>
            <w:right w:val="none" w:sz="0" w:space="0" w:color="auto"/>
          </w:divBdr>
        </w:div>
        <w:div w:id="1387414668">
          <w:marLeft w:val="547"/>
          <w:marRight w:val="0"/>
          <w:marTop w:val="0"/>
          <w:marBottom w:val="0"/>
          <w:divBdr>
            <w:top w:val="none" w:sz="0" w:space="0" w:color="auto"/>
            <w:left w:val="none" w:sz="0" w:space="0" w:color="auto"/>
            <w:bottom w:val="none" w:sz="0" w:space="0" w:color="auto"/>
            <w:right w:val="none" w:sz="0" w:space="0" w:color="auto"/>
          </w:divBdr>
        </w:div>
        <w:div w:id="1629356196">
          <w:marLeft w:val="1166"/>
          <w:marRight w:val="0"/>
          <w:marTop w:val="0"/>
          <w:marBottom w:val="0"/>
          <w:divBdr>
            <w:top w:val="none" w:sz="0" w:space="0" w:color="auto"/>
            <w:left w:val="none" w:sz="0" w:space="0" w:color="auto"/>
            <w:bottom w:val="none" w:sz="0" w:space="0" w:color="auto"/>
            <w:right w:val="none" w:sz="0" w:space="0" w:color="auto"/>
          </w:divBdr>
        </w:div>
        <w:div w:id="1662781244">
          <w:marLeft w:val="1166"/>
          <w:marRight w:val="0"/>
          <w:marTop w:val="0"/>
          <w:marBottom w:val="0"/>
          <w:divBdr>
            <w:top w:val="none" w:sz="0" w:space="0" w:color="auto"/>
            <w:left w:val="none" w:sz="0" w:space="0" w:color="auto"/>
            <w:bottom w:val="none" w:sz="0" w:space="0" w:color="auto"/>
            <w:right w:val="none" w:sz="0" w:space="0" w:color="auto"/>
          </w:divBdr>
        </w:div>
        <w:div w:id="1693340050">
          <w:marLeft w:val="1166"/>
          <w:marRight w:val="0"/>
          <w:marTop w:val="0"/>
          <w:marBottom w:val="0"/>
          <w:divBdr>
            <w:top w:val="none" w:sz="0" w:space="0" w:color="auto"/>
            <w:left w:val="none" w:sz="0" w:space="0" w:color="auto"/>
            <w:bottom w:val="none" w:sz="0" w:space="0" w:color="auto"/>
            <w:right w:val="none" w:sz="0" w:space="0" w:color="auto"/>
          </w:divBdr>
        </w:div>
        <w:div w:id="1922595767">
          <w:marLeft w:val="1166"/>
          <w:marRight w:val="0"/>
          <w:marTop w:val="0"/>
          <w:marBottom w:val="0"/>
          <w:divBdr>
            <w:top w:val="none" w:sz="0" w:space="0" w:color="auto"/>
            <w:left w:val="none" w:sz="0" w:space="0" w:color="auto"/>
            <w:bottom w:val="none" w:sz="0" w:space="0" w:color="auto"/>
            <w:right w:val="none" w:sz="0" w:space="0" w:color="auto"/>
          </w:divBdr>
        </w:div>
        <w:div w:id="1990666345">
          <w:marLeft w:val="1166"/>
          <w:marRight w:val="0"/>
          <w:marTop w:val="0"/>
          <w:marBottom w:val="0"/>
          <w:divBdr>
            <w:top w:val="none" w:sz="0" w:space="0" w:color="auto"/>
            <w:left w:val="none" w:sz="0" w:space="0" w:color="auto"/>
            <w:bottom w:val="none" w:sz="0" w:space="0" w:color="auto"/>
            <w:right w:val="none" w:sz="0" w:space="0" w:color="auto"/>
          </w:divBdr>
        </w:div>
        <w:div w:id="2032560344">
          <w:marLeft w:val="1166"/>
          <w:marRight w:val="0"/>
          <w:marTop w:val="0"/>
          <w:marBottom w:val="0"/>
          <w:divBdr>
            <w:top w:val="none" w:sz="0" w:space="0" w:color="auto"/>
            <w:left w:val="none" w:sz="0" w:space="0" w:color="auto"/>
            <w:bottom w:val="none" w:sz="0" w:space="0" w:color="auto"/>
            <w:right w:val="none" w:sz="0" w:space="0" w:color="auto"/>
          </w:divBdr>
        </w:div>
      </w:divsChild>
    </w:div>
    <w:div w:id="1448692585">
      <w:bodyDiv w:val="1"/>
      <w:marLeft w:val="0"/>
      <w:marRight w:val="0"/>
      <w:marTop w:val="0"/>
      <w:marBottom w:val="0"/>
      <w:divBdr>
        <w:top w:val="none" w:sz="0" w:space="0" w:color="auto"/>
        <w:left w:val="none" w:sz="0" w:space="0" w:color="auto"/>
        <w:bottom w:val="none" w:sz="0" w:space="0" w:color="auto"/>
        <w:right w:val="none" w:sz="0" w:space="0" w:color="auto"/>
      </w:divBdr>
    </w:div>
    <w:div w:id="1453596870">
      <w:bodyDiv w:val="1"/>
      <w:marLeft w:val="0"/>
      <w:marRight w:val="0"/>
      <w:marTop w:val="0"/>
      <w:marBottom w:val="0"/>
      <w:divBdr>
        <w:top w:val="none" w:sz="0" w:space="0" w:color="auto"/>
        <w:left w:val="none" w:sz="0" w:space="0" w:color="auto"/>
        <w:bottom w:val="none" w:sz="0" w:space="0" w:color="auto"/>
        <w:right w:val="none" w:sz="0" w:space="0" w:color="auto"/>
      </w:divBdr>
    </w:div>
    <w:div w:id="1455514892">
      <w:bodyDiv w:val="1"/>
      <w:marLeft w:val="0"/>
      <w:marRight w:val="0"/>
      <w:marTop w:val="0"/>
      <w:marBottom w:val="0"/>
      <w:divBdr>
        <w:top w:val="none" w:sz="0" w:space="0" w:color="auto"/>
        <w:left w:val="none" w:sz="0" w:space="0" w:color="auto"/>
        <w:bottom w:val="none" w:sz="0" w:space="0" w:color="auto"/>
        <w:right w:val="none" w:sz="0" w:space="0" w:color="auto"/>
      </w:divBdr>
      <w:divsChild>
        <w:div w:id="234782682">
          <w:marLeft w:val="547"/>
          <w:marRight w:val="0"/>
          <w:marTop w:val="0"/>
          <w:marBottom w:val="0"/>
          <w:divBdr>
            <w:top w:val="none" w:sz="0" w:space="0" w:color="auto"/>
            <w:left w:val="none" w:sz="0" w:space="0" w:color="auto"/>
            <w:bottom w:val="none" w:sz="0" w:space="0" w:color="auto"/>
            <w:right w:val="none" w:sz="0" w:space="0" w:color="auto"/>
          </w:divBdr>
        </w:div>
        <w:div w:id="464812845">
          <w:marLeft w:val="547"/>
          <w:marRight w:val="0"/>
          <w:marTop w:val="0"/>
          <w:marBottom w:val="0"/>
          <w:divBdr>
            <w:top w:val="none" w:sz="0" w:space="0" w:color="auto"/>
            <w:left w:val="none" w:sz="0" w:space="0" w:color="auto"/>
            <w:bottom w:val="none" w:sz="0" w:space="0" w:color="auto"/>
            <w:right w:val="none" w:sz="0" w:space="0" w:color="auto"/>
          </w:divBdr>
        </w:div>
        <w:div w:id="632835180">
          <w:marLeft w:val="547"/>
          <w:marRight w:val="0"/>
          <w:marTop w:val="0"/>
          <w:marBottom w:val="0"/>
          <w:divBdr>
            <w:top w:val="none" w:sz="0" w:space="0" w:color="auto"/>
            <w:left w:val="none" w:sz="0" w:space="0" w:color="auto"/>
            <w:bottom w:val="none" w:sz="0" w:space="0" w:color="auto"/>
            <w:right w:val="none" w:sz="0" w:space="0" w:color="auto"/>
          </w:divBdr>
        </w:div>
        <w:div w:id="1094479178">
          <w:marLeft w:val="547"/>
          <w:marRight w:val="0"/>
          <w:marTop w:val="0"/>
          <w:marBottom w:val="0"/>
          <w:divBdr>
            <w:top w:val="none" w:sz="0" w:space="0" w:color="auto"/>
            <w:left w:val="none" w:sz="0" w:space="0" w:color="auto"/>
            <w:bottom w:val="none" w:sz="0" w:space="0" w:color="auto"/>
            <w:right w:val="none" w:sz="0" w:space="0" w:color="auto"/>
          </w:divBdr>
        </w:div>
        <w:div w:id="1419256682">
          <w:marLeft w:val="547"/>
          <w:marRight w:val="0"/>
          <w:marTop w:val="0"/>
          <w:marBottom w:val="0"/>
          <w:divBdr>
            <w:top w:val="none" w:sz="0" w:space="0" w:color="auto"/>
            <w:left w:val="none" w:sz="0" w:space="0" w:color="auto"/>
            <w:bottom w:val="none" w:sz="0" w:space="0" w:color="auto"/>
            <w:right w:val="none" w:sz="0" w:space="0" w:color="auto"/>
          </w:divBdr>
        </w:div>
        <w:div w:id="1490709867">
          <w:marLeft w:val="547"/>
          <w:marRight w:val="0"/>
          <w:marTop w:val="0"/>
          <w:marBottom w:val="0"/>
          <w:divBdr>
            <w:top w:val="none" w:sz="0" w:space="0" w:color="auto"/>
            <w:left w:val="none" w:sz="0" w:space="0" w:color="auto"/>
            <w:bottom w:val="none" w:sz="0" w:space="0" w:color="auto"/>
            <w:right w:val="none" w:sz="0" w:space="0" w:color="auto"/>
          </w:divBdr>
        </w:div>
        <w:div w:id="1592278556">
          <w:marLeft w:val="547"/>
          <w:marRight w:val="0"/>
          <w:marTop w:val="0"/>
          <w:marBottom w:val="0"/>
          <w:divBdr>
            <w:top w:val="none" w:sz="0" w:space="0" w:color="auto"/>
            <w:left w:val="none" w:sz="0" w:space="0" w:color="auto"/>
            <w:bottom w:val="none" w:sz="0" w:space="0" w:color="auto"/>
            <w:right w:val="none" w:sz="0" w:space="0" w:color="auto"/>
          </w:divBdr>
        </w:div>
      </w:divsChild>
    </w:div>
    <w:div w:id="1455980457">
      <w:bodyDiv w:val="1"/>
      <w:marLeft w:val="0"/>
      <w:marRight w:val="0"/>
      <w:marTop w:val="0"/>
      <w:marBottom w:val="0"/>
      <w:divBdr>
        <w:top w:val="none" w:sz="0" w:space="0" w:color="auto"/>
        <w:left w:val="none" w:sz="0" w:space="0" w:color="auto"/>
        <w:bottom w:val="none" w:sz="0" w:space="0" w:color="auto"/>
        <w:right w:val="none" w:sz="0" w:space="0" w:color="auto"/>
      </w:divBdr>
    </w:div>
    <w:div w:id="1456559961">
      <w:bodyDiv w:val="1"/>
      <w:marLeft w:val="0"/>
      <w:marRight w:val="0"/>
      <w:marTop w:val="0"/>
      <w:marBottom w:val="0"/>
      <w:divBdr>
        <w:top w:val="none" w:sz="0" w:space="0" w:color="auto"/>
        <w:left w:val="none" w:sz="0" w:space="0" w:color="auto"/>
        <w:bottom w:val="none" w:sz="0" w:space="0" w:color="auto"/>
        <w:right w:val="none" w:sz="0" w:space="0" w:color="auto"/>
      </w:divBdr>
      <w:divsChild>
        <w:div w:id="672269904">
          <w:marLeft w:val="547"/>
          <w:marRight w:val="0"/>
          <w:marTop w:val="0"/>
          <w:marBottom w:val="0"/>
          <w:divBdr>
            <w:top w:val="none" w:sz="0" w:space="0" w:color="auto"/>
            <w:left w:val="none" w:sz="0" w:space="0" w:color="auto"/>
            <w:bottom w:val="none" w:sz="0" w:space="0" w:color="auto"/>
            <w:right w:val="none" w:sz="0" w:space="0" w:color="auto"/>
          </w:divBdr>
        </w:div>
        <w:div w:id="74209870">
          <w:marLeft w:val="547"/>
          <w:marRight w:val="0"/>
          <w:marTop w:val="0"/>
          <w:marBottom w:val="0"/>
          <w:divBdr>
            <w:top w:val="none" w:sz="0" w:space="0" w:color="auto"/>
            <w:left w:val="none" w:sz="0" w:space="0" w:color="auto"/>
            <w:bottom w:val="none" w:sz="0" w:space="0" w:color="auto"/>
            <w:right w:val="none" w:sz="0" w:space="0" w:color="auto"/>
          </w:divBdr>
        </w:div>
        <w:div w:id="428894073">
          <w:marLeft w:val="547"/>
          <w:marRight w:val="0"/>
          <w:marTop w:val="0"/>
          <w:marBottom w:val="0"/>
          <w:divBdr>
            <w:top w:val="none" w:sz="0" w:space="0" w:color="auto"/>
            <w:left w:val="none" w:sz="0" w:space="0" w:color="auto"/>
            <w:bottom w:val="none" w:sz="0" w:space="0" w:color="auto"/>
            <w:right w:val="none" w:sz="0" w:space="0" w:color="auto"/>
          </w:divBdr>
        </w:div>
        <w:div w:id="33509248">
          <w:marLeft w:val="547"/>
          <w:marRight w:val="0"/>
          <w:marTop w:val="0"/>
          <w:marBottom w:val="0"/>
          <w:divBdr>
            <w:top w:val="none" w:sz="0" w:space="0" w:color="auto"/>
            <w:left w:val="none" w:sz="0" w:space="0" w:color="auto"/>
            <w:bottom w:val="none" w:sz="0" w:space="0" w:color="auto"/>
            <w:right w:val="none" w:sz="0" w:space="0" w:color="auto"/>
          </w:divBdr>
        </w:div>
        <w:div w:id="372969492">
          <w:marLeft w:val="547"/>
          <w:marRight w:val="0"/>
          <w:marTop w:val="0"/>
          <w:marBottom w:val="0"/>
          <w:divBdr>
            <w:top w:val="none" w:sz="0" w:space="0" w:color="auto"/>
            <w:left w:val="none" w:sz="0" w:space="0" w:color="auto"/>
            <w:bottom w:val="none" w:sz="0" w:space="0" w:color="auto"/>
            <w:right w:val="none" w:sz="0" w:space="0" w:color="auto"/>
          </w:divBdr>
        </w:div>
        <w:div w:id="174535850">
          <w:marLeft w:val="547"/>
          <w:marRight w:val="0"/>
          <w:marTop w:val="0"/>
          <w:marBottom w:val="0"/>
          <w:divBdr>
            <w:top w:val="none" w:sz="0" w:space="0" w:color="auto"/>
            <w:left w:val="none" w:sz="0" w:space="0" w:color="auto"/>
            <w:bottom w:val="none" w:sz="0" w:space="0" w:color="auto"/>
            <w:right w:val="none" w:sz="0" w:space="0" w:color="auto"/>
          </w:divBdr>
        </w:div>
        <w:div w:id="107699518">
          <w:marLeft w:val="547"/>
          <w:marRight w:val="0"/>
          <w:marTop w:val="0"/>
          <w:marBottom w:val="0"/>
          <w:divBdr>
            <w:top w:val="none" w:sz="0" w:space="0" w:color="auto"/>
            <w:left w:val="none" w:sz="0" w:space="0" w:color="auto"/>
            <w:bottom w:val="none" w:sz="0" w:space="0" w:color="auto"/>
            <w:right w:val="none" w:sz="0" w:space="0" w:color="auto"/>
          </w:divBdr>
        </w:div>
        <w:div w:id="667708666">
          <w:marLeft w:val="547"/>
          <w:marRight w:val="0"/>
          <w:marTop w:val="0"/>
          <w:marBottom w:val="0"/>
          <w:divBdr>
            <w:top w:val="none" w:sz="0" w:space="0" w:color="auto"/>
            <w:left w:val="none" w:sz="0" w:space="0" w:color="auto"/>
            <w:bottom w:val="none" w:sz="0" w:space="0" w:color="auto"/>
            <w:right w:val="none" w:sz="0" w:space="0" w:color="auto"/>
          </w:divBdr>
        </w:div>
        <w:div w:id="1970012572">
          <w:marLeft w:val="547"/>
          <w:marRight w:val="0"/>
          <w:marTop w:val="0"/>
          <w:marBottom w:val="0"/>
          <w:divBdr>
            <w:top w:val="none" w:sz="0" w:space="0" w:color="auto"/>
            <w:left w:val="none" w:sz="0" w:space="0" w:color="auto"/>
            <w:bottom w:val="none" w:sz="0" w:space="0" w:color="auto"/>
            <w:right w:val="none" w:sz="0" w:space="0" w:color="auto"/>
          </w:divBdr>
        </w:div>
      </w:divsChild>
    </w:div>
    <w:div w:id="1460293872">
      <w:bodyDiv w:val="1"/>
      <w:marLeft w:val="0"/>
      <w:marRight w:val="0"/>
      <w:marTop w:val="0"/>
      <w:marBottom w:val="0"/>
      <w:divBdr>
        <w:top w:val="none" w:sz="0" w:space="0" w:color="auto"/>
        <w:left w:val="none" w:sz="0" w:space="0" w:color="auto"/>
        <w:bottom w:val="none" w:sz="0" w:space="0" w:color="auto"/>
        <w:right w:val="none" w:sz="0" w:space="0" w:color="auto"/>
      </w:divBdr>
    </w:div>
    <w:div w:id="1467234858">
      <w:bodyDiv w:val="1"/>
      <w:marLeft w:val="0"/>
      <w:marRight w:val="0"/>
      <w:marTop w:val="0"/>
      <w:marBottom w:val="0"/>
      <w:divBdr>
        <w:top w:val="none" w:sz="0" w:space="0" w:color="auto"/>
        <w:left w:val="none" w:sz="0" w:space="0" w:color="auto"/>
        <w:bottom w:val="none" w:sz="0" w:space="0" w:color="auto"/>
        <w:right w:val="none" w:sz="0" w:space="0" w:color="auto"/>
      </w:divBdr>
    </w:div>
    <w:div w:id="1471358843">
      <w:bodyDiv w:val="1"/>
      <w:marLeft w:val="0"/>
      <w:marRight w:val="0"/>
      <w:marTop w:val="0"/>
      <w:marBottom w:val="0"/>
      <w:divBdr>
        <w:top w:val="none" w:sz="0" w:space="0" w:color="auto"/>
        <w:left w:val="none" w:sz="0" w:space="0" w:color="auto"/>
        <w:bottom w:val="none" w:sz="0" w:space="0" w:color="auto"/>
        <w:right w:val="none" w:sz="0" w:space="0" w:color="auto"/>
      </w:divBdr>
      <w:divsChild>
        <w:div w:id="248273522">
          <w:marLeft w:val="1440"/>
          <w:marRight w:val="0"/>
          <w:marTop w:val="0"/>
          <w:marBottom w:val="0"/>
          <w:divBdr>
            <w:top w:val="none" w:sz="0" w:space="0" w:color="auto"/>
            <w:left w:val="none" w:sz="0" w:space="0" w:color="auto"/>
            <w:bottom w:val="none" w:sz="0" w:space="0" w:color="auto"/>
            <w:right w:val="none" w:sz="0" w:space="0" w:color="auto"/>
          </w:divBdr>
        </w:div>
        <w:div w:id="1791313634">
          <w:marLeft w:val="1440"/>
          <w:marRight w:val="0"/>
          <w:marTop w:val="0"/>
          <w:marBottom w:val="0"/>
          <w:divBdr>
            <w:top w:val="none" w:sz="0" w:space="0" w:color="auto"/>
            <w:left w:val="none" w:sz="0" w:space="0" w:color="auto"/>
            <w:bottom w:val="none" w:sz="0" w:space="0" w:color="auto"/>
            <w:right w:val="none" w:sz="0" w:space="0" w:color="auto"/>
          </w:divBdr>
        </w:div>
      </w:divsChild>
    </w:div>
    <w:div w:id="1471940571">
      <w:bodyDiv w:val="1"/>
      <w:marLeft w:val="0"/>
      <w:marRight w:val="0"/>
      <w:marTop w:val="0"/>
      <w:marBottom w:val="0"/>
      <w:divBdr>
        <w:top w:val="none" w:sz="0" w:space="0" w:color="auto"/>
        <w:left w:val="none" w:sz="0" w:space="0" w:color="auto"/>
        <w:bottom w:val="none" w:sz="0" w:space="0" w:color="auto"/>
        <w:right w:val="none" w:sz="0" w:space="0" w:color="auto"/>
      </w:divBdr>
    </w:div>
    <w:div w:id="1478843539">
      <w:bodyDiv w:val="1"/>
      <w:marLeft w:val="0"/>
      <w:marRight w:val="0"/>
      <w:marTop w:val="0"/>
      <w:marBottom w:val="0"/>
      <w:divBdr>
        <w:top w:val="none" w:sz="0" w:space="0" w:color="auto"/>
        <w:left w:val="none" w:sz="0" w:space="0" w:color="auto"/>
        <w:bottom w:val="none" w:sz="0" w:space="0" w:color="auto"/>
        <w:right w:val="none" w:sz="0" w:space="0" w:color="auto"/>
      </w:divBdr>
    </w:div>
    <w:div w:id="1490245643">
      <w:bodyDiv w:val="1"/>
      <w:marLeft w:val="0"/>
      <w:marRight w:val="0"/>
      <w:marTop w:val="0"/>
      <w:marBottom w:val="0"/>
      <w:divBdr>
        <w:top w:val="none" w:sz="0" w:space="0" w:color="auto"/>
        <w:left w:val="none" w:sz="0" w:space="0" w:color="auto"/>
        <w:bottom w:val="none" w:sz="0" w:space="0" w:color="auto"/>
        <w:right w:val="none" w:sz="0" w:space="0" w:color="auto"/>
      </w:divBdr>
      <w:divsChild>
        <w:div w:id="712509022">
          <w:marLeft w:val="0"/>
          <w:marRight w:val="0"/>
          <w:marTop w:val="0"/>
          <w:marBottom w:val="0"/>
          <w:divBdr>
            <w:top w:val="none" w:sz="0" w:space="0" w:color="auto"/>
            <w:left w:val="none" w:sz="0" w:space="0" w:color="auto"/>
            <w:bottom w:val="none" w:sz="0" w:space="0" w:color="auto"/>
            <w:right w:val="none" w:sz="0" w:space="0" w:color="auto"/>
          </w:divBdr>
        </w:div>
      </w:divsChild>
    </w:div>
    <w:div w:id="1494645227">
      <w:bodyDiv w:val="1"/>
      <w:marLeft w:val="0"/>
      <w:marRight w:val="0"/>
      <w:marTop w:val="0"/>
      <w:marBottom w:val="0"/>
      <w:divBdr>
        <w:top w:val="none" w:sz="0" w:space="0" w:color="auto"/>
        <w:left w:val="none" w:sz="0" w:space="0" w:color="auto"/>
        <w:bottom w:val="none" w:sz="0" w:space="0" w:color="auto"/>
        <w:right w:val="none" w:sz="0" w:space="0" w:color="auto"/>
      </w:divBdr>
      <w:divsChild>
        <w:div w:id="1052539077">
          <w:marLeft w:val="547"/>
          <w:marRight w:val="0"/>
          <w:marTop w:val="0"/>
          <w:marBottom w:val="0"/>
          <w:divBdr>
            <w:top w:val="none" w:sz="0" w:space="0" w:color="auto"/>
            <w:left w:val="none" w:sz="0" w:space="0" w:color="auto"/>
            <w:bottom w:val="none" w:sz="0" w:space="0" w:color="auto"/>
            <w:right w:val="none" w:sz="0" w:space="0" w:color="auto"/>
          </w:divBdr>
        </w:div>
        <w:div w:id="1302730165">
          <w:marLeft w:val="547"/>
          <w:marRight w:val="0"/>
          <w:marTop w:val="0"/>
          <w:marBottom w:val="0"/>
          <w:divBdr>
            <w:top w:val="none" w:sz="0" w:space="0" w:color="auto"/>
            <w:left w:val="none" w:sz="0" w:space="0" w:color="auto"/>
            <w:bottom w:val="none" w:sz="0" w:space="0" w:color="auto"/>
            <w:right w:val="none" w:sz="0" w:space="0" w:color="auto"/>
          </w:divBdr>
        </w:div>
        <w:div w:id="2139108232">
          <w:marLeft w:val="547"/>
          <w:marRight w:val="0"/>
          <w:marTop w:val="0"/>
          <w:marBottom w:val="0"/>
          <w:divBdr>
            <w:top w:val="none" w:sz="0" w:space="0" w:color="auto"/>
            <w:left w:val="none" w:sz="0" w:space="0" w:color="auto"/>
            <w:bottom w:val="none" w:sz="0" w:space="0" w:color="auto"/>
            <w:right w:val="none" w:sz="0" w:space="0" w:color="auto"/>
          </w:divBdr>
        </w:div>
      </w:divsChild>
    </w:div>
    <w:div w:id="1496646064">
      <w:bodyDiv w:val="1"/>
      <w:marLeft w:val="0"/>
      <w:marRight w:val="0"/>
      <w:marTop w:val="0"/>
      <w:marBottom w:val="0"/>
      <w:divBdr>
        <w:top w:val="none" w:sz="0" w:space="0" w:color="auto"/>
        <w:left w:val="none" w:sz="0" w:space="0" w:color="auto"/>
        <w:bottom w:val="none" w:sz="0" w:space="0" w:color="auto"/>
        <w:right w:val="none" w:sz="0" w:space="0" w:color="auto"/>
      </w:divBdr>
    </w:div>
    <w:div w:id="1509056303">
      <w:bodyDiv w:val="1"/>
      <w:marLeft w:val="0"/>
      <w:marRight w:val="0"/>
      <w:marTop w:val="0"/>
      <w:marBottom w:val="0"/>
      <w:divBdr>
        <w:top w:val="none" w:sz="0" w:space="0" w:color="auto"/>
        <w:left w:val="none" w:sz="0" w:space="0" w:color="auto"/>
        <w:bottom w:val="none" w:sz="0" w:space="0" w:color="auto"/>
        <w:right w:val="none" w:sz="0" w:space="0" w:color="auto"/>
      </w:divBdr>
    </w:div>
    <w:div w:id="1512724518">
      <w:bodyDiv w:val="1"/>
      <w:marLeft w:val="0"/>
      <w:marRight w:val="0"/>
      <w:marTop w:val="0"/>
      <w:marBottom w:val="0"/>
      <w:divBdr>
        <w:top w:val="none" w:sz="0" w:space="0" w:color="auto"/>
        <w:left w:val="none" w:sz="0" w:space="0" w:color="auto"/>
        <w:bottom w:val="none" w:sz="0" w:space="0" w:color="auto"/>
        <w:right w:val="none" w:sz="0" w:space="0" w:color="auto"/>
      </w:divBdr>
    </w:div>
    <w:div w:id="1516503907">
      <w:bodyDiv w:val="1"/>
      <w:marLeft w:val="0"/>
      <w:marRight w:val="0"/>
      <w:marTop w:val="0"/>
      <w:marBottom w:val="0"/>
      <w:divBdr>
        <w:top w:val="none" w:sz="0" w:space="0" w:color="auto"/>
        <w:left w:val="none" w:sz="0" w:space="0" w:color="auto"/>
        <w:bottom w:val="none" w:sz="0" w:space="0" w:color="auto"/>
        <w:right w:val="none" w:sz="0" w:space="0" w:color="auto"/>
      </w:divBdr>
    </w:div>
    <w:div w:id="1521896869">
      <w:bodyDiv w:val="1"/>
      <w:marLeft w:val="0"/>
      <w:marRight w:val="0"/>
      <w:marTop w:val="0"/>
      <w:marBottom w:val="0"/>
      <w:divBdr>
        <w:top w:val="none" w:sz="0" w:space="0" w:color="auto"/>
        <w:left w:val="none" w:sz="0" w:space="0" w:color="auto"/>
        <w:bottom w:val="none" w:sz="0" w:space="0" w:color="auto"/>
        <w:right w:val="none" w:sz="0" w:space="0" w:color="auto"/>
      </w:divBdr>
      <w:divsChild>
        <w:div w:id="1332756473">
          <w:marLeft w:val="547"/>
          <w:marRight w:val="0"/>
          <w:marTop w:val="0"/>
          <w:marBottom w:val="0"/>
          <w:divBdr>
            <w:top w:val="none" w:sz="0" w:space="0" w:color="auto"/>
            <w:left w:val="none" w:sz="0" w:space="0" w:color="auto"/>
            <w:bottom w:val="none" w:sz="0" w:space="0" w:color="auto"/>
            <w:right w:val="none" w:sz="0" w:space="0" w:color="auto"/>
          </w:divBdr>
        </w:div>
        <w:div w:id="828403480">
          <w:marLeft w:val="1166"/>
          <w:marRight w:val="0"/>
          <w:marTop w:val="0"/>
          <w:marBottom w:val="0"/>
          <w:divBdr>
            <w:top w:val="none" w:sz="0" w:space="0" w:color="auto"/>
            <w:left w:val="none" w:sz="0" w:space="0" w:color="auto"/>
            <w:bottom w:val="none" w:sz="0" w:space="0" w:color="auto"/>
            <w:right w:val="none" w:sz="0" w:space="0" w:color="auto"/>
          </w:divBdr>
        </w:div>
        <w:div w:id="1386955034">
          <w:marLeft w:val="1166"/>
          <w:marRight w:val="0"/>
          <w:marTop w:val="0"/>
          <w:marBottom w:val="0"/>
          <w:divBdr>
            <w:top w:val="none" w:sz="0" w:space="0" w:color="auto"/>
            <w:left w:val="none" w:sz="0" w:space="0" w:color="auto"/>
            <w:bottom w:val="none" w:sz="0" w:space="0" w:color="auto"/>
            <w:right w:val="none" w:sz="0" w:space="0" w:color="auto"/>
          </w:divBdr>
        </w:div>
        <w:div w:id="1748529827">
          <w:marLeft w:val="547"/>
          <w:marRight w:val="0"/>
          <w:marTop w:val="0"/>
          <w:marBottom w:val="0"/>
          <w:divBdr>
            <w:top w:val="none" w:sz="0" w:space="0" w:color="auto"/>
            <w:left w:val="none" w:sz="0" w:space="0" w:color="auto"/>
            <w:bottom w:val="none" w:sz="0" w:space="0" w:color="auto"/>
            <w:right w:val="none" w:sz="0" w:space="0" w:color="auto"/>
          </w:divBdr>
        </w:div>
        <w:div w:id="1393775457">
          <w:marLeft w:val="1166"/>
          <w:marRight w:val="0"/>
          <w:marTop w:val="0"/>
          <w:marBottom w:val="0"/>
          <w:divBdr>
            <w:top w:val="none" w:sz="0" w:space="0" w:color="auto"/>
            <w:left w:val="none" w:sz="0" w:space="0" w:color="auto"/>
            <w:bottom w:val="none" w:sz="0" w:space="0" w:color="auto"/>
            <w:right w:val="none" w:sz="0" w:space="0" w:color="auto"/>
          </w:divBdr>
        </w:div>
        <w:div w:id="193155794">
          <w:marLeft w:val="1166"/>
          <w:marRight w:val="0"/>
          <w:marTop w:val="0"/>
          <w:marBottom w:val="0"/>
          <w:divBdr>
            <w:top w:val="none" w:sz="0" w:space="0" w:color="auto"/>
            <w:left w:val="none" w:sz="0" w:space="0" w:color="auto"/>
            <w:bottom w:val="none" w:sz="0" w:space="0" w:color="auto"/>
            <w:right w:val="none" w:sz="0" w:space="0" w:color="auto"/>
          </w:divBdr>
        </w:div>
        <w:div w:id="1828472817">
          <w:marLeft w:val="1166"/>
          <w:marRight w:val="0"/>
          <w:marTop w:val="0"/>
          <w:marBottom w:val="0"/>
          <w:divBdr>
            <w:top w:val="none" w:sz="0" w:space="0" w:color="auto"/>
            <w:left w:val="none" w:sz="0" w:space="0" w:color="auto"/>
            <w:bottom w:val="none" w:sz="0" w:space="0" w:color="auto"/>
            <w:right w:val="none" w:sz="0" w:space="0" w:color="auto"/>
          </w:divBdr>
        </w:div>
        <w:div w:id="495994357">
          <w:marLeft w:val="1166"/>
          <w:marRight w:val="0"/>
          <w:marTop w:val="0"/>
          <w:marBottom w:val="0"/>
          <w:divBdr>
            <w:top w:val="none" w:sz="0" w:space="0" w:color="auto"/>
            <w:left w:val="none" w:sz="0" w:space="0" w:color="auto"/>
            <w:bottom w:val="none" w:sz="0" w:space="0" w:color="auto"/>
            <w:right w:val="none" w:sz="0" w:space="0" w:color="auto"/>
          </w:divBdr>
        </w:div>
      </w:divsChild>
    </w:div>
    <w:div w:id="1524055341">
      <w:bodyDiv w:val="1"/>
      <w:marLeft w:val="0"/>
      <w:marRight w:val="0"/>
      <w:marTop w:val="0"/>
      <w:marBottom w:val="0"/>
      <w:divBdr>
        <w:top w:val="none" w:sz="0" w:space="0" w:color="auto"/>
        <w:left w:val="none" w:sz="0" w:space="0" w:color="auto"/>
        <w:bottom w:val="none" w:sz="0" w:space="0" w:color="auto"/>
        <w:right w:val="none" w:sz="0" w:space="0" w:color="auto"/>
      </w:divBdr>
      <w:divsChild>
        <w:div w:id="453139834">
          <w:marLeft w:val="547"/>
          <w:marRight w:val="0"/>
          <w:marTop w:val="0"/>
          <w:marBottom w:val="0"/>
          <w:divBdr>
            <w:top w:val="none" w:sz="0" w:space="0" w:color="auto"/>
            <w:left w:val="none" w:sz="0" w:space="0" w:color="auto"/>
            <w:bottom w:val="none" w:sz="0" w:space="0" w:color="auto"/>
            <w:right w:val="none" w:sz="0" w:space="0" w:color="auto"/>
          </w:divBdr>
        </w:div>
        <w:div w:id="859128141">
          <w:marLeft w:val="547"/>
          <w:marRight w:val="0"/>
          <w:marTop w:val="0"/>
          <w:marBottom w:val="0"/>
          <w:divBdr>
            <w:top w:val="none" w:sz="0" w:space="0" w:color="auto"/>
            <w:left w:val="none" w:sz="0" w:space="0" w:color="auto"/>
            <w:bottom w:val="none" w:sz="0" w:space="0" w:color="auto"/>
            <w:right w:val="none" w:sz="0" w:space="0" w:color="auto"/>
          </w:divBdr>
        </w:div>
        <w:div w:id="912276419">
          <w:marLeft w:val="547"/>
          <w:marRight w:val="0"/>
          <w:marTop w:val="0"/>
          <w:marBottom w:val="0"/>
          <w:divBdr>
            <w:top w:val="none" w:sz="0" w:space="0" w:color="auto"/>
            <w:left w:val="none" w:sz="0" w:space="0" w:color="auto"/>
            <w:bottom w:val="none" w:sz="0" w:space="0" w:color="auto"/>
            <w:right w:val="none" w:sz="0" w:space="0" w:color="auto"/>
          </w:divBdr>
        </w:div>
        <w:div w:id="1135218134">
          <w:marLeft w:val="547"/>
          <w:marRight w:val="0"/>
          <w:marTop w:val="0"/>
          <w:marBottom w:val="0"/>
          <w:divBdr>
            <w:top w:val="none" w:sz="0" w:space="0" w:color="auto"/>
            <w:left w:val="none" w:sz="0" w:space="0" w:color="auto"/>
            <w:bottom w:val="none" w:sz="0" w:space="0" w:color="auto"/>
            <w:right w:val="none" w:sz="0" w:space="0" w:color="auto"/>
          </w:divBdr>
        </w:div>
        <w:div w:id="1188445645">
          <w:marLeft w:val="547"/>
          <w:marRight w:val="0"/>
          <w:marTop w:val="0"/>
          <w:marBottom w:val="0"/>
          <w:divBdr>
            <w:top w:val="none" w:sz="0" w:space="0" w:color="auto"/>
            <w:left w:val="none" w:sz="0" w:space="0" w:color="auto"/>
            <w:bottom w:val="none" w:sz="0" w:space="0" w:color="auto"/>
            <w:right w:val="none" w:sz="0" w:space="0" w:color="auto"/>
          </w:divBdr>
        </w:div>
        <w:div w:id="1729917563">
          <w:marLeft w:val="547"/>
          <w:marRight w:val="0"/>
          <w:marTop w:val="0"/>
          <w:marBottom w:val="0"/>
          <w:divBdr>
            <w:top w:val="none" w:sz="0" w:space="0" w:color="auto"/>
            <w:left w:val="none" w:sz="0" w:space="0" w:color="auto"/>
            <w:bottom w:val="none" w:sz="0" w:space="0" w:color="auto"/>
            <w:right w:val="none" w:sz="0" w:space="0" w:color="auto"/>
          </w:divBdr>
        </w:div>
        <w:div w:id="2132359682">
          <w:marLeft w:val="547"/>
          <w:marRight w:val="0"/>
          <w:marTop w:val="0"/>
          <w:marBottom w:val="0"/>
          <w:divBdr>
            <w:top w:val="none" w:sz="0" w:space="0" w:color="auto"/>
            <w:left w:val="none" w:sz="0" w:space="0" w:color="auto"/>
            <w:bottom w:val="none" w:sz="0" w:space="0" w:color="auto"/>
            <w:right w:val="none" w:sz="0" w:space="0" w:color="auto"/>
          </w:divBdr>
        </w:div>
      </w:divsChild>
    </w:div>
    <w:div w:id="1528253226">
      <w:bodyDiv w:val="1"/>
      <w:marLeft w:val="0"/>
      <w:marRight w:val="0"/>
      <w:marTop w:val="0"/>
      <w:marBottom w:val="0"/>
      <w:divBdr>
        <w:top w:val="none" w:sz="0" w:space="0" w:color="auto"/>
        <w:left w:val="none" w:sz="0" w:space="0" w:color="auto"/>
        <w:bottom w:val="none" w:sz="0" w:space="0" w:color="auto"/>
        <w:right w:val="none" w:sz="0" w:space="0" w:color="auto"/>
      </w:divBdr>
    </w:div>
    <w:div w:id="1535191844">
      <w:bodyDiv w:val="1"/>
      <w:marLeft w:val="0"/>
      <w:marRight w:val="0"/>
      <w:marTop w:val="0"/>
      <w:marBottom w:val="0"/>
      <w:divBdr>
        <w:top w:val="none" w:sz="0" w:space="0" w:color="auto"/>
        <w:left w:val="none" w:sz="0" w:space="0" w:color="auto"/>
        <w:bottom w:val="none" w:sz="0" w:space="0" w:color="auto"/>
        <w:right w:val="none" w:sz="0" w:space="0" w:color="auto"/>
      </w:divBdr>
    </w:div>
    <w:div w:id="1537111289">
      <w:bodyDiv w:val="1"/>
      <w:marLeft w:val="0"/>
      <w:marRight w:val="0"/>
      <w:marTop w:val="0"/>
      <w:marBottom w:val="0"/>
      <w:divBdr>
        <w:top w:val="none" w:sz="0" w:space="0" w:color="auto"/>
        <w:left w:val="none" w:sz="0" w:space="0" w:color="auto"/>
        <w:bottom w:val="none" w:sz="0" w:space="0" w:color="auto"/>
        <w:right w:val="none" w:sz="0" w:space="0" w:color="auto"/>
      </w:divBdr>
    </w:div>
    <w:div w:id="1538618535">
      <w:bodyDiv w:val="1"/>
      <w:marLeft w:val="0"/>
      <w:marRight w:val="0"/>
      <w:marTop w:val="0"/>
      <w:marBottom w:val="0"/>
      <w:divBdr>
        <w:top w:val="none" w:sz="0" w:space="0" w:color="auto"/>
        <w:left w:val="none" w:sz="0" w:space="0" w:color="auto"/>
        <w:bottom w:val="none" w:sz="0" w:space="0" w:color="auto"/>
        <w:right w:val="none" w:sz="0" w:space="0" w:color="auto"/>
      </w:divBdr>
    </w:div>
    <w:div w:id="1545293793">
      <w:bodyDiv w:val="1"/>
      <w:marLeft w:val="0"/>
      <w:marRight w:val="0"/>
      <w:marTop w:val="0"/>
      <w:marBottom w:val="0"/>
      <w:divBdr>
        <w:top w:val="none" w:sz="0" w:space="0" w:color="auto"/>
        <w:left w:val="none" w:sz="0" w:space="0" w:color="auto"/>
        <w:bottom w:val="none" w:sz="0" w:space="0" w:color="auto"/>
        <w:right w:val="none" w:sz="0" w:space="0" w:color="auto"/>
      </w:divBdr>
    </w:div>
    <w:div w:id="1552037699">
      <w:bodyDiv w:val="1"/>
      <w:marLeft w:val="0"/>
      <w:marRight w:val="0"/>
      <w:marTop w:val="0"/>
      <w:marBottom w:val="0"/>
      <w:divBdr>
        <w:top w:val="none" w:sz="0" w:space="0" w:color="auto"/>
        <w:left w:val="none" w:sz="0" w:space="0" w:color="auto"/>
        <w:bottom w:val="none" w:sz="0" w:space="0" w:color="auto"/>
        <w:right w:val="none" w:sz="0" w:space="0" w:color="auto"/>
      </w:divBdr>
      <w:divsChild>
        <w:div w:id="1907455273">
          <w:marLeft w:val="720"/>
          <w:marRight w:val="0"/>
          <w:marTop w:val="0"/>
          <w:marBottom w:val="0"/>
          <w:divBdr>
            <w:top w:val="none" w:sz="0" w:space="0" w:color="auto"/>
            <w:left w:val="none" w:sz="0" w:space="0" w:color="auto"/>
            <w:bottom w:val="none" w:sz="0" w:space="0" w:color="auto"/>
            <w:right w:val="none" w:sz="0" w:space="0" w:color="auto"/>
          </w:divBdr>
        </w:div>
      </w:divsChild>
    </w:div>
    <w:div w:id="1556158881">
      <w:bodyDiv w:val="1"/>
      <w:marLeft w:val="0"/>
      <w:marRight w:val="0"/>
      <w:marTop w:val="0"/>
      <w:marBottom w:val="0"/>
      <w:divBdr>
        <w:top w:val="none" w:sz="0" w:space="0" w:color="auto"/>
        <w:left w:val="none" w:sz="0" w:space="0" w:color="auto"/>
        <w:bottom w:val="none" w:sz="0" w:space="0" w:color="auto"/>
        <w:right w:val="none" w:sz="0" w:space="0" w:color="auto"/>
      </w:divBdr>
    </w:div>
    <w:div w:id="1556699215">
      <w:bodyDiv w:val="1"/>
      <w:marLeft w:val="0"/>
      <w:marRight w:val="0"/>
      <w:marTop w:val="0"/>
      <w:marBottom w:val="0"/>
      <w:divBdr>
        <w:top w:val="none" w:sz="0" w:space="0" w:color="auto"/>
        <w:left w:val="none" w:sz="0" w:space="0" w:color="auto"/>
        <w:bottom w:val="none" w:sz="0" w:space="0" w:color="auto"/>
        <w:right w:val="none" w:sz="0" w:space="0" w:color="auto"/>
      </w:divBdr>
    </w:div>
    <w:div w:id="1580821195">
      <w:bodyDiv w:val="1"/>
      <w:marLeft w:val="0"/>
      <w:marRight w:val="0"/>
      <w:marTop w:val="0"/>
      <w:marBottom w:val="0"/>
      <w:divBdr>
        <w:top w:val="none" w:sz="0" w:space="0" w:color="auto"/>
        <w:left w:val="none" w:sz="0" w:space="0" w:color="auto"/>
        <w:bottom w:val="none" w:sz="0" w:space="0" w:color="auto"/>
        <w:right w:val="none" w:sz="0" w:space="0" w:color="auto"/>
      </w:divBdr>
    </w:div>
    <w:div w:id="1605840563">
      <w:bodyDiv w:val="1"/>
      <w:marLeft w:val="0"/>
      <w:marRight w:val="0"/>
      <w:marTop w:val="0"/>
      <w:marBottom w:val="0"/>
      <w:divBdr>
        <w:top w:val="none" w:sz="0" w:space="0" w:color="auto"/>
        <w:left w:val="none" w:sz="0" w:space="0" w:color="auto"/>
        <w:bottom w:val="none" w:sz="0" w:space="0" w:color="auto"/>
        <w:right w:val="none" w:sz="0" w:space="0" w:color="auto"/>
      </w:divBdr>
      <w:divsChild>
        <w:div w:id="493837877">
          <w:marLeft w:val="1440"/>
          <w:marRight w:val="0"/>
          <w:marTop w:val="0"/>
          <w:marBottom w:val="0"/>
          <w:divBdr>
            <w:top w:val="none" w:sz="0" w:space="0" w:color="auto"/>
            <w:left w:val="none" w:sz="0" w:space="0" w:color="auto"/>
            <w:bottom w:val="none" w:sz="0" w:space="0" w:color="auto"/>
            <w:right w:val="none" w:sz="0" w:space="0" w:color="auto"/>
          </w:divBdr>
        </w:div>
        <w:div w:id="516240270">
          <w:marLeft w:val="1440"/>
          <w:marRight w:val="0"/>
          <w:marTop w:val="0"/>
          <w:marBottom w:val="0"/>
          <w:divBdr>
            <w:top w:val="none" w:sz="0" w:space="0" w:color="auto"/>
            <w:left w:val="none" w:sz="0" w:space="0" w:color="auto"/>
            <w:bottom w:val="none" w:sz="0" w:space="0" w:color="auto"/>
            <w:right w:val="none" w:sz="0" w:space="0" w:color="auto"/>
          </w:divBdr>
        </w:div>
        <w:div w:id="810057400">
          <w:marLeft w:val="1440"/>
          <w:marRight w:val="0"/>
          <w:marTop w:val="0"/>
          <w:marBottom w:val="0"/>
          <w:divBdr>
            <w:top w:val="none" w:sz="0" w:space="0" w:color="auto"/>
            <w:left w:val="none" w:sz="0" w:space="0" w:color="auto"/>
            <w:bottom w:val="none" w:sz="0" w:space="0" w:color="auto"/>
            <w:right w:val="none" w:sz="0" w:space="0" w:color="auto"/>
          </w:divBdr>
        </w:div>
        <w:div w:id="943804130">
          <w:marLeft w:val="1440"/>
          <w:marRight w:val="0"/>
          <w:marTop w:val="0"/>
          <w:marBottom w:val="0"/>
          <w:divBdr>
            <w:top w:val="none" w:sz="0" w:space="0" w:color="auto"/>
            <w:left w:val="none" w:sz="0" w:space="0" w:color="auto"/>
            <w:bottom w:val="none" w:sz="0" w:space="0" w:color="auto"/>
            <w:right w:val="none" w:sz="0" w:space="0" w:color="auto"/>
          </w:divBdr>
        </w:div>
      </w:divsChild>
    </w:div>
    <w:div w:id="1612938123">
      <w:bodyDiv w:val="1"/>
      <w:marLeft w:val="0"/>
      <w:marRight w:val="0"/>
      <w:marTop w:val="0"/>
      <w:marBottom w:val="0"/>
      <w:divBdr>
        <w:top w:val="none" w:sz="0" w:space="0" w:color="auto"/>
        <w:left w:val="none" w:sz="0" w:space="0" w:color="auto"/>
        <w:bottom w:val="none" w:sz="0" w:space="0" w:color="auto"/>
        <w:right w:val="none" w:sz="0" w:space="0" w:color="auto"/>
      </w:divBdr>
    </w:div>
    <w:div w:id="1616712925">
      <w:bodyDiv w:val="1"/>
      <w:marLeft w:val="0"/>
      <w:marRight w:val="0"/>
      <w:marTop w:val="0"/>
      <w:marBottom w:val="0"/>
      <w:divBdr>
        <w:top w:val="none" w:sz="0" w:space="0" w:color="auto"/>
        <w:left w:val="none" w:sz="0" w:space="0" w:color="auto"/>
        <w:bottom w:val="none" w:sz="0" w:space="0" w:color="auto"/>
        <w:right w:val="none" w:sz="0" w:space="0" w:color="auto"/>
      </w:divBdr>
    </w:div>
    <w:div w:id="1625768748">
      <w:bodyDiv w:val="1"/>
      <w:marLeft w:val="0"/>
      <w:marRight w:val="0"/>
      <w:marTop w:val="0"/>
      <w:marBottom w:val="0"/>
      <w:divBdr>
        <w:top w:val="none" w:sz="0" w:space="0" w:color="auto"/>
        <w:left w:val="none" w:sz="0" w:space="0" w:color="auto"/>
        <w:bottom w:val="none" w:sz="0" w:space="0" w:color="auto"/>
        <w:right w:val="none" w:sz="0" w:space="0" w:color="auto"/>
      </w:divBdr>
    </w:div>
    <w:div w:id="1633712440">
      <w:bodyDiv w:val="1"/>
      <w:marLeft w:val="0"/>
      <w:marRight w:val="0"/>
      <w:marTop w:val="0"/>
      <w:marBottom w:val="0"/>
      <w:divBdr>
        <w:top w:val="none" w:sz="0" w:space="0" w:color="auto"/>
        <w:left w:val="none" w:sz="0" w:space="0" w:color="auto"/>
        <w:bottom w:val="none" w:sz="0" w:space="0" w:color="auto"/>
        <w:right w:val="none" w:sz="0" w:space="0" w:color="auto"/>
      </w:divBdr>
    </w:div>
    <w:div w:id="1635866354">
      <w:bodyDiv w:val="1"/>
      <w:marLeft w:val="0"/>
      <w:marRight w:val="0"/>
      <w:marTop w:val="0"/>
      <w:marBottom w:val="0"/>
      <w:divBdr>
        <w:top w:val="none" w:sz="0" w:space="0" w:color="auto"/>
        <w:left w:val="none" w:sz="0" w:space="0" w:color="auto"/>
        <w:bottom w:val="none" w:sz="0" w:space="0" w:color="auto"/>
        <w:right w:val="none" w:sz="0" w:space="0" w:color="auto"/>
      </w:divBdr>
    </w:div>
    <w:div w:id="1638291859">
      <w:bodyDiv w:val="1"/>
      <w:marLeft w:val="0"/>
      <w:marRight w:val="0"/>
      <w:marTop w:val="0"/>
      <w:marBottom w:val="0"/>
      <w:divBdr>
        <w:top w:val="none" w:sz="0" w:space="0" w:color="auto"/>
        <w:left w:val="none" w:sz="0" w:space="0" w:color="auto"/>
        <w:bottom w:val="none" w:sz="0" w:space="0" w:color="auto"/>
        <w:right w:val="none" w:sz="0" w:space="0" w:color="auto"/>
      </w:divBdr>
    </w:div>
    <w:div w:id="1638797175">
      <w:bodyDiv w:val="1"/>
      <w:marLeft w:val="0"/>
      <w:marRight w:val="0"/>
      <w:marTop w:val="0"/>
      <w:marBottom w:val="0"/>
      <w:divBdr>
        <w:top w:val="none" w:sz="0" w:space="0" w:color="auto"/>
        <w:left w:val="none" w:sz="0" w:space="0" w:color="auto"/>
        <w:bottom w:val="none" w:sz="0" w:space="0" w:color="auto"/>
        <w:right w:val="none" w:sz="0" w:space="0" w:color="auto"/>
      </w:divBdr>
      <w:divsChild>
        <w:div w:id="1089811679">
          <w:marLeft w:val="0"/>
          <w:marRight w:val="0"/>
          <w:marTop w:val="0"/>
          <w:marBottom w:val="0"/>
          <w:divBdr>
            <w:top w:val="none" w:sz="0" w:space="0" w:color="auto"/>
            <w:left w:val="none" w:sz="0" w:space="0" w:color="auto"/>
            <w:bottom w:val="none" w:sz="0" w:space="0" w:color="auto"/>
            <w:right w:val="none" w:sz="0" w:space="0" w:color="auto"/>
          </w:divBdr>
        </w:div>
      </w:divsChild>
    </w:div>
    <w:div w:id="1639799848">
      <w:bodyDiv w:val="1"/>
      <w:marLeft w:val="0"/>
      <w:marRight w:val="0"/>
      <w:marTop w:val="0"/>
      <w:marBottom w:val="0"/>
      <w:divBdr>
        <w:top w:val="none" w:sz="0" w:space="0" w:color="auto"/>
        <w:left w:val="none" w:sz="0" w:space="0" w:color="auto"/>
        <w:bottom w:val="none" w:sz="0" w:space="0" w:color="auto"/>
        <w:right w:val="none" w:sz="0" w:space="0" w:color="auto"/>
      </w:divBdr>
    </w:div>
    <w:div w:id="1641037171">
      <w:bodyDiv w:val="1"/>
      <w:marLeft w:val="0"/>
      <w:marRight w:val="0"/>
      <w:marTop w:val="0"/>
      <w:marBottom w:val="0"/>
      <w:divBdr>
        <w:top w:val="none" w:sz="0" w:space="0" w:color="auto"/>
        <w:left w:val="none" w:sz="0" w:space="0" w:color="auto"/>
        <w:bottom w:val="none" w:sz="0" w:space="0" w:color="auto"/>
        <w:right w:val="none" w:sz="0" w:space="0" w:color="auto"/>
      </w:divBdr>
    </w:div>
    <w:div w:id="1650673904">
      <w:bodyDiv w:val="1"/>
      <w:marLeft w:val="0"/>
      <w:marRight w:val="0"/>
      <w:marTop w:val="0"/>
      <w:marBottom w:val="0"/>
      <w:divBdr>
        <w:top w:val="none" w:sz="0" w:space="0" w:color="auto"/>
        <w:left w:val="none" w:sz="0" w:space="0" w:color="auto"/>
        <w:bottom w:val="none" w:sz="0" w:space="0" w:color="auto"/>
        <w:right w:val="none" w:sz="0" w:space="0" w:color="auto"/>
      </w:divBdr>
    </w:div>
    <w:div w:id="1661078729">
      <w:bodyDiv w:val="1"/>
      <w:marLeft w:val="0"/>
      <w:marRight w:val="0"/>
      <w:marTop w:val="0"/>
      <w:marBottom w:val="0"/>
      <w:divBdr>
        <w:top w:val="none" w:sz="0" w:space="0" w:color="auto"/>
        <w:left w:val="none" w:sz="0" w:space="0" w:color="auto"/>
        <w:bottom w:val="none" w:sz="0" w:space="0" w:color="auto"/>
        <w:right w:val="none" w:sz="0" w:space="0" w:color="auto"/>
      </w:divBdr>
    </w:div>
    <w:div w:id="1667397029">
      <w:bodyDiv w:val="1"/>
      <w:marLeft w:val="0"/>
      <w:marRight w:val="0"/>
      <w:marTop w:val="0"/>
      <w:marBottom w:val="0"/>
      <w:divBdr>
        <w:top w:val="none" w:sz="0" w:space="0" w:color="auto"/>
        <w:left w:val="none" w:sz="0" w:space="0" w:color="auto"/>
        <w:bottom w:val="none" w:sz="0" w:space="0" w:color="auto"/>
        <w:right w:val="none" w:sz="0" w:space="0" w:color="auto"/>
      </w:divBdr>
    </w:div>
    <w:div w:id="1667517323">
      <w:bodyDiv w:val="1"/>
      <w:marLeft w:val="0"/>
      <w:marRight w:val="0"/>
      <w:marTop w:val="0"/>
      <w:marBottom w:val="0"/>
      <w:divBdr>
        <w:top w:val="none" w:sz="0" w:space="0" w:color="auto"/>
        <w:left w:val="none" w:sz="0" w:space="0" w:color="auto"/>
        <w:bottom w:val="none" w:sz="0" w:space="0" w:color="auto"/>
        <w:right w:val="none" w:sz="0" w:space="0" w:color="auto"/>
      </w:divBdr>
    </w:div>
    <w:div w:id="1667854317">
      <w:bodyDiv w:val="1"/>
      <w:marLeft w:val="0"/>
      <w:marRight w:val="0"/>
      <w:marTop w:val="0"/>
      <w:marBottom w:val="0"/>
      <w:divBdr>
        <w:top w:val="none" w:sz="0" w:space="0" w:color="auto"/>
        <w:left w:val="none" w:sz="0" w:space="0" w:color="auto"/>
        <w:bottom w:val="none" w:sz="0" w:space="0" w:color="auto"/>
        <w:right w:val="none" w:sz="0" w:space="0" w:color="auto"/>
      </w:divBdr>
    </w:div>
    <w:div w:id="1685324407">
      <w:bodyDiv w:val="1"/>
      <w:marLeft w:val="0"/>
      <w:marRight w:val="0"/>
      <w:marTop w:val="0"/>
      <w:marBottom w:val="0"/>
      <w:divBdr>
        <w:top w:val="none" w:sz="0" w:space="0" w:color="auto"/>
        <w:left w:val="none" w:sz="0" w:space="0" w:color="auto"/>
        <w:bottom w:val="none" w:sz="0" w:space="0" w:color="auto"/>
        <w:right w:val="none" w:sz="0" w:space="0" w:color="auto"/>
      </w:divBdr>
    </w:div>
    <w:div w:id="1695226698">
      <w:bodyDiv w:val="1"/>
      <w:marLeft w:val="0"/>
      <w:marRight w:val="0"/>
      <w:marTop w:val="0"/>
      <w:marBottom w:val="0"/>
      <w:divBdr>
        <w:top w:val="none" w:sz="0" w:space="0" w:color="auto"/>
        <w:left w:val="none" w:sz="0" w:space="0" w:color="auto"/>
        <w:bottom w:val="none" w:sz="0" w:space="0" w:color="auto"/>
        <w:right w:val="none" w:sz="0" w:space="0" w:color="auto"/>
      </w:divBdr>
    </w:div>
    <w:div w:id="1695501362">
      <w:bodyDiv w:val="1"/>
      <w:marLeft w:val="0"/>
      <w:marRight w:val="0"/>
      <w:marTop w:val="0"/>
      <w:marBottom w:val="0"/>
      <w:divBdr>
        <w:top w:val="none" w:sz="0" w:space="0" w:color="auto"/>
        <w:left w:val="none" w:sz="0" w:space="0" w:color="auto"/>
        <w:bottom w:val="none" w:sz="0" w:space="0" w:color="auto"/>
        <w:right w:val="none" w:sz="0" w:space="0" w:color="auto"/>
      </w:divBdr>
      <w:divsChild>
        <w:div w:id="74208390">
          <w:marLeft w:val="1440"/>
          <w:marRight w:val="0"/>
          <w:marTop w:val="0"/>
          <w:marBottom w:val="0"/>
          <w:divBdr>
            <w:top w:val="none" w:sz="0" w:space="0" w:color="auto"/>
            <w:left w:val="none" w:sz="0" w:space="0" w:color="auto"/>
            <w:bottom w:val="none" w:sz="0" w:space="0" w:color="auto"/>
            <w:right w:val="none" w:sz="0" w:space="0" w:color="auto"/>
          </w:divBdr>
        </w:div>
        <w:div w:id="1298340804">
          <w:marLeft w:val="1440"/>
          <w:marRight w:val="0"/>
          <w:marTop w:val="0"/>
          <w:marBottom w:val="0"/>
          <w:divBdr>
            <w:top w:val="none" w:sz="0" w:space="0" w:color="auto"/>
            <w:left w:val="none" w:sz="0" w:space="0" w:color="auto"/>
            <w:bottom w:val="none" w:sz="0" w:space="0" w:color="auto"/>
            <w:right w:val="none" w:sz="0" w:space="0" w:color="auto"/>
          </w:divBdr>
        </w:div>
        <w:div w:id="1423797458">
          <w:marLeft w:val="1440"/>
          <w:marRight w:val="0"/>
          <w:marTop w:val="0"/>
          <w:marBottom w:val="0"/>
          <w:divBdr>
            <w:top w:val="none" w:sz="0" w:space="0" w:color="auto"/>
            <w:left w:val="none" w:sz="0" w:space="0" w:color="auto"/>
            <w:bottom w:val="none" w:sz="0" w:space="0" w:color="auto"/>
            <w:right w:val="none" w:sz="0" w:space="0" w:color="auto"/>
          </w:divBdr>
        </w:div>
      </w:divsChild>
    </w:div>
    <w:div w:id="1700737206">
      <w:bodyDiv w:val="1"/>
      <w:marLeft w:val="0"/>
      <w:marRight w:val="0"/>
      <w:marTop w:val="0"/>
      <w:marBottom w:val="0"/>
      <w:divBdr>
        <w:top w:val="none" w:sz="0" w:space="0" w:color="auto"/>
        <w:left w:val="none" w:sz="0" w:space="0" w:color="auto"/>
        <w:bottom w:val="none" w:sz="0" w:space="0" w:color="auto"/>
        <w:right w:val="none" w:sz="0" w:space="0" w:color="auto"/>
      </w:divBdr>
    </w:div>
    <w:div w:id="1703625794">
      <w:bodyDiv w:val="1"/>
      <w:marLeft w:val="0"/>
      <w:marRight w:val="0"/>
      <w:marTop w:val="0"/>
      <w:marBottom w:val="0"/>
      <w:divBdr>
        <w:top w:val="none" w:sz="0" w:space="0" w:color="auto"/>
        <w:left w:val="none" w:sz="0" w:space="0" w:color="auto"/>
        <w:bottom w:val="none" w:sz="0" w:space="0" w:color="auto"/>
        <w:right w:val="none" w:sz="0" w:space="0" w:color="auto"/>
      </w:divBdr>
    </w:div>
    <w:div w:id="1703705036">
      <w:bodyDiv w:val="1"/>
      <w:marLeft w:val="0"/>
      <w:marRight w:val="0"/>
      <w:marTop w:val="0"/>
      <w:marBottom w:val="0"/>
      <w:divBdr>
        <w:top w:val="none" w:sz="0" w:space="0" w:color="auto"/>
        <w:left w:val="none" w:sz="0" w:space="0" w:color="auto"/>
        <w:bottom w:val="none" w:sz="0" w:space="0" w:color="auto"/>
        <w:right w:val="none" w:sz="0" w:space="0" w:color="auto"/>
      </w:divBdr>
      <w:divsChild>
        <w:div w:id="56367640">
          <w:marLeft w:val="547"/>
          <w:marRight w:val="0"/>
          <w:marTop w:val="0"/>
          <w:marBottom w:val="0"/>
          <w:divBdr>
            <w:top w:val="none" w:sz="0" w:space="0" w:color="auto"/>
            <w:left w:val="none" w:sz="0" w:space="0" w:color="auto"/>
            <w:bottom w:val="none" w:sz="0" w:space="0" w:color="auto"/>
            <w:right w:val="none" w:sz="0" w:space="0" w:color="auto"/>
          </w:divBdr>
        </w:div>
        <w:div w:id="1014766451">
          <w:marLeft w:val="547"/>
          <w:marRight w:val="0"/>
          <w:marTop w:val="0"/>
          <w:marBottom w:val="0"/>
          <w:divBdr>
            <w:top w:val="none" w:sz="0" w:space="0" w:color="auto"/>
            <w:left w:val="none" w:sz="0" w:space="0" w:color="auto"/>
            <w:bottom w:val="none" w:sz="0" w:space="0" w:color="auto"/>
            <w:right w:val="none" w:sz="0" w:space="0" w:color="auto"/>
          </w:divBdr>
        </w:div>
        <w:div w:id="1018191035">
          <w:marLeft w:val="547"/>
          <w:marRight w:val="0"/>
          <w:marTop w:val="0"/>
          <w:marBottom w:val="0"/>
          <w:divBdr>
            <w:top w:val="none" w:sz="0" w:space="0" w:color="auto"/>
            <w:left w:val="none" w:sz="0" w:space="0" w:color="auto"/>
            <w:bottom w:val="none" w:sz="0" w:space="0" w:color="auto"/>
            <w:right w:val="none" w:sz="0" w:space="0" w:color="auto"/>
          </w:divBdr>
        </w:div>
        <w:div w:id="1099060144">
          <w:marLeft w:val="547"/>
          <w:marRight w:val="0"/>
          <w:marTop w:val="0"/>
          <w:marBottom w:val="0"/>
          <w:divBdr>
            <w:top w:val="none" w:sz="0" w:space="0" w:color="auto"/>
            <w:left w:val="none" w:sz="0" w:space="0" w:color="auto"/>
            <w:bottom w:val="none" w:sz="0" w:space="0" w:color="auto"/>
            <w:right w:val="none" w:sz="0" w:space="0" w:color="auto"/>
          </w:divBdr>
        </w:div>
        <w:div w:id="1187409790">
          <w:marLeft w:val="547"/>
          <w:marRight w:val="0"/>
          <w:marTop w:val="0"/>
          <w:marBottom w:val="0"/>
          <w:divBdr>
            <w:top w:val="none" w:sz="0" w:space="0" w:color="auto"/>
            <w:left w:val="none" w:sz="0" w:space="0" w:color="auto"/>
            <w:bottom w:val="none" w:sz="0" w:space="0" w:color="auto"/>
            <w:right w:val="none" w:sz="0" w:space="0" w:color="auto"/>
          </w:divBdr>
        </w:div>
        <w:div w:id="1261721612">
          <w:marLeft w:val="547"/>
          <w:marRight w:val="0"/>
          <w:marTop w:val="0"/>
          <w:marBottom w:val="0"/>
          <w:divBdr>
            <w:top w:val="none" w:sz="0" w:space="0" w:color="auto"/>
            <w:left w:val="none" w:sz="0" w:space="0" w:color="auto"/>
            <w:bottom w:val="none" w:sz="0" w:space="0" w:color="auto"/>
            <w:right w:val="none" w:sz="0" w:space="0" w:color="auto"/>
          </w:divBdr>
        </w:div>
        <w:div w:id="1265530823">
          <w:marLeft w:val="547"/>
          <w:marRight w:val="0"/>
          <w:marTop w:val="0"/>
          <w:marBottom w:val="0"/>
          <w:divBdr>
            <w:top w:val="none" w:sz="0" w:space="0" w:color="auto"/>
            <w:left w:val="none" w:sz="0" w:space="0" w:color="auto"/>
            <w:bottom w:val="none" w:sz="0" w:space="0" w:color="auto"/>
            <w:right w:val="none" w:sz="0" w:space="0" w:color="auto"/>
          </w:divBdr>
        </w:div>
      </w:divsChild>
    </w:div>
    <w:div w:id="1710301287">
      <w:bodyDiv w:val="1"/>
      <w:marLeft w:val="0"/>
      <w:marRight w:val="0"/>
      <w:marTop w:val="0"/>
      <w:marBottom w:val="0"/>
      <w:divBdr>
        <w:top w:val="none" w:sz="0" w:space="0" w:color="auto"/>
        <w:left w:val="none" w:sz="0" w:space="0" w:color="auto"/>
        <w:bottom w:val="none" w:sz="0" w:space="0" w:color="auto"/>
        <w:right w:val="none" w:sz="0" w:space="0" w:color="auto"/>
      </w:divBdr>
    </w:div>
    <w:div w:id="1714453242">
      <w:bodyDiv w:val="1"/>
      <w:marLeft w:val="0"/>
      <w:marRight w:val="0"/>
      <w:marTop w:val="0"/>
      <w:marBottom w:val="0"/>
      <w:divBdr>
        <w:top w:val="none" w:sz="0" w:space="0" w:color="auto"/>
        <w:left w:val="none" w:sz="0" w:space="0" w:color="auto"/>
        <w:bottom w:val="none" w:sz="0" w:space="0" w:color="auto"/>
        <w:right w:val="none" w:sz="0" w:space="0" w:color="auto"/>
      </w:divBdr>
    </w:div>
    <w:div w:id="1724213719">
      <w:bodyDiv w:val="1"/>
      <w:marLeft w:val="0"/>
      <w:marRight w:val="0"/>
      <w:marTop w:val="0"/>
      <w:marBottom w:val="0"/>
      <w:divBdr>
        <w:top w:val="none" w:sz="0" w:space="0" w:color="auto"/>
        <w:left w:val="none" w:sz="0" w:space="0" w:color="auto"/>
        <w:bottom w:val="none" w:sz="0" w:space="0" w:color="auto"/>
        <w:right w:val="none" w:sz="0" w:space="0" w:color="auto"/>
      </w:divBdr>
      <w:divsChild>
        <w:div w:id="432167578">
          <w:marLeft w:val="734"/>
          <w:marRight w:val="0"/>
          <w:marTop w:val="0"/>
          <w:marBottom w:val="0"/>
          <w:divBdr>
            <w:top w:val="none" w:sz="0" w:space="0" w:color="auto"/>
            <w:left w:val="none" w:sz="0" w:space="0" w:color="auto"/>
            <w:bottom w:val="none" w:sz="0" w:space="0" w:color="auto"/>
            <w:right w:val="none" w:sz="0" w:space="0" w:color="auto"/>
          </w:divBdr>
        </w:div>
      </w:divsChild>
    </w:div>
    <w:div w:id="1728993307">
      <w:bodyDiv w:val="1"/>
      <w:marLeft w:val="0"/>
      <w:marRight w:val="0"/>
      <w:marTop w:val="0"/>
      <w:marBottom w:val="0"/>
      <w:divBdr>
        <w:top w:val="none" w:sz="0" w:space="0" w:color="auto"/>
        <w:left w:val="none" w:sz="0" w:space="0" w:color="auto"/>
        <w:bottom w:val="none" w:sz="0" w:space="0" w:color="auto"/>
        <w:right w:val="none" w:sz="0" w:space="0" w:color="auto"/>
      </w:divBdr>
    </w:div>
    <w:div w:id="1729917726">
      <w:bodyDiv w:val="1"/>
      <w:marLeft w:val="0"/>
      <w:marRight w:val="0"/>
      <w:marTop w:val="0"/>
      <w:marBottom w:val="0"/>
      <w:divBdr>
        <w:top w:val="none" w:sz="0" w:space="0" w:color="auto"/>
        <w:left w:val="none" w:sz="0" w:space="0" w:color="auto"/>
        <w:bottom w:val="none" w:sz="0" w:space="0" w:color="auto"/>
        <w:right w:val="none" w:sz="0" w:space="0" w:color="auto"/>
      </w:divBdr>
    </w:div>
    <w:div w:id="1729958918">
      <w:bodyDiv w:val="1"/>
      <w:marLeft w:val="0"/>
      <w:marRight w:val="0"/>
      <w:marTop w:val="0"/>
      <w:marBottom w:val="0"/>
      <w:divBdr>
        <w:top w:val="none" w:sz="0" w:space="0" w:color="auto"/>
        <w:left w:val="none" w:sz="0" w:space="0" w:color="auto"/>
        <w:bottom w:val="none" w:sz="0" w:space="0" w:color="auto"/>
        <w:right w:val="none" w:sz="0" w:space="0" w:color="auto"/>
      </w:divBdr>
    </w:div>
    <w:div w:id="1736778488">
      <w:bodyDiv w:val="1"/>
      <w:marLeft w:val="0"/>
      <w:marRight w:val="0"/>
      <w:marTop w:val="0"/>
      <w:marBottom w:val="0"/>
      <w:divBdr>
        <w:top w:val="none" w:sz="0" w:space="0" w:color="auto"/>
        <w:left w:val="none" w:sz="0" w:space="0" w:color="auto"/>
        <w:bottom w:val="none" w:sz="0" w:space="0" w:color="auto"/>
        <w:right w:val="none" w:sz="0" w:space="0" w:color="auto"/>
      </w:divBdr>
    </w:div>
    <w:div w:id="1737361664">
      <w:bodyDiv w:val="1"/>
      <w:marLeft w:val="0"/>
      <w:marRight w:val="0"/>
      <w:marTop w:val="0"/>
      <w:marBottom w:val="0"/>
      <w:divBdr>
        <w:top w:val="none" w:sz="0" w:space="0" w:color="auto"/>
        <w:left w:val="none" w:sz="0" w:space="0" w:color="auto"/>
        <w:bottom w:val="none" w:sz="0" w:space="0" w:color="auto"/>
        <w:right w:val="none" w:sz="0" w:space="0" w:color="auto"/>
      </w:divBdr>
      <w:divsChild>
        <w:div w:id="494566668">
          <w:marLeft w:val="734"/>
          <w:marRight w:val="0"/>
          <w:marTop w:val="0"/>
          <w:marBottom w:val="0"/>
          <w:divBdr>
            <w:top w:val="none" w:sz="0" w:space="0" w:color="auto"/>
            <w:left w:val="none" w:sz="0" w:space="0" w:color="auto"/>
            <w:bottom w:val="none" w:sz="0" w:space="0" w:color="auto"/>
            <w:right w:val="none" w:sz="0" w:space="0" w:color="auto"/>
          </w:divBdr>
        </w:div>
        <w:div w:id="666907529">
          <w:marLeft w:val="734"/>
          <w:marRight w:val="0"/>
          <w:marTop w:val="0"/>
          <w:marBottom w:val="0"/>
          <w:divBdr>
            <w:top w:val="none" w:sz="0" w:space="0" w:color="auto"/>
            <w:left w:val="none" w:sz="0" w:space="0" w:color="auto"/>
            <w:bottom w:val="none" w:sz="0" w:space="0" w:color="auto"/>
            <w:right w:val="none" w:sz="0" w:space="0" w:color="auto"/>
          </w:divBdr>
        </w:div>
      </w:divsChild>
    </w:div>
    <w:div w:id="1740781769">
      <w:bodyDiv w:val="1"/>
      <w:marLeft w:val="0"/>
      <w:marRight w:val="0"/>
      <w:marTop w:val="0"/>
      <w:marBottom w:val="0"/>
      <w:divBdr>
        <w:top w:val="none" w:sz="0" w:space="0" w:color="auto"/>
        <w:left w:val="none" w:sz="0" w:space="0" w:color="auto"/>
        <w:bottom w:val="none" w:sz="0" w:space="0" w:color="auto"/>
        <w:right w:val="none" w:sz="0" w:space="0" w:color="auto"/>
      </w:divBdr>
    </w:div>
    <w:div w:id="1741828684">
      <w:bodyDiv w:val="1"/>
      <w:marLeft w:val="0"/>
      <w:marRight w:val="0"/>
      <w:marTop w:val="0"/>
      <w:marBottom w:val="0"/>
      <w:divBdr>
        <w:top w:val="none" w:sz="0" w:space="0" w:color="auto"/>
        <w:left w:val="none" w:sz="0" w:space="0" w:color="auto"/>
        <w:bottom w:val="none" w:sz="0" w:space="0" w:color="auto"/>
        <w:right w:val="none" w:sz="0" w:space="0" w:color="auto"/>
      </w:divBdr>
    </w:div>
    <w:div w:id="1744377110">
      <w:bodyDiv w:val="1"/>
      <w:marLeft w:val="0"/>
      <w:marRight w:val="0"/>
      <w:marTop w:val="0"/>
      <w:marBottom w:val="0"/>
      <w:divBdr>
        <w:top w:val="none" w:sz="0" w:space="0" w:color="auto"/>
        <w:left w:val="none" w:sz="0" w:space="0" w:color="auto"/>
        <w:bottom w:val="none" w:sz="0" w:space="0" w:color="auto"/>
        <w:right w:val="none" w:sz="0" w:space="0" w:color="auto"/>
      </w:divBdr>
    </w:div>
    <w:div w:id="1745181164">
      <w:bodyDiv w:val="1"/>
      <w:marLeft w:val="0"/>
      <w:marRight w:val="0"/>
      <w:marTop w:val="0"/>
      <w:marBottom w:val="0"/>
      <w:divBdr>
        <w:top w:val="none" w:sz="0" w:space="0" w:color="auto"/>
        <w:left w:val="none" w:sz="0" w:space="0" w:color="auto"/>
        <w:bottom w:val="none" w:sz="0" w:space="0" w:color="auto"/>
        <w:right w:val="none" w:sz="0" w:space="0" w:color="auto"/>
      </w:divBdr>
    </w:div>
    <w:div w:id="1751459551">
      <w:bodyDiv w:val="1"/>
      <w:marLeft w:val="0"/>
      <w:marRight w:val="0"/>
      <w:marTop w:val="0"/>
      <w:marBottom w:val="0"/>
      <w:divBdr>
        <w:top w:val="none" w:sz="0" w:space="0" w:color="auto"/>
        <w:left w:val="none" w:sz="0" w:space="0" w:color="auto"/>
        <w:bottom w:val="none" w:sz="0" w:space="0" w:color="auto"/>
        <w:right w:val="none" w:sz="0" w:space="0" w:color="auto"/>
      </w:divBdr>
      <w:divsChild>
        <w:div w:id="8991683">
          <w:marLeft w:val="547"/>
          <w:marRight w:val="0"/>
          <w:marTop w:val="0"/>
          <w:marBottom w:val="0"/>
          <w:divBdr>
            <w:top w:val="none" w:sz="0" w:space="0" w:color="auto"/>
            <w:left w:val="none" w:sz="0" w:space="0" w:color="auto"/>
            <w:bottom w:val="none" w:sz="0" w:space="0" w:color="auto"/>
            <w:right w:val="none" w:sz="0" w:space="0" w:color="auto"/>
          </w:divBdr>
        </w:div>
      </w:divsChild>
    </w:div>
    <w:div w:id="1754425419">
      <w:bodyDiv w:val="1"/>
      <w:marLeft w:val="0"/>
      <w:marRight w:val="0"/>
      <w:marTop w:val="0"/>
      <w:marBottom w:val="0"/>
      <w:divBdr>
        <w:top w:val="none" w:sz="0" w:space="0" w:color="auto"/>
        <w:left w:val="none" w:sz="0" w:space="0" w:color="auto"/>
        <w:bottom w:val="none" w:sz="0" w:space="0" w:color="auto"/>
        <w:right w:val="none" w:sz="0" w:space="0" w:color="auto"/>
      </w:divBdr>
    </w:div>
    <w:div w:id="1766537433">
      <w:bodyDiv w:val="1"/>
      <w:marLeft w:val="0"/>
      <w:marRight w:val="0"/>
      <w:marTop w:val="0"/>
      <w:marBottom w:val="0"/>
      <w:divBdr>
        <w:top w:val="none" w:sz="0" w:space="0" w:color="auto"/>
        <w:left w:val="none" w:sz="0" w:space="0" w:color="auto"/>
        <w:bottom w:val="none" w:sz="0" w:space="0" w:color="auto"/>
        <w:right w:val="none" w:sz="0" w:space="0" w:color="auto"/>
      </w:divBdr>
    </w:div>
    <w:div w:id="1768691026">
      <w:bodyDiv w:val="1"/>
      <w:marLeft w:val="0"/>
      <w:marRight w:val="0"/>
      <w:marTop w:val="0"/>
      <w:marBottom w:val="0"/>
      <w:divBdr>
        <w:top w:val="none" w:sz="0" w:space="0" w:color="auto"/>
        <w:left w:val="none" w:sz="0" w:space="0" w:color="auto"/>
        <w:bottom w:val="none" w:sz="0" w:space="0" w:color="auto"/>
        <w:right w:val="none" w:sz="0" w:space="0" w:color="auto"/>
      </w:divBdr>
    </w:div>
    <w:div w:id="1778404897">
      <w:bodyDiv w:val="1"/>
      <w:marLeft w:val="0"/>
      <w:marRight w:val="0"/>
      <w:marTop w:val="0"/>
      <w:marBottom w:val="0"/>
      <w:divBdr>
        <w:top w:val="none" w:sz="0" w:space="0" w:color="auto"/>
        <w:left w:val="none" w:sz="0" w:space="0" w:color="auto"/>
        <w:bottom w:val="none" w:sz="0" w:space="0" w:color="auto"/>
        <w:right w:val="none" w:sz="0" w:space="0" w:color="auto"/>
      </w:divBdr>
      <w:divsChild>
        <w:div w:id="1463157147">
          <w:marLeft w:val="547"/>
          <w:marRight w:val="0"/>
          <w:marTop w:val="0"/>
          <w:marBottom w:val="0"/>
          <w:divBdr>
            <w:top w:val="none" w:sz="0" w:space="0" w:color="auto"/>
            <w:left w:val="none" w:sz="0" w:space="0" w:color="auto"/>
            <w:bottom w:val="none" w:sz="0" w:space="0" w:color="auto"/>
            <w:right w:val="none" w:sz="0" w:space="0" w:color="auto"/>
          </w:divBdr>
        </w:div>
        <w:div w:id="60254911">
          <w:marLeft w:val="547"/>
          <w:marRight w:val="0"/>
          <w:marTop w:val="0"/>
          <w:marBottom w:val="0"/>
          <w:divBdr>
            <w:top w:val="none" w:sz="0" w:space="0" w:color="auto"/>
            <w:left w:val="none" w:sz="0" w:space="0" w:color="auto"/>
            <w:bottom w:val="none" w:sz="0" w:space="0" w:color="auto"/>
            <w:right w:val="none" w:sz="0" w:space="0" w:color="auto"/>
          </w:divBdr>
        </w:div>
        <w:div w:id="1571042575">
          <w:marLeft w:val="547"/>
          <w:marRight w:val="0"/>
          <w:marTop w:val="0"/>
          <w:marBottom w:val="0"/>
          <w:divBdr>
            <w:top w:val="none" w:sz="0" w:space="0" w:color="auto"/>
            <w:left w:val="none" w:sz="0" w:space="0" w:color="auto"/>
            <w:bottom w:val="none" w:sz="0" w:space="0" w:color="auto"/>
            <w:right w:val="none" w:sz="0" w:space="0" w:color="auto"/>
          </w:divBdr>
        </w:div>
        <w:div w:id="2017076342">
          <w:marLeft w:val="547"/>
          <w:marRight w:val="0"/>
          <w:marTop w:val="0"/>
          <w:marBottom w:val="0"/>
          <w:divBdr>
            <w:top w:val="none" w:sz="0" w:space="0" w:color="auto"/>
            <w:left w:val="none" w:sz="0" w:space="0" w:color="auto"/>
            <w:bottom w:val="none" w:sz="0" w:space="0" w:color="auto"/>
            <w:right w:val="none" w:sz="0" w:space="0" w:color="auto"/>
          </w:divBdr>
        </w:div>
        <w:div w:id="678965433">
          <w:marLeft w:val="547"/>
          <w:marRight w:val="0"/>
          <w:marTop w:val="0"/>
          <w:marBottom w:val="0"/>
          <w:divBdr>
            <w:top w:val="none" w:sz="0" w:space="0" w:color="auto"/>
            <w:left w:val="none" w:sz="0" w:space="0" w:color="auto"/>
            <w:bottom w:val="none" w:sz="0" w:space="0" w:color="auto"/>
            <w:right w:val="none" w:sz="0" w:space="0" w:color="auto"/>
          </w:divBdr>
        </w:div>
        <w:div w:id="955985119">
          <w:marLeft w:val="547"/>
          <w:marRight w:val="0"/>
          <w:marTop w:val="0"/>
          <w:marBottom w:val="0"/>
          <w:divBdr>
            <w:top w:val="none" w:sz="0" w:space="0" w:color="auto"/>
            <w:left w:val="none" w:sz="0" w:space="0" w:color="auto"/>
            <w:bottom w:val="none" w:sz="0" w:space="0" w:color="auto"/>
            <w:right w:val="none" w:sz="0" w:space="0" w:color="auto"/>
          </w:divBdr>
        </w:div>
        <w:div w:id="2026399814">
          <w:marLeft w:val="547"/>
          <w:marRight w:val="0"/>
          <w:marTop w:val="0"/>
          <w:marBottom w:val="0"/>
          <w:divBdr>
            <w:top w:val="none" w:sz="0" w:space="0" w:color="auto"/>
            <w:left w:val="none" w:sz="0" w:space="0" w:color="auto"/>
            <w:bottom w:val="none" w:sz="0" w:space="0" w:color="auto"/>
            <w:right w:val="none" w:sz="0" w:space="0" w:color="auto"/>
          </w:divBdr>
        </w:div>
        <w:div w:id="1127744119">
          <w:marLeft w:val="547"/>
          <w:marRight w:val="0"/>
          <w:marTop w:val="0"/>
          <w:marBottom w:val="0"/>
          <w:divBdr>
            <w:top w:val="none" w:sz="0" w:space="0" w:color="auto"/>
            <w:left w:val="none" w:sz="0" w:space="0" w:color="auto"/>
            <w:bottom w:val="none" w:sz="0" w:space="0" w:color="auto"/>
            <w:right w:val="none" w:sz="0" w:space="0" w:color="auto"/>
          </w:divBdr>
        </w:div>
        <w:div w:id="466245434">
          <w:marLeft w:val="547"/>
          <w:marRight w:val="0"/>
          <w:marTop w:val="0"/>
          <w:marBottom w:val="0"/>
          <w:divBdr>
            <w:top w:val="none" w:sz="0" w:space="0" w:color="auto"/>
            <w:left w:val="none" w:sz="0" w:space="0" w:color="auto"/>
            <w:bottom w:val="none" w:sz="0" w:space="0" w:color="auto"/>
            <w:right w:val="none" w:sz="0" w:space="0" w:color="auto"/>
          </w:divBdr>
        </w:div>
        <w:div w:id="1835144173">
          <w:marLeft w:val="547"/>
          <w:marRight w:val="0"/>
          <w:marTop w:val="0"/>
          <w:marBottom w:val="0"/>
          <w:divBdr>
            <w:top w:val="none" w:sz="0" w:space="0" w:color="auto"/>
            <w:left w:val="none" w:sz="0" w:space="0" w:color="auto"/>
            <w:bottom w:val="none" w:sz="0" w:space="0" w:color="auto"/>
            <w:right w:val="none" w:sz="0" w:space="0" w:color="auto"/>
          </w:divBdr>
        </w:div>
      </w:divsChild>
    </w:div>
    <w:div w:id="1793788653">
      <w:bodyDiv w:val="1"/>
      <w:marLeft w:val="0"/>
      <w:marRight w:val="0"/>
      <w:marTop w:val="0"/>
      <w:marBottom w:val="0"/>
      <w:divBdr>
        <w:top w:val="none" w:sz="0" w:space="0" w:color="auto"/>
        <w:left w:val="none" w:sz="0" w:space="0" w:color="auto"/>
        <w:bottom w:val="none" w:sz="0" w:space="0" w:color="auto"/>
        <w:right w:val="none" w:sz="0" w:space="0" w:color="auto"/>
      </w:divBdr>
    </w:div>
    <w:div w:id="1801999222">
      <w:bodyDiv w:val="1"/>
      <w:marLeft w:val="0"/>
      <w:marRight w:val="0"/>
      <w:marTop w:val="0"/>
      <w:marBottom w:val="0"/>
      <w:divBdr>
        <w:top w:val="none" w:sz="0" w:space="0" w:color="auto"/>
        <w:left w:val="none" w:sz="0" w:space="0" w:color="auto"/>
        <w:bottom w:val="none" w:sz="0" w:space="0" w:color="auto"/>
        <w:right w:val="none" w:sz="0" w:space="0" w:color="auto"/>
      </w:divBdr>
    </w:div>
    <w:div w:id="1818645916">
      <w:bodyDiv w:val="1"/>
      <w:marLeft w:val="0"/>
      <w:marRight w:val="0"/>
      <w:marTop w:val="0"/>
      <w:marBottom w:val="0"/>
      <w:divBdr>
        <w:top w:val="none" w:sz="0" w:space="0" w:color="auto"/>
        <w:left w:val="none" w:sz="0" w:space="0" w:color="auto"/>
        <w:bottom w:val="none" w:sz="0" w:space="0" w:color="auto"/>
        <w:right w:val="none" w:sz="0" w:space="0" w:color="auto"/>
      </w:divBdr>
    </w:div>
    <w:div w:id="1819607236">
      <w:bodyDiv w:val="1"/>
      <w:marLeft w:val="0"/>
      <w:marRight w:val="0"/>
      <w:marTop w:val="0"/>
      <w:marBottom w:val="0"/>
      <w:divBdr>
        <w:top w:val="none" w:sz="0" w:space="0" w:color="auto"/>
        <w:left w:val="none" w:sz="0" w:space="0" w:color="auto"/>
        <w:bottom w:val="none" w:sz="0" w:space="0" w:color="auto"/>
        <w:right w:val="none" w:sz="0" w:space="0" w:color="auto"/>
      </w:divBdr>
    </w:div>
    <w:div w:id="1830632780">
      <w:bodyDiv w:val="1"/>
      <w:marLeft w:val="0"/>
      <w:marRight w:val="0"/>
      <w:marTop w:val="0"/>
      <w:marBottom w:val="0"/>
      <w:divBdr>
        <w:top w:val="none" w:sz="0" w:space="0" w:color="auto"/>
        <w:left w:val="none" w:sz="0" w:space="0" w:color="auto"/>
        <w:bottom w:val="none" w:sz="0" w:space="0" w:color="auto"/>
        <w:right w:val="none" w:sz="0" w:space="0" w:color="auto"/>
      </w:divBdr>
    </w:div>
    <w:div w:id="1834955888">
      <w:bodyDiv w:val="1"/>
      <w:marLeft w:val="0"/>
      <w:marRight w:val="0"/>
      <w:marTop w:val="0"/>
      <w:marBottom w:val="0"/>
      <w:divBdr>
        <w:top w:val="none" w:sz="0" w:space="0" w:color="auto"/>
        <w:left w:val="none" w:sz="0" w:space="0" w:color="auto"/>
        <w:bottom w:val="none" w:sz="0" w:space="0" w:color="auto"/>
        <w:right w:val="none" w:sz="0" w:space="0" w:color="auto"/>
      </w:divBdr>
    </w:div>
    <w:div w:id="1835410749">
      <w:bodyDiv w:val="1"/>
      <w:marLeft w:val="0"/>
      <w:marRight w:val="0"/>
      <w:marTop w:val="0"/>
      <w:marBottom w:val="0"/>
      <w:divBdr>
        <w:top w:val="none" w:sz="0" w:space="0" w:color="auto"/>
        <w:left w:val="none" w:sz="0" w:space="0" w:color="auto"/>
        <w:bottom w:val="none" w:sz="0" w:space="0" w:color="auto"/>
        <w:right w:val="none" w:sz="0" w:space="0" w:color="auto"/>
      </w:divBdr>
    </w:div>
    <w:div w:id="1837308057">
      <w:bodyDiv w:val="1"/>
      <w:marLeft w:val="0"/>
      <w:marRight w:val="0"/>
      <w:marTop w:val="0"/>
      <w:marBottom w:val="0"/>
      <w:divBdr>
        <w:top w:val="none" w:sz="0" w:space="0" w:color="auto"/>
        <w:left w:val="none" w:sz="0" w:space="0" w:color="auto"/>
        <w:bottom w:val="none" w:sz="0" w:space="0" w:color="auto"/>
        <w:right w:val="none" w:sz="0" w:space="0" w:color="auto"/>
      </w:divBdr>
      <w:divsChild>
        <w:div w:id="159467901">
          <w:marLeft w:val="547"/>
          <w:marRight w:val="0"/>
          <w:marTop w:val="0"/>
          <w:marBottom w:val="0"/>
          <w:divBdr>
            <w:top w:val="none" w:sz="0" w:space="0" w:color="auto"/>
            <w:left w:val="none" w:sz="0" w:space="0" w:color="auto"/>
            <w:bottom w:val="none" w:sz="0" w:space="0" w:color="auto"/>
            <w:right w:val="none" w:sz="0" w:space="0" w:color="auto"/>
          </w:divBdr>
        </w:div>
        <w:div w:id="1399131778">
          <w:marLeft w:val="547"/>
          <w:marRight w:val="0"/>
          <w:marTop w:val="0"/>
          <w:marBottom w:val="0"/>
          <w:divBdr>
            <w:top w:val="none" w:sz="0" w:space="0" w:color="auto"/>
            <w:left w:val="none" w:sz="0" w:space="0" w:color="auto"/>
            <w:bottom w:val="none" w:sz="0" w:space="0" w:color="auto"/>
            <w:right w:val="none" w:sz="0" w:space="0" w:color="auto"/>
          </w:divBdr>
        </w:div>
        <w:div w:id="923682941">
          <w:marLeft w:val="547"/>
          <w:marRight w:val="0"/>
          <w:marTop w:val="0"/>
          <w:marBottom w:val="0"/>
          <w:divBdr>
            <w:top w:val="none" w:sz="0" w:space="0" w:color="auto"/>
            <w:left w:val="none" w:sz="0" w:space="0" w:color="auto"/>
            <w:bottom w:val="none" w:sz="0" w:space="0" w:color="auto"/>
            <w:right w:val="none" w:sz="0" w:space="0" w:color="auto"/>
          </w:divBdr>
        </w:div>
        <w:div w:id="387411925">
          <w:marLeft w:val="547"/>
          <w:marRight w:val="0"/>
          <w:marTop w:val="0"/>
          <w:marBottom w:val="0"/>
          <w:divBdr>
            <w:top w:val="none" w:sz="0" w:space="0" w:color="auto"/>
            <w:left w:val="none" w:sz="0" w:space="0" w:color="auto"/>
            <w:bottom w:val="none" w:sz="0" w:space="0" w:color="auto"/>
            <w:right w:val="none" w:sz="0" w:space="0" w:color="auto"/>
          </w:divBdr>
        </w:div>
        <w:div w:id="1063529631">
          <w:marLeft w:val="547"/>
          <w:marRight w:val="0"/>
          <w:marTop w:val="0"/>
          <w:marBottom w:val="0"/>
          <w:divBdr>
            <w:top w:val="none" w:sz="0" w:space="0" w:color="auto"/>
            <w:left w:val="none" w:sz="0" w:space="0" w:color="auto"/>
            <w:bottom w:val="none" w:sz="0" w:space="0" w:color="auto"/>
            <w:right w:val="none" w:sz="0" w:space="0" w:color="auto"/>
          </w:divBdr>
        </w:div>
        <w:div w:id="1262299779">
          <w:marLeft w:val="547"/>
          <w:marRight w:val="0"/>
          <w:marTop w:val="0"/>
          <w:marBottom w:val="0"/>
          <w:divBdr>
            <w:top w:val="none" w:sz="0" w:space="0" w:color="auto"/>
            <w:left w:val="none" w:sz="0" w:space="0" w:color="auto"/>
            <w:bottom w:val="none" w:sz="0" w:space="0" w:color="auto"/>
            <w:right w:val="none" w:sz="0" w:space="0" w:color="auto"/>
          </w:divBdr>
        </w:div>
      </w:divsChild>
    </w:div>
    <w:div w:id="1842236042">
      <w:bodyDiv w:val="1"/>
      <w:marLeft w:val="0"/>
      <w:marRight w:val="0"/>
      <w:marTop w:val="0"/>
      <w:marBottom w:val="0"/>
      <w:divBdr>
        <w:top w:val="none" w:sz="0" w:space="0" w:color="auto"/>
        <w:left w:val="none" w:sz="0" w:space="0" w:color="auto"/>
        <w:bottom w:val="none" w:sz="0" w:space="0" w:color="auto"/>
        <w:right w:val="none" w:sz="0" w:space="0" w:color="auto"/>
      </w:divBdr>
    </w:div>
    <w:div w:id="1843815373">
      <w:bodyDiv w:val="1"/>
      <w:marLeft w:val="0"/>
      <w:marRight w:val="0"/>
      <w:marTop w:val="0"/>
      <w:marBottom w:val="0"/>
      <w:divBdr>
        <w:top w:val="none" w:sz="0" w:space="0" w:color="auto"/>
        <w:left w:val="none" w:sz="0" w:space="0" w:color="auto"/>
        <w:bottom w:val="none" w:sz="0" w:space="0" w:color="auto"/>
        <w:right w:val="none" w:sz="0" w:space="0" w:color="auto"/>
      </w:divBdr>
      <w:divsChild>
        <w:div w:id="566648826">
          <w:marLeft w:val="547"/>
          <w:marRight w:val="0"/>
          <w:marTop w:val="0"/>
          <w:marBottom w:val="0"/>
          <w:divBdr>
            <w:top w:val="none" w:sz="0" w:space="0" w:color="auto"/>
            <w:left w:val="none" w:sz="0" w:space="0" w:color="auto"/>
            <w:bottom w:val="none" w:sz="0" w:space="0" w:color="auto"/>
            <w:right w:val="none" w:sz="0" w:space="0" w:color="auto"/>
          </w:divBdr>
        </w:div>
        <w:div w:id="961690740">
          <w:marLeft w:val="547"/>
          <w:marRight w:val="0"/>
          <w:marTop w:val="0"/>
          <w:marBottom w:val="0"/>
          <w:divBdr>
            <w:top w:val="none" w:sz="0" w:space="0" w:color="auto"/>
            <w:left w:val="none" w:sz="0" w:space="0" w:color="auto"/>
            <w:bottom w:val="none" w:sz="0" w:space="0" w:color="auto"/>
            <w:right w:val="none" w:sz="0" w:space="0" w:color="auto"/>
          </w:divBdr>
        </w:div>
        <w:div w:id="1878466055">
          <w:marLeft w:val="720"/>
          <w:marRight w:val="0"/>
          <w:marTop w:val="0"/>
          <w:marBottom w:val="0"/>
          <w:divBdr>
            <w:top w:val="none" w:sz="0" w:space="0" w:color="auto"/>
            <w:left w:val="none" w:sz="0" w:space="0" w:color="auto"/>
            <w:bottom w:val="none" w:sz="0" w:space="0" w:color="auto"/>
            <w:right w:val="none" w:sz="0" w:space="0" w:color="auto"/>
          </w:divBdr>
        </w:div>
        <w:div w:id="1601990851">
          <w:marLeft w:val="720"/>
          <w:marRight w:val="0"/>
          <w:marTop w:val="0"/>
          <w:marBottom w:val="0"/>
          <w:divBdr>
            <w:top w:val="none" w:sz="0" w:space="0" w:color="auto"/>
            <w:left w:val="none" w:sz="0" w:space="0" w:color="auto"/>
            <w:bottom w:val="none" w:sz="0" w:space="0" w:color="auto"/>
            <w:right w:val="none" w:sz="0" w:space="0" w:color="auto"/>
          </w:divBdr>
        </w:div>
        <w:div w:id="1538077556">
          <w:marLeft w:val="720"/>
          <w:marRight w:val="0"/>
          <w:marTop w:val="0"/>
          <w:marBottom w:val="0"/>
          <w:divBdr>
            <w:top w:val="none" w:sz="0" w:space="0" w:color="auto"/>
            <w:left w:val="none" w:sz="0" w:space="0" w:color="auto"/>
            <w:bottom w:val="none" w:sz="0" w:space="0" w:color="auto"/>
            <w:right w:val="none" w:sz="0" w:space="0" w:color="auto"/>
          </w:divBdr>
        </w:div>
      </w:divsChild>
    </w:div>
    <w:div w:id="1846047950">
      <w:bodyDiv w:val="1"/>
      <w:marLeft w:val="0"/>
      <w:marRight w:val="0"/>
      <w:marTop w:val="0"/>
      <w:marBottom w:val="0"/>
      <w:divBdr>
        <w:top w:val="none" w:sz="0" w:space="0" w:color="auto"/>
        <w:left w:val="none" w:sz="0" w:space="0" w:color="auto"/>
        <w:bottom w:val="none" w:sz="0" w:space="0" w:color="auto"/>
        <w:right w:val="none" w:sz="0" w:space="0" w:color="auto"/>
      </w:divBdr>
    </w:div>
    <w:div w:id="1847211678">
      <w:bodyDiv w:val="1"/>
      <w:marLeft w:val="0"/>
      <w:marRight w:val="0"/>
      <w:marTop w:val="0"/>
      <w:marBottom w:val="0"/>
      <w:divBdr>
        <w:top w:val="none" w:sz="0" w:space="0" w:color="auto"/>
        <w:left w:val="none" w:sz="0" w:space="0" w:color="auto"/>
        <w:bottom w:val="none" w:sz="0" w:space="0" w:color="auto"/>
        <w:right w:val="none" w:sz="0" w:space="0" w:color="auto"/>
      </w:divBdr>
      <w:divsChild>
        <w:div w:id="724640160">
          <w:marLeft w:val="547"/>
          <w:marRight w:val="0"/>
          <w:marTop w:val="0"/>
          <w:marBottom w:val="0"/>
          <w:divBdr>
            <w:top w:val="none" w:sz="0" w:space="0" w:color="auto"/>
            <w:left w:val="none" w:sz="0" w:space="0" w:color="auto"/>
            <w:bottom w:val="none" w:sz="0" w:space="0" w:color="auto"/>
            <w:right w:val="none" w:sz="0" w:space="0" w:color="auto"/>
          </w:divBdr>
        </w:div>
        <w:div w:id="855967070">
          <w:marLeft w:val="547"/>
          <w:marRight w:val="0"/>
          <w:marTop w:val="0"/>
          <w:marBottom w:val="0"/>
          <w:divBdr>
            <w:top w:val="none" w:sz="0" w:space="0" w:color="auto"/>
            <w:left w:val="none" w:sz="0" w:space="0" w:color="auto"/>
            <w:bottom w:val="none" w:sz="0" w:space="0" w:color="auto"/>
            <w:right w:val="none" w:sz="0" w:space="0" w:color="auto"/>
          </w:divBdr>
        </w:div>
        <w:div w:id="1075543232">
          <w:marLeft w:val="547"/>
          <w:marRight w:val="0"/>
          <w:marTop w:val="0"/>
          <w:marBottom w:val="0"/>
          <w:divBdr>
            <w:top w:val="none" w:sz="0" w:space="0" w:color="auto"/>
            <w:left w:val="none" w:sz="0" w:space="0" w:color="auto"/>
            <w:bottom w:val="none" w:sz="0" w:space="0" w:color="auto"/>
            <w:right w:val="none" w:sz="0" w:space="0" w:color="auto"/>
          </w:divBdr>
        </w:div>
        <w:div w:id="1118064703">
          <w:marLeft w:val="547"/>
          <w:marRight w:val="0"/>
          <w:marTop w:val="0"/>
          <w:marBottom w:val="0"/>
          <w:divBdr>
            <w:top w:val="none" w:sz="0" w:space="0" w:color="auto"/>
            <w:left w:val="none" w:sz="0" w:space="0" w:color="auto"/>
            <w:bottom w:val="none" w:sz="0" w:space="0" w:color="auto"/>
            <w:right w:val="none" w:sz="0" w:space="0" w:color="auto"/>
          </w:divBdr>
        </w:div>
        <w:div w:id="1345549208">
          <w:marLeft w:val="547"/>
          <w:marRight w:val="0"/>
          <w:marTop w:val="0"/>
          <w:marBottom w:val="0"/>
          <w:divBdr>
            <w:top w:val="none" w:sz="0" w:space="0" w:color="auto"/>
            <w:left w:val="none" w:sz="0" w:space="0" w:color="auto"/>
            <w:bottom w:val="none" w:sz="0" w:space="0" w:color="auto"/>
            <w:right w:val="none" w:sz="0" w:space="0" w:color="auto"/>
          </w:divBdr>
        </w:div>
      </w:divsChild>
    </w:div>
    <w:div w:id="1861971869">
      <w:bodyDiv w:val="1"/>
      <w:marLeft w:val="0"/>
      <w:marRight w:val="0"/>
      <w:marTop w:val="0"/>
      <w:marBottom w:val="0"/>
      <w:divBdr>
        <w:top w:val="none" w:sz="0" w:space="0" w:color="auto"/>
        <w:left w:val="none" w:sz="0" w:space="0" w:color="auto"/>
        <w:bottom w:val="none" w:sz="0" w:space="0" w:color="auto"/>
        <w:right w:val="none" w:sz="0" w:space="0" w:color="auto"/>
      </w:divBdr>
    </w:div>
    <w:div w:id="1868907448">
      <w:bodyDiv w:val="1"/>
      <w:marLeft w:val="0"/>
      <w:marRight w:val="0"/>
      <w:marTop w:val="0"/>
      <w:marBottom w:val="0"/>
      <w:divBdr>
        <w:top w:val="none" w:sz="0" w:space="0" w:color="auto"/>
        <w:left w:val="none" w:sz="0" w:space="0" w:color="auto"/>
        <w:bottom w:val="none" w:sz="0" w:space="0" w:color="auto"/>
        <w:right w:val="none" w:sz="0" w:space="0" w:color="auto"/>
      </w:divBdr>
    </w:div>
    <w:div w:id="1877228702">
      <w:bodyDiv w:val="1"/>
      <w:marLeft w:val="0"/>
      <w:marRight w:val="0"/>
      <w:marTop w:val="0"/>
      <w:marBottom w:val="0"/>
      <w:divBdr>
        <w:top w:val="none" w:sz="0" w:space="0" w:color="auto"/>
        <w:left w:val="none" w:sz="0" w:space="0" w:color="auto"/>
        <w:bottom w:val="none" w:sz="0" w:space="0" w:color="auto"/>
        <w:right w:val="none" w:sz="0" w:space="0" w:color="auto"/>
      </w:divBdr>
    </w:div>
    <w:div w:id="1880126467">
      <w:bodyDiv w:val="1"/>
      <w:marLeft w:val="0"/>
      <w:marRight w:val="0"/>
      <w:marTop w:val="0"/>
      <w:marBottom w:val="0"/>
      <w:divBdr>
        <w:top w:val="none" w:sz="0" w:space="0" w:color="auto"/>
        <w:left w:val="none" w:sz="0" w:space="0" w:color="auto"/>
        <w:bottom w:val="none" w:sz="0" w:space="0" w:color="auto"/>
        <w:right w:val="none" w:sz="0" w:space="0" w:color="auto"/>
      </w:divBdr>
    </w:div>
    <w:div w:id="1885406074">
      <w:bodyDiv w:val="1"/>
      <w:marLeft w:val="0"/>
      <w:marRight w:val="0"/>
      <w:marTop w:val="0"/>
      <w:marBottom w:val="0"/>
      <w:divBdr>
        <w:top w:val="none" w:sz="0" w:space="0" w:color="auto"/>
        <w:left w:val="none" w:sz="0" w:space="0" w:color="auto"/>
        <w:bottom w:val="none" w:sz="0" w:space="0" w:color="auto"/>
        <w:right w:val="none" w:sz="0" w:space="0" w:color="auto"/>
      </w:divBdr>
    </w:div>
    <w:div w:id="1888181560">
      <w:bodyDiv w:val="1"/>
      <w:marLeft w:val="0"/>
      <w:marRight w:val="0"/>
      <w:marTop w:val="0"/>
      <w:marBottom w:val="0"/>
      <w:divBdr>
        <w:top w:val="none" w:sz="0" w:space="0" w:color="auto"/>
        <w:left w:val="none" w:sz="0" w:space="0" w:color="auto"/>
        <w:bottom w:val="none" w:sz="0" w:space="0" w:color="auto"/>
        <w:right w:val="none" w:sz="0" w:space="0" w:color="auto"/>
      </w:divBdr>
    </w:div>
    <w:div w:id="1892115320">
      <w:bodyDiv w:val="1"/>
      <w:marLeft w:val="0"/>
      <w:marRight w:val="0"/>
      <w:marTop w:val="0"/>
      <w:marBottom w:val="0"/>
      <w:divBdr>
        <w:top w:val="none" w:sz="0" w:space="0" w:color="auto"/>
        <w:left w:val="none" w:sz="0" w:space="0" w:color="auto"/>
        <w:bottom w:val="none" w:sz="0" w:space="0" w:color="auto"/>
        <w:right w:val="none" w:sz="0" w:space="0" w:color="auto"/>
      </w:divBdr>
    </w:div>
    <w:div w:id="1897160418">
      <w:bodyDiv w:val="1"/>
      <w:marLeft w:val="0"/>
      <w:marRight w:val="0"/>
      <w:marTop w:val="0"/>
      <w:marBottom w:val="0"/>
      <w:divBdr>
        <w:top w:val="none" w:sz="0" w:space="0" w:color="auto"/>
        <w:left w:val="none" w:sz="0" w:space="0" w:color="auto"/>
        <w:bottom w:val="none" w:sz="0" w:space="0" w:color="auto"/>
        <w:right w:val="none" w:sz="0" w:space="0" w:color="auto"/>
      </w:divBdr>
    </w:div>
    <w:div w:id="1903248090">
      <w:bodyDiv w:val="1"/>
      <w:marLeft w:val="0"/>
      <w:marRight w:val="0"/>
      <w:marTop w:val="0"/>
      <w:marBottom w:val="0"/>
      <w:divBdr>
        <w:top w:val="none" w:sz="0" w:space="0" w:color="auto"/>
        <w:left w:val="none" w:sz="0" w:space="0" w:color="auto"/>
        <w:bottom w:val="none" w:sz="0" w:space="0" w:color="auto"/>
        <w:right w:val="none" w:sz="0" w:space="0" w:color="auto"/>
      </w:divBdr>
    </w:div>
    <w:div w:id="1906723665">
      <w:bodyDiv w:val="1"/>
      <w:marLeft w:val="0"/>
      <w:marRight w:val="0"/>
      <w:marTop w:val="0"/>
      <w:marBottom w:val="0"/>
      <w:divBdr>
        <w:top w:val="none" w:sz="0" w:space="0" w:color="auto"/>
        <w:left w:val="none" w:sz="0" w:space="0" w:color="auto"/>
        <w:bottom w:val="none" w:sz="0" w:space="0" w:color="auto"/>
        <w:right w:val="none" w:sz="0" w:space="0" w:color="auto"/>
      </w:divBdr>
    </w:div>
    <w:div w:id="1908612439">
      <w:bodyDiv w:val="1"/>
      <w:marLeft w:val="0"/>
      <w:marRight w:val="0"/>
      <w:marTop w:val="0"/>
      <w:marBottom w:val="0"/>
      <w:divBdr>
        <w:top w:val="none" w:sz="0" w:space="0" w:color="auto"/>
        <w:left w:val="none" w:sz="0" w:space="0" w:color="auto"/>
        <w:bottom w:val="none" w:sz="0" w:space="0" w:color="auto"/>
        <w:right w:val="none" w:sz="0" w:space="0" w:color="auto"/>
      </w:divBdr>
    </w:div>
    <w:div w:id="1919245832">
      <w:bodyDiv w:val="1"/>
      <w:marLeft w:val="0"/>
      <w:marRight w:val="0"/>
      <w:marTop w:val="0"/>
      <w:marBottom w:val="0"/>
      <w:divBdr>
        <w:top w:val="none" w:sz="0" w:space="0" w:color="auto"/>
        <w:left w:val="none" w:sz="0" w:space="0" w:color="auto"/>
        <w:bottom w:val="none" w:sz="0" w:space="0" w:color="auto"/>
        <w:right w:val="none" w:sz="0" w:space="0" w:color="auto"/>
      </w:divBdr>
      <w:divsChild>
        <w:div w:id="100730544">
          <w:marLeft w:val="547"/>
          <w:marRight w:val="0"/>
          <w:marTop w:val="0"/>
          <w:marBottom w:val="0"/>
          <w:divBdr>
            <w:top w:val="none" w:sz="0" w:space="0" w:color="auto"/>
            <w:left w:val="none" w:sz="0" w:space="0" w:color="auto"/>
            <w:bottom w:val="none" w:sz="0" w:space="0" w:color="auto"/>
            <w:right w:val="none" w:sz="0" w:space="0" w:color="auto"/>
          </w:divBdr>
        </w:div>
        <w:div w:id="179053934">
          <w:marLeft w:val="547"/>
          <w:marRight w:val="0"/>
          <w:marTop w:val="0"/>
          <w:marBottom w:val="0"/>
          <w:divBdr>
            <w:top w:val="none" w:sz="0" w:space="0" w:color="auto"/>
            <w:left w:val="none" w:sz="0" w:space="0" w:color="auto"/>
            <w:bottom w:val="none" w:sz="0" w:space="0" w:color="auto"/>
            <w:right w:val="none" w:sz="0" w:space="0" w:color="auto"/>
          </w:divBdr>
        </w:div>
        <w:div w:id="1561862781">
          <w:marLeft w:val="547"/>
          <w:marRight w:val="0"/>
          <w:marTop w:val="0"/>
          <w:marBottom w:val="0"/>
          <w:divBdr>
            <w:top w:val="none" w:sz="0" w:space="0" w:color="auto"/>
            <w:left w:val="none" w:sz="0" w:space="0" w:color="auto"/>
            <w:bottom w:val="none" w:sz="0" w:space="0" w:color="auto"/>
            <w:right w:val="none" w:sz="0" w:space="0" w:color="auto"/>
          </w:divBdr>
        </w:div>
        <w:div w:id="1661036140">
          <w:marLeft w:val="547"/>
          <w:marRight w:val="0"/>
          <w:marTop w:val="0"/>
          <w:marBottom w:val="0"/>
          <w:divBdr>
            <w:top w:val="none" w:sz="0" w:space="0" w:color="auto"/>
            <w:left w:val="none" w:sz="0" w:space="0" w:color="auto"/>
            <w:bottom w:val="none" w:sz="0" w:space="0" w:color="auto"/>
            <w:right w:val="none" w:sz="0" w:space="0" w:color="auto"/>
          </w:divBdr>
        </w:div>
        <w:div w:id="2066758936">
          <w:marLeft w:val="547"/>
          <w:marRight w:val="0"/>
          <w:marTop w:val="0"/>
          <w:marBottom w:val="0"/>
          <w:divBdr>
            <w:top w:val="none" w:sz="0" w:space="0" w:color="auto"/>
            <w:left w:val="none" w:sz="0" w:space="0" w:color="auto"/>
            <w:bottom w:val="none" w:sz="0" w:space="0" w:color="auto"/>
            <w:right w:val="none" w:sz="0" w:space="0" w:color="auto"/>
          </w:divBdr>
        </w:div>
        <w:div w:id="2079667590">
          <w:marLeft w:val="547"/>
          <w:marRight w:val="0"/>
          <w:marTop w:val="0"/>
          <w:marBottom w:val="0"/>
          <w:divBdr>
            <w:top w:val="none" w:sz="0" w:space="0" w:color="auto"/>
            <w:left w:val="none" w:sz="0" w:space="0" w:color="auto"/>
            <w:bottom w:val="none" w:sz="0" w:space="0" w:color="auto"/>
            <w:right w:val="none" w:sz="0" w:space="0" w:color="auto"/>
          </w:divBdr>
        </w:div>
      </w:divsChild>
    </w:div>
    <w:div w:id="1920481752">
      <w:bodyDiv w:val="1"/>
      <w:marLeft w:val="0"/>
      <w:marRight w:val="0"/>
      <w:marTop w:val="0"/>
      <w:marBottom w:val="0"/>
      <w:divBdr>
        <w:top w:val="none" w:sz="0" w:space="0" w:color="auto"/>
        <w:left w:val="none" w:sz="0" w:space="0" w:color="auto"/>
        <w:bottom w:val="none" w:sz="0" w:space="0" w:color="auto"/>
        <w:right w:val="none" w:sz="0" w:space="0" w:color="auto"/>
      </w:divBdr>
    </w:div>
    <w:div w:id="1922326512">
      <w:bodyDiv w:val="1"/>
      <w:marLeft w:val="0"/>
      <w:marRight w:val="0"/>
      <w:marTop w:val="0"/>
      <w:marBottom w:val="0"/>
      <w:divBdr>
        <w:top w:val="none" w:sz="0" w:space="0" w:color="auto"/>
        <w:left w:val="none" w:sz="0" w:space="0" w:color="auto"/>
        <w:bottom w:val="none" w:sz="0" w:space="0" w:color="auto"/>
        <w:right w:val="none" w:sz="0" w:space="0" w:color="auto"/>
      </w:divBdr>
    </w:div>
    <w:div w:id="1922449495">
      <w:bodyDiv w:val="1"/>
      <w:marLeft w:val="0"/>
      <w:marRight w:val="0"/>
      <w:marTop w:val="0"/>
      <w:marBottom w:val="0"/>
      <w:divBdr>
        <w:top w:val="none" w:sz="0" w:space="0" w:color="auto"/>
        <w:left w:val="none" w:sz="0" w:space="0" w:color="auto"/>
        <w:bottom w:val="none" w:sz="0" w:space="0" w:color="auto"/>
        <w:right w:val="none" w:sz="0" w:space="0" w:color="auto"/>
      </w:divBdr>
    </w:div>
    <w:div w:id="1932003219">
      <w:bodyDiv w:val="1"/>
      <w:marLeft w:val="0"/>
      <w:marRight w:val="0"/>
      <w:marTop w:val="0"/>
      <w:marBottom w:val="0"/>
      <w:divBdr>
        <w:top w:val="none" w:sz="0" w:space="0" w:color="auto"/>
        <w:left w:val="none" w:sz="0" w:space="0" w:color="auto"/>
        <w:bottom w:val="none" w:sz="0" w:space="0" w:color="auto"/>
        <w:right w:val="none" w:sz="0" w:space="0" w:color="auto"/>
      </w:divBdr>
    </w:div>
    <w:div w:id="1933732876">
      <w:bodyDiv w:val="1"/>
      <w:marLeft w:val="0"/>
      <w:marRight w:val="0"/>
      <w:marTop w:val="0"/>
      <w:marBottom w:val="0"/>
      <w:divBdr>
        <w:top w:val="none" w:sz="0" w:space="0" w:color="auto"/>
        <w:left w:val="none" w:sz="0" w:space="0" w:color="auto"/>
        <w:bottom w:val="none" w:sz="0" w:space="0" w:color="auto"/>
        <w:right w:val="none" w:sz="0" w:space="0" w:color="auto"/>
      </w:divBdr>
    </w:div>
    <w:div w:id="1934972929">
      <w:bodyDiv w:val="1"/>
      <w:marLeft w:val="0"/>
      <w:marRight w:val="0"/>
      <w:marTop w:val="0"/>
      <w:marBottom w:val="0"/>
      <w:divBdr>
        <w:top w:val="none" w:sz="0" w:space="0" w:color="auto"/>
        <w:left w:val="none" w:sz="0" w:space="0" w:color="auto"/>
        <w:bottom w:val="none" w:sz="0" w:space="0" w:color="auto"/>
        <w:right w:val="none" w:sz="0" w:space="0" w:color="auto"/>
      </w:divBdr>
    </w:div>
    <w:div w:id="1940287933">
      <w:bodyDiv w:val="1"/>
      <w:marLeft w:val="0"/>
      <w:marRight w:val="0"/>
      <w:marTop w:val="0"/>
      <w:marBottom w:val="0"/>
      <w:divBdr>
        <w:top w:val="none" w:sz="0" w:space="0" w:color="auto"/>
        <w:left w:val="none" w:sz="0" w:space="0" w:color="auto"/>
        <w:bottom w:val="none" w:sz="0" w:space="0" w:color="auto"/>
        <w:right w:val="none" w:sz="0" w:space="0" w:color="auto"/>
      </w:divBdr>
    </w:div>
    <w:div w:id="1954823148">
      <w:bodyDiv w:val="1"/>
      <w:marLeft w:val="0"/>
      <w:marRight w:val="0"/>
      <w:marTop w:val="0"/>
      <w:marBottom w:val="0"/>
      <w:divBdr>
        <w:top w:val="none" w:sz="0" w:space="0" w:color="auto"/>
        <w:left w:val="none" w:sz="0" w:space="0" w:color="auto"/>
        <w:bottom w:val="none" w:sz="0" w:space="0" w:color="auto"/>
        <w:right w:val="none" w:sz="0" w:space="0" w:color="auto"/>
      </w:divBdr>
    </w:div>
    <w:div w:id="1957789119">
      <w:bodyDiv w:val="1"/>
      <w:marLeft w:val="0"/>
      <w:marRight w:val="0"/>
      <w:marTop w:val="0"/>
      <w:marBottom w:val="0"/>
      <w:divBdr>
        <w:top w:val="none" w:sz="0" w:space="0" w:color="auto"/>
        <w:left w:val="none" w:sz="0" w:space="0" w:color="auto"/>
        <w:bottom w:val="none" w:sz="0" w:space="0" w:color="auto"/>
        <w:right w:val="none" w:sz="0" w:space="0" w:color="auto"/>
      </w:divBdr>
    </w:div>
    <w:div w:id="1960336198">
      <w:bodyDiv w:val="1"/>
      <w:marLeft w:val="0"/>
      <w:marRight w:val="0"/>
      <w:marTop w:val="0"/>
      <w:marBottom w:val="0"/>
      <w:divBdr>
        <w:top w:val="none" w:sz="0" w:space="0" w:color="auto"/>
        <w:left w:val="none" w:sz="0" w:space="0" w:color="auto"/>
        <w:bottom w:val="none" w:sz="0" w:space="0" w:color="auto"/>
        <w:right w:val="none" w:sz="0" w:space="0" w:color="auto"/>
      </w:divBdr>
      <w:divsChild>
        <w:div w:id="1243027951">
          <w:marLeft w:val="1440"/>
          <w:marRight w:val="0"/>
          <w:marTop w:val="0"/>
          <w:marBottom w:val="0"/>
          <w:divBdr>
            <w:top w:val="none" w:sz="0" w:space="0" w:color="auto"/>
            <w:left w:val="none" w:sz="0" w:space="0" w:color="auto"/>
            <w:bottom w:val="none" w:sz="0" w:space="0" w:color="auto"/>
            <w:right w:val="none" w:sz="0" w:space="0" w:color="auto"/>
          </w:divBdr>
        </w:div>
        <w:div w:id="2019650884">
          <w:marLeft w:val="1440"/>
          <w:marRight w:val="0"/>
          <w:marTop w:val="0"/>
          <w:marBottom w:val="0"/>
          <w:divBdr>
            <w:top w:val="none" w:sz="0" w:space="0" w:color="auto"/>
            <w:left w:val="none" w:sz="0" w:space="0" w:color="auto"/>
            <w:bottom w:val="none" w:sz="0" w:space="0" w:color="auto"/>
            <w:right w:val="none" w:sz="0" w:space="0" w:color="auto"/>
          </w:divBdr>
        </w:div>
      </w:divsChild>
    </w:div>
    <w:div w:id="1960337171">
      <w:bodyDiv w:val="1"/>
      <w:marLeft w:val="0"/>
      <w:marRight w:val="0"/>
      <w:marTop w:val="0"/>
      <w:marBottom w:val="0"/>
      <w:divBdr>
        <w:top w:val="none" w:sz="0" w:space="0" w:color="auto"/>
        <w:left w:val="none" w:sz="0" w:space="0" w:color="auto"/>
        <w:bottom w:val="none" w:sz="0" w:space="0" w:color="auto"/>
        <w:right w:val="none" w:sz="0" w:space="0" w:color="auto"/>
      </w:divBdr>
    </w:div>
    <w:div w:id="1961956301">
      <w:bodyDiv w:val="1"/>
      <w:marLeft w:val="0"/>
      <w:marRight w:val="0"/>
      <w:marTop w:val="0"/>
      <w:marBottom w:val="0"/>
      <w:divBdr>
        <w:top w:val="none" w:sz="0" w:space="0" w:color="auto"/>
        <w:left w:val="none" w:sz="0" w:space="0" w:color="auto"/>
        <w:bottom w:val="none" w:sz="0" w:space="0" w:color="auto"/>
        <w:right w:val="none" w:sz="0" w:space="0" w:color="auto"/>
      </w:divBdr>
    </w:div>
    <w:div w:id="1963418109">
      <w:bodyDiv w:val="1"/>
      <w:marLeft w:val="0"/>
      <w:marRight w:val="0"/>
      <w:marTop w:val="0"/>
      <w:marBottom w:val="0"/>
      <w:divBdr>
        <w:top w:val="none" w:sz="0" w:space="0" w:color="auto"/>
        <w:left w:val="none" w:sz="0" w:space="0" w:color="auto"/>
        <w:bottom w:val="none" w:sz="0" w:space="0" w:color="auto"/>
        <w:right w:val="none" w:sz="0" w:space="0" w:color="auto"/>
      </w:divBdr>
    </w:div>
    <w:div w:id="1973899476">
      <w:bodyDiv w:val="1"/>
      <w:marLeft w:val="0"/>
      <w:marRight w:val="0"/>
      <w:marTop w:val="0"/>
      <w:marBottom w:val="0"/>
      <w:divBdr>
        <w:top w:val="none" w:sz="0" w:space="0" w:color="auto"/>
        <w:left w:val="none" w:sz="0" w:space="0" w:color="auto"/>
        <w:bottom w:val="none" w:sz="0" w:space="0" w:color="auto"/>
        <w:right w:val="none" w:sz="0" w:space="0" w:color="auto"/>
      </w:divBdr>
    </w:div>
    <w:div w:id="1973975236">
      <w:bodyDiv w:val="1"/>
      <w:marLeft w:val="0"/>
      <w:marRight w:val="0"/>
      <w:marTop w:val="0"/>
      <w:marBottom w:val="0"/>
      <w:divBdr>
        <w:top w:val="none" w:sz="0" w:space="0" w:color="auto"/>
        <w:left w:val="none" w:sz="0" w:space="0" w:color="auto"/>
        <w:bottom w:val="none" w:sz="0" w:space="0" w:color="auto"/>
        <w:right w:val="none" w:sz="0" w:space="0" w:color="auto"/>
      </w:divBdr>
    </w:div>
    <w:div w:id="1984235372">
      <w:bodyDiv w:val="1"/>
      <w:marLeft w:val="0"/>
      <w:marRight w:val="0"/>
      <w:marTop w:val="0"/>
      <w:marBottom w:val="0"/>
      <w:divBdr>
        <w:top w:val="none" w:sz="0" w:space="0" w:color="auto"/>
        <w:left w:val="none" w:sz="0" w:space="0" w:color="auto"/>
        <w:bottom w:val="none" w:sz="0" w:space="0" w:color="auto"/>
        <w:right w:val="none" w:sz="0" w:space="0" w:color="auto"/>
      </w:divBdr>
    </w:div>
    <w:div w:id="1999915961">
      <w:bodyDiv w:val="1"/>
      <w:marLeft w:val="0"/>
      <w:marRight w:val="0"/>
      <w:marTop w:val="0"/>
      <w:marBottom w:val="0"/>
      <w:divBdr>
        <w:top w:val="none" w:sz="0" w:space="0" w:color="auto"/>
        <w:left w:val="none" w:sz="0" w:space="0" w:color="auto"/>
        <w:bottom w:val="none" w:sz="0" w:space="0" w:color="auto"/>
        <w:right w:val="none" w:sz="0" w:space="0" w:color="auto"/>
      </w:divBdr>
    </w:div>
    <w:div w:id="2000694202">
      <w:bodyDiv w:val="1"/>
      <w:marLeft w:val="0"/>
      <w:marRight w:val="0"/>
      <w:marTop w:val="0"/>
      <w:marBottom w:val="0"/>
      <w:divBdr>
        <w:top w:val="none" w:sz="0" w:space="0" w:color="auto"/>
        <w:left w:val="none" w:sz="0" w:space="0" w:color="auto"/>
        <w:bottom w:val="none" w:sz="0" w:space="0" w:color="auto"/>
        <w:right w:val="none" w:sz="0" w:space="0" w:color="auto"/>
      </w:divBdr>
    </w:div>
    <w:div w:id="2035374404">
      <w:bodyDiv w:val="1"/>
      <w:marLeft w:val="0"/>
      <w:marRight w:val="0"/>
      <w:marTop w:val="0"/>
      <w:marBottom w:val="0"/>
      <w:divBdr>
        <w:top w:val="none" w:sz="0" w:space="0" w:color="auto"/>
        <w:left w:val="none" w:sz="0" w:space="0" w:color="auto"/>
        <w:bottom w:val="none" w:sz="0" w:space="0" w:color="auto"/>
        <w:right w:val="none" w:sz="0" w:space="0" w:color="auto"/>
      </w:divBdr>
    </w:div>
    <w:div w:id="2036809551">
      <w:bodyDiv w:val="1"/>
      <w:marLeft w:val="0"/>
      <w:marRight w:val="0"/>
      <w:marTop w:val="0"/>
      <w:marBottom w:val="0"/>
      <w:divBdr>
        <w:top w:val="none" w:sz="0" w:space="0" w:color="auto"/>
        <w:left w:val="none" w:sz="0" w:space="0" w:color="auto"/>
        <w:bottom w:val="none" w:sz="0" w:space="0" w:color="auto"/>
        <w:right w:val="none" w:sz="0" w:space="0" w:color="auto"/>
      </w:divBdr>
    </w:div>
    <w:div w:id="2051370538">
      <w:bodyDiv w:val="1"/>
      <w:marLeft w:val="0"/>
      <w:marRight w:val="0"/>
      <w:marTop w:val="0"/>
      <w:marBottom w:val="0"/>
      <w:divBdr>
        <w:top w:val="none" w:sz="0" w:space="0" w:color="auto"/>
        <w:left w:val="none" w:sz="0" w:space="0" w:color="auto"/>
        <w:bottom w:val="none" w:sz="0" w:space="0" w:color="auto"/>
        <w:right w:val="none" w:sz="0" w:space="0" w:color="auto"/>
      </w:divBdr>
    </w:div>
    <w:div w:id="2060470006">
      <w:bodyDiv w:val="1"/>
      <w:marLeft w:val="0"/>
      <w:marRight w:val="0"/>
      <w:marTop w:val="0"/>
      <w:marBottom w:val="0"/>
      <w:divBdr>
        <w:top w:val="none" w:sz="0" w:space="0" w:color="auto"/>
        <w:left w:val="none" w:sz="0" w:space="0" w:color="auto"/>
        <w:bottom w:val="none" w:sz="0" w:space="0" w:color="auto"/>
        <w:right w:val="none" w:sz="0" w:space="0" w:color="auto"/>
      </w:divBdr>
    </w:div>
    <w:div w:id="2062317899">
      <w:bodyDiv w:val="1"/>
      <w:marLeft w:val="0"/>
      <w:marRight w:val="0"/>
      <w:marTop w:val="0"/>
      <w:marBottom w:val="0"/>
      <w:divBdr>
        <w:top w:val="none" w:sz="0" w:space="0" w:color="auto"/>
        <w:left w:val="none" w:sz="0" w:space="0" w:color="auto"/>
        <w:bottom w:val="none" w:sz="0" w:space="0" w:color="auto"/>
        <w:right w:val="none" w:sz="0" w:space="0" w:color="auto"/>
      </w:divBdr>
    </w:div>
    <w:div w:id="2070768276">
      <w:bodyDiv w:val="1"/>
      <w:marLeft w:val="0"/>
      <w:marRight w:val="0"/>
      <w:marTop w:val="0"/>
      <w:marBottom w:val="0"/>
      <w:divBdr>
        <w:top w:val="none" w:sz="0" w:space="0" w:color="auto"/>
        <w:left w:val="none" w:sz="0" w:space="0" w:color="auto"/>
        <w:bottom w:val="none" w:sz="0" w:space="0" w:color="auto"/>
        <w:right w:val="none" w:sz="0" w:space="0" w:color="auto"/>
      </w:divBdr>
      <w:divsChild>
        <w:div w:id="1626421885">
          <w:marLeft w:val="547"/>
          <w:marRight w:val="0"/>
          <w:marTop w:val="0"/>
          <w:marBottom w:val="240"/>
          <w:divBdr>
            <w:top w:val="none" w:sz="0" w:space="0" w:color="auto"/>
            <w:left w:val="none" w:sz="0" w:space="0" w:color="auto"/>
            <w:bottom w:val="none" w:sz="0" w:space="0" w:color="auto"/>
            <w:right w:val="none" w:sz="0" w:space="0" w:color="auto"/>
          </w:divBdr>
        </w:div>
        <w:div w:id="854536797">
          <w:marLeft w:val="547"/>
          <w:marRight w:val="0"/>
          <w:marTop w:val="0"/>
          <w:marBottom w:val="240"/>
          <w:divBdr>
            <w:top w:val="none" w:sz="0" w:space="0" w:color="auto"/>
            <w:left w:val="none" w:sz="0" w:space="0" w:color="auto"/>
            <w:bottom w:val="none" w:sz="0" w:space="0" w:color="auto"/>
            <w:right w:val="none" w:sz="0" w:space="0" w:color="auto"/>
          </w:divBdr>
        </w:div>
        <w:div w:id="763234201">
          <w:marLeft w:val="547"/>
          <w:marRight w:val="0"/>
          <w:marTop w:val="0"/>
          <w:marBottom w:val="240"/>
          <w:divBdr>
            <w:top w:val="none" w:sz="0" w:space="0" w:color="auto"/>
            <w:left w:val="none" w:sz="0" w:space="0" w:color="auto"/>
            <w:bottom w:val="none" w:sz="0" w:space="0" w:color="auto"/>
            <w:right w:val="none" w:sz="0" w:space="0" w:color="auto"/>
          </w:divBdr>
        </w:div>
        <w:div w:id="1380738212">
          <w:marLeft w:val="547"/>
          <w:marRight w:val="0"/>
          <w:marTop w:val="0"/>
          <w:marBottom w:val="240"/>
          <w:divBdr>
            <w:top w:val="none" w:sz="0" w:space="0" w:color="auto"/>
            <w:left w:val="none" w:sz="0" w:space="0" w:color="auto"/>
            <w:bottom w:val="none" w:sz="0" w:space="0" w:color="auto"/>
            <w:right w:val="none" w:sz="0" w:space="0" w:color="auto"/>
          </w:divBdr>
        </w:div>
        <w:div w:id="1643271310">
          <w:marLeft w:val="547"/>
          <w:marRight w:val="0"/>
          <w:marTop w:val="0"/>
          <w:marBottom w:val="240"/>
          <w:divBdr>
            <w:top w:val="none" w:sz="0" w:space="0" w:color="auto"/>
            <w:left w:val="none" w:sz="0" w:space="0" w:color="auto"/>
            <w:bottom w:val="none" w:sz="0" w:space="0" w:color="auto"/>
            <w:right w:val="none" w:sz="0" w:space="0" w:color="auto"/>
          </w:divBdr>
        </w:div>
        <w:div w:id="180582916">
          <w:marLeft w:val="547"/>
          <w:marRight w:val="0"/>
          <w:marTop w:val="0"/>
          <w:marBottom w:val="240"/>
          <w:divBdr>
            <w:top w:val="none" w:sz="0" w:space="0" w:color="auto"/>
            <w:left w:val="none" w:sz="0" w:space="0" w:color="auto"/>
            <w:bottom w:val="none" w:sz="0" w:space="0" w:color="auto"/>
            <w:right w:val="none" w:sz="0" w:space="0" w:color="auto"/>
          </w:divBdr>
        </w:div>
        <w:div w:id="240336313">
          <w:marLeft w:val="547"/>
          <w:marRight w:val="0"/>
          <w:marTop w:val="0"/>
          <w:marBottom w:val="240"/>
          <w:divBdr>
            <w:top w:val="none" w:sz="0" w:space="0" w:color="auto"/>
            <w:left w:val="none" w:sz="0" w:space="0" w:color="auto"/>
            <w:bottom w:val="none" w:sz="0" w:space="0" w:color="auto"/>
            <w:right w:val="none" w:sz="0" w:space="0" w:color="auto"/>
          </w:divBdr>
        </w:div>
      </w:divsChild>
    </w:div>
    <w:div w:id="2075657991">
      <w:bodyDiv w:val="1"/>
      <w:marLeft w:val="0"/>
      <w:marRight w:val="0"/>
      <w:marTop w:val="0"/>
      <w:marBottom w:val="0"/>
      <w:divBdr>
        <w:top w:val="none" w:sz="0" w:space="0" w:color="auto"/>
        <w:left w:val="none" w:sz="0" w:space="0" w:color="auto"/>
        <w:bottom w:val="none" w:sz="0" w:space="0" w:color="auto"/>
        <w:right w:val="none" w:sz="0" w:space="0" w:color="auto"/>
      </w:divBdr>
    </w:div>
    <w:div w:id="2096055101">
      <w:bodyDiv w:val="1"/>
      <w:marLeft w:val="0"/>
      <w:marRight w:val="0"/>
      <w:marTop w:val="0"/>
      <w:marBottom w:val="0"/>
      <w:divBdr>
        <w:top w:val="none" w:sz="0" w:space="0" w:color="auto"/>
        <w:left w:val="none" w:sz="0" w:space="0" w:color="auto"/>
        <w:bottom w:val="none" w:sz="0" w:space="0" w:color="auto"/>
        <w:right w:val="none" w:sz="0" w:space="0" w:color="auto"/>
      </w:divBdr>
    </w:div>
    <w:div w:id="2100172648">
      <w:bodyDiv w:val="1"/>
      <w:marLeft w:val="0"/>
      <w:marRight w:val="0"/>
      <w:marTop w:val="0"/>
      <w:marBottom w:val="0"/>
      <w:divBdr>
        <w:top w:val="none" w:sz="0" w:space="0" w:color="auto"/>
        <w:left w:val="none" w:sz="0" w:space="0" w:color="auto"/>
        <w:bottom w:val="none" w:sz="0" w:space="0" w:color="auto"/>
        <w:right w:val="none" w:sz="0" w:space="0" w:color="auto"/>
      </w:divBdr>
    </w:div>
    <w:div w:id="2102990105">
      <w:bodyDiv w:val="1"/>
      <w:marLeft w:val="0"/>
      <w:marRight w:val="0"/>
      <w:marTop w:val="0"/>
      <w:marBottom w:val="0"/>
      <w:divBdr>
        <w:top w:val="none" w:sz="0" w:space="0" w:color="auto"/>
        <w:left w:val="none" w:sz="0" w:space="0" w:color="auto"/>
        <w:bottom w:val="none" w:sz="0" w:space="0" w:color="auto"/>
        <w:right w:val="none" w:sz="0" w:space="0" w:color="auto"/>
      </w:divBdr>
      <w:divsChild>
        <w:div w:id="821234782">
          <w:marLeft w:val="547"/>
          <w:marRight w:val="0"/>
          <w:marTop w:val="0"/>
          <w:marBottom w:val="0"/>
          <w:divBdr>
            <w:top w:val="none" w:sz="0" w:space="0" w:color="auto"/>
            <w:left w:val="none" w:sz="0" w:space="0" w:color="auto"/>
            <w:bottom w:val="none" w:sz="0" w:space="0" w:color="auto"/>
            <w:right w:val="none" w:sz="0" w:space="0" w:color="auto"/>
          </w:divBdr>
        </w:div>
        <w:div w:id="930625006">
          <w:marLeft w:val="547"/>
          <w:marRight w:val="0"/>
          <w:marTop w:val="0"/>
          <w:marBottom w:val="0"/>
          <w:divBdr>
            <w:top w:val="none" w:sz="0" w:space="0" w:color="auto"/>
            <w:left w:val="none" w:sz="0" w:space="0" w:color="auto"/>
            <w:bottom w:val="none" w:sz="0" w:space="0" w:color="auto"/>
            <w:right w:val="none" w:sz="0" w:space="0" w:color="auto"/>
          </w:divBdr>
        </w:div>
        <w:div w:id="1458330515">
          <w:marLeft w:val="547"/>
          <w:marRight w:val="0"/>
          <w:marTop w:val="0"/>
          <w:marBottom w:val="0"/>
          <w:divBdr>
            <w:top w:val="none" w:sz="0" w:space="0" w:color="auto"/>
            <w:left w:val="none" w:sz="0" w:space="0" w:color="auto"/>
            <w:bottom w:val="none" w:sz="0" w:space="0" w:color="auto"/>
            <w:right w:val="none" w:sz="0" w:space="0" w:color="auto"/>
          </w:divBdr>
        </w:div>
      </w:divsChild>
    </w:div>
    <w:div w:id="2106949481">
      <w:bodyDiv w:val="1"/>
      <w:marLeft w:val="0"/>
      <w:marRight w:val="0"/>
      <w:marTop w:val="0"/>
      <w:marBottom w:val="0"/>
      <w:divBdr>
        <w:top w:val="none" w:sz="0" w:space="0" w:color="auto"/>
        <w:left w:val="none" w:sz="0" w:space="0" w:color="auto"/>
        <w:bottom w:val="none" w:sz="0" w:space="0" w:color="auto"/>
        <w:right w:val="none" w:sz="0" w:space="0" w:color="auto"/>
      </w:divBdr>
    </w:div>
    <w:div w:id="2113235275">
      <w:bodyDiv w:val="1"/>
      <w:marLeft w:val="0"/>
      <w:marRight w:val="0"/>
      <w:marTop w:val="0"/>
      <w:marBottom w:val="0"/>
      <w:divBdr>
        <w:top w:val="none" w:sz="0" w:space="0" w:color="auto"/>
        <w:left w:val="none" w:sz="0" w:space="0" w:color="auto"/>
        <w:bottom w:val="none" w:sz="0" w:space="0" w:color="auto"/>
        <w:right w:val="none" w:sz="0" w:space="0" w:color="auto"/>
      </w:divBdr>
    </w:div>
    <w:div w:id="2121681875">
      <w:bodyDiv w:val="1"/>
      <w:marLeft w:val="0"/>
      <w:marRight w:val="0"/>
      <w:marTop w:val="0"/>
      <w:marBottom w:val="0"/>
      <w:divBdr>
        <w:top w:val="none" w:sz="0" w:space="0" w:color="auto"/>
        <w:left w:val="none" w:sz="0" w:space="0" w:color="auto"/>
        <w:bottom w:val="none" w:sz="0" w:space="0" w:color="auto"/>
        <w:right w:val="none" w:sz="0" w:space="0" w:color="auto"/>
      </w:divBdr>
    </w:div>
    <w:div w:id="2123106371">
      <w:bodyDiv w:val="1"/>
      <w:marLeft w:val="0"/>
      <w:marRight w:val="0"/>
      <w:marTop w:val="0"/>
      <w:marBottom w:val="0"/>
      <w:divBdr>
        <w:top w:val="none" w:sz="0" w:space="0" w:color="auto"/>
        <w:left w:val="none" w:sz="0" w:space="0" w:color="auto"/>
        <w:bottom w:val="none" w:sz="0" w:space="0" w:color="auto"/>
        <w:right w:val="none" w:sz="0" w:space="0" w:color="auto"/>
      </w:divBdr>
    </w:div>
    <w:div w:id="2123643443">
      <w:bodyDiv w:val="1"/>
      <w:marLeft w:val="0"/>
      <w:marRight w:val="0"/>
      <w:marTop w:val="0"/>
      <w:marBottom w:val="0"/>
      <w:divBdr>
        <w:top w:val="none" w:sz="0" w:space="0" w:color="auto"/>
        <w:left w:val="none" w:sz="0" w:space="0" w:color="auto"/>
        <w:bottom w:val="none" w:sz="0" w:space="0" w:color="auto"/>
        <w:right w:val="none" w:sz="0" w:space="0" w:color="auto"/>
      </w:divBdr>
    </w:div>
    <w:div w:id="21392549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21" Type="http://schemas.openxmlformats.org/officeDocument/2006/relationships/chart" Target="charts/chart10.xml"/><Relationship Id="rId42" Type="http://schemas.openxmlformats.org/officeDocument/2006/relationships/image" Target="media/image7.jpeg"/><Relationship Id="rId47" Type="http://schemas.openxmlformats.org/officeDocument/2006/relationships/hyperlink" Target="http://www.ocsinventory-ng.org/" TargetMode="External"/><Relationship Id="rId63" Type="http://schemas.openxmlformats.org/officeDocument/2006/relationships/image" Target="media/image15.emf"/><Relationship Id="rId68" Type="http://schemas.openxmlformats.org/officeDocument/2006/relationships/hyperlink" Target="https://www.topuniversities.com/university-rankings/top-50-under-50/2019" TargetMode="External"/><Relationship Id="rId84" Type="http://schemas.openxmlformats.org/officeDocument/2006/relationships/hyperlink" Target="https://best-edu.ru/ranking/reyting-universitetov-v-oblasti-matematicheskie-i-estestvennye-nauki" TargetMode="External"/><Relationship Id="rId89" Type="http://schemas.openxmlformats.org/officeDocument/2006/relationships/hyperlink" Target="http://roundranking.com/universities/altai-state-university.html?sort=O&amp;year=2018&amp;subject=SL" TargetMode="External"/><Relationship Id="rId7" Type="http://schemas.openxmlformats.org/officeDocument/2006/relationships/endnotes" Target="endnotes.xml"/><Relationship Id="rId71" Type="http://schemas.openxmlformats.org/officeDocument/2006/relationships/hyperlink" Target="https://www.topuniversities.com/university-rankings/eeca-rankings/2018" TargetMode="External"/><Relationship Id="rId92" Type="http://schemas.openxmlformats.org/officeDocument/2006/relationships/hyperlink" Target="http://expert.ru/siberia/2018/39/polnoe-chuchhe/" TargetMode="Externa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18.xml"/><Relationship Id="rId11" Type="http://schemas.openxmlformats.org/officeDocument/2006/relationships/chart" Target="charts/chart3.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4.xml"/><Relationship Id="rId40" Type="http://schemas.openxmlformats.org/officeDocument/2006/relationships/image" Target="media/image5.png"/><Relationship Id="rId45" Type="http://schemas.openxmlformats.org/officeDocument/2006/relationships/hyperlink" Target="http://www.arts.asu.ru/univers/news/31383/" TargetMode="External"/><Relationship Id="rId53" Type="http://schemas.openxmlformats.org/officeDocument/2006/relationships/hyperlink" Target="https://www.minobrnauki.gov.ru/ru/press-center/" TargetMode="External"/><Relationship Id="rId58" Type="http://schemas.openxmlformats.org/officeDocument/2006/relationships/image" Target="media/image11.jpeg"/><Relationship Id="rId66" Type="http://schemas.openxmlformats.org/officeDocument/2006/relationships/image" Target="media/image18.png"/><Relationship Id="rId74" Type="http://schemas.openxmlformats.org/officeDocument/2006/relationships/hyperlink" Target="http://roundranking.com/ranking.html" TargetMode="External"/><Relationship Id="rId79" Type="http://schemas.openxmlformats.org/officeDocument/2006/relationships/hyperlink" Target="http://vid1.ria.ru/ig/ratings/Klass-2018.htm" TargetMode="External"/><Relationship Id="rId87" Type="http://schemas.openxmlformats.org/officeDocument/2006/relationships/hyperlink" Target="http://www.acexpert.ru/analytics/ratings/predmetniy-reyting-nauchnoy-produktivnosti-vuzov---1.html" TargetMode="External"/><Relationship Id="rId102" Type="http://schemas.openxmlformats.org/officeDocument/2006/relationships/hyperlink" Target="https://elibrary.ru/org_compare.asp" TargetMode="External"/><Relationship Id="rId5" Type="http://schemas.openxmlformats.org/officeDocument/2006/relationships/webSettings" Target="webSettings.xml"/><Relationship Id="rId61" Type="http://schemas.openxmlformats.org/officeDocument/2006/relationships/image" Target="media/image14.jpeg"/><Relationship Id="rId82" Type="http://schemas.openxmlformats.org/officeDocument/2006/relationships/hyperlink" Target="http://roundranking.com/universities/altai-state-university.html?sort=O&amp;year=2018&amp;subject=SL" TargetMode="External"/><Relationship Id="rId90" Type="http://schemas.openxmlformats.org/officeDocument/2006/relationships/hyperlink" Target="http://roundranking.com/universities/altai-state-university.html?sort=O&amp;year=2018&amp;subject=SN" TargetMode="External"/><Relationship Id="rId95" Type="http://schemas.openxmlformats.org/officeDocument/2006/relationships/hyperlink" Target="https://kcst.bmstu.ru/component/regions/rating/report" TargetMode="External"/><Relationship Id="rId19" Type="http://schemas.openxmlformats.org/officeDocument/2006/relationships/hyperlink" Target="http://10.0.0.127:3000" TargetMode="External"/><Relationship Id="rId14" Type="http://schemas.openxmlformats.org/officeDocument/2006/relationships/chart" Target="charts/chart6.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2.xml"/><Relationship Id="rId43" Type="http://schemas.openxmlformats.org/officeDocument/2006/relationships/hyperlink" Target="http://www.asu.ru/university_life/students/kuratoru/" TargetMode="External"/><Relationship Id="rId48" Type="http://schemas.openxmlformats.org/officeDocument/2006/relationships/hyperlink" Target="http://fusioninventory.org" TargetMode="External"/><Relationship Id="rId56" Type="http://schemas.openxmlformats.org/officeDocument/2006/relationships/image" Target="media/image9.jpeg"/><Relationship Id="rId64" Type="http://schemas.openxmlformats.org/officeDocument/2006/relationships/image" Target="media/image16.png"/><Relationship Id="rId69" Type="http://schemas.openxmlformats.org/officeDocument/2006/relationships/hyperlink" Target="https://www.topuniversities.com/university-rankings/world-university-rankings/2019" TargetMode="External"/><Relationship Id="rId77" Type="http://schemas.openxmlformats.org/officeDocument/2006/relationships/hyperlink" Target="http://eurochambres.org/sidebar/detail.php?CODE=ares-2018-russian-federation&amp;clear_cache=Y" TargetMode="External"/><Relationship Id="rId100" Type="http://schemas.openxmlformats.org/officeDocument/2006/relationships/hyperlink" Target="http://www.4icu.org/ru/" TargetMode="External"/><Relationship Id="rId105" Type="http://schemas.openxmlformats.org/officeDocument/2006/relationships/fontTable" Target="fontTable.xml"/><Relationship Id="rId8" Type="http://schemas.openxmlformats.org/officeDocument/2006/relationships/hyperlink" Target="https://video.asu.ru/" TargetMode="External"/><Relationship Id="rId51" Type="http://schemas.openxmlformats.org/officeDocument/2006/relationships/hyperlink" Target="http://xn--b1agajcc1abgakngoqbh6l.xn--p1ai/about" TargetMode="External"/><Relationship Id="rId72" Type="http://schemas.openxmlformats.org/officeDocument/2006/relationships/hyperlink" Target="https://www.umultirank.org/admin/printTable?trackType=compare&amp;sightMode=undefined&amp;section=compareRanking&amp;mode=likewithlike&amp;instutionalField=true&amp;pref-4=1&amp;pref-4=2&amp;pref-4=3&amp;count&amp;name=null&amp;sortOrder=desc&amp;sortCol=overallPerformance&amp;indicators=42&amp;indicators=46&amp;indicators=53&amp;indicators=56&amp;indicators=62&amp;indicators=63&amp;indicators=72&amp;indicators=75&amp;indicators=77&amp;indicators=81&amp;indicators=43&amp;indicators=45&amp;indicators=137&amp;indicators=135&amp;indicators=115&amp;indicators=51&amp;indicators=55&amp;indicators=57&amp;indicators=58&amp;indicators=60&amp;indicators=136&amp;indicators=116&amp;indicators=61&amp;indicators=64&amp;indicators=65&amp;indicators=66&amp;indicators=67&amp;indicators=68&amp;indicators=69&amp;indicators=73&amp;indicators=74&amp;indicators=138&amp;indicators=114&amp;indicators=78&amp;indicators=82&amp;valueLetterMode=showLetters" TargetMode="External"/><Relationship Id="rId80" Type="http://schemas.openxmlformats.org/officeDocument/2006/relationships/hyperlink" Target="https://best-edu.ru/ranking/reyting-klassicheskih-universitetov-strany" TargetMode="External"/><Relationship Id="rId85" Type="http://schemas.openxmlformats.org/officeDocument/2006/relationships/hyperlink" Target="http://www.acexpert.ru/analytics/ratings/predmetniy-reyting-nauchnoy-produktivnosti-vuzov---1.html" TargetMode="External"/><Relationship Id="rId93" Type="http://schemas.openxmlformats.org/officeDocument/2006/relationships/hyperlink" Target="http://ege.hse.ru/data/2018/09/25/1293031711/vuzy_300.pdf" TargetMode="External"/><Relationship Id="rId98" Type="http://schemas.openxmlformats.org/officeDocument/2006/relationships/hyperlink" Target="http://greenmetric.ui.ac.id/overall-ranking-2017/" TargetMode="Externa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hyperlink" Target="http://www.rfbr.ru/rffi/ru/contest/o_2062398" TargetMode="External"/><Relationship Id="rId25" Type="http://schemas.openxmlformats.org/officeDocument/2006/relationships/chart" Target="charts/chart14.xml"/><Relationship Id="rId33" Type="http://schemas.openxmlformats.org/officeDocument/2006/relationships/image" Target="media/image1.png"/><Relationship Id="rId38" Type="http://schemas.openxmlformats.org/officeDocument/2006/relationships/image" Target="media/image3.jpeg"/><Relationship Id="rId46" Type="http://schemas.openxmlformats.org/officeDocument/2006/relationships/hyperlink" Target="http://www.ocsinventory-ng.org/" TargetMode="External"/><Relationship Id="rId59" Type="http://schemas.openxmlformats.org/officeDocument/2006/relationships/image" Target="media/image12.jpeg"/><Relationship Id="rId67" Type="http://schemas.openxmlformats.org/officeDocument/2006/relationships/image" Target="media/image19.png"/><Relationship Id="rId103" Type="http://schemas.openxmlformats.org/officeDocument/2006/relationships/hyperlink" Target="http://www.scimagoir.com/rankings.php?country=RUS&amp;sector=Higher%20educ." TargetMode="External"/><Relationship Id="rId20" Type="http://schemas.openxmlformats.org/officeDocument/2006/relationships/chart" Target="charts/chart9.xml"/><Relationship Id="rId41" Type="http://schemas.openxmlformats.org/officeDocument/2006/relationships/image" Target="media/image6.jpeg"/><Relationship Id="rId54" Type="http://schemas.openxmlformats.org/officeDocument/2006/relationships/hyperlink" Target="https://www.facebook.com/groups/flagshipuniversity/" TargetMode="External"/><Relationship Id="rId62" Type="http://schemas.openxmlformats.org/officeDocument/2006/relationships/footer" Target="footer1.xml"/><Relationship Id="rId70" Type="http://schemas.openxmlformats.org/officeDocument/2006/relationships/hyperlink" Target="https://www.topuniversities.com/university-rankings/brics-rankings/2019" TargetMode="External"/><Relationship Id="rId75" Type="http://schemas.openxmlformats.org/officeDocument/2006/relationships/hyperlink" Target="https://raexpert.ru/rankings/vuz/vuz_2018" TargetMode="External"/><Relationship Id="rId83" Type="http://schemas.openxmlformats.org/officeDocument/2006/relationships/hyperlink" Target="https://best-edu.ru/ranking/reyting-universitetov-v-oblasti-nauki-ob-obschestve" TargetMode="External"/><Relationship Id="rId88" Type="http://schemas.openxmlformats.org/officeDocument/2006/relationships/hyperlink" Target="https://www.natureindex.com/annual-tables/2018/institution/academic/life-sciences/countries-Russia" TargetMode="External"/><Relationship Id="rId91" Type="http://schemas.openxmlformats.org/officeDocument/2006/relationships/hyperlink" Target="https://raexpert.ru/rankings/vuz/vuz_2018/vuz_reputation_2018" TargetMode="External"/><Relationship Id="rId96" Type="http://schemas.openxmlformats.org/officeDocument/2006/relationships/hyperlink" Target="http://repositories.webometrics.info/en/transparen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3.xml"/><Relationship Id="rId49" Type="http://schemas.openxmlformats.org/officeDocument/2006/relationships/hyperlink" Target="http://fusioninventory.org" TargetMode="External"/><Relationship Id="rId57" Type="http://schemas.openxmlformats.org/officeDocument/2006/relationships/image" Target="media/image10.jpeg"/><Relationship Id="rId106" Type="http://schemas.openxmlformats.org/officeDocument/2006/relationships/theme" Target="theme/theme1.xml"/><Relationship Id="rId10" Type="http://schemas.openxmlformats.org/officeDocument/2006/relationships/chart" Target="charts/chart2.xml"/><Relationship Id="rId31" Type="http://schemas.openxmlformats.org/officeDocument/2006/relationships/chart" Target="charts/chart20.xml"/><Relationship Id="rId44" Type="http://schemas.openxmlformats.org/officeDocument/2006/relationships/hyperlink" Target="http://www.asu.ru/university_life/students/kuratoru/" TargetMode="External"/><Relationship Id="rId52" Type="http://schemas.openxmlformats.org/officeDocument/2006/relationships/hyperlink" Target="http://flagshipuniversity.ntf.ru/" TargetMode="External"/><Relationship Id="rId60" Type="http://schemas.openxmlformats.org/officeDocument/2006/relationships/image" Target="media/image13.jpeg"/><Relationship Id="rId65" Type="http://schemas.openxmlformats.org/officeDocument/2006/relationships/image" Target="media/image17.png"/><Relationship Id="rId73" Type="http://schemas.openxmlformats.org/officeDocument/2006/relationships/hyperlink" Target="http://www.webometrics.info/en/Europe/Russian%20Federation" TargetMode="External"/><Relationship Id="rId78" Type="http://schemas.openxmlformats.org/officeDocument/2006/relationships/hyperlink" Target="http://msd-nica.ru/landing/ranking" TargetMode="External"/><Relationship Id="rId81" Type="http://schemas.openxmlformats.org/officeDocument/2006/relationships/hyperlink" Target="https://best-edu.ru/ranking/reyting-universitetov-v-oblasti-gumanitarnye-nauki" TargetMode="External"/><Relationship Id="rId86" Type="http://schemas.openxmlformats.org/officeDocument/2006/relationships/hyperlink" Target="https://raexpert.ru/rankings/vuz/vuz_2018/vuz_reputation_2018" TargetMode="External"/><Relationship Id="rId94" Type="http://schemas.openxmlformats.org/officeDocument/2006/relationships/hyperlink" Target="http://biblioclub.ru/index.php?page=news_red&amp;id=11789" TargetMode="External"/><Relationship Id="rId99" Type="http://schemas.openxmlformats.org/officeDocument/2006/relationships/hyperlink" Target="http://students.superjob.ru/novosti/169/" TargetMode="External"/><Relationship Id="rId101" Type="http://schemas.openxmlformats.org/officeDocument/2006/relationships/hyperlink" Target="http://webometrics.info/en/transparent" TargetMode="Externa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hyperlink" Target="http://www.rfbr.ru/rffi/ru/contest/o_2062398" TargetMode="External"/><Relationship Id="rId39" Type="http://schemas.openxmlformats.org/officeDocument/2006/relationships/image" Target="media/image4.jpeg"/><Relationship Id="rId34" Type="http://schemas.openxmlformats.org/officeDocument/2006/relationships/image" Target="media/image2.png"/><Relationship Id="rId50" Type="http://schemas.openxmlformats.org/officeDocument/2006/relationships/hyperlink" Target="http://www.asu.ru/univer_about/oporny/news" TargetMode="External"/><Relationship Id="rId55" Type="http://schemas.openxmlformats.org/officeDocument/2006/relationships/image" Target="media/image8.jpeg"/><Relationship Id="rId76" Type="http://schemas.openxmlformats.org/officeDocument/2006/relationships/hyperlink" Target="https://academia.interfax.ru/attachment/7/%D0%9D%D0%A0%D0%A32018%2001_%D0%91%D1%80%D0%BE%D1%88%D1%8E%D1%80%D0%B0.pdf?g_download=1" TargetMode="External"/><Relationship Id="rId97" Type="http://schemas.openxmlformats.org/officeDocument/2006/relationships/hyperlink" Target="http://greenmetric.ui.ac.id/overall-ranking-2018/" TargetMode="External"/><Relationship Id="rId104" Type="http://schemas.openxmlformats.org/officeDocument/2006/relationships/hyperlink" Target="http://www.acexpert.ru/analytics/ratings/reyting-predprinimatelskih-universitetov.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2" Type="http://schemas.openxmlformats.org/officeDocument/2006/relationships/oleObject" Target="file:///D:\&#1064;&#1072;&#1081;&#1076;&#1091;&#1088;&#1086;&#1074;\&#1058;&#1077;&#1082;&#1091;&#1097;&#1080;&#1077;%20&#1076;&#1077;&#1083;&#1072;\&#1056;&#1077;&#1082;&#1090;&#1086;&#1088;&#1072;&#1090;\&#1086;&#1090;&#1095;&#1077;&#1090;%20&#1088;&#1077;&#1082;&#1090;&#1086;&#1088;&#1072;\&#1052;&#1072;&#1088;&#1096;&#1077;&#1074;&#1072;%20&#1050;%20&#1086;&#1090;&#1095;&#1077;&#1090;&#1091;%202018.xlsx" TargetMode="External"/><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2" Type="http://schemas.openxmlformats.org/officeDocument/2006/relationships/oleObject" Target="file:///D:\&#1064;&#1072;&#1081;&#1076;&#1091;&#1088;&#1086;&#1074;\&#1058;&#1077;&#1082;&#1091;&#1097;&#1080;&#1077;%20&#1076;&#1077;&#1083;&#1072;\&#1056;&#1077;&#1082;&#1090;&#1086;&#1088;&#1072;&#1090;\&#1086;&#1090;&#1095;&#1077;&#1090;%20&#1088;&#1077;&#1082;&#1090;&#1086;&#1088;&#1072;\&#1052;&#1072;&#1088;&#1096;&#1077;&#1074;&#1072;%20&#1050;%20&#1086;&#1090;&#1095;&#1077;&#1090;&#1091;%202018.xlsx" TargetMode="External"/><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marsheva\Desktop\&#1052;&#1086;&#1080;%20&#1076;&#1086;&#1082;&#1091;&#1084;&#1077;&#1085;&#1090;&#1099;\&#1056;&#1072;&#1073;&#1086;&#1090;&#1072;\_&#1048;&#1057;\&#1042;&#1077;&#1089;&#1090;&#1080;%20&#1087;&#1086;&#1089;&#1090;&#1086;&#1103;&#1085;&#1085;&#1086;\2_&#1048;&#1090;&#1086;&#1075;&#1080;\&#1043;&#1086;&#1076;&#1086;&#1074;&#1086;&#1081;%20&#1086;&#1090;&#1095;&#1077;&#1090;\&#1089;&#1088;&#1072;&#1074;&#1085;&#1077;&#1085;&#1080;&#1077;%20&#1074;&#1091;&#1079;&#1086;&#1074;.xlsx" TargetMode="External"/><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1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9.xml"/></Relationships>
</file>

<file path=word/charts/_rels/chart16.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0.xml"/></Relationships>
</file>

<file path=word/charts/_rels/chart17.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1.xml"/></Relationships>
</file>

<file path=word/charts/_rels/chart18.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12.xml"/></Relationships>
</file>

<file path=word/charts/_rels/chart19.xml.rels><?xml version="1.0" encoding="UTF-8" standalone="yes"?>
<Relationships xmlns="http://schemas.openxmlformats.org/package/2006/relationships"><Relationship Id="rId2" Type="http://schemas.openxmlformats.org/officeDocument/2006/relationships/oleObject" Target="file:///D:\&#1074;&#1089;&#1077;%20&#1076;&#1072;&#1085;&#1085;&#1099;&#1077;%20&#1089;%20&#1088;&#1072;&#1073;&#1086;&#1095;&#1077;&#1075;&#1086;%20&#1089;&#1090;&#1086;&#1083;&#1072;\&#1054;&#1058;&#1044;&#1045;&#1051;\&#1054;&#1058;&#1063;&#1045;&#1058;&#1067;\&#1086;&#1090;&#1095;&#1077;&#1090;%20&#1088;&#1077;&#1082;&#1090;&#1086;&#1088;&#1072;%202018\&#1076;&#1080;&#1072;&#1075;&#1088;&#1072;&#1084;&#1084;&#1099;%20&#1082;%20&#1086;&#1090;&#1095;&#1077;&#1090;&#1091;%202018.xlsx" TargetMode="External"/><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4.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5.xml"/></Relationships>
</file>

<file path=word/charts/_rels/chart22.xml.rels><?xml version="1.0" encoding="UTF-8" standalone="yes"?>
<Relationships xmlns="http://schemas.openxmlformats.org/package/2006/relationships"><Relationship Id="rId2" Type="http://schemas.openxmlformats.org/officeDocument/2006/relationships/oleObject" Target="file:///D:\801-06\postoeva\Desktop\&#1055;&#1086;&#1089;&#1090;&#1086;&#1077;&#1074;&#1072;\&#1050;&#1045;&#1049;&#1057;\&#1050;&#1045;&#1049;&#1057;%20&#1079;&#1080;&#1084;&#1072;%202018\4.1.%20&#1079;&#1080;&#1084;&#1072;%202018.xlsx" TargetMode="External"/><Relationship Id="rId1" Type="http://schemas.openxmlformats.org/officeDocument/2006/relationships/themeOverride" Target="../theme/themeOverride16.xml"/></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7.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2" Type="http://schemas.openxmlformats.org/officeDocument/2006/relationships/oleObject" Target="file:///D:\&#1052;&#1086;&#1080;%20&#1076;&#1086;&#1082;&#1091;&#1084;&#1077;&#1085;&#1090;&#1099;\&#1053;&#1048;&#1057;\2018\&#1044;&#1086;&#1093;&#1086;&#1076;&#1099;%202018\&#1092;&#1072;&#1082;&#1091;&#1083;&#1100;&#1090;&#1077;&#1090;&#1099;.xlsx" TargetMode="External"/><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2" Type="http://schemas.openxmlformats.org/officeDocument/2006/relationships/oleObject" Target="file:///D:\&#1052;&#1086;&#1080;%20&#1076;&#1086;&#1082;&#1091;&#1084;&#1077;&#1085;&#1090;&#1099;\&#1053;&#1048;&#1057;\2018\&#1044;&#1086;&#1093;&#1086;&#1076;&#1099;%202018\&#1092;&#1072;&#1082;&#1091;&#1083;&#1100;&#1090;&#1077;&#1090;&#1099;.xlsx" TargetMode="External"/><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oleObject" Target="file:///D:\&#1064;&#1072;&#1081;&#1076;&#1091;&#1088;&#1086;&#1074;\&#1058;&#1077;&#1082;&#1091;&#1097;&#1080;&#1077;%20&#1076;&#1077;&#1083;&#1072;\&#1056;&#1077;&#1082;&#1090;&#1086;&#1088;&#1072;&#1090;\&#1086;&#1090;&#1095;&#1077;&#1090;%20&#1088;&#1077;&#1082;&#1090;&#1086;&#1088;&#1072;\&#1052;&#1072;&#1088;&#1096;&#1077;&#1074;&#1072;%20&#1050;%20&#1086;&#1090;&#1095;&#1077;&#1090;&#1091;%202018.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Количество предприятий и организаций, участвующих в распределении 2017 и 2018 г.г.</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2017</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ГФ</c:v>
                </c:pt>
                <c:pt idx="1">
                  <c:v>ХФ</c:v>
                </c:pt>
                <c:pt idx="2">
                  <c:v>ЮИ</c:v>
                </c:pt>
                <c:pt idx="3">
                  <c:v>ФС</c:v>
                </c:pt>
                <c:pt idx="4">
                  <c:v>ФТФ</c:v>
                </c:pt>
                <c:pt idx="5">
                  <c:v>ФИиД</c:v>
                </c:pt>
                <c:pt idx="6">
                  <c:v>БФ</c:v>
                </c:pt>
                <c:pt idx="7">
                  <c:v>ФМиИТ</c:v>
                </c:pt>
                <c:pt idx="8">
                  <c:v>ФПП</c:v>
                </c:pt>
                <c:pt idx="9">
                  <c:v>МИЭМИС</c:v>
                </c:pt>
                <c:pt idx="10">
                  <c:v>ФМКФиП</c:v>
                </c:pt>
              </c:strCache>
            </c:strRef>
          </c:cat>
          <c:val>
            <c:numRef>
              <c:f>Лист1!$B$2:$B$12</c:f>
              <c:numCache>
                <c:formatCode>General</c:formatCode>
                <c:ptCount val="11"/>
                <c:pt idx="0">
                  <c:v>1</c:v>
                </c:pt>
                <c:pt idx="1">
                  <c:v>1</c:v>
                </c:pt>
                <c:pt idx="2">
                  <c:v>11</c:v>
                </c:pt>
                <c:pt idx="3">
                  <c:v>3</c:v>
                </c:pt>
                <c:pt idx="4">
                  <c:v>1</c:v>
                </c:pt>
                <c:pt idx="5">
                  <c:v>0</c:v>
                </c:pt>
                <c:pt idx="6">
                  <c:v>0</c:v>
                </c:pt>
                <c:pt idx="7">
                  <c:v>1</c:v>
                </c:pt>
                <c:pt idx="8">
                  <c:v>0</c:v>
                </c:pt>
                <c:pt idx="9">
                  <c:v>2</c:v>
                </c:pt>
                <c:pt idx="10">
                  <c:v>0</c:v>
                </c:pt>
              </c:numCache>
            </c:numRef>
          </c:val>
          <c:extLst xmlns:c16r2="http://schemas.microsoft.com/office/drawing/2015/06/chart">
            <c:ext xmlns:c16="http://schemas.microsoft.com/office/drawing/2014/chart" uri="{C3380CC4-5D6E-409C-BE32-E72D297353CC}">
              <c16:uniqueId val="{00000000-B6FF-45BA-B3AD-EA5F624D59C0}"/>
            </c:ext>
          </c:extLst>
        </c:ser>
        <c:ser>
          <c:idx val="1"/>
          <c:order val="1"/>
          <c:tx>
            <c:strRef>
              <c:f>Лист1!$C$1</c:f>
              <c:strCache>
                <c:ptCount val="1"/>
                <c:pt idx="0">
                  <c:v>2018</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ГФ</c:v>
                </c:pt>
                <c:pt idx="1">
                  <c:v>ХФ</c:v>
                </c:pt>
                <c:pt idx="2">
                  <c:v>ЮИ</c:v>
                </c:pt>
                <c:pt idx="3">
                  <c:v>ФС</c:v>
                </c:pt>
                <c:pt idx="4">
                  <c:v>ФТФ</c:v>
                </c:pt>
                <c:pt idx="5">
                  <c:v>ФИиД</c:v>
                </c:pt>
                <c:pt idx="6">
                  <c:v>БФ</c:v>
                </c:pt>
                <c:pt idx="7">
                  <c:v>ФМиИТ</c:v>
                </c:pt>
                <c:pt idx="8">
                  <c:v>ФПП</c:v>
                </c:pt>
                <c:pt idx="9">
                  <c:v>МИЭМИС</c:v>
                </c:pt>
                <c:pt idx="10">
                  <c:v>ФМКФиП</c:v>
                </c:pt>
              </c:strCache>
            </c:strRef>
          </c:cat>
          <c:val>
            <c:numRef>
              <c:f>Лист1!$C$2:$C$12</c:f>
              <c:numCache>
                <c:formatCode>General</c:formatCode>
                <c:ptCount val="11"/>
                <c:pt idx="0">
                  <c:v>10</c:v>
                </c:pt>
                <c:pt idx="1">
                  <c:v>6</c:v>
                </c:pt>
                <c:pt idx="2">
                  <c:v>14</c:v>
                </c:pt>
                <c:pt idx="3">
                  <c:v>7</c:v>
                </c:pt>
                <c:pt idx="4">
                  <c:v>9</c:v>
                </c:pt>
                <c:pt idx="5">
                  <c:v>6</c:v>
                </c:pt>
                <c:pt idx="6">
                  <c:v>6</c:v>
                </c:pt>
                <c:pt idx="7">
                  <c:v>7</c:v>
                </c:pt>
                <c:pt idx="8">
                  <c:v>4</c:v>
                </c:pt>
                <c:pt idx="9">
                  <c:v>10</c:v>
                </c:pt>
                <c:pt idx="10">
                  <c:v>7</c:v>
                </c:pt>
              </c:numCache>
            </c:numRef>
          </c:val>
          <c:extLst xmlns:c16r2="http://schemas.microsoft.com/office/drawing/2015/06/chart">
            <c:ext xmlns:c16="http://schemas.microsoft.com/office/drawing/2014/chart" uri="{C3380CC4-5D6E-409C-BE32-E72D297353CC}">
              <c16:uniqueId val="{00000001-B6FF-45BA-B3AD-EA5F624D59C0}"/>
            </c:ext>
          </c:extLst>
        </c:ser>
        <c:dLbls>
          <c:dLblPos val="inEnd"/>
          <c:showLegendKey val="0"/>
          <c:showVal val="1"/>
          <c:showCatName val="0"/>
          <c:showSerName val="0"/>
          <c:showPercent val="0"/>
          <c:showBubbleSize val="0"/>
        </c:dLbls>
        <c:gapWidth val="100"/>
        <c:overlap val="-24"/>
        <c:axId val="518737712"/>
        <c:axId val="225039800"/>
      </c:barChart>
      <c:catAx>
        <c:axId val="5187377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5039800"/>
        <c:crosses val="autoZero"/>
        <c:auto val="1"/>
        <c:lblAlgn val="ctr"/>
        <c:lblOffset val="100"/>
        <c:noMultiLvlLbl val="0"/>
      </c:catAx>
      <c:valAx>
        <c:axId val="225039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8737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'[Маршева К отчету 2018.xlsx]Лист1'!$F$42</c:f>
              <c:strCache>
                <c:ptCount val="1"/>
                <c:pt idx="0">
                  <c:v>Количество полученных патентов</c:v>
                </c:pt>
              </c:strCache>
            </c:strRef>
          </c:tx>
          <c:spPr>
            <a:solidFill>
              <a:schemeClr val="accent1"/>
            </a:solidFill>
            <a:ln>
              <a:noFill/>
            </a:ln>
            <a:effectLst/>
          </c:spPr>
          <c:invertIfNegative val="0"/>
          <c:cat>
            <c:strRef>
              <c:f>'[Маршева К отчету 2018.xlsx]Лист1'!$G$41:$M$41</c:f>
              <c:strCache>
                <c:ptCount val="7"/>
                <c:pt idx="0">
                  <c:v>ХФ</c:v>
                </c:pt>
                <c:pt idx="1">
                  <c:v>Научные подразделения</c:v>
                </c:pt>
                <c:pt idx="2">
                  <c:v>ФТФ</c:v>
                </c:pt>
                <c:pt idx="3">
                  <c:v>ФИД</c:v>
                </c:pt>
                <c:pt idx="4">
                  <c:v>ГФ</c:v>
                </c:pt>
                <c:pt idx="5">
                  <c:v>АЦПБ</c:v>
                </c:pt>
                <c:pt idx="6">
                  <c:v>БФ</c:v>
                </c:pt>
              </c:strCache>
            </c:strRef>
          </c:cat>
          <c:val>
            <c:numRef>
              <c:f>'[Маршева К отчету 2018.xlsx]Лист1'!$G$42:$M$42</c:f>
              <c:numCache>
                <c:formatCode>General</c:formatCode>
                <c:ptCount val="7"/>
                <c:pt idx="0">
                  <c:v>8</c:v>
                </c:pt>
                <c:pt idx="1">
                  <c:v>7</c:v>
                </c:pt>
                <c:pt idx="2">
                  <c:v>6</c:v>
                </c:pt>
                <c:pt idx="3">
                  <c:v>3</c:v>
                </c:pt>
                <c:pt idx="4">
                  <c:v>2</c:v>
                </c:pt>
                <c:pt idx="5">
                  <c:v>2</c:v>
                </c:pt>
                <c:pt idx="6">
                  <c:v>1</c:v>
                </c:pt>
              </c:numCache>
            </c:numRef>
          </c:val>
          <c:extLst xmlns:c16r2="http://schemas.microsoft.com/office/drawing/2015/06/chart">
            <c:ext xmlns:c16="http://schemas.microsoft.com/office/drawing/2014/chart" uri="{C3380CC4-5D6E-409C-BE32-E72D297353CC}">
              <c16:uniqueId val="{00000000-608C-4093-A5D4-2DD5269E9C3E}"/>
            </c:ext>
          </c:extLst>
        </c:ser>
        <c:dLbls>
          <c:showLegendKey val="0"/>
          <c:showVal val="0"/>
          <c:showCatName val="0"/>
          <c:showSerName val="0"/>
          <c:showPercent val="0"/>
          <c:showBubbleSize val="0"/>
        </c:dLbls>
        <c:gapWidth val="219"/>
        <c:overlap val="-27"/>
        <c:axId val="522100576"/>
        <c:axId val="522100968"/>
      </c:barChart>
      <c:catAx>
        <c:axId val="52210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2100968"/>
        <c:crosses val="autoZero"/>
        <c:auto val="1"/>
        <c:lblAlgn val="ctr"/>
        <c:lblOffset val="100"/>
        <c:noMultiLvlLbl val="0"/>
      </c:catAx>
      <c:valAx>
        <c:axId val="522100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2100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800" b="0" i="0" baseline="0">
                <a:effectLst/>
              </a:rPr>
              <a:t>Количество патентов полученных АлтГУ за период с  2016 по 2018 года</a:t>
            </a:r>
            <a:endParaRPr lang="ru-RU">
              <a:effectLst/>
            </a:endParaRPr>
          </a:p>
        </c:rich>
      </c:tx>
      <c:layout>
        <c:manualLayout>
          <c:xMode val="edge"/>
          <c:yMode val="edge"/>
          <c:x val="0.13042413111657453"/>
          <c:y val="2.5568178958462438E-2"/>
        </c:manualLayout>
      </c:layout>
      <c:overlay val="0"/>
      <c:spPr>
        <a:noFill/>
        <a:ln>
          <a:noFill/>
        </a:ln>
        <a:effectLst/>
      </c:spPr>
    </c:title>
    <c:autoTitleDeleted val="0"/>
    <c:plotArea>
      <c:layout/>
      <c:barChart>
        <c:barDir val="col"/>
        <c:grouping val="clustered"/>
        <c:varyColors val="0"/>
        <c:ser>
          <c:idx val="0"/>
          <c:order val="0"/>
          <c:tx>
            <c:strRef>
              <c:f>'[Маршева К отчету 2018.xlsx]Лист1'!$D$64</c:f>
              <c:strCache>
                <c:ptCount val="1"/>
                <c:pt idx="0">
                  <c:v>Количество патентов</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'[Маршева К отчету 2018.xlsx]Лист1'!$K$63:$M$63</c:f>
              <c:strCache>
                <c:ptCount val="3"/>
                <c:pt idx="0">
                  <c:v>2016 г.</c:v>
                </c:pt>
                <c:pt idx="1">
                  <c:v>2017 г.</c:v>
                </c:pt>
                <c:pt idx="2">
                  <c:v>2018 г.</c:v>
                </c:pt>
              </c:strCache>
            </c:strRef>
          </c:cat>
          <c:val>
            <c:numRef>
              <c:f>'[Маршева К отчету 2018.xlsx]Лист1'!$K$64:$M$64</c:f>
              <c:numCache>
                <c:formatCode>General</c:formatCode>
                <c:ptCount val="3"/>
                <c:pt idx="0">
                  <c:v>8</c:v>
                </c:pt>
                <c:pt idx="1">
                  <c:v>12</c:v>
                </c:pt>
                <c:pt idx="2">
                  <c:v>29</c:v>
                </c:pt>
              </c:numCache>
            </c:numRef>
          </c:val>
          <c:extLst xmlns:c16r2="http://schemas.microsoft.com/office/drawing/2015/06/chart">
            <c:ext xmlns:c16="http://schemas.microsoft.com/office/drawing/2014/chart" uri="{C3380CC4-5D6E-409C-BE32-E72D297353CC}">
              <c16:uniqueId val="{00000000-3443-4E11-8083-BA3356A04EE5}"/>
            </c:ext>
          </c:extLst>
        </c:ser>
        <c:dLbls>
          <c:showLegendKey val="0"/>
          <c:showVal val="0"/>
          <c:showCatName val="0"/>
          <c:showSerName val="0"/>
          <c:showPercent val="0"/>
          <c:showBubbleSize val="0"/>
        </c:dLbls>
        <c:gapWidth val="219"/>
        <c:overlap val="-27"/>
        <c:axId val="522101752"/>
        <c:axId val="522102144"/>
      </c:barChart>
      <c:catAx>
        <c:axId val="522101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2102144"/>
        <c:crosses val="autoZero"/>
        <c:auto val="1"/>
        <c:lblAlgn val="ctr"/>
        <c:lblOffset val="100"/>
        <c:noMultiLvlLbl val="0"/>
      </c:catAx>
      <c:valAx>
        <c:axId val="522102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2101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 полученных патентов</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'[сравнение вузов.xlsx]Лист1'!$Q$4:$T$4</c:f>
              <c:strCache>
                <c:ptCount val="4"/>
                <c:pt idx="0">
                  <c:v>Алтайский государственный университет</c:v>
                </c:pt>
                <c:pt idx="1">
                  <c:v>Алтайский государственный технический университет им. И.И. Ползунова</c:v>
                </c:pt>
                <c:pt idx="2">
                  <c:v>Алтайский государственный медицинский университет</c:v>
                </c:pt>
                <c:pt idx="3">
                  <c:v>Алтайский государственный аграрный университет</c:v>
                </c:pt>
              </c:strCache>
            </c:strRef>
          </c:cat>
          <c:val>
            <c:numRef>
              <c:f>'[сравнение вузов.xlsx]Лист1'!$Q$5:$T$5</c:f>
              <c:numCache>
                <c:formatCode>General</c:formatCode>
                <c:ptCount val="4"/>
                <c:pt idx="0">
                  <c:v>29</c:v>
                </c:pt>
                <c:pt idx="1">
                  <c:v>48</c:v>
                </c:pt>
                <c:pt idx="2">
                  <c:v>11</c:v>
                </c:pt>
                <c:pt idx="3">
                  <c:v>3</c:v>
                </c:pt>
              </c:numCache>
            </c:numRef>
          </c:val>
          <c:extLst xmlns:c16r2="http://schemas.microsoft.com/office/drawing/2015/06/chart">
            <c:ext xmlns:c16="http://schemas.microsoft.com/office/drawing/2014/chart" uri="{C3380CC4-5D6E-409C-BE32-E72D297353CC}">
              <c16:uniqueId val="{00000000-DB49-4CFF-B841-3A70C4D34966}"/>
            </c:ext>
          </c:extLst>
        </c:ser>
        <c:ser>
          <c:idx val="1"/>
          <c:order val="1"/>
          <c:spPr>
            <a:solidFill>
              <a:schemeClr val="accent2"/>
            </a:solidFill>
            <a:ln>
              <a:noFill/>
            </a:ln>
            <a:effectLst/>
          </c:spPr>
          <c:invertIfNegative val="0"/>
          <c:cat>
            <c:strRef>
              <c:f>'[сравнение вузов.xlsx]Лист1'!$Q$4:$T$4</c:f>
              <c:strCache>
                <c:ptCount val="4"/>
                <c:pt idx="0">
                  <c:v>Алтайский государственный университет</c:v>
                </c:pt>
                <c:pt idx="1">
                  <c:v>Алтайский государственный технический университет им. И.И. Ползунова</c:v>
                </c:pt>
                <c:pt idx="2">
                  <c:v>Алтайский государственный медицинский университет</c:v>
                </c:pt>
                <c:pt idx="3">
                  <c:v>Алтайский государственный аграрный университет</c:v>
                </c:pt>
              </c:strCache>
            </c:strRef>
          </c:cat>
          <c:val>
            <c:numRef>
              <c:f>'[сравнение вузов.xlsx]Лист1'!$Q$6:$T$6</c:f>
              <c:numCache>
                <c:formatCode>General</c:formatCode>
                <c:ptCount val="4"/>
              </c:numCache>
            </c:numRef>
          </c:val>
          <c:extLst xmlns:c16r2="http://schemas.microsoft.com/office/drawing/2015/06/chart">
            <c:ext xmlns:c16="http://schemas.microsoft.com/office/drawing/2014/chart" uri="{C3380CC4-5D6E-409C-BE32-E72D297353CC}">
              <c16:uniqueId val="{00000001-DB49-4CFF-B841-3A70C4D34966}"/>
            </c:ext>
          </c:extLst>
        </c:ser>
        <c:dLbls>
          <c:showLegendKey val="0"/>
          <c:showVal val="0"/>
          <c:showCatName val="0"/>
          <c:showSerName val="0"/>
          <c:showPercent val="0"/>
          <c:showBubbleSize val="0"/>
        </c:dLbls>
        <c:gapWidth val="219"/>
        <c:overlap val="-27"/>
        <c:axId val="522105064"/>
        <c:axId val="522105456"/>
      </c:barChart>
      <c:catAx>
        <c:axId val="522105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2105456"/>
        <c:crosses val="autoZero"/>
        <c:auto val="1"/>
        <c:lblAlgn val="ctr"/>
        <c:lblOffset val="100"/>
        <c:noMultiLvlLbl val="0"/>
      </c:catAx>
      <c:valAx>
        <c:axId val="522105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2105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rPr>
              <a:t>Динамика количества цитирований авторов </a:t>
            </a:r>
            <a:r>
              <a:rPr lang="ru-RU" b="1" baseline="0">
                <a:solidFill>
                  <a:sysClr val="windowText" lastClr="000000"/>
                </a:solidFill>
              </a:rPr>
              <a:t>в базе </a:t>
            </a:r>
            <a:r>
              <a:rPr lang="en-US" b="1" baseline="0">
                <a:solidFill>
                  <a:sysClr val="windowText" lastClr="000000"/>
                </a:solidFill>
              </a:rPr>
              <a:t>Scopus </a:t>
            </a:r>
            <a:r>
              <a:rPr lang="ru-RU" b="1" baseline="0">
                <a:solidFill>
                  <a:sysClr val="windowText" lastClr="000000"/>
                </a:solidFill>
              </a:rPr>
              <a:t/>
            </a:r>
            <a:br>
              <a:rPr lang="ru-RU" b="1" baseline="0">
                <a:solidFill>
                  <a:sysClr val="windowText" lastClr="000000"/>
                </a:solidFill>
              </a:rPr>
            </a:br>
            <a:r>
              <a:rPr lang="ru-RU" b="1" baseline="0">
                <a:solidFill>
                  <a:sysClr val="windowText" lastClr="000000"/>
                </a:solidFill>
              </a:rPr>
              <a:t>
за 5 ле</a:t>
            </a:r>
            <a:endParaRPr lang="ru-RU" b="1">
              <a:solidFill>
                <a:sysClr val="windowText" lastClr="000000"/>
              </a:solidFill>
            </a:endParaRPr>
          </a:p>
        </c:rich>
      </c:tx>
      <c:overlay val="0"/>
      <c:spPr>
        <a:noFill/>
        <a:ln w="25383">
          <a:noFill/>
        </a:ln>
      </c:spPr>
    </c:title>
    <c:autoTitleDeleted val="0"/>
    <c:plotArea>
      <c:layout/>
      <c:lineChart>
        <c:grouping val="standard"/>
        <c:varyColors val="0"/>
        <c:ser>
          <c:idx val="1"/>
          <c:order val="0"/>
          <c:tx>
            <c:strRef>
              <c:f>Лист1!$B$1</c:f>
              <c:strCache>
                <c:ptCount val="1"/>
                <c:pt idx="0">
                  <c:v>Цитирования</c:v>
                </c:pt>
              </c:strCache>
            </c:strRef>
          </c:tx>
          <c:spPr>
            <a:ln w="28556" cap="rnd">
              <a:solidFill>
                <a:schemeClr val="accent2"/>
              </a:solidFill>
              <a:round/>
            </a:ln>
            <a:effectLst/>
          </c:spPr>
          <c:marker>
            <c:symbol val="none"/>
          </c:marker>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338</c:v>
                </c:pt>
                <c:pt idx="1">
                  <c:v>430</c:v>
                </c:pt>
                <c:pt idx="2">
                  <c:v>689</c:v>
                </c:pt>
                <c:pt idx="3">
                  <c:v>1121</c:v>
                </c:pt>
                <c:pt idx="4">
                  <c:v>1350</c:v>
                </c:pt>
              </c:numCache>
            </c:numRef>
          </c:val>
          <c:smooth val="0"/>
        </c:ser>
        <c:dLbls>
          <c:showLegendKey val="0"/>
          <c:showVal val="0"/>
          <c:showCatName val="0"/>
          <c:showSerName val="0"/>
          <c:showPercent val="0"/>
          <c:showBubbleSize val="0"/>
        </c:dLbls>
        <c:smooth val="0"/>
        <c:axId val="522111208"/>
        <c:axId val="522111600"/>
      </c:lineChart>
      <c:catAx>
        <c:axId val="522111208"/>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1" i="0" u="none" strike="noStrike" kern="1200" baseline="0">
                <a:solidFill>
                  <a:schemeClr val="tx1">
                    <a:lumMod val="65000"/>
                    <a:lumOff val="35000"/>
                  </a:schemeClr>
                </a:solidFill>
                <a:latin typeface="+mn-lt"/>
                <a:ea typeface="+mn-ea"/>
                <a:cs typeface="+mn-cs"/>
              </a:defRPr>
            </a:pPr>
            <a:endParaRPr lang="ru-RU"/>
          </a:p>
        </c:txPr>
        <c:crossAx val="522111600"/>
        <c:crosses val="autoZero"/>
        <c:auto val="1"/>
        <c:lblAlgn val="ctr"/>
        <c:lblOffset val="100"/>
        <c:noMultiLvlLbl val="0"/>
      </c:catAx>
      <c:valAx>
        <c:axId val="522111600"/>
        <c:scaling>
          <c:orientation val="minMax"/>
        </c:scaling>
        <c:delete val="0"/>
        <c:axPos val="l"/>
        <c:majorGridlines>
          <c:spPr>
            <a:ln w="9519" cap="flat" cmpd="sng" algn="ctr">
              <a:solidFill>
                <a:schemeClr val="tx1">
                  <a:lumMod val="15000"/>
                  <a:lumOff val="85000"/>
                </a:schemeClr>
              </a:solidFill>
              <a:round/>
            </a:ln>
            <a:effectLst/>
          </c:spPr>
        </c:majorGridlines>
        <c:numFmt formatCode="General" sourceLinked="1"/>
        <c:majorTickMark val="none"/>
        <c:minorTickMark val="none"/>
        <c:tickLblPos val="nextTo"/>
        <c:spPr>
          <a:ln w="6346">
            <a:noFill/>
          </a:ln>
        </c:spPr>
        <c:txPr>
          <a:bodyPr rot="-60000000" spcFirstLastPara="1" vertOverflow="ellipsis" vert="horz" wrap="square" anchor="ctr" anchorCtr="1"/>
          <a:lstStyle/>
          <a:p>
            <a:pPr>
              <a:defRPr sz="899" b="1" i="0" u="none" strike="noStrike" kern="1200" baseline="0">
                <a:solidFill>
                  <a:schemeClr val="tx1">
                    <a:lumMod val="65000"/>
                    <a:lumOff val="35000"/>
                  </a:schemeClr>
                </a:solidFill>
                <a:latin typeface="+mn-lt"/>
                <a:ea typeface="+mn-ea"/>
                <a:cs typeface="+mn-cs"/>
              </a:defRPr>
            </a:pPr>
            <a:endParaRPr lang="ru-RU"/>
          </a:p>
        </c:txPr>
        <c:crossAx val="522111208"/>
        <c:crosses val="autoZero"/>
        <c:crossBetween val="between"/>
      </c:valAx>
      <c:spPr>
        <a:noFill/>
        <a:ln w="25383">
          <a:noFill/>
        </a:ln>
      </c:spPr>
    </c:plotArea>
    <c:legend>
      <c:legendPos val="b"/>
      <c:overlay val="0"/>
      <c:spPr>
        <a:noFill/>
        <a:ln w="25383">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1" i="0" u="none" strike="noStrike" kern="1200" spc="0" baseline="0">
                <a:solidFill>
                  <a:sysClr val="windowText" lastClr="000000"/>
                </a:solidFill>
                <a:latin typeface="+mn-lt"/>
                <a:ea typeface="+mn-ea"/>
                <a:cs typeface="+mn-cs"/>
              </a:defRPr>
            </a:pPr>
            <a:r>
              <a:rPr lang="ru-RU" b="1">
                <a:solidFill>
                  <a:sysClr val="windowText" lastClr="000000"/>
                </a:solidFill>
              </a:rPr>
              <a:t>Динамика</a:t>
            </a:r>
            <a:r>
              <a:rPr lang="ru-RU" b="1" baseline="0">
                <a:solidFill>
                  <a:sysClr val="windowText" lastClr="000000"/>
                </a:solidFill>
              </a:rPr>
              <a:t> числа публикаций АГУ</a:t>
            </a:r>
            <a:r>
              <a:rPr lang="ru-RU" b="1">
                <a:solidFill>
                  <a:sysClr val="windowText" lastClr="000000"/>
                </a:solidFill>
              </a:rPr>
              <a:t> </a:t>
            </a:r>
            <a:br>
              <a:rPr lang="ru-RU" b="1">
                <a:solidFill>
                  <a:sysClr val="windowText" lastClr="000000"/>
                </a:solidFill>
              </a:rPr>
            </a:br>
            <a:r>
              <a:rPr lang="ru-RU" b="1">
                <a:solidFill>
                  <a:sysClr val="windowText" lastClr="000000"/>
                </a:solidFill>
              </a:rPr>
              <a:t>
в базе</a:t>
            </a:r>
            <a:r>
              <a:rPr lang="en-US" b="1">
                <a:solidFill>
                  <a:sysClr val="windowText" lastClr="000000"/>
                </a:solidFill>
              </a:rPr>
              <a:t> Scopus</a:t>
            </a:r>
            <a:r>
              <a:rPr lang="ru-RU" b="1">
                <a:solidFill>
                  <a:sysClr val="windowText" lastClr="000000"/>
                </a:solidFill>
              </a:rPr>
              <a:t> за 5 ле</a:t>
            </a:r>
          </a:p>
        </c:rich>
      </c:tx>
      <c:overlay val="0"/>
      <c:spPr>
        <a:noFill/>
        <a:ln w="25367">
          <a:noFill/>
        </a:ln>
      </c:spPr>
    </c:title>
    <c:autoTitleDeleted val="0"/>
    <c:plotArea>
      <c:layout/>
      <c:lineChart>
        <c:grouping val="standard"/>
        <c:varyColors val="0"/>
        <c:ser>
          <c:idx val="1"/>
          <c:order val="0"/>
          <c:tx>
            <c:strRef>
              <c:f>Лист2!$B$1</c:f>
              <c:strCache>
                <c:ptCount val="1"/>
                <c:pt idx="0">
                  <c:v>Динамика числа публикаций АГУ в базе данных SCOPUS</c:v>
                </c:pt>
              </c:strCache>
            </c:strRef>
          </c:tx>
          <c:spPr>
            <a:ln w="28538" cap="rnd">
              <a:solidFill>
                <a:schemeClr val="accent2"/>
              </a:solidFill>
              <a:round/>
            </a:ln>
            <a:effectLst/>
          </c:spPr>
          <c:marker>
            <c:symbol val="none"/>
          </c:marker>
          <c:cat>
            <c:numRef>
              <c:f>Лист2!$A$2:$A$6</c:f>
              <c:numCache>
                <c:formatCode>General</c:formatCode>
                <c:ptCount val="5"/>
                <c:pt idx="0">
                  <c:v>2014</c:v>
                </c:pt>
                <c:pt idx="1">
                  <c:v>2015</c:v>
                </c:pt>
                <c:pt idx="2">
                  <c:v>2016</c:v>
                </c:pt>
                <c:pt idx="3">
                  <c:v>2017</c:v>
                </c:pt>
                <c:pt idx="4">
                  <c:v>2018</c:v>
                </c:pt>
              </c:numCache>
            </c:numRef>
          </c:cat>
          <c:val>
            <c:numRef>
              <c:f>Лист2!$B$2:$B$6</c:f>
              <c:numCache>
                <c:formatCode>General</c:formatCode>
                <c:ptCount val="5"/>
                <c:pt idx="0">
                  <c:v>103</c:v>
                </c:pt>
                <c:pt idx="1">
                  <c:v>143</c:v>
                </c:pt>
                <c:pt idx="2">
                  <c:v>169</c:v>
                </c:pt>
                <c:pt idx="3">
                  <c:v>236</c:v>
                </c:pt>
                <c:pt idx="4">
                  <c:v>282</c:v>
                </c:pt>
              </c:numCache>
            </c:numRef>
          </c:val>
          <c:smooth val="0"/>
        </c:ser>
        <c:dLbls>
          <c:showLegendKey val="0"/>
          <c:showVal val="0"/>
          <c:showCatName val="0"/>
          <c:showSerName val="0"/>
          <c:showPercent val="0"/>
          <c:showBubbleSize val="0"/>
        </c:dLbls>
        <c:smooth val="0"/>
        <c:axId val="522125544"/>
        <c:axId val="522125936"/>
      </c:lineChart>
      <c:catAx>
        <c:axId val="522125544"/>
        <c:scaling>
          <c:orientation val="minMax"/>
        </c:scaling>
        <c:delete val="0"/>
        <c:axPos val="b"/>
        <c:numFmt formatCode="General" sourceLinked="1"/>
        <c:majorTickMark val="none"/>
        <c:minorTickMark val="none"/>
        <c:tickLblPos val="nextTo"/>
        <c:spPr>
          <a:noFill/>
          <a:ln w="9513" cap="flat" cmpd="sng" algn="ctr">
            <a:solidFill>
              <a:schemeClr val="tx1">
                <a:lumMod val="15000"/>
                <a:lumOff val="85000"/>
              </a:schemeClr>
            </a:solidFill>
            <a:round/>
          </a:ln>
          <a:effectLst/>
        </c:spPr>
        <c:txPr>
          <a:bodyPr rot="-60000000" spcFirstLastPara="1" vertOverflow="ellipsis" vert="horz" wrap="square" anchor="ctr" anchorCtr="1"/>
          <a:lstStyle/>
          <a:p>
            <a:pPr>
              <a:defRPr sz="899" b="1" i="0" u="none" strike="noStrike" kern="1200" baseline="0">
                <a:solidFill>
                  <a:schemeClr val="tx1">
                    <a:lumMod val="65000"/>
                    <a:lumOff val="35000"/>
                  </a:schemeClr>
                </a:solidFill>
                <a:latin typeface="+mn-lt"/>
                <a:ea typeface="+mn-ea"/>
                <a:cs typeface="+mn-cs"/>
              </a:defRPr>
            </a:pPr>
            <a:endParaRPr lang="ru-RU"/>
          </a:p>
        </c:txPr>
        <c:crossAx val="522125936"/>
        <c:crosses val="autoZero"/>
        <c:auto val="1"/>
        <c:lblAlgn val="ctr"/>
        <c:lblOffset val="100"/>
        <c:noMultiLvlLbl val="0"/>
      </c:catAx>
      <c:valAx>
        <c:axId val="522125936"/>
        <c:scaling>
          <c:orientation val="minMax"/>
        </c:scaling>
        <c:delete val="0"/>
        <c:axPos val="l"/>
        <c:majorGridlines>
          <c:spPr>
            <a:ln w="9513" cap="flat" cmpd="sng" algn="ctr">
              <a:solidFill>
                <a:schemeClr val="tx1">
                  <a:lumMod val="15000"/>
                  <a:lumOff val="85000"/>
                </a:schemeClr>
              </a:solidFill>
              <a:round/>
            </a:ln>
            <a:effectLst/>
          </c:spPr>
        </c:majorGridlines>
        <c:numFmt formatCode="General" sourceLinked="1"/>
        <c:majorTickMark val="none"/>
        <c:minorTickMark val="none"/>
        <c:tickLblPos val="nextTo"/>
        <c:spPr>
          <a:ln w="6342">
            <a:noFill/>
          </a:ln>
        </c:spPr>
        <c:txPr>
          <a:bodyPr rot="-60000000" spcFirstLastPara="1" vertOverflow="ellipsis" vert="horz" wrap="square" anchor="ctr" anchorCtr="1"/>
          <a:lstStyle/>
          <a:p>
            <a:pPr>
              <a:defRPr sz="899" b="1" i="0" u="none" strike="noStrike" kern="1200" baseline="0">
                <a:solidFill>
                  <a:schemeClr val="tx1">
                    <a:lumMod val="65000"/>
                    <a:lumOff val="35000"/>
                  </a:schemeClr>
                </a:solidFill>
                <a:latin typeface="+mn-lt"/>
                <a:ea typeface="+mn-ea"/>
                <a:cs typeface="+mn-cs"/>
              </a:defRPr>
            </a:pPr>
            <a:endParaRPr lang="ru-RU"/>
          </a:p>
        </c:txPr>
        <c:crossAx val="522125544"/>
        <c:crosses val="autoZero"/>
        <c:crossBetween val="between"/>
      </c:valAx>
      <c:spPr>
        <a:noFill/>
        <a:ln w="25367">
          <a:noFill/>
        </a:ln>
      </c:spPr>
    </c:plotArea>
    <c:plotVisOnly val="1"/>
    <c:dispBlanksAs val="gap"/>
    <c:showDLblsOverMax val="0"/>
  </c:chart>
  <c:spPr>
    <a:solidFill>
      <a:schemeClr val="bg1"/>
    </a:solidFill>
    <a:ln w="9513"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Соотношение</a:t>
            </a:r>
            <a:r>
              <a:rPr lang="ru-RU" sz="1400" baseline="0"/>
              <a:t> количества статей по квартилям </a:t>
            </a:r>
            <a:br>
              <a:rPr lang="ru-RU" sz="1400" baseline="0"/>
            </a:br>
            <a:r>
              <a:rPr lang="ru-RU" sz="1400" baseline="0"/>
              <a:t>за 2017-2018 гг.</a:t>
            </a:r>
            <a:endParaRPr lang="ru-RU" sz="1400"/>
          </a:p>
        </c:rich>
      </c:tx>
      <c:overlay val="0"/>
    </c:title>
    <c:autoTitleDeleted val="0"/>
    <c:plotArea>
      <c:layout/>
      <c:lineChart>
        <c:grouping val="standard"/>
        <c:varyColors val="0"/>
        <c:ser>
          <c:idx val="0"/>
          <c:order val="0"/>
          <c:tx>
            <c:v>2017</c:v>
          </c:tx>
          <c:marker>
            <c:symbol val="none"/>
          </c:marker>
          <c:dLbls>
            <c:spPr>
              <a:noFill/>
              <a:ln>
                <a:noFill/>
              </a:ln>
              <a:effectLst/>
            </c:sp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[Статистика.xlsx]Scopus!$A$6:$A$10</c:f>
              <c:strCache>
                <c:ptCount val="5"/>
                <c:pt idx="0">
                  <c:v>Q1</c:v>
                </c:pt>
                <c:pt idx="1">
                  <c:v>Q2</c:v>
                </c:pt>
                <c:pt idx="2">
                  <c:v>Q3</c:v>
                </c:pt>
                <c:pt idx="3">
                  <c:v>Q4</c:v>
                </c:pt>
                <c:pt idx="4">
                  <c:v>Без квартильные</c:v>
                </c:pt>
              </c:strCache>
            </c:strRef>
          </c:cat>
          <c:val>
            <c:numRef>
              <c:f>[Статистика.xlsx]Scopus!$C$6:$C$10</c:f>
              <c:numCache>
                <c:formatCode>General</c:formatCode>
                <c:ptCount val="5"/>
                <c:pt idx="0">
                  <c:v>33</c:v>
                </c:pt>
                <c:pt idx="1">
                  <c:v>35</c:v>
                </c:pt>
                <c:pt idx="2">
                  <c:v>85</c:v>
                </c:pt>
                <c:pt idx="3">
                  <c:v>18</c:v>
                </c:pt>
                <c:pt idx="4">
                  <c:v>65</c:v>
                </c:pt>
              </c:numCache>
            </c:numRef>
          </c:val>
          <c:smooth val="0"/>
          <c:extLst xmlns:c16r2="http://schemas.microsoft.com/office/drawing/2015/06/chart">
            <c:ext xmlns:c16="http://schemas.microsoft.com/office/drawing/2014/chart" uri="{C3380CC4-5D6E-409C-BE32-E72D297353CC}">
              <c16:uniqueId val="{00000000-81C9-4B86-9246-8828D17EA41A}"/>
            </c:ext>
          </c:extLst>
        </c:ser>
        <c:ser>
          <c:idx val="1"/>
          <c:order val="1"/>
          <c:tx>
            <c:v>2018</c:v>
          </c:tx>
          <c:marker>
            <c:symbol val="none"/>
          </c:marker>
          <c:dLbls>
            <c:spPr>
              <a:noFill/>
              <a:ln>
                <a:noFill/>
              </a:ln>
              <a:effectLst/>
            </c:sp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[Статистика.xlsx]Scopus!$A$6:$A$10</c:f>
              <c:strCache>
                <c:ptCount val="5"/>
                <c:pt idx="0">
                  <c:v>Q1</c:v>
                </c:pt>
                <c:pt idx="1">
                  <c:v>Q2</c:v>
                </c:pt>
                <c:pt idx="2">
                  <c:v>Q3</c:v>
                </c:pt>
                <c:pt idx="3">
                  <c:v>Q4</c:v>
                </c:pt>
                <c:pt idx="4">
                  <c:v>Без квартильные</c:v>
                </c:pt>
              </c:strCache>
            </c:strRef>
          </c:cat>
          <c:val>
            <c:numRef>
              <c:f>[Статистика.xlsx]Scopus!$D$6:$D$10</c:f>
              <c:numCache>
                <c:formatCode>General</c:formatCode>
                <c:ptCount val="5"/>
                <c:pt idx="0">
                  <c:v>46</c:v>
                </c:pt>
                <c:pt idx="1">
                  <c:v>28</c:v>
                </c:pt>
                <c:pt idx="2">
                  <c:v>103</c:v>
                </c:pt>
                <c:pt idx="3">
                  <c:v>22</c:v>
                </c:pt>
                <c:pt idx="4">
                  <c:v>53</c:v>
                </c:pt>
              </c:numCache>
            </c:numRef>
          </c:val>
          <c:smooth val="0"/>
          <c:extLst xmlns:c16r2="http://schemas.microsoft.com/office/drawing/2015/06/chart">
            <c:ext xmlns:c16="http://schemas.microsoft.com/office/drawing/2014/chart" uri="{C3380CC4-5D6E-409C-BE32-E72D297353CC}">
              <c16:uniqueId val="{00000001-81C9-4B86-9246-8828D17EA41A}"/>
            </c:ext>
          </c:extLst>
        </c:ser>
        <c:dLbls>
          <c:dLblPos val="r"/>
          <c:showLegendKey val="0"/>
          <c:showVal val="1"/>
          <c:showCatName val="0"/>
          <c:showSerName val="0"/>
          <c:showPercent val="0"/>
          <c:showBubbleSize val="0"/>
        </c:dLbls>
        <c:hiLowLines>
          <c:spPr>
            <a:ln>
              <a:solidFill>
                <a:schemeClr val="accent1"/>
              </a:solidFill>
            </a:ln>
          </c:spPr>
        </c:hiLowLines>
        <c:smooth val="0"/>
        <c:axId val="522236152"/>
        <c:axId val="522236544"/>
      </c:lineChart>
      <c:catAx>
        <c:axId val="522236152"/>
        <c:scaling>
          <c:orientation val="minMax"/>
        </c:scaling>
        <c:delete val="0"/>
        <c:axPos val="b"/>
        <c:numFmt formatCode="General" sourceLinked="0"/>
        <c:majorTickMark val="none"/>
        <c:minorTickMark val="none"/>
        <c:tickLblPos val="nextTo"/>
        <c:crossAx val="522236544"/>
        <c:crosses val="autoZero"/>
        <c:auto val="1"/>
        <c:lblAlgn val="ctr"/>
        <c:lblOffset val="100"/>
        <c:noMultiLvlLbl val="0"/>
      </c:catAx>
      <c:valAx>
        <c:axId val="522236544"/>
        <c:scaling>
          <c:orientation val="minMax"/>
        </c:scaling>
        <c:delete val="0"/>
        <c:axPos val="l"/>
        <c:majorGridlines/>
        <c:title>
          <c:tx>
            <c:rich>
              <a:bodyPr/>
              <a:lstStyle/>
              <a:p>
                <a:pPr>
                  <a:defRPr/>
                </a:pPr>
                <a:r>
                  <a:rPr lang="ru-RU"/>
                  <a:t>Количество статей</a:t>
                </a:r>
              </a:p>
            </c:rich>
          </c:tx>
          <c:overlay val="0"/>
        </c:title>
        <c:numFmt formatCode="General" sourceLinked="1"/>
        <c:majorTickMark val="out"/>
        <c:minorTickMark val="none"/>
        <c:tickLblPos val="nextTo"/>
        <c:crossAx val="522236152"/>
        <c:crosses val="autoZero"/>
        <c:crossBetween val="between"/>
      </c:valAx>
      <c:dTable>
        <c:showHorzBorder val="1"/>
        <c:showVertBorder val="1"/>
        <c:showOutline val="1"/>
        <c:showKeys val="0"/>
      </c:dTable>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Рост количества публикаций авторов 2016-2018, </a:t>
            </a:r>
            <a:br>
              <a:rPr lang="ru-RU"/>
            </a:br>
            <a:r>
              <a:rPr lang="ru-RU"/>
              <a:t>имеющих</a:t>
            </a:r>
            <a:r>
              <a:rPr lang="ru-RU" baseline="0"/>
              <a:t> </a:t>
            </a:r>
            <a:r>
              <a:rPr lang="en-US"/>
              <a:t>&gt;</a:t>
            </a:r>
            <a:r>
              <a:rPr lang="ru-RU" baseline="0"/>
              <a:t> 5 публикаций за год</a:t>
            </a:r>
            <a:endParaRPr lang="ru-RU"/>
          </a:p>
        </c:rich>
      </c:tx>
      <c:overlay val="0"/>
    </c:title>
    <c:autoTitleDeleted val="0"/>
    <c:plotArea>
      <c:layout/>
      <c:barChart>
        <c:barDir val="col"/>
        <c:grouping val="clustered"/>
        <c:varyColors val="0"/>
        <c:ser>
          <c:idx val="2"/>
          <c:order val="0"/>
          <c:tx>
            <c:strRef>
              <c:f>[Статистика.xlsx]Scopus!$D$95</c:f>
              <c:strCache>
                <c:ptCount val="1"/>
                <c:pt idx="0">
                  <c:v>2016</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[Статистика.xlsx]Scopus!$A$96:$A$118</c:f>
              <c:strCache>
                <c:ptCount val="23"/>
                <c:pt idx="0">
                  <c:v>Lobova S.V.</c:v>
                </c:pt>
                <c:pt idx="1">
                  <c:v>Volynkin A.V.</c:v>
                </c:pt>
                <c:pt idx="2">
                  <c:v>Sagalakov A.M.</c:v>
                </c:pt>
                <c:pt idx="3">
                  <c:v>Alekseev A.N.</c:v>
                </c:pt>
                <c:pt idx="4">
                  <c:v>Dmitriev S.F.</c:v>
                </c:pt>
                <c:pt idx="5">
                  <c:v>Malikov V.N.</c:v>
                </c:pt>
                <c:pt idx="6">
                  <c:v>Legalov A.A.</c:v>
                </c:pt>
                <c:pt idx="7">
                  <c:v>Vorontsov A.V.</c:v>
                </c:pt>
                <c:pt idx="8">
                  <c:v>German D.A.</c:v>
                </c:pt>
                <c:pt idx="9">
                  <c:v>Yakovlev R.V.</c:v>
                </c:pt>
                <c:pt idx="10">
                  <c:v>Kletskova E.V.</c:v>
                </c:pt>
                <c:pt idx="11">
                  <c:v>Kolobova K.A.</c:v>
                </c:pt>
                <c:pt idx="12">
                  <c:v>Shmakov A.I.</c:v>
                </c:pt>
                <c:pt idx="13">
                  <c:v>Shnaider S.V.</c:v>
                </c:pt>
                <c:pt idx="14">
                  <c:v>Ustjuzhanin P.Y.</c:v>
                </c:pt>
                <c:pt idx="15">
                  <c:v>Lagutin, A.A.</c:v>
                </c:pt>
                <c:pt idx="16">
                  <c:v>Nefediev, P.S.</c:v>
                </c:pt>
                <c:pt idx="17">
                  <c:v>Volkov, N.V.</c:v>
                </c:pt>
                <c:pt idx="18">
                  <c:v>Bazarnova, N.G.</c:v>
                </c:pt>
                <c:pt idx="19">
                  <c:v>Goncharova, O.N.</c:v>
                </c:pt>
                <c:pt idx="20">
                  <c:v>Mordvin, E.Y.</c:v>
                </c:pt>
                <c:pt idx="21">
                  <c:v>Rezanova, E.V.</c:v>
                </c:pt>
                <c:pt idx="22">
                  <c:v>Kutsev, M.G.</c:v>
                </c:pt>
              </c:strCache>
            </c:strRef>
          </c:cat>
          <c:val>
            <c:numRef>
              <c:f>[Статистика.xlsx]Scopus!$D$96:$D$118</c:f>
              <c:numCache>
                <c:formatCode>General</c:formatCode>
                <c:ptCount val="23"/>
                <c:pt idx="1">
                  <c:v>10</c:v>
                </c:pt>
                <c:pt idx="2">
                  <c:v>10</c:v>
                </c:pt>
                <c:pt idx="4">
                  <c:v>7</c:v>
                </c:pt>
                <c:pt idx="5">
                  <c:v>8</c:v>
                </c:pt>
                <c:pt idx="9">
                  <c:v>13</c:v>
                </c:pt>
                <c:pt idx="14">
                  <c:v>10</c:v>
                </c:pt>
                <c:pt idx="19">
                  <c:v>6</c:v>
                </c:pt>
                <c:pt idx="21">
                  <c:v>7</c:v>
                </c:pt>
                <c:pt idx="22">
                  <c:v>5</c:v>
                </c:pt>
              </c:numCache>
            </c:numRef>
          </c:val>
          <c:extLst xmlns:c16r2="http://schemas.microsoft.com/office/drawing/2015/06/chart">
            <c:ext xmlns:c16="http://schemas.microsoft.com/office/drawing/2014/chart" uri="{C3380CC4-5D6E-409C-BE32-E72D297353CC}">
              <c16:uniqueId val="{00000000-CB87-400E-B89D-2A7514C333A8}"/>
            </c:ext>
          </c:extLst>
        </c:ser>
        <c:ser>
          <c:idx val="1"/>
          <c:order val="1"/>
          <c:tx>
            <c:strRef>
              <c:f>[Статистика.xlsx]Scopus!$C$95</c:f>
              <c:strCache>
                <c:ptCount val="1"/>
                <c:pt idx="0">
                  <c:v>2017</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[Статистика.xlsx]Scopus!$A$96:$A$118</c:f>
              <c:strCache>
                <c:ptCount val="23"/>
                <c:pt idx="0">
                  <c:v>Lobova S.V.</c:v>
                </c:pt>
                <c:pt idx="1">
                  <c:v>Volynkin A.V.</c:v>
                </c:pt>
                <c:pt idx="2">
                  <c:v>Sagalakov A.M.</c:v>
                </c:pt>
                <c:pt idx="3">
                  <c:v>Alekseev A.N.</c:v>
                </c:pt>
                <c:pt idx="4">
                  <c:v>Dmitriev S.F.</c:v>
                </c:pt>
                <c:pt idx="5">
                  <c:v>Malikov V.N.</c:v>
                </c:pt>
                <c:pt idx="6">
                  <c:v>Legalov A.A.</c:v>
                </c:pt>
                <c:pt idx="7">
                  <c:v>Vorontsov A.V.</c:v>
                </c:pt>
                <c:pt idx="8">
                  <c:v>German D.A.</c:v>
                </c:pt>
                <c:pt idx="9">
                  <c:v>Yakovlev R.V.</c:v>
                </c:pt>
                <c:pt idx="10">
                  <c:v>Kletskova E.V.</c:v>
                </c:pt>
                <c:pt idx="11">
                  <c:v>Kolobova K.A.</c:v>
                </c:pt>
                <c:pt idx="12">
                  <c:v>Shmakov A.I.</c:v>
                </c:pt>
                <c:pt idx="13">
                  <c:v>Shnaider S.V.</c:v>
                </c:pt>
                <c:pt idx="14">
                  <c:v>Ustjuzhanin P.Y.</c:v>
                </c:pt>
                <c:pt idx="15">
                  <c:v>Lagutin, A.A.</c:v>
                </c:pt>
                <c:pt idx="16">
                  <c:v>Nefediev, P.S.</c:v>
                </c:pt>
                <c:pt idx="17">
                  <c:v>Volkov, N.V.</c:v>
                </c:pt>
                <c:pt idx="18">
                  <c:v>Bazarnova, N.G.</c:v>
                </c:pt>
                <c:pt idx="19">
                  <c:v>Goncharova, O.N.</c:v>
                </c:pt>
                <c:pt idx="20">
                  <c:v>Mordvin, E.Y.</c:v>
                </c:pt>
                <c:pt idx="21">
                  <c:v>Rezanova, E.V.</c:v>
                </c:pt>
                <c:pt idx="22">
                  <c:v>Kutsev, M.G.</c:v>
                </c:pt>
              </c:strCache>
            </c:strRef>
          </c:cat>
          <c:val>
            <c:numRef>
              <c:f>[Статистика.xlsx]Scopus!$C$96:$C$118</c:f>
              <c:numCache>
                <c:formatCode>General</c:formatCode>
                <c:ptCount val="23"/>
                <c:pt idx="0">
                  <c:v>10</c:v>
                </c:pt>
                <c:pt idx="1">
                  <c:v>19</c:v>
                </c:pt>
                <c:pt idx="2">
                  <c:v>11</c:v>
                </c:pt>
                <c:pt idx="5">
                  <c:v>10</c:v>
                </c:pt>
                <c:pt idx="8">
                  <c:v>7</c:v>
                </c:pt>
                <c:pt idx="9">
                  <c:v>10</c:v>
                </c:pt>
                <c:pt idx="12">
                  <c:v>5</c:v>
                </c:pt>
                <c:pt idx="14">
                  <c:v>6</c:v>
                </c:pt>
                <c:pt idx="15">
                  <c:v>12</c:v>
                </c:pt>
                <c:pt idx="16">
                  <c:v>6</c:v>
                </c:pt>
                <c:pt idx="17">
                  <c:v>6</c:v>
                </c:pt>
                <c:pt idx="18">
                  <c:v>5</c:v>
                </c:pt>
                <c:pt idx="19">
                  <c:v>5</c:v>
                </c:pt>
                <c:pt idx="20">
                  <c:v>5</c:v>
                </c:pt>
                <c:pt idx="21">
                  <c:v>5</c:v>
                </c:pt>
              </c:numCache>
            </c:numRef>
          </c:val>
          <c:extLst xmlns:c16r2="http://schemas.microsoft.com/office/drawing/2015/06/chart">
            <c:ext xmlns:c16="http://schemas.microsoft.com/office/drawing/2014/chart" uri="{C3380CC4-5D6E-409C-BE32-E72D297353CC}">
              <c16:uniqueId val="{00000001-CB87-400E-B89D-2A7514C333A8}"/>
            </c:ext>
          </c:extLst>
        </c:ser>
        <c:ser>
          <c:idx val="0"/>
          <c:order val="2"/>
          <c:tx>
            <c:strRef>
              <c:f>[Статистика.xlsx]Scopus!$B$95</c:f>
              <c:strCache>
                <c:ptCount val="1"/>
                <c:pt idx="0">
                  <c:v>2018</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[Статистика.xlsx]Scopus!$A$96:$A$118</c:f>
              <c:strCache>
                <c:ptCount val="23"/>
                <c:pt idx="0">
                  <c:v>Lobova S.V.</c:v>
                </c:pt>
                <c:pt idx="1">
                  <c:v>Volynkin A.V.</c:v>
                </c:pt>
                <c:pt idx="2">
                  <c:v>Sagalakov A.M.</c:v>
                </c:pt>
                <c:pt idx="3">
                  <c:v>Alekseev A.N.</c:v>
                </c:pt>
                <c:pt idx="4">
                  <c:v>Dmitriev S.F.</c:v>
                </c:pt>
                <c:pt idx="5">
                  <c:v>Malikov V.N.</c:v>
                </c:pt>
                <c:pt idx="6">
                  <c:v>Legalov A.A.</c:v>
                </c:pt>
                <c:pt idx="7">
                  <c:v>Vorontsov A.V.</c:v>
                </c:pt>
                <c:pt idx="8">
                  <c:v>German D.A.</c:v>
                </c:pt>
                <c:pt idx="9">
                  <c:v>Yakovlev R.V.</c:v>
                </c:pt>
                <c:pt idx="10">
                  <c:v>Kletskova E.V.</c:v>
                </c:pt>
                <c:pt idx="11">
                  <c:v>Kolobova K.A.</c:v>
                </c:pt>
                <c:pt idx="12">
                  <c:v>Shmakov A.I.</c:v>
                </c:pt>
                <c:pt idx="13">
                  <c:v>Shnaider S.V.</c:v>
                </c:pt>
                <c:pt idx="14">
                  <c:v>Ustjuzhanin P.Y.</c:v>
                </c:pt>
                <c:pt idx="15">
                  <c:v>Lagutin, A.A.</c:v>
                </c:pt>
                <c:pt idx="16">
                  <c:v>Nefediev, P.S.</c:v>
                </c:pt>
                <c:pt idx="17">
                  <c:v>Volkov, N.V.</c:v>
                </c:pt>
                <c:pt idx="18">
                  <c:v>Bazarnova, N.G.</c:v>
                </c:pt>
                <c:pt idx="19">
                  <c:v>Goncharova, O.N.</c:v>
                </c:pt>
                <c:pt idx="20">
                  <c:v>Mordvin, E.Y.</c:v>
                </c:pt>
                <c:pt idx="21">
                  <c:v>Rezanova, E.V.</c:v>
                </c:pt>
                <c:pt idx="22">
                  <c:v>Kutsev, M.G.</c:v>
                </c:pt>
              </c:strCache>
            </c:strRef>
          </c:cat>
          <c:val>
            <c:numRef>
              <c:f>[Статистика.xlsx]Scopus!$B$96:$B$118</c:f>
              <c:numCache>
                <c:formatCode>General</c:formatCode>
                <c:ptCount val="23"/>
                <c:pt idx="0">
                  <c:v>21</c:v>
                </c:pt>
                <c:pt idx="1">
                  <c:v>20</c:v>
                </c:pt>
                <c:pt idx="2">
                  <c:v>15</c:v>
                </c:pt>
                <c:pt idx="3">
                  <c:v>14</c:v>
                </c:pt>
                <c:pt idx="4">
                  <c:v>10</c:v>
                </c:pt>
                <c:pt idx="5">
                  <c:v>13</c:v>
                </c:pt>
                <c:pt idx="6">
                  <c:v>9</c:v>
                </c:pt>
                <c:pt idx="7">
                  <c:v>9</c:v>
                </c:pt>
                <c:pt idx="8">
                  <c:v>8</c:v>
                </c:pt>
                <c:pt idx="9">
                  <c:v>8</c:v>
                </c:pt>
                <c:pt idx="10">
                  <c:v>5</c:v>
                </c:pt>
                <c:pt idx="11">
                  <c:v>5</c:v>
                </c:pt>
                <c:pt idx="12">
                  <c:v>5</c:v>
                </c:pt>
                <c:pt idx="13">
                  <c:v>5</c:v>
                </c:pt>
                <c:pt idx="14">
                  <c:v>5</c:v>
                </c:pt>
              </c:numCache>
            </c:numRef>
          </c:val>
          <c:extLst xmlns:c16r2="http://schemas.microsoft.com/office/drawing/2015/06/chart">
            <c:ext xmlns:c16="http://schemas.microsoft.com/office/drawing/2014/chart" uri="{C3380CC4-5D6E-409C-BE32-E72D297353CC}">
              <c16:uniqueId val="{00000002-CB87-400E-B89D-2A7514C333A8}"/>
            </c:ext>
          </c:extLst>
        </c:ser>
        <c:dLbls>
          <c:dLblPos val="outEnd"/>
          <c:showLegendKey val="0"/>
          <c:showVal val="1"/>
          <c:showCatName val="0"/>
          <c:showSerName val="0"/>
          <c:showPercent val="0"/>
          <c:showBubbleSize val="0"/>
        </c:dLbls>
        <c:gapWidth val="150"/>
        <c:axId val="545578168"/>
        <c:axId val="545578560"/>
      </c:barChart>
      <c:catAx>
        <c:axId val="545578168"/>
        <c:scaling>
          <c:orientation val="minMax"/>
        </c:scaling>
        <c:delete val="0"/>
        <c:axPos val="b"/>
        <c:numFmt formatCode="General" sourceLinked="0"/>
        <c:majorTickMark val="out"/>
        <c:minorTickMark val="none"/>
        <c:tickLblPos val="nextTo"/>
        <c:crossAx val="545578560"/>
        <c:crosses val="autoZero"/>
        <c:auto val="1"/>
        <c:lblAlgn val="ctr"/>
        <c:lblOffset val="100"/>
        <c:noMultiLvlLbl val="0"/>
      </c:catAx>
      <c:valAx>
        <c:axId val="545578560"/>
        <c:scaling>
          <c:orientation val="minMax"/>
        </c:scaling>
        <c:delete val="0"/>
        <c:axPos val="l"/>
        <c:majorGridlines/>
        <c:numFmt formatCode="General" sourceLinked="1"/>
        <c:majorTickMark val="out"/>
        <c:minorTickMark val="none"/>
        <c:tickLblPos val="nextTo"/>
        <c:crossAx val="545578168"/>
        <c:crosses val="autoZero"/>
        <c:crossBetween val="between"/>
      </c:valAx>
    </c:plotArea>
    <c:legend>
      <c:legendPos val="r"/>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Динамика</a:t>
            </a:r>
            <a:r>
              <a:rPr lang="ru-RU" baseline="0"/>
              <a:t> публикаций по отраслям знаний </a:t>
            </a:r>
            <a:br>
              <a:rPr lang="ru-RU" baseline="0"/>
            </a:br>
            <a:r>
              <a:rPr lang="ru-RU" baseline="0"/>
              <a:t>2016-2018 гг.</a:t>
            </a:r>
            <a:endParaRPr lang="ru-RU"/>
          </a:p>
        </c:rich>
      </c:tx>
      <c:overlay val="0"/>
    </c:title>
    <c:autoTitleDeleted val="0"/>
    <c:plotArea>
      <c:layout/>
      <c:barChart>
        <c:barDir val="col"/>
        <c:grouping val="clustered"/>
        <c:varyColors val="0"/>
        <c:ser>
          <c:idx val="2"/>
          <c:order val="0"/>
          <c:tx>
            <c:strRef>
              <c:f>[Статистика.xlsx]Scopus!$D$123</c:f>
              <c:strCache>
                <c:ptCount val="1"/>
                <c:pt idx="0">
                  <c:v>2016</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[Статистика.xlsx]Scopus!$A$124:$A$140</c:f>
              <c:strCache>
                <c:ptCount val="17"/>
                <c:pt idx="0">
                  <c:v>Agricultural and Biological Sciences</c:v>
                </c:pt>
                <c:pt idx="1">
                  <c:v>Engineering</c:v>
                </c:pt>
                <c:pt idx="2">
                  <c:v>Social Sciences</c:v>
                </c:pt>
                <c:pt idx="3">
                  <c:v>Materials Science</c:v>
                </c:pt>
                <c:pt idx="4">
                  <c:v>Business, Management and Accounting</c:v>
                </c:pt>
                <c:pt idx="5">
                  <c:v>Chemistry</c:v>
                </c:pt>
                <c:pt idx="6">
                  <c:v>Environmental Science</c:v>
                </c:pt>
                <c:pt idx="7">
                  <c:v>Earth and Planetary Sciences</c:v>
                </c:pt>
                <c:pt idx="8">
                  <c:v>Physics and Astronomy</c:v>
                </c:pt>
                <c:pt idx="9">
                  <c:v>Arts and Humanities</c:v>
                </c:pt>
                <c:pt idx="10">
                  <c:v>Computer Science</c:v>
                </c:pt>
                <c:pt idx="11">
                  <c:v>Mathematics</c:v>
                </c:pt>
                <c:pt idx="12">
                  <c:v>Decision Sciences</c:v>
                </c:pt>
                <c:pt idx="13">
                  <c:v>Economics, Econometrics and Finance</c:v>
                </c:pt>
                <c:pt idx="14">
                  <c:v>Biochemistry, Genetics and Molecular Biology</c:v>
                </c:pt>
                <c:pt idx="15">
                  <c:v>Chemical Engineering</c:v>
                </c:pt>
                <c:pt idx="16">
                  <c:v>Medicine</c:v>
                </c:pt>
              </c:strCache>
            </c:strRef>
          </c:cat>
          <c:val>
            <c:numRef>
              <c:f>[Статистика.xlsx]Scopus!$D$124:$D$140</c:f>
              <c:numCache>
                <c:formatCode>General</c:formatCode>
                <c:ptCount val="17"/>
                <c:pt idx="0">
                  <c:v>70</c:v>
                </c:pt>
                <c:pt idx="1">
                  <c:v>44</c:v>
                </c:pt>
                <c:pt idx="2">
                  <c:v>24</c:v>
                </c:pt>
                <c:pt idx="4">
                  <c:v>3</c:v>
                </c:pt>
                <c:pt idx="6">
                  <c:v>32</c:v>
                </c:pt>
                <c:pt idx="7">
                  <c:v>8</c:v>
                </c:pt>
                <c:pt idx="8">
                  <c:v>24</c:v>
                </c:pt>
                <c:pt idx="9">
                  <c:v>8</c:v>
                </c:pt>
                <c:pt idx="11">
                  <c:v>8</c:v>
                </c:pt>
                <c:pt idx="13">
                  <c:v>3</c:v>
                </c:pt>
                <c:pt idx="14">
                  <c:v>11</c:v>
                </c:pt>
                <c:pt idx="15">
                  <c:v>4</c:v>
                </c:pt>
              </c:numCache>
            </c:numRef>
          </c:val>
          <c:extLst xmlns:c16r2="http://schemas.microsoft.com/office/drawing/2015/06/chart">
            <c:ext xmlns:c16="http://schemas.microsoft.com/office/drawing/2014/chart" uri="{C3380CC4-5D6E-409C-BE32-E72D297353CC}">
              <c16:uniqueId val="{00000000-A27E-4191-B09C-E082EEA3F34D}"/>
            </c:ext>
          </c:extLst>
        </c:ser>
        <c:ser>
          <c:idx val="1"/>
          <c:order val="1"/>
          <c:tx>
            <c:strRef>
              <c:f>[Статистика.xlsx]Scopus!$C$123</c:f>
              <c:strCache>
                <c:ptCount val="1"/>
                <c:pt idx="0">
                  <c:v>2017</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[Статистика.xlsx]Scopus!$A$124:$A$140</c:f>
              <c:strCache>
                <c:ptCount val="17"/>
                <c:pt idx="0">
                  <c:v>Agricultural and Biological Sciences</c:v>
                </c:pt>
                <c:pt idx="1">
                  <c:v>Engineering</c:v>
                </c:pt>
                <c:pt idx="2">
                  <c:v>Social Sciences</c:v>
                </c:pt>
                <c:pt idx="3">
                  <c:v>Materials Science</c:v>
                </c:pt>
                <c:pt idx="4">
                  <c:v>Business, Management and Accounting</c:v>
                </c:pt>
                <c:pt idx="5">
                  <c:v>Chemistry</c:v>
                </c:pt>
                <c:pt idx="6">
                  <c:v>Environmental Science</c:v>
                </c:pt>
                <c:pt idx="7">
                  <c:v>Earth and Planetary Sciences</c:v>
                </c:pt>
                <c:pt idx="8">
                  <c:v>Physics and Astronomy</c:v>
                </c:pt>
                <c:pt idx="9">
                  <c:v>Arts and Humanities</c:v>
                </c:pt>
                <c:pt idx="10">
                  <c:v>Computer Science</c:v>
                </c:pt>
                <c:pt idx="11">
                  <c:v>Mathematics</c:v>
                </c:pt>
                <c:pt idx="12">
                  <c:v>Decision Sciences</c:v>
                </c:pt>
                <c:pt idx="13">
                  <c:v>Economics, Econometrics and Finance</c:v>
                </c:pt>
                <c:pt idx="14">
                  <c:v>Biochemistry, Genetics and Molecular Biology</c:v>
                </c:pt>
                <c:pt idx="15">
                  <c:v>Chemical Engineering</c:v>
                </c:pt>
                <c:pt idx="16">
                  <c:v>Medicine</c:v>
                </c:pt>
              </c:strCache>
            </c:strRef>
          </c:cat>
          <c:val>
            <c:numRef>
              <c:f>[Статистика.xlsx]Scopus!$C$124:$C$140</c:f>
              <c:numCache>
                <c:formatCode>General</c:formatCode>
                <c:ptCount val="17"/>
                <c:pt idx="0">
                  <c:v>90</c:v>
                </c:pt>
                <c:pt idx="1">
                  <c:v>25</c:v>
                </c:pt>
                <c:pt idx="2">
                  <c:v>28</c:v>
                </c:pt>
                <c:pt idx="3">
                  <c:v>23</c:v>
                </c:pt>
                <c:pt idx="4">
                  <c:v>13</c:v>
                </c:pt>
                <c:pt idx="5">
                  <c:v>19</c:v>
                </c:pt>
                <c:pt idx="6">
                  <c:v>27</c:v>
                </c:pt>
                <c:pt idx="7">
                  <c:v>17</c:v>
                </c:pt>
                <c:pt idx="8">
                  <c:v>37</c:v>
                </c:pt>
                <c:pt idx="9">
                  <c:v>22</c:v>
                </c:pt>
                <c:pt idx="10">
                  <c:v>18</c:v>
                </c:pt>
                <c:pt idx="11">
                  <c:v>17</c:v>
                </c:pt>
                <c:pt idx="12">
                  <c:v>6</c:v>
                </c:pt>
                <c:pt idx="13">
                  <c:v>11</c:v>
                </c:pt>
                <c:pt idx="14">
                  <c:v>10</c:v>
                </c:pt>
                <c:pt idx="15">
                  <c:v>7</c:v>
                </c:pt>
                <c:pt idx="16">
                  <c:v>6</c:v>
                </c:pt>
              </c:numCache>
            </c:numRef>
          </c:val>
          <c:extLst xmlns:c16r2="http://schemas.microsoft.com/office/drawing/2015/06/chart">
            <c:ext xmlns:c16="http://schemas.microsoft.com/office/drawing/2014/chart" uri="{C3380CC4-5D6E-409C-BE32-E72D297353CC}">
              <c16:uniqueId val="{00000001-A27E-4191-B09C-E082EEA3F34D}"/>
            </c:ext>
          </c:extLst>
        </c:ser>
        <c:ser>
          <c:idx val="0"/>
          <c:order val="2"/>
          <c:tx>
            <c:strRef>
              <c:f>[Статистика.xlsx]Scopus!$B$123</c:f>
              <c:strCache>
                <c:ptCount val="1"/>
                <c:pt idx="0">
                  <c:v>2018</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[Статистика.xlsx]Scopus!$A$124:$A$140</c:f>
              <c:strCache>
                <c:ptCount val="17"/>
                <c:pt idx="0">
                  <c:v>Agricultural and Biological Sciences</c:v>
                </c:pt>
                <c:pt idx="1">
                  <c:v>Engineering</c:v>
                </c:pt>
                <c:pt idx="2">
                  <c:v>Social Sciences</c:v>
                </c:pt>
                <c:pt idx="3">
                  <c:v>Materials Science</c:v>
                </c:pt>
                <c:pt idx="4">
                  <c:v>Business, Management and Accounting</c:v>
                </c:pt>
                <c:pt idx="5">
                  <c:v>Chemistry</c:v>
                </c:pt>
                <c:pt idx="6">
                  <c:v>Environmental Science</c:v>
                </c:pt>
                <c:pt idx="7">
                  <c:v>Earth and Planetary Sciences</c:v>
                </c:pt>
                <c:pt idx="8">
                  <c:v>Physics and Astronomy</c:v>
                </c:pt>
                <c:pt idx="9">
                  <c:v>Arts and Humanities</c:v>
                </c:pt>
                <c:pt idx="10">
                  <c:v>Computer Science</c:v>
                </c:pt>
                <c:pt idx="11">
                  <c:v>Mathematics</c:v>
                </c:pt>
                <c:pt idx="12">
                  <c:v>Decision Sciences</c:v>
                </c:pt>
                <c:pt idx="13">
                  <c:v>Economics, Econometrics and Finance</c:v>
                </c:pt>
                <c:pt idx="14">
                  <c:v>Biochemistry, Genetics and Molecular Biology</c:v>
                </c:pt>
                <c:pt idx="15">
                  <c:v>Chemical Engineering</c:v>
                </c:pt>
                <c:pt idx="16">
                  <c:v>Medicine</c:v>
                </c:pt>
              </c:strCache>
            </c:strRef>
          </c:cat>
          <c:val>
            <c:numRef>
              <c:f>[Статистика.xlsx]Scopus!$B$124:$B$140</c:f>
              <c:numCache>
                <c:formatCode>General</c:formatCode>
                <c:ptCount val="17"/>
                <c:pt idx="0">
                  <c:v>87</c:v>
                </c:pt>
                <c:pt idx="1">
                  <c:v>37</c:v>
                </c:pt>
                <c:pt idx="2">
                  <c:v>30</c:v>
                </c:pt>
                <c:pt idx="3">
                  <c:v>29</c:v>
                </c:pt>
                <c:pt idx="4">
                  <c:v>28</c:v>
                </c:pt>
                <c:pt idx="5">
                  <c:v>26</c:v>
                </c:pt>
                <c:pt idx="6">
                  <c:v>26</c:v>
                </c:pt>
                <c:pt idx="7">
                  <c:v>25</c:v>
                </c:pt>
                <c:pt idx="8">
                  <c:v>24</c:v>
                </c:pt>
                <c:pt idx="9">
                  <c:v>23</c:v>
                </c:pt>
                <c:pt idx="10">
                  <c:v>18</c:v>
                </c:pt>
                <c:pt idx="11">
                  <c:v>14</c:v>
                </c:pt>
                <c:pt idx="12">
                  <c:v>13</c:v>
                </c:pt>
                <c:pt idx="13">
                  <c:v>11</c:v>
                </c:pt>
              </c:numCache>
            </c:numRef>
          </c:val>
          <c:extLst xmlns:c16r2="http://schemas.microsoft.com/office/drawing/2015/06/chart">
            <c:ext xmlns:c16="http://schemas.microsoft.com/office/drawing/2014/chart" uri="{C3380CC4-5D6E-409C-BE32-E72D297353CC}">
              <c16:uniqueId val="{00000002-A27E-4191-B09C-E082EEA3F34D}"/>
            </c:ext>
          </c:extLst>
        </c:ser>
        <c:dLbls>
          <c:dLblPos val="outEnd"/>
          <c:showLegendKey val="0"/>
          <c:showVal val="1"/>
          <c:showCatName val="0"/>
          <c:showSerName val="0"/>
          <c:showPercent val="0"/>
          <c:showBubbleSize val="0"/>
        </c:dLbls>
        <c:gapWidth val="150"/>
        <c:axId val="522769584"/>
        <c:axId val="522769976"/>
      </c:barChart>
      <c:catAx>
        <c:axId val="522769584"/>
        <c:scaling>
          <c:orientation val="minMax"/>
        </c:scaling>
        <c:delete val="0"/>
        <c:axPos val="b"/>
        <c:numFmt formatCode="General" sourceLinked="0"/>
        <c:majorTickMark val="out"/>
        <c:minorTickMark val="none"/>
        <c:tickLblPos val="nextTo"/>
        <c:crossAx val="522769976"/>
        <c:crosses val="autoZero"/>
        <c:auto val="1"/>
        <c:lblAlgn val="ctr"/>
        <c:lblOffset val="100"/>
        <c:noMultiLvlLbl val="0"/>
      </c:catAx>
      <c:valAx>
        <c:axId val="522769976"/>
        <c:scaling>
          <c:orientation val="minMax"/>
        </c:scaling>
        <c:delete val="0"/>
        <c:axPos val="l"/>
        <c:majorGridlines/>
        <c:numFmt formatCode="General" sourceLinked="1"/>
        <c:majorTickMark val="out"/>
        <c:minorTickMark val="none"/>
        <c:tickLblPos val="nextTo"/>
        <c:crossAx val="522769584"/>
        <c:crosses val="autoZero"/>
        <c:crossBetween val="between"/>
      </c:valAx>
    </c:plotArea>
    <c:legend>
      <c:legendPos val="r"/>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Топ-10</a:t>
            </a:r>
            <a:r>
              <a:rPr lang="ru-RU" baseline="0"/>
              <a:t> п</a:t>
            </a:r>
            <a:r>
              <a:rPr lang="ru-RU"/>
              <a:t>опулярных источников 2016-2018 гг.</a:t>
            </a:r>
          </a:p>
          <a:p>
            <a:pPr>
              <a:defRPr/>
            </a:pPr>
            <a:r>
              <a:rPr lang="ru-RU"/>
              <a:t> с количеством публикаций </a:t>
            </a:r>
            <a:r>
              <a:rPr lang="en-US"/>
              <a:t>&gt; 3 </a:t>
            </a:r>
            <a:r>
              <a:rPr lang="ru-RU"/>
              <a:t>в год</a:t>
            </a:r>
          </a:p>
        </c:rich>
      </c:tx>
      <c:overlay val="0"/>
    </c:title>
    <c:autoTitleDeleted val="0"/>
    <c:plotArea>
      <c:layout/>
      <c:barChart>
        <c:barDir val="col"/>
        <c:grouping val="clustered"/>
        <c:varyColors val="0"/>
        <c:ser>
          <c:idx val="2"/>
          <c:order val="0"/>
          <c:tx>
            <c:strRef>
              <c:f>[Статистика.xlsx]Scopus!$D$149</c:f>
              <c:strCache>
                <c:ptCount val="1"/>
                <c:pt idx="0">
                  <c:v>2016</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[Статистика.xlsx]Scopus!$A$150:$A$159</c:f>
              <c:strCache>
                <c:ptCount val="10"/>
                <c:pt idx="0">
                  <c:v>Zootaxa</c:v>
                </c:pt>
                <c:pt idx="1">
                  <c:v>Advances In Intelligent Systems And Computing</c:v>
                </c:pt>
                <c:pt idx="2">
                  <c:v>Quality Access To Success</c:v>
                </c:pt>
                <c:pt idx="3">
                  <c:v>Espacios</c:v>
                </c:pt>
                <c:pt idx="4">
                  <c:v>Turczaninowia</c:v>
                </c:pt>
                <c:pt idx="5">
                  <c:v>Bylye Gody</c:v>
                </c:pt>
                <c:pt idx="6">
                  <c:v>Far Eastern Entomologist</c:v>
                </c:pt>
                <c:pt idx="7">
                  <c:v>Iop Conference Series Earth And Environmental Science</c:v>
                </c:pt>
                <c:pt idx="8">
                  <c:v>Khimiya Rastitel Nogo Syr Ya</c:v>
                </c:pt>
                <c:pt idx="9">
                  <c:v>Iop Conference Series Materials Science And Engineering</c:v>
                </c:pt>
              </c:strCache>
            </c:strRef>
          </c:cat>
          <c:val>
            <c:numRef>
              <c:f>[Статистика.xlsx]Scopus!$D$150:$D$159</c:f>
              <c:numCache>
                <c:formatCode>General</c:formatCode>
                <c:ptCount val="10"/>
                <c:pt idx="0">
                  <c:v>17</c:v>
                </c:pt>
                <c:pt idx="4">
                  <c:v>7</c:v>
                </c:pt>
                <c:pt idx="6">
                  <c:v>6</c:v>
                </c:pt>
                <c:pt idx="9">
                  <c:v>5</c:v>
                </c:pt>
              </c:numCache>
            </c:numRef>
          </c:val>
          <c:extLst xmlns:c16r2="http://schemas.microsoft.com/office/drawing/2015/06/chart">
            <c:ext xmlns:c16="http://schemas.microsoft.com/office/drawing/2014/chart" uri="{C3380CC4-5D6E-409C-BE32-E72D297353CC}">
              <c16:uniqueId val="{00000000-357C-4A4B-BD03-084BDD9D3B6D}"/>
            </c:ext>
          </c:extLst>
        </c:ser>
        <c:ser>
          <c:idx val="1"/>
          <c:order val="1"/>
          <c:tx>
            <c:strRef>
              <c:f>[Статистика.xlsx]Scopus!$C$149</c:f>
              <c:strCache>
                <c:ptCount val="1"/>
                <c:pt idx="0">
                  <c:v>2017</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[Статистика.xlsx]Scopus!$A$150:$A$159</c:f>
              <c:strCache>
                <c:ptCount val="10"/>
                <c:pt idx="0">
                  <c:v>Zootaxa</c:v>
                </c:pt>
                <c:pt idx="1">
                  <c:v>Advances In Intelligent Systems And Computing</c:v>
                </c:pt>
                <c:pt idx="2">
                  <c:v>Quality Access To Success</c:v>
                </c:pt>
                <c:pt idx="3">
                  <c:v>Espacios</c:v>
                </c:pt>
                <c:pt idx="4">
                  <c:v>Turczaninowia</c:v>
                </c:pt>
                <c:pt idx="5">
                  <c:v>Bylye Gody</c:v>
                </c:pt>
                <c:pt idx="6">
                  <c:v>Far Eastern Entomologist</c:v>
                </c:pt>
                <c:pt idx="7">
                  <c:v>Iop Conference Series Earth And Environmental Science</c:v>
                </c:pt>
                <c:pt idx="8">
                  <c:v>Khimiya Rastitel Nogo Syr Ya</c:v>
                </c:pt>
                <c:pt idx="9">
                  <c:v>Iop Conference Series Materials Science And Engineering</c:v>
                </c:pt>
              </c:strCache>
            </c:strRef>
          </c:cat>
          <c:val>
            <c:numRef>
              <c:f>[Статистика.xlsx]Scopus!$C$150:$C$159</c:f>
              <c:numCache>
                <c:formatCode>General</c:formatCode>
                <c:ptCount val="10"/>
                <c:pt idx="0">
                  <c:v>30</c:v>
                </c:pt>
                <c:pt idx="3">
                  <c:v>4</c:v>
                </c:pt>
                <c:pt idx="4">
                  <c:v>7</c:v>
                </c:pt>
                <c:pt idx="5">
                  <c:v>6</c:v>
                </c:pt>
                <c:pt idx="6">
                  <c:v>5</c:v>
                </c:pt>
                <c:pt idx="8">
                  <c:v>5</c:v>
                </c:pt>
                <c:pt idx="9">
                  <c:v>3</c:v>
                </c:pt>
              </c:numCache>
            </c:numRef>
          </c:val>
          <c:extLst xmlns:c16r2="http://schemas.microsoft.com/office/drawing/2015/06/chart">
            <c:ext xmlns:c16="http://schemas.microsoft.com/office/drawing/2014/chart" uri="{C3380CC4-5D6E-409C-BE32-E72D297353CC}">
              <c16:uniqueId val="{00000001-357C-4A4B-BD03-084BDD9D3B6D}"/>
            </c:ext>
          </c:extLst>
        </c:ser>
        <c:ser>
          <c:idx val="0"/>
          <c:order val="2"/>
          <c:tx>
            <c:strRef>
              <c:f>[Статистика.xlsx]Scopus!$B$149</c:f>
              <c:strCache>
                <c:ptCount val="1"/>
                <c:pt idx="0">
                  <c:v>2018</c:v>
                </c:pt>
              </c:strCache>
            </c:strRef>
          </c:tx>
          <c:invertIfNegative val="0"/>
          <c:dLbls>
            <c:dLbl>
              <c:idx val="0"/>
              <c:layout>
                <c:manualLayout>
                  <c:x val="5.7061340941512127E-3"/>
                  <c:y val="-3.96235760277365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57C-4A4B-BD03-084BDD9D3B6D}"/>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[Статистика.xlsx]Scopus!$A$150:$A$159</c:f>
              <c:strCache>
                <c:ptCount val="10"/>
                <c:pt idx="0">
                  <c:v>Zootaxa</c:v>
                </c:pt>
                <c:pt idx="1">
                  <c:v>Advances In Intelligent Systems And Computing</c:v>
                </c:pt>
                <c:pt idx="2">
                  <c:v>Quality Access To Success</c:v>
                </c:pt>
                <c:pt idx="3">
                  <c:v>Espacios</c:v>
                </c:pt>
                <c:pt idx="4">
                  <c:v>Turczaninowia</c:v>
                </c:pt>
                <c:pt idx="5">
                  <c:v>Bylye Gody</c:v>
                </c:pt>
                <c:pt idx="6">
                  <c:v>Far Eastern Entomologist</c:v>
                </c:pt>
                <c:pt idx="7">
                  <c:v>Iop Conference Series Earth And Environmental Science</c:v>
                </c:pt>
                <c:pt idx="8">
                  <c:v>Khimiya Rastitel Nogo Syr Ya</c:v>
                </c:pt>
                <c:pt idx="9">
                  <c:v>Iop Conference Series Materials Science And Engineering</c:v>
                </c:pt>
              </c:strCache>
            </c:strRef>
          </c:cat>
          <c:val>
            <c:numRef>
              <c:f>[Статистика.xlsx]Scopus!$B$150:$B$159</c:f>
              <c:numCache>
                <c:formatCode>General</c:formatCode>
                <c:ptCount val="10"/>
                <c:pt idx="0">
                  <c:v>24</c:v>
                </c:pt>
                <c:pt idx="1">
                  <c:v>12</c:v>
                </c:pt>
                <c:pt idx="2">
                  <c:v>12</c:v>
                </c:pt>
                <c:pt idx="3">
                  <c:v>11</c:v>
                </c:pt>
                <c:pt idx="4">
                  <c:v>8</c:v>
                </c:pt>
                <c:pt idx="5">
                  <c:v>7</c:v>
                </c:pt>
                <c:pt idx="6">
                  <c:v>7</c:v>
                </c:pt>
                <c:pt idx="7">
                  <c:v>6</c:v>
                </c:pt>
                <c:pt idx="8">
                  <c:v>6</c:v>
                </c:pt>
                <c:pt idx="9">
                  <c:v>5</c:v>
                </c:pt>
              </c:numCache>
            </c:numRef>
          </c:val>
          <c:extLst xmlns:c16r2="http://schemas.microsoft.com/office/drawing/2015/06/chart">
            <c:ext xmlns:c16="http://schemas.microsoft.com/office/drawing/2014/chart" uri="{C3380CC4-5D6E-409C-BE32-E72D297353CC}">
              <c16:uniqueId val="{00000003-357C-4A4B-BD03-084BDD9D3B6D}"/>
            </c:ext>
          </c:extLst>
        </c:ser>
        <c:dLbls>
          <c:dLblPos val="outEnd"/>
          <c:showLegendKey val="0"/>
          <c:showVal val="1"/>
          <c:showCatName val="0"/>
          <c:showSerName val="0"/>
          <c:showPercent val="0"/>
          <c:showBubbleSize val="0"/>
        </c:dLbls>
        <c:gapWidth val="150"/>
        <c:axId val="523271416"/>
        <c:axId val="523271808"/>
      </c:barChart>
      <c:catAx>
        <c:axId val="523271416"/>
        <c:scaling>
          <c:orientation val="minMax"/>
        </c:scaling>
        <c:delete val="0"/>
        <c:axPos val="b"/>
        <c:numFmt formatCode="General" sourceLinked="0"/>
        <c:majorTickMark val="out"/>
        <c:minorTickMark val="none"/>
        <c:tickLblPos val="nextTo"/>
        <c:crossAx val="523271808"/>
        <c:crosses val="autoZero"/>
        <c:auto val="1"/>
        <c:lblAlgn val="ctr"/>
        <c:lblOffset val="100"/>
        <c:noMultiLvlLbl val="0"/>
      </c:catAx>
      <c:valAx>
        <c:axId val="523271808"/>
        <c:scaling>
          <c:orientation val="minMax"/>
        </c:scaling>
        <c:delete val="0"/>
        <c:axPos val="l"/>
        <c:majorGridlines/>
        <c:numFmt formatCode="General" sourceLinked="1"/>
        <c:majorTickMark val="out"/>
        <c:minorTickMark val="none"/>
        <c:tickLblPos val="nextTo"/>
        <c:crossAx val="523271416"/>
        <c:crosses val="autoZero"/>
        <c:crossBetween val="between"/>
      </c:valAx>
    </c:plotArea>
    <c:legend>
      <c:legendPos val="r"/>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b="1">
                <a:solidFill>
                  <a:sysClr val="windowText" lastClr="000000"/>
                </a:solidFill>
              </a:rPr>
              <a:t>Публикационная</a:t>
            </a:r>
            <a:r>
              <a:rPr lang="ru-RU" b="1" baseline="0">
                <a:solidFill>
                  <a:sysClr val="windowText" lastClr="000000"/>
                </a:solidFill>
              </a:rPr>
              <a:t> активность университетов края</a:t>
            </a:r>
            <a:endParaRPr lang="ru-RU" b="1">
              <a:solidFill>
                <a:sysClr val="windowText" lastClr="000000"/>
              </a:solidFill>
            </a:endParaRPr>
          </a:p>
        </c:rich>
      </c:tx>
      <c:layout>
        <c:manualLayout>
          <c:xMode val="edge"/>
          <c:yMode val="edge"/>
          <c:x val="0.20407124837550644"/>
          <c:y val="4.2424242424242427E-2"/>
        </c:manualLayout>
      </c:layout>
      <c:overlay val="0"/>
      <c:spPr>
        <a:noFill/>
        <a:ln>
          <a:noFill/>
        </a:ln>
        <a:effectLst/>
      </c:spPr>
    </c:title>
    <c:autoTitleDeleted val="0"/>
    <c:plotArea>
      <c:layout>
        <c:manualLayout>
          <c:layoutTarget val="inner"/>
          <c:xMode val="edge"/>
          <c:yMode val="edge"/>
          <c:x val="0.13237729088517669"/>
          <c:y val="4.3450134770889499E-2"/>
          <c:w val="0.82344550702102315"/>
          <c:h val="0.43679068418334499"/>
        </c:manualLayout>
      </c:layout>
      <c:barChart>
        <c:barDir val="col"/>
        <c:grouping val="clustered"/>
        <c:varyColors val="0"/>
        <c:ser>
          <c:idx val="0"/>
          <c:order val="0"/>
          <c:tx>
            <c:strRef>
              <c:f>Лист4!$D$2</c:f>
              <c:strCache>
                <c:ptCount val="1"/>
                <c:pt idx="0">
                  <c:v>2016</c:v>
                </c:pt>
              </c:strCache>
            </c:strRef>
          </c:tx>
          <c:spPr>
            <a:solidFill>
              <a:schemeClr val="accent1"/>
            </a:solidFill>
            <a:ln>
              <a:noFill/>
            </a:ln>
            <a:effectLst/>
          </c:spPr>
          <c:invertIfNegative val="0"/>
          <c:cat>
            <c:strRef>
              <c:f>Лист4!$A$3:$A$7</c:f>
              <c:strCache>
                <c:ptCount val="5"/>
                <c:pt idx="0">
                  <c:v>Алтайский государственный университет</c:v>
                </c:pt>
                <c:pt idx="1">
                  <c:v>Алтайский государственный технический университет</c:v>
                </c:pt>
                <c:pt idx="2">
                  <c:v>Алтайский государственный медицинский университет</c:v>
                </c:pt>
                <c:pt idx="3">
                  <c:v>Алтайский государственный гуманитарно-педагогический университет им. В.М. Шукшина</c:v>
                </c:pt>
                <c:pt idx="4">
                  <c:v>Алтайский государственный педагогический университет</c:v>
                </c:pt>
              </c:strCache>
            </c:strRef>
          </c:cat>
          <c:val>
            <c:numRef>
              <c:f>Лист4!$D$3:$D$7</c:f>
              <c:numCache>
                <c:formatCode>General</c:formatCode>
                <c:ptCount val="5"/>
                <c:pt idx="0">
                  <c:v>169</c:v>
                </c:pt>
                <c:pt idx="1">
                  <c:v>100</c:v>
                </c:pt>
                <c:pt idx="2">
                  <c:v>40</c:v>
                </c:pt>
                <c:pt idx="3">
                  <c:v>17</c:v>
                </c:pt>
                <c:pt idx="4">
                  <c:v>9</c:v>
                </c:pt>
              </c:numCache>
            </c:numRef>
          </c:val>
          <c:extLst xmlns:c16r2="http://schemas.microsoft.com/office/drawing/2015/06/chart">
            <c:ext xmlns:c16="http://schemas.microsoft.com/office/drawing/2014/chart" uri="{C3380CC4-5D6E-409C-BE32-E72D297353CC}">
              <c16:uniqueId val="{00000000-C8AB-467C-B4D8-0F302D6FE59D}"/>
            </c:ext>
          </c:extLst>
        </c:ser>
        <c:ser>
          <c:idx val="1"/>
          <c:order val="1"/>
          <c:tx>
            <c:strRef>
              <c:f>Лист4!$E$2</c:f>
              <c:strCache>
                <c:ptCount val="1"/>
                <c:pt idx="0">
                  <c:v>2017</c:v>
                </c:pt>
              </c:strCache>
            </c:strRef>
          </c:tx>
          <c:spPr>
            <a:solidFill>
              <a:schemeClr val="accent2"/>
            </a:solidFill>
            <a:ln>
              <a:noFill/>
            </a:ln>
            <a:effectLst/>
          </c:spPr>
          <c:invertIfNegative val="0"/>
          <c:cat>
            <c:strRef>
              <c:f>Лист4!$A$3:$A$7</c:f>
              <c:strCache>
                <c:ptCount val="5"/>
                <c:pt idx="0">
                  <c:v>Алтайский государственный университет</c:v>
                </c:pt>
                <c:pt idx="1">
                  <c:v>Алтайский государственный технический университет</c:v>
                </c:pt>
                <c:pt idx="2">
                  <c:v>Алтайский государственный медицинский университет</c:v>
                </c:pt>
                <c:pt idx="3">
                  <c:v>Алтайский государственный гуманитарно-педагогический университет им. В.М. Шукшина</c:v>
                </c:pt>
                <c:pt idx="4">
                  <c:v>Алтайский государственный педагогический университет</c:v>
                </c:pt>
              </c:strCache>
            </c:strRef>
          </c:cat>
          <c:val>
            <c:numRef>
              <c:f>Лист4!$E$3:$E$7</c:f>
              <c:numCache>
                <c:formatCode>General</c:formatCode>
                <c:ptCount val="5"/>
                <c:pt idx="0">
                  <c:v>236</c:v>
                </c:pt>
                <c:pt idx="1">
                  <c:v>111</c:v>
                </c:pt>
                <c:pt idx="2">
                  <c:v>52</c:v>
                </c:pt>
                <c:pt idx="3">
                  <c:v>22</c:v>
                </c:pt>
                <c:pt idx="4">
                  <c:v>11</c:v>
                </c:pt>
              </c:numCache>
            </c:numRef>
          </c:val>
          <c:extLst xmlns:c16r2="http://schemas.microsoft.com/office/drawing/2015/06/chart">
            <c:ext xmlns:c16="http://schemas.microsoft.com/office/drawing/2014/chart" uri="{C3380CC4-5D6E-409C-BE32-E72D297353CC}">
              <c16:uniqueId val="{00000001-C8AB-467C-B4D8-0F302D6FE59D}"/>
            </c:ext>
          </c:extLst>
        </c:ser>
        <c:ser>
          <c:idx val="2"/>
          <c:order val="2"/>
          <c:tx>
            <c:strRef>
              <c:f>Лист4!$F$2</c:f>
              <c:strCache>
                <c:ptCount val="1"/>
                <c:pt idx="0">
                  <c:v>2018</c:v>
                </c:pt>
              </c:strCache>
            </c:strRef>
          </c:tx>
          <c:spPr>
            <a:solidFill>
              <a:schemeClr val="accent3"/>
            </a:solidFill>
            <a:ln>
              <a:noFill/>
            </a:ln>
            <a:effectLst/>
          </c:spPr>
          <c:invertIfNegative val="0"/>
          <c:cat>
            <c:strRef>
              <c:f>Лист4!$A$3:$A$7</c:f>
              <c:strCache>
                <c:ptCount val="5"/>
                <c:pt idx="0">
                  <c:v>Алтайский государственный университет</c:v>
                </c:pt>
                <c:pt idx="1">
                  <c:v>Алтайский государственный технический университет</c:v>
                </c:pt>
                <c:pt idx="2">
                  <c:v>Алтайский государственный медицинский университет</c:v>
                </c:pt>
                <c:pt idx="3">
                  <c:v>Алтайский государственный гуманитарно-педагогический университет им. В.М. Шукшина</c:v>
                </c:pt>
                <c:pt idx="4">
                  <c:v>Алтайский государственный педагогический университет</c:v>
                </c:pt>
              </c:strCache>
            </c:strRef>
          </c:cat>
          <c:val>
            <c:numRef>
              <c:f>Лист4!$F$3:$F$7</c:f>
              <c:numCache>
                <c:formatCode>General</c:formatCode>
                <c:ptCount val="5"/>
                <c:pt idx="0">
                  <c:v>252</c:v>
                </c:pt>
                <c:pt idx="1">
                  <c:v>82</c:v>
                </c:pt>
                <c:pt idx="2">
                  <c:v>34</c:v>
                </c:pt>
                <c:pt idx="3">
                  <c:v>5</c:v>
                </c:pt>
                <c:pt idx="4">
                  <c:v>7</c:v>
                </c:pt>
              </c:numCache>
            </c:numRef>
          </c:val>
          <c:extLst xmlns:c16r2="http://schemas.microsoft.com/office/drawing/2015/06/chart">
            <c:ext xmlns:c16="http://schemas.microsoft.com/office/drawing/2014/chart" uri="{C3380CC4-5D6E-409C-BE32-E72D297353CC}">
              <c16:uniqueId val="{00000002-C8AB-467C-B4D8-0F302D6FE59D}"/>
            </c:ext>
          </c:extLst>
        </c:ser>
        <c:dLbls>
          <c:showLegendKey val="0"/>
          <c:showVal val="0"/>
          <c:showCatName val="0"/>
          <c:showSerName val="0"/>
          <c:showPercent val="0"/>
          <c:showBubbleSize val="0"/>
        </c:dLbls>
        <c:gapWidth val="219"/>
        <c:overlap val="-27"/>
        <c:axId val="545987512"/>
        <c:axId val="545987904"/>
      </c:barChart>
      <c:catAx>
        <c:axId val="545987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0" i="0" u="none" strike="noStrike" kern="1200" baseline="0">
                <a:solidFill>
                  <a:schemeClr val="tx1">
                    <a:lumMod val="65000"/>
                    <a:lumOff val="35000"/>
                  </a:schemeClr>
                </a:solidFill>
                <a:latin typeface="+mn-lt"/>
                <a:ea typeface="+mn-ea"/>
                <a:cs typeface="+mn-cs"/>
              </a:defRPr>
            </a:pPr>
            <a:endParaRPr lang="ru-RU"/>
          </a:p>
        </c:txPr>
        <c:crossAx val="545987904"/>
        <c:crosses val="autoZero"/>
        <c:auto val="1"/>
        <c:lblAlgn val="ctr"/>
        <c:lblOffset val="100"/>
        <c:noMultiLvlLbl val="0"/>
      </c:catAx>
      <c:valAx>
        <c:axId val="545987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5987512"/>
        <c:crosses val="autoZero"/>
        <c:crossBetween val="between"/>
      </c:valAx>
      <c:spPr>
        <a:noFill/>
        <a:ln>
          <a:noFill/>
        </a:ln>
        <a:effectLst/>
      </c:spPr>
    </c:plotArea>
    <c:legend>
      <c:legendPos val="b"/>
      <c:layout>
        <c:manualLayout>
          <c:xMode val="edge"/>
          <c:yMode val="edge"/>
          <c:x val="0.35836247573406765"/>
          <c:y val="0.92857100409618598"/>
          <c:w val="0.2331732721955635"/>
          <c:h val="4.891339699039074E-2"/>
        </c:manualLayout>
      </c:layout>
      <c:overlay val="0"/>
      <c:spPr>
        <a:noFill/>
        <a:ln>
          <a:noFill/>
        </a:ln>
        <a:effectLst/>
      </c:spPr>
      <c:txPr>
        <a:bodyPr rot="0" spcFirstLastPara="1" vertOverflow="ellipsis" vert="horz" wrap="square" anchor="ctr" anchorCtr="1"/>
        <a:lstStyle/>
        <a:p>
          <a:pPr>
            <a:defRPr sz="900" b="0" i="0" u="none" strike="noStrike" kern="1200" baseline="0">
              <a:ln>
                <a:solidFill>
                  <a:schemeClr val="accent1"/>
                </a:solidFill>
              </a:ln>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менее 72 час.</c:v>
                </c:pt>
              </c:strCache>
            </c:strRef>
          </c:tx>
          <c:spPr>
            <a:pattFill prst="wdDnDiag">
              <a:fgClr>
                <a:schemeClr val="accent1"/>
              </a:fgClr>
              <a:bgClr>
                <a:schemeClr val="bg1"/>
              </a:bgClr>
            </a:pattFill>
            <a:ln>
              <a:noFill/>
            </a:ln>
            <a:effectLst/>
          </c:spPr>
          <c:invertIfNegative val="0"/>
          <c:dLbls>
            <c:dLbl>
              <c:idx val="0"/>
              <c:layout>
                <c:manualLayout>
                  <c:x val="-5.5555555555555497E-2"/>
                  <c:y val="5.555555555555549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17592592592593E-2"/>
                  <c:y val="7.539682539682540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5555555555555497E-2"/>
                  <c:y val="4.365079365079369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2016</c:v>
                </c:pt>
                <c:pt idx="1">
                  <c:v>2017</c:v>
                </c:pt>
                <c:pt idx="2">
                  <c:v>2018</c:v>
                </c:pt>
              </c:numCache>
            </c:numRef>
          </c:cat>
          <c:val>
            <c:numRef>
              <c:f>Лист1!$B$2:$B$5</c:f>
              <c:numCache>
                <c:formatCode>General</c:formatCode>
                <c:ptCount val="4"/>
                <c:pt idx="0">
                  <c:v>90</c:v>
                </c:pt>
                <c:pt idx="1">
                  <c:v>57</c:v>
                </c:pt>
                <c:pt idx="2">
                  <c:v>52</c:v>
                </c:pt>
              </c:numCache>
            </c:numRef>
          </c:val>
        </c:ser>
        <c:ser>
          <c:idx val="1"/>
          <c:order val="1"/>
          <c:tx>
            <c:strRef>
              <c:f>Лист1!$C$1</c:f>
              <c:strCache>
                <c:ptCount val="1"/>
                <c:pt idx="0">
                  <c:v>более 72 час.</c:v>
                </c:pt>
              </c:strCache>
            </c:strRef>
          </c:tx>
          <c:spPr>
            <a:solidFill>
              <a:srgbClr val="C00000"/>
            </a:solidFill>
            <a:ln>
              <a:noFill/>
            </a:ln>
            <a:effectLst/>
          </c:spPr>
          <c:invertIfNegative val="0"/>
          <c:dLbls>
            <c:dLbl>
              <c:idx val="0"/>
              <c:layout>
                <c:manualLayout>
                  <c:x val="1.1574074074074099E-2"/>
                  <c:y val="-1.984126984126979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5185185185185E-2"/>
                  <c:y val="-1.190476190476190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8888888888889E-2"/>
                  <c:y val="-2.38095238095238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2016</c:v>
                </c:pt>
                <c:pt idx="1">
                  <c:v>2017</c:v>
                </c:pt>
                <c:pt idx="2">
                  <c:v>2018</c:v>
                </c:pt>
              </c:numCache>
            </c:numRef>
          </c:cat>
          <c:val>
            <c:numRef>
              <c:f>Лист1!$C$2:$C$5</c:f>
              <c:numCache>
                <c:formatCode>General</c:formatCode>
                <c:ptCount val="4"/>
                <c:pt idx="0">
                  <c:v>57</c:v>
                </c:pt>
                <c:pt idx="1">
                  <c:v>79</c:v>
                </c:pt>
                <c:pt idx="2">
                  <c:v>89</c:v>
                </c:pt>
              </c:numCache>
            </c:numRef>
          </c:val>
        </c:ser>
        <c:ser>
          <c:idx val="2"/>
          <c:order val="2"/>
          <c:tx>
            <c:strRef>
              <c:f>Лист1!$D$1</c:f>
              <c:strCache>
                <c:ptCount val="1"/>
                <c:pt idx="0">
                  <c:v>более 250 ч.</c:v>
                </c:pt>
              </c:strCache>
            </c:strRef>
          </c:tx>
          <c:spPr>
            <a:solidFill>
              <a:schemeClr val="accent3">
                <a:lumMod val="50000"/>
              </a:schemeClr>
            </a:solidFill>
            <a:ln>
              <a:noFill/>
            </a:ln>
            <a:effectLst/>
          </c:spPr>
          <c:invertIfNegative val="0"/>
          <c:dLbls>
            <c:dLbl>
              <c:idx val="0"/>
              <c:layout>
                <c:manualLayout>
                  <c:x val="1.1574074074074001E-2"/>
                  <c:y val="-4.761904761904760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574074074074001E-2"/>
                  <c:y val="-1.5873015873015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2592592592592605E-3"/>
                  <c:y val="-2.38095238095238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2016</c:v>
                </c:pt>
                <c:pt idx="1">
                  <c:v>2017</c:v>
                </c:pt>
                <c:pt idx="2">
                  <c:v>2018</c:v>
                </c:pt>
              </c:numCache>
            </c:numRef>
          </c:cat>
          <c:val>
            <c:numRef>
              <c:f>Лист1!$D$2:$D$5</c:f>
              <c:numCache>
                <c:formatCode>General</c:formatCode>
                <c:ptCount val="4"/>
                <c:pt idx="0">
                  <c:v>29</c:v>
                </c:pt>
                <c:pt idx="1">
                  <c:v>49</c:v>
                </c:pt>
                <c:pt idx="2">
                  <c:v>54</c:v>
                </c:pt>
              </c:numCache>
            </c:numRef>
          </c:val>
        </c:ser>
        <c:ser>
          <c:idx val="3"/>
          <c:order val="3"/>
          <c:tx>
            <c:strRef>
              <c:f>Лист1!$E$1</c:f>
              <c:strCache>
                <c:ptCount val="1"/>
                <c:pt idx="0">
                  <c:v>с присвоением доп. квалиф.</c:v>
                </c:pt>
              </c:strCache>
            </c:strRef>
          </c:tx>
          <c:spPr>
            <a:solidFill>
              <a:schemeClr val="accent4"/>
            </a:solidFill>
            <a:ln>
              <a:noFill/>
            </a:ln>
            <a:effectLst/>
          </c:spPr>
          <c:invertIfNegative val="0"/>
          <c:dLbls>
            <c:dLbl>
              <c:idx val="0"/>
              <c:layout>
                <c:manualLayout>
                  <c:x val="1.85185185185184E-2"/>
                  <c:y val="-1.190476190476190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2592592592591703E-3"/>
                  <c:y val="-7.9365079365079395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2592592592592605E-3"/>
                  <c:y val="-1.98412698412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2016</c:v>
                </c:pt>
                <c:pt idx="1">
                  <c:v>2017</c:v>
                </c:pt>
                <c:pt idx="2">
                  <c:v>2018</c:v>
                </c:pt>
              </c:numCache>
            </c:numRef>
          </c:cat>
          <c:val>
            <c:numRef>
              <c:f>Лист1!$E$2:$E$5</c:f>
              <c:numCache>
                <c:formatCode>General</c:formatCode>
                <c:ptCount val="4"/>
                <c:pt idx="0">
                  <c:v>3</c:v>
                </c:pt>
                <c:pt idx="1">
                  <c:v>3</c:v>
                </c:pt>
                <c:pt idx="2">
                  <c:v>6</c:v>
                </c:pt>
              </c:numCache>
            </c:numRef>
          </c:val>
        </c:ser>
        <c:dLbls>
          <c:showLegendKey val="0"/>
          <c:showVal val="0"/>
          <c:showCatName val="0"/>
          <c:showSerName val="0"/>
          <c:showPercent val="0"/>
          <c:showBubbleSize val="0"/>
        </c:dLbls>
        <c:gapWidth val="219"/>
        <c:overlap val="-27"/>
        <c:axId val="520407144"/>
        <c:axId val="520407536"/>
      </c:barChart>
      <c:catAx>
        <c:axId val="520407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520407536"/>
        <c:crosses val="autoZero"/>
        <c:auto val="1"/>
        <c:lblAlgn val="ctr"/>
        <c:lblOffset val="100"/>
        <c:noMultiLvlLbl val="0"/>
      </c:catAx>
      <c:valAx>
        <c:axId val="520407536"/>
        <c:scaling>
          <c:orientation val="minMax"/>
          <c:max val="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520407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799" b="1" i="0" u="none" strike="noStrike" kern="1200" baseline="0">
                <a:solidFill>
                  <a:schemeClr val="dk1">
                    <a:lumMod val="65000"/>
                    <a:lumOff val="35000"/>
                  </a:schemeClr>
                </a:solidFill>
                <a:latin typeface="+mn-lt"/>
                <a:ea typeface="+mn-ea"/>
                <a:cs typeface="+mn-cs"/>
              </a:defRPr>
            </a:pPr>
            <a:r>
              <a:rPr lang="ru-RU"/>
              <a:t>Доля университетов в общем объеме публикаций края по базе </a:t>
            </a:r>
            <a:r>
              <a:rPr lang="en-US"/>
              <a:t>Scopus</a:t>
            </a:r>
            <a:endParaRPr lang="ru-RU"/>
          </a:p>
        </c:rich>
      </c:tx>
      <c:overlay val="0"/>
      <c:spPr>
        <a:noFill/>
        <a:ln w="25391">
          <a:noFill/>
        </a:ln>
      </c:spPr>
    </c:title>
    <c:autoTitleDeleted val="0"/>
    <c:plotArea>
      <c:layout/>
      <c:pieChart>
        <c:varyColors val="1"/>
        <c:ser>
          <c:idx val="0"/>
          <c:order val="0"/>
          <c:dPt>
            <c:idx val="0"/>
            <c:bubble3D val="0"/>
          </c:dPt>
          <c:dPt>
            <c:idx val="1"/>
            <c:bubble3D val="0"/>
          </c:dPt>
          <c:dPt>
            <c:idx val="2"/>
            <c:bubble3D val="0"/>
          </c:dPt>
          <c:dPt>
            <c:idx val="3"/>
            <c:bubble3D val="0"/>
          </c:dPt>
          <c:dPt>
            <c:idx val="4"/>
            <c:bubble3D val="0"/>
          </c:dPt>
          <c:dLbls>
            <c:spPr>
              <a:noFill/>
              <a:ln w="25391">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2"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Лист4!$A$12:$A$16</c:f>
              <c:strCache>
                <c:ptCount val="5"/>
                <c:pt idx="0">
                  <c:v>Алтайский государственный университет</c:v>
                </c:pt>
                <c:pt idx="1">
                  <c:v>Алтайский государственный технический университет</c:v>
                </c:pt>
                <c:pt idx="2">
                  <c:v>Алтайский государственный медицинский университет</c:v>
                </c:pt>
                <c:pt idx="3">
                  <c:v>Алтайский государственный педагогический университет</c:v>
                </c:pt>
                <c:pt idx="4">
                  <c:v>Алтайский государственный гуманитарно-педагогический университет им. В.М. Шукшина</c:v>
                </c:pt>
              </c:strCache>
            </c:strRef>
          </c:cat>
          <c:val>
            <c:numRef>
              <c:f>Лист4!$B$12:$B$16</c:f>
            </c:numRef>
          </c:val>
        </c:ser>
        <c:ser>
          <c:idx val="1"/>
          <c:order val="1"/>
          <c:dPt>
            <c:idx val="0"/>
            <c:bubble3D val="0"/>
          </c:dPt>
          <c:dPt>
            <c:idx val="1"/>
            <c:bubble3D val="0"/>
          </c:dPt>
          <c:dPt>
            <c:idx val="2"/>
            <c:bubble3D val="0"/>
          </c:dPt>
          <c:dPt>
            <c:idx val="3"/>
            <c:bubble3D val="0"/>
          </c:dPt>
          <c:dPt>
            <c:idx val="4"/>
            <c:bubble3D val="0"/>
          </c:dPt>
          <c:dLbls>
            <c:spPr>
              <a:noFill/>
              <a:ln w="25391">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2"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Лист4!$A$12:$A$16</c:f>
              <c:strCache>
                <c:ptCount val="5"/>
                <c:pt idx="0">
                  <c:v>Алтайский государственный университет</c:v>
                </c:pt>
                <c:pt idx="1">
                  <c:v>Алтайский государственный технический университет</c:v>
                </c:pt>
                <c:pt idx="2">
                  <c:v>Алтайский государственный медицинский университет</c:v>
                </c:pt>
                <c:pt idx="3">
                  <c:v>Алтайский государственный педагогический университет</c:v>
                </c:pt>
                <c:pt idx="4">
                  <c:v>Алтайский государственный гуманитарно-педагогический университет им. В.М. Шукшина</c:v>
                </c:pt>
              </c:strCache>
            </c:strRef>
          </c:cat>
          <c:val>
            <c:numRef>
              <c:f>Лист4!$C$12:$C$16</c:f>
            </c:numRef>
          </c:val>
        </c:ser>
        <c:ser>
          <c:idx val="2"/>
          <c:order val="2"/>
          <c:dPt>
            <c:idx val="0"/>
            <c:bubble3D val="0"/>
            <c:spPr>
              <a:solidFill>
                <a:schemeClr val="accent1"/>
              </a:solidFill>
              <a:ln>
                <a:noFill/>
              </a:ln>
              <a:effectLst>
                <a:outerShdw blurRad="317500" algn="ctr" rotWithShape="0">
                  <a:prstClr val="black">
                    <a:alpha val="25000"/>
                  </a:prstClr>
                </a:outerShdw>
              </a:effectLst>
            </c:spPr>
          </c:dPt>
          <c:dPt>
            <c:idx val="1"/>
            <c:bubble3D val="0"/>
            <c:spPr>
              <a:solidFill>
                <a:schemeClr val="accent2"/>
              </a:solidFill>
              <a:ln>
                <a:noFill/>
              </a:ln>
              <a:effectLst>
                <a:outerShdw blurRad="317500" algn="ctr" rotWithShape="0">
                  <a:prstClr val="black">
                    <a:alpha val="25000"/>
                  </a:prstClr>
                </a:outerShdw>
              </a:effectLst>
            </c:spPr>
          </c:dPt>
          <c:dPt>
            <c:idx val="2"/>
            <c:bubble3D val="0"/>
            <c:spPr>
              <a:solidFill>
                <a:schemeClr val="accent3"/>
              </a:solidFill>
              <a:ln>
                <a:noFill/>
              </a:ln>
              <a:effectLst>
                <a:outerShdw blurRad="317500" algn="ctr" rotWithShape="0">
                  <a:prstClr val="black">
                    <a:alpha val="25000"/>
                  </a:prstClr>
                </a:outerShdw>
              </a:effectLst>
            </c:spPr>
          </c:dPt>
          <c:dPt>
            <c:idx val="3"/>
            <c:bubble3D val="0"/>
            <c:spPr>
              <a:solidFill>
                <a:schemeClr val="accent4"/>
              </a:solidFill>
              <a:ln>
                <a:noFill/>
              </a:ln>
              <a:effectLst>
                <a:outerShdw blurRad="317500" algn="ctr" rotWithShape="0">
                  <a:prstClr val="black">
                    <a:alpha val="25000"/>
                  </a:prstClr>
                </a:outerShdw>
              </a:effectLst>
            </c:spPr>
          </c:dPt>
          <c:dPt>
            <c:idx val="4"/>
            <c:bubble3D val="0"/>
            <c:spPr>
              <a:solidFill>
                <a:schemeClr val="accent5"/>
              </a:solidFill>
              <a:ln>
                <a:noFill/>
              </a:ln>
              <a:effectLst>
                <a:outerShdw blurRad="317500" algn="ctr" rotWithShape="0">
                  <a:prstClr val="black">
                    <a:alpha val="25000"/>
                  </a:prstClr>
                </a:outerShdw>
              </a:effectLst>
            </c:spPr>
          </c:dPt>
          <c:dLbls>
            <c:dLbl>
              <c:idx val="0"/>
              <c:spPr>
                <a:noFill/>
                <a:ln w="25391">
                  <a:noFill/>
                </a:ln>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0"/>
              <c:showCatName val="0"/>
              <c:showSerName val="0"/>
              <c:showPercent val="1"/>
              <c:showBubbleSize val="0"/>
            </c:dLbl>
            <c:dLbl>
              <c:idx val="1"/>
              <c:spPr>
                <a:noFill/>
                <a:ln w="25391">
                  <a:noFill/>
                </a:ln>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0"/>
              <c:showCatName val="0"/>
              <c:showSerName val="0"/>
              <c:showPercent val="1"/>
              <c:showBubbleSize val="0"/>
            </c:dLbl>
            <c:dLbl>
              <c:idx val="2"/>
              <c:spPr>
                <a:noFill/>
                <a:ln w="25391">
                  <a:noFill/>
                </a:ln>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0"/>
              <c:showCatName val="0"/>
              <c:showSerName val="0"/>
              <c:showPercent val="1"/>
              <c:showBubbleSize val="0"/>
            </c:dLbl>
            <c:dLbl>
              <c:idx val="3"/>
              <c:layout>
                <c:manualLayout>
                  <c:x val="7.662445319335083E-2"/>
                  <c:y val="2.7075840214496192E-2"/>
                </c:manualLayout>
              </c:layout>
              <c:tx>
                <c:rich>
                  <a:bodyPr/>
                  <a:lstStyle/>
                  <a:p>
                    <a:fld id="{FA346270-BF87-4BD4-995B-0BF1A7FFB619}" type="PERCENTAGE">
                      <a:rPr lang="en-US">
                        <a:solidFill>
                          <a:sysClr val="windowText" lastClr="000000"/>
                        </a:solidFill>
                      </a:rPr>
                      <a:pPr/>
                      <a:t>[ПРОЦЕНТ]</a:t>
                    </a:fld>
                    <a:endParaRPr lang="ru-RU"/>
                  </a:p>
                </c:rich>
              </c:tx>
              <c:dLblPos val="bestFit"/>
              <c:showLegendKey val="0"/>
              <c:showVal val="0"/>
              <c:showCatName val="0"/>
              <c:showSerName val="0"/>
              <c:showPercent val="0"/>
              <c:showBubbleSize val="0"/>
              <c:extLst>
                <c:ext xmlns:c15="http://schemas.microsoft.com/office/drawing/2012/chart" uri="{CE6537A1-D6FC-4f65-9D91-7224C49458BB}">
                  <c15:dlblFieldTable/>
                  <c15:showDataLabelsRange val="0"/>
                </c:ext>
              </c:extLst>
            </c:dLbl>
            <c:dLbl>
              <c:idx val="4"/>
              <c:layout>
                <c:manualLayout>
                  <c:x val="-5.0889107611548606E-2"/>
                  <c:y val="3.6044140241797286E-2"/>
                </c:manualLayout>
              </c:layout>
              <c:spPr>
                <a:noFill/>
                <a:ln w="25391">
                  <a:noFill/>
                </a:ln>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bestFit"/>
              <c:showLegendKey val="0"/>
              <c:showVal val="0"/>
              <c:showCatName val="0"/>
              <c:showSerName val="0"/>
              <c:showPercent val="1"/>
              <c:showBubbleSize val="0"/>
              <c:extLst>
                <c:ext xmlns:c15="http://schemas.microsoft.com/office/drawing/2012/chart" uri="{CE6537A1-D6FC-4f65-9D91-7224C49458BB}"/>
              </c:extLst>
            </c:dLbl>
            <c:spPr>
              <a:noFill/>
              <a:ln w="25391">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2"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Лист4!$A$12:$A$16</c:f>
              <c:strCache>
                <c:ptCount val="5"/>
                <c:pt idx="0">
                  <c:v>Алтайский государственный университет</c:v>
                </c:pt>
                <c:pt idx="1">
                  <c:v>Алтайский государственный технический университет</c:v>
                </c:pt>
                <c:pt idx="2">
                  <c:v>Алтайский государственный медицинский университет</c:v>
                </c:pt>
                <c:pt idx="3">
                  <c:v>Алтайский государственный педагогический университет</c:v>
                </c:pt>
                <c:pt idx="4">
                  <c:v>Алтайский государственный гуманитарно-педагогический университет им. В.М. Шукшина</c:v>
                </c:pt>
              </c:strCache>
            </c:strRef>
          </c:cat>
          <c:val>
            <c:numRef>
              <c:f>Лист4!$D$12:$D$16</c:f>
              <c:numCache>
                <c:formatCode>General</c:formatCode>
                <c:ptCount val="5"/>
                <c:pt idx="0">
                  <c:v>1575</c:v>
                </c:pt>
                <c:pt idx="1">
                  <c:v>1169</c:v>
                </c:pt>
                <c:pt idx="2">
                  <c:v>682</c:v>
                </c:pt>
                <c:pt idx="3">
                  <c:v>91</c:v>
                </c:pt>
                <c:pt idx="4">
                  <c:v>110</c:v>
                </c:pt>
              </c:numCache>
            </c:numRef>
          </c:val>
        </c:ser>
        <c:dLbls>
          <c:showLegendKey val="0"/>
          <c:showVal val="0"/>
          <c:showCatName val="0"/>
          <c:showSerName val="0"/>
          <c:showPercent val="0"/>
          <c:showBubbleSize val="0"/>
          <c:showLeaderLines val="1"/>
        </c:dLbls>
        <c:firstSliceAng val="0"/>
      </c:pieChart>
      <c:spPr>
        <a:noFill/>
        <a:ln w="25391">
          <a:noFill/>
        </a:ln>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pattFill prst="dkDnDiag">
      <a:fgClr>
        <a:schemeClr val="lt1">
          <a:lumMod val="95000"/>
        </a:schemeClr>
      </a:fgClr>
      <a:bgClr>
        <a:schemeClr val="lt1"/>
      </a:bgClr>
    </a:pattFill>
    <a:ln w="9522" cap="flat" cmpd="sng" algn="ctr">
      <a:solidFill>
        <a:schemeClr val="dk1">
          <a:lumMod val="15000"/>
          <a:lumOff val="85000"/>
        </a:schemeClr>
      </a:solidFill>
      <a:round/>
    </a:ln>
    <a:effectLst/>
  </c:spPr>
  <c:txPr>
    <a:bodyPr/>
    <a:lstStyle/>
    <a:p>
      <a:pP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rPr>
              <a:t>Публикационная активность </a:t>
            </a:r>
            <a:r>
              <a:rPr lang="ru-RU" b="1" baseline="0">
                <a:solidFill>
                  <a:sysClr val="windowText" lastClr="000000"/>
                </a:solidFill>
              </a:rPr>
              <a:t>опорных университетов</a:t>
            </a:r>
            <a:endParaRPr lang="ru-RU" b="1">
              <a:solidFill>
                <a:sysClr val="windowText" lastClr="000000"/>
              </a:solidFill>
            </a:endParaRPr>
          </a:p>
        </c:rich>
      </c:tx>
      <c:layout>
        <c:manualLayout>
          <c:xMode val="edge"/>
          <c:yMode val="edge"/>
          <c:x val="0.2016896972385494"/>
          <c:y val="1.4838427910566108E-2"/>
        </c:manualLayout>
      </c:layout>
      <c:overlay val="0"/>
      <c:spPr>
        <a:noFill/>
        <a:ln w="25382">
          <a:noFill/>
        </a:ln>
      </c:spPr>
    </c:title>
    <c:autoTitleDeleted val="0"/>
    <c:plotArea>
      <c:layout/>
      <c:barChart>
        <c:barDir val="col"/>
        <c:grouping val="clustered"/>
        <c:varyColors val="0"/>
        <c:ser>
          <c:idx val="0"/>
          <c:order val="0"/>
          <c:tx>
            <c:strRef>
              <c:f>Лист3!$B$1</c:f>
              <c:strCache>
                <c:ptCount val="1"/>
                <c:pt idx="0">
                  <c:v>Количество публикаций Scopus за 5 лет</c:v>
                </c:pt>
              </c:strCache>
            </c:strRef>
          </c:tx>
          <c:spPr>
            <a:solidFill>
              <a:srgbClr val="4472C4"/>
            </a:solidFill>
            <a:ln w="25382">
              <a:noFill/>
            </a:ln>
          </c:spPr>
          <c:invertIfNegative val="0"/>
          <c:cat>
            <c:strRef>
              <c:f>Лист3!$A$2:$A$34</c:f>
              <c:strCache>
                <c:ptCount val="33"/>
                <c:pt idx="0">
                  <c:v>НОВОСИБИРСКИЙ ГОСУДАРСТВЕННЫЙ ТЕХНИЧЕСКИЙ УНИВЕРСИТЕТ</c:v>
                </c:pt>
                <c:pt idx="1">
                  <c:v>ТЮМЕНСКИЙ ИНДУСТРИАЛЬНЫЙ УНИВЕРСИТЕТ</c:v>
                </c:pt>
                <c:pt idx="2">
                  <c:v>АЛТАЙСКИЙ ГОСУДАРСТВЕННЫЙ УНИВЕРСИТЕТ</c:v>
                </c:pt>
                <c:pt idx="3">
                  <c:v>ДОНСКОЙ ГОСУДАРСТВЕННЫЙ ТЕХНИЧЕСКИЙ УНИВЕРСИТЕТ</c:v>
                </c:pt>
                <c:pt idx="4">
                  <c:v>САРАТОВСКИЙ ГОСУДАРСТВЕННЫЙ ТЕХНИЧЕСКИЙ УНИВЕРСИТЕТ ИМЕНИ ГАГАРИНА Ю.А.</c:v>
                </c:pt>
                <c:pt idx="5">
                  <c:v>САМАРСКИЙ ГОСУДАРСТВЕННЫЙ ТЕХНИЧЕСКИЙ УНИВЕРСИТЕТ</c:v>
                </c:pt>
                <c:pt idx="6">
                  <c:v>ВОЛГОГРАДСКИЙ ГОСУДАРСТВЕННЫЙ ТЕХНИЧЕСКИЙ УНИВЕРСИТЕТ</c:v>
                </c:pt>
                <c:pt idx="7">
                  <c:v>ОМСКИЙ ГОСУДАРСТВЕННЫЙ ТЕХНИЧЕСКИЙ УНИВЕРСИТЕТ</c:v>
                </c:pt>
                <c:pt idx="8">
                  <c:v>НИЖЕГОРОДСКИЙ ГОСУДАРСТВЕННЫЙ ТЕХНИЧЕСКИЙ УНИВЕРСИТЕТ ИМ. Р.Е. АЛЕКСЕЕВА</c:v>
                </c:pt>
                <c:pt idx="9">
                  <c:v>СИБИРСКИЙ ГОСУДАРСТВЕННЫЙ МЕДИЦИНСКИЙ УНИВЕРСИТЕТ</c:v>
                </c:pt>
                <c:pt idx="10">
                  <c:v>СИБИРСКИЙ ГОСУДАРСТВЕННЫЙ УНИВЕРСИТЕТ НАУКИ И ТЕХНОЛОГИЙ ИМЕНИ АКАДЕМИКА М.Ф. РЕШЕТНЕВА</c:v>
                </c:pt>
                <c:pt idx="11">
                  <c:v>УФИМСКИЙ ГОСУДАРСТВЕННЫЙ НЕФТЯНОЙ ТЕХНИЧЕСКИЙ УНИВЕРСИТЕТ</c:v>
                </c:pt>
                <c:pt idx="12">
                  <c:v>УЛЬЯНОВСКИЙ ГОСУДАРСТВЕННЫЙ УНИВЕРСИТЕТ</c:v>
                </c:pt>
                <c:pt idx="13">
                  <c:v>ВЯТСКИЙ ГОСУДАРСТВЕННЫЙ УНИВЕРСИТЕТ</c:v>
                </c:pt>
                <c:pt idx="14">
                  <c:v>ВЛАДИМИРСКИЙ ГОСУДАРСТВЕННЫЙ УНИВЕРСИТЕТ ИМЕНИ АЛЕКСАНДРА ГРИГОРЬЕВИЧА И НИКОЛАЯ ГРИГОРЬЕВИЧА СТОЛЕТОВЫХ</c:v>
                </c:pt>
                <c:pt idx="15">
                  <c:v>ЯРОСЛАВСКИЙ ГОСУДАРСТВЕННЫЙ УНИВЕРСИТЕТ ИМ. П.Г. ДЕМИДОВА</c:v>
                </c:pt>
                <c:pt idx="16">
                  <c:v>ПЕТРОЗАВОДСКИЙ ГОСУДАРСТВЕННЫЙ УНИВЕРСИТЕТ</c:v>
                </c:pt>
                <c:pt idx="17">
                  <c:v>МАГНИТОГОРСКИЙ ГОСУДАРСТВЕННЫЙ ТЕХНИЧЕСКИЙ УНИВЕРСИТЕТ ИМ. Г.И. НОСОВА</c:v>
                </c:pt>
                <c:pt idx="18">
                  <c:v>ТОЛЬЯТТИНСКИЙ ГОСУДАРСТВЕННЫЙ УНИВЕРСИТЕТ</c:v>
                </c:pt>
                <c:pt idx="19">
                  <c:v>БЕЛГОРОДСКИЙ ГОСУДАРСТВЕННЫЙ ТЕХНОЛОГИЧЕСКИЙ УНИВЕРСИТЕТ ИМ. В.Г. ШУХОВА</c:v>
                </c:pt>
                <c:pt idx="20">
                  <c:v>ВОРОНЕЖСКИЙ ГОСУДАРСТВЕННЫЙ ТЕХНИЧЕСКИЙ УНИВЕРСИТЕТ</c:v>
                </c:pt>
                <c:pt idx="21">
                  <c:v>ТУЛЬСКИЙ ГОСУДАРСТВЕННЫЙ УНИВЕРСИТЕТ</c:v>
                </c:pt>
                <c:pt idx="22">
                  <c:v>КЕМЕРОВСКИЙ ГОСУДАРСТВЕННЫЙ УНИВЕРСИТЕТ</c:v>
                </c:pt>
                <c:pt idx="23">
                  <c:v>НОВГОРОДСКИЙ ГОСУДАРСТВЕННЫЙ УНИВЕРСИТЕТ ИМЕНИ ЯРОСЛАВА МУДРОГО</c:v>
                </c:pt>
                <c:pt idx="24">
                  <c:v>ОРЛОВСКИЙ ГОСУДАРСТВЕННЫЙ УНИВЕРСИТЕТ ИМЕНИ И.С. ТУРГЕНЕВА</c:v>
                </c:pt>
                <c:pt idx="25">
                  <c:v>МАРИЙСКИЙ ГОСУДАРСТВЕННЫЙ УНИВЕРСИТЕТ</c:v>
                </c:pt>
                <c:pt idx="26">
                  <c:v>СЫКТЫВКАРСКИЙ ГОСУДАРСТВЕННЫЙ УНИВЕРСИТЕТ ИМЕНИ ПИТИРИМА СОРОКИНА</c:v>
                </c:pt>
                <c:pt idx="27">
                  <c:v>КОСТРОМСКОЙ ГОСУДАРСТВЕННЫЙ УНИВЕРСИТЕТ</c:v>
                </c:pt>
                <c:pt idx="28">
                  <c:v>ЧЕРЕПОВЕЦКИЙ ГОСУДАРСТВЕННЫЙ УНИВЕРСИТЕТ</c:v>
                </c:pt>
                <c:pt idx="29">
                  <c:v>СОЧИНСКИЙ ГОСУДАРСТВЕННЫЙ УНИВЕРСИТЕТ</c:v>
                </c:pt>
                <c:pt idx="30">
                  <c:v>КАЛМЫЦКИЙ ГОСУДАРСТВЕННЫЙ УНИВЕРСИТЕТ ИМЕНИ Б.Б. ГОРОДОВИКОВА</c:v>
                </c:pt>
                <c:pt idx="31">
                  <c:v>МУРМАНСКИЙ АРКТИЧЕСКИЙ ГОСУДАРСТВЕННЫЙ УНИВЕРСИТЕТ</c:v>
                </c:pt>
                <c:pt idx="32">
                  <c:v>ПСКОВСКИЙ ГОСУДАРСТВЕННЫЙ УНИВЕРСИТЕТ</c:v>
                </c:pt>
              </c:strCache>
            </c:strRef>
          </c:cat>
          <c:val>
            <c:numRef>
              <c:f>Лист3!$B$2:$B$34</c:f>
              <c:numCache>
                <c:formatCode>General</c:formatCode>
                <c:ptCount val="33"/>
                <c:pt idx="0">
                  <c:v>2805</c:v>
                </c:pt>
                <c:pt idx="1">
                  <c:v>1598</c:v>
                </c:pt>
                <c:pt idx="2">
                  <c:v>960</c:v>
                </c:pt>
                <c:pt idx="3">
                  <c:v>1607</c:v>
                </c:pt>
                <c:pt idx="4">
                  <c:v>1392</c:v>
                </c:pt>
                <c:pt idx="5">
                  <c:v>1264</c:v>
                </c:pt>
                <c:pt idx="6">
                  <c:v>1470</c:v>
                </c:pt>
                <c:pt idx="7">
                  <c:v>1348</c:v>
                </c:pt>
                <c:pt idx="8">
                  <c:v>1011</c:v>
                </c:pt>
                <c:pt idx="9">
                  <c:v>759</c:v>
                </c:pt>
                <c:pt idx="10">
                  <c:v>987</c:v>
                </c:pt>
                <c:pt idx="11">
                  <c:v>859</c:v>
                </c:pt>
                <c:pt idx="12">
                  <c:v>661</c:v>
                </c:pt>
                <c:pt idx="13">
                  <c:v>654</c:v>
                </c:pt>
                <c:pt idx="14">
                  <c:v>967</c:v>
                </c:pt>
                <c:pt idx="15">
                  <c:v>786</c:v>
                </c:pt>
                <c:pt idx="16">
                  <c:v>685</c:v>
                </c:pt>
                <c:pt idx="17">
                  <c:v>849</c:v>
                </c:pt>
                <c:pt idx="18">
                  <c:v>407</c:v>
                </c:pt>
                <c:pt idx="19">
                  <c:v>809</c:v>
                </c:pt>
                <c:pt idx="20">
                  <c:v>729</c:v>
                </c:pt>
                <c:pt idx="21">
                  <c:v>558</c:v>
                </c:pt>
                <c:pt idx="22">
                  <c:v>700</c:v>
                </c:pt>
                <c:pt idx="23">
                  <c:v>304</c:v>
                </c:pt>
                <c:pt idx="24">
                  <c:v>394</c:v>
                </c:pt>
                <c:pt idx="25">
                  <c:v>441</c:v>
                </c:pt>
                <c:pt idx="26">
                  <c:v>229</c:v>
                </c:pt>
                <c:pt idx="27">
                  <c:v>333</c:v>
                </c:pt>
                <c:pt idx="28">
                  <c:v>180</c:v>
                </c:pt>
                <c:pt idx="29">
                  <c:v>121</c:v>
                </c:pt>
                <c:pt idx="30">
                  <c:v>129</c:v>
                </c:pt>
                <c:pt idx="31">
                  <c:v>83</c:v>
                </c:pt>
                <c:pt idx="32">
                  <c:v>82</c:v>
                </c:pt>
              </c:numCache>
            </c:numRef>
          </c:val>
        </c:ser>
        <c:ser>
          <c:idx val="1"/>
          <c:order val="1"/>
          <c:tx>
            <c:strRef>
              <c:f>Лист3!$C$1</c:f>
              <c:strCache>
                <c:ptCount val="1"/>
                <c:pt idx="0">
                  <c:v>Количество цитирований в 2018 г.</c:v>
                </c:pt>
              </c:strCache>
            </c:strRef>
          </c:tx>
          <c:spPr>
            <a:solidFill>
              <a:srgbClr val="ED7D31"/>
            </a:solidFill>
            <a:ln w="25382">
              <a:noFill/>
            </a:ln>
          </c:spPr>
          <c:invertIfNegative val="0"/>
          <c:cat>
            <c:strRef>
              <c:f>Лист3!$A$2:$A$34</c:f>
              <c:strCache>
                <c:ptCount val="33"/>
                <c:pt idx="0">
                  <c:v>НОВОСИБИРСКИЙ ГОСУДАРСТВЕННЫЙ ТЕХНИЧЕСКИЙ УНИВЕРСИТЕТ</c:v>
                </c:pt>
                <c:pt idx="1">
                  <c:v>ТЮМЕНСКИЙ ИНДУСТРИАЛЬНЫЙ УНИВЕРСИТЕТ</c:v>
                </c:pt>
                <c:pt idx="2">
                  <c:v>АЛТАЙСКИЙ ГОСУДАРСТВЕННЫЙ УНИВЕРСИТЕТ</c:v>
                </c:pt>
                <c:pt idx="3">
                  <c:v>ДОНСКОЙ ГОСУДАРСТВЕННЫЙ ТЕХНИЧЕСКИЙ УНИВЕРСИТЕТ</c:v>
                </c:pt>
                <c:pt idx="4">
                  <c:v>САРАТОВСКИЙ ГОСУДАРСТВЕННЫЙ ТЕХНИЧЕСКИЙ УНИВЕРСИТЕТ ИМЕНИ ГАГАРИНА Ю.А.</c:v>
                </c:pt>
                <c:pt idx="5">
                  <c:v>САМАРСКИЙ ГОСУДАРСТВЕННЫЙ ТЕХНИЧЕСКИЙ УНИВЕРСИТЕТ</c:v>
                </c:pt>
                <c:pt idx="6">
                  <c:v>ВОЛГОГРАДСКИЙ ГОСУДАРСТВЕННЫЙ ТЕХНИЧЕСКИЙ УНИВЕРСИТЕТ</c:v>
                </c:pt>
                <c:pt idx="7">
                  <c:v>ОМСКИЙ ГОСУДАРСТВЕННЫЙ ТЕХНИЧЕСКИЙ УНИВЕРСИТЕТ</c:v>
                </c:pt>
                <c:pt idx="8">
                  <c:v>НИЖЕГОРОДСКИЙ ГОСУДАРСТВЕННЫЙ ТЕХНИЧЕСКИЙ УНИВЕРСИТЕТ ИМ. Р.Е. АЛЕКСЕЕВА</c:v>
                </c:pt>
                <c:pt idx="9">
                  <c:v>СИБИРСКИЙ ГОСУДАРСТВЕННЫЙ МЕДИЦИНСКИЙ УНИВЕРСИТЕТ</c:v>
                </c:pt>
                <c:pt idx="10">
                  <c:v>СИБИРСКИЙ ГОСУДАРСТВЕННЫЙ УНИВЕРСИТЕТ НАУКИ И ТЕХНОЛОГИЙ ИМЕНИ АКАДЕМИКА М.Ф. РЕШЕТНЕВА</c:v>
                </c:pt>
                <c:pt idx="11">
                  <c:v>УФИМСКИЙ ГОСУДАРСТВЕННЫЙ НЕФТЯНОЙ ТЕХНИЧЕСКИЙ УНИВЕРСИТЕТ</c:v>
                </c:pt>
                <c:pt idx="12">
                  <c:v>УЛЬЯНОВСКИЙ ГОСУДАРСТВЕННЫЙ УНИВЕРСИТЕТ</c:v>
                </c:pt>
                <c:pt idx="13">
                  <c:v>ВЯТСКИЙ ГОСУДАРСТВЕННЫЙ УНИВЕРСИТЕТ</c:v>
                </c:pt>
                <c:pt idx="14">
                  <c:v>ВЛАДИМИРСКИЙ ГОСУДАРСТВЕННЫЙ УНИВЕРСИТЕТ ИМЕНИ АЛЕКСАНДРА ГРИГОРЬЕВИЧА И НИКОЛАЯ ГРИГОРЬЕВИЧА СТОЛЕТОВЫХ</c:v>
                </c:pt>
                <c:pt idx="15">
                  <c:v>ЯРОСЛАВСКИЙ ГОСУДАРСТВЕННЫЙ УНИВЕРСИТЕТ ИМ. П.Г. ДЕМИДОВА</c:v>
                </c:pt>
                <c:pt idx="16">
                  <c:v>ПЕТРОЗАВОДСКИЙ ГОСУДАРСТВЕННЫЙ УНИВЕРСИТЕТ</c:v>
                </c:pt>
                <c:pt idx="17">
                  <c:v>МАГНИТОГОРСКИЙ ГОСУДАРСТВЕННЫЙ ТЕХНИЧЕСКИЙ УНИВЕРСИТЕТ ИМ. Г.И. НОСОВА</c:v>
                </c:pt>
                <c:pt idx="18">
                  <c:v>ТОЛЬЯТТИНСКИЙ ГОСУДАРСТВЕННЫЙ УНИВЕРСИТЕТ</c:v>
                </c:pt>
                <c:pt idx="19">
                  <c:v>БЕЛГОРОДСКИЙ ГОСУДАРСТВЕННЫЙ ТЕХНОЛОГИЧЕСКИЙ УНИВЕРСИТЕТ ИМ. В.Г. ШУХОВА</c:v>
                </c:pt>
                <c:pt idx="20">
                  <c:v>ВОРОНЕЖСКИЙ ГОСУДАРСТВЕННЫЙ ТЕХНИЧЕСКИЙ УНИВЕРСИТЕТ</c:v>
                </c:pt>
                <c:pt idx="21">
                  <c:v>ТУЛЬСКИЙ ГОСУДАРСТВЕННЫЙ УНИВЕРСИТЕТ</c:v>
                </c:pt>
                <c:pt idx="22">
                  <c:v>КЕМЕРОВСКИЙ ГОСУДАРСТВЕННЫЙ УНИВЕРСИТЕТ</c:v>
                </c:pt>
                <c:pt idx="23">
                  <c:v>НОВГОРОДСКИЙ ГОСУДАРСТВЕННЫЙ УНИВЕРСИТЕТ ИМЕНИ ЯРОСЛАВА МУДРОГО</c:v>
                </c:pt>
                <c:pt idx="24">
                  <c:v>ОРЛОВСКИЙ ГОСУДАРСТВЕННЫЙ УНИВЕРСИТЕТ ИМЕНИ И.С. ТУРГЕНЕВА</c:v>
                </c:pt>
                <c:pt idx="25">
                  <c:v>МАРИЙСКИЙ ГОСУДАРСТВЕННЫЙ УНИВЕРСИТЕТ</c:v>
                </c:pt>
                <c:pt idx="26">
                  <c:v>СЫКТЫВКАРСКИЙ ГОСУДАРСТВЕННЫЙ УНИВЕРСИТЕТ ИМЕНИ ПИТИРИМА СОРОКИНА</c:v>
                </c:pt>
                <c:pt idx="27">
                  <c:v>КОСТРОМСКОЙ ГОСУДАРСТВЕННЫЙ УНИВЕРСИТЕТ</c:v>
                </c:pt>
                <c:pt idx="28">
                  <c:v>ЧЕРЕПОВЕЦКИЙ ГОСУДАРСТВЕННЫЙ УНИВЕРСИТЕТ</c:v>
                </c:pt>
                <c:pt idx="29">
                  <c:v>СОЧИНСКИЙ ГОСУДАРСТВЕННЫЙ УНИВЕРСИТЕТ</c:v>
                </c:pt>
                <c:pt idx="30">
                  <c:v>КАЛМЫЦКИЙ ГОСУДАРСТВЕННЫЙ УНИВЕРСИТЕТ ИМЕНИ Б.Б. ГОРОДОВИКОВА</c:v>
                </c:pt>
                <c:pt idx="31">
                  <c:v>МУРМАНСКИЙ АРКТИЧЕСКИЙ ГОСУДАРСТВЕННЫЙ УНИВЕРСИТЕТ</c:v>
                </c:pt>
                <c:pt idx="32">
                  <c:v>ПСКОВСКИЙ ГОСУДАРСТВЕННЫЙ УНИВЕРСИТЕТ</c:v>
                </c:pt>
              </c:strCache>
            </c:strRef>
          </c:cat>
          <c:val>
            <c:numRef>
              <c:f>Лист3!$C$2:$C$34</c:f>
              <c:numCache>
                <c:formatCode>General</c:formatCode>
                <c:ptCount val="33"/>
                <c:pt idx="0">
                  <c:v>2178</c:v>
                </c:pt>
                <c:pt idx="1">
                  <c:v>1599</c:v>
                </c:pt>
                <c:pt idx="2">
                  <c:v>1193</c:v>
                </c:pt>
                <c:pt idx="3">
                  <c:v>1088</c:v>
                </c:pt>
                <c:pt idx="4">
                  <c:v>1012</c:v>
                </c:pt>
                <c:pt idx="5">
                  <c:v>957</c:v>
                </c:pt>
                <c:pt idx="6">
                  <c:v>783</c:v>
                </c:pt>
                <c:pt idx="7">
                  <c:v>775</c:v>
                </c:pt>
                <c:pt idx="8">
                  <c:v>766</c:v>
                </c:pt>
                <c:pt idx="9">
                  <c:v>741</c:v>
                </c:pt>
                <c:pt idx="10">
                  <c:v>711</c:v>
                </c:pt>
                <c:pt idx="11">
                  <c:v>574</c:v>
                </c:pt>
                <c:pt idx="12">
                  <c:v>570</c:v>
                </c:pt>
                <c:pt idx="13">
                  <c:v>532</c:v>
                </c:pt>
                <c:pt idx="14">
                  <c:v>527</c:v>
                </c:pt>
                <c:pt idx="15">
                  <c:v>524</c:v>
                </c:pt>
                <c:pt idx="16">
                  <c:v>511</c:v>
                </c:pt>
                <c:pt idx="17">
                  <c:v>483</c:v>
                </c:pt>
                <c:pt idx="18">
                  <c:v>415</c:v>
                </c:pt>
                <c:pt idx="19">
                  <c:v>413</c:v>
                </c:pt>
                <c:pt idx="20">
                  <c:v>379</c:v>
                </c:pt>
                <c:pt idx="21">
                  <c:v>344</c:v>
                </c:pt>
                <c:pt idx="22">
                  <c:v>343</c:v>
                </c:pt>
                <c:pt idx="23">
                  <c:v>202</c:v>
                </c:pt>
                <c:pt idx="24">
                  <c:v>194</c:v>
                </c:pt>
                <c:pt idx="25">
                  <c:v>144</c:v>
                </c:pt>
                <c:pt idx="26">
                  <c:v>136</c:v>
                </c:pt>
                <c:pt idx="27">
                  <c:v>85</c:v>
                </c:pt>
                <c:pt idx="28">
                  <c:v>85</c:v>
                </c:pt>
                <c:pt idx="29">
                  <c:v>79</c:v>
                </c:pt>
                <c:pt idx="30">
                  <c:v>54</c:v>
                </c:pt>
                <c:pt idx="31">
                  <c:v>21</c:v>
                </c:pt>
                <c:pt idx="32">
                  <c:v>20</c:v>
                </c:pt>
              </c:numCache>
            </c:numRef>
          </c:val>
        </c:ser>
        <c:dLbls>
          <c:showLegendKey val="0"/>
          <c:showVal val="0"/>
          <c:showCatName val="0"/>
          <c:showSerName val="0"/>
          <c:showPercent val="0"/>
          <c:showBubbleSize val="0"/>
        </c:dLbls>
        <c:gapWidth val="219"/>
        <c:overlap val="-27"/>
        <c:axId val="546031784"/>
        <c:axId val="546032176"/>
      </c:barChart>
      <c:catAx>
        <c:axId val="546031784"/>
        <c:scaling>
          <c:orientation val="minMax"/>
        </c:scaling>
        <c:delete val="0"/>
        <c:axPos val="b"/>
        <c:numFmt formatCode="General" sourceLinked="1"/>
        <c:majorTickMark val="none"/>
        <c:minorTickMark val="none"/>
        <c:tickLblPos val="nextTo"/>
        <c:spPr>
          <a:noFill/>
          <a:ln w="9518"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546032176"/>
        <c:crosses val="autoZero"/>
        <c:auto val="1"/>
        <c:lblAlgn val="ctr"/>
        <c:lblOffset val="100"/>
        <c:noMultiLvlLbl val="0"/>
      </c:catAx>
      <c:valAx>
        <c:axId val="546032176"/>
        <c:scaling>
          <c:orientation val="minMax"/>
        </c:scaling>
        <c:delete val="0"/>
        <c:axPos val="l"/>
        <c:majorGridlines>
          <c:spPr>
            <a:ln w="9518" cap="flat" cmpd="sng" algn="ctr">
              <a:solidFill>
                <a:schemeClr val="tx1">
                  <a:lumMod val="15000"/>
                  <a:lumOff val="85000"/>
                </a:schemeClr>
              </a:solidFill>
              <a:round/>
            </a:ln>
            <a:effectLst/>
          </c:spPr>
        </c:majorGridlines>
        <c:numFmt formatCode="General" sourceLinked="1"/>
        <c:majorTickMark val="none"/>
        <c:minorTickMark val="none"/>
        <c:tickLblPos val="nextTo"/>
        <c:spPr>
          <a:ln w="6345">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546031784"/>
        <c:crosses val="autoZero"/>
        <c:crossBetween val="between"/>
      </c:valAx>
      <c:spPr>
        <a:noFill/>
        <a:ln w="25382">
          <a:noFill/>
        </a:ln>
      </c:spPr>
    </c:plotArea>
    <c:legend>
      <c:legendPos val="b"/>
      <c:layout>
        <c:manualLayout>
          <c:xMode val="edge"/>
          <c:yMode val="edge"/>
          <c:x val="0.23654223503752173"/>
          <c:y val="0.93621156806126204"/>
          <c:w val="0.5269155299249566"/>
          <c:h val="5.5259562667752116E-2"/>
        </c:manualLayout>
      </c:layout>
      <c:overlay val="0"/>
      <c:spPr>
        <a:noFill/>
        <a:ln w="25382">
          <a:noFill/>
        </a:ln>
      </c:spPr>
      <c:txPr>
        <a:bodyPr rot="0" spcFirstLastPara="1" vertOverflow="ellipsis" vert="horz" wrap="square" anchor="ctr" anchorCtr="1"/>
        <a:lstStyle/>
        <a:p>
          <a:pPr>
            <a:defRPr sz="1049"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aseline="0"/>
              <a:t>Количество </a:t>
            </a:r>
            <a:r>
              <a:rPr lang="ru-RU" sz="1200" b="1" i="0" u="none" strike="noStrike" baseline="0">
                <a:effectLst/>
              </a:rPr>
              <a:t>опубликованых обучающимися статей в журналах, которые входят в международные базы цитирования </a:t>
            </a:r>
            <a:r>
              <a:rPr lang="ru-RU" sz="1200" b="1" i="0" u="sng" strike="noStrike" baseline="0">
                <a:effectLst/>
              </a:rPr>
              <a:t>Scopus и Web of Science </a:t>
            </a:r>
            <a:r>
              <a:rPr lang="ru-RU" sz="1200" b="1" i="0" u="none" strike="noStrike" baseline="0">
                <a:effectLst/>
              </a:rPr>
              <a:t>(в соавторстве с преподавателем)</a:t>
            </a:r>
            <a:endParaRPr lang="ru-RU" sz="1200" baseline="0"/>
          </a:p>
        </c:rich>
      </c:tx>
      <c:layout>
        <c:manualLayout>
          <c:xMode val="edge"/>
          <c:yMode val="edge"/>
          <c:x val="0.15820822397200349"/>
          <c:y val="5.0925925925925923E-2"/>
        </c:manualLayout>
      </c:layout>
      <c:overlay val="0"/>
    </c:title>
    <c:autoTitleDeleted val="0"/>
    <c:plotArea>
      <c:layout/>
      <c:lineChart>
        <c:grouping val="standard"/>
        <c:varyColors val="0"/>
        <c:ser>
          <c:idx val="1"/>
          <c:order val="0"/>
          <c:tx>
            <c:strRef>
              <c:f>Лист1!$C$13</c:f>
              <c:strCache>
                <c:ptCount val="1"/>
                <c:pt idx="0">
                  <c:v>кол-во</c:v>
                </c:pt>
              </c:strCache>
            </c:strRef>
          </c:tx>
          <c:marker>
            <c:symbol val="none"/>
          </c:marker>
          <c:dLbls>
            <c:dLbl>
              <c:idx val="0"/>
              <c:layout>
                <c:manualLayout>
                  <c:x val="-8.3333333333333072E-3"/>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5"/>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8888888888888994E-2"/>
                  <c:y val="8.796296296296296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Лист1!$B$14:$B$16</c:f>
              <c:numCache>
                <c:formatCode>General</c:formatCode>
                <c:ptCount val="3"/>
                <c:pt idx="0">
                  <c:v>2016</c:v>
                </c:pt>
                <c:pt idx="1">
                  <c:v>2017</c:v>
                </c:pt>
                <c:pt idx="2">
                  <c:v>2018</c:v>
                </c:pt>
              </c:numCache>
            </c:numRef>
          </c:cat>
          <c:val>
            <c:numRef>
              <c:f>Лист1!$C$14:$C$16</c:f>
              <c:numCache>
                <c:formatCode>General</c:formatCode>
                <c:ptCount val="3"/>
                <c:pt idx="0">
                  <c:v>40</c:v>
                </c:pt>
                <c:pt idx="1">
                  <c:v>43</c:v>
                </c:pt>
                <c:pt idx="2">
                  <c:v>75</c:v>
                </c:pt>
              </c:numCache>
            </c:numRef>
          </c:val>
          <c:smooth val="0"/>
        </c:ser>
        <c:dLbls>
          <c:showLegendKey val="0"/>
          <c:showVal val="0"/>
          <c:showCatName val="0"/>
          <c:showSerName val="0"/>
          <c:showPercent val="0"/>
          <c:showBubbleSize val="0"/>
        </c:dLbls>
        <c:smooth val="0"/>
        <c:axId val="546032960"/>
        <c:axId val="546033352"/>
      </c:lineChart>
      <c:catAx>
        <c:axId val="546032960"/>
        <c:scaling>
          <c:orientation val="minMax"/>
        </c:scaling>
        <c:delete val="0"/>
        <c:axPos val="b"/>
        <c:numFmt formatCode="General" sourceLinked="1"/>
        <c:majorTickMark val="out"/>
        <c:minorTickMark val="none"/>
        <c:tickLblPos val="nextTo"/>
        <c:crossAx val="546033352"/>
        <c:crosses val="autoZero"/>
        <c:auto val="1"/>
        <c:lblAlgn val="ctr"/>
        <c:lblOffset val="100"/>
        <c:noMultiLvlLbl val="0"/>
      </c:catAx>
      <c:valAx>
        <c:axId val="546033352"/>
        <c:scaling>
          <c:orientation val="minMax"/>
        </c:scaling>
        <c:delete val="0"/>
        <c:axPos val="l"/>
        <c:majorGridlines/>
        <c:numFmt formatCode="General" sourceLinked="1"/>
        <c:majorTickMark val="out"/>
        <c:minorTickMark val="none"/>
        <c:tickLblPos val="nextTo"/>
        <c:crossAx val="546032960"/>
        <c:crosses val="autoZero"/>
        <c:crossBetween val="between"/>
      </c:valAx>
    </c:plotArea>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 договоров (соглашений) с вузами и организациями зарубежных стран</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Количество договоров (соглашений) с вузами и организациями зарубежных стран</c:v>
                </c:pt>
              </c:strCache>
            </c:strRef>
          </c:tx>
          <c:spPr>
            <a:solidFill>
              <a:schemeClr val="accent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89AE-47D7-B191-EEBD7D4036A4}"/>
              </c:ext>
            </c:extLst>
          </c:dPt>
          <c:dPt>
            <c:idx val="1"/>
            <c:invertIfNegative val="0"/>
            <c:bubble3D val="0"/>
            <c:extLst xmlns:c16r2="http://schemas.microsoft.com/office/drawing/2015/06/chart">
              <c:ext xmlns:c16="http://schemas.microsoft.com/office/drawing/2014/chart" uri="{C3380CC4-5D6E-409C-BE32-E72D297353CC}">
                <c16:uniqueId val="{00000003-89AE-47D7-B191-EEBD7D4036A4}"/>
              </c:ext>
            </c:extLst>
          </c:dPt>
          <c:dPt>
            <c:idx val="2"/>
            <c:invertIfNegative val="0"/>
            <c:bubble3D val="0"/>
            <c:extLst xmlns:c16r2="http://schemas.microsoft.com/office/drawing/2015/06/chart">
              <c:ext xmlns:c16="http://schemas.microsoft.com/office/drawing/2014/chart" uri="{C3380CC4-5D6E-409C-BE32-E72D297353CC}">
                <c16:uniqueId val="{00000005-89AE-47D7-B191-EEBD7D4036A4}"/>
              </c:ext>
            </c:extLst>
          </c:dPt>
          <c:dPt>
            <c:idx val="3"/>
            <c:invertIfNegative val="0"/>
            <c:bubble3D val="0"/>
            <c:extLst xmlns:c16r2="http://schemas.microsoft.com/office/drawing/2015/06/chart">
              <c:ext xmlns:c16="http://schemas.microsoft.com/office/drawing/2014/chart" uri="{C3380CC4-5D6E-409C-BE32-E72D297353CC}">
                <c16:uniqueId val="{00000007-89AE-47D7-B191-EEBD7D4036A4}"/>
              </c:ext>
            </c:extLst>
          </c:dPt>
          <c:dPt>
            <c:idx val="4"/>
            <c:invertIfNegative val="0"/>
            <c:bubble3D val="0"/>
            <c:extLst xmlns:c16r2="http://schemas.microsoft.com/office/drawing/2015/06/chart">
              <c:ext xmlns:c16="http://schemas.microsoft.com/office/drawing/2014/chart" uri="{C3380CC4-5D6E-409C-BE32-E72D297353CC}">
                <c16:uniqueId val="{00000009-89AE-47D7-B191-EEBD7D4036A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Лист1!$A$3:$A$9</c:f>
              <c:numCache>
                <c:formatCode>General</c:formatCode>
                <c:ptCount val="7"/>
                <c:pt idx="0">
                  <c:v>2012</c:v>
                </c:pt>
                <c:pt idx="1">
                  <c:v>2013</c:v>
                </c:pt>
                <c:pt idx="2">
                  <c:v>2014</c:v>
                </c:pt>
                <c:pt idx="3">
                  <c:v>2015</c:v>
                </c:pt>
                <c:pt idx="4">
                  <c:v>2016</c:v>
                </c:pt>
                <c:pt idx="5">
                  <c:v>2017</c:v>
                </c:pt>
                <c:pt idx="6">
                  <c:v>2018</c:v>
                </c:pt>
              </c:numCache>
            </c:numRef>
          </c:cat>
          <c:val>
            <c:numRef>
              <c:f>Лист1!$B$3:$B$9</c:f>
              <c:numCache>
                <c:formatCode>General</c:formatCode>
                <c:ptCount val="7"/>
                <c:pt idx="0">
                  <c:v>79</c:v>
                </c:pt>
                <c:pt idx="1">
                  <c:v>119</c:v>
                </c:pt>
                <c:pt idx="2">
                  <c:v>161</c:v>
                </c:pt>
                <c:pt idx="3">
                  <c:v>191</c:v>
                </c:pt>
                <c:pt idx="4">
                  <c:v>214</c:v>
                </c:pt>
                <c:pt idx="5">
                  <c:v>241</c:v>
                </c:pt>
                <c:pt idx="6">
                  <c:v>278</c:v>
                </c:pt>
              </c:numCache>
            </c:numRef>
          </c:val>
          <c:extLst xmlns:c16r2="http://schemas.microsoft.com/office/drawing/2015/06/chart">
            <c:ext xmlns:c16="http://schemas.microsoft.com/office/drawing/2014/chart" uri="{C3380CC4-5D6E-409C-BE32-E72D297353CC}">
              <c16:uniqueId val="{0000000A-89AE-47D7-B191-EEBD7D4036A4}"/>
            </c:ext>
          </c:extLst>
        </c:ser>
        <c:dLbls>
          <c:dLblPos val="outEnd"/>
          <c:showLegendKey val="0"/>
          <c:showVal val="1"/>
          <c:showCatName val="0"/>
          <c:showSerName val="0"/>
          <c:showPercent val="0"/>
          <c:showBubbleSize val="0"/>
        </c:dLbls>
        <c:gapWidth val="219"/>
        <c:overlap val="-27"/>
        <c:axId val="546207712"/>
        <c:axId val="546208104"/>
      </c:barChart>
      <c:catAx>
        <c:axId val="54620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6208104"/>
        <c:crosses val="autoZero"/>
        <c:auto val="1"/>
        <c:lblAlgn val="ctr"/>
        <c:lblOffset val="100"/>
        <c:noMultiLvlLbl val="0"/>
      </c:catAx>
      <c:valAx>
        <c:axId val="546208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ед.</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62077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количество обучаемых иностранных граждан (ВПО, СПО, аспирантов, докторантов), включая филиалы</c:v>
                </c:pt>
              </c:strCache>
            </c:strRef>
          </c:tx>
          <c:spPr>
            <a:pattFill prst="dkDnDiag">
              <a:fgClr>
                <a:schemeClr val="accent1"/>
              </a:fgClr>
              <a:bgClr>
                <a:schemeClr val="bg1"/>
              </a:bgClr>
            </a:pattFill>
          </c:spPr>
          <c:invertIfNegative val="0"/>
          <c:trendline>
            <c:trendlineType val="linear"/>
            <c:dispRSqr val="0"/>
            <c:dispEq val="0"/>
          </c:trendline>
          <c:cat>
            <c:numRef>
              <c:f>Лист1!$A$2:$A$9</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Лист1!$B$2:$B$9</c:f>
              <c:numCache>
                <c:formatCode>General</c:formatCode>
                <c:ptCount val="8"/>
                <c:pt idx="0">
                  <c:v>194</c:v>
                </c:pt>
                <c:pt idx="1">
                  <c:v>312</c:v>
                </c:pt>
                <c:pt idx="2">
                  <c:v>420</c:v>
                </c:pt>
                <c:pt idx="3">
                  <c:v>639</c:v>
                </c:pt>
                <c:pt idx="4">
                  <c:v>936</c:v>
                </c:pt>
                <c:pt idx="5">
                  <c:v>953</c:v>
                </c:pt>
                <c:pt idx="6">
                  <c:v>1176</c:v>
                </c:pt>
                <c:pt idx="7">
                  <c:v>1302</c:v>
                </c:pt>
              </c:numCache>
            </c:numRef>
          </c:val>
          <c:extLst xmlns:c16r2="http://schemas.microsoft.com/office/drawing/2015/06/chart">
            <c:ext xmlns:c16="http://schemas.microsoft.com/office/drawing/2014/chart" uri="{C3380CC4-5D6E-409C-BE32-E72D297353CC}">
              <c16:uniqueId val="{00000000-B3FA-421E-8908-F237413B71F9}"/>
            </c:ext>
          </c:extLst>
        </c:ser>
        <c:dLbls>
          <c:showLegendKey val="0"/>
          <c:showVal val="0"/>
          <c:showCatName val="0"/>
          <c:showSerName val="0"/>
          <c:showPercent val="0"/>
          <c:showBubbleSize val="0"/>
        </c:dLbls>
        <c:gapWidth val="150"/>
        <c:axId val="546562504"/>
        <c:axId val="546562896"/>
        <c:extLst>
          <c:ext xmlns:c15="http://schemas.microsoft.com/office/drawing/2012/chart" uri="{02D57815-91ED-43cb-92C2-25804820EDAC}">
            <c15:filteredBarSeries>
              <c15:ser>
                <c:idx val="1"/>
                <c:order val="1"/>
                <c:tx>
                  <c:strRef>
                    <c:extLst>
                      <c:ext uri="{02D57815-91ED-43cb-92C2-25804820EDAC}">
                        <c15:formulaRef>
                          <c15:sqref>Лист1!$C$1</c15:sqref>
                        </c15:formulaRef>
                      </c:ext>
                    </c:extLst>
                    <c:strCache>
                      <c:ptCount val="1"/>
                      <c:pt idx="0">
                        <c:v>в том числе обучаемых из дальнего зарубежья</c:v>
                      </c:pt>
                    </c:strCache>
                  </c:strRef>
                </c:tx>
                <c:spPr>
                  <a:pattFill prst="pct90">
                    <a:fgClr>
                      <a:schemeClr val="accent1"/>
                    </a:fgClr>
                    <a:bgClr>
                      <a:schemeClr val="tx2">
                        <a:lumMod val="60000"/>
                        <a:lumOff val="40000"/>
                      </a:schemeClr>
                    </a:bgClr>
                  </a:pattFill>
                </c:spPr>
                <c:invertIfNegative val="0"/>
                <c:cat>
                  <c:numRef>
                    <c:extLst>
                      <c:ext uri="{02D57815-91ED-43cb-92C2-25804820EDAC}">
                        <c15:formulaRef>
                          <c15:sqref>Лист1!$A$2:$A$9</c15:sqref>
                        </c15:formulaRef>
                      </c:ext>
                    </c:extLst>
                    <c:numCache>
                      <c:formatCode>General</c:formatCode>
                      <c:ptCount val="8"/>
                      <c:pt idx="0">
                        <c:v>2011</c:v>
                      </c:pt>
                      <c:pt idx="1">
                        <c:v>2012</c:v>
                      </c:pt>
                      <c:pt idx="2">
                        <c:v>2013</c:v>
                      </c:pt>
                      <c:pt idx="3">
                        <c:v>2014</c:v>
                      </c:pt>
                      <c:pt idx="4">
                        <c:v>2015</c:v>
                      </c:pt>
                      <c:pt idx="5">
                        <c:v>2016</c:v>
                      </c:pt>
                      <c:pt idx="6">
                        <c:v>2017</c:v>
                      </c:pt>
                      <c:pt idx="7">
                        <c:v>2018</c:v>
                      </c:pt>
                    </c:numCache>
                  </c:numRef>
                </c:cat>
                <c:val>
                  <c:numRef>
                    <c:extLst>
                      <c:ext uri="{02D57815-91ED-43cb-92C2-25804820EDAC}">
                        <c15:formulaRef>
                          <c15:sqref>Лист1!$C$2:$C$9</c15:sqref>
                        </c15:formulaRef>
                      </c:ext>
                    </c:extLst>
                    <c:numCache>
                      <c:formatCode>General</c:formatCode>
                      <c:ptCount val="8"/>
                      <c:pt idx="0">
                        <c:v>44</c:v>
                      </c:pt>
                      <c:pt idx="1">
                        <c:v>41</c:v>
                      </c:pt>
                      <c:pt idx="2">
                        <c:v>67</c:v>
                      </c:pt>
                      <c:pt idx="3">
                        <c:v>80</c:v>
                      </c:pt>
                      <c:pt idx="4">
                        <c:v>161</c:v>
                      </c:pt>
                      <c:pt idx="5">
                        <c:v>172</c:v>
                      </c:pt>
                      <c:pt idx="6">
                        <c:v>188</c:v>
                      </c:pt>
                      <c:pt idx="7">
                        <c:v>150</c:v>
                      </c:pt>
                    </c:numCache>
                  </c:numRef>
                </c:val>
                <c:extLst xmlns:c16r2="http://schemas.microsoft.com/office/drawing/2015/06/chart">
                  <c:ext xmlns:c16="http://schemas.microsoft.com/office/drawing/2014/chart" uri="{C3380CC4-5D6E-409C-BE32-E72D297353CC}">
                    <c16:uniqueId val="{00000001-B3FA-421E-8908-F237413B71F9}"/>
                  </c:ext>
                </c:extLst>
              </c15:ser>
            </c15:filteredBarSeries>
          </c:ext>
        </c:extLst>
      </c:barChart>
      <c:catAx>
        <c:axId val="546562504"/>
        <c:scaling>
          <c:orientation val="minMax"/>
        </c:scaling>
        <c:delete val="0"/>
        <c:axPos val="b"/>
        <c:title>
          <c:overlay val="0"/>
        </c:title>
        <c:numFmt formatCode="General" sourceLinked="1"/>
        <c:majorTickMark val="out"/>
        <c:minorTickMark val="none"/>
        <c:tickLblPos val="nextTo"/>
        <c:crossAx val="546562896"/>
        <c:crosses val="autoZero"/>
        <c:auto val="1"/>
        <c:lblAlgn val="ctr"/>
        <c:lblOffset val="100"/>
        <c:noMultiLvlLbl val="0"/>
      </c:catAx>
      <c:valAx>
        <c:axId val="546562896"/>
        <c:scaling>
          <c:orientation val="minMax"/>
        </c:scaling>
        <c:delete val="0"/>
        <c:axPos val="l"/>
        <c:majorGridlines/>
        <c:title>
          <c:overlay val="0"/>
        </c:title>
        <c:numFmt formatCode="General" sourceLinked="1"/>
        <c:majorTickMark val="out"/>
        <c:minorTickMark val="none"/>
        <c:tickLblPos val="nextTo"/>
        <c:crossAx val="546562504"/>
        <c:crosses val="autoZero"/>
        <c:crossBetween val="between"/>
      </c:valAx>
      <c:dTable>
        <c:showHorzBorder val="1"/>
        <c:showVertBorder val="1"/>
        <c:showOutline val="1"/>
        <c:showKeys val="1"/>
      </c:dTable>
    </c:plotArea>
    <c:plotVisOnly val="1"/>
    <c:dispBlanksAs val="gap"/>
    <c:showDLblsOverMax val="0"/>
  </c:chart>
  <c:spPr>
    <a:no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Столбец1</c:v>
                </c:pt>
              </c:strCache>
            </c:strRef>
          </c:tx>
          <c:spPr>
            <a:ln w="28575" cap="sq">
              <a:solidFill>
                <a:srgbClr val="FF0000"/>
              </a:solidFill>
              <a:round/>
            </a:ln>
            <a:effectLst/>
          </c:spPr>
          <c:marker>
            <c:symbol val="none"/>
          </c:marker>
          <c:dLbls>
            <c:dLbl>
              <c:idx val="0"/>
              <c:layout>
                <c:manualLayout>
                  <c:x val="-8.7926227750375299E-2"/>
                  <c:y val="-0.117557830868411"/>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2215312030881499E-2"/>
                  <c:y val="-3.792188092529390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2215312030881402E-2"/>
                  <c:y val="-4.55062571103527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2017</c:v>
                </c:pt>
                <c:pt idx="2">
                  <c:v>2018</c:v>
                </c:pt>
              </c:numCache>
            </c:numRef>
          </c:cat>
          <c:val>
            <c:numRef>
              <c:f>Лист1!$B$2:$B$4</c:f>
              <c:numCache>
                <c:formatCode>General</c:formatCode>
                <c:ptCount val="3"/>
                <c:pt idx="0">
                  <c:v>321</c:v>
                </c:pt>
                <c:pt idx="1">
                  <c:v>345</c:v>
                </c:pt>
                <c:pt idx="2">
                  <c:v>649</c:v>
                </c:pt>
              </c:numCache>
            </c:numRef>
          </c:val>
          <c:smooth val="0"/>
        </c:ser>
        <c:dLbls>
          <c:showLegendKey val="0"/>
          <c:showVal val="0"/>
          <c:showCatName val="0"/>
          <c:showSerName val="0"/>
          <c:showPercent val="0"/>
          <c:showBubbleSize val="0"/>
        </c:dLbls>
        <c:smooth val="0"/>
        <c:axId val="520408320"/>
        <c:axId val="521998168"/>
      </c:lineChart>
      <c:catAx>
        <c:axId val="52040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521998168"/>
        <c:crosses val="autoZero"/>
        <c:auto val="1"/>
        <c:lblAlgn val="ctr"/>
        <c:lblOffset val="100"/>
        <c:noMultiLvlLbl val="0"/>
      </c:catAx>
      <c:valAx>
        <c:axId val="521998168"/>
        <c:scaling>
          <c:orientation val="minMax"/>
          <c:max val="700"/>
          <c:min val="3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520408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spPr>
            <a:solidFill>
              <a:srgbClr val="00B050"/>
            </a:solidFill>
            <a:ln>
              <a:noFill/>
            </a:ln>
            <a:effectLst/>
          </c:spPr>
          <c:invertIfNegative val="0"/>
          <c:dPt>
            <c:idx val="0"/>
            <c:invertIfNegative val="0"/>
            <c:bubble3D val="0"/>
          </c:dPt>
          <c:dPt>
            <c:idx val="1"/>
            <c:invertIfNegative val="0"/>
            <c:bubble3D val="0"/>
          </c:dPt>
          <c:dPt>
            <c:idx val="2"/>
            <c:invertIfNegative val="0"/>
            <c:bubble3D val="0"/>
          </c:dPt>
          <c:dLbls>
            <c:dLbl>
              <c:idx val="0"/>
              <c:layout>
                <c:manualLayout>
                  <c:x val="-4.2726763067381199E-2"/>
                  <c:y val="-5.454325327785049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54111845704983E-2"/>
                  <c:y val="-4.229488398232680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106870444914719"/>
                  <c:y val="5.685792692769890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2017</c:v>
                </c:pt>
                <c:pt idx="2">
                  <c:v>2018</c:v>
                </c:pt>
              </c:numCache>
            </c:numRef>
          </c:cat>
          <c:val>
            <c:numRef>
              <c:f>Лист1!$B$2:$B$4</c:f>
              <c:numCache>
                <c:formatCode>General</c:formatCode>
                <c:ptCount val="3"/>
                <c:pt idx="0">
                  <c:v>869</c:v>
                </c:pt>
                <c:pt idx="1">
                  <c:v>1307</c:v>
                </c:pt>
                <c:pt idx="2">
                  <c:v>1379</c:v>
                </c:pt>
              </c:numCache>
            </c:numRef>
          </c:val>
        </c:ser>
        <c:dLbls>
          <c:showLegendKey val="0"/>
          <c:showVal val="0"/>
          <c:showCatName val="0"/>
          <c:showSerName val="0"/>
          <c:showPercent val="0"/>
          <c:showBubbleSize val="0"/>
        </c:dLbls>
        <c:gapWidth val="219"/>
        <c:overlap val="-27"/>
        <c:axId val="521998952"/>
        <c:axId val="521999344"/>
      </c:barChart>
      <c:catAx>
        <c:axId val="521998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521999344"/>
        <c:crosses val="autoZero"/>
        <c:auto val="1"/>
        <c:lblAlgn val="ctr"/>
        <c:lblOffset val="100"/>
        <c:noMultiLvlLbl val="0"/>
      </c:catAx>
      <c:valAx>
        <c:axId val="521999344"/>
        <c:scaling>
          <c:orientation val="minMax"/>
          <c:max val="15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521998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Столбец1</c:v>
                </c:pt>
              </c:strCache>
            </c:strRef>
          </c:tx>
          <c:spPr>
            <a:ln w="28575" cap="sq">
              <a:solidFill>
                <a:srgbClr val="FF0000"/>
              </a:solidFill>
              <a:round/>
            </a:ln>
            <a:effectLst/>
          </c:spPr>
          <c:marker>
            <c:symbol val="none"/>
          </c:marker>
          <c:dLbls>
            <c:dLbl>
              <c:idx val="0"/>
              <c:layout>
                <c:manualLayout>
                  <c:x val="-8.7926227750375299E-2"/>
                  <c:y val="-0.117557830868411"/>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2215312030881499E-2"/>
                  <c:y val="-3.792188092529390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2215312030881402E-2"/>
                  <c:y val="-4.55062571103527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2017</c:v>
                </c:pt>
                <c:pt idx="2">
                  <c:v>2018</c:v>
                </c:pt>
              </c:numCache>
            </c:numRef>
          </c:cat>
          <c:val>
            <c:numRef>
              <c:f>Лист1!$B$2:$B$4</c:f>
              <c:numCache>
                <c:formatCode>General</c:formatCode>
                <c:ptCount val="3"/>
                <c:pt idx="0">
                  <c:v>37</c:v>
                </c:pt>
                <c:pt idx="1">
                  <c:v>50</c:v>
                </c:pt>
                <c:pt idx="2">
                  <c:v>71</c:v>
                </c:pt>
              </c:numCache>
            </c:numRef>
          </c:val>
          <c:smooth val="0"/>
        </c:ser>
        <c:dLbls>
          <c:showLegendKey val="0"/>
          <c:showVal val="0"/>
          <c:showCatName val="0"/>
          <c:showSerName val="0"/>
          <c:showPercent val="0"/>
          <c:showBubbleSize val="0"/>
        </c:dLbls>
        <c:smooth val="0"/>
        <c:axId val="521984448"/>
        <c:axId val="521984840"/>
      </c:lineChart>
      <c:catAx>
        <c:axId val="521984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521984840"/>
        <c:crosses val="autoZero"/>
        <c:auto val="1"/>
        <c:lblAlgn val="ctr"/>
        <c:lblOffset val="100"/>
        <c:noMultiLvlLbl val="0"/>
      </c:catAx>
      <c:valAx>
        <c:axId val="521984840"/>
        <c:scaling>
          <c:orientation val="minMax"/>
          <c:max val="80"/>
          <c:min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521984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spPr>
            <a:solidFill>
              <a:schemeClr val="accent1"/>
            </a:solidFill>
            <a:ln cap="sq">
              <a:solidFill>
                <a:srgbClr val="FF0000"/>
              </a:solidFill>
            </a:ln>
            <a:effectLst/>
          </c:spPr>
          <c:invertIfNegative val="0"/>
          <c:dLbls>
            <c:dLbl>
              <c:idx val="0"/>
              <c:layout>
                <c:manualLayout>
                  <c:x val="-8.7926227750375299E-2"/>
                  <c:y val="-0.117557830868411"/>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4336264207592499E-3"/>
                  <c:y val="-7.2051573758058401E-2"/>
                </c:manualLayout>
              </c:layout>
              <c:tx>
                <c:rich>
                  <a:bodyPr/>
                  <a:lstStyle/>
                  <a:p>
                    <a:r>
                      <a:rPr lang="en-US"/>
                      <a:t>35062230</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5.3613553506326399E-2"/>
                  <c:y val="-0.10618126659082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2017</c:v>
                </c:pt>
                <c:pt idx="2">
                  <c:v>2018</c:v>
                </c:pt>
              </c:numCache>
            </c:numRef>
          </c:cat>
          <c:val>
            <c:numRef>
              <c:f>Лист1!$B$2:$B$4</c:f>
              <c:numCache>
                <c:formatCode>General</c:formatCode>
                <c:ptCount val="3"/>
                <c:pt idx="0">
                  <c:v>34835063</c:v>
                </c:pt>
                <c:pt idx="1">
                  <c:v>35022230</c:v>
                </c:pt>
                <c:pt idx="2">
                  <c:v>35010000</c:v>
                </c:pt>
              </c:numCache>
            </c:numRef>
          </c:val>
        </c:ser>
        <c:dLbls>
          <c:showLegendKey val="0"/>
          <c:showVal val="0"/>
          <c:showCatName val="0"/>
          <c:showSerName val="0"/>
          <c:showPercent val="0"/>
          <c:showBubbleSize val="0"/>
        </c:dLbls>
        <c:gapWidth val="150"/>
        <c:axId val="521985624"/>
        <c:axId val="521986016"/>
      </c:barChart>
      <c:catAx>
        <c:axId val="521985624"/>
        <c:scaling>
          <c:orientation val="minMax"/>
        </c:scaling>
        <c:delete val="0"/>
        <c:axPos val="b"/>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521986016"/>
        <c:crosses val="autoZero"/>
        <c:auto val="1"/>
        <c:lblAlgn val="ctr"/>
        <c:lblOffset val="100"/>
        <c:noMultiLvlLbl val="0"/>
      </c:catAx>
      <c:valAx>
        <c:axId val="521986016"/>
        <c:scaling>
          <c:orientation val="minMax"/>
          <c:max val="35300000"/>
          <c:min val="345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521985624"/>
        <c:crosses val="autoZero"/>
        <c:crossBetween val="between"/>
        <c:majorUnit val="100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a:pPr>
          <a:endParaRPr lang="ru-RU"/>
        </a:p>
      </c:txPr>
    </c:title>
    <c:autoTitleDeleted val="0"/>
    <c:plotArea>
      <c:layout/>
      <c:barChart>
        <c:barDir val="col"/>
        <c:grouping val="clustered"/>
        <c:varyColors val="0"/>
        <c:ser>
          <c:idx val="0"/>
          <c:order val="0"/>
          <c:tx>
            <c:strRef>
              <c:f>Лист5!$B$1</c:f>
              <c:strCache>
                <c:ptCount val="1"/>
                <c:pt idx="0">
                  <c:v>Объем финансирования НИОКТР, млн. руб.</c:v>
                </c:pt>
              </c:strCache>
            </c:strRef>
          </c:tx>
          <c:invertIfNegative val="0"/>
          <c:dLbls>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Лист5!$A$2:$A$14</c:f>
              <c:strCache>
                <c:ptCount val="13"/>
                <c:pt idx="0">
                  <c:v>ИФ</c:v>
                </c:pt>
                <c:pt idx="1">
                  <c:v>МИЭМИС</c:v>
                </c:pt>
                <c:pt idx="2">
                  <c:v>ЮФ</c:v>
                </c:pt>
                <c:pt idx="3">
                  <c:v>ФМИИТ</c:v>
                </c:pt>
                <c:pt idx="4">
                  <c:v>ФТФ</c:v>
                </c:pt>
                <c:pt idx="5">
                  <c:v>ХФ</c:v>
                </c:pt>
                <c:pt idx="6">
                  <c:v>БФ</c:v>
                </c:pt>
                <c:pt idx="7">
                  <c:v>ГФ</c:v>
                </c:pt>
                <c:pt idx="8">
                  <c:v>ФС</c:v>
                </c:pt>
                <c:pt idx="9">
                  <c:v>ФМКФИП</c:v>
                </c:pt>
                <c:pt idx="10">
                  <c:v>ФИ</c:v>
                </c:pt>
                <c:pt idx="11">
                  <c:v>ФПП</c:v>
                </c:pt>
                <c:pt idx="12">
                  <c:v>ИПО</c:v>
                </c:pt>
              </c:strCache>
            </c:strRef>
          </c:cat>
          <c:val>
            <c:numRef>
              <c:f>Лист5!$B$2:$B$14</c:f>
              <c:numCache>
                <c:formatCode>#,##0.000\ _₽</c:formatCode>
                <c:ptCount val="13"/>
                <c:pt idx="0">
                  <c:v>16.120999999999999</c:v>
                </c:pt>
                <c:pt idx="1">
                  <c:v>4.6130000000000004</c:v>
                </c:pt>
                <c:pt idx="2">
                  <c:v>4.1749999999999998</c:v>
                </c:pt>
                <c:pt idx="3">
                  <c:v>3.2220000000000004</c:v>
                </c:pt>
                <c:pt idx="4">
                  <c:v>3.2440000000000002</c:v>
                </c:pt>
                <c:pt idx="5">
                  <c:v>31.416</c:v>
                </c:pt>
                <c:pt idx="6">
                  <c:v>7.327</c:v>
                </c:pt>
                <c:pt idx="7">
                  <c:v>4.0049999999999999</c:v>
                </c:pt>
                <c:pt idx="8">
                  <c:v>8.92</c:v>
                </c:pt>
                <c:pt idx="9">
                  <c:v>8.9849999999999994</c:v>
                </c:pt>
                <c:pt idx="10">
                  <c:v>7.0000000000000007E-2</c:v>
                </c:pt>
                <c:pt idx="11">
                  <c:v>1.704</c:v>
                </c:pt>
                <c:pt idx="12">
                  <c:v>0</c:v>
                </c:pt>
              </c:numCache>
            </c:numRef>
          </c:val>
        </c:ser>
        <c:dLbls>
          <c:showLegendKey val="0"/>
          <c:showVal val="0"/>
          <c:showCatName val="0"/>
          <c:showSerName val="0"/>
          <c:showPercent val="0"/>
          <c:showBubbleSize val="0"/>
        </c:dLbls>
        <c:gapWidth val="150"/>
        <c:axId val="520245288"/>
        <c:axId val="520245680"/>
      </c:barChart>
      <c:catAx>
        <c:axId val="520245288"/>
        <c:scaling>
          <c:orientation val="minMax"/>
        </c:scaling>
        <c:delete val="0"/>
        <c:axPos val="b"/>
        <c:numFmt formatCode="General" sourceLinked="0"/>
        <c:majorTickMark val="out"/>
        <c:minorTickMark val="none"/>
        <c:tickLblPos val="nextTo"/>
        <c:crossAx val="520245680"/>
        <c:crosses val="autoZero"/>
        <c:auto val="1"/>
        <c:lblAlgn val="ctr"/>
        <c:lblOffset val="100"/>
        <c:noMultiLvlLbl val="0"/>
      </c:catAx>
      <c:valAx>
        <c:axId val="520245680"/>
        <c:scaling>
          <c:orientation val="minMax"/>
        </c:scaling>
        <c:delete val="0"/>
        <c:axPos val="l"/>
        <c:majorGridlines/>
        <c:numFmt formatCode="#,##0.000\ _₽" sourceLinked="1"/>
        <c:majorTickMark val="out"/>
        <c:minorTickMark val="none"/>
        <c:tickLblPos val="nextTo"/>
        <c:crossAx val="520245288"/>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a:pPr>
          <a:endParaRPr lang="ru-RU"/>
        </a:p>
      </c:txPr>
    </c:title>
    <c:autoTitleDeleted val="0"/>
    <c:plotArea>
      <c:layout/>
      <c:barChart>
        <c:barDir val="col"/>
        <c:grouping val="clustered"/>
        <c:varyColors val="0"/>
        <c:ser>
          <c:idx val="0"/>
          <c:order val="0"/>
          <c:tx>
            <c:strRef>
              <c:f>Лист5!$B$19</c:f>
              <c:strCache>
                <c:ptCount val="1"/>
                <c:pt idx="0">
                  <c:v>Объем финансирования НИОКТР, млн. руб.</c:v>
                </c:pt>
              </c:strCache>
            </c:strRef>
          </c:tx>
          <c:invertIfNegative val="0"/>
          <c:dLbls>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Лист5!$A$20:$A$29</c:f>
              <c:strCache>
                <c:ptCount val="10"/>
                <c:pt idx="0">
                  <c:v>ЮСБС</c:v>
                </c:pt>
                <c:pt idx="1">
                  <c:v>РАПРЦ</c:v>
                </c:pt>
                <c:pt idx="2">
                  <c:v>НИИ БМ</c:v>
                </c:pt>
                <c:pt idx="3">
                  <c:v>Лаборатория физических проблем мониторинга агросистем</c:v>
                </c:pt>
                <c:pt idx="4">
                  <c:v>Лаборатория междисциплинарного изучения археологии Западной Сибири и Алтая</c:v>
                </c:pt>
                <c:pt idx="5">
                  <c:v>Лаборатория космического мониторинга</c:v>
                </c:pt>
                <c:pt idx="6">
                  <c:v>Лаборатория биоинженерии</c:v>
                </c:pt>
                <c:pt idx="7">
                  <c:v>ИЦ «Промбиотех»</c:v>
                </c:pt>
                <c:pt idx="8">
                  <c:v>Барнаульская лаборатория археологии и этнографии Южной Сибири</c:v>
                </c:pt>
                <c:pt idx="9">
                  <c:v>АЦПБ</c:v>
                </c:pt>
              </c:strCache>
            </c:strRef>
          </c:cat>
          <c:val>
            <c:numRef>
              <c:f>Лист5!$B$20:$B$29</c:f>
              <c:numCache>
                <c:formatCode>0.000</c:formatCode>
                <c:ptCount val="10"/>
                <c:pt idx="0">
                  <c:v>3.133</c:v>
                </c:pt>
                <c:pt idx="1">
                  <c:v>13.000999999999999</c:v>
                </c:pt>
                <c:pt idx="2">
                  <c:v>0</c:v>
                </c:pt>
                <c:pt idx="3">
                  <c:v>0.379</c:v>
                </c:pt>
                <c:pt idx="4">
                  <c:v>10.471</c:v>
                </c:pt>
                <c:pt idx="5">
                  <c:v>0.69499999999999995</c:v>
                </c:pt>
                <c:pt idx="6">
                  <c:v>2.786</c:v>
                </c:pt>
                <c:pt idx="7">
                  <c:v>1.62</c:v>
                </c:pt>
                <c:pt idx="8">
                  <c:v>0.58699999999999997</c:v>
                </c:pt>
                <c:pt idx="9">
                  <c:v>0.47399999999999998</c:v>
                </c:pt>
              </c:numCache>
            </c:numRef>
          </c:val>
        </c:ser>
        <c:dLbls>
          <c:showLegendKey val="0"/>
          <c:showVal val="0"/>
          <c:showCatName val="0"/>
          <c:showSerName val="0"/>
          <c:showPercent val="0"/>
          <c:showBubbleSize val="0"/>
        </c:dLbls>
        <c:gapWidth val="150"/>
        <c:axId val="520246464"/>
        <c:axId val="522096480"/>
      </c:barChart>
      <c:catAx>
        <c:axId val="520246464"/>
        <c:scaling>
          <c:orientation val="minMax"/>
        </c:scaling>
        <c:delete val="0"/>
        <c:axPos val="b"/>
        <c:numFmt formatCode="General" sourceLinked="0"/>
        <c:majorTickMark val="out"/>
        <c:minorTickMark val="none"/>
        <c:tickLblPos val="nextTo"/>
        <c:txPr>
          <a:bodyPr/>
          <a:lstStyle/>
          <a:p>
            <a:pPr>
              <a:defRPr sz="800"/>
            </a:pPr>
            <a:endParaRPr lang="ru-RU"/>
          </a:p>
        </c:txPr>
        <c:crossAx val="522096480"/>
        <c:crosses val="autoZero"/>
        <c:auto val="1"/>
        <c:lblAlgn val="ctr"/>
        <c:lblOffset val="100"/>
        <c:noMultiLvlLbl val="0"/>
      </c:catAx>
      <c:valAx>
        <c:axId val="522096480"/>
        <c:scaling>
          <c:orientation val="minMax"/>
        </c:scaling>
        <c:delete val="0"/>
        <c:axPos val="l"/>
        <c:majorGridlines/>
        <c:numFmt formatCode="0.000" sourceLinked="1"/>
        <c:majorTickMark val="out"/>
        <c:minorTickMark val="none"/>
        <c:tickLblPos val="nextTo"/>
        <c:crossAx val="520246464"/>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 полученных РИД подразделениями  университета</a:t>
            </a:r>
          </a:p>
        </c:rich>
      </c:tx>
      <c:overlay val="0"/>
      <c:spPr>
        <a:noFill/>
        <a:ln>
          <a:noFill/>
        </a:ln>
        <a:effectLst/>
      </c:spPr>
    </c:title>
    <c:autoTitleDeleted val="0"/>
    <c:plotArea>
      <c:layout/>
      <c:barChart>
        <c:barDir val="col"/>
        <c:grouping val="clustered"/>
        <c:varyColors val="0"/>
        <c:ser>
          <c:idx val="0"/>
          <c:order val="0"/>
          <c:tx>
            <c:strRef>
              <c:f>'[Маршева К отчету 2018.xlsx]Лист1'!$C$17</c:f>
              <c:strCache>
                <c:ptCount val="1"/>
                <c:pt idx="0">
                  <c:v>Количество полученных ОИСов</c:v>
                </c:pt>
              </c:strCache>
            </c:strRef>
          </c:tx>
          <c:spPr>
            <a:solidFill>
              <a:schemeClr val="accent1"/>
            </a:solidFill>
            <a:ln>
              <a:noFill/>
            </a:ln>
            <a:effectLst/>
          </c:spPr>
          <c:invertIfNegative val="0"/>
          <c:cat>
            <c:strRef>
              <c:f>'[Маршева К отчету 2018.xlsx]Лист1'!$D$16:$O$16</c:f>
              <c:strCache>
                <c:ptCount val="12"/>
                <c:pt idx="0">
                  <c:v>Научные подразделения</c:v>
                </c:pt>
                <c:pt idx="1">
                  <c:v>ФТФ</c:v>
                </c:pt>
                <c:pt idx="2">
                  <c:v>ХФ</c:v>
                </c:pt>
                <c:pt idx="3">
                  <c:v>МИЭМИС</c:v>
                </c:pt>
                <c:pt idx="4">
                  <c:v>ГФ</c:v>
                </c:pt>
                <c:pt idx="5">
                  <c:v>ФИД</c:v>
                </c:pt>
                <c:pt idx="6">
                  <c:v>ФС</c:v>
                </c:pt>
                <c:pt idx="7">
                  <c:v>ФМиИТ</c:v>
                </c:pt>
                <c:pt idx="8">
                  <c:v>ФП</c:v>
                </c:pt>
                <c:pt idx="9">
                  <c:v>ИФ</c:v>
                </c:pt>
                <c:pt idx="10">
                  <c:v>ЮФ</c:v>
                </c:pt>
                <c:pt idx="11">
                  <c:v>БФ</c:v>
                </c:pt>
              </c:strCache>
            </c:strRef>
          </c:cat>
          <c:val>
            <c:numRef>
              <c:f>'[Маршева К отчету 2018.xlsx]Лист1'!$D$17:$O$17</c:f>
              <c:numCache>
                <c:formatCode>General</c:formatCode>
                <c:ptCount val="12"/>
                <c:pt idx="0">
                  <c:v>9</c:v>
                </c:pt>
                <c:pt idx="1">
                  <c:v>9</c:v>
                </c:pt>
                <c:pt idx="2">
                  <c:v>8</c:v>
                </c:pt>
                <c:pt idx="3">
                  <c:v>6</c:v>
                </c:pt>
                <c:pt idx="4">
                  <c:v>6</c:v>
                </c:pt>
                <c:pt idx="5">
                  <c:v>5</c:v>
                </c:pt>
                <c:pt idx="6">
                  <c:v>4</c:v>
                </c:pt>
                <c:pt idx="7">
                  <c:v>3</c:v>
                </c:pt>
                <c:pt idx="8">
                  <c:v>3</c:v>
                </c:pt>
                <c:pt idx="9">
                  <c:v>2</c:v>
                </c:pt>
                <c:pt idx="10">
                  <c:v>2</c:v>
                </c:pt>
                <c:pt idx="11">
                  <c:v>2</c:v>
                </c:pt>
              </c:numCache>
            </c:numRef>
          </c:val>
          <c:extLst xmlns:c16r2="http://schemas.microsoft.com/office/drawing/2015/06/chart">
            <c:ext xmlns:c16="http://schemas.microsoft.com/office/drawing/2014/chart" uri="{C3380CC4-5D6E-409C-BE32-E72D297353CC}">
              <c16:uniqueId val="{00000000-B921-4B02-8D43-6261572635E7}"/>
            </c:ext>
          </c:extLst>
        </c:ser>
        <c:dLbls>
          <c:showLegendKey val="0"/>
          <c:showVal val="0"/>
          <c:showCatName val="0"/>
          <c:showSerName val="0"/>
          <c:showPercent val="0"/>
          <c:showBubbleSize val="0"/>
        </c:dLbls>
        <c:gapWidth val="219"/>
        <c:overlap val="-27"/>
        <c:axId val="522097264"/>
        <c:axId val="522097656"/>
      </c:barChart>
      <c:catAx>
        <c:axId val="522097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2097656"/>
        <c:crosses val="autoZero"/>
        <c:auto val="1"/>
        <c:lblAlgn val="ctr"/>
        <c:lblOffset val="100"/>
        <c:noMultiLvlLbl val="0"/>
      </c:catAx>
      <c:valAx>
        <c:axId val="522097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2097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433EEDF8-F9EC-4ADB-B65B-8E1EB5898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66432</Words>
  <Characters>378666</Characters>
  <Application>Microsoft Office Word</Application>
  <DocSecurity>0</DocSecurity>
  <Lines>3155</Lines>
  <Paragraphs>888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444210</CharactersWithSpaces>
  <SharedDoc>false</SharedDoc>
  <HLinks>
    <vt:vector size="486" baseType="variant">
      <vt:variant>
        <vt:i4>6422648</vt:i4>
      </vt:variant>
      <vt:variant>
        <vt:i4>426</vt:i4>
      </vt:variant>
      <vt:variant>
        <vt:i4>0</vt:i4>
      </vt:variant>
      <vt:variant>
        <vt:i4>5</vt:i4>
      </vt:variant>
      <vt:variant>
        <vt:lpwstr>http://www.asu.ru/</vt:lpwstr>
      </vt:variant>
      <vt:variant>
        <vt:lpwstr/>
      </vt:variant>
      <vt:variant>
        <vt:i4>6553705</vt:i4>
      </vt:variant>
      <vt:variant>
        <vt:i4>417</vt:i4>
      </vt:variant>
      <vt:variant>
        <vt:i4>0</vt:i4>
      </vt:variant>
      <vt:variant>
        <vt:i4>5</vt:i4>
      </vt:variant>
      <vt:variant>
        <vt:lpwstr>http://www.mufuturepro.ru/</vt:lpwstr>
      </vt:variant>
      <vt:variant>
        <vt:lpwstr/>
      </vt:variant>
      <vt:variant>
        <vt:i4>4784131</vt:i4>
      </vt:variant>
      <vt:variant>
        <vt:i4>414</vt:i4>
      </vt:variant>
      <vt:variant>
        <vt:i4>0</vt:i4>
      </vt:variant>
      <vt:variant>
        <vt:i4>5</vt:i4>
      </vt:variant>
      <vt:variant>
        <vt:lpwstr>https://lomonosov-msu.ru/rus/event/3647/</vt:lpwstr>
      </vt:variant>
      <vt:variant>
        <vt:lpwstr/>
      </vt:variant>
      <vt:variant>
        <vt:i4>2490441</vt:i4>
      </vt:variant>
      <vt:variant>
        <vt:i4>411</vt:i4>
      </vt:variant>
      <vt:variant>
        <vt:i4>0</vt:i4>
      </vt:variant>
      <vt:variant>
        <vt:i4>5</vt:i4>
      </vt:variant>
      <vt:variant>
        <vt:lpwstr>http://www.asu.ru/univer_about/personalities/1154/</vt:lpwstr>
      </vt:variant>
      <vt:variant>
        <vt:lpwstr/>
      </vt:variant>
      <vt:variant>
        <vt:i4>262267</vt:i4>
      </vt:variant>
      <vt:variant>
        <vt:i4>408</vt:i4>
      </vt:variant>
      <vt:variant>
        <vt:i4>0</vt:i4>
      </vt:variant>
      <vt:variant>
        <vt:i4>5</vt:i4>
      </vt:variant>
      <vt:variant>
        <vt:lpwstr>http://www.asu.ru/univer_about/personalities/871/</vt:lpwstr>
      </vt:variant>
      <vt:variant>
        <vt:lpwstr/>
      </vt:variant>
      <vt:variant>
        <vt:i4>983163</vt:i4>
      </vt:variant>
      <vt:variant>
        <vt:i4>405</vt:i4>
      </vt:variant>
      <vt:variant>
        <vt:i4>0</vt:i4>
      </vt:variant>
      <vt:variant>
        <vt:i4>5</vt:i4>
      </vt:variant>
      <vt:variant>
        <vt:lpwstr>http://www.asu.ru/univer_about/personalities/371/</vt:lpwstr>
      </vt:variant>
      <vt:variant>
        <vt:lpwstr/>
      </vt:variant>
      <vt:variant>
        <vt:i4>852084</vt:i4>
      </vt:variant>
      <vt:variant>
        <vt:i4>402</vt:i4>
      </vt:variant>
      <vt:variant>
        <vt:i4>0</vt:i4>
      </vt:variant>
      <vt:variant>
        <vt:i4>5</vt:i4>
      </vt:variant>
      <vt:variant>
        <vt:lpwstr>http://www.asu.ru/univer_about/personalities/484/</vt:lpwstr>
      </vt:variant>
      <vt:variant>
        <vt:lpwstr/>
      </vt:variant>
      <vt:variant>
        <vt:i4>65658</vt:i4>
      </vt:variant>
      <vt:variant>
        <vt:i4>399</vt:i4>
      </vt:variant>
      <vt:variant>
        <vt:i4>0</vt:i4>
      </vt:variant>
      <vt:variant>
        <vt:i4>5</vt:i4>
      </vt:variant>
      <vt:variant>
        <vt:lpwstr>http://www.asu.ru/univer_about/personalities/864/</vt:lpwstr>
      </vt:variant>
      <vt:variant>
        <vt:lpwstr/>
      </vt:variant>
      <vt:variant>
        <vt:i4>7405681</vt:i4>
      </vt:variant>
      <vt:variant>
        <vt:i4>387</vt:i4>
      </vt:variant>
      <vt:variant>
        <vt:i4>0</vt:i4>
      </vt:variant>
      <vt:variant>
        <vt:i4>5</vt:i4>
      </vt:variant>
      <vt:variant>
        <vt:lpwstr>https://www.scopus.com/results/handle.uri?sort=plf-f&amp;src=s&amp;sot=aff&amp;sdt=cl&amp;sid=1C921011C87246958B24455990C37FFE.wsnAw8kcdt7IPYLO0V48gA%3a150&amp;s=AF-ID%2860020346%29&amp;sl=15&amp;origin=resultsAnalyzer&amp;cluster=scopubyr%2c%222016%22%2ct&amp;txGid=1C921011C87246958B24455990C37FFE.wsnAw8kcdt7IPYLO0V48gA%3a20&amp;count=147&amp;origin=resultsAnalyzer&amp;zone=subjectArea&amp;clickedLink=limit%20to&amp;selectedSubjectClusterCategories=PHAR</vt:lpwstr>
      </vt:variant>
      <vt:variant>
        <vt:lpwstr/>
      </vt:variant>
      <vt:variant>
        <vt:i4>7405681</vt:i4>
      </vt:variant>
      <vt:variant>
        <vt:i4>384</vt:i4>
      </vt:variant>
      <vt:variant>
        <vt:i4>0</vt:i4>
      </vt:variant>
      <vt:variant>
        <vt:i4>5</vt:i4>
      </vt:variant>
      <vt:variant>
        <vt:lpwstr>https://www.scopus.com/results/handle.uri?sort=plf-f&amp;src=s&amp;sot=aff&amp;sdt=cl&amp;sid=1C921011C87246958B24455990C37FFE.wsnAw8kcdt7IPYLO0V48gA%3a150&amp;s=AF-ID%2860020346%29&amp;sl=15&amp;origin=resultsAnalyzer&amp;cluster=scopubyr%2c%222016%22%2ct&amp;txGid=1C921011C87246958B24455990C37FFE.wsnAw8kcdt7IPYLO0V48gA%3a20&amp;count=147&amp;origin=resultsAnalyzer&amp;zone=subjectArea&amp;clickedLink=limit%20to&amp;selectedSubjectClusterCategories=COMP</vt:lpwstr>
      </vt:variant>
      <vt:variant>
        <vt:lpwstr/>
      </vt:variant>
      <vt:variant>
        <vt:i4>7405681</vt:i4>
      </vt:variant>
      <vt:variant>
        <vt:i4>381</vt:i4>
      </vt:variant>
      <vt:variant>
        <vt:i4>0</vt:i4>
      </vt:variant>
      <vt:variant>
        <vt:i4>5</vt:i4>
      </vt:variant>
      <vt:variant>
        <vt:lpwstr>https://www.scopus.com/results/handle.uri?sort=plf-f&amp;src=s&amp;sot=aff&amp;sdt=cl&amp;sid=1C921011C87246958B24455990C37FFE.wsnAw8kcdt7IPYLO0V48gA%3a150&amp;s=AF-ID%2860020346%29&amp;sl=15&amp;origin=resultsAnalyzer&amp;cluster=scopubyr%2c%222016%22%2ct&amp;txGid=1C921011C87246958B24455990C37FFE.wsnAw8kcdt7IPYLO0V48gA%3a20&amp;count=147&amp;origin=resultsAnalyzer&amp;zone=subjectArea&amp;clickedLink=limit%20to&amp;selectedSubjectClusterCategories=CHEM</vt:lpwstr>
      </vt:variant>
      <vt:variant>
        <vt:lpwstr/>
      </vt:variant>
      <vt:variant>
        <vt:i4>7405681</vt:i4>
      </vt:variant>
      <vt:variant>
        <vt:i4>378</vt:i4>
      </vt:variant>
      <vt:variant>
        <vt:i4>0</vt:i4>
      </vt:variant>
      <vt:variant>
        <vt:i4>5</vt:i4>
      </vt:variant>
      <vt:variant>
        <vt:lpwstr>https://www.scopus.com/results/handle.uri?sort=plf-f&amp;src=s&amp;sot=aff&amp;sdt=cl&amp;sid=1C921011C87246958B24455990C37FFE.wsnAw8kcdt7IPYLO0V48gA%3a150&amp;s=AF-ID%2860020346%29&amp;sl=15&amp;origin=resultsAnalyzer&amp;cluster=scopubyr%2c%222016%22%2ct&amp;txGid=1C921011C87246958B24455990C37FFE.wsnAw8kcdt7IPYLO0V48gA%3a20&amp;count=147&amp;origin=resultsAnalyzer&amp;zone=subjectArea&amp;clickedLink=limit%20to&amp;selectedSubjectClusterCategories=BUSI</vt:lpwstr>
      </vt:variant>
      <vt:variant>
        <vt:lpwstr/>
      </vt:variant>
      <vt:variant>
        <vt:i4>7405681</vt:i4>
      </vt:variant>
      <vt:variant>
        <vt:i4>375</vt:i4>
      </vt:variant>
      <vt:variant>
        <vt:i4>0</vt:i4>
      </vt:variant>
      <vt:variant>
        <vt:i4>5</vt:i4>
      </vt:variant>
      <vt:variant>
        <vt:lpwstr>https://www.scopus.com/results/handle.uri?sort=plf-f&amp;src=s&amp;sot=aff&amp;sdt=cl&amp;sid=1C921011C87246958B24455990C37FFE.wsnAw8kcdt7IPYLO0V48gA%3a150&amp;s=AF-ID%2860020346%29&amp;sl=15&amp;origin=resultsAnalyzer&amp;cluster=scopubyr%2c%222016%22%2ct&amp;txGid=1C921011C87246958B24455990C37FFE.wsnAw8kcdt7IPYLO0V48gA%3a20&amp;count=147&amp;origin=resultsAnalyzer&amp;zone=subjectArea&amp;clickedLink=limit%20to&amp;selectedSubjectClusterCategories=MEDI</vt:lpwstr>
      </vt:variant>
      <vt:variant>
        <vt:lpwstr/>
      </vt:variant>
      <vt:variant>
        <vt:i4>7405681</vt:i4>
      </vt:variant>
      <vt:variant>
        <vt:i4>372</vt:i4>
      </vt:variant>
      <vt:variant>
        <vt:i4>0</vt:i4>
      </vt:variant>
      <vt:variant>
        <vt:i4>5</vt:i4>
      </vt:variant>
      <vt:variant>
        <vt:lpwstr>https://www.scopus.com/results/handle.uri?sort=plf-f&amp;src=s&amp;sot=aff&amp;sdt=cl&amp;sid=1C921011C87246958B24455990C37FFE.wsnAw8kcdt7IPYLO0V48gA%3a150&amp;s=AF-ID%2860020346%29&amp;sl=15&amp;origin=resultsAnalyzer&amp;cluster=scopubyr%2c%222016%22%2ct&amp;txGid=1C921011C87246958B24455990C37FFE.wsnAw8kcdt7IPYLO0V48gA%3a20&amp;count=147&amp;origin=resultsAnalyzer&amp;zone=subjectArea&amp;clickedLink=limit%20to&amp;selectedSubjectClusterCategories=EART</vt:lpwstr>
      </vt:variant>
      <vt:variant>
        <vt:lpwstr/>
      </vt:variant>
      <vt:variant>
        <vt:i4>7405681</vt:i4>
      </vt:variant>
      <vt:variant>
        <vt:i4>369</vt:i4>
      </vt:variant>
      <vt:variant>
        <vt:i4>0</vt:i4>
      </vt:variant>
      <vt:variant>
        <vt:i4>5</vt:i4>
      </vt:variant>
      <vt:variant>
        <vt:lpwstr>https://www.scopus.com/results/handle.uri?sort=plf-f&amp;src=s&amp;sot=aff&amp;sdt=cl&amp;sid=1C921011C87246958B24455990C37FFE.wsnAw8kcdt7IPYLO0V48gA%3a150&amp;s=AF-ID%2860020346%29&amp;sl=15&amp;origin=resultsAnalyzer&amp;cluster=scopubyr%2c%222016%22%2ct&amp;txGid=1C921011C87246958B24455990C37FFE.wsnAw8kcdt7IPYLO0V48gA%3a20&amp;count=147&amp;origin=resultsAnalyzer&amp;zone=subjectArea&amp;clickedLink=limit%20to&amp;selectedSubjectClusterCategories=ARTS</vt:lpwstr>
      </vt:variant>
      <vt:variant>
        <vt:lpwstr/>
      </vt:variant>
      <vt:variant>
        <vt:i4>7405681</vt:i4>
      </vt:variant>
      <vt:variant>
        <vt:i4>366</vt:i4>
      </vt:variant>
      <vt:variant>
        <vt:i4>0</vt:i4>
      </vt:variant>
      <vt:variant>
        <vt:i4>5</vt:i4>
      </vt:variant>
      <vt:variant>
        <vt:lpwstr>https://www.scopus.com/results/handle.uri?sort=plf-f&amp;src=s&amp;sot=aff&amp;sdt=cl&amp;sid=1C921011C87246958B24455990C37FFE.wsnAw8kcdt7IPYLO0V48gA%3a150&amp;s=AF-ID%2860020346%29&amp;sl=15&amp;origin=resultsAnalyzer&amp;cluster=scopubyr%2c%222016%22%2ct&amp;txGid=1C921011C87246958B24455990C37FFE.wsnAw8kcdt7IPYLO0V48gA%3a20&amp;count=147&amp;origin=resultsAnalyzer&amp;zone=subjectArea&amp;clickedLink=limit%20to&amp;selectedSubjectClusterCategories=MATH</vt:lpwstr>
      </vt:variant>
      <vt:variant>
        <vt:lpwstr/>
      </vt:variant>
      <vt:variant>
        <vt:i4>7405681</vt:i4>
      </vt:variant>
      <vt:variant>
        <vt:i4>363</vt:i4>
      </vt:variant>
      <vt:variant>
        <vt:i4>0</vt:i4>
      </vt:variant>
      <vt:variant>
        <vt:i4>5</vt:i4>
      </vt:variant>
      <vt:variant>
        <vt:lpwstr>https://www.scopus.com/results/handle.uri?sort=plf-f&amp;src=s&amp;sot=aff&amp;sdt=cl&amp;sid=1C921011C87246958B24455990C37FFE.wsnAw8kcdt7IPYLO0V48gA%3a150&amp;s=AF-ID%2860020346%29&amp;sl=15&amp;origin=resultsAnalyzer&amp;cluster=scopubyr%2c%222016%22%2ct&amp;txGid=1C921011C87246958B24455990C37FFE.wsnAw8kcdt7IPYLO0V48gA%3a20&amp;count=147&amp;origin=resultsAnalyzer&amp;zone=subjectArea&amp;clickedLink=limit%20to&amp;selectedSubjectClusterCategories=BIOC</vt:lpwstr>
      </vt:variant>
      <vt:variant>
        <vt:lpwstr/>
      </vt:variant>
      <vt:variant>
        <vt:i4>7405681</vt:i4>
      </vt:variant>
      <vt:variant>
        <vt:i4>360</vt:i4>
      </vt:variant>
      <vt:variant>
        <vt:i4>0</vt:i4>
      </vt:variant>
      <vt:variant>
        <vt:i4>5</vt:i4>
      </vt:variant>
      <vt:variant>
        <vt:lpwstr>https://www.scopus.com/results/handle.uri?sort=plf-f&amp;src=s&amp;sot=aff&amp;sdt=cl&amp;sid=1C921011C87246958B24455990C37FFE.wsnAw8kcdt7IPYLO0V48gA%3a150&amp;s=AF-ID%2860020346%29&amp;sl=15&amp;origin=resultsAnalyzer&amp;cluster=scopubyr%2c%222016%22%2ct&amp;txGid=1C921011C87246958B24455990C37FFE.wsnAw8kcdt7IPYLO0V48gA%3a20&amp;count=147&amp;origin=resultsAnalyzer&amp;zone=subjectArea&amp;clickedLink=limit%20to&amp;selectedSubjectClusterCategories=MATE</vt:lpwstr>
      </vt:variant>
      <vt:variant>
        <vt:lpwstr/>
      </vt:variant>
      <vt:variant>
        <vt:i4>7405681</vt:i4>
      </vt:variant>
      <vt:variant>
        <vt:i4>357</vt:i4>
      </vt:variant>
      <vt:variant>
        <vt:i4>0</vt:i4>
      </vt:variant>
      <vt:variant>
        <vt:i4>5</vt:i4>
      </vt:variant>
      <vt:variant>
        <vt:lpwstr>https://www.scopus.com/results/handle.uri?sort=plf-f&amp;src=s&amp;sot=aff&amp;sdt=cl&amp;sid=1C921011C87246958B24455990C37FFE.wsnAw8kcdt7IPYLO0V48gA%3a150&amp;s=AF-ID%2860020346%29&amp;sl=15&amp;origin=resultsAnalyzer&amp;cluster=scopubyr%2c%222016%22%2ct&amp;txGid=1C921011C87246958B24455990C37FFE.wsnAw8kcdt7IPYLO0V48gA%3a20&amp;count=147&amp;origin=resultsAnalyzer&amp;zone=subjectArea&amp;clickedLink=limit%20to&amp;selectedSubjectClusterCategories=SOCI</vt:lpwstr>
      </vt:variant>
      <vt:variant>
        <vt:lpwstr/>
      </vt:variant>
      <vt:variant>
        <vt:i4>7405681</vt:i4>
      </vt:variant>
      <vt:variant>
        <vt:i4>354</vt:i4>
      </vt:variant>
      <vt:variant>
        <vt:i4>0</vt:i4>
      </vt:variant>
      <vt:variant>
        <vt:i4>5</vt:i4>
      </vt:variant>
      <vt:variant>
        <vt:lpwstr>https://www.scopus.com/results/handle.uri?sort=plf-f&amp;src=s&amp;sot=aff&amp;sdt=cl&amp;sid=1C921011C87246958B24455990C37FFE.wsnAw8kcdt7IPYLO0V48gA%3a150&amp;s=AF-ID%2860020346%29&amp;sl=15&amp;origin=resultsAnalyzer&amp;cluster=scopubyr%2c%222016%22%2ct&amp;txGid=1C921011C87246958B24455990C37FFE.wsnAw8kcdt7IPYLO0V48gA%3a20&amp;count=147&amp;origin=resultsAnalyzer&amp;zone=subjectArea&amp;clickedLink=limit%20to&amp;selectedSubjectClusterCategories=ENVI</vt:lpwstr>
      </vt:variant>
      <vt:variant>
        <vt:lpwstr/>
      </vt:variant>
      <vt:variant>
        <vt:i4>7405681</vt:i4>
      </vt:variant>
      <vt:variant>
        <vt:i4>351</vt:i4>
      </vt:variant>
      <vt:variant>
        <vt:i4>0</vt:i4>
      </vt:variant>
      <vt:variant>
        <vt:i4>5</vt:i4>
      </vt:variant>
      <vt:variant>
        <vt:lpwstr>https://www.scopus.com/results/handle.uri?sort=plf-f&amp;src=s&amp;sot=aff&amp;sdt=cl&amp;sid=1C921011C87246958B24455990C37FFE.wsnAw8kcdt7IPYLO0V48gA%3a150&amp;s=AF-ID%2860020346%29&amp;sl=15&amp;origin=resultsAnalyzer&amp;cluster=scopubyr%2c%222016%22%2ct&amp;txGid=1C921011C87246958B24455990C37FFE.wsnAw8kcdt7IPYLO0V48gA%3a20&amp;count=147&amp;origin=resultsAnalyzer&amp;zone=subjectArea&amp;clickedLink=limit%20to&amp;selectedSubjectClusterCategories=PHYS</vt:lpwstr>
      </vt:variant>
      <vt:variant>
        <vt:lpwstr/>
      </vt:variant>
      <vt:variant>
        <vt:i4>7405681</vt:i4>
      </vt:variant>
      <vt:variant>
        <vt:i4>348</vt:i4>
      </vt:variant>
      <vt:variant>
        <vt:i4>0</vt:i4>
      </vt:variant>
      <vt:variant>
        <vt:i4>5</vt:i4>
      </vt:variant>
      <vt:variant>
        <vt:lpwstr>https://www.scopus.com/results/handle.uri?sort=plf-f&amp;src=s&amp;sot=aff&amp;sdt=cl&amp;sid=1C921011C87246958B24455990C37FFE.wsnAw8kcdt7IPYLO0V48gA%3a150&amp;s=AF-ID%2860020346%29&amp;sl=15&amp;origin=resultsAnalyzer&amp;cluster=scopubyr%2c%222016%22%2ct&amp;txGid=1C921011C87246958B24455990C37FFE.wsnAw8kcdt7IPYLO0V48gA%3a20&amp;count=147&amp;origin=resultsAnalyzer&amp;zone=subjectArea&amp;clickedLink=limit%20to&amp;selectedSubjectClusterCategories=ENGI</vt:lpwstr>
      </vt:variant>
      <vt:variant>
        <vt:lpwstr/>
      </vt:variant>
      <vt:variant>
        <vt:i4>7405681</vt:i4>
      </vt:variant>
      <vt:variant>
        <vt:i4>345</vt:i4>
      </vt:variant>
      <vt:variant>
        <vt:i4>0</vt:i4>
      </vt:variant>
      <vt:variant>
        <vt:i4>5</vt:i4>
      </vt:variant>
      <vt:variant>
        <vt:lpwstr>https://www.scopus.com/results/handle.uri?sort=plf-f&amp;src=s&amp;sot=aff&amp;sdt=cl&amp;sid=1C921011C87246958B24455990C37FFE.wsnAw8kcdt7IPYLO0V48gA%3a150&amp;s=AF-ID%2860020346%29&amp;sl=15&amp;origin=resultsAnalyzer&amp;cluster=scopubyr%2c%222016%22%2ct&amp;txGid=1C921011C87246958B24455990C37FFE.wsnAw8kcdt7IPYLO0V48gA%3a20&amp;count=147&amp;origin=resultsAnalyzer&amp;zone=subjectArea&amp;clickedLink=limit%20to&amp;selectedSubjectClusterCategories=AGRI</vt:lpwstr>
      </vt:variant>
      <vt:variant>
        <vt:lpwstr/>
      </vt:variant>
      <vt:variant>
        <vt:i4>6553720</vt:i4>
      </vt:variant>
      <vt:variant>
        <vt:i4>342</vt:i4>
      </vt:variant>
      <vt:variant>
        <vt:i4>0</vt:i4>
      </vt:variant>
      <vt:variant>
        <vt:i4>5</vt:i4>
      </vt:variant>
      <vt:variant>
        <vt:lpwstr>http://elibrary.ru/ad_click.asp?adid=5&amp;adlink=/projects/subscription/subscription_1.asp</vt:lpwstr>
      </vt:variant>
      <vt:variant>
        <vt:lpwstr/>
      </vt:variant>
      <vt:variant>
        <vt:i4>327690</vt:i4>
      </vt:variant>
      <vt:variant>
        <vt:i4>339</vt:i4>
      </vt:variant>
      <vt:variant>
        <vt:i4>0</vt:i4>
      </vt:variant>
      <vt:variant>
        <vt:i4>5</vt:i4>
      </vt:variant>
      <vt:variant>
        <vt:lpwstr>http://www.asu.ru/search/news/21109/</vt:lpwstr>
      </vt:variant>
      <vt:variant>
        <vt:lpwstr/>
      </vt:variant>
      <vt:variant>
        <vt:i4>1703988</vt:i4>
      </vt:variant>
      <vt:variant>
        <vt:i4>332</vt:i4>
      </vt:variant>
      <vt:variant>
        <vt:i4>0</vt:i4>
      </vt:variant>
      <vt:variant>
        <vt:i4>5</vt:i4>
      </vt:variant>
      <vt:variant>
        <vt:lpwstr/>
      </vt:variant>
      <vt:variant>
        <vt:lpwstr>_Toc472319307</vt:lpwstr>
      </vt:variant>
      <vt:variant>
        <vt:i4>1703988</vt:i4>
      </vt:variant>
      <vt:variant>
        <vt:i4>326</vt:i4>
      </vt:variant>
      <vt:variant>
        <vt:i4>0</vt:i4>
      </vt:variant>
      <vt:variant>
        <vt:i4>5</vt:i4>
      </vt:variant>
      <vt:variant>
        <vt:lpwstr/>
      </vt:variant>
      <vt:variant>
        <vt:lpwstr>_Toc472319306</vt:lpwstr>
      </vt:variant>
      <vt:variant>
        <vt:i4>1703988</vt:i4>
      </vt:variant>
      <vt:variant>
        <vt:i4>320</vt:i4>
      </vt:variant>
      <vt:variant>
        <vt:i4>0</vt:i4>
      </vt:variant>
      <vt:variant>
        <vt:i4>5</vt:i4>
      </vt:variant>
      <vt:variant>
        <vt:lpwstr/>
      </vt:variant>
      <vt:variant>
        <vt:lpwstr>_Toc472319305</vt:lpwstr>
      </vt:variant>
      <vt:variant>
        <vt:i4>1703988</vt:i4>
      </vt:variant>
      <vt:variant>
        <vt:i4>314</vt:i4>
      </vt:variant>
      <vt:variant>
        <vt:i4>0</vt:i4>
      </vt:variant>
      <vt:variant>
        <vt:i4>5</vt:i4>
      </vt:variant>
      <vt:variant>
        <vt:lpwstr/>
      </vt:variant>
      <vt:variant>
        <vt:lpwstr>_Toc472319304</vt:lpwstr>
      </vt:variant>
      <vt:variant>
        <vt:i4>1703988</vt:i4>
      </vt:variant>
      <vt:variant>
        <vt:i4>308</vt:i4>
      </vt:variant>
      <vt:variant>
        <vt:i4>0</vt:i4>
      </vt:variant>
      <vt:variant>
        <vt:i4>5</vt:i4>
      </vt:variant>
      <vt:variant>
        <vt:lpwstr/>
      </vt:variant>
      <vt:variant>
        <vt:lpwstr>_Toc472319303</vt:lpwstr>
      </vt:variant>
      <vt:variant>
        <vt:i4>1703988</vt:i4>
      </vt:variant>
      <vt:variant>
        <vt:i4>302</vt:i4>
      </vt:variant>
      <vt:variant>
        <vt:i4>0</vt:i4>
      </vt:variant>
      <vt:variant>
        <vt:i4>5</vt:i4>
      </vt:variant>
      <vt:variant>
        <vt:lpwstr/>
      </vt:variant>
      <vt:variant>
        <vt:lpwstr>_Toc472319302</vt:lpwstr>
      </vt:variant>
      <vt:variant>
        <vt:i4>1703988</vt:i4>
      </vt:variant>
      <vt:variant>
        <vt:i4>296</vt:i4>
      </vt:variant>
      <vt:variant>
        <vt:i4>0</vt:i4>
      </vt:variant>
      <vt:variant>
        <vt:i4>5</vt:i4>
      </vt:variant>
      <vt:variant>
        <vt:lpwstr/>
      </vt:variant>
      <vt:variant>
        <vt:lpwstr>_Toc472319301</vt:lpwstr>
      </vt:variant>
      <vt:variant>
        <vt:i4>1703988</vt:i4>
      </vt:variant>
      <vt:variant>
        <vt:i4>290</vt:i4>
      </vt:variant>
      <vt:variant>
        <vt:i4>0</vt:i4>
      </vt:variant>
      <vt:variant>
        <vt:i4>5</vt:i4>
      </vt:variant>
      <vt:variant>
        <vt:lpwstr/>
      </vt:variant>
      <vt:variant>
        <vt:lpwstr>_Toc472319300</vt:lpwstr>
      </vt:variant>
      <vt:variant>
        <vt:i4>1245237</vt:i4>
      </vt:variant>
      <vt:variant>
        <vt:i4>284</vt:i4>
      </vt:variant>
      <vt:variant>
        <vt:i4>0</vt:i4>
      </vt:variant>
      <vt:variant>
        <vt:i4>5</vt:i4>
      </vt:variant>
      <vt:variant>
        <vt:lpwstr/>
      </vt:variant>
      <vt:variant>
        <vt:lpwstr>_Toc472319299</vt:lpwstr>
      </vt:variant>
      <vt:variant>
        <vt:i4>1245237</vt:i4>
      </vt:variant>
      <vt:variant>
        <vt:i4>278</vt:i4>
      </vt:variant>
      <vt:variant>
        <vt:i4>0</vt:i4>
      </vt:variant>
      <vt:variant>
        <vt:i4>5</vt:i4>
      </vt:variant>
      <vt:variant>
        <vt:lpwstr/>
      </vt:variant>
      <vt:variant>
        <vt:lpwstr>_Toc472319298</vt:lpwstr>
      </vt:variant>
      <vt:variant>
        <vt:i4>1245237</vt:i4>
      </vt:variant>
      <vt:variant>
        <vt:i4>272</vt:i4>
      </vt:variant>
      <vt:variant>
        <vt:i4>0</vt:i4>
      </vt:variant>
      <vt:variant>
        <vt:i4>5</vt:i4>
      </vt:variant>
      <vt:variant>
        <vt:lpwstr/>
      </vt:variant>
      <vt:variant>
        <vt:lpwstr>_Toc472319297</vt:lpwstr>
      </vt:variant>
      <vt:variant>
        <vt:i4>1245237</vt:i4>
      </vt:variant>
      <vt:variant>
        <vt:i4>266</vt:i4>
      </vt:variant>
      <vt:variant>
        <vt:i4>0</vt:i4>
      </vt:variant>
      <vt:variant>
        <vt:i4>5</vt:i4>
      </vt:variant>
      <vt:variant>
        <vt:lpwstr/>
      </vt:variant>
      <vt:variant>
        <vt:lpwstr>_Toc472319296</vt:lpwstr>
      </vt:variant>
      <vt:variant>
        <vt:i4>1245237</vt:i4>
      </vt:variant>
      <vt:variant>
        <vt:i4>260</vt:i4>
      </vt:variant>
      <vt:variant>
        <vt:i4>0</vt:i4>
      </vt:variant>
      <vt:variant>
        <vt:i4>5</vt:i4>
      </vt:variant>
      <vt:variant>
        <vt:lpwstr/>
      </vt:variant>
      <vt:variant>
        <vt:lpwstr>_Toc472319295</vt:lpwstr>
      </vt:variant>
      <vt:variant>
        <vt:i4>1245237</vt:i4>
      </vt:variant>
      <vt:variant>
        <vt:i4>254</vt:i4>
      </vt:variant>
      <vt:variant>
        <vt:i4>0</vt:i4>
      </vt:variant>
      <vt:variant>
        <vt:i4>5</vt:i4>
      </vt:variant>
      <vt:variant>
        <vt:lpwstr/>
      </vt:variant>
      <vt:variant>
        <vt:lpwstr>_Toc472319294</vt:lpwstr>
      </vt:variant>
      <vt:variant>
        <vt:i4>1245237</vt:i4>
      </vt:variant>
      <vt:variant>
        <vt:i4>248</vt:i4>
      </vt:variant>
      <vt:variant>
        <vt:i4>0</vt:i4>
      </vt:variant>
      <vt:variant>
        <vt:i4>5</vt:i4>
      </vt:variant>
      <vt:variant>
        <vt:lpwstr/>
      </vt:variant>
      <vt:variant>
        <vt:lpwstr>_Toc472319293</vt:lpwstr>
      </vt:variant>
      <vt:variant>
        <vt:i4>1245237</vt:i4>
      </vt:variant>
      <vt:variant>
        <vt:i4>242</vt:i4>
      </vt:variant>
      <vt:variant>
        <vt:i4>0</vt:i4>
      </vt:variant>
      <vt:variant>
        <vt:i4>5</vt:i4>
      </vt:variant>
      <vt:variant>
        <vt:lpwstr/>
      </vt:variant>
      <vt:variant>
        <vt:lpwstr>_Toc472319292</vt:lpwstr>
      </vt:variant>
      <vt:variant>
        <vt:i4>1245237</vt:i4>
      </vt:variant>
      <vt:variant>
        <vt:i4>236</vt:i4>
      </vt:variant>
      <vt:variant>
        <vt:i4>0</vt:i4>
      </vt:variant>
      <vt:variant>
        <vt:i4>5</vt:i4>
      </vt:variant>
      <vt:variant>
        <vt:lpwstr/>
      </vt:variant>
      <vt:variant>
        <vt:lpwstr>_Toc472319291</vt:lpwstr>
      </vt:variant>
      <vt:variant>
        <vt:i4>1245237</vt:i4>
      </vt:variant>
      <vt:variant>
        <vt:i4>230</vt:i4>
      </vt:variant>
      <vt:variant>
        <vt:i4>0</vt:i4>
      </vt:variant>
      <vt:variant>
        <vt:i4>5</vt:i4>
      </vt:variant>
      <vt:variant>
        <vt:lpwstr/>
      </vt:variant>
      <vt:variant>
        <vt:lpwstr>_Toc472319290</vt:lpwstr>
      </vt:variant>
      <vt:variant>
        <vt:i4>1179701</vt:i4>
      </vt:variant>
      <vt:variant>
        <vt:i4>224</vt:i4>
      </vt:variant>
      <vt:variant>
        <vt:i4>0</vt:i4>
      </vt:variant>
      <vt:variant>
        <vt:i4>5</vt:i4>
      </vt:variant>
      <vt:variant>
        <vt:lpwstr/>
      </vt:variant>
      <vt:variant>
        <vt:lpwstr>_Toc472319289</vt:lpwstr>
      </vt:variant>
      <vt:variant>
        <vt:i4>1179701</vt:i4>
      </vt:variant>
      <vt:variant>
        <vt:i4>218</vt:i4>
      </vt:variant>
      <vt:variant>
        <vt:i4>0</vt:i4>
      </vt:variant>
      <vt:variant>
        <vt:i4>5</vt:i4>
      </vt:variant>
      <vt:variant>
        <vt:lpwstr/>
      </vt:variant>
      <vt:variant>
        <vt:lpwstr>_Toc472319288</vt:lpwstr>
      </vt:variant>
      <vt:variant>
        <vt:i4>1179701</vt:i4>
      </vt:variant>
      <vt:variant>
        <vt:i4>212</vt:i4>
      </vt:variant>
      <vt:variant>
        <vt:i4>0</vt:i4>
      </vt:variant>
      <vt:variant>
        <vt:i4>5</vt:i4>
      </vt:variant>
      <vt:variant>
        <vt:lpwstr/>
      </vt:variant>
      <vt:variant>
        <vt:lpwstr>_Toc472319287</vt:lpwstr>
      </vt:variant>
      <vt:variant>
        <vt:i4>1179701</vt:i4>
      </vt:variant>
      <vt:variant>
        <vt:i4>206</vt:i4>
      </vt:variant>
      <vt:variant>
        <vt:i4>0</vt:i4>
      </vt:variant>
      <vt:variant>
        <vt:i4>5</vt:i4>
      </vt:variant>
      <vt:variant>
        <vt:lpwstr/>
      </vt:variant>
      <vt:variant>
        <vt:lpwstr>_Toc472319286</vt:lpwstr>
      </vt:variant>
      <vt:variant>
        <vt:i4>1179701</vt:i4>
      </vt:variant>
      <vt:variant>
        <vt:i4>200</vt:i4>
      </vt:variant>
      <vt:variant>
        <vt:i4>0</vt:i4>
      </vt:variant>
      <vt:variant>
        <vt:i4>5</vt:i4>
      </vt:variant>
      <vt:variant>
        <vt:lpwstr/>
      </vt:variant>
      <vt:variant>
        <vt:lpwstr>_Toc472319285</vt:lpwstr>
      </vt:variant>
      <vt:variant>
        <vt:i4>1179701</vt:i4>
      </vt:variant>
      <vt:variant>
        <vt:i4>194</vt:i4>
      </vt:variant>
      <vt:variant>
        <vt:i4>0</vt:i4>
      </vt:variant>
      <vt:variant>
        <vt:i4>5</vt:i4>
      </vt:variant>
      <vt:variant>
        <vt:lpwstr/>
      </vt:variant>
      <vt:variant>
        <vt:lpwstr>_Toc472319284</vt:lpwstr>
      </vt:variant>
      <vt:variant>
        <vt:i4>1179701</vt:i4>
      </vt:variant>
      <vt:variant>
        <vt:i4>188</vt:i4>
      </vt:variant>
      <vt:variant>
        <vt:i4>0</vt:i4>
      </vt:variant>
      <vt:variant>
        <vt:i4>5</vt:i4>
      </vt:variant>
      <vt:variant>
        <vt:lpwstr/>
      </vt:variant>
      <vt:variant>
        <vt:lpwstr>_Toc472319283</vt:lpwstr>
      </vt:variant>
      <vt:variant>
        <vt:i4>1179701</vt:i4>
      </vt:variant>
      <vt:variant>
        <vt:i4>182</vt:i4>
      </vt:variant>
      <vt:variant>
        <vt:i4>0</vt:i4>
      </vt:variant>
      <vt:variant>
        <vt:i4>5</vt:i4>
      </vt:variant>
      <vt:variant>
        <vt:lpwstr/>
      </vt:variant>
      <vt:variant>
        <vt:lpwstr>_Toc472319282</vt:lpwstr>
      </vt:variant>
      <vt:variant>
        <vt:i4>1179701</vt:i4>
      </vt:variant>
      <vt:variant>
        <vt:i4>176</vt:i4>
      </vt:variant>
      <vt:variant>
        <vt:i4>0</vt:i4>
      </vt:variant>
      <vt:variant>
        <vt:i4>5</vt:i4>
      </vt:variant>
      <vt:variant>
        <vt:lpwstr/>
      </vt:variant>
      <vt:variant>
        <vt:lpwstr>_Toc472319281</vt:lpwstr>
      </vt:variant>
      <vt:variant>
        <vt:i4>1179701</vt:i4>
      </vt:variant>
      <vt:variant>
        <vt:i4>170</vt:i4>
      </vt:variant>
      <vt:variant>
        <vt:i4>0</vt:i4>
      </vt:variant>
      <vt:variant>
        <vt:i4>5</vt:i4>
      </vt:variant>
      <vt:variant>
        <vt:lpwstr/>
      </vt:variant>
      <vt:variant>
        <vt:lpwstr>_Toc472319280</vt:lpwstr>
      </vt:variant>
      <vt:variant>
        <vt:i4>1900597</vt:i4>
      </vt:variant>
      <vt:variant>
        <vt:i4>164</vt:i4>
      </vt:variant>
      <vt:variant>
        <vt:i4>0</vt:i4>
      </vt:variant>
      <vt:variant>
        <vt:i4>5</vt:i4>
      </vt:variant>
      <vt:variant>
        <vt:lpwstr/>
      </vt:variant>
      <vt:variant>
        <vt:lpwstr>_Toc472319279</vt:lpwstr>
      </vt:variant>
      <vt:variant>
        <vt:i4>1900597</vt:i4>
      </vt:variant>
      <vt:variant>
        <vt:i4>158</vt:i4>
      </vt:variant>
      <vt:variant>
        <vt:i4>0</vt:i4>
      </vt:variant>
      <vt:variant>
        <vt:i4>5</vt:i4>
      </vt:variant>
      <vt:variant>
        <vt:lpwstr/>
      </vt:variant>
      <vt:variant>
        <vt:lpwstr>_Toc472319278</vt:lpwstr>
      </vt:variant>
      <vt:variant>
        <vt:i4>1900597</vt:i4>
      </vt:variant>
      <vt:variant>
        <vt:i4>152</vt:i4>
      </vt:variant>
      <vt:variant>
        <vt:i4>0</vt:i4>
      </vt:variant>
      <vt:variant>
        <vt:i4>5</vt:i4>
      </vt:variant>
      <vt:variant>
        <vt:lpwstr/>
      </vt:variant>
      <vt:variant>
        <vt:lpwstr>_Toc472319277</vt:lpwstr>
      </vt:variant>
      <vt:variant>
        <vt:i4>1900597</vt:i4>
      </vt:variant>
      <vt:variant>
        <vt:i4>146</vt:i4>
      </vt:variant>
      <vt:variant>
        <vt:i4>0</vt:i4>
      </vt:variant>
      <vt:variant>
        <vt:i4>5</vt:i4>
      </vt:variant>
      <vt:variant>
        <vt:lpwstr/>
      </vt:variant>
      <vt:variant>
        <vt:lpwstr>_Toc472319276</vt:lpwstr>
      </vt:variant>
      <vt:variant>
        <vt:i4>1900597</vt:i4>
      </vt:variant>
      <vt:variant>
        <vt:i4>140</vt:i4>
      </vt:variant>
      <vt:variant>
        <vt:i4>0</vt:i4>
      </vt:variant>
      <vt:variant>
        <vt:i4>5</vt:i4>
      </vt:variant>
      <vt:variant>
        <vt:lpwstr/>
      </vt:variant>
      <vt:variant>
        <vt:lpwstr>_Toc472319275</vt:lpwstr>
      </vt:variant>
      <vt:variant>
        <vt:i4>1900597</vt:i4>
      </vt:variant>
      <vt:variant>
        <vt:i4>134</vt:i4>
      </vt:variant>
      <vt:variant>
        <vt:i4>0</vt:i4>
      </vt:variant>
      <vt:variant>
        <vt:i4>5</vt:i4>
      </vt:variant>
      <vt:variant>
        <vt:lpwstr/>
      </vt:variant>
      <vt:variant>
        <vt:lpwstr>_Toc472319274</vt:lpwstr>
      </vt:variant>
      <vt:variant>
        <vt:i4>1900597</vt:i4>
      </vt:variant>
      <vt:variant>
        <vt:i4>128</vt:i4>
      </vt:variant>
      <vt:variant>
        <vt:i4>0</vt:i4>
      </vt:variant>
      <vt:variant>
        <vt:i4>5</vt:i4>
      </vt:variant>
      <vt:variant>
        <vt:lpwstr/>
      </vt:variant>
      <vt:variant>
        <vt:lpwstr>_Toc472319273</vt:lpwstr>
      </vt:variant>
      <vt:variant>
        <vt:i4>1900597</vt:i4>
      </vt:variant>
      <vt:variant>
        <vt:i4>122</vt:i4>
      </vt:variant>
      <vt:variant>
        <vt:i4>0</vt:i4>
      </vt:variant>
      <vt:variant>
        <vt:i4>5</vt:i4>
      </vt:variant>
      <vt:variant>
        <vt:lpwstr/>
      </vt:variant>
      <vt:variant>
        <vt:lpwstr>_Toc472319272</vt:lpwstr>
      </vt:variant>
      <vt:variant>
        <vt:i4>1900597</vt:i4>
      </vt:variant>
      <vt:variant>
        <vt:i4>116</vt:i4>
      </vt:variant>
      <vt:variant>
        <vt:i4>0</vt:i4>
      </vt:variant>
      <vt:variant>
        <vt:i4>5</vt:i4>
      </vt:variant>
      <vt:variant>
        <vt:lpwstr/>
      </vt:variant>
      <vt:variant>
        <vt:lpwstr>_Toc472319271</vt:lpwstr>
      </vt:variant>
      <vt:variant>
        <vt:i4>1900597</vt:i4>
      </vt:variant>
      <vt:variant>
        <vt:i4>110</vt:i4>
      </vt:variant>
      <vt:variant>
        <vt:i4>0</vt:i4>
      </vt:variant>
      <vt:variant>
        <vt:i4>5</vt:i4>
      </vt:variant>
      <vt:variant>
        <vt:lpwstr/>
      </vt:variant>
      <vt:variant>
        <vt:lpwstr>_Toc472319270</vt:lpwstr>
      </vt:variant>
      <vt:variant>
        <vt:i4>1835061</vt:i4>
      </vt:variant>
      <vt:variant>
        <vt:i4>104</vt:i4>
      </vt:variant>
      <vt:variant>
        <vt:i4>0</vt:i4>
      </vt:variant>
      <vt:variant>
        <vt:i4>5</vt:i4>
      </vt:variant>
      <vt:variant>
        <vt:lpwstr/>
      </vt:variant>
      <vt:variant>
        <vt:lpwstr>_Toc472319269</vt:lpwstr>
      </vt:variant>
      <vt:variant>
        <vt:i4>1835061</vt:i4>
      </vt:variant>
      <vt:variant>
        <vt:i4>98</vt:i4>
      </vt:variant>
      <vt:variant>
        <vt:i4>0</vt:i4>
      </vt:variant>
      <vt:variant>
        <vt:i4>5</vt:i4>
      </vt:variant>
      <vt:variant>
        <vt:lpwstr/>
      </vt:variant>
      <vt:variant>
        <vt:lpwstr>_Toc472319268</vt:lpwstr>
      </vt:variant>
      <vt:variant>
        <vt:i4>1835061</vt:i4>
      </vt:variant>
      <vt:variant>
        <vt:i4>92</vt:i4>
      </vt:variant>
      <vt:variant>
        <vt:i4>0</vt:i4>
      </vt:variant>
      <vt:variant>
        <vt:i4>5</vt:i4>
      </vt:variant>
      <vt:variant>
        <vt:lpwstr/>
      </vt:variant>
      <vt:variant>
        <vt:lpwstr>_Toc472319267</vt:lpwstr>
      </vt:variant>
      <vt:variant>
        <vt:i4>1835061</vt:i4>
      </vt:variant>
      <vt:variant>
        <vt:i4>86</vt:i4>
      </vt:variant>
      <vt:variant>
        <vt:i4>0</vt:i4>
      </vt:variant>
      <vt:variant>
        <vt:i4>5</vt:i4>
      </vt:variant>
      <vt:variant>
        <vt:lpwstr/>
      </vt:variant>
      <vt:variant>
        <vt:lpwstr>_Toc472319266</vt:lpwstr>
      </vt:variant>
      <vt:variant>
        <vt:i4>1835061</vt:i4>
      </vt:variant>
      <vt:variant>
        <vt:i4>80</vt:i4>
      </vt:variant>
      <vt:variant>
        <vt:i4>0</vt:i4>
      </vt:variant>
      <vt:variant>
        <vt:i4>5</vt:i4>
      </vt:variant>
      <vt:variant>
        <vt:lpwstr/>
      </vt:variant>
      <vt:variant>
        <vt:lpwstr>_Toc472319265</vt:lpwstr>
      </vt:variant>
      <vt:variant>
        <vt:i4>1835061</vt:i4>
      </vt:variant>
      <vt:variant>
        <vt:i4>74</vt:i4>
      </vt:variant>
      <vt:variant>
        <vt:i4>0</vt:i4>
      </vt:variant>
      <vt:variant>
        <vt:i4>5</vt:i4>
      </vt:variant>
      <vt:variant>
        <vt:lpwstr/>
      </vt:variant>
      <vt:variant>
        <vt:lpwstr>_Toc472319264</vt:lpwstr>
      </vt:variant>
      <vt:variant>
        <vt:i4>1835061</vt:i4>
      </vt:variant>
      <vt:variant>
        <vt:i4>68</vt:i4>
      </vt:variant>
      <vt:variant>
        <vt:i4>0</vt:i4>
      </vt:variant>
      <vt:variant>
        <vt:i4>5</vt:i4>
      </vt:variant>
      <vt:variant>
        <vt:lpwstr/>
      </vt:variant>
      <vt:variant>
        <vt:lpwstr>_Toc472319263</vt:lpwstr>
      </vt:variant>
      <vt:variant>
        <vt:i4>1835061</vt:i4>
      </vt:variant>
      <vt:variant>
        <vt:i4>62</vt:i4>
      </vt:variant>
      <vt:variant>
        <vt:i4>0</vt:i4>
      </vt:variant>
      <vt:variant>
        <vt:i4>5</vt:i4>
      </vt:variant>
      <vt:variant>
        <vt:lpwstr/>
      </vt:variant>
      <vt:variant>
        <vt:lpwstr>_Toc472319262</vt:lpwstr>
      </vt:variant>
      <vt:variant>
        <vt:i4>1835061</vt:i4>
      </vt:variant>
      <vt:variant>
        <vt:i4>56</vt:i4>
      </vt:variant>
      <vt:variant>
        <vt:i4>0</vt:i4>
      </vt:variant>
      <vt:variant>
        <vt:i4>5</vt:i4>
      </vt:variant>
      <vt:variant>
        <vt:lpwstr/>
      </vt:variant>
      <vt:variant>
        <vt:lpwstr>_Toc472319261</vt:lpwstr>
      </vt:variant>
      <vt:variant>
        <vt:i4>1835061</vt:i4>
      </vt:variant>
      <vt:variant>
        <vt:i4>50</vt:i4>
      </vt:variant>
      <vt:variant>
        <vt:i4>0</vt:i4>
      </vt:variant>
      <vt:variant>
        <vt:i4>5</vt:i4>
      </vt:variant>
      <vt:variant>
        <vt:lpwstr/>
      </vt:variant>
      <vt:variant>
        <vt:lpwstr>_Toc472319260</vt:lpwstr>
      </vt:variant>
      <vt:variant>
        <vt:i4>2031669</vt:i4>
      </vt:variant>
      <vt:variant>
        <vt:i4>44</vt:i4>
      </vt:variant>
      <vt:variant>
        <vt:i4>0</vt:i4>
      </vt:variant>
      <vt:variant>
        <vt:i4>5</vt:i4>
      </vt:variant>
      <vt:variant>
        <vt:lpwstr/>
      </vt:variant>
      <vt:variant>
        <vt:lpwstr>_Toc472319259</vt:lpwstr>
      </vt:variant>
      <vt:variant>
        <vt:i4>2031669</vt:i4>
      </vt:variant>
      <vt:variant>
        <vt:i4>38</vt:i4>
      </vt:variant>
      <vt:variant>
        <vt:i4>0</vt:i4>
      </vt:variant>
      <vt:variant>
        <vt:i4>5</vt:i4>
      </vt:variant>
      <vt:variant>
        <vt:lpwstr/>
      </vt:variant>
      <vt:variant>
        <vt:lpwstr>_Toc472319258</vt:lpwstr>
      </vt:variant>
      <vt:variant>
        <vt:i4>2031669</vt:i4>
      </vt:variant>
      <vt:variant>
        <vt:i4>32</vt:i4>
      </vt:variant>
      <vt:variant>
        <vt:i4>0</vt:i4>
      </vt:variant>
      <vt:variant>
        <vt:i4>5</vt:i4>
      </vt:variant>
      <vt:variant>
        <vt:lpwstr/>
      </vt:variant>
      <vt:variant>
        <vt:lpwstr>_Toc472319257</vt:lpwstr>
      </vt:variant>
      <vt:variant>
        <vt:i4>2031669</vt:i4>
      </vt:variant>
      <vt:variant>
        <vt:i4>26</vt:i4>
      </vt:variant>
      <vt:variant>
        <vt:i4>0</vt:i4>
      </vt:variant>
      <vt:variant>
        <vt:i4>5</vt:i4>
      </vt:variant>
      <vt:variant>
        <vt:lpwstr/>
      </vt:variant>
      <vt:variant>
        <vt:lpwstr>_Toc472319256</vt:lpwstr>
      </vt:variant>
      <vt:variant>
        <vt:i4>2031669</vt:i4>
      </vt:variant>
      <vt:variant>
        <vt:i4>20</vt:i4>
      </vt:variant>
      <vt:variant>
        <vt:i4>0</vt:i4>
      </vt:variant>
      <vt:variant>
        <vt:i4>5</vt:i4>
      </vt:variant>
      <vt:variant>
        <vt:lpwstr/>
      </vt:variant>
      <vt:variant>
        <vt:lpwstr>_Toc472319255</vt:lpwstr>
      </vt:variant>
      <vt:variant>
        <vt:i4>2031669</vt:i4>
      </vt:variant>
      <vt:variant>
        <vt:i4>14</vt:i4>
      </vt:variant>
      <vt:variant>
        <vt:i4>0</vt:i4>
      </vt:variant>
      <vt:variant>
        <vt:i4>5</vt:i4>
      </vt:variant>
      <vt:variant>
        <vt:lpwstr/>
      </vt:variant>
      <vt:variant>
        <vt:lpwstr>_Toc472319254</vt:lpwstr>
      </vt:variant>
      <vt:variant>
        <vt:i4>2031669</vt:i4>
      </vt:variant>
      <vt:variant>
        <vt:i4>8</vt:i4>
      </vt:variant>
      <vt:variant>
        <vt:i4>0</vt:i4>
      </vt:variant>
      <vt:variant>
        <vt:i4>5</vt:i4>
      </vt:variant>
      <vt:variant>
        <vt:lpwstr/>
      </vt:variant>
      <vt:variant>
        <vt:lpwstr>_Toc472319253</vt:lpwstr>
      </vt:variant>
      <vt:variant>
        <vt:i4>2031669</vt:i4>
      </vt:variant>
      <vt:variant>
        <vt:i4>2</vt:i4>
      </vt:variant>
      <vt:variant>
        <vt:i4>0</vt:i4>
      </vt:variant>
      <vt:variant>
        <vt:i4>5</vt:i4>
      </vt:variant>
      <vt:variant>
        <vt:lpwstr/>
      </vt:variant>
      <vt:variant>
        <vt:lpwstr>_Toc472319252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Липатова Юлия Павловна</dc:creator>
  <cp:lastModifiedBy>Осокина Светлана Анатольевна</cp:lastModifiedBy>
  <cp:revision>2</cp:revision>
  <cp:lastPrinted>2019-01-21T07:41:00Z</cp:lastPrinted>
  <dcterms:created xsi:type="dcterms:W3CDTF">2019-01-29T04:33:00Z</dcterms:created>
  <dcterms:modified xsi:type="dcterms:W3CDTF">2019-01-29T04:33:00Z</dcterms:modified>
</cp:coreProperties>
</file>