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A" w:rsidRPr="00C3063E" w:rsidRDefault="006145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Отчет по  проекту 2.2.6. «Развитие туристической деятельности  в 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67733" w:rsidRPr="00C3063E" w:rsidRDefault="006145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За  отчетный период силами  студентов,  руководителя и куратора  проекта  было  реализовано    7 мероприятий   туристской направленности для студентов 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.  В июне месяце участники проекта приняли участие  в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крупнейшем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краевом  туристском </w:t>
      </w:r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фестивале «</w:t>
      </w:r>
      <w:proofErr w:type="gramStart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>Песчаная</w:t>
      </w:r>
      <w:proofErr w:type="gramEnd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2012», посвященном Дню России. На этом престижном краевом форуме  команда </w:t>
      </w:r>
      <w:proofErr w:type="spellStart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стала победителем Чемпионата Алтайского края по спортивному туризму на водных дистанциях, победителем в  соревнованиях «Безопасность»,  победителем в соревнованиях на горных дистанциях, и бронзовым призером Кубка Сибири по </w:t>
      </w:r>
      <w:proofErr w:type="spellStart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>рафтингу</w:t>
      </w:r>
      <w:proofErr w:type="spellEnd"/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67733" w:rsidRPr="00C3063E" w:rsidRDefault="00FA08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Вторым мероприятием  в подготовке студентов к важным соревнованиям  стал спортивный поход   3 категории сложности по реке Кумир в Чарышском районе Алтайского края .  8 студентов  выполнили норматив  второго спортивного разряда  и получили навыки по  повышению безопасности водных путешествий. Вследствие полученного опыта в дальнейшем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были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допущены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к всероссийским соревнованиям  на реке Катунь в </w:t>
      </w:r>
      <w:proofErr w:type="spellStart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>Онгудайском</w:t>
      </w:r>
      <w:proofErr w:type="spellEnd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  <w:r w:rsidR="00774438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Алтай « </w:t>
      </w:r>
      <w:proofErr w:type="spellStart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>Акталай</w:t>
      </w:r>
      <w:proofErr w:type="spellEnd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>Маргаан</w:t>
      </w:r>
      <w:proofErr w:type="spellEnd"/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2012» и показали отличные результаты.</w:t>
      </w:r>
    </w:p>
    <w:p w:rsidR="006145C0" w:rsidRPr="00C3063E" w:rsidRDefault="00F677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Команда студентов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приняла участие с  24 по 29 августа в  рейтинговых  всероссийских соревнованиях по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рафтингу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и водному туризму «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Акталай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Маргаан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2012», где стала обладателем  бронзовых медалей, а так же Всероссийском супермарафоне «Кубок Катуни»  где заняла  2 место и получила серебряные медали.  Все участники мероприятия  были награждены  сертификатами и медалями.    </w:t>
      </w:r>
    </w:p>
    <w:p w:rsidR="004C2840" w:rsidRPr="00C3063E" w:rsidRDefault="007744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 2012 года было проведено 2 мероприятия.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  на базе  учебных практик «Озеро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Красилово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» была проведена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Туриада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по  дисциплине  «Дистанция пешеходная  2 класса» в личном и командном зачете.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В стартах приняло участие более 20 человек из  5 университетских команд.  Из студентов  показавших лучшие резул</w:t>
      </w:r>
      <w:r w:rsidR="004C2840" w:rsidRPr="00C3063E">
        <w:rPr>
          <w:rFonts w:ascii="Times New Roman" w:hAnsi="Times New Roman" w:cs="Times New Roman"/>
          <w:sz w:val="28"/>
          <w:szCs w:val="28"/>
          <w:lang w:val="ru-RU"/>
        </w:rPr>
        <w:t>ьтаты была сформирована команда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, которая на первых «Краевых  соревнованиях  по спортивному туризму в дисциплине «Дистанция пешеходная 2 класса» среди студентов»</w:t>
      </w:r>
      <w:r w:rsidR="004C2840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заняли первое место из 28 команд. </w:t>
      </w:r>
    </w:p>
    <w:p w:rsidR="004C2840" w:rsidRPr="00C3063E" w:rsidRDefault="004C28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Вторым мероприятием 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в дисциплине «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Маршрут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» стал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поход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1 категории сложности под руководством куратора проекта  в районе 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озера Байкал по маршруту Барнау</w:t>
      </w:r>
      <w:proofErr w:type="gram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пос.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Слюдянка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- Аршан–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Шумановские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источники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– с. Нилова Пустынь – пос. </w:t>
      </w:r>
      <w:proofErr w:type="spellStart"/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>Слюдянка</w:t>
      </w:r>
      <w:proofErr w:type="spellEnd"/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– Барнаул,  в ходе которого отработали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навыки передвижения, обеспечения безопасности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и повысили свою туристскую квалификацию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выполнив нормативы 3 разряда. </w:t>
      </w:r>
    </w:p>
    <w:p w:rsidR="007D2F79" w:rsidRPr="00C3063E" w:rsidRDefault="00436B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ходе подготовки к зимним походам  сезона 2012 – 2013 были проведены два мероприятия учебно-тренировочного  характера.  Первое мероприятие проходило на  базе учебных практик «Озеро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Красилово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>и носило название «Скалки». Во время данного мероприятия студенты изучали особенности преодоления  небольших скал в  горном туризме с использованием веревок и другого технического оборудования, а так же повышали  свою физическую подготовку, следовательно, подготовились к  преодолению данных форм  рельефа в походах.</w:t>
      </w:r>
    </w:p>
    <w:p w:rsidR="00436B0F" w:rsidRPr="00C3063E" w:rsidRDefault="007D2F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>В декабре месяце было проведено   мероприятие, посвященное предстоящим зимним походам  и «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ЗимнейТуриаде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» туристического клуба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. В ходе учебно-тренировочного похода </w:t>
      </w:r>
      <w:r w:rsidR="008B2CE6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30 студентов  </w:t>
      </w:r>
      <w:proofErr w:type="spellStart"/>
      <w:r w:rsidR="008B2CE6"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="008B2CE6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получили практические навыки  передвижения на туристических (лесных) лыжах, адаптировались  к низким температурам, получили опыт  устройства лагеря</w:t>
      </w:r>
      <w:r w:rsidR="001B6286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в зимних условиях.</w:t>
      </w:r>
    </w:p>
    <w:p w:rsidR="005E7D19" w:rsidRPr="00C3063E" w:rsidRDefault="001B6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ходе реализации данного проекта  удалось существенно увеличить количество  занимающихся туризмом студентов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, повысить  спортивные результаты,  занять призовые места в крупнейших краевых и российских соревнованиях,  сделать туризм более доступным для студентов. </w:t>
      </w:r>
    </w:p>
    <w:p w:rsidR="005E7D19" w:rsidRPr="00C3063E" w:rsidRDefault="005E7D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За время  действия программы  по проекту 2.2.6. </w:t>
      </w:r>
      <w:proofErr w:type="gramStart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туристической деятельности в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>» в 2012 году студенты приняли участие в 7 мероприятиях туристской направленности от общеуниверситетского до всероссийского уровня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что позволило повысить уровень спортивного мастерства студентов.   89 участников данных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на деле продемонстрировали приверженность к здоровому образу жизни  и 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высоки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нравственных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позици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154CAB" w:rsidRPr="00C306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природой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отношению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культурному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наследию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AB" w:rsidRPr="00C3063E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постоянных членов туристского клуба возросло до 40 человек, а количество спортсменов разрядников увеличилось на 6 человек. </w:t>
      </w:r>
    </w:p>
    <w:p w:rsidR="00154CAB" w:rsidRPr="00C3063E" w:rsidRDefault="00154C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>Количество публикаций в прессе за туристский сезон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турклуба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 25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материалов,  включая электронные издания. Основную массу составили публикации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 университетских СМИ, но так же, есть публикации в краевых СМИ «Свободный курс», «Алтайская правда». </w:t>
      </w:r>
    </w:p>
    <w:p w:rsidR="00436B0F" w:rsidRPr="00C3063E" w:rsidRDefault="001B6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момент  команда студентов </w:t>
      </w:r>
      <w:proofErr w:type="spellStart"/>
      <w:r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E3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сильнейший коллектив  студенческой молодежи  по спортивному туризму в Алтайском крае</w:t>
      </w:r>
      <w:bookmarkStart w:id="0" w:name="_GoBack"/>
      <w:bookmarkEnd w:id="0"/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значительной степени благодаря проекту «Развитие туристической деятельности в </w:t>
      </w:r>
      <w:proofErr w:type="spellStart"/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>АлтГУ</w:t>
      </w:r>
      <w:proofErr w:type="spellEnd"/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74438" w:rsidRPr="00C3063E" w:rsidRDefault="007744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733" w:rsidRPr="00C3063E" w:rsidRDefault="00F677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832" w:rsidRPr="00C3063E" w:rsidRDefault="00FA083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832" w:rsidRPr="00C3063E" w:rsidSect="006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FDD"/>
    <w:rsid w:val="000041AA"/>
    <w:rsid w:val="000C65AF"/>
    <w:rsid w:val="00154CAB"/>
    <w:rsid w:val="001B6286"/>
    <w:rsid w:val="00290FF5"/>
    <w:rsid w:val="00436B0F"/>
    <w:rsid w:val="004C2840"/>
    <w:rsid w:val="00556ACF"/>
    <w:rsid w:val="005E7D19"/>
    <w:rsid w:val="006145C0"/>
    <w:rsid w:val="006F209F"/>
    <w:rsid w:val="00774438"/>
    <w:rsid w:val="007D2F79"/>
    <w:rsid w:val="008B2CE6"/>
    <w:rsid w:val="00954E3B"/>
    <w:rsid w:val="009667B4"/>
    <w:rsid w:val="00C00856"/>
    <w:rsid w:val="00C3063E"/>
    <w:rsid w:val="00C9627B"/>
    <w:rsid w:val="00E27FDD"/>
    <w:rsid w:val="00F67733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redkinag</dc:creator>
  <cp:lastModifiedBy>admin</cp:lastModifiedBy>
  <cp:revision>2</cp:revision>
  <dcterms:created xsi:type="dcterms:W3CDTF">2013-01-22T05:39:00Z</dcterms:created>
  <dcterms:modified xsi:type="dcterms:W3CDTF">2013-01-22T05:39:00Z</dcterms:modified>
</cp:coreProperties>
</file>