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497" w:rsidRPr="00FB1386" w:rsidRDefault="00B70497" w:rsidP="00B70497">
      <w:pPr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FB1386">
        <w:rPr>
          <w:rFonts w:ascii="Times New Roman" w:hAnsi="Times New Roman"/>
          <w:b/>
          <w:bCs/>
          <w:sz w:val="26"/>
          <w:szCs w:val="26"/>
        </w:rPr>
        <w:t>ОТЧЕТ</w:t>
      </w:r>
    </w:p>
    <w:p w:rsidR="00B70497" w:rsidRPr="00FB1386" w:rsidRDefault="00B70497" w:rsidP="00B70497">
      <w:pPr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FB1386">
        <w:rPr>
          <w:rFonts w:ascii="Times New Roman" w:hAnsi="Times New Roman"/>
          <w:b/>
          <w:bCs/>
          <w:sz w:val="26"/>
          <w:szCs w:val="26"/>
        </w:rPr>
        <w:t xml:space="preserve">О РЕАЛИЗАЦИИ </w:t>
      </w:r>
      <w:r>
        <w:rPr>
          <w:rFonts w:ascii="Times New Roman" w:hAnsi="Times New Roman"/>
          <w:b/>
          <w:bCs/>
          <w:sz w:val="26"/>
          <w:szCs w:val="26"/>
        </w:rPr>
        <w:t xml:space="preserve">МЕРОПРИЯТИЯ </w:t>
      </w:r>
    </w:p>
    <w:p w:rsidR="00B70497" w:rsidRDefault="00B70497" w:rsidP="00B70497">
      <w:pPr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FB1386">
        <w:rPr>
          <w:rFonts w:ascii="Times New Roman" w:hAnsi="Times New Roman"/>
          <w:b/>
          <w:bCs/>
          <w:sz w:val="26"/>
          <w:szCs w:val="26"/>
        </w:rPr>
        <w:t xml:space="preserve">«КОНКУРС НА СОИСКАНИЕ </w:t>
      </w:r>
      <w:r w:rsidR="00696496">
        <w:rPr>
          <w:rFonts w:ascii="Times New Roman" w:hAnsi="Times New Roman"/>
          <w:b/>
          <w:bCs/>
          <w:sz w:val="26"/>
          <w:szCs w:val="26"/>
        </w:rPr>
        <w:t>ТРЕВЕЛ-</w:t>
      </w:r>
      <w:r w:rsidRPr="00FB1386">
        <w:rPr>
          <w:rFonts w:ascii="Times New Roman" w:hAnsi="Times New Roman"/>
          <w:b/>
          <w:bCs/>
          <w:sz w:val="26"/>
          <w:szCs w:val="26"/>
        </w:rPr>
        <w:t>ГРАНТОВ ДЛЯ ПОЕЗДОК СТУДЕНТОВ И МАГИСТРАНТОВ АЛТАЙСКОГО ГОСУДАРСТВЕННОГО УНИВЕРСИТЕТА НА НАУЧНЫЕ КОНФЕРЕНЦИИ И НАУЧНЫЕ СТАЖИРОВКИ В ВЕДУЩИХ РОССИЙСКИХ</w:t>
      </w:r>
    </w:p>
    <w:p w:rsidR="00B70497" w:rsidRDefault="00B70497" w:rsidP="00B70497">
      <w:pPr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FB1386">
        <w:rPr>
          <w:rFonts w:ascii="Times New Roman" w:hAnsi="Times New Roman"/>
          <w:b/>
          <w:bCs/>
          <w:sz w:val="26"/>
          <w:szCs w:val="26"/>
        </w:rPr>
        <w:t xml:space="preserve"> И ЗАРУБЕЖНЫХ НАУЧНЫХ </w:t>
      </w:r>
      <w:proofErr w:type="gramStart"/>
      <w:r w:rsidRPr="00FB1386">
        <w:rPr>
          <w:rFonts w:ascii="Times New Roman" w:hAnsi="Times New Roman"/>
          <w:b/>
          <w:bCs/>
          <w:sz w:val="26"/>
          <w:szCs w:val="26"/>
        </w:rPr>
        <w:t>ЦЕНТРАХ</w:t>
      </w:r>
      <w:proofErr w:type="gramEnd"/>
      <w:r w:rsidRPr="00FB1386">
        <w:rPr>
          <w:rFonts w:ascii="Times New Roman" w:hAnsi="Times New Roman"/>
          <w:b/>
          <w:bCs/>
          <w:sz w:val="26"/>
          <w:szCs w:val="26"/>
        </w:rPr>
        <w:t>»</w:t>
      </w:r>
    </w:p>
    <w:p w:rsidR="00B70497" w:rsidRPr="00FB1386" w:rsidRDefault="00B70497" w:rsidP="00B70497">
      <w:pPr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(проект  в</w:t>
      </w:r>
      <w:r w:rsidRPr="00B5437C">
        <w:rPr>
          <w:rFonts w:ascii="Times New Roman" w:eastAsia="Times New Roman" w:hAnsi="Times New Roman"/>
          <w:i/>
          <w:iCs/>
          <w:sz w:val="24"/>
          <w:szCs w:val="24"/>
        </w:rPr>
        <w:t xml:space="preserve"> рамках Программы развития студенческих объединений</w:t>
      </w:r>
      <w:r w:rsidR="00696496">
        <w:rPr>
          <w:rFonts w:ascii="Times New Roman" w:eastAsia="Times New Roman" w:hAnsi="Times New Roman"/>
          <w:i/>
          <w:iCs/>
          <w:sz w:val="24"/>
          <w:szCs w:val="24"/>
        </w:rPr>
        <w:t xml:space="preserve"> АлтГУ</w:t>
      </w:r>
      <w:r>
        <w:rPr>
          <w:rFonts w:ascii="Times New Roman" w:eastAsia="Times New Roman" w:hAnsi="Times New Roman"/>
          <w:i/>
          <w:iCs/>
          <w:sz w:val="24"/>
          <w:szCs w:val="24"/>
        </w:rPr>
        <w:t>)</w:t>
      </w:r>
    </w:p>
    <w:p w:rsidR="00B70497" w:rsidRPr="00FB1386" w:rsidRDefault="00B70497" w:rsidP="00B70497">
      <w:pPr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70497" w:rsidRPr="00FB1386" w:rsidRDefault="00696496" w:rsidP="00B70497">
      <w:pPr>
        <w:ind w:firstLine="567"/>
        <w:contextualSpacing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Конкурс на соискание трэвел</w:t>
      </w:r>
      <w:r w:rsidR="00B70497">
        <w:rPr>
          <w:rFonts w:ascii="Times New Roman" w:hAnsi="Times New Roman"/>
          <w:bCs/>
          <w:sz w:val="26"/>
          <w:szCs w:val="26"/>
        </w:rPr>
        <w:t xml:space="preserve">-грантов направлен на </w:t>
      </w:r>
      <w:r w:rsidR="00B70497" w:rsidRPr="00FB1386">
        <w:rPr>
          <w:rFonts w:ascii="Times New Roman" w:eastAsia="Times New Roman" w:hAnsi="Times New Roman"/>
          <w:bCs/>
          <w:sz w:val="26"/>
          <w:szCs w:val="26"/>
        </w:rPr>
        <w:t>активизаци</w:t>
      </w:r>
      <w:r w:rsidR="00B70497">
        <w:rPr>
          <w:rFonts w:ascii="Times New Roman" w:eastAsia="Times New Roman" w:hAnsi="Times New Roman"/>
          <w:bCs/>
          <w:sz w:val="26"/>
          <w:szCs w:val="26"/>
        </w:rPr>
        <w:t>ю</w:t>
      </w:r>
      <w:r w:rsidR="00B70497" w:rsidRPr="00FB1386">
        <w:rPr>
          <w:rFonts w:ascii="Times New Roman" w:eastAsia="Times New Roman" w:hAnsi="Times New Roman"/>
          <w:bCs/>
          <w:sz w:val="26"/>
          <w:szCs w:val="26"/>
        </w:rPr>
        <w:t xml:space="preserve"> научно-исследовательской работы студентов и магистрантов Алтайского государственного университета, стимулировани</w:t>
      </w:r>
      <w:r w:rsidR="00B70497">
        <w:rPr>
          <w:rFonts w:ascii="Times New Roman" w:eastAsia="Times New Roman" w:hAnsi="Times New Roman"/>
          <w:bCs/>
          <w:sz w:val="26"/>
          <w:szCs w:val="26"/>
        </w:rPr>
        <w:t>е</w:t>
      </w:r>
      <w:r w:rsidR="00B70497" w:rsidRPr="00FB1386">
        <w:rPr>
          <w:rFonts w:ascii="Times New Roman" w:eastAsia="Times New Roman" w:hAnsi="Times New Roman"/>
          <w:bCs/>
          <w:sz w:val="26"/>
          <w:szCs w:val="26"/>
        </w:rPr>
        <w:t xml:space="preserve"> их участия в российских и зарубежных научных конференциях, а также предоставлени</w:t>
      </w:r>
      <w:r>
        <w:rPr>
          <w:rFonts w:ascii="Times New Roman" w:eastAsia="Times New Roman" w:hAnsi="Times New Roman"/>
          <w:bCs/>
          <w:sz w:val="26"/>
          <w:szCs w:val="26"/>
        </w:rPr>
        <w:t>е</w:t>
      </w:r>
      <w:r w:rsidR="00B70497" w:rsidRPr="00FB1386">
        <w:rPr>
          <w:rFonts w:ascii="Times New Roman" w:eastAsia="Times New Roman" w:hAnsi="Times New Roman"/>
          <w:bCs/>
          <w:sz w:val="26"/>
          <w:szCs w:val="26"/>
        </w:rPr>
        <w:t xml:space="preserve"> им финансовой возможности для прохождения научных стажировок в ведущих российских и зарубежных научных центрах.</w:t>
      </w:r>
    </w:p>
    <w:p w:rsidR="00B70497" w:rsidRPr="00FB1386" w:rsidRDefault="00B70497" w:rsidP="00B70497">
      <w:pPr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FB1386">
        <w:rPr>
          <w:rFonts w:ascii="Times New Roman" w:hAnsi="Times New Roman"/>
          <w:bCs/>
          <w:sz w:val="26"/>
          <w:szCs w:val="26"/>
        </w:rPr>
        <w:t xml:space="preserve">Для проведения конкурсного отбора была сформирована </w:t>
      </w:r>
      <w:r w:rsidRPr="008279AF">
        <w:rPr>
          <w:rFonts w:ascii="Times New Roman" w:hAnsi="Times New Roman"/>
          <w:bCs/>
          <w:iCs/>
          <w:sz w:val="26"/>
          <w:szCs w:val="26"/>
        </w:rPr>
        <w:t>экспертная комиссия</w:t>
      </w:r>
      <w:r w:rsidRPr="008279AF">
        <w:rPr>
          <w:rFonts w:ascii="Times New Roman" w:hAnsi="Times New Roman"/>
          <w:bCs/>
          <w:sz w:val="26"/>
          <w:szCs w:val="26"/>
        </w:rPr>
        <w:t xml:space="preserve"> </w:t>
      </w:r>
      <w:r w:rsidRPr="00FB1386">
        <w:rPr>
          <w:rFonts w:ascii="Times New Roman" w:hAnsi="Times New Roman"/>
          <w:bCs/>
          <w:sz w:val="26"/>
          <w:szCs w:val="26"/>
        </w:rPr>
        <w:t>из числа научно-педагогических работников, представителей администрации и Научного студенческого общества университета</w:t>
      </w:r>
      <w:r w:rsidR="000A3F1B">
        <w:rPr>
          <w:rFonts w:ascii="Times New Roman" w:hAnsi="Times New Roman"/>
          <w:bCs/>
          <w:sz w:val="26"/>
          <w:szCs w:val="26"/>
        </w:rPr>
        <w:t xml:space="preserve"> (18 человек)</w:t>
      </w:r>
      <w:r w:rsidRPr="00FB1386">
        <w:rPr>
          <w:rFonts w:ascii="Times New Roman" w:hAnsi="Times New Roman"/>
          <w:bCs/>
          <w:sz w:val="26"/>
          <w:szCs w:val="26"/>
        </w:rPr>
        <w:t>. Председателем комиссии приказом ректора назначен проректор по НИР, д.</w:t>
      </w:r>
      <w:r>
        <w:rPr>
          <w:rFonts w:ascii="Times New Roman" w:hAnsi="Times New Roman"/>
          <w:bCs/>
          <w:sz w:val="26"/>
          <w:szCs w:val="26"/>
        </w:rPr>
        <w:t>и</w:t>
      </w:r>
      <w:r w:rsidRPr="00FB1386">
        <w:rPr>
          <w:rFonts w:ascii="Times New Roman" w:hAnsi="Times New Roman"/>
          <w:bCs/>
          <w:sz w:val="26"/>
          <w:szCs w:val="26"/>
        </w:rPr>
        <w:t xml:space="preserve">.н., профессор </w:t>
      </w:r>
      <w:r>
        <w:rPr>
          <w:rFonts w:ascii="Times New Roman" w:hAnsi="Times New Roman"/>
          <w:b/>
          <w:bCs/>
          <w:sz w:val="26"/>
          <w:szCs w:val="26"/>
        </w:rPr>
        <w:t>Тишкин Алексей Алексеевич</w:t>
      </w:r>
      <w:r w:rsidRPr="00FB1386">
        <w:rPr>
          <w:rFonts w:ascii="Times New Roman" w:hAnsi="Times New Roman"/>
          <w:b/>
          <w:bCs/>
          <w:sz w:val="26"/>
          <w:szCs w:val="26"/>
        </w:rPr>
        <w:t>.</w:t>
      </w:r>
    </w:p>
    <w:p w:rsidR="00B3058E" w:rsidRDefault="00B70497" w:rsidP="00B70497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2D0994">
        <w:rPr>
          <w:rFonts w:ascii="Times New Roman" w:hAnsi="Times New Roman"/>
          <w:sz w:val="26"/>
          <w:szCs w:val="26"/>
        </w:rPr>
        <w:t>Конкурс в 201</w:t>
      </w:r>
      <w:r>
        <w:rPr>
          <w:rFonts w:ascii="Times New Roman" w:hAnsi="Times New Roman"/>
          <w:sz w:val="26"/>
          <w:szCs w:val="26"/>
        </w:rPr>
        <w:t>4</w:t>
      </w:r>
      <w:r w:rsidRPr="002D0994">
        <w:rPr>
          <w:rFonts w:ascii="Times New Roman" w:hAnsi="Times New Roman"/>
          <w:sz w:val="26"/>
          <w:szCs w:val="26"/>
        </w:rPr>
        <w:t xml:space="preserve"> году проводится в </w:t>
      </w:r>
      <w:r w:rsidR="00B3058E">
        <w:rPr>
          <w:rFonts w:ascii="Times New Roman" w:hAnsi="Times New Roman"/>
          <w:sz w:val="26"/>
          <w:szCs w:val="26"/>
        </w:rPr>
        <w:t>три</w:t>
      </w:r>
      <w:r w:rsidRPr="002D0994">
        <w:rPr>
          <w:rFonts w:ascii="Times New Roman" w:hAnsi="Times New Roman"/>
          <w:sz w:val="26"/>
          <w:szCs w:val="26"/>
        </w:rPr>
        <w:t xml:space="preserve"> очереди: первая очередь – с </w:t>
      </w:r>
      <w:r>
        <w:rPr>
          <w:rFonts w:ascii="Times New Roman" w:hAnsi="Times New Roman"/>
          <w:sz w:val="26"/>
          <w:szCs w:val="26"/>
        </w:rPr>
        <w:t>15 марта</w:t>
      </w:r>
      <w:r w:rsidRPr="002D0994">
        <w:rPr>
          <w:rFonts w:ascii="Times New Roman" w:hAnsi="Times New Roman"/>
          <w:sz w:val="26"/>
          <w:szCs w:val="26"/>
        </w:rPr>
        <w:t xml:space="preserve"> по 2</w:t>
      </w:r>
      <w:r>
        <w:rPr>
          <w:rFonts w:ascii="Times New Roman" w:hAnsi="Times New Roman"/>
          <w:sz w:val="26"/>
          <w:szCs w:val="26"/>
        </w:rPr>
        <w:t xml:space="preserve">8 апреля </w:t>
      </w:r>
      <w:r w:rsidRPr="002D0994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>4 на поездки в апреле, мае и июне 2014</w:t>
      </w:r>
      <w:r w:rsidRPr="002D0994">
        <w:rPr>
          <w:rFonts w:ascii="Times New Roman" w:hAnsi="Times New Roman"/>
          <w:sz w:val="26"/>
          <w:szCs w:val="26"/>
        </w:rPr>
        <w:t xml:space="preserve">; вторая очередь – с </w:t>
      </w:r>
      <w:r>
        <w:rPr>
          <w:rFonts w:ascii="Times New Roman" w:hAnsi="Times New Roman"/>
          <w:sz w:val="26"/>
          <w:szCs w:val="26"/>
        </w:rPr>
        <w:t>15 августа</w:t>
      </w:r>
      <w:r w:rsidRPr="002D0994">
        <w:rPr>
          <w:rStyle w:val="a4"/>
          <w:rFonts w:ascii="Times New Roman" w:hAnsi="Times New Roman"/>
          <w:sz w:val="26"/>
          <w:szCs w:val="26"/>
        </w:rPr>
        <w:t xml:space="preserve"> </w:t>
      </w:r>
      <w:r w:rsidRPr="00B70497">
        <w:rPr>
          <w:rStyle w:val="a4"/>
          <w:rFonts w:ascii="Times New Roman" w:hAnsi="Times New Roman"/>
          <w:b w:val="0"/>
          <w:sz w:val="26"/>
          <w:szCs w:val="26"/>
        </w:rPr>
        <w:t>по 10 сентября</w:t>
      </w:r>
      <w:r>
        <w:rPr>
          <w:rFonts w:ascii="Times New Roman" w:hAnsi="Times New Roman"/>
          <w:sz w:val="26"/>
          <w:szCs w:val="26"/>
        </w:rPr>
        <w:t xml:space="preserve"> на поездки в сентябре, октябре и ноябре 2014</w:t>
      </w:r>
      <w:r w:rsidR="00B3058E">
        <w:rPr>
          <w:rFonts w:ascii="Times New Roman" w:hAnsi="Times New Roman"/>
          <w:sz w:val="26"/>
          <w:szCs w:val="26"/>
        </w:rPr>
        <w:t xml:space="preserve">; третья очередь с </w:t>
      </w:r>
      <w:r w:rsidR="00B3058E" w:rsidRPr="00B3058E">
        <w:rPr>
          <w:rFonts w:ascii="Times New Roman" w:hAnsi="Times New Roman"/>
          <w:bCs/>
          <w:sz w:val="26"/>
          <w:szCs w:val="26"/>
        </w:rPr>
        <w:t>1 октября по 10 октября 2014</w:t>
      </w:r>
      <w:r w:rsidR="00B3058E">
        <w:rPr>
          <w:rFonts w:ascii="Times New Roman" w:hAnsi="Times New Roman"/>
          <w:bCs/>
          <w:sz w:val="26"/>
          <w:szCs w:val="26"/>
        </w:rPr>
        <w:t xml:space="preserve"> на поездки в октябре и ноябре.</w:t>
      </w:r>
      <w:r w:rsidRPr="002D0994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0A3F1B" w:rsidRDefault="00B3058E" w:rsidP="00B70497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Всего в</w:t>
      </w:r>
      <w:r w:rsidR="00B70497" w:rsidRPr="002D0994">
        <w:rPr>
          <w:rFonts w:ascii="Times New Roman" w:hAnsi="Times New Roman"/>
          <w:sz w:val="26"/>
          <w:szCs w:val="26"/>
        </w:rPr>
        <w:t xml:space="preserve"> рамках </w:t>
      </w:r>
      <w:r>
        <w:rPr>
          <w:rFonts w:ascii="Times New Roman" w:hAnsi="Times New Roman"/>
          <w:sz w:val="26"/>
          <w:szCs w:val="26"/>
        </w:rPr>
        <w:t>конкурса</w:t>
      </w:r>
      <w:r w:rsidR="00B70497" w:rsidRPr="002D0994">
        <w:rPr>
          <w:rFonts w:ascii="Times New Roman" w:hAnsi="Times New Roman"/>
          <w:sz w:val="26"/>
          <w:szCs w:val="26"/>
        </w:rPr>
        <w:t xml:space="preserve"> студентами и магистрантами университета на конкурс было подано</w:t>
      </w:r>
      <w:r w:rsidR="00B70497" w:rsidRPr="002D0994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98</w:t>
      </w:r>
      <w:r w:rsidR="005D3CD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B70497" w:rsidRPr="002D0994">
        <w:rPr>
          <w:rFonts w:ascii="Times New Roman" w:hAnsi="Times New Roman"/>
          <w:b/>
          <w:bCs/>
          <w:sz w:val="26"/>
          <w:szCs w:val="26"/>
        </w:rPr>
        <w:t>заяв</w:t>
      </w:r>
      <w:r>
        <w:rPr>
          <w:rFonts w:ascii="Times New Roman" w:hAnsi="Times New Roman"/>
          <w:b/>
          <w:bCs/>
          <w:sz w:val="26"/>
          <w:szCs w:val="26"/>
        </w:rPr>
        <w:t>ок</w:t>
      </w:r>
      <w:r w:rsidR="00B70497" w:rsidRPr="002D0994">
        <w:rPr>
          <w:rFonts w:ascii="Times New Roman" w:hAnsi="Times New Roman"/>
          <w:sz w:val="26"/>
          <w:szCs w:val="26"/>
        </w:rPr>
        <w:t xml:space="preserve">. </w:t>
      </w:r>
    </w:p>
    <w:p w:rsidR="00B70497" w:rsidRPr="00FB1386" w:rsidRDefault="00B70497" w:rsidP="00B70497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2D0994">
        <w:rPr>
          <w:rFonts w:ascii="Times New Roman" w:hAnsi="Times New Roman"/>
          <w:sz w:val="26"/>
          <w:szCs w:val="26"/>
        </w:rPr>
        <w:t>Согласно положению о конкурсе на соискание трэвел–гранта, оценка проектов осуществлялась по следующим критериям</w:t>
      </w:r>
      <w:r w:rsidRPr="00FB1386">
        <w:rPr>
          <w:rFonts w:ascii="Times New Roman" w:hAnsi="Times New Roman"/>
          <w:sz w:val="26"/>
          <w:szCs w:val="26"/>
        </w:rPr>
        <w:t>:</w:t>
      </w:r>
    </w:p>
    <w:p w:rsidR="00B70497" w:rsidRPr="00FB1386" w:rsidRDefault="00B70497" w:rsidP="00B70497">
      <w:pPr>
        <w:numPr>
          <w:ilvl w:val="0"/>
          <w:numId w:val="1"/>
        </w:numPr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FB1386">
        <w:rPr>
          <w:rFonts w:ascii="Times New Roman" w:hAnsi="Times New Roman"/>
          <w:sz w:val="26"/>
          <w:szCs w:val="26"/>
        </w:rPr>
        <w:t xml:space="preserve">соответствие тематики исследования Соискателя приоритетным направлениям научных исследований, выполняемых в университете в рамках Программы стратегического развития АлтГУ на 2012-2016 годы; </w:t>
      </w:r>
    </w:p>
    <w:p w:rsidR="00B70497" w:rsidRPr="00FB1386" w:rsidRDefault="00B70497" w:rsidP="00B70497">
      <w:pPr>
        <w:numPr>
          <w:ilvl w:val="0"/>
          <w:numId w:val="1"/>
        </w:numPr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FB1386">
        <w:rPr>
          <w:rFonts w:ascii="Times New Roman" w:hAnsi="Times New Roman"/>
          <w:sz w:val="26"/>
          <w:szCs w:val="26"/>
        </w:rPr>
        <w:t>направленность научной работы Соискателя на решение актуальных задач социально экономического развития Алтайского края;</w:t>
      </w:r>
    </w:p>
    <w:p w:rsidR="00B70497" w:rsidRPr="00FB1386" w:rsidRDefault="00B70497" w:rsidP="00B70497">
      <w:pPr>
        <w:numPr>
          <w:ilvl w:val="0"/>
          <w:numId w:val="1"/>
        </w:numPr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FB1386">
        <w:rPr>
          <w:rFonts w:ascii="Times New Roman" w:hAnsi="Times New Roman"/>
          <w:sz w:val="26"/>
          <w:szCs w:val="26"/>
        </w:rPr>
        <w:t>обоснованность сметы расходов;</w:t>
      </w:r>
    </w:p>
    <w:p w:rsidR="00B70497" w:rsidRPr="00FB1386" w:rsidRDefault="00B70497" w:rsidP="00B70497">
      <w:pPr>
        <w:numPr>
          <w:ilvl w:val="0"/>
          <w:numId w:val="1"/>
        </w:numPr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FB1386">
        <w:rPr>
          <w:rFonts w:ascii="Times New Roman" w:hAnsi="Times New Roman"/>
          <w:sz w:val="26"/>
          <w:szCs w:val="26"/>
        </w:rPr>
        <w:t>имеющийся научный задел у Соискателя;</w:t>
      </w:r>
    </w:p>
    <w:p w:rsidR="00B70497" w:rsidRPr="00FB1386" w:rsidRDefault="00B70497" w:rsidP="00B70497">
      <w:pPr>
        <w:numPr>
          <w:ilvl w:val="0"/>
          <w:numId w:val="1"/>
        </w:numPr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FB1386">
        <w:rPr>
          <w:rFonts w:ascii="Times New Roman" w:hAnsi="Times New Roman"/>
          <w:sz w:val="26"/>
          <w:szCs w:val="26"/>
        </w:rPr>
        <w:t xml:space="preserve">обоснованность участия в конференции (обоснованность необходимости прохождения научной стажировки); </w:t>
      </w:r>
    </w:p>
    <w:p w:rsidR="00B70497" w:rsidRPr="00FB1386" w:rsidRDefault="00B70497" w:rsidP="00B70497">
      <w:pPr>
        <w:numPr>
          <w:ilvl w:val="0"/>
          <w:numId w:val="1"/>
        </w:numPr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FB1386">
        <w:rPr>
          <w:rFonts w:ascii="Times New Roman" w:hAnsi="Times New Roman"/>
          <w:sz w:val="26"/>
          <w:szCs w:val="26"/>
        </w:rPr>
        <w:t>значимость участия в конференции (научной стажировки) для продолжения исследовательской работы Соискателя.</w:t>
      </w:r>
    </w:p>
    <w:p w:rsidR="00C9665C" w:rsidRDefault="00B70497" w:rsidP="00C9665C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FB1386">
        <w:rPr>
          <w:rFonts w:ascii="Times New Roman" w:hAnsi="Times New Roman"/>
          <w:sz w:val="26"/>
          <w:szCs w:val="26"/>
        </w:rPr>
        <w:t xml:space="preserve">Решением экспертной комиссии были поддержаны для участия в конференциях и научных стажировках на базе ведущих научных центров в России и за рубежом  </w:t>
      </w:r>
      <w:r w:rsidR="00B3058E">
        <w:rPr>
          <w:rFonts w:ascii="Times New Roman" w:hAnsi="Times New Roman"/>
          <w:b/>
          <w:bCs/>
          <w:sz w:val="26"/>
          <w:szCs w:val="26"/>
        </w:rPr>
        <w:t>6</w:t>
      </w:r>
      <w:r w:rsidR="00301398">
        <w:rPr>
          <w:rFonts w:ascii="Times New Roman" w:hAnsi="Times New Roman"/>
          <w:b/>
          <w:bCs/>
          <w:sz w:val="26"/>
          <w:szCs w:val="26"/>
        </w:rPr>
        <w:t>4</w:t>
      </w:r>
      <w:r w:rsidRPr="00FB138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696496">
        <w:rPr>
          <w:rFonts w:ascii="Times New Roman" w:hAnsi="Times New Roman"/>
          <w:b/>
          <w:bCs/>
          <w:sz w:val="26"/>
          <w:szCs w:val="26"/>
        </w:rPr>
        <w:t>заявки</w:t>
      </w:r>
      <w:r w:rsidRPr="00FB1386">
        <w:rPr>
          <w:rFonts w:ascii="Times New Roman" w:hAnsi="Times New Roman"/>
          <w:sz w:val="26"/>
          <w:szCs w:val="26"/>
        </w:rPr>
        <w:t xml:space="preserve"> (</w:t>
      </w:r>
      <w:r w:rsidR="00301398">
        <w:rPr>
          <w:rFonts w:ascii="Times New Roman" w:hAnsi="Times New Roman"/>
          <w:sz w:val="26"/>
          <w:szCs w:val="26"/>
        </w:rPr>
        <w:t>8</w:t>
      </w:r>
      <w:r w:rsidR="000A3F1B" w:rsidRPr="000A3F1B">
        <w:rPr>
          <w:rFonts w:ascii="Times New Roman" w:hAnsi="Times New Roman"/>
          <w:sz w:val="26"/>
          <w:szCs w:val="26"/>
        </w:rPr>
        <w:t>-ХФ</w:t>
      </w:r>
      <w:r w:rsidR="000A3F1B">
        <w:rPr>
          <w:rFonts w:ascii="Times New Roman" w:hAnsi="Times New Roman"/>
          <w:sz w:val="26"/>
          <w:szCs w:val="26"/>
        </w:rPr>
        <w:t xml:space="preserve">; </w:t>
      </w:r>
      <w:r w:rsidR="00301398">
        <w:rPr>
          <w:rFonts w:ascii="Times New Roman" w:hAnsi="Times New Roman"/>
          <w:sz w:val="26"/>
          <w:szCs w:val="26"/>
        </w:rPr>
        <w:t>4</w:t>
      </w:r>
      <w:r w:rsidR="000A3F1B" w:rsidRPr="000A3F1B">
        <w:rPr>
          <w:rFonts w:ascii="Times New Roman" w:hAnsi="Times New Roman"/>
          <w:sz w:val="26"/>
          <w:szCs w:val="26"/>
        </w:rPr>
        <w:t>-ФИ</w:t>
      </w:r>
      <w:r w:rsidR="000A3F1B">
        <w:rPr>
          <w:rFonts w:ascii="Times New Roman" w:hAnsi="Times New Roman"/>
          <w:sz w:val="26"/>
          <w:szCs w:val="26"/>
        </w:rPr>
        <w:t xml:space="preserve">; </w:t>
      </w:r>
      <w:r w:rsidR="00301398">
        <w:rPr>
          <w:rFonts w:ascii="Times New Roman" w:hAnsi="Times New Roman"/>
          <w:sz w:val="26"/>
          <w:szCs w:val="26"/>
        </w:rPr>
        <w:t>4</w:t>
      </w:r>
      <w:r w:rsidR="000A3F1B" w:rsidRPr="000A3F1B">
        <w:rPr>
          <w:rFonts w:ascii="Times New Roman" w:hAnsi="Times New Roman"/>
          <w:sz w:val="26"/>
          <w:szCs w:val="26"/>
        </w:rPr>
        <w:t>-ФТФ</w:t>
      </w:r>
      <w:r w:rsidR="000A3F1B">
        <w:rPr>
          <w:rFonts w:ascii="Times New Roman" w:hAnsi="Times New Roman"/>
          <w:sz w:val="26"/>
          <w:szCs w:val="26"/>
        </w:rPr>
        <w:t xml:space="preserve">; </w:t>
      </w:r>
      <w:r w:rsidR="00301398">
        <w:rPr>
          <w:rFonts w:ascii="Times New Roman" w:hAnsi="Times New Roman"/>
          <w:sz w:val="26"/>
          <w:szCs w:val="26"/>
        </w:rPr>
        <w:t>8</w:t>
      </w:r>
      <w:r w:rsidR="000A3F1B" w:rsidRPr="000A3F1B">
        <w:rPr>
          <w:rFonts w:ascii="Times New Roman" w:hAnsi="Times New Roman"/>
          <w:sz w:val="26"/>
          <w:szCs w:val="26"/>
        </w:rPr>
        <w:t>-ГФ</w:t>
      </w:r>
      <w:r w:rsidR="000A3F1B">
        <w:rPr>
          <w:rFonts w:ascii="Times New Roman" w:hAnsi="Times New Roman"/>
          <w:sz w:val="26"/>
          <w:szCs w:val="26"/>
        </w:rPr>
        <w:t xml:space="preserve">; </w:t>
      </w:r>
      <w:r w:rsidR="00301398">
        <w:rPr>
          <w:rFonts w:ascii="Times New Roman" w:hAnsi="Times New Roman"/>
          <w:sz w:val="26"/>
          <w:szCs w:val="26"/>
        </w:rPr>
        <w:t>9</w:t>
      </w:r>
      <w:r w:rsidR="000A3F1B" w:rsidRPr="000A3F1B">
        <w:rPr>
          <w:rFonts w:ascii="Times New Roman" w:hAnsi="Times New Roman"/>
          <w:sz w:val="26"/>
          <w:szCs w:val="26"/>
        </w:rPr>
        <w:t>-БФ</w:t>
      </w:r>
      <w:r w:rsidR="000A3F1B">
        <w:rPr>
          <w:rFonts w:ascii="Times New Roman" w:hAnsi="Times New Roman"/>
          <w:sz w:val="26"/>
          <w:szCs w:val="26"/>
        </w:rPr>
        <w:t xml:space="preserve">; </w:t>
      </w:r>
      <w:r w:rsidR="00301398">
        <w:rPr>
          <w:rFonts w:ascii="Times New Roman" w:hAnsi="Times New Roman"/>
          <w:sz w:val="26"/>
          <w:szCs w:val="26"/>
        </w:rPr>
        <w:t>6</w:t>
      </w:r>
      <w:r w:rsidR="000A3F1B" w:rsidRPr="000A3F1B">
        <w:rPr>
          <w:rFonts w:ascii="Times New Roman" w:hAnsi="Times New Roman"/>
          <w:sz w:val="26"/>
          <w:szCs w:val="26"/>
        </w:rPr>
        <w:t>-ИФ</w:t>
      </w:r>
      <w:r w:rsidR="000A3F1B">
        <w:rPr>
          <w:rFonts w:ascii="Times New Roman" w:hAnsi="Times New Roman"/>
          <w:sz w:val="26"/>
          <w:szCs w:val="26"/>
        </w:rPr>
        <w:t xml:space="preserve">; </w:t>
      </w:r>
      <w:r w:rsidR="00301398">
        <w:rPr>
          <w:rFonts w:ascii="Times New Roman" w:hAnsi="Times New Roman"/>
          <w:sz w:val="26"/>
          <w:szCs w:val="26"/>
        </w:rPr>
        <w:t>6</w:t>
      </w:r>
      <w:r w:rsidR="000A3F1B" w:rsidRPr="000A3F1B">
        <w:rPr>
          <w:rFonts w:ascii="Times New Roman" w:hAnsi="Times New Roman"/>
          <w:sz w:val="26"/>
          <w:szCs w:val="26"/>
        </w:rPr>
        <w:t>-ФС</w:t>
      </w:r>
      <w:r w:rsidR="005D3CDB">
        <w:rPr>
          <w:rFonts w:ascii="Times New Roman" w:hAnsi="Times New Roman"/>
          <w:sz w:val="26"/>
          <w:szCs w:val="26"/>
        </w:rPr>
        <w:t xml:space="preserve">; </w:t>
      </w:r>
      <w:r w:rsidR="00301398">
        <w:rPr>
          <w:rFonts w:ascii="Times New Roman" w:hAnsi="Times New Roman"/>
          <w:sz w:val="26"/>
          <w:szCs w:val="26"/>
        </w:rPr>
        <w:t>5</w:t>
      </w:r>
      <w:r w:rsidR="005D3CDB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="005D3CDB">
        <w:rPr>
          <w:rFonts w:ascii="Times New Roman" w:hAnsi="Times New Roman"/>
          <w:sz w:val="26"/>
          <w:szCs w:val="26"/>
        </w:rPr>
        <w:t>ФМКиП</w:t>
      </w:r>
      <w:proofErr w:type="spellEnd"/>
      <w:r w:rsidR="005D3CDB">
        <w:rPr>
          <w:rFonts w:ascii="Times New Roman" w:hAnsi="Times New Roman"/>
          <w:sz w:val="26"/>
          <w:szCs w:val="26"/>
        </w:rPr>
        <w:t xml:space="preserve">; </w:t>
      </w:r>
      <w:r w:rsidR="00301398">
        <w:rPr>
          <w:rFonts w:ascii="Times New Roman" w:hAnsi="Times New Roman"/>
          <w:sz w:val="26"/>
          <w:szCs w:val="26"/>
        </w:rPr>
        <w:t>12</w:t>
      </w:r>
      <w:r w:rsidR="005D3CDB">
        <w:rPr>
          <w:rFonts w:ascii="Times New Roman" w:hAnsi="Times New Roman"/>
          <w:sz w:val="26"/>
          <w:szCs w:val="26"/>
        </w:rPr>
        <w:t>-МиИТ</w:t>
      </w:r>
      <w:r w:rsidR="00301398">
        <w:rPr>
          <w:rFonts w:ascii="Times New Roman" w:hAnsi="Times New Roman"/>
          <w:sz w:val="26"/>
          <w:szCs w:val="26"/>
        </w:rPr>
        <w:t>; 1-ЮФ; 1-МИЭМИС</w:t>
      </w:r>
      <w:r w:rsidRPr="00FB1386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. Вручение сертификатов победителям конкурса </w:t>
      </w:r>
      <w:r w:rsidR="00301398">
        <w:rPr>
          <w:rFonts w:ascii="Times New Roman" w:hAnsi="Times New Roman"/>
          <w:sz w:val="26"/>
          <w:szCs w:val="26"/>
        </w:rPr>
        <w:t xml:space="preserve">традиционно состоялось </w:t>
      </w:r>
      <w:r>
        <w:rPr>
          <w:rFonts w:ascii="Times New Roman" w:hAnsi="Times New Roman"/>
          <w:sz w:val="26"/>
          <w:szCs w:val="26"/>
        </w:rPr>
        <w:t xml:space="preserve">на торжественном заседании Объединенного научно-технического совета Алтайского государственного университета. </w:t>
      </w:r>
      <w:r w:rsidR="00C9665C" w:rsidRPr="00C9665C">
        <w:rPr>
          <w:rFonts w:ascii="Times New Roman" w:hAnsi="Times New Roman"/>
          <w:sz w:val="26"/>
          <w:szCs w:val="26"/>
        </w:rPr>
        <w:t>Поддержаны поездки на научные конференции и стажировки в городах России: Санкт-Петербург,</w:t>
      </w:r>
      <w:r w:rsidR="00127D49">
        <w:rPr>
          <w:rFonts w:ascii="Times New Roman" w:hAnsi="Times New Roman"/>
          <w:sz w:val="26"/>
          <w:szCs w:val="26"/>
        </w:rPr>
        <w:t xml:space="preserve"> </w:t>
      </w:r>
      <w:r w:rsidR="00127D49" w:rsidRPr="00127D49">
        <w:rPr>
          <w:rFonts w:ascii="Times New Roman" w:hAnsi="Times New Roman"/>
          <w:sz w:val="26"/>
          <w:szCs w:val="26"/>
        </w:rPr>
        <w:t>Обнинск</w:t>
      </w:r>
      <w:r w:rsidR="00127D49">
        <w:rPr>
          <w:rFonts w:ascii="Times New Roman" w:hAnsi="Times New Roman"/>
          <w:sz w:val="26"/>
          <w:szCs w:val="26"/>
        </w:rPr>
        <w:t>,</w:t>
      </w:r>
      <w:r w:rsidR="00C9665C" w:rsidRPr="00C9665C">
        <w:rPr>
          <w:rFonts w:ascii="Times New Roman" w:hAnsi="Times New Roman"/>
          <w:sz w:val="26"/>
          <w:szCs w:val="26"/>
        </w:rPr>
        <w:t xml:space="preserve"> Красноярск, Томск, Новосибирск</w:t>
      </w:r>
      <w:r w:rsidR="00C9665C">
        <w:rPr>
          <w:rFonts w:ascii="Times New Roman" w:hAnsi="Times New Roman"/>
          <w:sz w:val="26"/>
          <w:szCs w:val="26"/>
        </w:rPr>
        <w:t xml:space="preserve">. </w:t>
      </w:r>
      <w:r w:rsidR="00C9665C" w:rsidRPr="00C9665C">
        <w:rPr>
          <w:rFonts w:ascii="Times New Roman" w:hAnsi="Times New Roman"/>
          <w:sz w:val="26"/>
          <w:szCs w:val="26"/>
        </w:rPr>
        <w:t xml:space="preserve">За рубежом: </w:t>
      </w:r>
      <w:proofErr w:type="gramStart"/>
      <w:r w:rsidR="00C9665C" w:rsidRPr="00C9665C">
        <w:rPr>
          <w:rFonts w:ascii="Times New Roman" w:hAnsi="Times New Roman"/>
          <w:sz w:val="26"/>
          <w:szCs w:val="26"/>
        </w:rPr>
        <w:t xml:space="preserve">Цюрих </w:t>
      </w:r>
      <w:r w:rsidR="00C9665C" w:rsidRPr="00C9665C">
        <w:rPr>
          <w:rFonts w:ascii="Times New Roman" w:hAnsi="Times New Roman"/>
          <w:sz w:val="26"/>
          <w:szCs w:val="26"/>
        </w:rPr>
        <w:lastRenderedPageBreak/>
        <w:t xml:space="preserve">(Швейцария), </w:t>
      </w:r>
      <w:r w:rsidR="00B8183B" w:rsidRPr="00B8183B">
        <w:rPr>
          <w:rFonts w:ascii="Times New Roman" w:hAnsi="Times New Roman"/>
          <w:bCs/>
          <w:sz w:val="26"/>
          <w:szCs w:val="26"/>
        </w:rPr>
        <w:t>Саксония-</w:t>
      </w:r>
      <w:proofErr w:type="spellStart"/>
      <w:r w:rsidR="00B8183B" w:rsidRPr="00B8183B">
        <w:rPr>
          <w:rFonts w:ascii="Times New Roman" w:hAnsi="Times New Roman"/>
          <w:bCs/>
          <w:sz w:val="26"/>
          <w:szCs w:val="26"/>
        </w:rPr>
        <w:t>Анхальт</w:t>
      </w:r>
      <w:proofErr w:type="spellEnd"/>
      <w:r w:rsidR="00B8183B" w:rsidRPr="00B8183B">
        <w:rPr>
          <w:rFonts w:ascii="Times New Roman" w:hAnsi="Times New Roman"/>
          <w:bCs/>
          <w:sz w:val="26"/>
          <w:szCs w:val="26"/>
        </w:rPr>
        <w:t xml:space="preserve"> </w:t>
      </w:r>
      <w:r w:rsidR="00B8183B">
        <w:rPr>
          <w:rFonts w:ascii="Times New Roman" w:hAnsi="Times New Roman"/>
          <w:sz w:val="26"/>
          <w:szCs w:val="26"/>
        </w:rPr>
        <w:t>(Германия)</w:t>
      </w:r>
      <w:r w:rsidR="00696496">
        <w:rPr>
          <w:rFonts w:ascii="Times New Roman" w:hAnsi="Times New Roman"/>
          <w:sz w:val="26"/>
          <w:szCs w:val="26"/>
        </w:rPr>
        <w:t>,</w:t>
      </w:r>
      <w:r w:rsidR="00B8183B" w:rsidRPr="00B8183B">
        <w:rPr>
          <w:rFonts w:ascii="Times New Roman" w:hAnsi="Times New Roman"/>
          <w:sz w:val="26"/>
          <w:szCs w:val="26"/>
        </w:rPr>
        <w:t xml:space="preserve"> </w:t>
      </w:r>
      <w:r w:rsidR="00C9665C" w:rsidRPr="00C9665C">
        <w:rPr>
          <w:rFonts w:ascii="Times New Roman" w:hAnsi="Times New Roman"/>
          <w:sz w:val="26"/>
          <w:szCs w:val="26"/>
        </w:rPr>
        <w:t>Б</w:t>
      </w:r>
      <w:r w:rsidR="00C9665C">
        <w:rPr>
          <w:rFonts w:ascii="Times New Roman" w:hAnsi="Times New Roman"/>
          <w:sz w:val="26"/>
          <w:szCs w:val="26"/>
        </w:rPr>
        <w:t>ишкек (</w:t>
      </w:r>
      <w:proofErr w:type="spellStart"/>
      <w:r w:rsidR="00C9665C">
        <w:rPr>
          <w:rFonts w:ascii="Times New Roman" w:hAnsi="Times New Roman"/>
          <w:sz w:val="26"/>
          <w:szCs w:val="26"/>
        </w:rPr>
        <w:t>Кыргызская</w:t>
      </w:r>
      <w:proofErr w:type="spellEnd"/>
      <w:r w:rsidR="00C9665C">
        <w:rPr>
          <w:rFonts w:ascii="Times New Roman" w:hAnsi="Times New Roman"/>
          <w:sz w:val="26"/>
          <w:szCs w:val="26"/>
        </w:rPr>
        <w:t xml:space="preserve"> Республика), </w:t>
      </w:r>
      <w:proofErr w:type="spellStart"/>
      <w:r w:rsidR="00C9665C" w:rsidRPr="00C9665C">
        <w:rPr>
          <w:rFonts w:ascii="Times New Roman" w:hAnsi="Times New Roman"/>
          <w:sz w:val="26"/>
          <w:szCs w:val="26"/>
        </w:rPr>
        <w:t>Оломоуц</w:t>
      </w:r>
      <w:proofErr w:type="spellEnd"/>
      <w:r w:rsidR="00C9665C" w:rsidRPr="00C9665C">
        <w:rPr>
          <w:rFonts w:ascii="Times New Roman" w:hAnsi="Times New Roman"/>
          <w:sz w:val="26"/>
          <w:szCs w:val="26"/>
        </w:rPr>
        <w:t xml:space="preserve"> (Чехия), Нарочь (Республика Беларусь)</w:t>
      </w:r>
      <w:r w:rsidR="00C9665C">
        <w:rPr>
          <w:rFonts w:ascii="Times New Roman" w:hAnsi="Times New Roman"/>
          <w:sz w:val="26"/>
          <w:szCs w:val="26"/>
        </w:rPr>
        <w:t>.</w:t>
      </w:r>
      <w:proofErr w:type="gramEnd"/>
    </w:p>
    <w:p w:rsidR="00B70497" w:rsidRDefault="00C9665C" w:rsidP="00C9665C">
      <w:pPr>
        <w:ind w:firstLine="567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C9665C">
        <w:rPr>
          <w:rFonts w:ascii="Times New Roman" w:hAnsi="Times New Roman"/>
          <w:sz w:val="26"/>
          <w:szCs w:val="26"/>
        </w:rPr>
        <w:t xml:space="preserve"> </w:t>
      </w:r>
      <w:r w:rsidR="005D3CDB">
        <w:rPr>
          <w:rFonts w:ascii="Times New Roman" w:eastAsia="Times New Roman" w:hAnsi="Times New Roman"/>
          <w:sz w:val="26"/>
          <w:szCs w:val="26"/>
        </w:rPr>
        <w:t>В исключительном порядке было поддержано 3 заявки на финальные туры международной и всероссийских олимпиад.</w:t>
      </w:r>
    </w:p>
    <w:p w:rsidR="00A01F61" w:rsidRDefault="00A01F61" w:rsidP="00B70497">
      <w:pPr>
        <w:ind w:firstLine="567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За отчетный период состоялось </w:t>
      </w:r>
      <w:r w:rsidR="000E2E61">
        <w:rPr>
          <w:rFonts w:ascii="Times New Roman" w:eastAsia="Times New Roman" w:hAnsi="Times New Roman"/>
          <w:sz w:val="26"/>
          <w:szCs w:val="26"/>
        </w:rPr>
        <w:t>6</w:t>
      </w:r>
      <w:r>
        <w:rPr>
          <w:rFonts w:ascii="Times New Roman" w:eastAsia="Times New Roman" w:hAnsi="Times New Roman"/>
          <w:sz w:val="26"/>
          <w:szCs w:val="26"/>
        </w:rPr>
        <w:t xml:space="preserve"> мероприяти</w:t>
      </w:r>
      <w:r w:rsidR="000E2E61">
        <w:rPr>
          <w:rFonts w:ascii="Times New Roman" w:eastAsia="Times New Roman" w:hAnsi="Times New Roman"/>
          <w:sz w:val="26"/>
          <w:szCs w:val="26"/>
        </w:rPr>
        <w:t>й</w:t>
      </w:r>
      <w:r>
        <w:rPr>
          <w:rFonts w:ascii="Times New Roman" w:eastAsia="Times New Roman" w:hAnsi="Times New Roman"/>
          <w:sz w:val="26"/>
          <w:szCs w:val="26"/>
        </w:rPr>
        <w:t xml:space="preserve"> с участием </w:t>
      </w:r>
      <w:r w:rsidR="000E2E61">
        <w:rPr>
          <w:rFonts w:ascii="Times New Roman" w:eastAsia="Times New Roman" w:hAnsi="Times New Roman"/>
          <w:sz w:val="26"/>
          <w:szCs w:val="26"/>
        </w:rPr>
        <w:t>110</w:t>
      </w:r>
      <w:r>
        <w:rPr>
          <w:rFonts w:ascii="Times New Roman" w:eastAsia="Times New Roman" w:hAnsi="Times New Roman"/>
          <w:sz w:val="26"/>
          <w:szCs w:val="26"/>
        </w:rPr>
        <w:t xml:space="preserve"> человек: очная защита заявок на соискание грантов и торжественное награждение победителей.</w:t>
      </w:r>
    </w:p>
    <w:p w:rsidR="00B70497" w:rsidRDefault="00B70497" w:rsidP="00B70497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FB1386">
        <w:rPr>
          <w:rFonts w:ascii="Times New Roman" w:eastAsia="Times New Roman" w:hAnsi="Times New Roman"/>
          <w:sz w:val="26"/>
          <w:szCs w:val="26"/>
        </w:rPr>
        <w:t xml:space="preserve">Ответственным за организацию и проведение Конкурса трэвел-грантов является </w:t>
      </w:r>
      <w:r w:rsidRPr="00FB1386">
        <w:rPr>
          <w:rFonts w:ascii="Times New Roman" w:hAnsi="Times New Roman"/>
          <w:sz w:val="26"/>
          <w:szCs w:val="26"/>
        </w:rPr>
        <w:t xml:space="preserve">Научное </w:t>
      </w:r>
      <w:r w:rsidRPr="00FB1386">
        <w:rPr>
          <w:rFonts w:ascii="Times New Roman" w:eastAsia="Times New Roman" w:hAnsi="Times New Roman"/>
          <w:sz w:val="26"/>
          <w:szCs w:val="26"/>
        </w:rPr>
        <w:t>студенческое общество Алтайского государственного университета</w:t>
      </w:r>
      <w:r w:rsidRPr="00FB1386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Куратор </w:t>
      </w:r>
      <w:r w:rsidR="000A3F1B">
        <w:rPr>
          <w:rFonts w:ascii="Times New Roman" w:hAnsi="Times New Roman"/>
          <w:sz w:val="26"/>
          <w:szCs w:val="26"/>
        </w:rPr>
        <w:t>направления</w:t>
      </w:r>
      <w:r>
        <w:rPr>
          <w:rFonts w:ascii="Times New Roman" w:hAnsi="Times New Roman"/>
          <w:sz w:val="26"/>
          <w:szCs w:val="26"/>
        </w:rPr>
        <w:softHyphen/>
        <w:t xml:space="preserve"> – начальник отдела ОНИРС Черенкова А.В. Руководител</w:t>
      </w:r>
      <w:r w:rsidR="00B8183B">
        <w:rPr>
          <w:rFonts w:ascii="Times New Roman" w:hAnsi="Times New Roman"/>
          <w:sz w:val="26"/>
          <w:szCs w:val="26"/>
        </w:rPr>
        <w:t>и</w:t>
      </w:r>
      <w:r w:rsidRPr="00FB1386">
        <w:rPr>
          <w:rFonts w:ascii="Times New Roman" w:hAnsi="Times New Roman"/>
          <w:sz w:val="26"/>
          <w:szCs w:val="26"/>
        </w:rPr>
        <w:t xml:space="preserve"> проекта</w:t>
      </w:r>
      <w:r>
        <w:rPr>
          <w:rFonts w:ascii="Times New Roman" w:hAnsi="Times New Roman"/>
          <w:sz w:val="26"/>
          <w:szCs w:val="26"/>
        </w:rPr>
        <w:t xml:space="preserve"> –</w:t>
      </w:r>
      <w:r w:rsidR="00B8183B">
        <w:rPr>
          <w:rFonts w:ascii="Times New Roman" w:hAnsi="Times New Roman"/>
          <w:sz w:val="26"/>
          <w:szCs w:val="26"/>
        </w:rPr>
        <w:t xml:space="preserve"> Погосян Ашот (ЮФ) и</w:t>
      </w:r>
      <w:r w:rsidRPr="00FB1386">
        <w:rPr>
          <w:rFonts w:ascii="Times New Roman" w:eastAsia="Times New Roman" w:hAnsi="Times New Roman"/>
          <w:sz w:val="26"/>
          <w:szCs w:val="26"/>
        </w:rPr>
        <w:t xml:space="preserve"> </w:t>
      </w:r>
      <w:r w:rsidR="000A3F1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00817">
        <w:rPr>
          <w:rFonts w:ascii="Times New Roman" w:hAnsi="Times New Roman"/>
          <w:sz w:val="26"/>
          <w:szCs w:val="26"/>
        </w:rPr>
        <w:t>Рябчинская</w:t>
      </w:r>
      <w:proofErr w:type="spellEnd"/>
      <w:r w:rsidR="00A00817">
        <w:rPr>
          <w:rFonts w:ascii="Times New Roman" w:hAnsi="Times New Roman"/>
          <w:sz w:val="26"/>
          <w:szCs w:val="26"/>
        </w:rPr>
        <w:t xml:space="preserve"> Наталья</w:t>
      </w:r>
      <w:r w:rsidRPr="00FB1386">
        <w:rPr>
          <w:rFonts w:ascii="Times New Roman" w:hAnsi="Times New Roman"/>
          <w:sz w:val="26"/>
          <w:szCs w:val="26"/>
        </w:rPr>
        <w:t xml:space="preserve"> (</w:t>
      </w:r>
      <w:r w:rsidR="00A00817">
        <w:rPr>
          <w:rFonts w:ascii="Times New Roman" w:hAnsi="Times New Roman"/>
          <w:sz w:val="26"/>
          <w:szCs w:val="26"/>
        </w:rPr>
        <w:t>Г</w:t>
      </w:r>
      <w:r w:rsidR="000A3F1B">
        <w:rPr>
          <w:rFonts w:ascii="Times New Roman" w:hAnsi="Times New Roman"/>
          <w:sz w:val="26"/>
          <w:szCs w:val="26"/>
        </w:rPr>
        <w:t>Ф</w:t>
      </w:r>
      <w:r w:rsidRPr="00FB1386">
        <w:rPr>
          <w:rFonts w:ascii="Times New Roman" w:hAnsi="Times New Roman"/>
          <w:sz w:val="26"/>
          <w:szCs w:val="26"/>
        </w:rPr>
        <w:t>)</w:t>
      </w:r>
      <w:r w:rsidRPr="00FB1386">
        <w:rPr>
          <w:rFonts w:ascii="Times New Roman" w:eastAsia="Times New Roman" w:hAnsi="Times New Roman"/>
          <w:sz w:val="26"/>
          <w:szCs w:val="26"/>
        </w:rPr>
        <w:t xml:space="preserve">. </w:t>
      </w:r>
      <w:r w:rsidRPr="00FB1386">
        <w:rPr>
          <w:rFonts w:ascii="Times New Roman" w:hAnsi="Times New Roman"/>
          <w:sz w:val="26"/>
          <w:szCs w:val="26"/>
        </w:rPr>
        <w:t xml:space="preserve">В задачи </w:t>
      </w:r>
      <w:r>
        <w:rPr>
          <w:rFonts w:ascii="Times New Roman" w:hAnsi="Times New Roman"/>
          <w:sz w:val="26"/>
          <w:szCs w:val="26"/>
        </w:rPr>
        <w:t>студент</w:t>
      </w:r>
      <w:r w:rsidR="00B8183B">
        <w:rPr>
          <w:rFonts w:ascii="Times New Roman" w:hAnsi="Times New Roman"/>
          <w:sz w:val="26"/>
          <w:szCs w:val="26"/>
        </w:rPr>
        <w:t>ов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FB1386">
        <w:rPr>
          <w:rFonts w:ascii="Times New Roman" w:hAnsi="Times New Roman"/>
          <w:sz w:val="26"/>
          <w:szCs w:val="26"/>
        </w:rPr>
        <w:t>входило</w:t>
      </w:r>
      <w:r>
        <w:rPr>
          <w:rFonts w:ascii="Times New Roman" w:hAnsi="Times New Roman"/>
          <w:sz w:val="26"/>
          <w:szCs w:val="26"/>
        </w:rPr>
        <w:t>:</w:t>
      </w:r>
      <w:r w:rsidRPr="00FB138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прием</w:t>
      </w:r>
      <w:r w:rsidRPr="00FB1386">
        <w:rPr>
          <w:rFonts w:ascii="Times New Roman" w:hAnsi="Times New Roman"/>
          <w:sz w:val="26"/>
          <w:szCs w:val="26"/>
        </w:rPr>
        <w:t xml:space="preserve"> заявок, подготовка </w:t>
      </w:r>
      <w:r>
        <w:rPr>
          <w:rFonts w:ascii="Times New Roman" w:hAnsi="Times New Roman"/>
          <w:sz w:val="26"/>
          <w:szCs w:val="26"/>
        </w:rPr>
        <w:t>документации</w:t>
      </w:r>
      <w:r w:rsidRPr="00FB1386">
        <w:rPr>
          <w:rFonts w:ascii="Times New Roman" w:hAnsi="Times New Roman"/>
          <w:sz w:val="26"/>
          <w:szCs w:val="26"/>
        </w:rPr>
        <w:t xml:space="preserve"> конкурса, взаимодействие с участниками и организаци</w:t>
      </w:r>
      <w:r>
        <w:rPr>
          <w:rFonts w:ascii="Times New Roman" w:hAnsi="Times New Roman"/>
          <w:sz w:val="26"/>
          <w:szCs w:val="26"/>
        </w:rPr>
        <w:t>я</w:t>
      </w:r>
      <w:r w:rsidRPr="00FB1386">
        <w:rPr>
          <w:rFonts w:ascii="Times New Roman" w:hAnsi="Times New Roman"/>
          <w:sz w:val="26"/>
          <w:szCs w:val="26"/>
        </w:rPr>
        <w:t xml:space="preserve"> работы экспертной комиссии. </w:t>
      </w:r>
    </w:p>
    <w:p w:rsidR="00B70497" w:rsidRDefault="00B70497" w:rsidP="00B70497">
      <w:pPr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Финансирование трэвел-грантов осуществляется за счет Программы </w:t>
      </w:r>
      <w:r w:rsidRPr="00BC51EF">
        <w:rPr>
          <w:rFonts w:ascii="Times New Roman" w:hAnsi="Times New Roman"/>
          <w:sz w:val="26"/>
          <w:szCs w:val="26"/>
        </w:rPr>
        <w:t>развития студенческих объединений</w:t>
      </w:r>
      <w:r>
        <w:rPr>
          <w:rFonts w:ascii="Times New Roman" w:hAnsi="Times New Roman"/>
          <w:sz w:val="26"/>
          <w:szCs w:val="26"/>
        </w:rPr>
        <w:t>, средства потрачены на проживание и проезд студентов в рамках командировок</w:t>
      </w:r>
      <w:r w:rsidR="00696496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либо научной стажировки.</w:t>
      </w:r>
    </w:p>
    <w:p w:rsidR="00B70497" w:rsidRPr="00284AD6" w:rsidRDefault="00B70497" w:rsidP="00B70497">
      <w:pPr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284AD6">
        <w:rPr>
          <w:rFonts w:ascii="Times New Roman" w:hAnsi="Times New Roman"/>
          <w:sz w:val="26"/>
          <w:szCs w:val="26"/>
        </w:rPr>
        <w:t>Информационная поддержка осуществляется межфакультетским учебным пресс-центром</w:t>
      </w:r>
      <w:r w:rsidRPr="00284AD6">
        <w:rPr>
          <w:rFonts w:ascii="Times New Roman" w:eastAsia="Times New Roman" w:hAnsi="Times New Roman"/>
          <w:kern w:val="36"/>
          <w:sz w:val="48"/>
          <w:szCs w:val="48"/>
        </w:rPr>
        <w:t xml:space="preserve"> </w:t>
      </w:r>
      <w:r w:rsidRPr="00284AD6">
        <w:rPr>
          <w:rFonts w:ascii="Times New Roman" w:hAnsi="Times New Roman"/>
          <w:sz w:val="26"/>
          <w:szCs w:val="26"/>
        </w:rPr>
        <w:t xml:space="preserve">и </w:t>
      </w:r>
      <w:r w:rsidR="000A3F1B">
        <w:rPr>
          <w:rFonts w:ascii="Times New Roman" w:hAnsi="Times New Roman"/>
          <w:sz w:val="26"/>
          <w:szCs w:val="26"/>
        </w:rPr>
        <w:t>отделом организации НИРС</w:t>
      </w:r>
      <w:r w:rsidRPr="00284AD6">
        <w:rPr>
          <w:rFonts w:ascii="Times New Roman" w:hAnsi="Times New Roman"/>
          <w:bCs/>
          <w:sz w:val="26"/>
          <w:szCs w:val="26"/>
        </w:rPr>
        <w:t xml:space="preserve"> АлтГУ.</w:t>
      </w:r>
    </w:p>
    <w:p w:rsidR="00B70497" w:rsidRPr="00FB1386" w:rsidRDefault="00B70497" w:rsidP="00B70497">
      <w:pPr>
        <w:contextualSpacing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B70497" w:rsidRPr="009B2487" w:rsidRDefault="00B70497" w:rsidP="00B70497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9B2487">
        <w:rPr>
          <w:rFonts w:ascii="Times New Roman" w:hAnsi="Times New Roman"/>
          <w:b/>
          <w:sz w:val="26"/>
          <w:szCs w:val="26"/>
        </w:rPr>
        <w:t xml:space="preserve">Отчет по финансовой составляющей </w:t>
      </w:r>
      <w:r w:rsidR="00F65263">
        <w:rPr>
          <w:rFonts w:ascii="Times New Roman" w:hAnsi="Times New Roman"/>
          <w:b/>
          <w:sz w:val="26"/>
          <w:szCs w:val="26"/>
        </w:rPr>
        <w:t>мероприятия</w:t>
      </w:r>
      <w:r w:rsidRPr="009B2487">
        <w:rPr>
          <w:rFonts w:ascii="Times New Roman" w:hAnsi="Times New Roman"/>
          <w:b/>
          <w:sz w:val="26"/>
          <w:szCs w:val="26"/>
        </w:rPr>
        <w:t xml:space="preserve"> 1.</w:t>
      </w:r>
      <w:r w:rsidR="000A3F1B">
        <w:rPr>
          <w:rFonts w:ascii="Times New Roman" w:hAnsi="Times New Roman"/>
          <w:b/>
          <w:sz w:val="26"/>
          <w:szCs w:val="26"/>
        </w:rPr>
        <w:t>2</w:t>
      </w:r>
    </w:p>
    <w:p w:rsidR="00B70497" w:rsidRDefault="00B70497" w:rsidP="00B70497">
      <w:pPr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276"/>
        <w:gridCol w:w="4252"/>
      </w:tblGrid>
      <w:tr w:rsidR="002F255B" w:rsidRPr="00042207" w:rsidTr="002F255B">
        <w:trPr>
          <w:trHeight w:val="919"/>
        </w:trPr>
        <w:tc>
          <w:tcPr>
            <w:tcW w:w="817" w:type="dxa"/>
            <w:shd w:val="clear" w:color="auto" w:fill="BFBFBF" w:themeFill="background1" w:themeFillShade="BF"/>
          </w:tcPr>
          <w:p w:rsidR="002F255B" w:rsidRPr="00042207" w:rsidRDefault="002F255B" w:rsidP="00F032A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20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2F255B" w:rsidRPr="00042207" w:rsidRDefault="002F255B" w:rsidP="00F032A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207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2F255B" w:rsidRPr="00042207" w:rsidRDefault="002F255B" w:rsidP="00F032A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207">
              <w:rPr>
                <w:rFonts w:ascii="Times New Roman" w:hAnsi="Times New Roman"/>
                <w:b/>
                <w:sz w:val="24"/>
                <w:szCs w:val="24"/>
              </w:rPr>
              <w:t>Статья расходов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:rsidR="002F255B" w:rsidRPr="00042207" w:rsidRDefault="002F255B" w:rsidP="00F032A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финансирования</w:t>
            </w:r>
            <w:r w:rsidRPr="000422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042207"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2F255B" w:rsidRPr="005A6DB2" w:rsidTr="002F255B">
        <w:tc>
          <w:tcPr>
            <w:tcW w:w="817" w:type="dxa"/>
            <w:vAlign w:val="center"/>
          </w:tcPr>
          <w:p w:rsidR="002F255B" w:rsidRPr="005A6DB2" w:rsidRDefault="002F255B" w:rsidP="00F032AD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F255B" w:rsidRPr="005A6DB2" w:rsidRDefault="002F255B" w:rsidP="00F032A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DB2">
              <w:rPr>
                <w:rFonts w:ascii="Times New Roman" w:hAnsi="Times New Roman"/>
                <w:sz w:val="24"/>
                <w:szCs w:val="24"/>
              </w:rPr>
              <w:t>Транспортные расходы</w:t>
            </w:r>
          </w:p>
        </w:tc>
        <w:tc>
          <w:tcPr>
            <w:tcW w:w="1276" w:type="dxa"/>
            <w:vAlign w:val="center"/>
          </w:tcPr>
          <w:p w:rsidR="002F255B" w:rsidRPr="005A6DB2" w:rsidRDefault="002F255B" w:rsidP="00F032A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DB2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4252" w:type="dxa"/>
            <w:vAlign w:val="center"/>
          </w:tcPr>
          <w:p w:rsidR="002F255B" w:rsidRPr="00243BDC" w:rsidRDefault="002F255B" w:rsidP="00F032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243B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00 000,00</w:t>
            </w:r>
          </w:p>
          <w:p w:rsidR="002F255B" w:rsidRPr="00243BDC" w:rsidRDefault="002F255B" w:rsidP="00F032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255B" w:rsidRPr="005A6DB2" w:rsidTr="002F255B">
        <w:tc>
          <w:tcPr>
            <w:tcW w:w="817" w:type="dxa"/>
            <w:vAlign w:val="center"/>
          </w:tcPr>
          <w:p w:rsidR="002F255B" w:rsidRPr="005A6DB2" w:rsidRDefault="002F255B" w:rsidP="00F032AD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F255B" w:rsidRPr="005A6DB2" w:rsidRDefault="002F255B" w:rsidP="00F032A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DB2">
              <w:rPr>
                <w:rFonts w:ascii="Times New Roman" w:hAnsi="Times New Roman"/>
                <w:sz w:val="24"/>
                <w:szCs w:val="24"/>
              </w:rPr>
              <w:t>Проживание</w:t>
            </w:r>
          </w:p>
        </w:tc>
        <w:tc>
          <w:tcPr>
            <w:tcW w:w="1276" w:type="dxa"/>
            <w:vAlign w:val="center"/>
          </w:tcPr>
          <w:p w:rsidR="002F255B" w:rsidRPr="005A6DB2" w:rsidRDefault="002F255B" w:rsidP="00F032A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DB2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4252" w:type="dxa"/>
            <w:vAlign w:val="center"/>
          </w:tcPr>
          <w:p w:rsidR="002F255B" w:rsidRPr="00243BDC" w:rsidRDefault="002F255B" w:rsidP="00F032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269</w:t>
            </w:r>
            <w:r w:rsidR="006964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200</w:t>
            </w:r>
            <w:r w:rsidRPr="00243B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,00</w:t>
            </w:r>
          </w:p>
          <w:p w:rsidR="002F255B" w:rsidRPr="00243BDC" w:rsidRDefault="002F255B" w:rsidP="00F032A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255B" w:rsidRPr="005A6DB2" w:rsidTr="002F255B">
        <w:tc>
          <w:tcPr>
            <w:tcW w:w="817" w:type="dxa"/>
            <w:shd w:val="clear" w:color="auto" w:fill="BFBFBF" w:themeFill="background1" w:themeFillShade="BF"/>
            <w:vAlign w:val="center"/>
          </w:tcPr>
          <w:p w:rsidR="002F255B" w:rsidRPr="005A6DB2" w:rsidRDefault="002F255B" w:rsidP="00F032AD">
            <w:pPr>
              <w:pStyle w:val="a3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2F255B" w:rsidRPr="005A6DB2" w:rsidRDefault="002F255B" w:rsidP="00F032A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2F255B" w:rsidRPr="005A6DB2" w:rsidRDefault="002F255B" w:rsidP="00F032A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BFBFBF" w:themeFill="background1" w:themeFillShade="BF"/>
            <w:vAlign w:val="center"/>
          </w:tcPr>
          <w:p w:rsidR="002F255B" w:rsidRDefault="002F255B" w:rsidP="007333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Итого: 869200,00</w:t>
            </w:r>
          </w:p>
        </w:tc>
      </w:tr>
    </w:tbl>
    <w:p w:rsidR="000A3F1B" w:rsidRDefault="000A3F1B" w:rsidP="00B7049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70497" w:rsidRPr="004C7943" w:rsidRDefault="00B70497" w:rsidP="00B7049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7943">
        <w:rPr>
          <w:rFonts w:ascii="Times New Roman" w:hAnsi="Times New Roman" w:cs="Times New Roman"/>
          <w:b/>
          <w:sz w:val="26"/>
          <w:szCs w:val="26"/>
        </w:rPr>
        <w:t>Софинансирование</w:t>
      </w:r>
      <w:r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664800">
        <w:rPr>
          <w:rFonts w:ascii="Times New Roman" w:hAnsi="Times New Roman" w:cs="Times New Roman"/>
          <w:b/>
          <w:sz w:val="26"/>
          <w:szCs w:val="26"/>
        </w:rPr>
        <w:t>1 2</w:t>
      </w:r>
      <w:r w:rsidR="008F13C2">
        <w:rPr>
          <w:rFonts w:ascii="Times New Roman" w:hAnsi="Times New Roman" w:cs="Times New Roman"/>
          <w:b/>
          <w:sz w:val="26"/>
          <w:szCs w:val="26"/>
        </w:rPr>
        <w:t>0</w:t>
      </w:r>
      <w:r w:rsidRPr="00664800">
        <w:rPr>
          <w:rFonts w:ascii="Times New Roman" w:hAnsi="Times New Roman" w:cs="Times New Roman"/>
          <w:b/>
          <w:sz w:val="26"/>
          <w:szCs w:val="26"/>
        </w:rPr>
        <w:t xml:space="preserve">0 000 руб. </w:t>
      </w:r>
      <w:r>
        <w:rPr>
          <w:rFonts w:ascii="Times New Roman" w:hAnsi="Times New Roman" w:cs="Times New Roman"/>
          <w:sz w:val="26"/>
          <w:szCs w:val="26"/>
        </w:rPr>
        <w:t>– бюджетные средства Алтайского государственного университета, направленные на командировки студентов на научные меро</w:t>
      </w:r>
      <w:r w:rsidR="00F65263">
        <w:rPr>
          <w:rFonts w:ascii="Times New Roman" w:hAnsi="Times New Roman" w:cs="Times New Roman"/>
          <w:sz w:val="26"/>
          <w:szCs w:val="26"/>
        </w:rPr>
        <w:t>приятия, стажировки и олимпиад</w:t>
      </w:r>
      <w:r w:rsidR="00696496">
        <w:rPr>
          <w:rFonts w:ascii="Times New Roman" w:hAnsi="Times New Roman" w:cs="Times New Roman"/>
          <w:sz w:val="26"/>
          <w:szCs w:val="26"/>
        </w:rPr>
        <w:t>ы</w:t>
      </w:r>
      <w:r w:rsidR="00F65263">
        <w:rPr>
          <w:rFonts w:ascii="Times New Roman" w:hAnsi="Times New Roman" w:cs="Times New Roman"/>
          <w:sz w:val="26"/>
          <w:szCs w:val="26"/>
        </w:rPr>
        <w:t xml:space="preserve"> и оплату организационных взносов за участия в мероприятиях (ксерокопии контрактов и приказов прилагаются)</w:t>
      </w:r>
      <w:r w:rsidR="00193D1F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B70497" w:rsidRDefault="00B70497" w:rsidP="00B70497">
      <w:pPr>
        <w:contextualSpacing/>
        <w:jc w:val="both"/>
        <w:rPr>
          <w:rFonts w:ascii="Times New Roman" w:hAnsi="Times New Roman"/>
          <w:sz w:val="26"/>
          <w:szCs w:val="26"/>
        </w:rPr>
      </w:pPr>
    </w:p>
    <w:p w:rsidR="00B70497" w:rsidRDefault="00B70497" w:rsidP="00B70497">
      <w:pPr>
        <w:contextualSpacing/>
        <w:jc w:val="both"/>
        <w:rPr>
          <w:rFonts w:ascii="Times New Roman" w:hAnsi="Times New Roman"/>
          <w:sz w:val="26"/>
          <w:szCs w:val="26"/>
        </w:rPr>
      </w:pPr>
    </w:p>
    <w:sectPr w:rsidR="00B70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5000"/>
    <w:multiLevelType w:val="hybridMultilevel"/>
    <w:tmpl w:val="99364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07E2D"/>
    <w:multiLevelType w:val="hybridMultilevel"/>
    <w:tmpl w:val="22DC97FA"/>
    <w:lvl w:ilvl="0" w:tplc="F2B0F1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328B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ACA5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7A2F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5ADF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9A7E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DA0E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7ADB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DE24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1C5"/>
    <w:rsid w:val="00095D68"/>
    <w:rsid w:val="000A3F1B"/>
    <w:rsid w:val="000E2E61"/>
    <w:rsid w:val="00127D49"/>
    <w:rsid w:val="001431C5"/>
    <w:rsid w:val="00193D1F"/>
    <w:rsid w:val="002F255B"/>
    <w:rsid w:val="00301398"/>
    <w:rsid w:val="004333CA"/>
    <w:rsid w:val="00464C3C"/>
    <w:rsid w:val="004F539F"/>
    <w:rsid w:val="005D3CDB"/>
    <w:rsid w:val="00664800"/>
    <w:rsid w:val="00696496"/>
    <w:rsid w:val="0073333C"/>
    <w:rsid w:val="008F13C2"/>
    <w:rsid w:val="00A00817"/>
    <w:rsid w:val="00A01F61"/>
    <w:rsid w:val="00B3058E"/>
    <w:rsid w:val="00B70497"/>
    <w:rsid w:val="00B8183B"/>
    <w:rsid w:val="00B93C53"/>
    <w:rsid w:val="00C9665C"/>
    <w:rsid w:val="00D92557"/>
    <w:rsid w:val="00F6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39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49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styleId="a4">
    <w:name w:val="Strong"/>
    <w:uiPriority w:val="22"/>
    <w:qFormat/>
    <w:rsid w:val="00B70497"/>
    <w:rPr>
      <w:b/>
      <w:bCs/>
    </w:rPr>
  </w:style>
  <w:style w:type="table" w:styleId="a5">
    <w:name w:val="Table Grid"/>
    <w:basedOn w:val="a1"/>
    <w:uiPriority w:val="59"/>
    <w:rsid w:val="00B7049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39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49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styleId="a4">
    <w:name w:val="Strong"/>
    <w:uiPriority w:val="22"/>
    <w:qFormat/>
    <w:rsid w:val="00B70497"/>
    <w:rPr>
      <w:b/>
      <w:bCs/>
    </w:rPr>
  </w:style>
  <w:style w:type="table" w:styleId="a5">
    <w:name w:val="Table Grid"/>
    <w:basedOn w:val="a1"/>
    <w:uiPriority w:val="59"/>
    <w:rsid w:val="00B7049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8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Черенкова Анастасия Васильевна</dc:creator>
  <cp:keywords/>
  <dc:description/>
  <cp:lastModifiedBy>Владелец</cp:lastModifiedBy>
  <cp:revision>13</cp:revision>
  <dcterms:created xsi:type="dcterms:W3CDTF">2014-08-06T03:18:00Z</dcterms:created>
  <dcterms:modified xsi:type="dcterms:W3CDTF">2015-02-02T14:23:00Z</dcterms:modified>
</cp:coreProperties>
</file>