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7" w:rsidRPr="00176757" w:rsidRDefault="00176757" w:rsidP="00566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 5.</w:t>
      </w:r>
      <w:r w:rsidRPr="0017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ПСО АГУ</w:t>
      </w:r>
    </w:p>
    <w:p w:rsidR="00176757" w:rsidRPr="00176757" w:rsidRDefault="00176757" w:rsidP="00566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студенческого тренинг-центра на </w:t>
      </w:r>
      <w:proofErr w:type="spellStart"/>
      <w:r w:rsidRPr="0017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Красилово</w:t>
      </w:r>
      <w:proofErr w:type="spellEnd"/>
    </w:p>
    <w:p w:rsidR="0002114E" w:rsidRDefault="00FF521D" w:rsidP="00176757">
      <w:pPr>
        <w:pStyle w:val="a3"/>
        <w:ind w:firstLine="567"/>
        <w:jc w:val="both"/>
      </w:pPr>
      <w:r>
        <w:t xml:space="preserve">В сентябре 2014 года завершено создание </w:t>
      </w:r>
      <w:r w:rsidR="00C6414B">
        <w:t xml:space="preserve">комплекса тренинговых площадок </w:t>
      </w:r>
      <w:r>
        <w:t xml:space="preserve">студенческого спортивно-оздоровительного и обучающего лагеря </w:t>
      </w:r>
      <w:r w:rsidR="00D9076A">
        <w:t xml:space="preserve">на БУП «Озеро </w:t>
      </w:r>
      <w:proofErr w:type="spellStart"/>
      <w:r w:rsidR="00D9076A">
        <w:t>Красилово</w:t>
      </w:r>
      <w:proofErr w:type="spellEnd"/>
      <w:r w:rsidR="00D9076A">
        <w:t xml:space="preserve">». Комплекс задумывался Лигой студентов как площадка для проведения школ актива различного уровня и </w:t>
      </w:r>
      <w:r w:rsidR="00E56785">
        <w:t xml:space="preserve">тематической </w:t>
      </w:r>
      <w:r w:rsidR="00D9076A">
        <w:t xml:space="preserve">направленности (факультетов, университета, студенческих объединений, направлений студенческой жизни), </w:t>
      </w:r>
      <w:r w:rsidR="00E56785">
        <w:t xml:space="preserve">гражданско-воспитательных, культурно-массовых, спортивно-оздоровительных и туристических мероприятий </w:t>
      </w:r>
      <w:r w:rsidR="0002114E">
        <w:t xml:space="preserve">для </w:t>
      </w:r>
      <w:r w:rsidR="00E56785">
        <w:t>студентов университета</w:t>
      </w:r>
      <w:r w:rsidR="0002114E">
        <w:t>, как база для проведения городских и региональных молодежных мероприятий различной направленности</w:t>
      </w:r>
      <w:r w:rsidR="00E56785">
        <w:t>.</w:t>
      </w:r>
    </w:p>
    <w:p w:rsidR="0002114E" w:rsidRDefault="0002114E" w:rsidP="00176757">
      <w:pPr>
        <w:pStyle w:val="a3"/>
        <w:ind w:firstLine="567"/>
        <w:jc w:val="both"/>
        <w:rPr>
          <w:noProof/>
        </w:rPr>
      </w:pPr>
      <w:r>
        <w:t xml:space="preserve">Идея строительства студенческого лагеря родилась в 2010 году на школе студенческого актива АГУ в ДОЛ «Кристалл». Этот социальный проект разрабатывали глава студенческой администрации химического факультета </w:t>
      </w:r>
      <w:proofErr w:type="spellStart"/>
      <w:r>
        <w:t>Штопель</w:t>
      </w:r>
      <w:proofErr w:type="spellEnd"/>
      <w:r>
        <w:t xml:space="preserve"> Иван и один из руководителей оперативного отряда </w:t>
      </w:r>
      <w:proofErr w:type="spellStart"/>
      <w:r>
        <w:t>Макагон</w:t>
      </w:r>
      <w:proofErr w:type="spellEnd"/>
      <w:r>
        <w:t xml:space="preserve"> Александр. За учебный год активисты Лиги заразили идеей единомышленников, подобрали команду для строительства, подготовили соответствующие документы. Вопрос строительства лагеря неоднократно рассматривался на самом высоком уровне – ректорате университета. Проект получил ак</w:t>
      </w:r>
      <w:r w:rsidR="00C6414B">
        <w:t>тивную поддержку ректора – С.В. </w:t>
      </w:r>
      <w:r>
        <w:t>Землюкова. В конце мая 2011 года администрацией университета был подготовлен приказ об организации лагеря, и с 10 июня начались работы.</w:t>
      </w:r>
    </w:p>
    <w:p w:rsidR="0002114E" w:rsidRDefault="0002114E" w:rsidP="00176757">
      <w:pPr>
        <w:pStyle w:val="a3"/>
        <w:ind w:firstLine="567"/>
        <w:jc w:val="both"/>
      </w:pPr>
      <w:r>
        <w:t xml:space="preserve">В </w:t>
      </w:r>
      <w:r w:rsidR="00796B53">
        <w:t>середине</w:t>
      </w:r>
      <w:r w:rsidR="008B42A0">
        <w:t xml:space="preserve"> июля 2011 года</w:t>
      </w:r>
      <w:r>
        <w:t xml:space="preserve"> </w:t>
      </w:r>
      <w:r w:rsidR="00796B53">
        <w:t xml:space="preserve">строительство </w:t>
      </w:r>
      <w:r w:rsidR="00CD63B0">
        <w:t xml:space="preserve">5 домов </w:t>
      </w:r>
      <w:r w:rsidR="00796B53">
        <w:t xml:space="preserve">и 2 спортивных площадок и санитарных </w:t>
      </w:r>
      <w:proofErr w:type="gramStart"/>
      <w:r w:rsidR="00796B53">
        <w:t xml:space="preserve">сооружений было завершено </w:t>
      </w:r>
      <w:r w:rsidR="00CD63B0">
        <w:t xml:space="preserve">и </w:t>
      </w:r>
      <w:r w:rsidR="008B42A0">
        <w:t>лагерь принял</w:t>
      </w:r>
      <w:proofErr w:type="gramEnd"/>
      <w:r w:rsidR="008B42A0">
        <w:t xml:space="preserve"> </w:t>
      </w:r>
      <w:r>
        <w:t>первые группы</w:t>
      </w:r>
      <w:r w:rsidR="008B42A0">
        <w:t xml:space="preserve"> студентов АГУ</w:t>
      </w:r>
      <w:r w:rsidR="00796B53">
        <w:t xml:space="preserve"> на спортивно-оздоровительные заезды</w:t>
      </w:r>
      <w:r>
        <w:t xml:space="preserve">. </w:t>
      </w:r>
      <w:r w:rsidR="008B42A0">
        <w:t xml:space="preserve">Дома </w:t>
      </w:r>
      <w:r>
        <w:t>сооружен</w:t>
      </w:r>
      <w:r w:rsidR="008B42A0">
        <w:t>ы</w:t>
      </w:r>
      <w:r>
        <w:t xml:space="preserve"> методом каркасного строительства. Стены сделаны из бруска, в них заложен утеплитель – базальтовое волокно. Изнутри дома отделаны деревянной рейкой, снаружи  покрыты </w:t>
      </w:r>
      <w:proofErr w:type="gramStart"/>
      <w:r>
        <w:t>оцинкованным</w:t>
      </w:r>
      <w:proofErr w:type="gramEnd"/>
      <w:r>
        <w:t xml:space="preserve"> </w:t>
      </w:r>
      <w:proofErr w:type="spellStart"/>
      <w:r>
        <w:t>профнастилом</w:t>
      </w:r>
      <w:proofErr w:type="spellEnd"/>
      <w:r>
        <w:t xml:space="preserve"> и </w:t>
      </w:r>
      <w:proofErr w:type="spellStart"/>
      <w:r>
        <w:t>сайдингом</w:t>
      </w:r>
      <w:proofErr w:type="spellEnd"/>
      <w:r>
        <w:t>. В домах есть электричество, вода</w:t>
      </w:r>
      <w:r w:rsidR="008B42A0">
        <w:t>, канализация</w:t>
      </w:r>
      <w:r>
        <w:t xml:space="preserve">. Каждый дом рассчитан на 6 человек. Кстати, кровати тоже сделаны ребятами самостоятельно. Дома стоят на подставках из шпал, что дает им прочную опору, однако не является фундаментом и, соответственно, позволяет не считать дома лагеря капитальными строениями. </w:t>
      </w:r>
    </w:p>
    <w:p w:rsidR="008B42A0" w:rsidRDefault="0002114E" w:rsidP="00176757">
      <w:pPr>
        <w:pStyle w:val="a3"/>
        <w:ind w:firstLine="567"/>
        <w:jc w:val="both"/>
      </w:pPr>
      <w:r>
        <w:t xml:space="preserve">Всё в лагере, от разрезки шпал, изготовления канализации, прокладки водопровода и до флагштока сделано студентами университета самостоятельно. Опыт и консультации родителей, инструкции интернета, руководство прораба - председателя ЛС - позволили подготовить лагерь в кратчайшие сроки и своими силами. В </w:t>
      </w:r>
      <w:r w:rsidR="008B42A0">
        <w:t>первый год</w:t>
      </w:r>
      <w:r>
        <w:t xml:space="preserve"> в строительстве одновременно участвовало от </w:t>
      </w:r>
      <w:r w:rsidR="008B42A0">
        <w:t xml:space="preserve">порядка </w:t>
      </w:r>
      <w:r>
        <w:t xml:space="preserve">9 человек. Ребята </w:t>
      </w:r>
      <w:r w:rsidR="00796B53">
        <w:t xml:space="preserve">не </w:t>
      </w:r>
      <w:r w:rsidR="008B42A0">
        <w:t>профессиональны</w:t>
      </w:r>
      <w:r w:rsidR="00796B53">
        <w:t>е</w:t>
      </w:r>
      <w:r w:rsidR="008B42A0">
        <w:t xml:space="preserve"> строителями – актив Лиги студентов – </w:t>
      </w:r>
      <w:r>
        <w:t>параллельно</w:t>
      </w:r>
      <w:r w:rsidR="008B42A0">
        <w:t xml:space="preserve"> </w:t>
      </w:r>
      <w:r>
        <w:t>сдавали сессию, выселялись из общежитий, снимали квартиры на новый учебный год</w:t>
      </w:r>
      <w:proofErr w:type="gramStart"/>
      <w:r w:rsidR="00796B53">
        <w:t>… И</w:t>
      </w:r>
      <w:proofErr w:type="gramEnd"/>
      <w:r>
        <w:t xml:space="preserve"> вновь возвращались в </w:t>
      </w:r>
      <w:proofErr w:type="spellStart"/>
      <w:r>
        <w:t>Красилово</w:t>
      </w:r>
      <w:proofErr w:type="spellEnd"/>
      <w:r>
        <w:t>. Желание увидеть готовый результат, юношеская энергия и максимализм давали сил на 12 часовой рабочий день.</w:t>
      </w:r>
      <w:r w:rsidR="00C724CD">
        <w:t xml:space="preserve"> Проект был реализован на средства Лиги студентов АГУ.</w:t>
      </w:r>
    </w:p>
    <w:p w:rsidR="00BA43B1" w:rsidRDefault="00BA43B1" w:rsidP="00176757">
      <w:pPr>
        <w:pStyle w:val="a3"/>
        <w:ind w:firstLine="567"/>
        <w:jc w:val="both"/>
      </w:pPr>
      <w:r>
        <w:t xml:space="preserve">В </w:t>
      </w:r>
      <w:r w:rsidR="0002114E">
        <w:t xml:space="preserve">2012 </w:t>
      </w:r>
      <w:r>
        <w:t xml:space="preserve">году </w:t>
      </w:r>
      <w:r w:rsidR="0002114E">
        <w:t xml:space="preserve">над созданием </w:t>
      </w:r>
      <w:r w:rsidR="008B42A0">
        <w:t xml:space="preserve">новых </w:t>
      </w:r>
      <w:r w:rsidR="0002114E">
        <w:t xml:space="preserve">объектов лагеря трудились </w:t>
      </w:r>
      <w:r>
        <w:t xml:space="preserve">ребята из </w:t>
      </w:r>
      <w:r w:rsidR="00796B53">
        <w:t xml:space="preserve">студенческого </w:t>
      </w:r>
      <w:r>
        <w:t xml:space="preserve">строительного отряда «СКИФ». </w:t>
      </w:r>
      <w:r w:rsidR="00CD63B0">
        <w:t xml:space="preserve">Важно отметить, что студенческий строительный отряд впервые после возрождения отрядного движения в 2000 годах в третьем трудовом семестре остался на строительстве университетского объекта. </w:t>
      </w:r>
      <w:r>
        <w:t>Строительные работы велись 2 месяца,</w:t>
      </w:r>
      <w:r w:rsidR="0002114E">
        <w:t xml:space="preserve"> июль и </w:t>
      </w:r>
      <w:r w:rsidR="008B42A0">
        <w:t>август</w:t>
      </w:r>
      <w:r>
        <w:t>.</w:t>
      </w:r>
      <w:r w:rsidR="00CD63B0">
        <w:t xml:space="preserve"> Были возведены 3</w:t>
      </w:r>
      <w:r>
        <w:t xml:space="preserve"> </w:t>
      </w:r>
      <w:proofErr w:type="gramStart"/>
      <w:r>
        <w:t>летних</w:t>
      </w:r>
      <w:proofErr w:type="gramEnd"/>
      <w:r>
        <w:t xml:space="preserve"> домика, административный</w:t>
      </w:r>
      <w:r w:rsidR="00CD63B0">
        <w:t xml:space="preserve"> комплекс, являющейся одновременно лодочной станцией, складом</w:t>
      </w:r>
      <w:r w:rsidR="00796B53">
        <w:t>,</w:t>
      </w:r>
      <w:r w:rsidR="00CD63B0">
        <w:t xml:space="preserve"> спасательным пунктом на озере</w:t>
      </w:r>
      <w:r>
        <w:t xml:space="preserve"> </w:t>
      </w:r>
      <w:r w:rsidR="00CD63B0">
        <w:t>и домом администратора,</w:t>
      </w:r>
      <w:r>
        <w:t xml:space="preserve"> бан</w:t>
      </w:r>
      <w:r w:rsidR="00796B53">
        <w:t>я</w:t>
      </w:r>
      <w:r>
        <w:t xml:space="preserve">. </w:t>
      </w:r>
      <w:r w:rsidR="00A80FDC">
        <w:t xml:space="preserve">Емкость лагеря после возведения второй очереди домов стала равна 48 местам, что соответствовало 2 университетским автобусам ПАЗ, на которых обычно привозили студентов на мероприятия. Эта емкость удовлетворяла проведению большей </w:t>
      </w:r>
      <w:r w:rsidR="00A80FDC">
        <w:lastRenderedPageBreak/>
        <w:t>части проектов. Для проведения более массовых мероприятий обычно задействовали дома базы учебных практик.</w:t>
      </w:r>
    </w:p>
    <w:p w:rsidR="00A80FDC" w:rsidRDefault="00A80FDC" w:rsidP="00176757">
      <w:pPr>
        <w:pStyle w:val="a3"/>
        <w:ind w:firstLine="567"/>
        <w:jc w:val="both"/>
      </w:pPr>
      <w:r>
        <w:t xml:space="preserve">В 2013 году на объекте работал студенческий строительный отряд «Арника». В третьем сезоне строительства была поставлена задача </w:t>
      </w:r>
      <w:proofErr w:type="gramStart"/>
      <w:r>
        <w:t>возвести</w:t>
      </w:r>
      <w:proofErr w:type="gramEnd"/>
      <w:r>
        <w:t xml:space="preserve"> площадки, где можно было бы собираться и общаться студентам, проводить тренинги, другие содержательные мероприятия. В результате была построена </w:t>
      </w:r>
      <w:r w:rsidR="00C724CD">
        <w:t>достаточно вместительная (5х6</w:t>
      </w:r>
      <w:r w:rsidR="00ED4070">
        <w:t xml:space="preserve"> </w:t>
      </w:r>
      <w:proofErr w:type="gramStart"/>
      <w:r w:rsidR="00ED4070">
        <w:t>метров</w:t>
      </w:r>
      <w:r w:rsidR="00C724CD">
        <w:t xml:space="preserve">) </w:t>
      </w:r>
      <w:proofErr w:type="gramEnd"/>
      <w:r w:rsidR="00C724CD">
        <w:t xml:space="preserve">центральная беседка, обустроено костровище и возведены две дополнительные беседки. Способ </w:t>
      </w:r>
      <w:proofErr w:type="gramStart"/>
      <w:r w:rsidR="00C724CD">
        <w:t>строительства</w:t>
      </w:r>
      <w:proofErr w:type="gramEnd"/>
      <w:r w:rsidR="00C724CD">
        <w:t xml:space="preserve"> как и ранее - каркасный. В основании пола и стен – 150 брус, стены частично закрыты декоративным деревом, частично – поликарбонатом, крыши покрыты оцинкованным </w:t>
      </w:r>
      <w:proofErr w:type="spellStart"/>
      <w:r w:rsidR="00C724CD">
        <w:t>профнастилом</w:t>
      </w:r>
      <w:proofErr w:type="spellEnd"/>
      <w:r w:rsidR="00C724CD">
        <w:t>. Беседки, так же как и дома, стоят на подставках из шпал, что дает им прочную и долговечную опору, однако не является капитальным фундаментом. В 2012-2013 развитие лагеря получило значимую поддержку. К средствам Лиги студентов прибавились ресурсы Программы развития деятельности студенческих объединений. Участники студенческих строительных отрядов получили значимое поощрение от администрации АГУ через стипендиальный фонд университета.</w:t>
      </w:r>
    </w:p>
    <w:p w:rsidR="00C724CD" w:rsidRDefault="00C724CD" w:rsidP="00176757">
      <w:pPr>
        <w:pStyle w:val="a3"/>
        <w:ind w:firstLine="567"/>
        <w:jc w:val="both"/>
        <w:rPr>
          <w:lang w:val="en-US"/>
        </w:rPr>
      </w:pPr>
      <w:r>
        <w:t xml:space="preserve">В 2014 году также силами студенческого строительного отряда «Арника» в лагере построены </w:t>
      </w:r>
      <w:r w:rsidR="00F81B9D">
        <w:t>остекленные</w:t>
      </w:r>
      <w:r w:rsidR="00C6414B">
        <w:t xml:space="preserve"> утепленные</w:t>
      </w:r>
      <w:r w:rsidR="00F81B9D">
        <w:t xml:space="preserve"> галереи. Задача сооружений – проведение содержательных мероприятий в осенне-весеннее время. В процессе работы с </w:t>
      </w:r>
      <w:proofErr w:type="gramStart"/>
      <w:r w:rsidR="00F81B9D">
        <w:t>обучающимися</w:t>
      </w:r>
      <w:proofErr w:type="gramEnd"/>
      <w:r w:rsidR="00F81B9D">
        <w:t xml:space="preserve"> это время имеет большое значение. Сентябрь – первичная социализация первокурсников, период составления планов работ студенческих организаций, вовлечения и обучения новых участников. Май – подведение итогов по направлениям деятельности, итоговые выездные мероприятия организаций обучающихся и т.д. Это время на Алтае не всегда позволяет проводить занятия на улице. Для этого были созданы закрытые </w:t>
      </w:r>
      <w:proofErr w:type="gramStart"/>
      <w:r w:rsidR="00F81B9D">
        <w:t>площадки</w:t>
      </w:r>
      <w:proofErr w:type="gramEnd"/>
      <w:r w:rsidR="00F81B9D">
        <w:t xml:space="preserve"> вмещающие достаточно большое количество ребят (5х8 и 5х6 метров)</w:t>
      </w:r>
      <w:r w:rsidR="00ED4070">
        <w:t>.</w:t>
      </w:r>
      <w:r w:rsidR="00B13E66">
        <w:t xml:space="preserve"> </w:t>
      </w:r>
      <w:r w:rsidR="00ED4070">
        <w:t>Основание и каркас были реализованы из 150 бруса, отделка изнутри и снаружи – деревянная рейка, пластиковые окна по периметру, одна стена – выходящая в сторону озера – прозрачная до пола, ут</w:t>
      </w:r>
      <w:r w:rsidR="00C6414B">
        <w:t>еплитель в стенах и в потолке</w:t>
      </w:r>
      <w:r w:rsidR="00ED4070">
        <w:t xml:space="preserve">, крыша – оцинкованный </w:t>
      </w:r>
      <w:proofErr w:type="spellStart"/>
      <w:r w:rsidR="00ED4070">
        <w:t>профнастил</w:t>
      </w:r>
      <w:proofErr w:type="spellEnd"/>
      <w:r w:rsidR="00ED4070">
        <w:t>, фундамент – шпалы. В галереях проведено электричество, провода и крепления для размещения проектора и экрана</w:t>
      </w:r>
      <w:r w:rsidR="00B13E66">
        <w:t>. В 2014 году реализация проекта также была поддержана в рамках Программы развития деятельности студенческих объединений АГУ и администрацией университета.</w:t>
      </w:r>
      <w:r w:rsidR="00B13E66" w:rsidRPr="00B13E66">
        <w:t xml:space="preserve"> </w:t>
      </w:r>
      <w:r w:rsidR="00B13E66">
        <w:t>Для постоянной работы в лагере было создано Бюро тренеров Алтайского государственного университета –</w:t>
      </w:r>
      <w:r w:rsidR="00C6414B">
        <w:t xml:space="preserve"> студенческое </w:t>
      </w:r>
      <w:proofErr w:type="gramStart"/>
      <w:r w:rsidR="00C6414B">
        <w:t>объединение</w:t>
      </w:r>
      <w:proofErr w:type="gramEnd"/>
      <w:r w:rsidR="00C6414B">
        <w:t xml:space="preserve"> имеюще</w:t>
      </w:r>
      <w:r w:rsidR="00B13E66">
        <w:t>е своей целью организацию на хорошем профессиональном уровне тренинговых мероприятий для студентов АГУ различной направленности.</w:t>
      </w:r>
    </w:p>
    <w:p w:rsidR="00614D6C" w:rsidRPr="00614D6C" w:rsidRDefault="00614D6C" w:rsidP="00176757">
      <w:pPr>
        <w:pStyle w:val="a3"/>
        <w:ind w:firstLine="567"/>
        <w:jc w:val="both"/>
      </w:pPr>
      <w:r>
        <w:t xml:space="preserve">В рамках реализации проекта было организовано 24 события; в качестве </w:t>
      </w:r>
      <w:r>
        <w:t xml:space="preserve">бойцов студенческих отрядов, </w:t>
      </w:r>
      <w:r>
        <w:t>тренеров, участников школ актива, организаторов и зрителей</w:t>
      </w:r>
      <w:r w:rsidRPr="00614D6C">
        <w:t xml:space="preserve"> </w:t>
      </w:r>
      <w:r>
        <w:t>массовых мероприятий приняли участие более 820 человек.</w:t>
      </w:r>
      <w:bookmarkStart w:id="0" w:name="_GoBack"/>
      <w:bookmarkEnd w:id="0"/>
    </w:p>
    <w:p w:rsidR="00B13E66" w:rsidRPr="00F81B9D" w:rsidRDefault="00B13E66" w:rsidP="00176757">
      <w:pPr>
        <w:pStyle w:val="a3"/>
        <w:ind w:firstLine="567"/>
        <w:jc w:val="both"/>
      </w:pPr>
      <w:proofErr w:type="gramStart"/>
      <w:r>
        <w:t xml:space="preserve">Финансирование: </w:t>
      </w:r>
      <w:r w:rsidR="006219D3">
        <w:t>общая стоимость</w:t>
      </w:r>
      <w:r>
        <w:t xml:space="preserve"> проекта в 2014 году </w:t>
      </w:r>
      <w:r w:rsidR="006219D3">
        <w:t>– более 8</w:t>
      </w:r>
      <w:r>
        <w:t xml:space="preserve">00 тыс.руб. </w:t>
      </w:r>
      <w:r w:rsidR="006219D3">
        <w:t>320 тыс. – средства ПСО АГУ (аукцион</w:t>
      </w:r>
      <w:r w:rsidR="00CB0732">
        <w:t xml:space="preserve"> в электронной форме </w:t>
      </w:r>
      <w:r w:rsidR="00CB0732" w:rsidRPr="00CB0732">
        <w:t>«Оказание услуг по организации и проведению культурно-массовых мероприятий в рамках Программы развития деятельности студенческих объединений для нужд ФГБОУ ВПО "Алтайский государственный университет»»</w:t>
      </w:r>
      <w:r w:rsidR="00CB0732">
        <w:t>), более 300 тыс. – поощрение обучающихся АГУ – участников студенческого строительного отряда, 180 тыс. – средства Лиги студентов АГУ.</w:t>
      </w:r>
      <w:proofErr w:type="gramEnd"/>
    </w:p>
    <w:p w:rsidR="0079408F" w:rsidRDefault="0079408F" w:rsidP="00176757">
      <w:pPr>
        <w:spacing w:after="100" w:afterAutospacing="1"/>
        <w:ind w:firstLine="567"/>
        <w:jc w:val="both"/>
      </w:pPr>
    </w:p>
    <w:sectPr w:rsidR="0079408F" w:rsidSect="001767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1"/>
    <w:rsid w:val="0002114E"/>
    <w:rsid w:val="000272BA"/>
    <w:rsid w:val="00042ACC"/>
    <w:rsid w:val="000432F0"/>
    <w:rsid w:val="00052C11"/>
    <w:rsid w:val="000601F7"/>
    <w:rsid w:val="00061B24"/>
    <w:rsid w:val="000735EB"/>
    <w:rsid w:val="000824BC"/>
    <w:rsid w:val="00085365"/>
    <w:rsid w:val="000A45FC"/>
    <w:rsid w:val="000C4674"/>
    <w:rsid w:val="000D351A"/>
    <w:rsid w:val="000D3B15"/>
    <w:rsid w:val="000D63E3"/>
    <w:rsid w:val="000E3C97"/>
    <w:rsid w:val="000F2667"/>
    <w:rsid w:val="000F2C01"/>
    <w:rsid w:val="001071C0"/>
    <w:rsid w:val="001640D4"/>
    <w:rsid w:val="00165D01"/>
    <w:rsid w:val="00176757"/>
    <w:rsid w:val="0018725B"/>
    <w:rsid w:val="001872BC"/>
    <w:rsid w:val="00190F03"/>
    <w:rsid w:val="001A13E4"/>
    <w:rsid w:val="001A222E"/>
    <w:rsid w:val="001B3CAB"/>
    <w:rsid w:val="001C2A95"/>
    <w:rsid w:val="001C79F6"/>
    <w:rsid w:val="001C7A2B"/>
    <w:rsid w:val="001E5408"/>
    <w:rsid w:val="001E74D6"/>
    <w:rsid w:val="001F39CE"/>
    <w:rsid w:val="00203E3C"/>
    <w:rsid w:val="00206A66"/>
    <w:rsid w:val="00215EC8"/>
    <w:rsid w:val="00221FE6"/>
    <w:rsid w:val="00223B01"/>
    <w:rsid w:val="002362EA"/>
    <w:rsid w:val="00236327"/>
    <w:rsid w:val="00243850"/>
    <w:rsid w:val="002530DC"/>
    <w:rsid w:val="00263F5D"/>
    <w:rsid w:val="002834D4"/>
    <w:rsid w:val="00295BA5"/>
    <w:rsid w:val="002A4891"/>
    <w:rsid w:val="002C2746"/>
    <w:rsid w:val="002D6F44"/>
    <w:rsid w:val="00300DDB"/>
    <w:rsid w:val="00310370"/>
    <w:rsid w:val="00311A62"/>
    <w:rsid w:val="00325CCE"/>
    <w:rsid w:val="0032612D"/>
    <w:rsid w:val="00332B2F"/>
    <w:rsid w:val="003536D1"/>
    <w:rsid w:val="00364D20"/>
    <w:rsid w:val="003F28AA"/>
    <w:rsid w:val="003F557A"/>
    <w:rsid w:val="004020F7"/>
    <w:rsid w:val="00433509"/>
    <w:rsid w:val="0043553F"/>
    <w:rsid w:val="0043703F"/>
    <w:rsid w:val="004412FD"/>
    <w:rsid w:val="004578A7"/>
    <w:rsid w:val="00465F01"/>
    <w:rsid w:val="00470753"/>
    <w:rsid w:val="00474618"/>
    <w:rsid w:val="0047487F"/>
    <w:rsid w:val="0048531C"/>
    <w:rsid w:val="00496886"/>
    <w:rsid w:val="004B2512"/>
    <w:rsid w:val="004F11B1"/>
    <w:rsid w:val="00501F7E"/>
    <w:rsid w:val="005364B7"/>
    <w:rsid w:val="00537F1B"/>
    <w:rsid w:val="00540F27"/>
    <w:rsid w:val="0054560C"/>
    <w:rsid w:val="00550035"/>
    <w:rsid w:val="00556390"/>
    <w:rsid w:val="00566F8D"/>
    <w:rsid w:val="00571154"/>
    <w:rsid w:val="005734CB"/>
    <w:rsid w:val="00594B03"/>
    <w:rsid w:val="005B50BA"/>
    <w:rsid w:val="005B6E27"/>
    <w:rsid w:val="005C05D9"/>
    <w:rsid w:val="005C3635"/>
    <w:rsid w:val="005D2342"/>
    <w:rsid w:val="005E5B69"/>
    <w:rsid w:val="005F2FCE"/>
    <w:rsid w:val="0060413B"/>
    <w:rsid w:val="00607FD9"/>
    <w:rsid w:val="00614D6C"/>
    <w:rsid w:val="006219D3"/>
    <w:rsid w:val="00637078"/>
    <w:rsid w:val="006479DD"/>
    <w:rsid w:val="006553A7"/>
    <w:rsid w:val="006669B7"/>
    <w:rsid w:val="006974B4"/>
    <w:rsid w:val="006A4D25"/>
    <w:rsid w:val="006B5F55"/>
    <w:rsid w:val="006C1D18"/>
    <w:rsid w:val="006C390A"/>
    <w:rsid w:val="006C4065"/>
    <w:rsid w:val="006E281B"/>
    <w:rsid w:val="006F7935"/>
    <w:rsid w:val="007128C6"/>
    <w:rsid w:val="007276FB"/>
    <w:rsid w:val="00745BE4"/>
    <w:rsid w:val="00786484"/>
    <w:rsid w:val="00792D40"/>
    <w:rsid w:val="0079408F"/>
    <w:rsid w:val="00796B53"/>
    <w:rsid w:val="0079736E"/>
    <w:rsid w:val="007A7F03"/>
    <w:rsid w:val="007C248B"/>
    <w:rsid w:val="007F56E9"/>
    <w:rsid w:val="00810D52"/>
    <w:rsid w:val="00811F0E"/>
    <w:rsid w:val="00823FED"/>
    <w:rsid w:val="00863FAE"/>
    <w:rsid w:val="008772D7"/>
    <w:rsid w:val="0089279E"/>
    <w:rsid w:val="008B42A0"/>
    <w:rsid w:val="008B63E6"/>
    <w:rsid w:val="008D3499"/>
    <w:rsid w:val="008E5D6D"/>
    <w:rsid w:val="00905111"/>
    <w:rsid w:val="009061A2"/>
    <w:rsid w:val="009149A7"/>
    <w:rsid w:val="00972CE0"/>
    <w:rsid w:val="00985A41"/>
    <w:rsid w:val="00993A80"/>
    <w:rsid w:val="00995F5C"/>
    <w:rsid w:val="00A01263"/>
    <w:rsid w:val="00A55570"/>
    <w:rsid w:val="00A621CA"/>
    <w:rsid w:val="00A80FDC"/>
    <w:rsid w:val="00AA0B6E"/>
    <w:rsid w:val="00AB6BA1"/>
    <w:rsid w:val="00AC293D"/>
    <w:rsid w:val="00AC4764"/>
    <w:rsid w:val="00AC478A"/>
    <w:rsid w:val="00AC5CDA"/>
    <w:rsid w:val="00AE1FAA"/>
    <w:rsid w:val="00AF569D"/>
    <w:rsid w:val="00B0504E"/>
    <w:rsid w:val="00B13E66"/>
    <w:rsid w:val="00B16CAC"/>
    <w:rsid w:val="00B25B3C"/>
    <w:rsid w:val="00B339D8"/>
    <w:rsid w:val="00B44D28"/>
    <w:rsid w:val="00B46C40"/>
    <w:rsid w:val="00B5542E"/>
    <w:rsid w:val="00B6473D"/>
    <w:rsid w:val="00BA43B1"/>
    <w:rsid w:val="00BC5EC3"/>
    <w:rsid w:val="00BC7B8D"/>
    <w:rsid w:val="00BD3EB1"/>
    <w:rsid w:val="00BD53CD"/>
    <w:rsid w:val="00C060AA"/>
    <w:rsid w:val="00C243C8"/>
    <w:rsid w:val="00C34520"/>
    <w:rsid w:val="00C56058"/>
    <w:rsid w:val="00C6414B"/>
    <w:rsid w:val="00C70433"/>
    <w:rsid w:val="00C724CD"/>
    <w:rsid w:val="00C8041A"/>
    <w:rsid w:val="00C81965"/>
    <w:rsid w:val="00C83742"/>
    <w:rsid w:val="00C87303"/>
    <w:rsid w:val="00CB0732"/>
    <w:rsid w:val="00CC3982"/>
    <w:rsid w:val="00CC3BF3"/>
    <w:rsid w:val="00CD63B0"/>
    <w:rsid w:val="00CD7ECE"/>
    <w:rsid w:val="00CE112B"/>
    <w:rsid w:val="00CE49CD"/>
    <w:rsid w:val="00CE74D2"/>
    <w:rsid w:val="00D13639"/>
    <w:rsid w:val="00D24076"/>
    <w:rsid w:val="00D72826"/>
    <w:rsid w:val="00D9076A"/>
    <w:rsid w:val="00D91748"/>
    <w:rsid w:val="00DA2A15"/>
    <w:rsid w:val="00DB677A"/>
    <w:rsid w:val="00DD39A8"/>
    <w:rsid w:val="00DF0157"/>
    <w:rsid w:val="00E152BD"/>
    <w:rsid w:val="00E2062F"/>
    <w:rsid w:val="00E56785"/>
    <w:rsid w:val="00E60FCD"/>
    <w:rsid w:val="00E759A8"/>
    <w:rsid w:val="00E85939"/>
    <w:rsid w:val="00ED4070"/>
    <w:rsid w:val="00EE54AF"/>
    <w:rsid w:val="00F02363"/>
    <w:rsid w:val="00F235AE"/>
    <w:rsid w:val="00F34F70"/>
    <w:rsid w:val="00F37C5E"/>
    <w:rsid w:val="00F412F4"/>
    <w:rsid w:val="00F4531B"/>
    <w:rsid w:val="00F50E00"/>
    <w:rsid w:val="00F71119"/>
    <w:rsid w:val="00F81B9D"/>
    <w:rsid w:val="00F83C01"/>
    <w:rsid w:val="00FA4802"/>
    <w:rsid w:val="00FC3035"/>
    <w:rsid w:val="00FD5A89"/>
    <w:rsid w:val="00FF3B37"/>
    <w:rsid w:val="00FF521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2D24-01F2-4090-8091-06F04DCF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2014-11-19T15:40:00Z</dcterms:created>
  <dcterms:modified xsi:type="dcterms:W3CDTF">2015-01-30T12:44:00Z</dcterms:modified>
</cp:coreProperties>
</file>