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F" w:rsidRPr="00AC7C12" w:rsidRDefault="00842A9F" w:rsidP="000411B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Отчет 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реализации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проекта </w:t>
      </w:r>
      <w:r w:rsidRPr="00AC7C12">
        <w:rPr>
          <w:rFonts w:ascii="Times New Roman" w:eastAsia="Times New Roman" w:hAnsi="Times New Roman"/>
          <w:b/>
          <w:sz w:val="24"/>
          <w:szCs w:val="24"/>
          <w:lang w:eastAsia="ru-RU"/>
        </w:rPr>
        <w:t>ПСО АГУ</w:t>
      </w:r>
    </w:p>
    <w:p w:rsidR="000411BB" w:rsidRDefault="000411BB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>Интенсив</w:t>
      </w:r>
      <w:proofErr w:type="spellEnd"/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студенческого клуба предпринимателей</w:t>
      </w:r>
    </w:p>
    <w:p w:rsidR="000411BB" w:rsidRDefault="000411BB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b/>
          <w:sz w:val="24"/>
          <w:szCs w:val="24"/>
          <w:lang w:eastAsia="ru-RU"/>
        </w:rPr>
        <w:t>"Заработай первый миллион"</w:t>
      </w:r>
    </w:p>
    <w:p w:rsidR="00AE7D08" w:rsidRDefault="00AE7D08" w:rsidP="000411BB">
      <w:pPr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E7D08" w:rsidRDefault="00AE7D08" w:rsidP="00AE7D08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 на развитие практических навыков реализации бизнес-идей, интеграцию студентов в существующие региональные бизнес-проекты, формирование предпринимательской </w:t>
      </w:r>
      <w:proofErr w:type="spell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коворкинг</w:t>
      </w:r>
      <w:proofErr w:type="spell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-среды университета, повышение экономической конкурентоспособности обучающихся АГУ.</w:t>
      </w:r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предусматривает взаимодействие студенческих объединений с 24-мя предприятиями реального сектора экономики региона. Итогом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мероприятия планировалось создание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общеуниверситетск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атл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решению </w:t>
      </w:r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бизнес-кейсов</w:t>
      </w:r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не поддержано Минобрнауки России, поэтому реализовывалось с корректировкой целевых показателей и форм проведения мероприятий.</w:t>
      </w:r>
    </w:p>
    <w:p w:rsidR="00AE7D08" w:rsidRDefault="00AE7D08" w:rsidP="00AE7D08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Период реализации: 01.02.2014 - 30.12.2014</w:t>
      </w:r>
    </w:p>
    <w:p w:rsidR="00AE7D08" w:rsidRPr="004A057B" w:rsidRDefault="00AE7D08" w:rsidP="00AE7D08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участников: </w:t>
      </w:r>
      <w:r w:rsidR="004A057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220</w:t>
      </w:r>
      <w:bookmarkStart w:id="0" w:name="_GoBack"/>
      <w:bookmarkEnd w:id="0"/>
    </w:p>
    <w:p w:rsidR="00AE7D08" w:rsidRPr="004A057B" w:rsidRDefault="00AE7D08" w:rsidP="00AE7D08">
      <w:pPr>
        <w:spacing w:after="6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</w:pPr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акций, событий, </w:t>
      </w:r>
      <w:proofErr w:type="spellStart"/>
      <w:proofErr w:type="gramStart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proofErr w:type="gramEnd"/>
      <w:r w:rsidRPr="0027428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4A05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</w:t>
      </w:r>
      <w:r w:rsidR="004A057B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8</w:t>
      </w:r>
    </w:p>
    <w:p w:rsidR="00AE7D08" w:rsidRDefault="00AE7D08" w:rsidP="00AE7D08">
      <w:pPr>
        <w:pStyle w:val="a5"/>
        <w:ind w:firstLine="567"/>
        <w:jc w:val="both"/>
        <w:rPr>
          <w:rStyle w:val="a6"/>
          <w:rFonts w:eastAsia="Calibri"/>
        </w:rPr>
      </w:pPr>
      <w:r>
        <w:t xml:space="preserve">В рамках проекта была реализована программа </w:t>
      </w:r>
      <w:r w:rsidRPr="00AE7D08">
        <w:rPr>
          <w:b/>
        </w:rPr>
        <w:t xml:space="preserve">«Консолидация </w:t>
      </w:r>
      <w:proofErr w:type="spellStart"/>
      <w:r w:rsidRPr="00AE7D08">
        <w:rPr>
          <w:b/>
        </w:rPr>
        <w:t>Инноваторов</w:t>
      </w:r>
      <w:proofErr w:type="spellEnd"/>
      <w:r w:rsidRPr="00AE7D08">
        <w:rPr>
          <w:b/>
        </w:rPr>
        <w:t>»</w:t>
      </w:r>
      <w:r w:rsidR="00F750B9" w:rsidRPr="00F750B9">
        <w:rPr>
          <w:b/>
        </w:rPr>
        <w:t xml:space="preserve"> </w:t>
      </w:r>
      <w:r w:rsidR="00F750B9" w:rsidRPr="00F750B9">
        <w:t>(Программа в приложении)</w:t>
      </w:r>
      <w:r w:rsidRPr="00AE7D08">
        <w:rPr>
          <w:b/>
        </w:rPr>
        <w:t xml:space="preserve">. </w:t>
      </w:r>
      <w:r>
        <w:t>С</w:t>
      </w:r>
      <w:r w:rsidRPr="00274285">
        <w:t>оздано студенческое объединение, работающее в сфере содействия предпринимательству</w:t>
      </w:r>
      <w:r>
        <w:t xml:space="preserve"> в тесном сотрудничестве с Советом молодых ученых и специалистов Алтайского края. Была организована о</w:t>
      </w:r>
      <w:r w:rsidRPr="00146CC8">
        <w:rPr>
          <w:rStyle w:val="a6"/>
          <w:rFonts w:eastAsia="Calibri"/>
          <w:b w:val="0"/>
        </w:rPr>
        <w:t>нлайн</w:t>
      </w:r>
      <w:r>
        <w:rPr>
          <w:rStyle w:val="a6"/>
          <w:rFonts w:eastAsia="Calibri"/>
          <w:b w:val="0"/>
        </w:rPr>
        <w:t>-</w:t>
      </w:r>
      <w:r w:rsidRPr="00146CC8">
        <w:rPr>
          <w:rStyle w:val="a6"/>
          <w:rFonts w:eastAsia="Calibri"/>
          <w:b w:val="0"/>
        </w:rPr>
        <w:t>регистрация участников</w:t>
      </w:r>
      <w:r>
        <w:rPr>
          <w:rStyle w:val="a6"/>
          <w:rFonts w:eastAsia="Calibri"/>
        </w:rPr>
        <w:t xml:space="preserve"> </w:t>
      </w:r>
      <w:r>
        <w:t>программы на сайте путем заполнения специальной анкеты с 1 сентября по 15 октября 2014</w:t>
      </w:r>
    </w:p>
    <w:p w:rsidR="00AE7D08" w:rsidRDefault="00AE7D08" w:rsidP="00AE7D08">
      <w:pPr>
        <w:pStyle w:val="a5"/>
        <w:ind w:firstLine="567"/>
        <w:jc w:val="both"/>
      </w:pPr>
      <w:proofErr w:type="gramStart"/>
      <w:r w:rsidRPr="00AE7D08">
        <w:rPr>
          <w:rStyle w:val="a6"/>
          <w:rFonts w:eastAsia="Calibri"/>
          <w:b w:val="0"/>
          <w:i/>
        </w:rPr>
        <w:t>Затем</w:t>
      </w:r>
      <w:r w:rsidRPr="00DC682D">
        <w:rPr>
          <w:rStyle w:val="a6"/>
          <w:rFonts w:eastAsia="Calibri"/>
          <w:i/>
        </w:rPr>
        <w:t xml:space="preserve"> </w:t>
      </w:r>
      <w:r w:rsidRPr="00AE7D08">
        <w:rPr>
          <w:rStyle w:val="a6"/>
          <w:rFonts w:eastAsia="Calibri"/>
          <w:b w:val="0"/>
          <w:i/>
        </w:rPr>
        <w:t>была проведена</w:t>
      </w:r>
      <w:r w:rsidRPr="00DC682D">
        <w:rPr>
          <w:rStyle w:val="a6"/>
          <w:rFonts w:eastAsia="Calibri"/>
          <w:i/>
        </w:rPr>
        <w:t xml:space="preserve"> Конференции молодых ученых</w:t>
      </w:r>
      <w:r>
        <w:rPr>
          <w:rStyle w:val="a6"/>
          <w:rFonts w:eastAsia="Calibri"/>
          <w:i/>
        </w:rPr>
        <w:t xml:space="preserve"> и специалистов Алтайского края, </w:t>
      </w:r>
      <w:r>
        <w:t>в которой приняли участие молодые ученые и специалисты Алтайского края, реализующие инновационные проекты из разных областей науки и техники.</w:t>
      </w:r>
      <w:proofErr w:type="gramEnd"/>
      <w:r>
        <w:t xml:space="preserve"> Цель Конференции — организовать комплекс практических мероприятий по консолидации молодых </w:t>
      </w:r>
      <w:proofErr w:type="spellStart"/>
      <w:r>
        <w:t>инноваторов</w:t>
      </w:r>
      <w:proofErr w:type="spellEnd"/>
      <w:r>
        <w:t xml:space="preserve"> и провести финальный отбор участников проекта для перехода на этап участия в семинарах/круглых столах и мастер-классах.</w:t>
      </w:r>
    </w:p>
    <w:p w:rsidR="00AE7D08" w:rsidRDefault="00AE7D08" w:rsidP="00AE7D08">
      <w:pPr>
        <w:pStyle w:val="a5"/>
        <w:spacing w:before="0" w:beforeAutospacing="0" w:after="60" w:afterAutospacing="0"/>
        <w:ind w:firstLine="567"/>
        <w:jc w:val="both"/>
      </w:pPr>
      <w:r>
        <w:t xml:space="preserve">В настоящее время проект продолжается – </w:t>
      </w:r>
      <w:r w:rsidRPr="00DC682D">
        <w:rPr>
          <w:b/>
        </w:rPr>
        <w:t>п</w:t>
      </w:r>
      <w:r w:rsidRPr="00DC682D">
        <w:rPr>
          <w:rStyle w:val="a6"/>
          <w:rFonts w:eastAsia="Calibri"/>
        </w:rPr>
        <w:t>роводятся семинары и мастер-классы.</w:t>
      </w:r>
      <w:r>
        <w:rPr>
          <w:rStyle w:val="a6"/>
          <w:rFonts w:eastAsia="Calibri"/>
        </w:rPr>
        <w:t xml:space="preserve"> </w:t>
      </w:r>
      <w:r w:rsidRPr="00DC682D">
        <w:rPr>
          <w:rStyle w:val="a6"/>
          <w:rFonts w:eastAsia="Calibri"/>
          <w:b w:val="0"/>
        </w:rPr>
        <w:t>Этот</w:t>
      </w:r>
      <w:r>
        <w:t xml:space="preserve"> этап заключается в совместной работе молодых ученых, обмене опытом реализации проектов и используемых технологий. В рамках круглых столов и мастер-классов проводится совместная работа </w:t>
      </w:r>
      <w:proofErr w:type="spellStart"/>
      <w:r>
        <w:t>инноваторов</w:t>
      </w:r>
      <w:proofErr w:type="spellEnd"/>
      <w:r>
        <w:t xml:space="preserve"> в командах, сгруппированных по принципу близости областей знаний, в которых заняты молодые ученые и проявляемой инициативе. «Мастер-классы» проводят ведущие специалисты в области организации инновационной деятельности Алтая. Они направлены на повышение профессионального опыта </w:t>
      </w:r>
      <w:proofErr w:type="spellStart"/>
      <w:r>
        <w:t>инноваторов</w:t>
      </w:r>
      <w:proofErr w:type="spellEnd"/>
      <w:r>
        <w:t xml:space="preserve"> в сложившихся командах, улучшение их практических навыков и совершенствование инновационных проектов.</w:t>
      </w:r>
    </w:p>
    <w:p w:rsidR="00AE7D08" w:rsidRDefault="00AE7D08" w:rsidP="00AE7D08">
      <w:pPr>
        <w:pStyle w:val="a5"/>
        <w:spacing w:before="0" w:beforeAutospacing="0" w:after="60" w:afterAutospacing="0"/>
        <w:ind w:firstLine="567"/>
        <w:jc w:val="both"/>
      </w:pPr>
      <w:r>
        <w:rPr>
          <w:rStyle w:val="a6"/>
          <w:rFonts w:eastAsia="Calibri"/>
        </w:rPr>
        <w:t xml:space="preserve">Тематика мастер-классов: </w:t>
      </w:r>
    </w:p>
    <w:p w:rsidR="00AE7D08" w:rsidRDefault="00AE7D08" w:rsidP="00AE7D08">
      <w:pPr>
        <w:pStyle w:val="a5"/>
        <w:spacing w:before="0" w:beforeAutospacing="0" w:after="60" w:afterAutospacing="0"/>
        <w:ind w:firstLine="567"/>
        <w:jc w:val="both"/>
      </w:pPr>
      <w:r>
        <w:t xml:space="preserve">- </w:t>
      </w:r>
      <w:r>
        <w:rPr>
          <w:rStyle w:val="a6"/>
          <w:rFonts w:eastAsia="Calibri"/>
        </w:rPr>
        <w:t>№1</w:t>
      </w:r>
      <w:r>
        <w:t xml:space="preserve"> «Поиск проблемы и ее эффективного решения, востребованного на рынке». Цель мастер-класса - обучение участников эффективному анализу потребностей современного рынка, алгоритму поиска и анализа существующих проблем, актуальных для потребителей.</w:t>
      </w:r>
    </w:p>
    <w:p w:rsidR="00AE7D08" w:rsidRDefault="00AE7D08" w:rsidP="00AE7D08">
      <w:pPr>
        <w:pStyle w:val="a5"/>
        <w:spacing w:before="0" w:beforeAutospacing="0" w:after="60" w:afterAutospacing="0"/>
        <w:ind w:firstLine="567"/>
        <w:jc w:val="both"/>
      </w:pPr>
      <w:r>
        <w:t xml:space="preserve">- </w:t>
      </w:r>
      <w:r>
        <w:rPr>
          <w:rStyle w:val="a6"/>
          <w:rFonts w:eastAsia="Calibri"/>
        </w:rPr>
        <w:t>№2</w:t>
      </w:r>
      <w:r>
        <w:t xml:space="preserve"> «Роли в команде инновационного проекта – первые шаги к успеху». Цель мероприятия - обучение эффективному подбору команды инновационного проекта и распределению обязанностей в ходе его реализации. Акцент будет сосредоточен на эффективной мотивации членов команды, способах управления и качественном анализе компетенций специалистов.</w:t>
      </w:r>
    </w:p>
    <w:p w:rsidR="00AE7D08" w:rsidRPr="00AE7D08" w:rsidRDefault="00AE7D08" w:rsidP="00AE7D08">
      <w:pPr>
        <w:pStyle w:val="a5"/>
        <w:spacing w:before="0" w:beforeAutospacing="0" w:after="60" w:afterAutospacing="0"/>
        <w:ind w:firstLine="567"/>
        <w:jc w:val="both"/>
      </w:pPr>
      <w:r>
        <w:t xml:space="preserve">- </w:t>
      </w:r>
      <w:r>
        <w:rPr>
          <w:rStyle w:val="a6"/>
          <w:rFonts w:eastAsia="Calibri"/>
        </w:rPr>
        <w:t>№3</w:t>
      </w:r>
      <w:r>
        <w:t xml:space="preserve"> «Анализ основных экономических показателей инновационных проектов и инвестиционного потенциала».   Обучение будет посвящено освоению основных приемов </w:t>
      </w:r>
      <w:r>
        <w:lastRenderedPageBreak/>
        <w:t>экономического анализа перспективности и прибыльности инновационного проекта, а также технологии поиска и привлечения финансовых средств реализации проекта (</w:t>
      </w:r>
      <w:proofErr w:type="spellStart"/>
      <w:r>
        <w:t>Грантовые</w:t>
      </w:r>
      <w:proofErr w:type="spellEnd"/>
      <w:r>
        <w:t xml:space="preserve"> фонды, субсидии, инвесторы, венчурные фонды и др.)</w:t>
      </w:r>
    </w:p>
    <w:p w:rsidR="00842A9F" w:rsidRDefault="00842A9F" w:rsidP="000411BB">
      <w:pPr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42A9F" w:rsidSect="00D32A36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C1A5D"/>
    <w:multiLevelType w:val="hybridMultilevel"/>
    <w:tmpl w:val="0F580426"/>
    <w:lvl w:ilvl="0" w:tplc="F8D8F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D17CFC"/>
    <w:multiLevelType w:val="multilevel"/>
    <w:tmpl w:val="303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F"/>
    <w:rsid w:val="000272BA"/>
    <w:rsid w:val="000411BB"/>
    <w:rsid w:val="000415D0"/>
    <w:rsid w:val="00042ACC"/>
    <w:rsid w:val="000432F0"/>
    <w:rsid w:val="00051804"/>
    <w:rsid w:val="00052C11"/>
    <w:rsid w:val="000578EF"/>
    <w:rsid w:val="000601F7"/>
    <w:rsid w:val="00061B24"/>
    <w:rsid w:val="00063FE8"/>
    <w:rsid w:val="00073134"/>
    <w:rsid w:val="000735EB"/>
    <w:rsid w:val="000824BC"/>
    <w:rsid w:val="00085365"/>
    <w:rsid w:val="00091A78"/>
    <w:rsid w:val="000A45FC"/>
    <w:rsid w:val="000C1A38"/>
    <w:rsid w:val="000C4674"/>
    <w:rsid w:val="000D351A"/>
    <w:rsid w:val="000D3B15"/>
    <w:rsid w:val="000D5AF3"/>
    <w:rsid w:val="000D63E3"/>
    <w:rsid w:val="000E3C97"/>
    <w:rsid w:val="000F25E9"/>
    <w:rsid w:val="000F2667"/>
    <w:rsid w:val="000F2C01"/>
    <w:rsid w:val="001071C0"/>
    <w:rsid w:val="00157DF7"/>
    <w:rsid w:val="001640D4"/>
    <w:rsid w:val="00165D01"/>
    <w:rsid w:val="0018725B"/>
    <w:rsid w:val="001872BC"/>
    <w:rsid w:val="0019061E"/>
    <w:rsid w:val="00190F03"/>
    <w:rsid w:val="001926A9"/>
    <w:rsid w:val="001A13E4"/>
    <w:rsid w:val="001A222E"/>
    <w:rsid w:val="001B3CAB"/>
    <w:rsid w:val="001C0D8A"/>
    <w:rsid w:val="001C2A95"/>
    <w:rsid w:val="001C79F6"/>
    <w:rsid w:val="001C7A2B"/>
    <w:rsid w:val="001E5408"/>
    <w:rsid w:val="001E74D6"/>
    <w:rsid w:val="001F39CE"/>
    <w:rsid w:val="00203E3C"/>
    <w:rsid w:val="00206A66"/>
    <w:rsid w:val="00215EC8"/>
    <w:rsid w:val="00221FE6"/>
    <w:rsid w:val="00223B01"/>
    <w:rsid w:val="00235F9F"/>
    <w:rsid w:val="002362EA"/>
    <w:rsid w:val="00236327"/>
    <w:rsid w:val="00243850"/>
    <w:rsid w:val="002530DC"/>
    <w:rsid w:val="00263F5D"/>
    <w:rsid w:val="002834D4"/>
    <w:rsid w:val="00295BA5"/>
    <w:rsid w:val="002A4891"/>
    <w:rsid w:val="002B0334"/>
    <w:rsid w:val="002C2746"/>
    <w:rsid w:val="002D6F44"/>
    <w:rsid w:val="00300DDB"/>
    <w:rsid w:val="00310370"/>
    <w:rsid w:val="00311A62"/>
    <w:rsid w:val="00325CCE"/>
    <w:rsid w:val="0032612D"/>
    <w:rsid w:val="00332B2F"/>
    <w:rsid w:val="003333D0"/>
    <w:rsid w:val="003536D1"/>
    <w:rsid w:val="00364D20"/>
    <w:rsid w:val="003E3BBB"/>
    <w:rsid w:val="003F28AA"/>
    <w:rsid w:val="003F557A"/>
    <w:rsid w:val="004020F7"/>
    <w:rsid w:val="00433509"/>
    <w:rsid w:val="0043382C"/>
    <w:rsid w:val="00433FC5"/>
    <w:rsid w:val="0043553F"/>
    <w:rsid w:val="0043703F"/>
    <w:rsid w:val="004412FD"/>
    <w:rsid w:val="004578A7"/>
    <w:rsid w:val="00465F01"/>
    <w:rsid w:val="00470753"/>
    <w:rsid w:val="00474618"/>
    <w:rsid w:val="0047487F"/>
    <w:rsid w:val="0048531C"/>
    <w:rsid w:val="00496886"/>
    <w:rsid w:val="004A057B"/>
    <w:rsid w:val="004A2480"/>
    <w:rsid w:val="004A4A0D"/>
    <w:rsid w:val="004B2512"/>
    <w:rsid w:val="004F11B1"/>
    <w:rsid w:val="00501F7E"/>
    <w:rsid w:val="005364B7"/>
    <w:rsid w:val="00537F1B"/>
    <w:rsid w:val="00540F27"/>
    <w:rsid w:val="00542A04"/>
    <w:rsid w:val="0054560C"/>
    <w:rsid w:val="00550035"/>
    <w:rsid w:val="00556390"/>
    <w:rsid w:val="00571154"/>
    <w:rsid w:val="005734CB"/>
    <w:rsid w:val="00594B03"/>
    <w:rsid w:val="005B50BA"/>
    <w:rsid w:val="005B6E27"/>
    <w:rsid w:val="005C05D9"/>
    <w:rsid w:val="005C3635"/>
    <w:rsid w:val="005D2342"/>
    <w:rsid w:val="005E5B69"/>
    <w:rsid w:val="005F2FCE"/>
    <w:rsid w:val="0060413B"/>
    <w:rsid w:val="00607FD9"/>
    <w:rsid w:val="00637078"/>
    <w:rsid w:val="006479DD"/>
    <w:rsid w:val="006553A7"/>
    <w:rsid w:val="00660D6A"/>
    <w:rsid w:val="006669B7"/>
    <w:rsid w:val="006974B4"/>
    <w:rsid w:val="006A4D25"/>
    <w:rsid w:val="006B5F55"/>
    <w:rsid w:val="006C1D18"/>
    <w:rsid w:val="006C390A"/>
    <w:rsid w:val="006C4065"/>
    <w:rsid w:val="006E281B"/>
    <w:rsid w:val="006F7935"/>
    <w:rsid w:val="007128C6"/>
    <w:rsid w:val="007276FB"/>
    <w:rsid w:val="007340E7"/>
    <w:rsid w:val="00745BE4"/>
    <w:rsid w:val="0075149C"/>
    <w:rsid w:val="00785D21"/>
    <w:rsid w:val="00786484"/>
    <w:rsid w:val="00792D40"/>
    <w:rsid w:val="0079408F"/>
    <w:rsid w:val="0079736E"/>
    <w:rsid w:val="007A7F03"/>
    <w:rsid w:val="007C248B"/>
    <w:rsid w:val="007F56E9"/>
    <w:rsid w:val="00810D52"/>
    <w:rsid w:val="00811F0E"/>
    <w:rsid w:val="00817435"/>
    <w:rsid w:val="00823FED"/>
    <w:rsid w:val="00842A9F"/>
    <w:rsid w:val="00843ED6"/>
    <w:rsid w:val="00863FAE"/>
    <w:rsid w:val="008772D7"/>
    <w:rsid w:val="0089279E"/>
    <w:rsid w:val="008941EC"/>
    <w:rsid w:val="008B63E6"/>
    <w:rsid w:val="008D3499"/>
    <w:rsid w:val="008E2087"/>
    <w:rsid w:val="008E5D6D"/>
    <w:rsid w:val="00903283"/>
    <w:rsid w:val="00905111"/>
    <w:rsid w:val="009061A2"/>
    <w:rsid w:val="009149A7"/>
    <w:rsid w:val="009507A6"/>
    <w:rsid w:val="00955B70"/>
    <w:rsid w:val="00957DCD"/>
    <w:rsid w:val="00960E84"/>
    <w:rsid w:val="00964FDD"/>
    <w:rsid w:val="00972CE0"/>
    <w:rsid w:val="00985503"/>
    <w:rsid w:val="00985A41"/>
    <w:rsid w:val="00993A80"/>
    <w:rsid w:val="00995F5C"/>
    <w:rsid w:val="009C2DB8"/>
    <w:rsid w:val="009F5FC4"/>
    <w:rsid w:val="00A01263"/>
    <w:rsid w:val="00A1213E"/>
    <w:rsid w:val="00A252B7"/>
    <w:rsid w:val="00A55570"/>
    <w:rsid w:val="00A621CA"/>
    <w:rsid w:val="00A7727D"/>
    <w:rsid w:val="00AA0B6E"/>
    <w:rsid w:val="00AB6BA1"/>
    <w:rsid w:val="00AC293D"/>
    <w:rsid w:val="00AC4764"/>
    <w:rsid w:val="00AC478A"/>
    <w:rsid w:val="00AC5CDA"/>
    <w:rsid w:val="00AE1FAA"/>
    <w:rsid w:val="00AE7D08"/>
    <w:rsid w:val="00AF569D"/>
    <w:rsid w:val="00B0504E"/>
    <w:rsid w:val="00B16CAC"/>
    <w:rsid w:val="00B25B3C"/>
    <w:rsid w:val="00B339D8"/>
    <w:rsid w:val="00B44D28"/>
    <w:rsid w:val="00B46C40"/>
    <w:rsid w:val="00B5542E"/>
    <w:rsid w:val="00B6473D"/>
    <w:rsid w:val="00B722D5"/>
    <w:rsid w:val="00BC5EC3"/>
    <w:rsid w:val="00BC7B8D"/>
    <w:rsid w:val="00BD3EB1"/>
    <w:rsid w:val="00BD53CD"/>
    <w:rsid w:val="00C060AA"/>
    <w:rsid w:val="00C200BE"/>
    <w:rsid w:val="00C243C8"/>
    <w:rsid w:val="00C34520"/>
    <w:rsid w:val="00C56058"/>
    <w:rsid w:val="00C70433"/>
    <w:rsid w:val="00C8041A"/>
    <w:rsid w:val="00C81965"/>
    <w:rsid w:val="00C83742"/>
    <w:rsid w:val="00C87303"/>
    <w:rsid w:val="00CA234B"/>
    <w:rsid w:val="00CA7A5E"/>
    <w:rsid w:val="00CC3982"/>
    <w:rsid w:val="00CC3BF3"/>
    <w:rsid w:val="00CD6E43"/>
    <w:rsid w:val="00CD7ECE"/>
    <w:rsid w:val="00CE112B"/>
    <w:rsid w:val="00CE49CD"/>
    <w:rsid w:val="00CE4F96"/>
    <w:rsid w:val="00CE74D2"/>
    <w:rsid w:val="00D13639"/>
    <w:rsid w:val="00D24076"/>
    <w:rsid w:val="00D32827"/>
    <w:rsid w:val="00D32A36"/>
    <w:rsid w:val="00D34745"/>
    <w:rsid w:val="00D37D24"/>
    <w:rsid w:val="00D72826"/>
    <w:rsid w:val="00D8424A"/>
    <w:rsid w:val="00D91748"/>
    <w:rsid w:val="00DA2A15"/>
    <w:rsid w:val="00DB677A"/>
    <w:rsid w:val="00DC134A"/>
    <w:rsid w:val="00DD39A8"/>
    <w:rsid w:val="00DF0157"/>
    <w:rsid w:val="00DF0DF0"/>
    <w:rsid w:val="00E152BD"/>
    <w:rsid w:val="00E2062F"/>
    <w:rsid w:val="00E60FCD"/>
    <w:rsid w:val="00E6273F"/>
    <w:rsid w:val="00E71E83"/>
    <w:rsid w:val="00E759A8"/>
    <w:rsid w:val="00E85939"/>
    <w:rsid w:val="00EE54AF"/>
    <w:rsid w:val="00F02363"/>
    <w:rsid w:val="00F2258E"/>
    <w:rsid w:val="00F235AE"/>
    <w:rsid w:val="00F25762"/>
    <w:rsid w:val="00F34006"/>
    <w:rsid w:val="00F34F70"/>
    <w:rsid w:val="00F37C5E"/>
    <w:rsid w:val="00F412F4"/>
    <w:rsid w:val="00F4531B"/>
    <w:rsid w:val="00F50E00"/>
    <w:rsid w:val="00F71119"/>
    <w:rsid w:val="00F750B9"/>
    <w:rsid w:val="00F837F7"/>
    <w:rsid w:val="00F83C01"/>
    <w:rsid w:val="00F96522"/>
    <w:rsid w:val="00FA4802"/>
    <w:rsid w:val="00FC3035"/>
    <w:rsid w:val="00FC3A62"/>
    <w:rsid w:val="00FD5A89"/>
    <w:rsid w:val="00FF1B33"/>
    <w:rsid w:val="00FF3B37"/>
    <w:rsid w:val="00FF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E7D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49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E7D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E7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2015-01-28T10:44:00Z</dcterms:created>
  <dcterms:modified xsi:type="dcterms:W3CDTF">2015-01-30T10:32:00Z</dcterms:modified>
</cp:coreProperties>
</file>