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5" w:rsidRPr="00363145" w:rsidRDefault="00363145" w:rsidP="00B81FBD">
      <w:pPr>
        <w:suppressAutoHyphens w:val="0"/>
        <w:spacing w:line="276" w:lineRule="auto"/>
        <w:jc w:val="center"/>
        <w:textAlignment w:val="auto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363145">
        <w:rPr>
          <w:rFonts w:ascii="Times New Roman" w:hAnsi="Times New Roman" w:cs="Times New Roman"/>
          <w:b/>
          <w:shd w:val="clear" w:color="auto" w:fill="FFFFFF"/>
          <w:lang w:val="ru-RU"/>
        </w:rPr>
        <w:t>Отчет о реализации мероприятия 4.3. ПСО АлтГУ</w:t>
      </w:r>
    </w:p>
    <w:p w:rsidR="00324157" w:rsidRPr="00324157" w:rsidRDefault="00363145" w:rsidP="00B81FBD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363145">
        <w:rPr>
          <w:rFonts w:ascii="Times New Roman" w:hAnsi="Times New Roman" w:cs="Times New Roman"/>
          <w:b/>
          <w:lang w:val="ru-RU"/>
        </w:rPr>
        <w:t xml:space="preserve">Межвузовский туристический слет иностранных студентов </w:t>
      </w:r>
    </w:p>
    <w:p w:rsidR="00363145" w:rsidRPr="00363145" w:rsidRDefault="00363145" w:rsidP="00B81FBD">
      <w:pPr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363145">
        <w:rPr>
          <w:rFonts w:ascii="Times New Roman" w:hAnsi="Times New Roman" w:cs="Times New Roman"/>
          <w:b/>
          <w:lang w:val="ru-RU"/>
        </w:rPr>
        <w:t>«Восходящее солнце»</w:t>
      </w:r>
      <w:r w:rsidRPr="00363145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в 2015 году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b/>
          <w:lang w:val="ru-RU"/>
        </w:rPr>
      </w:pP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Со 2 по 5 июля 2015 </w:t>
      </w:r>
      <w:r w:rsidR="0033607E">
        <w:rPr>
          <w:rFonts w:ascii="Times New Roman" w:hAnsi="Times New Roman" w:cs="Times New Roman"/>
          <w:lang w:val="ru-RU"/>
        </w:rPr>
        <w:t xml:space="preserve">года </w:t>
      </w:r>
      <w:r w:rsidRPr="00363145">
        <w:rPr>
          <w:rFonts w:ascii="Times New Roman" w:hAnsi="Times New Roman" w:cs="Times New Roman"/>
          <w:lang w:val="ru-RU"/>
        </w:rPr>
        <w:t xml:space="preserve">на базе студенческого спортивно-оздоровительного </w:t>
      </w:r>
      <w:r w:rsidR="00324157">
        <w:rPr>
          <w:rFonts w:ascii="Times New Roman" w:hAnsi="Times New Roman" w:cs="Times New Roman"/>
          <w:lang w:val="ru-RU"/>
        </w:rPr>
        <w:t xml:space="preserve">и </w:t>
      </w:r>
      <w:r w:rsidRPr="00363145">
        <w:rPr>
          <w:rFonts w:ascii="Times New Roman" w:hAnsi="Times New Roman" w:cs="Times New Roman"/>
          <w:lang w:val="ru-RU"/>
        </w:rPr>
        <w:t xml:space="preserve">обучающего лагеря </w:t>
      </w:r>
      <w:r w:rsidR="00324157">
        <w:rPr>
          <w:rFonts w:ascii="Times New Roman" w:hAnsi="Times New Roman" w:cs="Times New Roman"/>
          <w:lang w:val="ru-RU"/>
        </w:rPr>
        <w:t xml:space="preserve">Лиги студентов </w:t>
      </w:r>
      <w:r w:rsidRPr="00363145">
        <w:rPr>
          <w:rFonts w:ascii="Times New Roman" w:hAnsi="Times New Roman" w:cs="Times New Roman"/>
          <w:lang w:val="ru-RU"/>
        </w:rPr>
        <w:t xml:space="preserve">Алтайского государственного университета «Озеро </w:t>
      </w:r>
      <w:proofErr w:type="spellStart"/>
      <w:r w:rsidRPr="00363145">
        <w:rPr>
          <w:rFonts w:ascii="Times New Roman" w:hAnsi="Times New Roman" w:cs="Times New Roman"/>
          <w:lang w:val="ru-RU"/>
        </w:rPr>
        <w:t>Красилово</w:t>
      </w:r>
      <w:proofErr w:type="spellEnd"/>
      <w:r w:rsidRPr="00363145">
        <w:rPr>
          <w:rFonts w:ascii="Times New Roman" w:hAnsi="Times New Roman" w:cs="Times New Roman"/>
          <w:lang w:val="ru-RU"/>
        </w:rPr>
        <w:t xml:space="preserve">» прошёл Межвузовский туристический слет иностранных студентов «Восходящее солнце». </w:t>
      </w:r>
      <w:r w:rsidR="003B72FD">
        <w:rPr>
          <w:rFonts w:ascii="Times New Roman" w:hAnsi="Times New Roman" w:cs="Times New Roman"/>
          <w:lang w:val="ru-RU"/>
        </w:rPr>
        <w:t>Мероприятие продолжило традицию</w:t>
      </w:r>
      <w:r w:rsidR="00BF4AC5">
        <w:rPr>
          <w:rFonts w:ascii="Times New Roman" w:hAnsi="Times New Roman" w:cs="Times New Roman"/>
          <w:lang w:val="ru-RU"/>
        </w:rPr>
        <w:t xml:space="preserve"> </w:t>
      </w:r>
      <w:r w:rsidR="00BF4AC5">
        <w:rPr>
          <w:rFonts w:ascii="Times New Roman" w:hAnsi="Times New Roman" w:cs="Times New Roman"/>
          <w:lang w:val="ru-RU"/>
        </w:rPr>
        <w:t>прошлогоднего Г</w:t>
      </w:r>
      <w:r w:rsidR="00BF4AC5" w:rsidRPr="00363145">
        <w:rPr>
          <w:rFonts w:ascii="Times New Roman" w:hAnsi="Times New Roman" w:cs="Times New Roman"/>
          <w:lang w:val="ru-RU"/>
        </w:rPr>
        <w:t>ородского туристического слета молодежных организаций Барнаула</w:t>
      </w:r>
      <w:r w:rsidR="00BF4AC5">
        <w:rPr>
          <w:rFonts w:ascii="Times New Roman" w:hAnsi="Times New Roman" w:cs="Times New Roman"/>
          <w:lang w:val="ru-RU"/>
        </w:rPr>
        <w:t>,</w:t>
      </w:r>
      <w:r w:rsidR="0033607E">
        <w:rPr>
          <w:rFonts w:ascii="Times New Roman" w:hAnsi="Times New Roman" w:cs="Times New Roman"/>
          <w:lang w:val="ru-RU"/>
        </w:rPr>
        <w:t xml:space="preserve"> собрав представителей вузов, лидеров молодежных </w:t>
      </w:r>
      <w:r w:rsidR="003B72FD">
        <w:rPr>
          <w:rFonts w:ascii="Times New Roman" w:hAnsi="Times New Roman" w:cs="Times New Roman"/>
          <w:lang w:val="ru-RU"/>
        </w:rPr>
        <w:t xml:space="preserve">общественных </w:t>
      </w:r>
      <w:r w:rsidR="0033607E">
        <w:rPr>
          <w:rFonts w:ascii="Times New Roman" w:hAnsi="Times New Roman" w:cs="Times New Roman"/>
          <w:lang w:val="ru-RU"/>
        </w:rPr>
        <w:t>организаций и проектов</w:t>
      </w:r>
      <w:r w:rsidRPr="00363145">
        <w:rPr>
          <w:rFonts w:ascii="Times New Roman" w:hAnsi="Times New Roman" w:cs="Times New Roman"/>
          <w:lang w:val="ru-RU"/>
        </w:rPr>
        <w:t xml:space="preserve"> </w:t>
      </w:r>
      <w:r w:rsidR="0033607E">
        <w:rPr>
          <w:rFonts w:ascii="Times New Roman" w:hAnsi="Times New Roman" w:cs="Times New Roman"/>
          <w:lang w:val="ru-RU"/>
        </w:rPr>
        <w:t xml:space="preserve">для неформального общения и </w:t>
      </w:r>
      <w:r w:rsidR="003B72FD">
        <w:rPr>
          <w:rFonts w:ascii="Times New Roman" w:hAnsi="Times New Roman" w:cs="Times New Roman"/>
          <w:lang w:val="ru-RU"/>
        </w:rPr>
        <w:t>обсуждения важных</w:t>
      </w:r>
      <w:r w:rsidR="0033607E">
        <w:rPr>
          <w:rFonts w:ascii="Times New Roman" w:hAnsi="Times New Roman" w:cs="Times New Roman"/>
          <w:lang w:val="ru-RU"/>
        </w:rPr>
        <w:t xml:space="preserve"> и актуальн</w:t>
      </w:r>
      <w:r w:rsidR="003B72FD">
        <w:rPr>
          <w:rFonts w:ascii="Times New Roman" w:hAnsi="Times New Roman" w:cs="Times New Roman"/>
          <w:lang w:val="ru-RU"/>
        </w:rPr>
        <w:t>ых</w:t>
      </w:r>
      <w:r w:rsidR="0033607E">
        <w:rPr>
          <w:rFonts w:ascii="Times New Roman" w:hAnsi="Times New Roman" w:cs="Times New Roman"/>
          <w:lang w:val="ru-RU"/>
        </w:rPr>
        <w:t xml:space="preserve"> </w:t>
      </w:r>
      <w:r w:rsidR="003B72FD">
        <w:rPr>
          <w:rFonts w:ascii="Times New Roman" w:hAnsi="Times New Roman" w:cs="Times New Roman"/>
          <w:lang w:val="ru-RU"/>
        </w:rPr>
        <w:t xml:space="preserve">вопросов молодежной политики </w:t>
      </w:r>
      <w:r w:rsidRPr="00363145">
        <w:rPr>
          <w:rFonts w:ascii="Times New Roman" w:hAnsi="Times New Roman" w:cs="Times New Roman"/>
          <w:lang w:val="ru-RU"/>
        </w:rPr>
        <w:t>(программа в приложении 1).</w:t>
      </w:r>
    </w:p>
    <w:p w:rsidR="008674AC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363145">
        <w:rPr>
          <w:rFonts w:ascii="Times New Roman" w:hAnsi="Times New Roman" w:cs="Times New Roman"/>
          <w:shd w:val="clear" w:color="auto" w:fill="FFFFFF"/>
          <w:lang w:val="ru-RU"/>
        </w:rPr>
        <w:t xml:space="preserve">Организаторами мероприятия выступили Комитет по делам молодежи администрации города Барнаула, Алтайский государственный университет, Лига студентов АГУ. 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 xml:space="preserve">В организации и проведении 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1</w:t>
      </w:r>
      <w:r w:rsidR="008674AC" w:rsidRPr="008674AC">
        <w:rPr>
          <w:rFonts w:ascii="Times New Roman" w:hAnsi="Times New Roman" w:cs="Times New Roman"/>
          <w:shd w:val="clear" w:color="auto" w:fill="FFFFFF"/>
          <w:lang w:val="ru-RU"/>
        </w:rPr>
        <w:t>2 акци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й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 xml:space="preserve"> и</w:t>
      </w:r>
      <w:r w:rsidR="008674AC" w:rsidRPr="008674AC">
        <w:rPr>
          <w:rFonts w:ascii="Times New Roman" w:hAnsi="Times New Roman" w:cs="Times New Roman"/>
          <w:shd w:val="clear" w:color="auto" w:fill="FFFFFF"/>
          <w:lang w:val="ru-RU"/>
        </w:rPr>
        <w:t xml:space="preserve"> событи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й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 xml:space="preserve"> слета были задействованы более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 xml:space="preserve"> 2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6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 xml:space="preserve">0 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 xml:space="preserve">обучающихся 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 xml:space="preserve">вузов и молодежных организаций 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города Барнаула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363145">
        <w:rPr>
          <w:rFonts w:ascii="Times New Roman" w:hAnsi="Times New Roman" w:cs="Times New Roman"/>
          <w:shd w:val="clear" w:color="auto" w:fill="FFFFFF"/>
          <w:lang w:val="ru-RU"/>
        </w:rPr>
        <w:t>В слете приняли участие представители Грузии, Армении, Азерб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айджана, Кыргызстана и Таджикистана. Основными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задачами слета являли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>сь</w:t>
      </w:r>
      <w:r w:rsidR="008674AC">
        <w:rPr>
          <w:rFonts w:ascii="Times New Roman" w:hAnsi="Times New Roman" w:cs="Times New Roman"/>
          <w:shd w:val="clear" w:color="auto" w:fill="FFFFFF"/>
          <w:lang w:val="ru-RU"/>
        </w:rPr>
        <w:t>:</w:t>
      </w:r>
      <w:r w:rsidRPr="00363145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363145">
        <w:rPr>
          <w:rFonts w:ascii="Times New Roman" w:eastAsia="Times New Roman" w:hAnsi="Times New Roman" w:cs="Times New Roman"/>
          <w:lang w:val="ru-RU"/>
        </w:rPr>
        <w:t xml:space="preserve">знакомство иностранных студентов </w:t>
      </w:r>
      <w:r w:rsidR="008674AC">
        <w:rPr>
          <w:rFonts w:ascii="Times New Roman" w:eastAsia="Times New Roman" w:hAnsi="Times New Roman" w:cs="Times New Roman"/>
          <w:lang w:val="ru-RU"/>
        </w:rPr>
        <w:t>друг с другом и</w:t>
      </w:r>
      <w:r w:rsidRPr="00363145">
        <w:rPr>
          <w:rFonts w:ascii="Times New Roman" w:eastAsia="Times New Roman" w:hAnsi="Times New Roman" w:cs="Times New Roman"/>
          <w:lang w:val="ru-RU"/>
        </w:rPr>
        <w:t xml:space="preserve"> </w:t>
      </w:r>
      <w:r w:rsidR="008674AC">
        <w:rPr>
          <w:rFonts w:ascii="Times New Roman" w:eastAsia="Times New Roman" w:hAnsi="Times New Roman" w:cs="Times New Roman"/>
          <w:lang w:val="ru-RU"/>
        </w:rPr>
        <w:t xml:space="preserve">с </w:t>
      </w:r>
      <w:r w:rsidRPr="00363145">
        <w:rPr>
          <w:rFonts w:ascii="Times New Roman" w:eastAsia="Times New Roman" w:hAnsi="Times New Roman" w:cs="Times New Roman"/>
          <w:lang w:val="ru-RU"/>
        </w:rPr>
        <w:t>уникальными рекреационными возможностями Алтая</w:t>
      </w:r>
      <w:r w:rsidR="008674AC">
        <w:rPr>
          <w:rFonts w:ascii="Times New Roman" w:eastAsia="Times New Roman" w:hAnsi="Times New Roman" w:cs="Times New Roman"/>
          <w:lang w:val="ru-RU"/>
        </w:rPr>
        <w:t>,</w:t>
      </w:r>
      <w:r w:rsidRPr="00363145">
        <w:rPr>
          <w:rFonts w:ascii="Times New Roman" w:eastAsia="Times New Roman" w:hAnsi="Times New Roman" w:cs="Times New Roman"/>
          <w:lang w:val="ru-RU"/>
        </w:rPr>
        <w:t xml:space="preserve"> приобщение к активному здоровому образу жизни</w:t>
      </w:r>
      <w:r w:rsidR="008674AC">
        <w:rPr>
          <w:rFonts w:ascii="Times New Roman" w:eastAsia="Times New Roman" w:hAnsi="Times New Roman" w:cs="Times New Roman"/>
          <w:lang w:val="ru-RU"/>
        </w:rPr>
        <w:t>, тури</w:t>
      </w:r>
      <w:bookmarkStart w:id="0" w:name="_GoBack"/>
      <w:bookmarkEnd w:id="0"/>
      <w:r w:rsidR="008674AC">
        <w:rPr>
          <w:rFonts w:ascii="Times New Roman" w:eastAsia="Times New Roman" w:hAnsi="Times New Roman" w:cs="Times New Roman"/>
          <w:lang w:val="ru-RU"/>
        </w:rPr>
        <w:t>зму и, конечно же, обсуждение вопросов гармонизации межнациональных отношений в молодежной среде города и региона</w:t>
      </w:r>
      <w:r w:rsidRPr="00363145">
        <w:rPr>
          <w:rFonts w:ascii="Times New Roman" w:eastAsia="Times New Roman" w:hAnsi="Times New Roman" w:cs="Times New Roman"/>
          <w:lang w:val="ru-RU"/>
        </w:rPr>
        <w:t>.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Для создания настоящей туристской атмосферы участники разбили </w:t>
      </w:r>
      <w:r w:rsidR="008674AC">
        <w:rPr>
          <w:rFonts w:ascii="Times New Roman" w:hAnsi="Times New Roman" w:cs="Times New Roman"/>
          <w:lang w:val="ru-RU"/>
        </w:rPr>
        <w:t>палаточный лагерь</w:t>
      </w:r>
      <w:r w:rsidRPr="00363145">
        <w:rPr>
          <w:rFonts w:ascii="Times New Roman" w:hAnsi="Times New Roman" w:cs="Times New Roman"/>
          <w:lang w:val="ru-RU"/>
        </w:rPr>
        <w:t xml:space="preserve">. После того, как организационные моменты были улажены, начался блок знакомства и командообразования, проводимый </w:t>
      </w:r>
      <w:r w:rsidR="00A76944">
        <w:rPr>
          <w:rFonts w:ascii="Times New Roman" w:hAnsi="Times New Roman" w:cs="Times New Roman"/>
          <w:lang w:val="ru-RU"/>
        </w:rPr>
        <w:t xml:space="preserve">бюро тренеров </w:t>
      </w:r>
      <w:r w:rsidRPr="00363145">
        <w:rPr>
          <w:rFonts w:ascii="Times New Roman" w:hAnsi="Times New Roman" w:cs="Times New Roman"/>
          <w:lang w:val="ru-RU"/>
        </w:rPr>
        <w:t xml:space="preserve">АлтГУ. Главная цель данного блока – знакомство и сплочение участников для дальнейшего эффективного взаимодействия. 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Вторая половина дня была отведена для спортивных состязаний команд. Участники соревновались в 3 видах спорта: пляжном футболе, пляжном волейболе и перетягивании каната. 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В завершении первого дня была подготовлена культурно-развлекательная программа, в ходе которой участники смогли представить свои команды и </w:t>
      </w:r>
      <w:r w:rsidR="00A76944">
        <w:rPr>
          <w:rFonts w:ascii="Times New Roman" w:hAnsi="Times New Roman" w:cs="Times New Roman"/>
          <w:lang w:val="ru-RU"/>
        </w:rPr>
        <w:t xml:space="preserve">творческой форме </w:t>
      </w:r>
      <w:r w:rsidRPr="00363145">
        <w:rPr>
          <w:rFonts w:ascii="Times New Roman" w:hAnsi="Times New Roman" w:cs="Times New Roman"/>
          <w:lang w:val="ru-RU"/>
        </w:rPr>
        <w:t>рассказать об основных направлениях своей работы и реализуемых мероприятиях.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Второй день был </w:t>
      </w:r>
      <w:r w:rsidR="00A76944" w:rsidRPr="00363145">
        <w:rPr>
          <w:rFonts w:ascii="Times New Roman" w:hAnsi="Times New Roman" w:cs="Times New Roman"/>
          <w:lang w:val="ru-RU"/>
        </w:rPr>
        <w:t xml:space="preserve">полностью </w:t>
      </w:r>
      <w:r w:rsidRPr="00363145">
        <w:rPr>
          <w:rFonts w:ascii="Times New Roman" w:hAnsi="Times New Roman" w:cs="Times New Roman"/>
          <w:lang w:val="ru-RU"/>
        </w:rPr>
        <w:t>посвящен туризму и включал в себя рафтинг</w:t>
      </w:r>
      <w:r w:rsidR="00A76944">
        <w:rPr>
          <w:rFonts w:ascii="Times New Roman" w:hAnsi="Times New Roman" w:cs="Times New Roman"/>
          <w:lang w:val="ru-RU"/>
        </w:rPr>
        <w:t>, теорию туризма</w:t>
      </w:r>
      <w:r w:rsidRPr="00363145">
        <w:rPr>
          <w:rFonts w:ascii="Times New Roman" w:hAnsi="Times New Roman" w:cs="Times New Roman"/>
          <w:lang w:val="ru-RU"/>
        </w:rPr>
        <w:t xml:space="preserve"> и прохождение пешеходной тропы 2 категории, состоящей из трех </w:t>
      </w:r>
      <w:r w:rsidR="00A76944">
        <w:rPr>
          <w:rFonts w:ascii="Times New Roman" w:hAnsi="Times New Roman" w:cs="Times New Roman"/>
          <w:lang w:val="ru-RU"/>
        </w:rPr>
        <w:t>испытаний</w:t>
      </w:r>
      <w:r w:rsidRPr="00363145">
        <w:rPr>
          <w:rFonts w:ascii="Times New Roman" w:hAnsi="Times New Roman" w:cs="Times New Roman"/>
          <w:lang w:val="ru-RU"/>
        </w:rPr>
        <w:t xml:space="preserve">. Все </w:t>
      </w:r>
      <w:r w:rsidR="00A76944">
        <w:rPr>
          <w:rFonts w:ascii="Times New Roman" w:hAnsi="Times New Roman" w:cs="Times New Roman"/>
          <w:lang w:val="ru-RU"/>
        </w:rPr>
        <w:t>этапы</w:t>
      </w:r>
      <w:r w:rsidRPr="00363145">
        <w:rPr>
          <w:rFonts w:ascii="Times New Roman" w:hAnsi="Times New Roman" w:cs="Times New Roman"/>
          <w:lang w:val="ru-RU"/>
        </w:rPr>
        <w:t xml:space="preserve"> необходимо было преодолеть с наибольшей скоростью: чем быстрее команда проходила тот или иной этап, тем больше у нее было шансов занять призовое место. Соревнования получились очень яркими, эмоциональными, участники продемонстрировали твердость духа, стойкость и взаимовыручку в экстремальных ситуациях. </w:t>
      </w:r>
    </w:p>
    <w:p w:rsidR="00363145" w:rsidRPr="004A7A84" w:rsidRDefault="00363145" w:rsidP="004A7A84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Третий день </w:t>
      </w:r>
      <w:r w:rsidR="00A76944">
        <w:rPr>
          <w:rFonts w:ascii="Times New Roman" w:hAnsi="Times New Roman" w:cs="Times New Roman"/>
          <w:lang w:val="ru-RU"/>
        </w:rPr>
        <w:t>был посвящен</w:t>
      </w:r>
      <w:r w:rsidRPr="00363145">
        <w:rPr>
          <w:rFonts w:ascii="Times New Roman" w:hAnsi="Times New Roman" w:cs="Times New Roman"/>
          <w:lang w:val="ru-RU"/>
        </w:rPr>
        <w:t xml:space="preserve"> содержательно</w:t>
      </w:r>
      <w:r w:rsidR="00A76944">
        <w:rPr>
          <w:rFonts w:ascii="Times New Roman" w:hAnsi="Times New Roman" w:cs="Times New Roman"/>
          <w:lang w:val="ru-RU"/>
        </w:rPr>
        <w:t>й</w:t>
      </w:r>
      <w:r w:rsidRPr="00363145">
        <w:rPr>
          <w:rFonts w:ascii="Times New Roman" w:hAnsi="Times New Roman" w:cs="Times New Roman"/>
          <w:lang w:val="ru-RU"/>
        </w:rPr>
        <w:t xml:space="preserve"> </w:t>
      </w:r>
      <w:r w:rsidR="00A76944">
        <w:rPr>
          <w:rFonts w:ascii="Times New Roman" w:hAnsi="Times New Roman" w:cs="Times New Roman"/>
          <w:lang w:val="ru-RU"/>
        </w:rPr>
        <w:t>работе</w:t>
      </w:r>
      <w:r w:rsidRPr="00363145">
        <w:rPr>
          <w:rFonts w:ascii="Times New Roman" w:hAnsi="Times New Roman" w:cs="Times New Roman"/>
          <w:lang w:val="ru-RU"/>
        </w:rPr>
        <w:t>. В первой половине дня состоялась общая диалоговая площадка со всеми участниками «БАРНАУЛ.</w:t>
      </w:r>
      <w:r w:rsidRPr="0063790E">
        <w:rPr>
          <w:rFonts w:ascii="Times New Roman" w:hAnsi="Times New Roman" w:cs="Times New Roman"/>
        </w:rPr>
        <w:t>pro</w:t>
      </w:r>
      <w:r w:rsidRPr="00363145">
        <w:rPr>
          <w:rFonts w:ascii="Times New Roman" w:hAnsi="Times New Roman" w:cs="Times New Roman"/>
          <w:lang w:val="ru-RU"/>
        </w:rPr>
        <w:t xml:space="preserve"> </w:t>
      </w:r>
      <w:r w:rsidRPr="0063790E">
        <w:rPr>
          <w:rFonts w:ascii="Times New Roman" w:hAnsi="Times New Roman" w:cs="Times New Roman"/>
        </w:rPr>
        <w:t>v</w:t>
      </w:r>
      <w:r w:rsidRPr="00363145">
        <w:rPr>
          <w:rFonts w:ascii="Times New Roman" w:hAnsi="Times New Roman" w:cs="Times New Roman"/>
          <w:lang w:val="ru-RU"/>
        </w:rPr>
        <w:t xml:space="preserve">1.2», спикерами которой выступили Антон Анатольевич Целевич, </w:t>
      </w:r>
      <w:r w:rsidR="00A76944">
        <w:rPr>
          <w:rFonts w:ascii="Times New Roman" w:hAnsi="Times New Roman" w:cs="Times New Roman"/>
          <w:lang w:val="ru-RU"/>
        </w:rPr>
        <w:t xml:space="preserve">сопредседатель РССО, </w:t>
      </w:r>
      <w:r w:rsidRPr="00363145">
        <w:rPr>
          <w:rFonts w:ascii="Times New Roman" w:hAnsi="Times New Roman" w:cs="Times New Roman"/>
          <w:lang w:val="ru-RU"/>
        </w:rPr>
        <w:t xml:space="preserve">начальник управления воспитательной и внеучебной работы АГУ и Владимир Викторович Гудков, председатель комитета по делам молодежи администрации г. Барнаула. В своих выступлениях эксперты осветили </w:t>
      </w:r>
      <w:r w:rsidR="00A76944">
        <w:rPr>
          <w:rFonts w:ascii="Times New Roman" w:hAnsi="Times New Roman" w:cs="Times New Roman"/>
          <w:lang w:val="ru-RU"/>
        </w:rPr>
        <w:t xml:space="preserve">молодежные </w:t>
      </w:r>
      <w:r w:rsidRPr="00363145">
        <w:rPr>
          <w:rFonts w:ascii="Times New Roman" w:hAnsi="Times New Roman" w:cs="Times New Roman"/>
          <w:lang w:val="ru-RU"/>
        </w:rPr>
        <w:t>тренд</w:t>
      </w:r>
      <w:r w:rsidR="00A76944">
        <w:rPr>
          <w:rFonts w:ascii="Times New Roman" w:hAnsi="Times New Roman" w:cs="Times New Roman"/>
          <w:lang w:val="ru-RU"/>
        </w:rPr>
        <w:t>ы России и региона</w:t>
      </w:r>
      <w:r w:rsidRPr="00363145">
        <w:rPr>
          <w:rFonts w:ascii="Times New Roman" w:hAnsi="Times New Roman" w:cs="Times New Roman"/>
          <w:lang w:val="ru-RU"/>
        </w:rPr>
        <w:t xml:space="preserve">, </w:t>
      </w:r>
      <w:r w:rsidR="00A76944">
        <w:rPr>
          <w:rFonts w:ascii="Times New Roman" w:hAnsi="Times New Roman" w:cs="Times New Roman"/>
          <w:lang w:val="ru-RU"/>
        </w:rPr>
        <w:t>основы</w:t>
      </w:r>
      <w:r w:rsidRPr="00363145">
        <w:rPr>
          <w:rFonts w:ascii="Times New Roman" w:hAnsi="Times New Roman" w:cs="Times New Roman"/>
          <w:lang w:val="ru-RU"/>
        </w:rPr>
        <w:t xml:space="preserve"> молодежной политики РФ и развития патриотич</w:t>
      </w:r>
      <w:r w:rsidR="00A76944">
        <w:rPr>
          <w:rFonts w:ascii="Times New Roman" w:hAnsi="Times New Roman" w:cs="Times New Roman"/>
          <w:lang w:val="ru-RU"/>
        </w:rPr>
        <w:t>еск</w:t>
      </w:r>
      <w:r w:rsidRPr="00363145">
        <w:rPr>
          <w:rFonts w:ascii="Times New Roman" w:hAnsi="Times New Roman" w:cs="Times New Roman"/>
          <w:lang w:val="ru-RU"/>
        </w:rPr>
        <w:t>ой составляющей молодежной политики</w:t>
      </w:r>
      <w:proofErr w:type="gramStart"/>
      <w:r w:rsidRPr="00363145">
        <w:rPr>
          <w:rFonts w:ascii="Times New Roman" w:hAnsi="Times New Roman" w:cs="Times New Roman"/>
          <w:lang w:val="ru-RU"/>
        </w:rPr>
        <w:t>.</w:t>
      </w:r>
      <w:proofErr w:type="gramEnd"/>
      <w:r w:rsidRPr="00363145">
        <w:rPr>
          <w:rFonts w:ascii="Times New Roman" w:hAnsi="Times New Roman" w:cs="Times New Roman"/>
          <w:lang w:val="ru-RU"/>
        </w:rPr>
        <w:t xml:space="preserve"> </w:t>
      </w:r>
      <w:r w:rsidR="004A7A84">
        <w:rPr>
          <w:rFonts w:ascii="Times New Roman" w:hAnsi="Times New Roman" w:cs="Times New Roman"/>
          <w:lang w:val="ru-RU"/>
        </w:rPr>
        <w:t xml:space="preserve">В работе </w:t>
      </w:r>
      <w:r w:rsidR="00B81FBD">
        <w:rPr>
          <w:rFonts w:ascii="Times New Roman" w:hAnsi="Times New Roman" w:cs="Times New Roman"/>
          <w:lang w:val="ru-RU"/>
        </w:rPr>
        <w:t xml:space="preserve">активно </w:t>
      </w:r>
      <w:r w:rsidR="004A7A84">
        <w:rPr>
          <w:rFonts w:ascii="Times New Roman" w:hAnsi="Times New Roman" w:cs="Times New Roman"/>
          <w:lang w:val="ru-RU"/>
        </w:rPr>
        <w:t xml:space="preserve">принимали участие </w:t>
      </w:r>
      <w:r w:rsidR="00B81FBD">
        <w:rPr>
          <w:rFonts w:ascii="Times New Roman" w:hAnsi="Times New Roman" w:cs="Times New Roman"/>
          <w:lang w:val="ru-RU"/>
        </w:rPr>
        <w:t xml:space="preserve">эксперты </w:t>
      </w:r>
      <w:proofErr w:type="spellStart"/>
      <w:r w:rsidR="00B81FBD">
        <w:rPr>
          <w:rFonts w:ascii="Times New Roman" w:hAnsi="Times New Roman" w:cs="Times New Roman"/>
          <w:lang w:val="ru-RU"/>
        </w:rPr>
        <w:t>турслета</w:t>
      </w:r>
      <w:proofErr w:type="spellEnd"/>
      <w:r w:rsidR="00B81FBD">
        <w:rPr>
          <w:rFonts w:ascii="Times New Roman" w:hAnsi="Times New Roman" w:cs="Times New Roman"/>
          <w:lang w:val="ru-RU"/>
        </w:rPr>
        <w:t>:</w:t>
      </w:r>
      <w:r w:rsidR="004A7A84" w:rsidRPr="004A7A84">
        <w:rPr>
          <w:rFonts w:ascii="Times New Roman" w:hAnsi="Times New Roman" w:cs="Times New Roman"/>
          <w:lang w:val="ru-RU"/>
        </w:rPr>
        <w:t xml:space="preserve"> </w:t>
      </w:r>
      <w:r w:rsidR="004A7A84">
        <w:rPr>
          <w:rFonts w:ascii="Times New Roman" w:hAnsi="Times New Roman" w:cs="Times New Roman"/>
          <w:lang w:val="ru-RU"/>
        </w:rPr>
        <w:t>Клычников Алексей Николаевич, начальник отдела обеспечения публичных мероприятий</w:t>
      </w:r>
      <w:r w:rsidR="00B81FBD">
        <w:rPr>
          <w:rFonts w:ascii="Times New Roman" w:hAnsi="Times New Roman" w:cs="Times New Roman"/>
          <w:lang w:val="ru-RU"/>
        </w:rPr>
        <w:t xml:space="preserve"> </w:t>
      </w:r>
      <w:r w:rsidR="004A7A84" w:rsidRPr="00363145">
        <w:rPr>
          <w:rFonts w:ascii="Times New Roman" w:hAnsi="Times New Roman" w:cs="Times New Roman"/>
          <w:lang w:val="ru-RU"/>
        </w:rPr>
        <w:t>администрации г. Барнаула</w:t>
      </w:r>
      <w:r w:rsidR="004A7A84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4A7A84">
        <w:rPr>
          <w:rFonts w:ascii="Times New Roman" w:hAnsi="Times New Roman" w:cs="Times New Roman"/>
          <w:lang w:val="ru-RU"/>
        </w:rPr>
        <w:t>Нартыш</w:t>
      </w:r>
      <w:proofErr w:type="spellEnd"/>
      <w:r w:rsidR="004A7A84">
        <w:rPr>
          <w:rFonts w:ascii="Times New Roman" w:hAnsi="Times New Roman" w:cs="Times New Roman"/>
          <w:lang w:val="ru-RU"/>
        </w:rPr>
        <w:t xml:space="preserve"> Андрей Сергеевич, руководитель видеостудии </w:t>
      </w:r>
      <w:proofErr w:type="spellStart"/>
      <w:r w:rsidR="004A7A84">
        <w:rPr>
          <w:rFonts w:ascii="Times New Roman" w:hAnsi="Times New Roman" w:cs="Times New Roman"/>
        </w:rPr>
        <w:t>DyshesVideo</w:t>
      </w:r>
      <w:proofErr w:type="spellEnd"/>
      <w:r w:rsidR="004A7A84">
        <w:rPr>
          <w:rFonts w:ascii="Times New Roman" w:hAnsi="Times New Roman" w:cs="Times New Roman"/>
          <w:lang w:val="ru-RU"/>
        </w:rPr>
        <w:t xml:space="preserve">, автор проекта «Клип на молодежный гимн города Барнаула»; </w:t>
      </w:r>
      <w:proofErr w:type="spellStart"/>
      <w:r w:rsidR="004A7A84">
        <w:rPr>
          <w:rFonts w:ascii="Times New Roman" w:hAnsi="Times New Roman" w:cs="Times New Roman"/>
          <w:lang w:val="ru-RU"/>
        </w:rPr>
        <w:t>Мулинцев</w:t>
      </w:r>
      <w:proofErr w:type="spellEnd"/>
      <w:r w:rsidR="004A7A84">
        <w:rPr>
          <w:rFonts w:ascii="Times New Roman" w:hAnsi="Times New Roman" w:cs="Times New Roman"/>
          <w:lang w:val="ru-RU"/>
        </w:rPr>
        <w:t xml:space="preserve"> Андрей Николаевич, подполковник полиции, заместитель начальника полиции (по охране общественного порядка) </w:t>
      </w:r>
      <w:r w:rsidR="004A7A84">
        <w:rPr>
          <w:rFonts w:ascii="Times New Roman" w:hAnsi="Times New Roman" w:cs="Times New Roman"/>
          <w:lang w:val="ru-RU"/>
        </w:rPr>
        <w:lastRenderedPageBreak/>
        <w:t xml:space="preserve">Управления МВД России по городу Барнаулу; </w:t>
      </w:r>
      <w:proofErr w:type="spellStart"/>
      <w:r w:rsidR="004A7A84" w:rsidRPr="004A7A84">
        <w:rPr>
          <w:rFonts w:ascii="Times New Roman" w:hAnsi="Times New Roman" w:cs="Times New Roman"/>
          <w:lang w:val="ru-RU"/>
        </w:rPr>
        <w:t>Шелбогашев</w:t>
      </w:r>
      <w:proofErr w:type="spellEnd"/>
      <w:r w:rsidR="004A7A84" w:rsidRPr="004A7A84">
        <w:rPr>
          <w:rFonts w:ascii="Times New Roman" w:hAnsi="Times New Roman" w:cs="Times New Roman"/>
          <w:lang w:val="ru-RU"/>
        </w:rPr>
        <w:t xml:space="preserve"> Виталий Алексеевич</w:t>
      </w:r>
      <w:r w:rsidR="004A7A84">
        <w:rPr>
          <w:rFonts w:ascii="Times New Roman" w:hAnsi="Times New Roman" w:cs="Times New Roman"/>
          <w:lang w:val="ru-RU"/>
        </w:rPr>
        <w:t xml:space="preserve"> </w:t>
      </w:r>
      <w:r w:rsidR="004A7A84" w:rsidRPr="004A7A84">
        <w:rPr>
          <w:rFonts w:ascii="Times New Roman" w:hAnsi="Times New Roman" w:cs="Times New Roman"/>
          <w:lang w:val="ru-RU"/>
        </w:rPr>
        <w:t>преподаватель языков: китайский</w:t>
      </w:r>
      <w:r w:rsidR="004A7A84">
        <w:rPr>
          <w:rFonts w:ascii="Times New Roman" w:hAnsi="Times New Roman" w:cs="Times New Roman"/>
          <w:lang w:val="ru-RU"/>
        </w:rPr>
        <w:t>, корейский</w:t>
      </w:r>
      <w:proofErr w:type="gramStart"/>
      <w:r w:rsidR="004A7A84">
        <w:rPr>
          <w:rFonts w:ascii="Times New Roman" w:hAnsi="Times New Roman" w:cs="Times New Roman"/>
          <w:lang w:val="ru-RU"/>
        </w:rPr>
        <w:t>.</w:t>
      </w:r>
      <w:proofErr w:type="gramEnd"/>
      <w:r w:rsidR="004A7A84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4A7A84">
        <w:rPr>
          <w:rFonts w:ascii="Times New Roman" w:hAnsi="Times New Roman" w:cs="Times New Roman"/>
          <w:lang w:val="ru-RU"/>
        </w:rPr>
        <w:t>я</w:t>
      </w:r>
      <w:proofErr w:type="gramEnd"/>
      <w:r w:rsidR="004A7A84">
        <w:rPr>
          <w:rFonts w:ascii="Times New Roman" w:hAnsi="Times New Roman" w:cs="Times New Roman"/>
          <w:lang w:val="ru-RU"/>
        </w:rPr>
        <w:t xml:space="preserve">понский, турецкий, </w:t>
      </w:r>
      <w:r w:rsidR="004A7A84" w:rsidRPr="004A7A84">
        <w:rPr>
          <w:rFonts w:ascii="Times New Roman" w:hAnsi="Times New Roman" w:cs="Times New Roman"/>
          <w:lang w:val="ru-RU"/>
        </w:rPr>
        <w:t>переводчик с/на 18 языков</w:t>
      </w:r>
      <w:r w:rsidR="004A7A84">
        <w:rPr>
          <w:rFonts w:ascii="Times New Roman" w:hAnsi="Times New Roman" w:cs="Times New Roman"/>
          <w:lang w:val="ru-RU"/>
        </w:rPr>
        <w:t>.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После </w:t>
      </w:r>
      <w:r w:rsidR="00A76944">
        <w:rPr>
          <w:rFonts w:ascii="Times New Roman" w:hAnsi="Times New Roman" w:cs="Times New Roman"/>
          <w:lang w:val="ru-RU"/>
        </w:rPr>
        <w:t>участники</w:t>
      </w:r>
      <w:r w:rsidRPr="00363145">
        <w:rPr>
          <w:rFonts w:ascii="Times New Roman" w:hAnsi="Times New Roman" w:cs="Times New Roman"/>
          <w:lang w:val="ru-RU"/>
        </w:rPr>
        <w:t xml:space="preserve"> разошлись по трем площадкам: «Гражданская позиция и безопасность», «Межкультурный диалог», «</w:t>
      </w:r>
      <w:r w:rsidRPr="0063790E">
        <w:rPr>
          <w:rFonts w:ascii="Times New Roman" w:hAnsi="Times New Roman" w:cs="Times New Roman"/>
        </w:rPr>
        <w:t>Event</w:t>
      </w:r>
      <w:r w:rsidRPr="00363145">
        <w:rPr>
          <w:rFonts w:ascii="Times New Roman" w:hAnsi="Times New Roman" w:cs="Times New Roman"/>
          <w:lang w:val="ru-RU"/>
        </w:rPr>
        <w:t xml:space="preserve"> в спорте, туризме, </w:t>
      </w:r>
      <w:r w:rsidR="002057DB" w:rsidRPr="00363145">
        <w:rPr>
          <w:rFonts w:ascii="Times New Roman" w:hAnsi="Times New Roman" w:cs="Times New Roman"/>
          <w:lang w:val="ru-RU"/>
        </w:rPr>
        <w:t>СМИ</w:t>
      </w:r>
      <w:r w:rsidR="002057DB">
        <w:rPr>
          <w:rFonts w:ascii="Times New Roman" w:hAnsi="Times New Roman" w:cs="Times New Roman"/>
          <w:lang w:val="ru-RU"/>
        </w:rPr>
        <w:t>,</w:t>
      </w:r>
      <w:r w:rsidR="002057DB" w:rsidRPr="00363145">
        <w:rPr>
          <w:rFonts w:ascii="Times New Roman" w:hAnsi="Times New Roman" w:cs="Times New Roman"/>
          <w:lang w:val="ru-RU"/>
        </w:rPr>
        <w:t xml:space="preserve"> </w:t>
      </w:r>
      <w:r w:rsidRPr="00363145">
        <w:rPr>
          <w:rFonts w:ascii="Times New Roman" w:hAnsi="Times New Roman" w:cs="Times New Roman"/>
          <w:lang w:val="ru-RU"/>
        </w:rPr>
        <w:t>культуре и творчестве».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На </w:t>
      </w:r>
      <w:r w:rsidR="002057DB">
        <w:rPr>
          <w:rFonts w:ascii="Times New Roman" w:hAnsi="Times New Roman" w:cs="Times New Roman"/>
          <w:lang w:val="ru-RU"/>
        </w:rPr>
        <w:t xml:space="preserve">ключевой </w:t>
      </w:r>
      <w:r w:rsidRPr="00363145">
        <w:rPr>
          <w:rFonts w:ascii="Times New Roman" w:hAnsi="Times New Roman" w:cs="Times New Roman"/>
          <w:lang w:val="ru-RU"/>
        </w:rPr>
        <w:t xml:space="preserve">площадке </w:t>
      </w:r>
      <w:proofErr w:type="spellStart"/>
      <w:r w:rsidR="002057DB">
        <w:rPr>
          <w:rFonts w:ascii="Times New Roman" w:hAnsi="Times New Roman" w:cs="Times New Roman"/>
          <w:lang w:val="ru-RU"/>
        </w:rPr>
        <w:t>турслета</w:t>
      </w:r>
      <w:proofErr w:type="spellEnd"/>
      <w:r w:rsidR="002057DB">
        <w:rPr>
          <w:rFonts w:ascii="Times New Roman" w:hAnsi="Times New Roman" w:cs="Times New Roman"/>
          <w:lang w:val="ru-RU"/>
        </w:rPr>
        <w:t xml:space="preserve"> </w:t>
      </w:r>
      <w:r w:rsidRPr="00363145">
        <w:rPr>
          <w:rFonts w:ascii="Times New Roman" w:hAnsi="Times New Roman" w:cs="Times New Roman"/>
          <w:lang w:val="ru-RU"/>
        </w:rPr>
        <w:t>«Межкультурный диалог» прошло активное обсуждение проблем межнационального и межкультурного взаимодействия</w:t>
      </w:r>
      <w:r w:rsidR="002057DB">
        <w:rPr>
          <w:rFonts w:ascii="Times New Roman" w:hAnsi="Times New Roman" w:cs="Times New Roman"/>
          <w:lang w:val="ru-RU"/>
        </w:rPr>
        <w:t xml:space="preserve"> молодежи</w:t>
      </w:r>
      <w:r w:rsidRPr="00363145">
        <w:rPr>
          <w:rFonts w:ascii="Times New Roman" w:hAnsi="Times New Roman" w:cs="Times New Roman"/>
          <w:lang w:val="ru-RU"/>
        </w:rPr>
        <w:t xml:space="preserve">, развития </w:t>
      </w:r>
      <w:r w:rsidR="002057DB">
        <w:rPr>
          <w:rFonts w:ascii="Times New Roman" w:hAnsi="Times New Roman" w:cs="Times New Roman"/>
          <w:lang w:val="ru-RU"/>
        </w:rPr>
        <w:t xml:space="preserve">межнациональной </w:t>
      </w:r>
      <w:r w:rsidRPr="00363145">
        <w:rPr>
          <w:rFonts w:ascii="Times New Roman" w:hAnsi="Times New Roman" w:cs="Times New Roman"/>
          <w:lang w:val="ru-RU"/>
        </w:rPr>
        <w:t xml:space="preserve">толерантности </w:t>
      </w:r>
      <w:r w:rsidR="002057DB">
        <w:rPr>
          <w:rFonts w:ascii="Times New Roman" w:hAnsi="Times New Roman" w:cs="Times New Roman"/>
          <w:lang w:val="ru-RU"/>
        </w:rPr>
        <w:t>в вузовской среде</w:t>
      </w:r>
      <w:r w:rsidRPr="00363145">
        <w:rPr>
          <w:rFonts w:ascii="Times New Roman" w:hAnsi="Times New Roman" w:cs="Times New Roman"/>
          <w:lang w:val="ru-RU"/>
        </w:rPr>
        <w:t xml:space="preserve">, привлечения внимания к культуре народов «Большого Алтая». Эксперты провели интерактивную игру, в рамках которой участники развеяли </w:t>
      </w:r>
      <w:r w:rsidR="002057DB">
        <w:rPr>
          <w:rFonts w:ascii="Times New Roman" w:hAnsi="Times New Roman" w:cs="Times New Roman"/>
          <w:lang w:val="ru-RU"/>
        </w:rPr>
        <w:t xml:space="preserve">негативные </w:t>
      </w:r>
      <w:r w:rsidRPr="00363145">
        <w:rPr>
          <w:rFonts w:ascii="Times New Roman" w:hAnsi="Times New Roman" w:cs="Times New Roman"/>
          <w:lang w:val="ru-RU"/>
        </w:rPr>
        <w:t xml:space="preserve">стереотипы о культуре, поведении и обычаях других стран. </w:t>
      </w:r>
      <w:r w:rsidR="002057DB">
        <w:rPr>
          <w:rFonts w:ascii="Times New Roman" w:hAnsi="Times New Roman" w:cs="Times New Roman"/>
          <w:lang w:val="ru-RU"/>
        </w:rPr>
        <w:t>У</w:t>
      </w:r>
      <w:r w:rsidRPr="00363145">
        <w:rPr>
          <w:rFonts w:ascii="Times New Roman" w:hAnsi="Times New Roman" w:cs="Times New Roman"/>
          <w:lang w:val="ru-RU"/>
        </w:rPr>
        <w:t>частники презентовали лучшие практики и новые проекты</w:t>
      </w:r>
      <w:r w:rsidR="002057DB">
        <w:rPr>
          <w:rFonts w:ascii="Times New Roman" w:hAnsi="Times New Roman" w:cs="Times New Roman"/>
          <w:lang w:val="ru-RU"/>
        </w:rPr>
        <w:t xml:space="preserve"> по организации межкультурного молодежного диалога</w:t>
      </w:r>
      <w:r w:rsidRPr="00363145">
        <w:rPr>
          <w:rFonts w:ascii="Times New Roman" w:hAnsi="Times New Roman" w:cs="Times New Roman"/>
          <w:lang w:val="ru-RU"/>
        </w:rPr>
        <w:t>, получили консультации экспертов.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Стоит отметить, что на каждой площадке участники с помощью экспертов рассматривали и анализировали существующую деятельность данного направления работы, </w:t>
      </w:r>
      <w:r w:rsidR="002057DB" w:rsidRPr="00363145">
        <w:rPr>
          <w:rFonts w:ascii="Times New Roman" w:hAnsi="Times New Roman" w:cs="Times New Roman"/>
          <w:lang w:val="ru-RU"/>
        </w:rPr>
        <w:t>презентовали свои проекты</w:t>
      </w:r>
      <w:r w:rsidR="002057DB">
        <w:rPr>
          <w:rFonts w:ascii="Times New Roman" w:hAnsi="Times New Roman" w:cs="Times New Roman"/>
          <w:lang w:val="ru-RU"/>
        </w:rPr>
        <w:t>,</w:t>
      </w:r>
      <w:r w:rsidR="002057DB" w:rsidRPr="00363145">
        <w:rPr>
          <w:rFonts w:ascii="Times New Roman" w:hAnsi="Times New Roman" w:cs="Times New Roman"/>
          <w:lang w:val="ru-RU"/>
        </w:rPr>
        <w:t xml:space="preserve"> </w:t>
      </w:r>
      <w:r w:rsidRPr="00363145">
        <w:rPr>
          <w:rFonts w:ascii="Times New Roman" w:hAnsi="Times New Roman" w:cs="Times New Roman"/>
          <w:lang w:val="ru-RU"/>
        </w:rPr>
        <w:t xml:space="preserve">а затем в форме проектной сессии </w:t>
      </w:r>
      <w:r w:rsidR="002057DB">
        <w:rPr>
          <w:rFonts w:ascii="Times New Roman" w:hAnsi="Times New Roman" w:cs="Times New Roman"/>
          <w:lang w:val="ru-RU"/>
        </w:rPr>
        <w:t>разрабатывали новые идеи</w:t>
      </w:r>
      <w:r w:rsidRPr="00363145">
        <w:rPr>
          <w:rFonts w:ascii="Times New Roman" w:hAnsi="Times New Roman" w:cs="Times New Roman"/>
          <w:lang w:val="ru-RU"/>
        </w:rPr>
        <w:t xml:space="preserve">. По итогам работы трех площадок ребята </w:t>
      </w:r>
      <w:r w:rsidR="002057DB">
        <w:rPr>
          <w:rFonts w:ascii="Times New Roman" w:hAnsi="Times New Roman" w:cs="Times New Roman"/>
          <w:lang w:val="ru-RU"/>
        </w:rPr>
        <w:t xml:space="preserve">сформулировали и вынесли на обсуждение экспертов </w:t>
      </w:r>
      <w:r w:rsidRPr="00363145">
        <w:rPr>
          <w:rFonts w:ascii="Times New Roman" w:hAnsi="Times New Roman" w:cs="Times New Roman"/>
          <w:lang w:val="ru-RU"/>
        </w:rPr>
        <w:t>15 проектов</w:t>
      </w:r>
      <w:r w:rsidR="002057DB">
        <w:rPr>
          <w:rFonts w:ascii="Times New Roman" w:hAnsi="Times New Roman" w:cs="Times New Roman"/>
          <w:lang w:val="ru-RU"/>
        </w:rPr>
        <w:t>. Лучшие из них</w:t>
      </w:r>
      <w:r w:rsidRPr="00363145">
        <w:rPr>
          <w:rFonts w:ascii="Times New Roman" w:hAnsi="Times New Roman" w:cs="Times New Roman"/>
          <w:lang w:val="ru-RU"/>
        </w:rPr>
        <w:t xml:space="preserve"> получат финансовую и административную поддержку администрации г. Барнаула</w:t>
      </w:r>
      <w:r w:rsidR="002057DB">
        <w:rPr>
          <w:rFonts w:ascii="Times New Roman" w:hAnsi="Times New Roman" w:cs="Times New Roman"/>
          <w:lang w:val="ru-RU"/>
        </w:rPr>
        <w:t>.</w:t>
      </w:r>
    </w:p>
    <w:p w:rsidR="002103FB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После защиты проектов команды приняли участие в интеллектуальном поединке «Своя игра», который </w:t>
      </w:r>
      <w:r w:rsidR="002103FB">
        <w:rPr>
          <w:rFonts w:ascii="Times New Roman" w:hAnsi="Times New Roman" w:cs="Times New Roman"/>
          <w:lang w:val="ru-RU"/>
        </w:rPr>
        <w:t xml:space="preserve">был посвящен </w:t>
      </w:r>
      <w:r w:rsidRPr="00363145">
        <w:rPr>
          <w:rFonts w:ascii="Times New Roman" w:hAnsi="Times New Roman" w:cs="Times New Roman"/>
          <w:lang w:val="ru-RU"/>
        </w:rPr>
        <w:t>культурны</w:t>
      </w:r>
      <w:r w:rsidR="002103FB">
        <w:rPr>
          <w:rFonts w:ascii="Times New Roman" w:hAnsi="Times New Roman" w:cs="Times New Roman"/>
          <w:lang w:val="ru-RU"/>
        </w:rPr>
        <w:t>м</w:t>
      </w:r>
      <w:r w:rsidRPr="00363145">
        <w:rPr>
          <w:rFonts w:ascii="Times New Roman" w:hAnsi="Times New Roman" w:cs="Times New Roman"/>
          <w:lang w:val="ru-RU"/>
        </w:rPr>
        <w:t xml:space="preserve"> традици</w:t>
      </w:r>
      <w:r w:rsidR="002103FB">
        <w:rPr>
          <w:rFonts w:ascii="Times New Roman" w:hAnsi="Times New Roman" w:cs="Times New Roman"/>
          <w:lang w:val="ru-RU"/>
        </w:rPr>
        <w:t>ям</w:t>
      </w:r>
      <w:r w:rsidRPr="00363145">
        <w:rPr>
          <w:rFonts w:ascii="Times New Roman" w:hAnsi="Times New Roman" w:cs="Times New Roman"/>
          <w:lang w:val="ru-RU"/>
        </w:rPr>
        <w:t xml:space="preserve"> и обыча</w:t>
      </w:r>
      <w:r w:rsidR="002103FB">
        <w:rPr>
          <w:rFonts w:ascii="Times New Roman" w:hAnsi="Times New Roman" w:cs="Times New Roman"/>
          <w:lang w:val="ru-RU"/>
        </w:rPr>
        <w:t>ям</w:t>
      </w:r>
      <w:r w:rsidRPr="00363145">
        <w:rPr>
          <w:rFonts w:ascii="Times New Roman" w:hAnsi="Times New Roman" w:cs="Times New Roman"/>
          <w:lang w:val="ru-RU"/>
        </w:rPr>
        <w:t xml:space="preserve"> стран ШОС. </w:t>
      </w:r>
      <w:r w:rsidR="002103FB">
        <w:rPr>
          <w:rFonts w:ascii="Times New Roman" w:hAnsi="Times New Roman" w:cs="Times New Roman"/>
          <w:lang w:val="ru-RU"/>
        </w:rPr>
        <w:t>И</w:t>
      </w:r>
      <w:r w:rsidRPr="00363145">
        <w:rPr>
          <w:rFonts w:ascii="Times New Roman" w:hAnsi="Times New Roman" w:cs="Times New Roman"/>
          <w:lang w:val="ru-RU"/>
        </w:rPr>
        <w:t xml:space="preserve">гра была инициирована </w:t>
      </w:r>
      <w:r w:rsidR="002103FB">
        <w:rPr>
          <w:rFonts w:ascii="Times New Roman" w:hAnsi="Times New Roman" w:cs="Times New Roman"/>
          <w:lang w:val="ru-RU"/>
        </w:rPr>
        <w:t xml:space="preserve">как </w:t>
      </w:r>
      <w:r w:rsidRPr="00363145">
        <w:rPr>
          <w:rFonts w:ascii="Times New Roman" w:hAnsi="Times New Roman" w:cs="Times New Roman"/>
          <w:lang w:val="ru-RU"/>
        </w:rPr>
        <w:t>продолжени</w:t>
      </w:r>
      <w:r w:rsidR="002103FB">
        <w:rPr>
          <w:rFonts w:ascii="Times New Roman" w:hAnsi="Times New Roman" w:cs="Times New Roman"/>
          <w:lang w:val="ru-RU"/>
        </w:rPr>
        <w:t>е</w:t>
      </w:r>
      <w:r w:rsidRPr="00363145">
        <w:rPr>
          <w:rFonts w:ascii="Times New Roman" w:hAnsi="Times New Roman" w:cs="Times New Roman"/>
          <w:lang w:val="ru-RU"/>
        </w:rPr>
        <w:t xml:space="preserve"> площадки межкультурного диалога</w:t>
      </w:r>
      <w:r w:rsidR="002103FB">
        <w:rPr>
          <w:rFonts w:ascii="Times New Roman" w:hAnsi="Times New Roman" w:cs="Times New Roman"/>
          <w:lang w:val="ru-RU"/>
        </w:rPr>
        <w:t>.</w:t>
      </w:r>
    </w:p>
    <w:p w:rsidR="00363145" w:rsidRPr="00363145" w:rsidRDefault="002103FB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День</w:t>
      </w:r>
      <w:r w:rsidR="00363145" w:rsidRPr="00363145">
        <w:rPr>
          <w:rFonts w:ascii="Times New Roman" w:hAnsi="Times New Roman" w:cs="Times New Roman"/>
          <w:lang w:val="ru-RU"/>
        </w:rPr>
        <w:t xml:space="preserve">, по традиции, </w:t>
      </w:r>
      <w:r>
        <w:rPr>
          <w:rFonts w:ascii="Times New Roman" w:hAnsi="Times New Roman" w:cs="Times New Roman"/>
          <w:lang w:val="ru-RU"/>
        </w:rPr>
        <w:t>завершился общим сбором, на котором подвели содержательные итоги</w:t>
      </w:r>
      <w:proofErr w:type="gramStart"/>
      <w:r w:rsidR="00B65E89"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="00B65E89">
        <w:rPr>
          <w:rFonts w:ascii="Times New Roman" w:hAnsi="Times New Roman" w:cs="Times New Roman"/>
          <w:lang w:val="ru-RU"/>
        </w:rPr>
        <w:t xml:space="preserve">Вечером участники организовали концертную </w:t>
      </w:r>
      <w:r w:rsidR="00363145" w:rsidRPr="00363145">
        <w:rPr>
          <w:rFonts w:ascii="Times New Roman" w:hAnsi="Times New Roman" w:cs="Times New Roman"/>
          <w:lang w:val="ru-RU"/>
        </w:rPr>
        <w:t>программ</w:t>
      </w:r>
      <w:r w:rsidR="00B65E89">
        <w:rPr>
          <w:rFonts w:ascii="Times New Roman" w:hAnsi="Times New Roman" w:cs="Times New Roman"/>
          <w:lang w:val="ru-RU"/>
        </w:rPr>
        <w:t>у</w:t>
      </w:r>
      <w:r w:rsidR="00363145" w:rsidRPr="00363145">
        <w:rPr>
          <w:rFonts w:ascii="Times New Roman" w:hAnsi="Times New Roman" w:cs="Times New Roman"/>
          <w:lang w:val="ru-RU"/>
        </w:rPr>
        <w:t xml:space="preserve"> «Дружим народами», в которой участники-иностранцы </w:t>
      </w:r>
      <w:r>
        <w:rPr>
          <w:rFonts w:ascii="Times New Roman" w:hAnsi="Times New Roman" w:cs="Times New Roman"/>
          <w:lang w:val="ru-RU"/>
        </w:rPr>
        <w:t xml:space="preserve">показали </w:t>
      </w:r>
      <w:r w:rsidR="00363145" w:rsidRPr="00363145">
        <w:rPr>
          <w:rFonts w:ascii="Times New Roman" w:hAnsi="Times New Roman" w:cs="Times New Roman"/>
          <w:lang w:val="ru-RU"/>
        </w:rPr>
        <w:t xml:space="preserve">свои национальные </w:t>
      </w:r>
      <w:r w:rsidR="00B65E89">
        <w:rPr>
          <w:rFonts w:ascii="Times New Roman" w:hAnsi="Times New Roman" w:cs="Times New Roman"/>
          <w:lang w:val="ru-RU"/>
        </w:rPr>
        <w:t>творческие номера</w:t>
      </w:r>
      <w:r w:rsidR="00363145" w:rsidRPr="00363145">
        <w:rPr>
          <w:rFonts w:ascii="Times New Roman" w:hAnsi="Times New Roman" w:cs="Times New Roman"/>
          <w:lang w:val="ru-RU"/>
        </w:rPr>
        <w:t xml:space="preserve">. </w:t>
      </w:r>
    </w:p>
    <w:p w:rsidR="00B81FBD" w:rsidRPr="00363145" w:rsidRDefault="00B81FBD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завершающий</w:t>
      </w:r>
      <w:r w:rsidRPr="00363145">
        <w:rPr>
          <w:rFonts w:ascii="Times New Roman" w:hAnsi="Times New Roman" w:cs="Times New Roman"/>
          <w:lang w:val="ru-RU"/>
        </w:rPr>
        <w:t xml:space="preserve">, четвертый день </w:t>
      </w:r>
      <w:proofErr w:type="spellStart"/>
      <w:r w:rsidRPr="00363145">
        <w:rPr>
          <w:rFonts w:ascii="Times New Roman" w:hAnsi="Times New Roman" w:cs="Times New Roman"/>
          <w:lang w:val="ru-RU"/>
        </w:rPr>
        <w:t>турслета</w:t>
      </w:r>
      <w:proofErr w:type="spellEnd"/>
      <w:r w:rsidRPr="00363145">
        <w:rPr>
          <w:rFonts w:ascii="Times New Roman" w:hAnsi="Times New Roman" w:cs="Times New Roman"/>
          <w:lang w:val="ru-RU"/>
        </w:rPr>
        <w:t xml:space="preserve"> состоялось подведение итогов. Каждому участнику за успешное освоение программы был вручен именной сертификат. </w:t>
      </w:r>
    </w:p>
    <w:p w:rsidR="00B81FBD" w:rsidRPr="00363145" w:rsidRDefault="00B81FBD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>В общем зачете призовые места распределились следующим образом:</w:t>
      </w:r>
    </w:p>
    <w:p w:rsidR="00B81FBD" w:rsidRPr="00363145" w:rsidRDefault="00B81FBD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>1 место – команда Лиги студентов АГУ «Хулиганы»;</w:t>
      </w:r>
    </w:p>
    <w:p w:rsidR="00B81FBD" w:rsidRPr="00363145" w:rsidRDefault="00B81FBD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>2 место – команда студенческого оперативного отряда АлтГУ «Оперотряд»;</w:t>
      </w:r>
    </w:p>
    <w:p w:rsidR="00B81FBD" w:rsidRPr="00914065" w:rsidRDefault="00B81FBD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914065">
        <w:rPr>
          <w:rFonts w:ascii="Times New Roman" w:hAnsi="Times New Roman" w:cs="Times New Roman"/>
          <w:lang w:val="ru-RU"/>
        </w:rPr>
        <w:t xml:space="preserve">3 место – команда </w:t>
      </w:r>
      <w:proofErr w:type="spellStart"/>
      <w:r w:rsidRPr="00914065">
        <w:rPr>
          <w:rFonts w:ascii="Times New Roman" w:hAnsi="Times New Roman" w:cs="Times New Roman"/>
          <w:lang w:val="ru-RU"/>
        </w:rPr>
        <w:t>АлтГТУ</w:t>
      </w:r>
      <w:proofErr w:type="spellEnd"/>
      <w:r w:rsidRPr="00914065">
        <w:rPr>
          <w:rFonts w:ascii="Times New Roman" w:hAnsi="Times New Roman" w:cs="Times New Roman"/>
          <w:lang w:val="ru-RU"/>
        </w:rPr>
        <w:t xml:space="preserve"> «Норд».</w:t>
      </w:r>
    </w:p>
    <w:p w:rsidR="00363145" w:rsidRPr="00363145" w:rsidRDefault="00363145" w:rsidP="00B81FBD">
      <w:pPr>
        <w:spacing w:line="276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363145">
        <w:rPr>
          <w:rFonts w:ascii="Times New Roman" w:hAnsi="Times New Roman" w:cs="Times New Roman"/>
          <w:lang w:val="ru-RU"/>
        </w:rPr>
        <w:t>На пр</w:t>
      </w:r>
      <w:r w:rsidR="00B81FBD">
        <w:rPr>
          <w:rFonts w:ascii="Times New Roman" w:hAnsi="Times New Roman" w:cs="Times New Roman"/>
          <w:lang w:val="ru-RU"/>
        </w:rPr>
        <w:t xml:space="preserve">ошлом </w:t>
      </w:r>
      <w:proofErr w:type="spellStart"/>
      <w:r w:rsidR="00B81FBD">
        <w:rPr>
          <w:rFonts w:ascii="Times New Roman" w:hAnsi="Times New Roman" w:cs="Times New Roman"/>
          <w:lang w:val="ru-RU"/>
        </w:rPr>
        <w:t>Турслете</w:t>
      </w:r>
      <w:proofErr w:type="spellEnd"/>
      <w:r w:rsidR="00B81FBD">
        <w:rPr>
          <w:rFonts w:ascii="Times New Roman" w:hAnsi="Times New Roman" w:cs="Times New Roman"/>
          <w:lang w:val="ru-RU"/>
        </w:rPr>
        <w:t xml:space="preserve"> была заложена добрая традиция </w:t>
      </w:r>
      <w:proofErr w:type="gramStart"/>
      <w:r w:rsidR="00B81FBD">
        <w:rPr>
          <w:rFonts w:ascii="Times New Roman" w:hAnsi="Times New Roman" w:cs="Times New Roman"/>
          <w:lang w:val="ru-RU"/>
        </w:rPr>
        <w:t>загадывать</w:t>
      </w:r>
      <w:proofErr w:type="gramEnd"/>
      <w:r w:rsidR="00B81FBD">
        <w:rPr>
          <w:rFonts w:ascii="Times New Roman" w:hAnsi="Times New Roman" w:cs="Times New Roman"/>
          <w:lang w:val="ru-RU"/>
        </w:rPr>
        <w:t xml:space="preserve"> желание на закрытии.</w:t>
      </w:r>
      <w:r w:rsidRPr="00363145">
        <w:rPr>
          <w:rFonts w:ascii="Times New Roman" w:hAnsi="Times New Roman" w:cs="Times New Roman"/>
          <w:lang w:val="ru-RU"/>
        </w:rPr>
        <w:t xml:space="preserve"> </w:t>
      </w:r>
      <w:r w:rsidR="00B81FBD">
        <w:rPr>
          <w:rFonts w:ascii="Times New Roman" w:hAnsi="Times New Roman" w:cs="Times New Roman"/>
          <w:lang w:val="ru-RU"/>
        </w:rPr>
        <w:t>В</w:t>
      </w:r>
      <w:r w:rsidRPr="00363145">
        <w:rPr>
          <w:rFonts w:ascii="Times New Roman" w:hAnsi="Times New Roman" w:cs="Times New Roman"/>
          <w:lang w:val="ru-RU"/>
        </w:rPr>
        <w:t xml:space="preserve"> этом году </w:t>
      </w:r>
      <w:r w:rsidR="00B81FBD">
        <w:rPr>
          <w:rFonts w:ascii="Times New Roman" w:hAnsi="Times New Roman" w:cs="Times New Roman"/>
          <w:lang w:val="ru-RU"/>
        </w:rPr>
        <w:t xml:space="preserve">она сопровождалась запуском </w:t>
      </w:r>
      <w:r w:rsidRPr="00363145">
        <w:rPr>
          <w:rFonts w:ascii="Times New Roman" w:hAnsi="Times New Roman" w:cs="Times New Roman"/>
          <w:lang w:val="ru-RU"/>
        </w:rPr>
        <w:t>в небо воздушных шаров. Каждый участник записал на бумаге свое заветное желание и отпустил его в небо. Участники договорились собраться на следующий год и рассказать о сбывшихся мечтах.</w:t>
      </w:r>
    </w:p>
    <w:p w:rsidR="00363145" w:rsidRPr="00914065" w:rsidRDefault="00363145" w:rsidP="00B81FBD">
      <w:pPr>
        <w:pageBreakBefore/>
        <w:spacing w:line="276" w:lineRule="auto"/>
        <w:ind w:left="360"/>
        <w:jc w:val="center"/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  <w:lang w:val="ru-RU"/>
        </w:rPr>
        <w:sectPr w:rsidR="00363145" w:rsidRPr="00914065" w:rsidSect="00363145">
          <w:pgSz w:w="11906" w:h="16838"/>
          <w:pgMar w:top="1134" w:right="709" w:bottom="1134" w:left="850" w:header="708" w:footer="708" w:gutter="0"/>
          <w:cols w:space="708"/>
          <w:docGrid w:linePitch="360"/>
        </w:sectPr>
      </w:pPr>
    </w:p>
    <w:p w:rsidR="00207308" w:rsidRPr="00954739" w:rsidRDefault="00207308" w:rsidP="00B81FBD">
      <w:pPr>
        <w:pageBreakBefore/>
        <w:spacing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954739">
        <w:rPr>
          <w:rFonts w:ascii="Times New Roman" w:hAnsi="Times New Roman" w:cs="Times New Roman"/>
          <w:b/>
          <w:color w:val="252525"/>
          <w:sz w:val="18"/>
          <w:szCs w:val="18"/>
          <w:shd w:val="clear" w:color="auto" w:fill="FFFFFF"/>
        </w:rPr>
        <w:lastRenderedPageBreak/>
        <w:t>II</w:t>
      </w:r>
      <w:r w:rsidRPr="0095473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 Городской Туристический слёт</w:t>
      </w:r>
    </w:p>
    <w:p w:rsidR="00207308" w:rsidRPr="00954739" w:rsidRDefault="00207308" w:rsidP="00B81FBD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молодёжных организаций Барнаула</w:t>
      </w:r>
    </w:p>
    <w:p w:rsidR="00207308" w:rsidRPr="00954739" w:rsidRDefault="00207308" w:rsidP="00B81FBD">
      <w:pPr>
        <w:spacing w:line="276" w:lineRule="auto"/>
        <w:ind w:left="360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«Живи ярко!»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Цель слёта 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- консолидация активной, целеустремленной молодежи Барнаула, налаживание эффективного взаимодействия молодежных организаций города.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Программа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мероприятия включает в себя презентацию деятельно</w:t>
      </w:r>
      <w:r w:rsid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сти и наиболее важных проектов 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организаций-участников, туристические,</w:t>
      </w:r>
      <w:r w:rsidR="00B41BFD"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спортивные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и патриотические состязания, дискуссионные площадки, творческие и оздоровительные мероприятия.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sz w:val="18"/>
          <w:szCs w:val="18"/>
          <w:lang w:val="ru-RU"/>
        </w:rPr>
        <w:t>В программе предусмотрены разделы: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  <w:t>«</w:t>
      </w:r>
      <w:r w:rsidR="00383BB3" w:rsidRPr="0095473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ru-RU"/>
        </w:rPr>
        <w:t>Я встретил Вас…» (игровое знакомство)</w:t>
      </w:r>
    </w:p>
    <w:p w:rsidR="00383BB3" w:rsidRPr="00954739" w:rsidRDefault="00383BB3" w:rsidP="00B81FBD">
      <w:pPr>
        <w:tabs>
          <w:tab w:val="left" w:pos="426"/>
        </w:tabs>
        <w:spacing w:line="276" w:lineRule="auto"/>
        <w:ind w:left="142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sz w:val="18"/>
          <w:szCs w:val="18"/>
          <w:lang w:val="ru-RU"/>
        </w:rPr>
        <w:t>Молодёжная политика Барнаула насыщена яркими событиями и интересными людьми. Процесс социализации молодёжи в городской социокультурной среде часто затягивается на годы. В целях знакомства с наиболее масштабными проектами и молодёжными лидерами организаторы предлагают в игровой форме познакомиться и пообщаться.</w:t>
      </w: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954739">
        <w:rPr>
          <w:rStyle w:val="1"/>
          <w:rFonts w:ascii="Times New Roman" w:eastAsia="Calibri" w:hAnsi="Times New Roman" w:cs="Times New Roman"/>
          <w:b/>
          <w:bCs/>
          <w:sz w:val="18"/>
          <w:szCs w:val="18"/>
          <w:lang w:val="ru-RU"/>
        </w:rPr>
        <w:t xml:space="preserve">2. </w:t>
      </w:r>
      <w:r w:rsidRPr="00954739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 xml:space="preserve">"Станцуй </w:t>
      </w:r>
      <w:r w:rsidRPr="00954739">
        <w:rPr>
          <w:rStyle w:val="1"/>
          <w:rFonts w:ascii="Times New Roman" w:hAnsi="Times New Roman" w:cs="Times New Roman"/>
          <w:b/>
          <w:sz w:val="18"/>
          <w:szCs w:val="18"/>
        </w:rPr>
        <w:t>PhD</w:t>
      </w:r>
      <w:r w:rsidRPr="00954739"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>"</w:t>
      </w: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  <w:r w:rsidRPr="00954739">
        <w:rPr>
          <w:rStyle w:val="1"/>
          <w:rFonts w:ascii="Times New Roman" w:hAnsi="Times New Roman" w:cs="Times New Roman"/>
          <w:sz w:val="18"/>
          <w:szCs w:val="18"/>
          <w:lang w:val="ru-RU"/>
        </w:rPr>
        <w:t xml:space="preserve">При защите </w:t>
      </w:r>
      <w:r w:rsidRPr="00954739">
        <w:rPr>
          <w:rStyle w:val="1"/>
          <w:rFonts w:ascii="Times New Roman" w:hAnsi="Times New Roman" w:cs="Times New Roman"/>
          <w:sz w:val="18"/>
          <w:szCs w:val="18"/>
        </w:rPr>
        <w:t>PhD</w:t>
      </w:r>
      <w:r w:rsidRPr="00954739">
        <w:rPr>
          <w:rStyle w:val="1"/>
          <w:rFonts w:ascii="Times New Roman" w:hAnsi="Times New Roman" w:cs="Times New Roman"/>
          <w:sz w:val="18"/>
          <w:szCs w:val="18"/>
          <w:lang w:val="ru-RU"/>
        </w:rPr>
        <w:t xml:space="preserve"> в американских вузах практикуется традиция, названная "Станцуй </w:t>
      </w:r>
      <w:r w:rsidRPr="00954739">
        <w:rPr>
          <w:rStyle w:val="1"/>
          <w:rFonts w:ascii="Times New Roman" w:hAnsi="Times New Roman" w:cs="Times New Roman"/>
          <w:sz w:val="18"/>
          <w:szCs w:val="18"/>
        </w:rPr>
        <w:t>PhD</w:t>
      </w:r>
      <w:r w:rsidRPr="00954739">
        <w:rPr>
          <w:rStyle w:val="1"/>
          <w:rFonts w:ascii="Times New Roman" w:hAnsi="Times New Roman" w:cs="Times New Roman"/>
          <w:sz w:val="18"/>
          <w:szCs w:val="18"/>
          <w:lang w:val="ru-RU"/>
        </w:rPr>
        <w:t>". Участникам будет предложено творческое задание, которое будет связано с их профессиональной деятельностью. Цель творческого задания - презентовать деятельность организации, наиболее яркие мероприятия и проекты.</w:t>
      </w: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pStyle w:val="a3"/>
        <w:tabs>
          <w:tab w:val="left" w:pos="426"/>
        </w:tabs>
        <w:spacing w:after="0" w:line="276" w:lineRule="auto"/>
        <w:ind w:left="142"/>
        <w:rPr>
          <w:rFonts w:ascii="Times New Roman" w:hAnsi="Times New Roman" w:cs="Times New Roman"/>
          <w:sz w:val="18"/>
          <w:szCs w:val="18"/>
          <w:lang w:val="ru-RU"/>
        </w:rPr>
      </w:pPr>
    </w:p>
    <w:p w:rsidR="00207308" w:rsidRPr="00954739" w:rsidRDefault="009869E0" w:rsidP="00B81FBD">
      <w:pPr>
        <w:numPr>
          <w:ilvl w:val="0"/>
          <w:numId w:val="2"/>
        </w:numPr>
        <w:tabs>
          <w:tab w:val="left" w:pos="426"/>
        </w:tabs>
        <w:spacing w:line="276" w:lineRule="auto"/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«</w:t>
      </w:r>
      <w:proofErr w:type="spellStart"/>
      <w:r w:rsidR="00005228" w:rsidRPr="00954739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Туриада</w:t>
      </w:r>
      <w:proofErr w:type="spellEnd"/>
      <w:r w:rsidR="00005228" w:rsidRPr="00954739">
        <w:rPr>
          <w:rStyle w:val="1"/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val="ru-RU"/>
        </w:rPr>
        <w:t>»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sz w:val="18"/>
          <w:szCs w:val="18"/>
          <w:lang w:val="ru-RU"/>
        </w:rPr>
        <w:t>В течение дня участникам будет предложена состязательная программа, наполненная туристическими испытаниями.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b/>
          <w:bCs/>
          <w:sz w:val="18"/>
          <w:szCs w:val="18"/>
          <w:lang w:val="ru-RU"/>
        </w:rPr>
      </w:pPr>
    </w:p>
    <w:p w:rsidR="00116B4D" w:rsidRPr="00954739" w:rsidRDefault="00116B4D" w:rsidP="00B81FBD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rPr>
          <w:rStyle w:val="1"/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954739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 «О, спорт! Ты – мир!»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sz w:val="18"/>
          <w:szCs w:val="18"/>
          <w:lang w:val="ru-RU"/>
        </w:rPr>
        <w:lastRenderedPageBreak/>
        <w:t>Этот этап программы построен на идее состязательности и пройдёт под девизом «Быстрее, выше, сильнее!».  Включает в себя командные соревнования по футболу, волейболу и дру</w:t>
      </w:r>
      <w:r w:rsidR="00FD7326" w:rsidRPr="0095473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гим игровым видам спорта. 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Default="00207308" w:rsidP="00B81FBD">
      <w:pPr>
        <w:tabs>
          <w:tab w:val="left" w:pos="426"/>
        </w:tabs>
        <w:spacing w:line="276" w:lineRule="auto"/>
        <w:ind w:left="142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363145" w:rsidRDefault="00363145" w:rsidP="00B81FBD">
      <w:pPr>
        <w:tabs>
          <w:tab w:val="left" w:pos="426"/>
        </w:tabs>
        <w:spacing w:line="276" w:lineRule="auto"/>
        <w:ind w:left="142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363145" w:rsidRDefault="00363145" w:rsidP="00B81FBD">
      <w:pPr>
        <w:tabs>
          <w:tab w:val="left" w:pos="426"/>
        </w:tabs>
        <w:spacing w:line="276" w:lineRule="auto"/>
        <w:ind w:left="142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363145" w:rsidRPr="00954739" w:rsidRDefault="00363145" w:rsidP="00B81FBD">
      <w:pPr>
        <w:tabs>
          <w:tab w:val="left" w:pos="426"/>
        </w:tabs>
        <w:spacing w:line="276" w:lineRule="auto"/>
        <w:ind w:left="142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383BB3" w:rsidRPr="00954739" w:rsidRDefault="00914065" w:rsidP="00B81FBD">
      <w:pPr>
        <w:tabs>
          <w:tab w:val="left" w:pos="426"/>
        </w:tabs>
        <w:spacing w:line="276" w:lineRule="auto"/>
        <w:ind w:left="142"/>
        <w:jc w:val="right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  <w:t>Приложение 1.</w:t>
      </w:r>
    </w:p>
    <w:p w:rsidR="00D161EC" w:rsidRPr="00954739" w:rsidRDefault="00D161EC" w:rsidP="00B81FBD">
      <w:pPr>
        <w:tabs>
          <w:tab w:val="left" w:pos="426"/>
        </w:tabs>
        <w:spacing w:line="276" w:lineRule="auto"/>
        <w:ind w:left="142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AD750C" w:rsidRDefault="00AD750C" w:rsidP="00B81FBD">
      <w:pPr>
        <w:tabs>
          <w:tab w:val="left" w:pos="426"/>
        </w:tabs>
        <w:spacing w:line="276" w:lineRule="auto"/>
        <w:ind w:left="142"/>
        <w:jc w:val="right"/>
        <w:textAlignment w:val="auto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954739" w:rsidRPr="00363145" w:rsidRDefault="00954739" w:rsidP="00B81FBD">
      <w:pPr>
        <w:tabs>
          <w:tab w:val="left" w:pos="426"/>
        </w:tabs>
        <w:spacing w:line="276" w:lineRule="auto"/>
        <w:ind w:left="142"/>
        <w:jc w:val="right"/>
        <w:textAlignment w:val="auto"/>
        <w:rPr>
          <w:rStyle w:val="1"/>
          <w:rFonts w:ascii="Times New Roman" w:hAnsi="Times New Roman" w:cs="Times New Roman"/>
          <w:b/>
          <w:sz w:val="18"/>
          <w:szCs w:val="18"/>
          <w:lang w:val="ru-RU"/>
        </w:rPr>
      </w:pPr>
    </w:p>
    <w:p w:rsidR="00207308" w:rsidRPr="00954739" w:rsidRDefault="00207308" w:rsidP="00B81FBD">
      <w:pPr>
        <w:numPr>
          <w:ilvl w:val="0"/>
          <w:numId w:val="2"/>
        </w:numPr>
        <w:tabs>
          <w:tab w:val="left" w:pos="426"/>
        </w:tabs>
        <w:spacing w:line="276" w:lineRule="auto"/>
        <w:ind w:left="142" w:firstLine="0"/>
        <w:textAlignment w:val="auto"/>
        <w:rPr>
          <w:rFonts w:ascii="Times New Roman" w:hAnsi="Times New Roman" w:cs="Times New Roman"/>
          <w:sz w:val="18"/>
          <w:szCs w:val="18"/>
        </w:rPr>
      </w:pP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БАРНАУЛ.</w:t>
      </w:r>
      <w:r w:rsidR="00363145">
        <w:rPr>
          <w:rStyle w:val="1"/>
          <w:rFonts w:ascii="Times New Roman" w:eastAsia="Calibri" w:hAnsi="Times New Roman" w:cs="Times New Roman"/>
          <w:b/>
          <w:sz w:val="18"/>
          <w:szCs w:val="18"/>
        </w:rPr>
        <w:t xml:space="preserve">pro 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</w:rPr>
        <w:t>v1</w:t>
      </w:r>
      <w:r w:rsidR="00FD7326"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.2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sz w:val="18"/>
          <w:szCs w:val="18"/>
          <w:lang w:val="ru-RU"/>
        </w:rPr>
        <w:t>В туристическом слете принимают участие руководители наиболее крупных и авторитетных молодежных организаций города Барнаула и Алтайского края. Организаций, которые формируют живую ткань событий молодежной среды региона. Светлым умам лидеров молодежного общественного мнения будут предложены непростые задачи: определить точки роста социокультурной среды региона, приоритеты развития молодёжной политики города Барнаула и Алтайского края и вектор приложения собственных сил, реализации своих идей и проектов в развитие нашей Малой Родины.</w:t>
      </w:r>
    </w:p>
    <w:p w:rsidR="00FD7326" w:rsidRPr="00954739" w:rsidRDefault="00FD7326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numPr>
          <w:ilvl w:val="0"/>
          <w:numId w:val="2"/>
        </w:numPr>
        <w:tabs>
          <w:tab w:val="left" w:pos="426"/>
        </w:tabs>
        <w:spacing w:line="276" w:lineRule="auto"/>
        <w:ind w:left="142" w:firstLine="0"/>
        <w:textAlignment w:val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«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</w:rPr>
        <w:t>Like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Процесс интеграции информационных и коммуникативных технологий в единый информационный ресурс идет наиболее интенсивно в молодежной информационной среде. Различные средства массовых коммуникаций для молодых людей уже не существуют отдельно друг от друга. Сама среда существования становится </w:t>
      </w:r>
      <w:proofErr w:type="spellStart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медиаконвергентной</w:t>
      </w:r>
      <w:proofErr w:type="spellEnd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по сути. Мы по достоинству оценим, что на базе </w:t>
      </w:r>
      <w:proofErr w:type="gramStart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нет</w:t>
      </w:r>
      <w:proofErr w:type="gramEnd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не только 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</w:rPr>
        <w:t>Wi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-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</w:rPr>
        <w:t>Fi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, но и уверенной сотовой свя</w:t>
      </w:r>
      <w:r w:rsidR="00FD7326"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зи – каково это выпасть из </w:t>
      </w:r>
      <w:proofErr w:type="spellStart"/>
      <w:r w:rsidR="00FD7326"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с</w:t>
      </w:r>
      <w:r w:rsidR="00363145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реды</w:t>
      </w:r>
      <w:proofErr w:type="spellEnd"/>
      <w:r w:rsidR="00363145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!…</w:t>
      </w:r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В то же время прикоснемся к звенящему от насыщенности пространству нашего слета и используем технологии медиа в развлекательных целях. Технологии помогут нам вспомнить самые яркие события дня, обменяться впечатлениями, мнениями, опытом и сохранить образы для </w:t>
      </w:r>
      <w:proofErr w:type="spellStart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вброса</w:t>
      </w:r>
      <w:proofErr w:type="spellEnd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>медиасреду</w:t>
      </w:r>
      <w:proofErr w:type="spellEnd"/>
      <w:r w:rsidRPr="00954739">
        <w:rPr>
          <w:rStyle w:val="1"/>
          <w:rFonts w:ascii="Times New Roman" w:eastAsia="Calibri" w:hAnsi="Times New Roman" w:cs="Times New Roman"/>
          <w:sz w:val="18"/>
          <w:szCs w:val="18"/>
          <w:lang w:val="ru-RU"/>
        </w:rPr>
        <w:t xml:space="preserve"> по возвращении.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207308" w:rsidP="00B81FBD">
      <w:pPr>
        <w:numPr>
          <w:ilvl w:val="0"/>
          <w:numId w:val="2"/>
        </w:numPr>
        <w:tabs>
          <w:tab w:val="left" w:pos="426"/>
        </w:tabs>
        <w:spacing w:line="276" w:lineRule="auto"/>
        <w:ind w:left="142" w:firstLine="0"/>
        <w:textAlignment w:val="auto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</w:rPr>
        <w:t>Open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</w:rPr>
        <w:t>Air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 xml:space="preserve"> «</w:t>
      </w:r>
      <w:r w:rsidR="00D161EC"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Красилово</w:t>
      </w:r>
      <w:r w:rsidRPr="00954739">
        <w:rPr>
          <w:rStyle w:val="1"/>
          <w:rFonts w:ascii="Times New Roman" w:eastAsia="Calibri" w:hAnsi="Times New Roman" w:cs="Times New Roman"/>
          <w:b/>
          <w:sz w:val="18"/>
          <w:szCs w:val="18"/>
          <w:lang w:val="ru-RU"/>
        </w:rPr>
        <w:t>»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</w:p>
    <w:p w:rsidR="00FD7326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954739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После долгого насыщенного дня было бы логично пойти готовиться ко сну. Но, наверное, это не для нас. Ведь на слете собрались особые люди, не привыкшие к спокойной жизни, одиночеству и 9-ти часовому сну… </w:t>
      </w:r>
    </w:p>
    <w:p w:rsidR="00207308" w:rsidRPr="00954739" w:rsidRDefault="00207308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Pr="00954739" w:rsidRDefault="00D161EC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Pr="00954739" w:rsidRDefault="00D161EC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Default="00D161EC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954739" w:rsidRPr="00954739" w:rsidRDefault="00954739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D161EC" w:rsidRPr="00954739" w:rsidRDefault="00D161EC" w:rsidP="00B81FBD">
      <w:pPr>
        <w:tabs>
          <w:tab w:val="left" w:pos="426"/>
        </w:tabs>
        <w:spacing w:line="276" w:lineRule="auto"/>
        <w:ind w:left="142"/>
        <w:rPr>
          <w:rFonts w:ascii="Times New Roman" w:eastAsia="Calibri" w:hAnsi="Times New Roman" w:cs="Times New Roman"/>
          <w:sz w:val="18"/>
          <w:szCs w:val="18"/>
          <w:lang w:val="ru-RU"/>
        </w:rPr>
      </w:pPr>
    </w:p>
    <w:p w:rsidR="00207308" w:rsidRPr="00954739" w:rsidRDefault="0015792F" w:rsidP="00B81FB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954739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 xml:space="preserve">Место проведения: </w:t>
      </w:r>
      <w:r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СООЛ «Озеро </w:t>
      </w:r>
      <w:proofErr w:type="spellStart"/>
      <w:r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Красилово</w:t>
      </w:r>
      <w:proofErr w:type="spellEnd"/>
      <w:r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», </w:t>
      </w:r>
      <w:proofErr w:type="spellStart"/>
      <w:r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Косихинский</w:t>
      </w:r>
      <w:proofErr w:type="spellEnd"/>
      <w:r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район</w:t>
      </w:r>
      <w:r w:rsidR="00B17F74"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AD750C"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B17F74"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2-</w:t>
      </w:r>
      <w:r w:rsidR="00AD750C"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0</w:t>
      </w:r>
      <w:r w:rsidR="00B17F74" w:rsidRPr="0095473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5.07.2015. </w:t>
      </w:r>
    </w:p>
    <w:p w:rsidR="00207308" w:rsidRPr="00954739" w:rsidRDefault="00207308" w:rsidP="00B81FBD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tbl>
      <w:tblPr>
        <w:tblW w:w="1276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143"/>
        <w:gridCol w:w="3118"/>
        <w:gridCol w:w="2694"/>
        <w:gridCol w:w="2836"/>
        <w:gridCol w:w="2836"/>
      </w:tblGrid>
      <w:tr w:rsidR="00207308" w:rsidRPr="00954739" w:rsidTr="00CC7B6F">
        <w:trPr>
          <w:gridAfter w:val="2"/>
          <w:wAfter w:w="5672" w:type="dxa"/>
        </w:trPr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3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Ответственный</w:t>
            </w:r>
          </w:p>
        </w:tc>
      </w:tr>
      <w:tr w:rsidR="00207308" w:rsidRPr="00954739" w:rsidTr="00D161EC">
        <w:trPr>
          <w:gridAfter w:val="2"/>
          <w:wAfter w:w="5672" w:type="dxa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</w:t>
            </w:r>
            <w:r w:rsidR="00207308" w:rsidRPr="0095473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1. </w:t>
            </w:r>
            <w:r w:rsidR="0015792F" w:rsidRPr="00954739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«Привет активной молодёжи!»</w:t>
            </w:r>
          </w:p>
        </w:tc>
      </w:tr>
      <w:tr w:rsidR="00207308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Отъезд с </w:t>
            </w:r>
            <w:r w:rsidR="0015792F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парковки администрации Алтайского края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207308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</w:t>
            </w:r>
            <w:r w:rsidR="007E59E8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Турслёта </w:t>
            </w:r>
          </w:p>
          <w:p w:rsidR="00207308" w:rsidRPr="00954739" w:rsidRDefault="00CC7B6F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CC7B6F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10.30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11.0</w:t>
            </w:r>
            <w:r w:rsidR="00207308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Торжественное открытие городского Туристического слёта молодёжных организаций города Барнаула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</w:p>
        </w:tc>
      </w:tr>
      <w:tr w:rsidR="00207308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CC7B6F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11.00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12</w:t>
            </w:r>
            <w:r w:rsidR="00207308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207308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Обустройство кемпинга, установка палаток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</w:t>
            </w:r>
          </w:p>
          <w:p w:rsidR="00AD750C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СООЛ </w:t>
            </w:r>
          </w:p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М. Варавин</w:t>
            </w:r>
          </w:p>
        </w:tc>
      </w:tr>
      <w:tr w:rsidR="00207308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CC7B6F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12</w:t>
            </w:r>
            <w:r w:rsidR="00207308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207308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="00207308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tabs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5792F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Я встретил Вас…» (игровое знакомство)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Бюро тренеров АГУ </w:t>
            </w:r>
          </w:p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207308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207308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207308" w:rsidRPr="00954739" w:rsidRDefault="00CC7B6F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</w:t>
            </w:r>
            <w:r w:rsidR="00CC7B6F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4</w:t>
            </w:r>
            <w:r w:rsidR="00F744B1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.0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tabs>
                <w:tab w:val="left" w:pos="284"/>
              </w:tabs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1F182B"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О, спорт! Ты – мир!»</w:t>
            </w:r>
          </w:p>
          <w:p w:rsidR="00207308" w:rsidRPr="00954739" w:rsidRDefault="001F182B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Спортивные состязания п</w:t>
            </w:r>
            <w:r w:rsidR="00207308"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 дополнительной программе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спортивного направления М. Варавин</w:t>
            </w:r>
          </w:p>
        </w:tc>
      </w:tr>
      <w:tr w:rsidR="00207308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tabs>
                <w:tab w:val="left" w:pos="284"/>
              </w:tabs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207308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207308" w:rsidRPr="00954739" w:rsidRDefault="00383BB3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207308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 – 21.00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Подготовка к вечерней программе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</w:t>
            </w:r>
          </w:p>
          <w:p w:rsidR="00207308" w:rsidRPr="00954739" w:rsidRDefault="00F744B1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Л.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207308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 – 22.30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tabs>
                <w:tab w:val="left" w:pos="284"/>
              </w:tabs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«Станцуй 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PhD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подведение итогов </w:t>
            </w:r>
            <w:r w:rsidR="0015792F"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«</w:t>
            </w:r>
            <w:r w:rsidR="001F182B"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О, спорт! Ты – мир!</w:t>
            </w:r>
            <w:r w:rsidR="0015792F"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</w:t>
            </w:r>
            <w:r w:rsidR="0015792F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744B1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="00F744B1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="00F744B1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».</w:t>
            </w:r>
          </w:p>
          <w:p w:rsidR="00207308" w:rsidRPr="00954739" w:rsidRDefault="00207308" w:rsidP="00B81FBD">
            <w:pPr>
              <w:pStyle w:val="a3"/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Самый классный ведущий, руководитель спортивного направления М. Варавин</w:t>
            </w:r>
            <w:r w:rsidR="00F744B1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</w:t>
            </w:r>
          </w:p>
          <w:p w:rsidR="00207308" w:rsidRPr="00954739" w:rsidRDefault="00AD750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Нартыш</w:t>
            </w:r>
            <w:proofErr w:type="spellEnd"/>
          </w:p>
        </w:tc>
      </w:tr>
      <w:tr w:rsidR="00207308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22.30 – 01.00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7308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  <w:r w:rsidR="00207308"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308" w:rsidRPr="00954739" w:rsidRDefault="00207308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  <w:r w:rsid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Игуменов Виктор</w:t>
            </w:r>
          </w:p>
        </w:tc>
      </w:tr>
      <w:tr w:rsidR="00D161EC" w:rsidRPr="00954739" w:rsidTr="00D161EC">
        <w:trPr>
          <w:gridAfter w:val="2"/>
          <w:wAfter w:w="5672" w:type="dxa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День 2. «Пришёл, увидел, победил!»</w:t>
            </w:r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Игуменов Виктор</w:t>
            </w:r>
          </w:p>
        </w:tc>
      </w:tr>
      <w:tr w:rsidR="00D161EC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08.30 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09.00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  <w:r w:rsid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с чемпионом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954739" w:rsidRDefault="00CC7B6F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Туриада</w:t>
            </w:r>
            <w:proofErr w:type="spellEnd"/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дополнительной программе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направления А.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Дудник</w:t>
            </w:r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D161EC" w:rsidRPr="00954739" w:rsidRDefault="00CC7B6F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542703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14.00 – </w:t>
            </w:r>
            <w:r w:rsidR="00D161EC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Туриада</w:t>
            </w:r>
            <w:proofErr w:type="spellEnd"/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</w:p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дополнительной программе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Руководитель направления </w:t>
            </w:r>
          </w:p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Дудник</w:t>
            </w:r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20.00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C7B6F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D161EC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542703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20.00 – </w:t>
            </w:r>
            <w:r w:rsidR="00D161EC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», подведение итогов </w:t>
            </w:r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«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Туриады</w:t>
            </w:r>
            <w:proofErr w:type="spellEnd"/>
            <w:r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»</w:t>
            </w:r>
            <w:r w:rsidR="00B20EDE" w:rsidRPr="00954739">
              <w:rPr>
                <w:rStyle w:val="1"/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, творческие задания</w:t>
            </w:r>
          </w:p>
          <w:p w:rsidR="00D161EC" w:rsidRPr="00954739" w:rsidRDefault="00D161EC" w:rsidP="00B81FBD">
            <w:pPr>
              <w:tabs>
                <w:tab w:val="left" w:pos="426"/>
              </w:tabs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Руководитель направления</w:t>
            </w:r>
          </w:p>
          <w:p w:rsidR="00D161EC" w:rsidRPr="00954739" w:rsidRDefault="00CC7B6F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D161EC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Дудник; участники площадки «Студенческие информационные ресурсы», самый классный ведущий</w:t>
            </w:r>
          </w:p>
        </w:tc>
      </w:tr>
      <w:tr w:rsidR="00D161EC" w:rsidRPr="00954739" w:rsidTr="00716EE5"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542703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21.00 – </w:t>
            </w:r>
            <w:r w:rsidR="00D161EC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01.00</w:t>
            </w:r>
            <w:r w:rsidR="00D161EC"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363145" w:rsidRDefault="008D0694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Дремов</w:t>
            </w:r>
            <w:proofErr w:type="spellEnd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Егор</w:t>
            </w:r>
          </w:p>
        </w:tc>
        <w:tc>
          <w:tcPr>
            <w:tcW w:w="2836" w:type="dxa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836" w:type="dxa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</w:p>
        </w:tc>
      </w:tr>
      <w:tr w:rsidR="00D161EC" w:rsidRPr="00954739" w:rsidTr="0052587B">
        <w:trPr>
          <w:gridAfter w:val="2"/>
          <w:wAfter w:w="5672" w:type="dxa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День 3. «Мозговой штурм»</w:t>
            </w:r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Дремов</w:t>
            </w:r>
            <w:proofErr w:type="spellEnd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Егор</w:t>
            </w:r>
          </w:p>
        </w:tc>
      </w:tr>
      <w:tr w:rsidR="00D161EC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08.30 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09.00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D161EC" w:rsidRPr="00954739" w:rsidRDefault="00D161EC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D161EC" w:rsidRPr="00954739" w:rsidRDefault="00CC7B6F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CC7B6F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7B6F" w:rsidRPr="00954739" w:rsidRDefault="00CC7B6F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10.00 – 13.00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B6F" w:rsidRPr="00954739" w:rsidRDefault="00CC7B6F" w:rsidP="00B81FBD">
            <w:pPr>
              <w:tabs>
                <w:tab w:val="left" w:pos="426"/>
              </w:tabs>
              <w:spacing w:line="276" w:lineRule="auto"/>
              <w:textAlignment w:val="auto"/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БАРНАУЛ.</w:t>
            </w:r>
            <w:r w:rsidRPr="00954739">
              <w:rPr>
                <w:rStyle w:val="1"/>
                <w:rFonts w:ascii="Times New Roman" w:eastAsia="Calibri" w:hAnsi="Times New Roman" w:cs="Times New Roman"/>
                <w:sz w:val="18"/>
                <w:szCs w:val="18"/>
              </w:rPr>
              <w:t>pro</w:t>
            </w:r>
            <w:r w:rsidRPr="0095473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54739">
              <w:rPr>
                <w:rStyle w:val="1"/>
                <w:rFonts w:ascii="Times New Roman" w:eastAsia="Calibri" w:hAnsi="Times New Roman" w:cs="Times New Roman"/>
                <w:sz w:val="18"/>
                <w:szCs w:val="18"/>
              </w:rPr>
              <w:t>v</w:t>
            </w:r>
            <w:r w:rsidRPr="0095473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1.2</w:t>
            </w:r>
          </w:p>
          <w:p w:rsidR="00CC7B6F" w:rsidRPr="00954739" w:rsidRDefault="00716EE5" w:rsidP="00B81FBD">
            <w:pPr>
              <w:tabs>
                <w:tab w:val="left" w:pos="426"/>
              </w:tabs>
              <w:spacing w:line="276" w:lineRule="auto"/>
              <w:textAlignment w:val="auto"/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Общий сбор, определение темы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7B6F" w:rsidRPr="00954739" w:rsidRDefault="00CC7B6F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CC7B6F" w:rsidRPr="00954739" w:rsidRDefault="00CC7B6F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В. Гудков, А. Целевич, </w:t>
            </w:r>
          </w:p>
          <w:p w:rsidR="00CC7B6F" w:rsidRPr="00954739" w:rsidRDefault="00CC7B6F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Е. 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Болишина</w:t>
            </w:r>
            <w:proofErr w:type="spellEnd"/>
          </w:p>
        </w:tc>
      </w:tr>
      <w:tr w:rsidR="00954739" w:rsidRPr="00324157" w:rsidTr="00882EF1">
        <w:trPr>
          <w:gridAfter w:val="2"/>
          <w:wAfter w:w="5672" w:type="dxa"/>
          <w:trHeight w:val="1449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Гражданская позиция и безопасность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</w:t>
            </w:r>
            <w:r w:rsidR="003631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Гудков,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 Клычников, 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 Целевич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Мулинцев</w:t>
            </w:r>
            <w:proofErr w:type="spellEnd"/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954739" w:rsidRPr="00954739" w:rsidRDefault="00954739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Межкультурный диалог</w:t>
            </w:r>
          </w:p>
          <w:p w:rsidR="00954739" w:rsidRPr="00954739" w:rsidRDefault="00954739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954739" w:rsidRPr="00954739" w:rsidRDefault="00954739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А. 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Должиков</w:t>
            </w:r>
            <w:proofErr w:type="spellEnd"/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</w:p>
          <w:p w:rsidR="00954739" w:rsidRPr="00954739" w:rsidRDefault="00954739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</w:t>
            </w:r>
            <w:r w:rsidR="00363145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Шелбогашев</w:t>
            </w:r>
            <w:proofErr w:type="spellEnd"/>
          </w:p>
          <w:p w:rsidR="00954739" w:rsidRPr="00954739" w:rsidRDefault="00954739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А.</w:t>
            </w:r>
            <w:r w:rsidR="0036314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Клычников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  <w:p w:rsidR="00954739" w:rsidRPr="00954739" w:rsidRDefault="00954739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54739" w:rsidRPr="00954739" w:rsidRDefault="00954739" w:rsidP="00B81FB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954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954739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  <w:r w:rsidRPr="00954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спорте, туризме, культуре и творчестве, в СМИ»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54739" w:rsidRPr="00954739" w:rsidRDefault="00954739" w:rsidP="00B81FB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Л. Нефедова</w:t>
            </w:r>
          </w:p>
          <w:p w:rsidR="00954739" w:rsidRPr="00954739" w:rsidRDefault="00954739" w:rsidP="00B81FB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М. Варавин</w:t>
            </w:r>
          </w:p>
          <w:p w:rsidR="00954739" w:rsidRPr="00954739" w:rsidRDefault="00954739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А. </w:t>
            </w:r>
            <w:proofErr w:type="spellStart"/>
            <w:r w:rsidRPr="009547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Нартыш</w:t>
            </w:r>
            <w:proofErr w:type="spellEnd"/>
          </w:p>
        </w:tc>
      </w:tr>
      <w:tr w:rsidR="00D161EC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13.00</w:t>
            </w:r>
            <w:r w:rsidR="00542703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–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1EC" w:rsidRPr="00954739" w:rsidRDefault="00D161EC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750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D161EC" w:rsidRPr="00954739" w:rsidRDefault="00D161EC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C7B6F"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F00967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14.00 – 16.30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«Мозговой штурм» (проектная сессия)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F00967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16.30 – 17.30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Отдых, купание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СООЛ                    М. Варавин</w:t>
            </w:r>
          </w:p>
        </w:tc>
      </w:tr>
      <w:tr w:rsidR="00F00967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17.30 – 19.00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«Своя игра»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Председатель Лиги студентов         Л.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F00967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19.00 – 19.30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Подготовка к вечерней программе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Н. Браун</w:t>
            </w:r>
          </w:p>
        </w:tc>
      </w:tr>
      <w:tr w:rsidR="00F00967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19.30 – 21.00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«</w:t>
            </w: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Like</w:t>
            </w: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», подведение итогов «Своей игры», в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ечерняя творческая программа площадки «Межкультурный диалог»</w:t>
            </w:r>
            <w:r w:rsidR="00850FE1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, дегустация плова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самый классный ведущий,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участники площадки «Студенческие информационные ресурсы», Председатель Лиги студентов Л.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F00967" w:rsidRPr="00324157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21.00 – 22.30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Председатель Лиги студентов         Л.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Нефёдова</w:t>
            </w:r>
            <w:proofErr w:type="spellEnd"/>
          </w:p>
        </w:tc>
      </w:tr>
      <w:tr w:rsidR="00F00967" w:rsidRPr="00954739" w:rsidTr="00716EE5">
        <w:trPr>
          <w:gridAfter w:val="2"/>
          <w:wAfter w:w="5672" w:type="dxa"/>
        </w:trPr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</w:t>
            </w:r>
            <w:r w:rsidR="00850FE1"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2.30 – 00.3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Open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Air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Красилово</w:t>
            </w:r>
            <w:proofErr w:type="spellEnd"/>
            <w:r w:rsidRPr="00954739">
              <w:rPr>
                <w:rStyle w:val="1"/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»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Дремов</w:t>
            </w:r>
            <w:proofErr w:type="spellEnd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Егор</w:t>
            </w:r>
          </w:p>
        </w:tc>
      </w:tr>
      <w:tr w:rsidR="00F00967" w:rsidRPr="00954739" w:rsidTr="00D161EC">
        <w:trPr>
          <w:gridAfter w:val="2"/>
          <w:wAfter w:w="5672" w:type="dxa"/>
        </w:trPr>
        <w:tc>
          <w:tcPr>
            <w:tcW w:w="70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День 4. «Мы говорим вам «до свиданья», </w:t>
            </w:r>
          </w:p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               Расставанье – не для нас!»</w:t>
            </w:r>
          </w:p>
        </w:tc>
      </w:tr>
      <w:tr w:rsidR="00F00967" w:rsidRPr="0095473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08.00 – 08.30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Подъем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apple-converted-space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95473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DJ</w:t>
            </w:r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Дремов</w:t>
            </w:r>
            <w:proofErr w:type="spellEnd"/>
            <w:r w:rsidR="003631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 Егор</w:t>
            </w:r>
          </w:p>
        </w:tc>
      </w:tr>
      <w:tr w:rsidR="00F00967" w:rsidRPr="00324157" w:rsidTr="00CC7B6F">
        <w:trPr>
          <w:gridAfter w:val="2"/>
          <w:wAfter w:w="5672" w:type="dxa"/>
          <w:trHeight w:val="375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08.30 – 09.00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Зарядка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Бюро тренеров АГУ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П. </w:t>
            </w:r>
            <w:proofErr w:type="spellStart"/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Локтионов</w:t>
            </w:r>
            <w:proofErr w:type="spellEnd"/>
          </w:p>
        </w:tc>
      </w:tr>
      <w:tr w:rsidR="00F00967" w:rsidRPr="0095473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09.00 – 10.00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Завтрак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Администратор Турслёта 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Н. Браун</w:t>
            </w:r>
          </w:p>
        </w:tc>
      </w:tr>
      <w:tr w:rsidR="00F00967" w:rsidRPr="00324157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10.00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– </w:t>
            </w: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11.00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Наказание невиновных,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награждение непричастных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Руководители программы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В. Гудков, А. Целевич</w:t>
            </w:r>
          </w:p>
        </w:tc>
      </w:tr>
      <w:tr w:rsidR="00F00967" w:rsidRPr="00324157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11.00 </w:t>
            </w: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– </w:t>
            </w: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12.30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Демонтаж кемпинга,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операция «Нас здесь не было»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Капитаны команд, администратор СООЛ </w:t>
            </w:r>
          </w:p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М. Варавин</w:t>
            </w:r>
          </w:p>
        </w:tc>
      </w:tr>
      <w:tr w:rsidR="00F00967" w:rsidRPr="00954739" w:rsidTr="00CC7B6F">
        <w:trPr>
          <w:gridAfter w:val="2"/>
          <w:wAfter w:w="5672" w:type="dxa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12.30</w:t>
            </w:r>
          </w:p>
        </w:tc>
        <w:tc>
          <w:tcPr>
            <w:tcW w:w="326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Отъезд в г. Барнаул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67" w:rsidRPr="00954739" w:rsidRDefault="00F00967" w:rsidP="00B81FBD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54739">
              <w:rPr>
                <w:rStyle w:val="1"/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ru-RU"/>
              </w:rPr>
              <w:t>Администратор Турслёта                       Н. Браун</w:t>
            </w:r>
          </w:p>
        </w:tc>
      </w:tr>
    </w:tbl>
    <w:p w:rsidR="00207308" w:rsidRPr="00954739" w:rsidRDefault="00207308" w:rsidP="00B81FBD">
      <w:pPr>
        <w:spacing w:line="276" w:lineRule="auto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sectPr w:rsidR="00207308" w:rsidRPr="00954739" w:rsidSect="00363145">
      <w:pgSz w:w="16838" w:h="11906" w:orient="landscape"/>
      <w:pgMar w:top="709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2EA410B6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60"/>
    <w:rsid w:val="00005228"/>
    <w:rsid w:val="00116B4D"/>
    <w:rsid w:val="0012487E"/>
    <w:rsid w:val="0015792F"/>
    <w:rsid w:val="001F182B"/>
    <w:rsid w:val="002057DB"/>
    <w:rsid w:val="00207308"/>
    <w:rsid w:val="002103FB"/>
    <w:rsid w:val="002413D9"/>
    <w:rsid w:val="00324157"/>
    <w:rsid w:val="0033607E"/>
    <w:rsid w:val="00363145"/>
    <w:rsid w:val="00383BB3"/>
    <w:rsid w:val="003B72FD"/>
    <w:rsid w:val="003C237E"/>
    <w:rsid w:val="004A7A84"/>
    <w:rsid w:val="004C1760"/>
    <w:rsid w:val="00542703"/>
    <w:rsid w:val="005E3B12"/>
    <w:rsid w:val="00691AD6"/>
    <w:rsid w:val="00716EE5"/>
    <w:rsid w:val="007E59E8"/>
    <w:rsid w:val="008250D8"/>
    <w:rsid w:val="00850FE1"/>
    <w:rsid w:val="008674AC"/>
    <w:rsid w:val="008A701A"/>
    <w:rsid w:val="008D0694"/>
    <w:rsid w:val="00914065"/>
    <w:rsid w:val="00954739"/>
    <w:rsid w:val="009869E0"/>
    <w:rsid w:val="009F241A"/>
    <w:rsid w:val="00A76944"/>
    <w:rsid w:val="00AA2634"/>
    <w:rsid w:val="00AD750C"/>
    <w:rsid w:val="00B17F74"/>
    <w:rsid w:val="00B20EDE"/>
    <w:rsid w:val="00B356E4"/>
    <w:rsid w:val="00B41BFD"/>
    <w:rsid w:val="00B65E89"/>
    <w:rsid w:val="00B81FBD"/>
    <w:rsid w:val="00BF4AC5"/>
    <w:rsid w:val="00BF71B9"/>
    <w:rsid w:val="00C658B7"/>
    <w:rsid w:val="00C84E0A"/>
    <w:rsid w:val="00CC7B6F"/>
    <w:rsid w:val="00D00E02"/>
    <w:rsid w:val="00D161EC"/>
    <w:rsid w:val="00D43004"/>
    <w:rsid w:val="00D7151E"/>
    <w:rsid w:val="00E50D15"/>
    <w:rsid w:val="00F00967"/>
    <w:rsid w:val="00F245A9"/>
    <w:rsid w:val="00F73CB6"/>
    <w:rsid w:val="00F744B1"/>
    <w:rsid w:val="00FD732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9"/>
    <w:pPr>
      <w:suppressAutoHyphens/>
      <w:spacing w:after="0" w:line="100" w:lineRule="atLeast"/>
      <w:textAlignment w:val="baseline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F71B9"/>
  </w:style>
  <w:style w:type="paragraph" w:styleId="a3">
    <w:name w:val="Body Text"/>
    <w:basedOn w:val="a"/>
    <w:link w:val="a4"/>
    <w:rsid w:val="00BF71B9"/>
    <w:pPr>
      <w:spacing w:after="120"/>
    </w:pPr>
  </w:style>
  <w:style w:type="character" w:customStyle="1" w:styleId="a4">
    <w:name w:val="Основной текст Знак"/>
    <w:basedOn w:val="a0"/>
    <w:link w:val="a3"/>
    <w:rsid w:val="00BF71B9"/>
    <w:rPr>
      <w:rFonts w:ascii="Arial Unicode MS" w:eastAsia="Arial Unicode MS" w:hAnsi="Arial Unicode MS" w:cs="Arial Unicode MS"/>
      <w:color w:val="000000"/>
      <w:kern w:val="1"/>
      <w:sz w:val="24"/>
      <w:szCs w:val="24"/>
      <w:lang w:val="en-US" w:eastAsia="ar-SA"/>
    </w:rPr>
  </w:style>
  <w:style w:type="paragraph" w:customStyle="1" w:styleId="a5">
    <w:name w:val="Содержимое таблицы"/>
    <w:basedOn w:val="a"/>
    <w:rsid w:val="00BF71B9"/>
    <w:pPr>
      <w:suppressLineNumbers/>
    </w:pPr>
  </w:style>
  <w:style w:type="character" w:customStyle="1" w:styleId="apple-converted-space">
    <w:name w:val="apple-converted-space"/>
    <w:basedOn w:val="a0"/>
    <w:rsid w:val="00E50D15"/>
  </w:style>
  <w:style w:type="character" w:styleId="a6">
    <w:name w:val="Emphasis"/>
    <w:basedOn w:val="a0"/>
    <w:uiPriority w:val="20"/>
    <w:qFormat/>
    <w:rsid w:val="00E50D15"/>
    <w:rPr>
      <w:i/>
      <w:iCs/>
    </w:rPr>
  </w:style>
  <w:style w:type="paragraph" w:styleId="a7">
    <w:name w:val="List Paragraph"/>
    <w:basedOn w:val="a"/>
    <w:uiPriority w:val="34"/>
    <w:qFormat/>
    <w:rsid w:val="00FD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Константиновна</dc:creator>
  <cp:keywords/>
  <dc:description/>
  <cp:lastModifiedBy>Владелец</cp:lastModifiedBy>
  <cp:revision>2</cp:revision>
  <cp:lastPrinted>2015-06-22T08:23:00Z</cp:lastPrinted>
  <dcterms:created xsi:type="dcterms:W3CDTF">2015-07-10T12:10:00Z</dcterms:created>
  <dcterms:modified xsi:type="dcterms:W3CDTF">2015-07-10T12:10:00Z</dcterms:modified>
</cp:coreProperties>
</file>