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0E" w:rsidRPr="00254E96" w:rsidRDefault="00BC230E" w:rsidP="00BC230E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254E96">
        <w:rPr>
          <w:rFonts w:ascii="Times New Roman" w:hAnsi="Times New Roman"/>
          <w:b/>
          <w:bCs/>
          <w:sz w:val="26"/>
          <w:szCs w:val="26"/>
        </w:rPr>
        <w:t>ОТЧЕТ</w:t>
      </w:r>
      <w:r w:rsidR="00F132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54E96">
        <w:rPr>
          <w:rFonts w:ascii="Times New Roman" w:hAnsi="Times New Roman"/>
          <w:b/>
          <w:bCs/>
          <w:sz w:val="26"/>
          <w:szCs w:val="26"/>
        </w:rPr>
        <w:t xml:space="preserve">О РЕАЛИЗАЦИИ МЕРОПРИЯТИЯ </w:t>
      </w:r>
      <w:r w:rsidR="00F132F1">
        <w:rPr>
          <w:rFonts w:ascii="Times New Roman" w:hAnsi="Times New Roman"/>
          <w:b/>
          <w:bCs/>
          <w:sz w:val="26"/>
          <w:szCs w:val="26"/>
        </w:rPr>
        <w:t>1.6 ПРДСО АлтГУ 2016</w:t>
      </w:r>
    </w:p>
    <w:p w:rsidR="00BC230E" w:rsidRPr="00254E96" w:rsidRDefault="00BC230E" w:rsidP="00BC230E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254E96">
        <w:rPr>
          <w:rFonts w:ascii="Times New Roman" w:hAnsi="Times New Roman"/>
          <w:b/>
          <w:bCs/>
          <w:sz w:val="26"/>
          <w:szCs w:val="26"/>
        </w:rPr>
        <w:t>«КОНКУРС НАУЧНЫХ СТАЖИРОВОК</w:t>
      </w:r>
      <w:r w:rsidR="00F132F1">
        <w:rPr>
          <w:rFonts w:ascii="Times New Roman" w:hAnsi="Times New Roman"/>
          <w:b/>
          <w:bCs/>
          <w:sz w:val="26"/>
          <w:szCs w:val="26"/>
        </w:rPr>
        <w:t xml:space="preserve"> «КООПЕРАЦИЯ 2030»</w:t>
      </w:r>
    </w:p>
    <w:p w:rsidR="00BC230E" w:rsidRPr="00254E96" w:rsidRDefault="00BC230E" w:rsidP="00E00D32">
      <w:pPr>
        <w:autoSpaceDE w:val="0"/>
        <w:autoSpaceDN w:val="0"/>
        <w:adjustRightInd w:val="0"/>
        <w:spacing w:after="0" w:line="240" w:lineRule="auto"/>
        <w:ind w:firstLine="735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E00D32" w:rsidRPr="00254E96" w:rsidRDefault="00E00D32" w:rsidP="00E00D32">
      <w:pPr>
        <w:autoSpaceDE w:val="0"/>
        <w:autoSpaceDN w:val="0"/>
        <w:adjustRightInd w:val="0"/>
        <w:spacing w:after="0" w:line="240" w:lineRule="auto"/>
        <w:ind w:firstLine="735"/>
        <w:contextualSpacing/>
        <w:jc w:val="both"/>
        <w:rPr>
          <w:rFonts w:ascii="Times New Roman" w:hAnsi="Times New Roman"/>
          <w:sz w:val="26"/>
          <w:szCs w:val="26"/>
        </w:rPr>
      </w:pPr>
      <w:r w:rsidRPr="00254E96">
        <w:rPr>
          <w:rFonts w:ascii="Times New Roman" w:eastAsia="Calibri" w:hAnsi="Times New Roman"/>
          <w:sz w:val="26"/>
          <w:szCs w:val="26"/>
        </w:rPr>
        <w:t xml:space="preserve">Конкурс на соискание трэвел – грантов «Кооперация 2030» направлен на активизацию научно-исследовательской работы молодых исследователей Алтайского государственного университета </w:t>
      </w:r>
      <w:r w:rsidR="00F132F1">
        <w:rPr>
          <w:rFonts w:ascii="Times New Roman" w:eastAsia="Calibri" w:hAnsi="Times New Roman"/>
          <w:sz w:val="26"/>
          <w:szCs w:val="26"/>
        </w:rPr>
        <w:t>через</w:t>
      </w:r>
      <w:r w:rsidRPr="00254E96">
        <w:rPr>
          <w:rFonts w:ascii="Times New Roman" w:eastAsia="Calibri" w:hAnsi="Times New Roman"/>
          <w:sz w:val="26"/>
          <w:szCs w:val="26"/>
        </w:rPr>
        <w:t xml:space="preserve"> предоставлени</w:t>
      </w:r>
      <w:r w:rsidR="00F132F1">
        <w:rPr>
          <w:rFonts w:ascii="Times New Roman" w:eastAsia="Calibri" w:hAnsi="Times New Roman"/>
          <w:sz w:val="26"/>
          <w:szCs w:val="26"/>
        </w:rPr>
        <w:t>е</w:t>
      </w:r>
      <w:r w:rsidRPr="00254E96">
        <w:rPr>
          <w:rFonts w:ascii="Times New Roman" w:eastAsia="Calibri" w:hAnsi="Times New Roman"/>
          <w:sz w:val="26"/>
          <w:szCs w:val="26"/>
        </w:rPr>
        <w:t xml:space="preserve"> им финансовой возможности для </w:t>
      </w:r>
      <w:r w:rsidRPr="00254E96">
        <w:rPr>
          <w:rFonts w:ascii="Times New Roman" w:hAnsi="Times New Roman"/>
          <w:sz w:val="26"/>
          <w:szCs w:val="26"/>
        </w:rPr>
        <w:t>долгосрочных целевых стажировок в ведущих научных и инновационных российских центрах под руководством ведущих специалистов по направлениям: биотехнология, медицина и здравоохранение, робототехника, новые материалы, IT и рациональное природопользование</w:t>
      </w:r>
      <w:r w:rsidR="00F132F1">
        <w:rPr>
          <w:rFonts w:ascii="Times New Roman" w:hAnsi="Times New Roman"/>
          <w:sz w:val="26"/>
          <w:szCs w:val="26"/>
        </w:rPr>
        <w:t>.</w:t>
      </w:r>
    </w:p>
    <w:p w:rsidR="00E00D32" w:rsidRPr="00254E96" w:rsidRDefault="00E00D32" w:rsidP="00E00D32">
      <w:pPr>
        <w:autoSpaceDE w:val="0"/>
        <w:autoSpaceDN w:val="0"/>
        <w:adjustRightInd w:val="0"/>
        <w:spacing w:after="0" w:line="240" w:lineRule="auto"/>
        <w:ind w:firstLine="735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54E96">
        <w:rPr>
          <w:rFonts w:ascii="Times New Roman" w:eastAsia="Calibri" w:hAnsi="Times New Roman"/>
          <w:sz w:val="26"/>
          <w:szCs w:val="26"/>
        </w:rPr>
        <w:t xml:space="preserve">Для проведения конкурсного отбора была сформирована экспертная комиссия из числа научно-педагогических работников, представителей администрации и Научного студенческого общества университета (16 человек). </w:t>
      </w:r>
      <w:r w:rsidR="00BC230E" w:rsidRPr="00254E96">
        <w:rPr>
          <w:rFonts w:ascii="Times New Roman" w:hAnsi="Times New Roman"/>
          <w:bCs/>
          <w:sz w:val="26"/>
          <w:szCs w:val="26"/>
        </w:rPr>
        <w:t xml:space="preserve">Председателем комиссии приказом ректора назначен и.о. проректора по НИР </w:t>
      </w:r>
      <w:r w:rsidR="00BC230E" w:rsidRPr="00254E96">
        <w:rPr>
          <w:rFonts w:ascii="Times New Roman" w:hAnsi="Times New Roman"/>
          <w:b/>
          <w:bCs/>
          <w:sz w:val="26"/>
          <w:szCs w:val="26"/>
        </w:rPr>
        <w:t>– Е.С. Попов.</w:t>
      </w:r>
    </w:p>
    <w:p w:rsidR="00E00D32" w:rsidRPr="00254E96" w:rsidRDefault="00E00D32" w:rsidP="00E00D32">
      <w:pPr>
        <w:autoSpaceDE w:val="0"/>
        <w:autoSpaceDN w:val="0"/>
        <w:adjustRightInd w:val="0"/>
        <w:spacing w:after="0" w:line="240" w:lineRule="auto"/>
        <w:ind w:firstLine="735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54E96">
        <w:rPr>
          <w:rFonts w:ascii="Times New Roman" w:eastAsia="Calibri" w:hAnsi="Times New Roman"/>
          <w:sz w:val="26"/>
          <w:szCs w:val="26"/>
        </w:rPr>
        <w:t>Всего в рамках конкурса студентами, магистрантами и аспирантами</w:t>
      </w:r>
      <w:r w:rsidR="004629E2" w:rsidRPr="00254E96">
        <w:rPr>
          <w:rFonts w:ascii="Times New Roman" w:eastAsia="Calibri" w:hAnsi="Times New Roman"/>
          <w:sz w:val="26"/>
          <w:szCs w:val="26"/>
        </w:rPr>
        <w:t xml:space="preserve"> </w:t>
      </w:r>
      <w:r w:rsidRPr="00254E96">
        <w:rPr>
          <w:rFonts w:ascii="Times New Roman" w:eastAsia="Calibri" w:hAnsi="Times New Roman"/>
          <w:sz w:val="26"/>
          <w:szCs w:val="26"/>
        </w:rPr>
        <w:t xml:space="preserve">университета на конкурс было подано </w:t>
      </w:r>
      <w:r w:rsidR="00510585" w:rsidRPr="00254E96">
        <w:rPr>
          <w:rFonts w:ascii="Times New Roman" w:eastAsia="Calibri" w:hAnsi="Times New Roman"/>
          <w:b/>
          <w:sz w:val="26"/>
          <w:szCs w:val="26"/>
        </w:rPr>
        <w:t>70</w:t>
      </w:r>
      <w:r w:rsidR="004629E2" w:rsidRPr="00254E9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4629E2" w:rsidRPr="00254E96">
        <w:rPr>
          <w:rFonts w:ascii="Times New Roman" w:eastAsia="Calibri" w:hAnsi="Times New Roman"/>
          <w:sz w:val="26"/>
          <w:szCs w:val="26"/>
        </w:rPr>
        <w:t>заяв</w:t>
      </w:r>
      <w:r w:rsidR="00510585" w:rsidRPr="00254E96">
        <w:rPr>
          <w:rFonts w:ascii="Times New Roman" w:eastAsia="Calibri" w:hAnsi="Times New Roman"/>
          <w:sz w:val="26"/>
          <w:szCs w:val="26"/>
        </w:rPr>
        <w:t>о</w:t>
      </w:r>
      <w:r w:rsidR="004629E2" w:rsidRPr="00254E96">
        <w:rPr>
          <w:rFonts w:ascii="Times New Roman" w:eastAsia="Calibri" w:hAnsi="Times New Roman"/>
          <w:sz w:val="26"/>
          <w:szCs w:val="26"/>
        </w:rPr>
        <w:t>к</w:t>
      </w:r>
      <w:r w:rsidR="004629E2" w:rsidRPr="00254E9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4629E2" w:rsidRPr="00254E96">
        <w:rPr>
          <w:rFonts w:ascii="Times New Roman" w:hAnsi="Times New Roman"/>
          <w:sz w:val="26"/>
          <w:szCs w:val="26"/>
        </w:rPr>
        <w:t>с биологического, химического, географического, юридичес</w:t>
      </w:r>
      <w:r w:rsidR="006373C5">
        <w:rPr>
          <w:rFonts w:ascii="Times New Roman" w:hAnsi="Times New Roman"/>
          <w:sz w:val="26"/>
          <w:szCs w:val="26"/>
        </w:rPr>
        <w:t xml:space="preserve">кого факультетов, МИЭМИС, </w:t>
      </w:r>
      <w:proofErr w:type="spellStart"/>
      <w:r w:rsidR="006373C5">
        <w:rPr>
          <w:rFonts w:ascii="Times New Roman" w:hAnsi="Times New Roman"/>
          <w:sz w:val="26"/>
          <w:szCs w:val="26"/>
        </w:rPr>
        <w:t>ФМиИТ</w:t>
      </w:r>
      <w:proofErr w:type="spellEnd"/>
      <w:r w:rsidR="006373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373C5">
        <w:rPr>
          <w:rFonts w:ascii="Times New Roman" w:hAnsi="Times New Roman"/>
          <w:sz w:val="26"/>
          <w:szCs w:val="26"/>
        </w:rPr>
        <w:t>ФПиП</w:t>
      </w:r>
      <w:proofErr w:type="spellEnd"/>
      <w:r w:rsidR="006373C5">
        <w:rPr>
          <w:rFonts w:ascii="Times New Roman" w:hAnsi="Times New Roman"/>
          <w:sz w:val="26"/>
          <w:szCs w:val="26"/>
        </w:rPr>
        <w:t>,</w:t>
      </w:r>
      <w:r w:rsidR="004629E2" w:rsidRPr="00254E96">
        <w:rPr>
          <w:rFonts w:ascii="Times New Roman" w:hAnsi="Times New Roman"/>
          <w:sz w:val="26"/>
          <w:szCs w:val="26"/>
        </w:rPr>
        <w:t xml:space="preserve"> физико-технического факультета, факультета с</w:t>
      </w:r>
      <w:r w:rsidR="00510585" w:rsidRPr="00254E96">
        <w:rPr>
          <w:rFonts w:ascii="Times New Roman" w:hAnsi="Times New Roman"/>
          <w:sz w:val="26"/>
          <w:szCs w:val="26"/>
        </w:rPr>
        <w:t xml:space="preserve">оциологии, факультета искусств. </w:t>
      </w:r>
    </w:p>
    <w:p w:rsidR="00E00D32" w:rsidRPr="00254E96" w:rsidRDefault="00E00D32" w:rsidP="00E00D32">
      <w:pPr>
        <w:autoSpaceDE w:val="0"/>
        <w:autoSpaceDN w:val="0"/>
        <w:adjustRightInd w:val="0"/>
        <w:spacing w:after="0" w:line="240" w:lineRule="auto"/>
        <w:ind w:firstLine="735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54E96">
        <w:rPr>
          <w:rFonts w:ascii="Times New Roman" w:eastAsia="Calibri" w:hAnsi="Times New Roman"/>
          <w:sz w:val="26"/>
          <w:szCs w:val="26"/>
        </w:rPr>
        <w:t>Согласно положению</w:t>
      </w:r>
      <w:r w:rsidR="00F132F1">
        <w:rPr>
          <w:rFonts w:ascii="Times New Roman" w:eastAsia="Calibri" w:hAnsi="Times New Roman"/>
          <w:sz w:val="26"/>
          <w:szCs w:val="26"/>
        </w:rPr>
        <w:t xml:space="preserve"> о конкурсе</w:t>
      </w:r>
      <w:r w:rsidRPr="00254E96">
        <w:rPr>
          <w:rFonts w:ascii="Times New Roman" w:eastAsia="Calibri" w:hAnsi="Times New Roman"/>
          <w:sz w:val="26"/>
          <w:szCs w:val="26"/>
        </w:rPr>
        <w:t>, оценка проектов осуществлялась по следующим критериям:</w:t>
      </w:r>
    </w:p>
    <w:p w:rsidR="00E00D32" w:rsidRPr="00254E96" w:rsidRDefault="00E00D32" w:rsidP="00E00D32">
      <w:pPr>
        <w:autoSpaceDE w:val="0"/>
        <w:autoSpaceDN w:val="0"/>
        <w:adjustRightInd w:val="0"/>
        <w:spacing w:after="0" w:line="240" w:lineRule="auto"/>
        <w:ind w:firstLine="735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54E96">
        <w:rPr>
          <w:rFonts w:ascii="Times New Roman" w:eastAsia="Calibri" w:hAnsi="Times New Roman"/>
          <w:sz w:val="26"/>
          <w:szCs w:val="26"/>
        </w:rPr>
        <w:t>•</w:t>
      </w:r>
      <w:r w:rsidRPr="00254E96">
        <w:rPr>
          <w:rFonts w:ascii="Times New Roman" w:eastAsia="Calibri" w:hAnsi="Times New Roman"/>
          <w:sz w:val="26"/>
          <w:szCs w:val="26"/>
        </w:rPr>
        <w:tab/>
        <w:t xml:space="preserve">соответствие тематики исследования Соискателя приоритетным направлениям научных исследований, выполняемых в университете в рамках Программы стратегического развития АлтГУ на 2012-2016 годы; </w:t>
      </w:r>
    </w:p>
    <w:p w:rsidR="00E00D32" w:rsidRPr="00254E96" w:rsidRDefault="00E00D32" w:rsidP="00E00D32">
      <w:pPr>
        <w:autoSpaceDE w:val="0"/>
        <w:autoSpaceDN w:val="0"/>
        <w:adjustRightInd w:val="0"/>
        <w:spacing w:after="0" w:line="240" w:lineRule="auto"/>
        <w:ind w:firstLine="735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54E96">
        <w:rPr>
          <w:rFonts w:ascii="Times New Roman" w:eastAsia="Calibri" w:hAnsi="Times New Roman"/>
          <w:sz w:val="26"/>
          <w:szCs w:val="26"/>
        </w:rPr>
        <w:t>•</w:t>
      </w:r>
      <w:r w:rsidRPr="00254E96">
        <w:rPr>
          <w:rFonts w:ascii="Times New Roman" w:eastAsia="Calibri" w:hAnsi="Times New Roman"/>
          <w:sz w:val="26"/>
          <w:szCs w:val="26"/>
        </w:rPr>
        <w:tab/>
        <w:t>направленность научной работы Соискателя на решение актуальных задач социально экономического развития Алтайского края;</w:t>
      </w:r>
    </w:p>
    <w:p w:rsidR="00E00D32" w:rsidRPr="00254E96" w:rsidRDefault="00E00D32" w:rsidP="00E00D32">
      <w:pPr>
        <w:autoSpaceDE w:val="0"/>
        <w:autoSpaceDN w:val="0"/>
        <w:adjustRightInd w:val="0"/>
        <w:spacing w:after="0" w:line="240" w:lineRule="auto"/>
        <w:ind w:firstLine="735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54E96">
        <w:rPr>
          <w:rFonts w:ascii="Times New Roman" w:eastAsia="Calibri" w:hAnsi="Times New Roman"/>
          <w:sz w:val="26"/>
          <w:szCs w:val="26"/>
        </w:rPr>
        <w:t>•</w:t>
      </w:r>
      <w:r w:rsidRPr="00254E96">
        <w:rPr>
          <w:rFonts w:ascii="Times New Roman" w:eastAsia="Calibri" w:hAnsi="Times New Roman"/>
          <w:sz w:val="26"/>
          <w:szCs w:val="26"/>
        </w:rPr>
        <w:tab/>
        <w:t>обоснованность сметы расходов;</w:t>
      </w:r>
    </w:p>
    <w:p w:rsidR="00E00D32" w:rsidRPr="00254E96" w:rsidRDefault="00E00D32" w:rsidP="00E00D32">
      <w:pPr>
        <w:autoSpaceDE w:val="0"/>
        <w:autoSpaceDN w:val="0"/>
        <w:adjustRightInd w:val="0"/>
        <w:spacing w:after="0" w:line="240" w:lineRule="auto"/>
        <w:ind w:firstLine="735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54E96">
        <w:rPr>
          <w:rFonts w:ascii="Times New Roman" w:eastAsia="Calibri" w:hAnsi="Times New Roman"/>
          <w:sz w:val="26"/>
          <w:szCs w:val="26"/>
        </w:rPr>
        <w:t>•</w:t>
      </w:r>
      <w:r w:rsidRPr="00254E96">
        <w:rPr>
          <w:rFonts w:ascii="Times New Roman" w:eastAsia="Calibri" w:hAnsi="Times New Roman"/>
          <w:sz w:val="26"/>
          <w:szCs w:val="26"/>
        </w:rPr>
        <w:tab/>
        <w:t>имеющийся научный задел у Соискателя;</w:t>
      </w:r>
    </w:p>
    <w:p w:rsidR="00E00D32" w:rsidRPr="00254E96" w:rsidRDefault="00E00D32" w:rsidP="00E00D32">
      <w:pPr>
        <w:autoSpaceDE w:val="0"/>
        <w:autoSpaceDN w:val="0"/>
        <w:adjustRightInd w:val="0"/>
        <w:spacing w:after="0" w:line="240" w:lineRule="auto"/>
        <w:ind w:firstLine="735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54E96">
        <w:rPr>
          <w:rFonts w:ascii="Times New Roman" w:eastAsia="Calibri" w:hAnsi="Times New Roman"/>
          <w:sz w:val="26"/>
          <w:szCs w:val="26"/>
        </w:rPr>
        <w:t>•</w:t>
      </w:r>
      <w:r w:rsidRPr="00254E96">
        <w:rPr>
          <w:rFonts w:ascii="Times New Roman" w:eastAsia="Calibri" w:hAnsi="Times New Roman"/>
          <w:sz w:val="26"/>
          <w:szCs w:val="26"/>
        </w:rPr>
        <w:tab/>
        <w:t xml:space="preserve">обоснованность </w:t>
      </w:r>
      <w:r w:rsidR="00D5613C" w:rsidRPr="00254E96">
        <w:rPr>
          <w:rFonts w:ascii="Times New Roman" w:eastAsia="Calibri" w:hAnsi="Times New Roman"/>
          <w:sz w:val="26"/>
          <w:szCs w:val="26"/>
        </w:rPr>
        <w:t>прохождения</w:t>
      </w:r>
      <w:r w:rsidRPr="00254E96">
        <w:rPr>
          <w:rFonts w:ascii="Times New Roman" w:eastAsia="Calibri" w:hAnsi="Times New Roman"/>
          <w:sz w:val="26"/>
          <w:szCs w:val="26"/>
        </w:rPr>
        <w:t xml:space="preserve"> </w:t>
      </w:r>
      <w:r w:rsidR="00D5613C" w:rsidRPr="00254E96">
        <w:rPr>
          <w:rFonts w:ascii="Times New Roman" w:eastAsia="Calibri" w:hAnsi="Times New Roman"/>
          <w:sz w:val="26"/>
          <w:szCs w:val="26"/>
        </w:rPr>
        <w:t>стажировки</w:t>
      </w:r>
      <w:r w:rsidRPr="00254E96">
        <w:rPr>
          <w:rFonts w:ascii="Times New Roman" w:eastAsia="Calibri" w:hAnsi="Times New Roman"/>
          <w:sz w:val="26"/>
          <w:szCs w:val="26"/>
        </w:rPr>
        <w:t xml:space="preserve"> (обоснованность необходимости прохождения научной стажировки); </w:t>
      </w:r>
    </w:p>
    <w:p w:rsidR="00E00D32" w:rsidRPr="00254E96" w:rsidRDefault="00E00D32" w:rsidP="00E00D32">
      <w:pPr>
        <w:autoSpaceDE w:val="0"/>
        <w:autoSpaceDN w:val="0"/>
        <w:adjustRightInd w:val="0"/>
        <w:spacing w:after="0" w:line="240" w:lineRule="auto"/>
        <w:ind w:firstLine="735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54E96">
        <w:rPr>
          <w:rFonts w:ascii="Times New Roman" w:eastAsia="Calibri" w:hAnsi="Times New Roman"/>
          <w:sz w:val="26"/>
          <w:szCs w:val="26"/>
        </w:rPr>
        <w:t>•</w:t>
      </w:r>
      <w:r w:rsidRPr="00254E96">
        <w:rPr>
          <w:rFonts w:ascii="Times New Roman" w:eastAsia="Calibri" w:hAnsi="Times New Roman"/>
          <w:sz w:val="26"/>
          <w:szCs w:val="26"/>
        </w:rPr>
        <w:tab/>
        <w:t>значимость участия в конференции (научной стажировки) для продолжения исследовательской работы Соискателя.</w:t>
      </w:r>
    </w:p>
    <w:p w:rsidR="00510585" w:rsidRPr="00254E96" w:rsidRDefault="00510585" w:rsidP="006373C5">
      <w:pPr>
        <w:autoSpaceDE w:val="0"/>
        <w:autoSpaceDN w:val="0"/>
        <w:adjustRightInd w:val="0"/>
        <w:spacing w:after="0" w:line="240" w:lineRule="auto"/>
        <w:ind w:firstLine="735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54E96">
        <w:rPr>
          <w:rFonts w:ascii="Times New Roman" w:eastAsia="Calibri" w:hAnsi="Times New Roman"/>
          <w:sz w:val="26"/>
          <w:szCs w:val="26"/>
        </w:rPr>
        <w:t xml:space="preserve">Конкурс проводился в </w:t>
      </w:r>
      <w:r w:rsidR="00F132F1">
        <w:rPr>
          <w:rFonts w:ascii="Times New Roman" w:eastAsia="Calibri" w:hAnsi="Times New Roman"/>
          <w:sz w:val="26"/>
          <w:szCs w:val="26"/>
        </w:rPr>
        <w:t>две волны. Первая волна – весна</w:t>
      </w:r>
      <w:r w:rsidR="006373C5">
        <w:rPr>
          <w:rFonts w:ascii="Times New Roman" w:eastAsia="Calibri" w:hAnsi="Times New Roman"/>
          <w:sz w:val="26"/>
          <w:szCs w:val="26"/>
        </w:rPr>
        <w:t xml:space="preserve"> (апрель)</w:t>
      </w:r>
      <w:r w:rsidRPr="00254E96">
        <w:rPr>
          <w:rFonts w:ascii="Times New Roman" w:eastAsia="Calibri" w:hAnsi="Times New Roman"/>
          <w:sz w:val="26"/>
          <w:szCs w:val="26"/>
        </w:rPr>
        <w:t xml:space="preserve">, было подано 42 заявки, поддержано 34 заявки. </w:t>
      </w:r>
      <w:r w:rsidR="006373C5">
        <w:rPr>
          <w:rFonts w:ascii="Times New Roman" w:eastAsia="Calibri" w:hAnsi="Times New Roman"/>
          <w:sz w:val="26"/>
          <w:szCs w:val="26"/>
        </w:rPr>
        <w:t>В</w:t>
      </w:r>
      <w:r w:rsidRPr="00254E96">
        <w:rPr>
          <w:rFonts w:ascii="Times New Roman" w:eastAsia="Calibri" w:hAnsi="Times New Roman"/>
          <w:sz w:val="26"/>
          <w:szCs w:val="26"/>
        </w:rPr>
        <w:t xml:space="preserve">торая волна </w:t>
      </w:r>
      <w:r w:rsidR="006373C5">
        <w:rPr>
          <w:rFonts w:ascii="Times New Roman" w:eastAsia="Calibri" w:hAnsi="Times New Roman"/>
          <w:sz w:val="26"/>
          <w:szCs w:val="26"/>
        </w:rPr>
        <w:t xml:space="preserve">– </w:t>
      </w:r>
      <w:r w:rsidR="00F132F1">
        <w:rPr>
          <w:rFonts w:ascii="Times New Roman" w:eastAsia="Calibri" w:hAnsi="Times New Roman"/>
          <w:sz w:val="26"/>
          <w:szCs w:val="26"/>
        </w:rPr>
        <w:t>осень</w:t>
      </w:r>
      <w:r w:rsidRPr="00254E96">
        <w:rPr>
          <w:rFonts w:ascii="Times New Roman" w:eastAsia="Calibri" w:hAnsi="Times New Roman"/>
          <w:sz w:val="26"/>
          <w:szCs w:val="26"/>
        </w:rPr>
        <w:t xml:space="preserve"> (сентябрь), было подано 28 заявок, подде</w:t>
      </w:r>
      <w:r w:rsidR="00841A66">
        <w:rPr>
          <w:rFonts w:ascii="Times New Roman" w:eastAsia="Calibri" w:hAnsi="Times New Roman"/>
          <w:sz w:val="26"/>
          <w:szCs w:val="26"/>
        </w:rPr>
        <w:t>р</w:t>
      </w:r>
      <w:r w:rsidRPr="00254E96">
        <w:rPr>
          <w:rFonts w:ascii="Times New Roman" w:eastAsia="Calibri" w:hAnsi="Times New Roman"/>
          <w:sz w:val="26"/>
          <w:szCs w:val="26"/>
        </w:rPr>
        <w:t xml:space="preserve">жана 21 заявка. </w:t>
      </w:r>
    </w:p>
    <w:p w:rsidR="00E00D32" w:rsidRPr="00254E96" w:rsidRDefault="00E00D32" w:rsidP="00E23398">
      <w:pPr>
        <w:autoSpaceDE w:val="0"/>
        <w:autoSpaceDN w:val="0"/>
        <w:adjustRightInd w:val="0"/>
        <w:spacing w:after="0" w:line="240" w:lineRule="auto"/>
        <w:ind w:firstLine="735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54E96">
        <w:rPr>
          <w:rFonts w:ascii="Times New Roman" w:eastAsia="Calibri" w:hAnsi="Times New Roman"/>
          <w:sz w:val="26"/>
          <w:szCs w:val="26"/>
        </w:rPr>
        <w:t>Решением экспертной комиссии были поддержаны для участия в конференциях и научных стажировках на базе ведущих научных</w:t>
      </w:r>
      <w:r w:rsidR="004629E2" w:rsidRPr="00254E96">
        <w:rPr>
          <w:rFonts w:ascii="Times New Roman" w:eastAsia="Calibri" w:hAnsi="Times New Roman"/>
          <w:sz w:val="26"/>
          <w:szCs w:val="26"/>
        </w:rPr>
        <w:t xml:space="preserve"> центров в России и за рубежом </w:t>
      </w:r>
      <w:r w:rsidR="00510585" w:rsidRPr="00254E96">
        <w:rPr>
          <w:rFonts w:ascii="Times New Roman" w:eastAsia="Calibri" w:hAnsi="Times New Roman"/>
          <w:b/>
          <w:sz w:val="26"/>
          <w:szCs w:val="26"/>
        </w:rPr>
        <w:t>55</w:t>
      </w:r>
      <w:r w:rsidR="004629E2" w:rsidRPr="00254E96">
        <w:rPr>
          <w:rFonts w:ascii="Times New Roman" w:eastAsia="Calibri" w:hAnsi="Times New Roman"/>
          <w:b/>
          <w:sz w:val="26"/>
          <w:szCs w:val="26"/>
        </w:rPr>
        <w:t xml:space="preserve"> заяв</w:t>
      </w:r>
      <w:r w:rsidR="00510585" w:rsidRPr="00254E96">
        <w:rPr>
          <w:rFonts w:ascii="Times New Roman" w:eastAsia="Calibri" w:hAnsi="Times New Roman"/>
          <w:b/>
          <w:sz w:val="26"/>
          <w:szCs w:val="26"/>
        </w:rPr>
        <w:t>о</w:t>
      </w:r>
      <w:r w:rsidRPr="00254E96">
        <w:rPr>
          <w:rFonts w:ascii="Times New Roman" w:eastAsia="Calibri" w:hAnsi="Times New Roman"/>
          <w:b/>
          <w:sz w:val="26"/>
          <w:szCs w:val="26"/>
        </w:rPr>
        <w:t xml:space="preserve">к. </w:t>
      </w:r>
      <w:r w:rsidR="004629E2" w:rsidRPr="00254E96">
        <w:rPr>
          <w:rFonts w:ascii="Times New Roman" w:hAnsi="Times New Roman"/>
          <w:sz w:val="26"/>
          <w:szCs w:val="26"/>
        </w:rPr>
        <w:t>Среди прочих были поддержаны долгосрочные целевые стажировки под руководством ведущих специалистов по направлениям: биотехнология, вирусология, медицина и здравоохранение, космический мониторинг, палинология, фелинология</w:t>
      </w:r>
      <w:r w:rsidR="00510585" w:rsidRPr="00254E96">
        <w:rPr>
          <w:rFonts w:ascii="Times New Roman" w:hAnsi="Times New Roman"/>
          <w:sz w:val="26"/>
          <w:szCs w:val="26"/>
        </w:rPr>
        <w:t>, ботаника, искусствоведение.</w:t>
      </w:r>
      <w:r w:rsidR="004629E2" w:rsidRPr="00254E96">
        <w:rPr>
          <w:rFonts w:ascii="Times New Roman" w:eastAsia="Calibri" w:hAnsi="Times New Roman"/>
          <w:sz w:val="26"/>
          <w:szCs w:val="26"/>
        </w:rPr>
        <w:t xml:space="preserve"> </w:t>
      </w:r>
      <w:r w:rsidRPr="00254E96">
        <w:rPr>
          <w:rFonts w:ascii="Times New Roman" w:eastAsia="Calibri" w:hAnsi="Times New Roman"/>
          <w:sz w:val="26"/>
          <w:szCs w:val="26"/>
        </w:rPr>
        <w:t>Поддержаны поездки на научные стажировки в города России</w:t>
      </w:r>
      <w:r w:rsidR="004629E2" w:rsidRPr="00254E96">
        <w:rPr>
          <w:rFonts w:ascii="Times New Roman" w:eastAsia="Calibri" w:hAnsi="Times New Roman"/>
          <w:sz w:val="26"/>
          <w:szCs w:val="26"/>
        </w:rPr>
        <w:t xml:space="preserve">: Ханты-Мансийск; </w:t>
      </w:r>
      <w:proofErr w:type="gramStart"/>
      <w:r w:rsidR="004629E2" w:rsidRPr="00254E96">
        <w:rPr>
          <w:rFonts w:ascii="Times New Roman" w:eastAsia="Calibri" w:hAnsi="Times New Roman"/>
          <w:sz w:val="26"/>
          <w:szCs w:val="26"/>
        </w:rPr>
        <w:t>Новосибирск;  С</w:t>
      </w:r>
      <w:r w:rsidRPr="00254E96">
        <w:rPr>
          <w:rFonts w:ascii="Times New Roman" w:eastAsia="Calibri" w:hAnsi="Times New Roman"/>
          <w:sz w:val="26"/>
          <w:szCs w:val="26"/>
        </w:rPr>
        <w:t>анкт</w:t>
      </w:r>
      <w:proofErr w:type="gramEnd"/>
      <w:r w:rsidRPr="00254E96">
        <w:rPr>
          <w:rFonts w:ascii="Times New Roman" w:eastAsia="Calibri" w:hAnsi="Times New Roman"/>
          <w:sz w:val="26"/>
          <w:szCs w:val="26"/>
        </w:rPr>
        <w:t>-Петербург;</w:t>
      </w:r>
      <w:r w:rsidR="004629E2" w:rsidRPr="00254E96">
        <w:rPr>
          <w:rFonts w:ascii="Times New Roman" w:eastAsia="Calibri" w:hAnsi="Times New Roman"/>
          <w:sz w:val="26"/>
          <w:szCs w:val="26"/>
        </w:rPr>
        <w:t xml:space="preserve"> </w:t>
      </w:r>
      <w:r w:rsidRPr="00254E96">
        <w:rPr>
          <w:rFonts w:ascii="Times New Roman" w:eastAsia="Calibri" w:hAnsi="Times New Roman"/>
          <w:sz w:val="26"/>
          <w:szCs w:val="26"/>
        </w:rPr>
        <w:t xml:space="preserve">Москва; </w:t>
      </w:r>
      <w:r w:rsidR="004629E2" w:rsidRPr="00254E96">
        <w:rPr>
          <w:rFonts w:ascii="Times New Roman" w:eastAsia="Calibri" w:hAnsi="Times New Roman"/>
          <w:sz w:val="26"/>
          <w:szCs w:val="26"/>
        </w:rPr>
        <w:t>Пермь; Красноярск; Томск</w:t>
      </w:r>
      <w:r w:rsidRPr="00254E96">
        <w:rPr>
          <w:rFonts w:ascii="Times New Roman" w:eastAsia="Calibri" w:hAnsi="Times New Roman"/>
          <w:sz w:val="26"/>
          <w:szCs w:val="26"/>
        </w:rPr>
        <w:t>.</w:t>
      </w:r>
      <w:r w:rsidR="00F132F1">
        <w:rPr>
          <w:rFonts w:ascii="Times New Roman" w:eastAsia="Calibri" w:hAnsi="Times New Roman"/>
          <w:sz w:val="26"/>
          <w:szCs w:val="26"/>
        </w:rPr>
        <w:t xml:space="preserve"> За рубежом: </w:t>
      </w:r>
      <w:r w:rsidRPr="00254E96">
        <w:rPr>
          <w:rFonts w:ascii="Times New Roman" w:eastAsia="Calibri" w:hAnsi="Times New Roman"/>
          <w:sz w:val="26"/>
          <w:szCs w:val="26"/>
        </w:rPr>
        <w:t>Астана</w:t>
      </w:r>
      <w:r w:rsidR="00F132F1">
        <w:rPr>
          <w:rFonts w:ascii="Times New Roman" w:eastAsia="Calibri" w:hAnsi="Times New Roman"/>
          <w:sz w:val="26"/>
          <w:szCs w:val="26"/>
        </w:rPr>
        <w:t xml:space="preserve"> (Казахстан)</w:t>
      </w:r>
      <w:r w:rsidRPr="00254E96">
        <w:rPr>
          <w:rFonts w:ascii="Times New Roman" w:eastAsia="Calibri" w:hAnsi="Times New Roman"/>
          <w:sz w:val="26"/>
          <w:szCs w:val="26"/>
        </w:rPr>
        <w:t>;</w:t>
      </w:r>
      <w:r w:rsidR="004629E2" w:rsidRPr="00254E96">
        <w:rPr>
          <w:rFonts w:ascii="Times New Roman" w:eastAsia="Calibri" w:hAnsi="Times New Roman"/>
          <w:sz w:val="26"/>
          <w:szCs w:val="26"/>
        </w:rPr>
        <w:t xml:space="preserve"> Тель-Авив</w:t>
      </w:r>
      <w:r w:rsidR="00F132F1">
        <w:rPr>
          <w:rFonts w:ascii="Times New Roman" w:eastAsia="Calibri" w:hAnsi="Times New Roman"/>
          <w:sz w:val="26"/>
          <w:szCs w:val="26"/>
        </w:rPr>
        <w:t xml:space="preserve"> (Израиль)</w:t>
      </w:r>
      <w:r w:rsidR="004629E2" w:rsidRPr="00254E96">
        <w:rPr>
          <w:rFonts w:ascii="Times New Roman" w:eastAsia="Calibri" w:hAnsi="Times New Roman"/>
          <w:sz w:val="26"/>
          <w:szCs w:val="26"/>
        </w:rPr>
        <w:t>.</w:t>
      </w:r>
    </w:p>
    <w:p w:rsidR="004629E2" w:rsidRPr="00254E96" w:rsidRDefault="00E00D32" w:rsidP="00E23398">
      <w:pPr>
        <w:spacing w:after="0"/>
        <w:rPr>
          <w:rFonts w:ascii="Times New Roman" w:eastAsia="Calibri" w:hAnsi="Times New Roman"/>
          <w:sz w:val="26"/>
          <w:szCs w:val="26"/>
        </w:rPr>
      </w:pPr>
      <w:r w:rsidRPr="00254E96">
        <w:rPr>
          <w:rFonts w:ascii="Times New Roman" w:eastAsia="Calibri" w:hAnsi="Times New Roman"/>
          <w:sz w:val="26"/>
          <w:szCs w:val="26"/>
        </w:rPr>
        <w:t>Вручение сертификатов победителям конкурса</w:t>
      </w:r>
      <w:r w:rsidR="004629E2" w:rsidRPr="00254E96">
        <w:rPr>
          <w:rFonts w:ascii="Times New Roman" w:eastAsia="Calibri" w:hAnsi="Times New Roman"/>
          <w:sz w:val="26"/>
          <w:szCs w:val="26"/>
        </w:rPr>
        <w:t xml:space="preserve"> «Кооперация 2030»</w:t>
      </w:r>
      <w:r w:rsidRPr="00254E96">
        <w:rPr>
          <w:rFonts w:ascii="Times New Roman" w:eastAsia="Calibri" w:hAnsi="Times New Roman"/>
          <w:sz w:val="26"/>
          <w:szCs w:val="26"/>
        </w:rPr>
        <w:t xml:space="preserve"> состоялось на </w:t>
      </w:r>
      <w:r w:rsidR="004629E2" w:rsidRPr="00254E96">
        <w:rPr>
          <w:rFonts w:ascii="Times New Roman" w:eastAsia="Calibri" w:hAnsi="Times New Roman"/>
          <w:sz w:val="26"/>
          <w:szCs w:val="26"/>
        </w:rPr>
        <w:t xml:space="preserve">открытии </w:t>
      </w:r>
      <w:r w:rsidR="00F132F1" w:rsidRPr="00254E96">
        <w:rPr>
          <w:rFonts w:ascii="Times New Roman" w:eastAsia="Calibri" w:hAnsi="Times New Roman"/>
          <w:sz w:val="26"/>
          <w:szCs w:val="26"/>
        </w:rPr>
        <w:t>весенней и осенней сессии</w:t>
      </w:r>
      <w:r w:rsidR="00F132F1" w:rsidRPr="00254E96">
        <w:rPr>
          <w:rFonts w:ascii="Times New Roman" w:eastAsia="Calibri" w:hAnsi="Times New Roman"/>
          <w:sz w:val="26"/>
          <w:szCs w:val="26"/>
        </w:rPr>
        <w:t xml:space="preserve"> </w:t>
      </w:r>
      <w:r w:rsidR="004629E2" w:rsidRPr="00254E96">
        <w:rPr>
          <w:rFonts w:ascii="Times New Roman" w:eastAsia="Calibri" w:hAnsi="Times New Roman"/>
          <w:sz w:val="26"/>
          <w:szCs w:val="26"/>
        </w:rPr>
        <w:t xml:space="preserve">Дней молодежной науки. </w:t>
      </w:r>
    </w:p>
    <w:p w:rsidR="00BC230E" w:rsidRPr="00254E96" w:rsidRDefault="00BC230E" w:rsidP="00E23398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54E96">
        <w:rPr>
          <w:rFonts w:ascii="Times New Roman" w:hAnsi="Times New Roman"/>
          <w:sz w:val="26"/>
          <w:szCs w:val="26"/>
        </w:rPr>
        <w:lastRenderedPageBreak/>
        <w:t xml:space="preserve">Ответственным за организацию и проведение Конкурса трэвел-грантов является Научное студенческое общество Алтайского государственного университета. Куратор направления – вед. инженер сектора УИРС </w:t>
      </w:r>
      <w:r w:rsidR="00F132F1">
        <w:rPr>
          <w:rFonts w:ascii="Times New Roman" w:hAnsi="Times New Roman"/>
          <w:sz w:val="26"/>
          <w:szCs w:val="26"/>
        </w:rPr>
        <w:t xml:space="preserve">Ксения </w:t>
      </w:r>
      <w:r w:rsidRPr="00254E96">
        <w:rPr>
          <w:rFonts w:ascii="Times New Roman" w:hAnsi="Times New Roman"/>
          <w:sz w:val="26"/>
          <w:szCs w:val="26"/>
        </w:rPr>
        <w:t xml:space="preserve">Коваленко. Руководитель проекта – </w:t>
      </w:r>
      <w:r w:rsidR="0080429E" w:rsidRPr="00254E96">
        <w:rPr>
          <w:rFonts w:ascii="Times New Roman" w:hAnsi="Times New Roman"/>
          <w:sz w:val="26"/>
          <w:szCs w:val="26"/>
        </w:rPr>
        <w:t>Рябчинская Наталья</w:t>
      </w:r>
      <w:r w:rsidRPr="00254E96">
        <w:rPr>
          <w:rFonts w:ascii="Times New Roman" w:hAnsi="Times New Roman"/>
          <w:sz w:val="26"/>
          <w:szCs w:val="26"/>
        </w:rPr>
        <w:t xml:space="preserve"> (</w:t>
      </w:r>
      <w:r w:rsidR="0080429E" w:rsidRPr="00254E96">
        <w:rPr>
          <w:rFonts w:ascii="Times New Roman" w:hAnsi="Times New Roman"/>
          <w:sz w:val="26"/>
          <w:szCs w:val="26"/>
        </w:rPr>
        <w:t>Г</w:t>
      </w:r>
      <w:r w:rsidRPr="00254E96">
        <w:rPr>
          <w:rFonts w:ascii="Times New Roman" w:hAnsi="Times New Roman"/>
          <w:sz w:val="26"/>
          <w:szCs w:val="26"/>
        </w:rPr>
        <w:t xml:space="preserve">Ф). В задачи студентов входило: прием заявок, подготовка документации конкурса, взаимодействие с участниками и организация работы экспертной комиссии. </w:t>
      </w:r>
    </w:p>
    <w:p w:rsidR="00BC230E" w:rsidRPr="00254E96" w:rsidRDefault="00BC230E" w:rsidP="00BC230E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54E96">
        <w:rPr>
          <w:rFonts w:ascii="Times New Roman" w:hAnsi="Times New Roman"/>
          <w:sz w:val="26"/>
          <w:szCs w:val="26"/>
        </w:rPr>
        <w:t>Финансирование трэвел-грантов осуществля</w:t>
      </w:r>
      <w:r w:rsidR="00F132F1">
        <w:rPr>
          <w:rFonts w:ascii="Times New Roman" w:hAnsi="Times New Roman"/>
          <w:sz w:val="26"/>
          <w:szCs w:val="26"/>
        </w:rPr>
        <w:t>лось</w:t>
      </w:r>
      <w:r w:rsidRPr="00254E96">
        <w:rPr>
          <w:rFonts w:ascii="Times New Roman" w:hAnsi="Times New Roman"/>
          <w:sz w:val="26"/>
          <w:szCs w:val="26"/>
        </w:rPr>
        <w:t xml:space="preserve"> за счет Программы развития студенческих объединений, средства потрачены на проживание и проезд студентов в рамках стажировки.</w:t>
      </w:r>
      <w:r w:rsidR="00F132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32F1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F132F1">
        <w:rPr>
          <w:rFonts w:ascii="Times New Roman" w:hAnsi="Times New Roman"/>
          <w:sz w:val="26"/>
          <w:szCs w:val="26"/>
        </w:rPr>
        <w:t xml:space="preserve"> – за счет научных фондов, бюджетных и внебюджетных средств Алтайского государственного университета</w:t>
      </w:r>
    </w:p>
    <w:p w:rsidR="00BC230E" w:rsidRPr="00254E96" w:rsidRDefault="00BC230E" w:rsidP="00BC230E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54E96">
        <w:rPr>
          <w:rFonts w:ascii="Times New Roman" w:hAnsi="Times New Roman"/>
          <w:sz w:val="26"/>
          <w:szCs w:val="26"/>
        </w:rPr>
        <w:t>Информа</w:t>
      </w:r>
      <w:r w:rsidR="00F132F1">
        <w:rPr>
          <w:rFonts w:ascii="Times New Roman" w:hAnsi="Times New Roman"/>
          <w:sz w:val="26"/>
          <w:szCs w:val="26"/>
        </w:rPr>
        <w:t>ционная поддержка осуществлялась</w:t>
      </w:r>
      <w:bookmarkStart w:id="0" w:name="_GoBack"/>
      <w:bookmarkEnd w:id="0"/>
      <w:r w:rsidRPr="00254E96">
        <w:rPr>
          <w:rFonts w:ascii="Times New Roman" w:hAnsi="Times New Roman"/>
          <w:sz w:val="26"/>
          <w:szCs w:val="26"/>
        </w:rPr>
        <w:t xml:space="preserve"> межфакультетским </w:t>
      </w:r>
      <w:proofErr w:type="spellStart"/>
      <w:r w:rsidR="00F132F1">
        <w:rPr>
          <w:rFonts w:ascii="Times New Roman" w:hAnsi="Times New Roman"/>
          <w:sz w:val="26"/>
          <w:szCs w:val="26"/>
        </w:rPr>
        <w:t>прессцентром</w:t>
      </w:r>
      <w:proofErr w:type="spellEnd"/>
      <w:r w:rsidR="00F132F1">
        <w:rPr>
          <w:rFonts w:ascii="Times New Roman" w:hAnsi="Times New Roman"/>
          <w:sz w:val="26"/>
          <w:szCs w:val="26"/>
        </w:rPr>
        <w:t xml:space="preserve"> </w:t>
      </w:r>
      <w:r w:rsidRPr="00254E96">
        <w:rPr>
          <w:rFonts w:ascii="Times New Roman" w:hAnsi="Times New Roman"/>
          <w:sz w:val="26"/>
          <w:szCs w:val="26"/>
        </w:rPr>
        <w:t>и сектором организации УИРС</w:t>
      </w:r>
      <w:r w:rsidRPr="00254E96">
        <w:rPr>
          <w:rFonts w:ascii="Times New Roman" w:hAnsi="Times New Roman"/>
          <w:bCs/>
          <w:sz w:val="26"/>
          <w:szCs w:val="26"/>
        </w:rPr>
        <w:t xml:space="preserve"> АлтГУ.</w:t>
      </w:r>
    </w:p>
    <w:p w:rsidR="00BC230E" w:rsidRPr="00254E96" w:rsidRDefault="00F132F1" w:rsidP="00BC230E">
      <w:pPr>
        <w:contextualSpacing/>
        <w:jc w:val="both"/>
        <w:rPr>
          <w:rFonts w:ascii="Times New Roman" w:hAnsi="Times New Roman"/>
          <w:bCs/>
          <w:sz w:val="26"/>
          <w:szCs w:val="26"/>
        </w:rPr>
      </w:pPr>
      <w:hyperlink r:id="rId5" w:history="1">
        <w:r w:rsidR="0080429E" w:rsidRPr="00254E96">
          <w:rPr>
            <w:rStyle w:val="a6"/>
            <w:rFonts w:ascii="Times New Roman" w:hAnsi="Times New Roman"/>
            <w:bCs/>
            <w:sz w:val="26"/>
            <w:szCs w:val="26"/>
          </w:rPr>
          <w:t>http://www.asu.ru/news/events/22389/</w:t>
        </w:r>
      </w:hyperlink>
    </w:p>
    <w:p w:rsidR="0080429E" w:rsidRPr="00254E96" w:rsidRDefault="00F132F1" w:rsidP="00BC230E">
      <w:pPr>
        <w:contextualSpacing/>
        <w:jc w:val="both"/>
        <w:rPr>
          <w:rFonts w:ascii="Times New Roman" w:hAnsi="Times New Roman"/>
          <w:bCs/>
          <w:sz w:val="26"/>
          <w:szCs w:val="26"/>
        </w:rPr>
      </w:pPr>
      <w:hyperlink r:id="rId6" w:history="1">
        <w:r w:rsidR="0080429E" w:rsidRPr="00254E96">
          <w:rPr>
            <w:rStyle w:val="a6"/>
            <w:rFonts w:ascii="Times New Roman" w:hAnsi="Times New Roman"/>
            <w:bCs/>
            <w:sz w:val="26"/>
            <w:szCs w:val="26"/>
          </w:rPr>
          <w:t>http://www.asu.ru/news/events/22300/</w:t>
        </w:r>
      </w:hyperlink>
    </w:p>
    <w:p w:rsidR="0080429E" w:rsidRPr="00254E96" w:rsidRDefault="00F132F1" w:rsidP="00BC230E">
      <w:pPr>
        <w:contextualSpacing/>
        <w:jc w:val="both"/>
        <w:rPr>
          <w:rFonts w:ascii="Times New Roman" w:hAnsi="Times New Roman"/>
          <w:bCs/>
          <w:sz w:val="26"/>
          <w:szCs w:val="26"/>
        </w:rPr>
      </w:pPr>
      <w:hyperlink r:id="rId7" w:history="1">
        <w:r w:rsidR="0080429E" w:rsidRPr="00254E96">
          <w:rPr>
            <w:rStyle w:val="a6"/>
            <w:rFonts w:ascii="Times New Roman" w:hAnsi="Times New Roman"/>
            <w:bCs/>
            <w:sz w:val="26"/>
            <w:szCs w:val="26"/>
          </w:rPr>
          <w:t>http://www.asu.ru/news/events/22225/</w:t>
        </w:r>
      </w:hyperlink>
    </w:p>
    <w:p w:rsidR="0080429E" w:rsidRPr="00254E96" w:rsidRDefault="00F132F1" w:rsidP="00BC230E">
      <w:pPr>
        <w:contextualSpacing/>
        <w:jc w:val="both"/>
        <w:rPr>
          <w:rFonts w:ascii="Times New Roman" w:hAnsi="Times New Roman"/>
          <w:bCs/>
          <w:sz w:val="26"/>
          <w:szCs w:val="26"/>
        </w:rPr>
      </w:pPr>
      <w:hyperlink r:id="rId8" w:history="1">
        <w:r w:rsidR="0080429E" w:rsidRPr="00254E96">
          <w:rPr>
            <w:rStyle w:val="a6"/>
            <w:rFonts w:ascii="Times New Roman" w:hAnsi="Times New Roman"/>
            <w:bCs/>
            <w:sz w:val="26"/>
            <w:szCs w:val="26"/>
          </w:rPr>
          <w:t>http://www.asu.ru/news/press/22162/</w:t>
        </w:r>
      </w:hyperlink>
    </w:p>
    <w:p w:rsidR="0080429E" w:rsidRPr="00254E96" w:rsidRDefault="00F132F1" w:rsidP="00BC230E">
      <w:pPr>
        <w:contextualSpacing/>
        <w:jc w:val="both"/>
        <w:rPr>
          <w:rFonts w:ascii="Times New Roman" w:hAnsi="Times New Roman"/>
          <w:bCs/>
          <w:sz w:val="26"/>
          <w:szCs w:val="26"/>
        </w:rPr>
      </w:pPr>
      <w:hyperlink r:id="rId9" w:history="1">
        <w:r w:rsidR="0080429E" w:rsidRPr="00254E96">
          <w:rPr>
            <w:rStyle w:val="a6"/>
            <w:rFonts w:ascii="Times New Roman" w:hAnsi="Times New Roman"/>
            <w:bCs/>
            <w:sz w:val="26"/>
            <w:szCs w:val="26"/>
          </w:rPr>
          <w:t>http://www.asu.ru/search/news/21410/</w:t>
        </w:r>
      </w:hyperlink>
    </w:p>
    <w:p w:rsidR="0080429E" w:rsidRPr="00254E96" w:rsidRDefault="00F132F1" w:rsidP="00BC230E">
      <w:pPr>
        <w:contextualSpacing/>
        <w:jc w:val="both"/>
        <w:rPr>
          <w:rFonts w:ascii="Times New Roman" w:hAnsi="Times New Roman"/>
          <w:bCs/>
          <w:sz w:val="26"/>
          <w:szCs w:val="26"/>
        </w:rPr>
      </w:pPr>
      <w:hyperlink r:id="rId10" w:history="1">
        <w:r w:rsidR="0080429E" w:rsidRPr="00254E96">
          <w:rPr>
            <w:rStyle w:val="a6"/>
            <w:rFonts w:ascii="Times New Roman" w:hAnsi="Times New Roman"/>
            <w:bCs/>
            <w:sz w:val="26"/>
            <w:szCs w:val="26"/>
          </w:rPr>
          <w:t>http://www.asu.ru/search/news/22364/</w:t>
        </w:r>
      </w:hyperlink>
    </w:p>
    <w:p w:rsidR="0080429E" w:rsidRPr="00254E96" w:rsidRDefault="00F132F1" w:rsidP="00BC230E">
      <w:pPr>
        <w:contextualSpacing/>
        <w:jc w:val="both"/>
        <w:rPr>
          <w:rFonts w:ascii="Times New Roman" w:hAnsi="Times New Roman"/>
          <w:bCs/>
          <w:sz w:val="26"/>
          <w:szCs w:val="26"/>
        </w:rPr>
      </w:pPr>
      <w:hyperlink r:id="rId11" w:history="1">
        <w:r w:rsidR="0080429E" w:rsidRPr="00254E96">
          <w:rPr>
            <w:rStyle w:val="a6"/>
            <w:rFonts w:ascii="Times New Roman" w:hAnsi="Times New Roman"/>
            <w:bCs/>
            <w:sz w:val="26"/>
            <w:szCs w:val="26"/>
          </w:rPr>
          <w:t>http://www.asu.ru/search/news/21373/</w:t>
        </w:r>
      </w:hyperlink>
    </w:p>
    <w:p w:rsidR="0080429E" w:rsidRPr="00254E96" w:rsidRDefault="00F132F1" w:rsidP="00BC230E">
      <w:pPr>
        <w:contextualSpacing/>
        <w:jc w:val="both"/>
        <w:rPr>
          <w:rFonts w:ascii="Times New Roman" w:hAnsi="Times New Roman"/>
          <w:bCs/>
          <w:sz w:val="26"/>
          <w:szCs w:val="26"/>
        </w:rPr>
      </w:pPr>
      <w:hyperlink r:id="rId12" w:history="1">
        <w:r w:rsidR="0080429E" w:rsidRPr="00254E96">
          <w:rPr>
            <w:rStyle w:val="a6"/>
            <w:rFonts w:ascii="Times New Roman" w:hAnsi="Times New Roman"/>
            <w:bCs/>
            <w:sz w:val="26"/>
            <w:szCs w:val="26"/>
          </w:rPr>
          <w:t>http://www.asu.ru/search/news/21196/</w:t>
        </w:r>
      </w:hyperlink>
    </w:p>
    <w:p w:rsidR="0080429E" w:rsidRPr="00254E96" w:rsidRDefault="00F132F1" w:rsidP="00BC230E">
      <w:pPr>
        <w:contextualSpacing/>
        <w:jc w:val="both"/>
        <w:rPr>
          <w:rFonts w:ascii="Times New Roman" w:hAnsi="Times New Roman"/>
          <w:bCs/>
          <w:sz w:val="26"/>
          <w:szCs w:val="26"/>
        </w:rPr>
      </w:pPr>
      <w:hyperlink r:id="rId13" w:history="1">
        <w:r w:rsidR="0080429E" w:rsidRPr="00254E96">
          <w:rPr>
            <w:rStyle w:val="a6"/>
            <w:rFonts w:ascii="Times New Roman" w:hAnsi="Times New Roman"/>
            <w:bCs/>
            <w:sz w:val="26"/>
            <w:szCs w:val="26"/>
          </w:rPr>
          <w:t>http://www.asu.ru/search/news/20879/</w:t>
        </w:r>
      </w:hyperlink>
    </w:p>
    <w:p w:rsidR="0080429E" w:rsidRPr="00254E96" w:rsidRDefault="00F132F1" w:rsidP="00BC230E">
      <w:pPr>
        <w:contextualSpacing/>
        <w:jc w:val="both"/>
        <w:rPr>
          <w:rFonts w:ascii="Times New Roman" w:hAnsi="Times New Roman"/>
          <w:bCs/>
          <w:sz w:val="26"/>
          <w:szCs w:val="26"/>
        </w:rPr>
      </w:pPr>
      <w:hyperlink r:id="rId14" w:history="1">
        <w:r w:rsidR="0080429E" w:rsidRPr="00254E96">
          <w:rPr>
            <w:rStyle w:val="a6"/>
            <w:rFonts w:ascii="Times New Roman" w:hAnsi="Times New Roman"/>
            <w:bCs/>
            <w:sz w:val="26"/>
            <w:szCs w:val="26"/>
          </w:rPr>
          <w:t>http://www.asu.ru/search/news/19268/</w:t>
        </w:r>
      </w:hyperlink>
    </w:p>
    <w:p w:rsidR="0080429E" w:rsidRPr="00254E96" w:rsidRDefault="0080429E" w:rsidP="00BC230E">
      <w:pPr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C230E" w:rsidRPr="00254E96" w:rsidRDefault="00BC230E" w:rsidP="00BC230E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54E96">
        <w:rPr>
          <w:rFonts w:ascii="Times New Roman" w:hAnsi="Times New Roman"/>
          <w:b/>
          <w:sz w:val="26"/>
          <w:szCs w:val="26"/>
        </w:rPr>
        <w:t>Отчет по финансовой составляющей мероприятия 1.</w:t>
      </w:r>
      <w:r w:rsidR="00D710E9" w:rsidRPr="00254E96">
        <w:rPr>
          <w:rFonts w:ascii="Times New Roman" w:hAnsi="Times New Roman"/>
          <w:b/>
          <w:sz w:val="26"/>
          <w:szCs w:val="26"/>
        </w:rPr>
        <w:t>6</w:t>
      </w:r>
    </w:p>
    <w:p w:rsidR="00BC230E" w:rsidRPr="00254E96" w:rsidRDefault="00BC230E" w:rsidP="00BC230E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4252"/>
      </w:tblGrid>
      <w:tr w:rsidR="00BC230E" w:rsidRPr="00254E96" w:rsidTr="00E504D1">
        <w:trPr>
          <w:trHeight w:val="919"/>
        </w:trPr>
        <w:tc>
          <w:tcPr>
            <w:tcW w:w="817" w:type="dxa"/>
            <w:shd w:val="clear" w:color="auto" w:fill="BFBFBF" w:themeFill="background1" w:themeFillShade="BF"/>
          </w:tcPr>
          <w:p w:rsidR="00BC230E" w:rsidRPr="00254E96" w:rsidRDefault="00BC230E" w:rsidP="00E504D1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4E9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C230E" w:rsidRPr="00254E96" w:rsidRDefault="00BC230E" w:rsidP="00E504D1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4E9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C230E" w:rsidRPr="00254E96" w:rsidRDefault="00BC230E" w:rsidP="00E504D1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4E96">
              <w:rPr>
                <w:rFonts w:ascii="Times New Roman" w:hAnsi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BC230E" w:rsidRPr="00254E96" w:rsidRDefault="00BC230E" w:rsidP="00E504D1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4E96">
              <w:rPr>
                <w:rFonts w:ascii="Times New Roman" w:hAnsi="Times New Roman"/>
                <w:b/>
                <w:sz w:val="26"/>
                <w:szCs w:val="26"/>
              </w:rPr>
              <w:t>Объем финансирования (руб.)</w:t>
            </w:r>
          </w:p>
        </w:tc>
      </w:tr>
      <w:tr w:rsidR="00BC230E" w:rsidRPr="00254E96" w:rsidTr="00E504D1">
        <w:tc>
          <w:tcPr>
            <w:tcW w:w="817" w:type="dxa"/>
            <w:vAlign w:val="center"/>
          </w:tcPr>
          <w:p w:rsidR="00BC230E" w:rsidRPr="00254E96" w:rsidRDefault="00BC230E" w:rsidP="00BC230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C230E" w:rsidRPr="00254E96" w:rsidRDefault="00BC230E" w:rsidP="00E504D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E96">
              <w:rPr>
                <w:rFonts w:ascii="Times New Roman" w:hAnsi="Times New Roman"/>
                <w:sz w:val="26"/>
                <w:szCs w:val="26"/>
              </w:rPr>
              <w:t>Транспортные расходы, проживание</w:t>
            </w:r>
          </w:p>
        </w:tc>
        <w:tc>
          <w:tcPr>
            <w:tcW w:w="1276" w:type="dxa"/>
            <w:vAlign w:val="center"/>
          </w:tcPr>
          <w:p w:rsidR="00BC230E" w:rsidRPr="00254E96" w:rsidRDefault="00BC230E" w:rsidP="0080429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E96">
              <w:rPr>
                <w:rFonts w:ascii="Times New Roman" w:hAnsi="Times New Roman"/>
                <w:sz w:val="26"/>
                <w:szCs w:val="26"/>
              </w:rPr>
              <w:t>2</w:t>
            </w:r>
            <w:r w:rsidR="0080429E" w:rsidRPr="00254E96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4252" w:type="dxa"/>
            <w:vAlign w:val="center"/>
          </w:tcPr>
          <w:p w:rsidR="00BC230E" w:rsidRPr="00254E96" w:rsidRDefault="00BC309F" w:rsidP="00E504D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4E96">
              <w:rPr>
                <w:rFonts w:ascii="Times New Roman" w:hAnsi="Times New Roman"/>
                <w:b/>
                <w:sz w:val="26"/>
                <w:szCs w:val="26"/>
              </w:rPr>
              <w:t>895 342,00</w:t>
            </w:r>
          </w:p>
        </w:tc>
      </w:tr>
      <w:tr w:rsidR="00BC230E" w:rsidRPr="00254E96" w:rsidTr="00E504D1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BC230E" w:rsidRPr="00254E96" w:rsidRDefault="00BC230E" w:rsidP="00E504D1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C230E" w:rsidRPr="00254E96" w:rsidRDefault="00BC230E" w:rsidP="00E504D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C230E" w:rsidRPr="00254E96" w:rsidRDefault="00BC230E" w:rsidP="00E504D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BC230E" w:rsidRPr="00254E96" w:rsidRDefault="00BC230E" w:rsidP="00BC30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54E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Итого: </w:t>
            </w:r>
            <w:r w:rsidR="00BC309F" w:rsidRPr="00254E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895 342</w:t>
            </w:r>
            <w:r w:rsidR="00D710E9" w:rsidRPr="00254E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</w:tbl>
    <w:p w:rsidR="00385678" w:rsidRPr="00254E96" w:rsidRDefault="00385678" w:rsidP="0038567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5678" w:rsidRPr="00254E96" w:rsidRDefault="00385678" w:rsidP="0038567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54E96">
        <w:rPr>
          <w:rFonts w:ascii="Times New Roman" w:hAnsi="Times New Roman" w:cs="Times New Roman"/>
          <w:b/>
          <w:sz w:val="26"/>
          <w:szCs w:val="26"/>
        </w:rPr>
        <w:t>Софинансирование</w:t>
      </w:r>
      <w:proofErr w:type="spellEnd"/>
      <w:r w:rsidRPr="00254E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5678" w:rsidRPr="00254E96" w:rsidRDefault="009E40D6" w:rsidP="00D710E9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54E96">
        <w:rPr>
          <w:rFonts w:ascii="Times New Roman" w:hAnsi="Times New Roman"/>
          <w:b/>
          <w:sz w:val="26"/>
          <w:szCs w:val="26"/>
        </w:rPr>
        <w:t>413</w:t>
      </w:r>
      <w:r w:rsidR="00D710E9" w:rsidRPr="00254E96">
        <w:rPr>
          <w:rFonts w:ascii="Times New Roman" w:hAnsi="Times New Roman"/>
          <w:b/>
          <w:sz w:val="26"/>
          <w:szCs w:val="26"/>
        </w:rPr>
        <w:t xml:space="preserve"> 000,00 </w:t>
      </w:r>
      <w:r w:rsidR="00D710E9" w:rsidRPr="00254E96">
        <w:rPr>
          <w:rFonts w:ascii="Times New Roman" w:hAnsi="Times New Roman"/>
          <w:sz w:val="26"/>
          <w:szCs w:val="26"/>
        </w:rPr>
        <w:t xml:space="preserve">- </w:t>
      </w:r>
      <w:r w:rsidR="00385678" w:rsidRPr="00254E96">
        <w:rPr>
          <w:rFonts w:ascii="Times New Roman" w:hAnsi="Times New Roman"/>
          <w:sz w:val="26"/>
          <w:szCs w:val="26"/>
        </w:rPr>
        <w:t>победы обучающихся в конкурсе «Академическая мобильность» Фонда Михаила Прохорова:</w:t>
      </w:r>
    </w:p>
    <w:p w:rsidR="00BC230E" w:rsidRPr="00254E96" w:rsidRDefault="00385678" w:rsidP="00D710E9">
      <w:pPr>
        <w:pStyle w:val="a4"/>
        <w:numPr>
          <w:ilvl w:val="0"/>
          <w:numId w:val="4"/>
        </w:numPr>
        <w:spacing w:after="0" w:line="240" w:lineRule="auto"/>
        <w:ind w:left="851" w:hanging="425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54E96">
        <w:rPr>
          <w:rFonts w:ascii="Times New Roman" w:eastAsia="Calibri" w:hAnsi="Times New Roman" w:cs="Times New Roman"/>
          <w:sz w:val="26"/>
          <w:szCs w:val="26"/>
        </w:rPr>
        <w:t>Шапрова</w:t>
      </w:r>
      <w:proofErr w:type="spellEnd"/>
      <w:r w:rsidR="00D710E9" w:rsidRPr="00254E96">
        <w:rPr>
          <w:rFonts w:ascii="Times New Roman" w:eastAsia="Calibri" w:hAnsi="Times New Roman" w:cs="Times New Roman"/>
          <w:sz w:val="26"/>
          <w:szCs w:val="26"/>
        </w:rPr>
        <w:t xml:space="preserve"> – 54 000,00</w:t>
      </w:r>
    </w:p>
    <w:p w:rsidR="00D5613C" w:rsidRPr="00254E96" w:rsidRDefault="00D5613C" w:rsidP="00D710E9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E96">
        <w:rPr>
          <w:rFonts w:ascii="Times New Roman" w:eastAsia="Calibri" w:hAnsi="Times New Roman" w:cs="Times New Roman"/>
          <w:sz w:val="26"/>
          <w:szCs w:val="26"/>
        </w:rPr>
        <w:t>Мурашкин</w:t>
      </w:r>
      <w:r w:rsidR="00D710E9" w:rsidRPr="00254E96">
        <w:rPr>
          <w:rFonts w:ascii="Times New Roman" w:eastAsia="Calibri" w:hAnsi="Times New Roman" w:cs="Times New Roman"/>
          <w:sz w:val="26"/>
          <w:szCs w:val="26"/>
        </w:rPr>
        <w:t xml:space="preserve"> – 54 000,00</w:t>
      </w:r>
    </w:p>
    <w:p w:rsidR="003C405A" w:rsidRPr="00254E96" w:rsidRDefault="003C405A" w:rsidP="00D710E9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E96">
        <w:rPr>
          <w:rFonts w:ascii="Times New Roman" w:eastAsia="Calibri" w:hAnsi="Times New Roman" w:cs="Times New Roman"/>
          <w:sz w:val="26"/>
          <w:szCs w:val="26"/>
        </w:rPr>
        <w:t>Зиновьева – 68 000,00</w:t>
      </w:r>
    </w:p>
    <w:p w:rsidR="003C405A" w:rsidRPr="00254E96" w:rsidRDefault="003C405A" w:rsidP="00D710E9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E96">
        <w:rPr>
          <w:rFonts w:ascii="Times New Roman" w:eastAsia="Calibri" w:hAnsi="Times New Roman" w:cs="Times New Roman"/>
          <w:sz w:val="26"/>
          <w:szCs w:val="26"/>
        </w:rPr>
        <w:t>Селина – 43 000,00</w:t>
      </w:r>
    </w:p>
    <w:p w:rsidR="003C405A" w:rsidRPr="00254E96" w:rsidRDefault="003C405A" w:rsidP="00D710E9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E96">
        <w:rPr>
          <w:rFonts w:ascii="Times New Roman" w:eastAsia="Calibri" w:hAnsi="Times New Roman" w:cs="Times New Roman"/>
          <w:sz w:val="26"/>
          <w:szCs w:val="26"/>
        </w:rPr>
        <w:t>Кузеванова – 43 000,00</w:t>
      </w:r>
    </w:p>
    <w:p w:rsidR="003C405A" w:rsidRPr="00254E96" w:rsidRDefault="003C405A" w:rsidP="00D710E9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54E96">
        <w:rPr>
          <w:rFonts w:ascii="Times New Roman" w:eastAsia="Calibri" w:hAnsi="Times New Roman" w:cs="Times New Roman"/>
          <w:sz w:val="26"/>
          <w:szCs w:val="26"/>
        </w:rPr>
        <w:t>Михайлец</w:t>
      </w:r>
      <w:proofErr w:type="spellEnd"/>
      <w:r w:rsidRPr="00254E96">
        <w:rPr>
          <w:rFonts w:ascii="Times New Roman" w:eastAsia="Calibri" w:hAnsi="Times New Roman" w:cs="Times New Roman"/>
          <w:sz w:val="26"/>
          <w:szCs w:val="26"/>
        </w:rPr>
        <w:t xml:space="preserve"> – 49 000,00</w:t>
      </w:r>
    </w:p>
    <w:p w:rsidR="003C405A" w:rsidRPr="00254E96" w:rsidRDefault="003C405A" w:rsidP="00D710E9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E96">
        <w:rPr>
          <w:rFonts w:ascii="Times New Roman" w:eastAsia="Calibri" w:hAnsi="Times New Roman" w:cs="Times New Roman"/>
          <w:sz w:val="26"/>
          <w:szCs w:val="26"/>
        </w:rPr>
        <w:t>Вальков – 51 000,00</w:t>
      </w:r>
    </w:p>
    <w:p w:rsidR="003C405A" w:rsidRPr="00254E96" w:rsidRDefault="003C405A" w:rsidP="00D710E9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E96">
        <w:rPr>
          <w:rFonts w:ascii="Times New Roman" w:eastAsia="Calibri" w:hAnsi="Times New Roman" w:cs="Times New Roman"/>
          <w:sz w:val="26"/>
          <w:szCs w:val="26"/>
        </w:rPr>
        <w:t>Леонов – 51 000,00</w:t>
      </w:r>
    </w:p>
    <w:p w:rsidR="00D710E9" w:rsidRPr="00254E96" w:rsidRDefault="00BC309F" w:rsidP="00D710E9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54E96">
        <w:rPr>
          <w:rFonts w:ascii="Times New Roman" w:hAnsi="Times New Roman"/>
          <w:b/>
          <w:sz w:val="26"/>
          <w:szCs w:val="26"/>
        </w:rPr>
        <w:lastRenderedPageBreak/>
        <w:t>55 650</w:t>
      </w:r>
      <w:r w:rsidR="00D710E9" w:rsidRPr="00254E96">
        <w:rPr>
          <w:rFonts w:ascii="Times New Roman" w:hAnsi="Times New Roman"/>
          <w:b/>
          <w:sz w:val="26"/>
          <w:szCs w:val="26"/>
        </w:rPr>
        <w:t>,00</w:t>
      </w:r>
      <w:r w:rsidR="00D710E9" w:rsidRPr="00254E96">
        <w:rPr>
          <w:rFonts w:ascii="Times New Roman" w:hAnsi="Times New Roman"/>
          <w:sz w:val="26"/>
          <w:szCs w:val="26"/>
        </w:rPr>
        <w:t xml:space="preserve"> – бюджетные средства Алтайского государственного университета, направленные на оплату организационных взносов международной олимпиады</w:t>
      </w:r>
      <w:r w:rsidR="009E40D6" w:rsidRPr="00254E96">
        <w:rPr>
          <w:rFonts w:ascii="Times New Roman" w:hAnsi="Times New Roman"/>
          <w:sz w:val="26"/>
          <w:szCs w:val="26"/>
        </w:rPr>
        <w:t xml:space="preserve"> ВПО</w:t>
      </w:r>
      <w:r w:rsidRPr="00254E96">
        <w:rPr>
          <w:rFonts w:ascii="Times New Roman" w:hAnsi="Times New Roman"/>
          <w:sz w:val="26"/>
          <w:szCs w:val="26"/>
        </w:rPr>
        <w:t xml:space="preserve"> и СПО</w:t>
      </w:r>
      <w:r w:rsidR="00D710E9" w:rsidRPr="00254E96">
        <w:rPr>
          <w:rFonts w:ascii="Times New Roman" w:hAnsi="Times New Roman"/>
          <w:sz w:val="26"/>
          <w:szCs w:val="26"/>
        </w:rPr>
        <w:t>.</w:t>
      </w:r>
    </w:p>
    <w:p w:rsidR="00510585" w:rsidRPr="00254E96" w:rsidRDefault="00BC309F" w:rsidP="00BC309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254E96">
        <w:rPr>
          <w:rFonts w:ascii="Times New Roman" w:eastAsia="Calibri" w:hAnsi="Times New Roman"/>
          <w:b/>
          <w:sz w:val="26"/>
          <w:szCs w:val="26"/>
        </w:rPr>
        <w:t>194 600, 00</w:t>
      </w:r>
      <w:r w:rsidRPr="00254E96">
        <w:rPr>
          <w:rFonts w:ascii="Times New Roman" w:eastAsia="Calibri" w:hAnsi="Times New Roman"/>
          <w:sz w:val="26"/>
          <w:szCs w:val="26"/>
        </w:rPr>
        <w:t xml:space="preserve"> - </w:t>
      </w:r>
      <w:r w:rsidRPr="00254E96">
        <w:rPr>
          <w:rFonts w:ascii="Times New Roman" w:hAnsi="Times New Roman"/>
          <w:sz w:val="26"/>
          <w:szCs w:val="26"/>
        </w:rPr>
        <w:t>денежные средства за счет доходов от приносящей доход деятельности (смета 2.1)</w:t>
      </w:r>
    </w:p>
    <w:p w:rsidR="00BC309F" w:rsidRPr="00254E96" w:rsidRDefault="00BC309F" w:rsidP="00BC309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6"/>
          <w:szCs w:val="26"/>
        </w:rPr>
      </w:pPr>
      <w:r w:rsidRPr="00254E96">
        <w:rPr>
          <w:rFonts w:ascii="Times New Roman" w:hAnsi="Times New Roman"/>
          <w:b/>
          <w:sz w:val="26"/>
          <w:szCs w:val="26"/>
        </w:rPr>
        <w:t>300 784,9</w:t>
      </w:r>
      <w:r w:rsidRPr="00254E96">
        <w:rPr>
          <w:rFonts w:ascii="Times New Roman" w:hAnsi="Times New Roman"/>
          <w:sz w:val="26"/>
          <w:szCs w:val="26"/>
        </w:rPr>
        <w:t xml:space="preserve"> - средства за счет субсидий на финансовое обеспечение выполнения государственного задания на оказание государственных услуг (выполнение работ)</w:t>
      </w:r>
    </w:p>
    <w:p w:rsidR="00510585" w:rsidRPr="00254E96" w:rsidRDefault="00510585" w:rsidP="00D710E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sectPr w:rsidR="00510585" w:rsidRPr="00254E96" w:rsidSect="005E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000"/>
    <w:multiLevelType w:val="hybridMultilevel"/>
    <w:tmpl w:val="9936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D5F"/>
    <w:multiLevelType w:val="hybridMultilevel"/>
    <w:tmpl w:val="93AE1C2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E5E57E4"/>
    <w:multiLevelType w:val="hybridMultilevel"/>
    <w:tmpl w:val="3586D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F457CC"/>
    <w:multiLevelType w:val="hybridMultilevel"/>
    <w:tmpl w:val="F4B4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F6"/>
    <w:rsid w:val="001B414C"/>
    <w:rsid w:val="001F1AE2"/>
    <w:rsid w:val="00254E96"/>
    <w:rsid w:val="00385678"/>
    <w:rsid w:val="003C405A"/>
    <w:rsid w:val="004629E2"/>
    <w:rsid w:val="00510585"/>
    <w:rsid w:val="005E0BDF"/>
    <w:rsid w:val="006373C5"/>
    <w:rsid w:val="006F3BDA"/>
    <w:rsid w:val="0080429E"/>
    <w:rsid w:val="00841A66"/>
    <w:rsid w:val="009C2858"/>
    <w:rsid w:val="009D58BC"/>
    <w:rsid w:val="009E40D6"/>
    <w:rsid w:val="00A243CA"/>
    <w:rsid w:val="00AC369B"/>
    <w:rsid w:val="00BC230E"/>
    <w:rsid w:val="00BC309F"/>
    <w:rsid w:val="00C606F6"/>
    <w:rsid w:val="00D5613C"/>
    <w:rsid w:val="00D710E9"/>
    <w:rsid w:val="00E00D32"/>
    <w:rsid w:val="00E23398"/>
    <w:rsid w:val="00EC3F8A"/>
    <w:rsid w:val="00F0423B"/>
    <w:rsid w:val="00F1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5EB7"/>
  <w15:docId w15:val="{C9613694-9096-4915-800C-F12B8618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0D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9E2"/>
    <w:rPr>
      <w:b/>
      <w:bCs/>
    </w:rPr>
  </w:style>
  <w:style w:type="paragraph" w:styleId="a4">
    <w:name w:val="List Paragraph"/>
    <w:basedOn w:val="a"/>
    <w:uiPriority w:val="34"/>
    <w:qFormat/>
    <w:rsid w:val="00BC230E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BC23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0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news/press/22162/" TargetMode="External"/><Relationship Id="rId13" Type="http://schemas.openxmlformats.org/officeDocument/2006/relationships/hyperlink" Target="http://www.asu.ru/search/news/208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u.ru/news/events/22225/" TargetMode="External"/><Relationship Id="rId12" Type="http://schemas.openxmlformats.org/officeDocument/2006/relationships/hyperlink" Target="http://www.asu.ru/search/news/2119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u.ru/news/events/22300/" TargetMode="External"/><Relationship Id="rId11" Type="http://schemas.openxmlformats.org/officeDocument/2006/relationships/hyperlink" Target="http://www.asu.ru/search/news/21373/" TargetMode="External"/><Relationship Id="rId5" Type="http://schemas.openxmlformats.org/officeDocument/2006/relationships/hyperlink" Target="http://www.asu.ru/news/events/2238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su.ru/search/news/223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u.ru/search/news/21410/" TargetMode="External"/><Relationship Id="rId14" Type="http://schemas.openxmlformats.org/officeDocument/2006/relationships/hyperlink" Target="http://www.asu.ru/search/news/19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Целевич Антон Анатольевич</cp:lastModifiedBy>
  <cp:revision>2</cp:revision>
  <dcterms:created xsi:type="dcterms:W3CDTF">2016-12-17T08:57:00Z</dcterms:created>
  <dcterms:modified xsi:type="dcterms:W3CDTF">2016-12-17T08:57:00Z</dcterms:modified>
</cp:coreProperties>
</file>