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On the issue of construction in accordance with the standards, including with regard to environmental issues:</w:t>
      </w:r>
    </w:p>
    <w:p w:rsidR="00244AC7" w:rsidRPr="00244AC7" w:rsidRDefault="00244AC7" w:rsidP="00244AC7">
      <w:pPr>
        <w:spacing w:after="0" w:line="240" w:lineRule="auto"/>
        <w:jc w:val="both"/>
        <w:rPr>
          <w:rFonts w:ascii="Times New Roman" w:hAnsi="Times New Roman" w:cs="Times New Roman"/>
          <w:sz w:val="24"/>
          <w:szCs w:val="24"/>
          <w:lang w:val="en-US"/>
        </w:rPr>
      </w:pPr>
    </w:p>
    <w:p w:rsidR="00244AC7" w:rsidRDefault="00244AC7" w:rsidP="00244AC7">
      <w:pPr>
        <w:spacing w:after="0" w:line="240" w:lineRule="auto"/>
        <w:ind w:firstLine="708"/>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 xml:space="preserve">In 2018, Altai State University completed the construction of the </w:t>
      </w:r>
      <w:r>
        <w:rPr>
          <w:rFonts w:ascii="Times New Roman" w:hAnsi="Times New Roman" w:cs="Times New Roman"/>
          <w:sz w:val="24"/>
          <w:szCs w:val="24"/>
          <w:lang w:val="en-US"/>
        </w:rPr>
        <w:t>h</w:t>
      </w:r>
      <w:r w:rsidRPr="00244AC7">
        <w:rPr>
          <w:rFonts w:ascii="Times New Roman" w:hAnsi="Times New Roman" w:cs="Times New Roman"/>
          <w:sz w:val="24"/>
          <w:szCs w:val="24"/>
          <w:lang w:val="en-US"/>
        </w:rPr>
        <w:t xml:space="preserve">ostel </w:t>
      </w:r>
      <w:r w:rsidR="005B2222">
        <w:rPr>
          <w:rFonts w:ascii="Times New Roman" w:hAnsi="Times New Roman" w:cs="Times New Roman"/>
          <w:sz w:val="24"/>
          <w:szCs w:val="24"/>
          <w:lang w:val="en-US"/>
        </w:rPr>
        <w:t xml:space="preserve">of Altai State University </w:t>
      </w:r>
      <w:bookmarkStart w:id="0" w:name="_GoBack"/>
      <w:bookmarkEnd w:id="0"/>
      <w:r>
        <w:rPr>
          <w:rFonts w:ascii="Times New Roman" w:hAnsi="Times New Roman" w:cs="Times New Roman"/>
          <w:sz w:val="24"/>
          <w:szCs w:val="24"/>
          <w:lang w:val="en-US"/>
        </w:rPr>
        <w:t xml:space="preserve">located at </w:t>
      </w:r>
      <w:proofErr w:type="spellStart"/>
      <w:r>
        <w:rPr>
          <w:rFonts w:ascii="Times New Roman" w:hAnsi="Times New Roman" w:cs="Times New Roman"/>
          <w:sz w:val="24"/>
          <w:szCs w:val="24"/>
          <w:lang w:val="en-US"/>
        </w:rPr>
        <w:t>ul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Chervonnaya</w:t>
      </w:r>
      <w:proofErr w:type="spellEnd"/>
      <w:r>
        <w:rPr>
          <w:rFonts w:ascii="Times New Roman" w:hAnsi="Times New Roman" w:cs="Times New Roman"/>
          <w:sz w:val="24"/>
          <w:szCs w:val="24"/>
          <w:lang w:val="en-US"/>
        </w:rPr>
        <w:t xml:space="preserve"> 5,</w:t>
      </w:r>
      <w:r w:rsidRPr="00244AC7">
        <w:rPr>
          <w:rFonts w:ascii="Times New Roman" w:hAnsi="Times New Roman" w:cs="Times New Roman"/>
          <w:sz w:val="24"/>
          <w:szCs w:val="24"/>
          <w:lang w:val="en-US"/>
        </w:rPr>
        <w:t xml:space="preserve"> Barnaul</w:t>
      </w:r>
      <w:r>
        <w:rPr>
          <w:rFonts w:ascii="Times New Roman" w:hAnsi="Times New Roman" w:cs="Times New Roman"/>
          <w:sz w:val="24"/>
          <w:szCs w:val="24"/>
          <w:lang w:val="en-US"/>
        </w:rPr>
        <w:t>, Russia.</w:t>
      </w:r>
      <w:proofErr w:type="gramEnd"/>
      <w:r>
        <w:rPr>
          <w:rFonts w:ascii="Times New Roman" w:hAnsi="Times New Roman" w:cs="Times New Roman"/>
          <w:sz w:val="24"/>
          <w:szCs w:val="24"/>
          <w:lang w:val="en-US"/>
        </w:rPr>
        <w:t xml:space="preserve"> </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Prior to construction, project documentation was developed in accordance with:</w:t>
      </w:r>
    </w:p>
    <w:p w:rsidR="00244AC7" w:rsidRPr="00244AC7" w:rsidRDefault="00244AC7" w:rsidP="00244A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Construction rules</w:t>
      </w:r>
      <w:r w:rsidRPr="00244AC7">
        <w:rPr>
          <w:rFonts w:ascii="Times New Roman" w:hAnsi="Times New Roman" w:cs="Times New Roman"/>
          <w:sz w:val="24"/>
          <w:szCs w:val="24"/>
          <w:lang w:val="en-US"/>
        </w:rPr>
        <w:t xml:space="preserve"> and regulations;</w:t>
      </w:r>
    </w:p>
    <w:p w:rsidR="00244AC7" w:rsidRPr="00244AC7" w:rsidRDefault="00244AC7" w:rsidP="00244A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Government</w:t>
      </w:r>
      <w:r w:rsidRPr="00244AC7">
        <w:rPr>
          <w:rFonts w:ascii="Times New Roman" w:hAnsi="Times New Roman" w:cs="Times New Roman"/>
          <w:sz w:val="24"/>
          <w:szCs w:val="24"/>
          <w:lang w:val="en-US"/>
        </w:rPr>
        <w:t xml:space="preserve"> design instructions;</w:t>
      </w:r>
    </w:p>
    <w:p w:rsidR="00244AC7" w:rsidRPr="00244AC7" w:rsidRDefault="00244AC7" w:rsidP="00244A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Fire norms</w:t>
      </w:r>
      <w:r w:rsidRPr="00244AC7">
        <w:rPr>
          <w:rFonts w:ascii="Times New Roman" w:hAnsi="Times New Roman" w:cs="Times New Roman"/>
          <w:sz w:val="24"/>
          <w:szCs w:val="24"/>
          <w:lang w:val="en-US"/>
        </w:rPr>
        <w:t>;</w:t>
      </w:r>
    </w:p>
    <w:p w:rsidR="00244AC7" w:rsidRPr="00244AC7" w:rsidRDefault="00244AC7" w:rsidP="00244AC7">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National </w:t>
      </w:r>
      <w:r w:rsidRPr="00244AC7">
        <w:rPr>
          <w:rFonts w:ascii="Times New Roman" w:hAnsi="Times New Roman" w:cs="Times New Roman"/>
          <w:sz w:val="24"/>
          <w:szCs w:val="24"/>
          <w:lang w:val="en-US"/>
        </w:rPr>
        <w:t>state standards.</w:t>
      </w:r>
      <w:proofErr w:type="gramEnd"/>
    </w:p>
    <w:p w:rsidR="00244AC7" w:rsidRPr="00244AC7" w:rsidRDefault="00244AC7" w:rsidP="00244A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244AC7">
        <w:rPr>
          <w:rFonts w:ascii="Times New Roman" w:hAnsi="Times New Roman" w:cs="Times New Roman"/>
          <w:sz w:val="24"/>
          <w:szCs w:val="24"/>
          <w:lang w:val="en-US"/>
        </w:rPr>
        <w:t>anitary rules</w:t>
      </w:r>
      <w:r>
        <w:rPr>
          <w:rFonts w:ascii="Times New Roman" w:hAnsi="Times New Roman" w:cs="Times New Roman"/>
          <w:sz w:val="24"/>
          <w:szCs w:val="24"/>
          <w:lang w:val="en-US"/>
        </w:rPr>
        <w:t xml:space="preserve"> and regulations</w:t>
      </w:r>
      <w:r w:rsidRPr="00244AC7">
        <w:rPr>
          <w:rFonts w:ascii="Times New Roman" w:hAnsi="Times New Roman" w:cs="Times New Roman"/>
          <w:sz w:val="24"/>
          <w:szCs w:val="24"/>
          <w:lang w:val="en-US"/>
        </w:rPr>
        <w:t>;</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Decrees of the Government of the Russian Federation;</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Federal laws of the Russian Federation.</w:t>
      </w:r>
    </w:p>
    <w:p w:rsidR="00244AC7" w:rsidRPr="00244AC7" w:rsidRDefault="00244AC7" w:rsidP="00244AC7">
      <w:pPr>
        <w:spacing w:after="0" w:line="240" w:lineRule="auto"/>
        <w:ind w:firstLine="708"/>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 xml:space="preserve">The same project documentation contains a section on engineering and environmental surveys developed by </w:t>
      </w:r>
      <w:r>
        <w:rPr>
          <w:rFonts w:ascii="Times New Roman" w:hAnsi="Times New Roman" w:cs="Times New Roman"/>
          <w:sz w:val="24"/>
          <w:szCs w:val="24"/>
          <w:lang w:val="en-US"/>
        </w:rPr>
        <w:t>OOO</w:t>
      </w:r>
      <w:r w:rsidRPr="00244AC7">
        <w:rPr>
          <w:rFonts w:ascii="Times New Roman" w:hAnsi="Times New Roman" w:cs="Times New Roman"/>
          <w:sz w:val="24"/>
          <w:szCs w:val="24"/>
          <w:lang w:val="en-US"/>
        </w:rPr>
        <w:t xml:space="preserve"> </w:t>
      </w:r>
      <w:proofErr w:type="spellStart"/>
      <w:r w:rsidRPr="00244AC7">
        <w:rPr>
          <w:rFonts w:ascii="Times New Roman" w:hAnsi="Times New Roman" w:cs="Times New Roman"/>
          <w:sz w:val="24"/>
          <w:szCs w:val="24"/>
          <w:lang w:val="en-US"/>
        </w:rPr>
        <w:t>Barnaulstroyizyskaniya</w:t>
      </w:r>
      <w:proofErr w:type="spellEnd"/>
      <w:r w:rsidRPr="00244AC7">
        <w:rPr>
          <w:rFonts w:ascii="Times New Roman" w:hAnsi="Times New Roman" w:cs="Times New Roman"/>
          <w:sz w:val="24"/>
          <w:szCs w:val="24"/>
          <w:lang w:val="en-US"/>
        </w:rPr>
        <w:t xml:space="preserve"> has certificate 04-I No. 289 of Februa</w:t>
      </w:r>
      <w:r>
        <w:rPr>
          <w:rFonts w:ascii="Times New Roman" w:hAnsi="Times New Roman" w:cs="Times New Roman"/>
          <w:sz w:val="24"/>
          <w:szCs w:val="24"/>
          <w:lang w:val="en-US"/>
        </w:rPr>
        <w:t>ry 24, 2012, registered under IO</w:t>
      </w:r>
      <w:r w:rsidRPr="00244AC7">
        <w:rPr>
          <w:rFonts w:ascii="Times New Roman" w:hAnsi="Times New Roman" w:cs="Times New Roman"/>
          <w:sz w:val="24"/>
          <w:szCs w:val="24"/>
          <w:lang w:val="en-US"/>
        </w:rPr>
        <w:t xml:space="preserve">S-I-04-289-24022012 in the non-commercial partnership </w:t>
      </w:r>
      <w:proofErr w:type="spellStart"/>
      <w:r w:rsidR="00A038B6">
        <w:rPr>
          <w:rFonts w:ascii="Times New Roman" w:hAnsi="Times New Roman" w:cs="Times New Roman"/>
          <w:sz w:val="24"/>
          <w:szCs w:val="24"/>
          <w:lang w:val="en-US"/>
        </w:rPr>
        <w:t>Izyskatelskiye</w:t>
      </w:r>
      <w:proofErr w:type="spellEnd"/>
      <w:r w:rsidR="00A038B6">
        <w:rPr>
          <w:rFonts w:ascii="Times New Roman" w:hAnsi="Times New Roman" w:cs="Times New Roman"/>
          <w:sz w:val="24"/>
          <w:szCs w:val="24"/>
          <w:lang w:val="en-US"/>
        </w:rPr>
        <w:t xml:space="preserve"> </w:t>
      </w:r>
      <w:proofErr w:type="spellStart"/>
      <w:r w:rsidR="00A038B6">
        <w:rPr>
          <w:rFonts w:ascii="Times New Roman" w:hAnsi="Times New Roman" w:cs="Times New Roman"/>
          <w:sz w:val="24"/>
          <w:szCs w:val="24"/>
          <w:lang w:val="en-US"/>
        </w:rPr>
        <w:t>O</w:t>
      </w:r>
      <w:r w:rsidR="00A038B6" w:rsidRPr="00A038B6">
        <w:rPr>
          <w:rFonts w:ascii="Times New Roman" w:hAnsi="Times New Roman" w:cs="Times New Roman"/>
          <w:sz w:val="24"/>
          <w:szCs w:val="24"/>
          <w:lang w:val="en-US"/>
        </w:rPr>
        <w:t>rganizatsii</w:t>
      </w:r>
      <w:proofErr w:type="spellEnd"/>
      <w:r w:rsidR="00A038B6" w:rsidRPr="00A038B6">
        <w:rPr>
          <w:rFonts w:ascii="Times New Roman" w:hAnsi="Times New Roman" w:cs="Times New Roman"/>
          <w:sz w:val="24"/>
          <w:szCs w:val="24"/>
          <w:lang w:val="en-US"/>
        </w:rPr>
        <w:t xml:space="preserve"> </w:t>
      </w:r>
      <w:proofErr w:type="spellStart"/>
      <w:r w:rsidR="00A038B6" w:rsidRPr="00A038B6">
        <w:rPr>
          <w:rFonts w:ascii="Times New Roman" w:hAnsi="Times New Roman" w:cs="Times New Roman"/>
          <w:sz w:val="24"/>
          <w:szCs w:val="24"/>
          <w:lang w:val="en-US"/>
        </w:rPr>
        <w:t>Sibiri</w:t>
      </w:r>
      <w:proofErr w:type="spellEnd"/>
      <w:r w:rsidR="00A038B6">
        <w:rPr>
          <w:rFonts w:ascii="Times New Roman" w:hAnsi="Times New Roman" w:cs="Times New Roman"/>
          <w:sz w:val="24"/>
          <w:szCs w:val="24"/>
          <w:lang w:val="en-US"/>
        </w:rPr>
        <w:t xml:space="preserve"> </w:t>
      </w:r>
      <w:r w:rsidRPr="00244AC7">
        <w:rPr>
          <w:rFonts w:ascii="Times New Roman" w:hAnsi="Times New Roman" w:cs="Times New Roman"/>
          <w:sz w:val="24"/>
          <w:szCs w:val="24"/>
          <w:lang w:val="en-US"/>
        </w:rPr>
        <w:t xml:space="preserve">of the self-regulating organization and a license for the production of engineering surveys for the construction of buildings and structures of I and II levels of responsibility in accordance with state standard No. </w:t>
      </w:r>
      <w:r w:rsidRPr="00244AC7">
        <w:rPr>
          <w:rFonts w:ascii="Times New Roman" w:hAnsi="Times New Roman" w:cs="Times New Roman"/>
          <w:sz w:val="24"/>
          <w:szCs w:val="24"/>
        </w:rPr>
        <w:t>Е</w:t>
      </w:r>
      <w:r w:rsidRPr="00244AC7">
        <w:rPr>
          <w:rFonts w:ascii="Times New Roman" w:hAnsi="Times New Roman" w:cs="Times New Roman"/>
          <w:sz w:val="24"/>
          <w:szCs w:val="24"/>
          <w:lang w:val="en-US"/>
        </w:rPr>
        <w:t xml:space="preserve">- 085652, registration number </w:t>
      </w:r>
      <w:r w:rsidR="00A038B6">
        <w:rPr>
          <w:rFonts w:ascii="Times New Roman" w:hAnsi="Times New Roman" w:cs="Times New Roman"/>
          <w:sz w:val="24"/>
          <w:szCs w:val="24"/>
          <w:lang w:val="en-US"/>
        </w:rPr>
        <w:t>GS</w:t>
      </w:r>
      <w:r w:rsidRPr="00244AC7">
        <w:rPr>
          <w:rFonts w:ascii="Times New Roman" w:hAnsi="Times New Roman" w:cs="Times New Roman"/>
          <w:sz w:val="24"/>
          <w:szCs w:val="24"/>
          <w:lang w:val="en-US"/>
        </w:rPr>
        <w:t>-6-22-02-28-022</w:t>
      </w:r>
      <w:r w:rsidR="00A038B6">
        <w:rPr>
          <w:rFonts w:ascii="Times New Roman" w:hAnsi="Times New Roman" w:cs="Times New Roman"/>
          <w:sz w:val="24"/>
          <w:szCs w:val="24"/>
          <w:lang w:val="en-US"/>
        </w:rPr>
        <w:t>21051575-005581-1 of May 22, 20</w:t>
      </w:r>
      <w:r w:rsidRPr="00244AC7">
        <w:rPr>
          <w:rFonts w:ascii="Times New Roman" w:hAnsi="Times New Roman" w:cs="Times New Roman"/>
          <w:sz w:val="24"/>
          <w:szCs w:val="24"/>
          <w:lang w:val="en-US"/>
        </w:rPr>
        <w:t xml:space="preserve">18. The types of work (services) performed as part of the activities include environmental monitoring. </w:t>
      </w:r>
      <w:r w:rsidR="00A038B6">
        <w:rPr>
          <w:rFonts w:ascii="Times New Roman" w:hAnsi="Times New Roman" w:cs="Times New Roman"/>
          <w:sz w:val="24"/>
          <w:szCs w:val="24"/>
          <w:lang w:val="en-US"/>
        </w:rPr>
        <w:t>The s</w:t>
      </w:r>
      <w:r w:rsidRPr="00244AC7">
        <w:rPr>
          <w:rFonts w:ascii="Times New Roman" w:hAnsi="Times New Roman" w:cs="Times New Roman"/>
          <w:sz w:val="24"/>
          <w:szCs w:val="24"/>
          <w:lang w:val="en-US"/>
        </w:rPr>
        <w:t>urveys reflect:</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Characteristics of natural and man-made conditions;</w:t>
      </w:r>
    </w:p>
    <w:p w:rsidR="00244AC7" w:rsidRPr="00244AC7" w:rsidRDefault="00A038B6" w:rsidP="00244A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244AC7" w:rsidRPr="00244AC7">
        <w:rPr>
          <w:rFonts w:ascii="Times New Roman" w:hAnsi="Times New Roman" w:cs="Times New Roman"/>
          <w:sz w:val="24"/>
          <w:szCs w:val="24"/>
          <w:lang w:val="en-US"/>
        </w:rPr>
        <w:t>urrent ecological condition of the territory;</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Animal world;</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Economic use of the territory;</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Atmospheric air condition;</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Information about water bodies;</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Radiometric work;</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Investigation of harmful physical effects;</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Study of soil samples at the site;</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Recommendations for the use of soil;</w:t>
      </w:r>
    </w:p>
    <w:p w:rsidR="00244AC7" w:rsidRPr="00244AC7" w:rsidRDefault="00A038B6" w:rsidP="00244A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44AC7" w:rsidRPr="00244AC7">
        <w:rPr>
          <w:rFonts w:ascii="Times New Roman" w:hAnsi="Times New Roman" w:cs="Times New Roman"/>
          <w:sz w:val="24"/>
          <w:szCs w:val="24"/>
          <w:lang w:val="en-US"/>
        </w:rPr>
        <w:t>reliminary forecast of possible adverse effects on the environment, recommendations and proposals for the prevention and reduction of adverse effects, proposals for an environmental monitoring program;</w:t>
      </w:r>
    </w:p>
    <w:p w:rsidR="00244AC7" w:rsidRPr="00244AC7" w:rsidRDefault="00A038B6" w:rsidP="00244A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44AC7" w:rsidRPr="00244AC7">
        <w:rPr>
          <w:rFonts w:ascii="Times New Roman" w:hAnsi="Times New Roman" w:cs="Times New Roman"/>
          <w:sz w:val="24"/>
          <w:szCs w:val="24"/>
          <w:lang w:val="en-US"/>
        </w:rPr>
        <w:t xml:space="preserve">reliminary forecast of possible adverse effects on the </w:t>
      </w:r>
      <w:r>
        <w:rPr>
          <w:rFonts w:ascii="Times New Roman" w:hAnsi="Times New Roman" w:cs="Times New Roman"/>
          <w:sz w:val="24"/>
          <w:szCs w:val="24"/>
          <w:lang w:val="en-US"/>
        </w:rPr>
        <w:t>environment</w:t>
      </w:r>
      <w:r w:rsidR="00244AC7" w:rsidRPr="00244AC7">
        <w:rPr>
          <w:rFonts w:ascii="Times New Roman" w:hAnsi="Times New Roman" w:cs="Times New Roman"/>
          <w:sz w:val="24"/>
          <w:szCs w:val="24"/>
          <w:lang w:val="en-US"/>
        </w:rPr>
        <w:t>;</w:t>
      </w:r>
    </w:p>
    <w:p w:rsidR="00244AC7" w:rsidRPr="00244AC7" w:rsidRDefault="00244AC7" w:rsidP="00244AC7">
      <w:pPr>
        <w:spacing w:after="0" w:line="240" w:lineRule="auto"/>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Recommendations and proposals for the prevention and reduction of adverse effects;</w:t>
      </w:r>
    </w:p>
    <w:p w:rsidR="00244AC7" w:rsidRPr="00244AC7" w:rsidRDefault="00244AC7" w:rsidP="00244AC7">
      <w:pPr>
        <w:spacing w:after="0" w:line="240" w:lineRule="auto"/>
        <w:jc w:val="both"/>
        <w:rPr>
          <w:rFonts w:ascii="Times New Roman" w:hAnsi="Times New Roman" w:cs="Times New Roman"/>
          <w:sz w:val="24"/>
          <w:szCs w:val="24"/>
          <w:lang w:val="en-US"/>
        </w:rPr>
      </w:pPr>
      <w:proofErr w:type="gramStart"/>
      <w:r w:rsidRPr="00244AC7">
        <w:rPr>
          <w:rFonts w:ascii="Times New Roman" w:hAnsi="Times New Roman" w:cs="Times New Roman"/>
          <w:sz w:val="24"/>
          <w:szCs w:val="24"/>
          <w:lang w:val="en-US"/>
        </w:rPr>
        <w:t>Proposals for an environmental monitoring program.</w:t>
      </w:r>
      <w:proofErr w:type="gramEnd"/>
    </w:p>
    <w:p w:rsidR="00244AC7" w:rsidRPr="00244AC7" w:rsidRDefault="00244AC7" w:rsidP="0050192B">
      <w:pPr>
        <w:spacing w:after="0" w:line="240" w:lineRule="auto"/>
        <w:ind w:firstLine="708"/>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 xml:space="preserve">Prior to the beginning of construction and during the construction process, the project documentation passed state expert examinations: posted in the state register on the website: </w:t>
      </w:r>
      <w:r w:rsidR="00A038B6" w:rsidRPr="00A038B6">
        <w:rPr>
          <w:rFonts w:ascii="Times New Roman" w:hAnsi="Times New Roman" w:cs="Times New Roman"/>
          <w:sz w:val="24"/>
          <w:szCs w:val="24"/>
          <w:highlight w:val="yellow"/>
          <w:lang w:val="en-US"/>
        </w:rPr>
        <w:t>www</w:t>
      </w:r>
      <w:r w:rsidRPr="00A038B6">
        <w:rPr>
          <w:rFonts w:ascii="Times New Roman" w:hAnsi="Times New Roman" w:cs="Times New Roman"/>
          <w:sz w:val="24"/>
          <w:szCs w:val="24"/>
          <w:highlight w:val="yellow"/>
          <w:lang w:val="en-US"/>
        </w:rPr>
        <w:t xml:space="preserve">.gge.ru of the Federal </w:t>
      </w:r>
      <w:r w:rsidR="00A038B6" w:rsidRPr="00A038B6">
        <w:rPr>
          <w:rFonts w:ascii="Times New Roman" w:hAnsi="Times New Roman" w:cs="Times New Roman"/>
          <w:sz w:val="24"/>
          <w:szCs w:val="24"/>
          <w:highlight w:val="yellow"/>
          <w:lang w:val="en-US"/>
        </w:rPr>
        <w:t>Autonomous</w:t>
      </w:r>
      <w:r w:rsidRPr="00A038B6">
        <w:rPr>
          <w:rFonts w:ascii="Times New Roman" w:hAnsi="Times New Roman" w:cs="Times New Roman"/>
          <w:sz w:val="24"/>
          <w:szCs w:val="24"/>
          <w:highlight w:val="yellow"/>
          <w:lang w:val="en-US"/>
        </w:rPr>
        <w:t xml:space="preserve"> Institution “</w:t>
      </w:r>
      <w:proofErr w:type="spellStart"/>
      <w:r w:rsidRPr="00A038B6">
        <w:rPr>
          <w:rFonts w:ascii="Times New Roman" w:hAnsi="Times New Roman" w:cs="Times New Roman"/>
          <w:sz w:val="24"/>
          <w:szCs w:val="24"/>
          <w:highlight w:val="yellow"/>
          <w:lang w:val="en-US"/>
        </w:rPr>
        <w:t>Glavgosexpertiza</w:t>
      </w:r>
      <w:proofErr w:type="spellEnd"/>
      <w:r w:rsidRPr="00A038B6">
        <w:rPr>
          <w:rFonts w:ascii="Times New Roman" w:hAnsi="Times New Roman" w:cs="Times New Roman"/>
          <w:sz w:val="24"/>
          <w:szCs w:val="24"/>
          <w:highlight w:val="yellow"/>
          <w:lang w:val="en-US"/>
        </w:rPr>
        <w:t xml:space="preserve"> of Russia”</w:t>
      </w:r>
      <w:r w:rsidR="00A038B6" w:rsidRPr="00A038B6">
        <w:rPr>
          <w:rFonts w:ascii="Times New Roman" w:hAnsi="Times New Roman" w:cs="Times New Roman"/>
          <w:sz w:val="24"/>
          <w:szCs w:val="24"/>
          <w:highlight w:val="yellow"/>
          <w:lang w:val="en-US"/>
        </w:rPr>
        <w:t xml:space="preserve"> (“Main Department of State Expertise”).</w:t>
      </w:r>
    </w:p>
    <w:p w:rsidR="00244AC7" w:rsidRPr="00244AC7" w:rsidRDefault="00A038B6" w:rsidP="00A038B6">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44AC7" w:rsidRPr="00244AC7">
        <w:rPr>
          <w:rFonts w:ascii="Times New Roman" w:hAnsi="Times New Roman" w:cs="Times New Roman"/>
          <w:sz w:val="24"/>
          <w:szCs w:val="24"/>
          <w:lang w:val="en-US"/>
        </w:rPr>
        <w:t xml:space="preserve">roject documentation and the results of engineering surveys of the object of state expertise: </w:t>
      </w:r>
      <w:r w:rsidRPr="00244AC7">
        <w:rPr>
          <w:rFonts w:ascii="Times New Roman" w:hAnsi="Times New Roman" w:cs="Times New Roman"/>
          <w:sz w:val="24"/>
          <w:szCs w:val="24"/>
          <w:lang w:val="en-US"/>
        </w:rPr>
        <w:t xml:space="preserve">the </w:t>
      </w:r>
      <w:r>
        <w:rPr>
          <w:rFonts w:ascii="Times New Roman" w:hAnsi="Times New Roman" w:cs="Times New Roman"/>
          <w:sz w:val="24"/>
          <w:szCs w:val="24"/>
          <w:lang w:val="en-US"/>
        </w:rPr>
        <w:t>h</w:t>
      </w:r>
      <w:r w:rsidRPr="00244AC7">
        <w:rPr>
          <w:rFonts w:ascii="Times New Roman" w:hAnsi="Times New Roman" w:cs="Times New Roman"/>
          <w:sz w:val="24"/>
          <w:szCs w:val="24"/>
          <w:lang w:val="en-US"/>
        </w:rPr>
        <w:t xml:space="preserve">ostel </w:t>
      </w:r>
      <w:r>
        <w:rPr>
          <w:rFonts w:ascii="Times New Roman" w:hAnsi="Times New Roman" w:cs="Times New Roman"/>
          <w:sz w:val="24"/>
          <w:szCs w:val="24"/>
          <w:lang w:val="en-US"/>
        </w:rPr>
        <w:t xml:space="preserve">of Altai State University located at </w:t>
      </w:r>
      <w:proofErr w:type="spellStart"/>
      <w:r>
        <w:rPr>
          <w:rFonts w:ascii="Times New Roman" w:hAnsi="Times New Roman" w:cs="Times New Roman"/>
          <w:sz w:val="24"/>
          <w:szCs w:val="24"/>
          <w:lang w:val="en-US"/>
        </w:rPr>
        <w:t>ul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Chervonnaya</w:t>
      </w:r>
      <w:proofErr w:type="spellEnd"/>
      <w:r>
        <w:rPr>
          <w:rFonts w:ascii="Times New Roman" w:hAnsi="Times New Roman" w:cs="Times New Roman"/>
          <w:sz w:val="24"/>
          <w:szCs w:val="24"/>
          <w:lang w:val="en-US"/>
        </w:rPr>
        <w:t xml:space="preserve"> 5,</w:t>
      </w:r>
      <w:r w:rsidRPr="00244AC7">
        <w:rPr>
          <w:rFonts w:ascii="Times New Roman" w:hAnsi="Times New Roman" w:cs="Times New Roman"/>
          <w:sz w:val="24"/>
          <w:szCs w:val="24"/>
          <w:lang w:val="en-US"/>
        </w:rPr>
        <w:t xml:space="preserve"> Barnaul</w:t>
      </w:r>
      <w:r>
        <w:rPr>
          <w:rFonts w:ascii="Times New Roman" w:hAnsi="Times New Roman" w:cs="Times New Roman"/>
          <w:sz w:val="24"/>
          <w:szCs w:val="24"/>
          <w:lang w:val="en-US"/>
        </w:rPr>
        <w:t>, Russia.</w:t>
      </w:r>
      <w:proofErr w:type="gramEnd"/>
    </w:p>
    <w:p w:rsidR="00244AC7" w:rsidRPr="00244AC7" w:rsidRDefault="00244AC7" w:rsidP="00244AC7">
      <w:pPr>
        <w:spacing w:after="0" w:line="240" w:lineRule="auto"/>
        <w:jc w:val="both"/>
        <w:rPr>
          <w:rFonts w:ascii="Times New Roman" w:hAnsi="Times New Roman" w:cs="Times New Roman"/>
          <w:sz w:val="24"/>
          <w:szCs w:val="24"/>
          <w:lang w:val="en-US"/>
        </w:rPr>
      </w:pPr>
      <w:proofErr w:type="gramStart"/>
      <w:r w:rsidRPr="00244AC7">
        <w:rPr>
          <w:rFonts w:ascii="Times New Roman" w:hAnsi="Times New Roman" w:cs="Times New Roman"/>
          <w:sz w:val="24"/>
          <w:szCs w:val="24"/>
          <w:lang w:val="en-US"/>
        </w:rPr>
        <w:t>Positive conclusion of state examination No. 598-14 / OGE-4133/</w:t>
      </w:r>
      <w:r w:rsidR="00A038B6">
        <w:rPr>
          <w:rFonts w:ascii="Times New Roman" w:hAnsi="Times New Roman" w:cs="Times New Roman"/>
          <w:sz w:val="24"/>
          <w:szCs w:val="24"/>
          <w:lang w:val="en-US"/>
        </w:rPr>
        <w:t xml:space="preserve"> </w:t>
      </w:r>
      <w:r w:rsidRPr="00244AC7">
        <w:rPr>
          <w:rFonts w:ascii="Times New Roman" w:hAnsi="Times New Roman" w:cs="Times New Roman"/>
          <w:sz w:val="24"/>
          <w:szCs w:val="24"/>
          <w:lang w:val="en-US"/>
        </w:rPr>
        <w:t xml:space="preserve">03 of </w:t>
      </w:r>
      <w:r w:rsidR="00A038B6">
        <w:rPr>
          <w:rFonts w:ascii="Times New Roman" w:hAnsi="Times New Roman" w:cs="Times New Roman"/>
          <w:sz w:val="24"/>
          <w:szCs w:val="24"/>
          <w:lang w:val="en-US"/>
        </w:rPr>
        <w:t>November 13, 2014.</w:t>
      </w:r>
      <w:proofErr w:type="gramEnd"/>
      <w:r w:rsidRPr="00244AC7">
        <w:rPr>
          <w:rFonts w:ascii="Times New Roman" w:hAnsi="Times New Roman" w:cs="Times New Roman"/>
          <w:sz w:val="24"/>
          <w:szCs w:val="24"/>
          <w:lang w:val="en-US"/>
        </w:rPr>
        <w:t xml:space="preserve"> </w:t>
      </w:r>
      <w:r w:rsidR="00A038B6">
        <w:rPr>
          <w:rFonts w:ascii="Times New Roman" w:hAnsi="Times New Roman" w:cs="Times New Roman"/>
          <w:sz w:val="24"/>
          <w:szCs w:val="24"/>
          <w:lang w:val="en-US"/>
        </w:rPr>
        <w:t>N</w:t>
      </w:r>
      <w:r w:rsidRPr="00244AC7">
        <w:rPr>
          <w:rFonts w:ascii="Times New Roman" w:hAnsi="Times New Roman" w:cs="Times New Roman"/>
          <w:sz w:val="24"/>
          <w:szCs w:val="24"/>
          <w:lang w:val="en-US"/>
        </w:rPr>
        <w:t>umber in the register 00-1-1-1509-14;</w:t>
      </w:r>
    </w:p>
    <w:p w:rsidR="00244AC7" w:rsidRPr="00244AC7" w:rsidRDefault="00244AC7" w:rsidP="00244AC7">
      <w:pPr>
        <w:spacing w:after="0" w:line="240" w:lineRule="auto"/>
        <w:jc w:val="both"/>
        <w:rPr>
          <w:rFonts w:ascii="Times New Roman" w:hAnsi="Times New Roman" w:cs="Times New Roman"/>
          <w:sz w:val="24"/>
          <w:szCs w:val="24"/>
          <w:lang w:val="en-US"/>
        </w:rPr>
      </w:pPr>
      <w:proofErr w:type="gramStart"/>
      <w:r w:rsidRPr="00244AC7">
        <w:rPr>
          <w:rFonts w:ascii="Times New Roman" w:hAnsi="Times New Roman" w:cs="Times New Roman"/>
          <w:sz w:val="24"/>
          <w:szCs w:val="24"/>
          <w:lang w:val="en-US"/>
        </w:rPr>
        <w:t xml:space="preserve">Positive conclusion of state examination No. 325-17 / 017-4133 / 03 </w:t>
      </w:r>
      <w:r w:rsidR="00A038B6" w:rsidRPr="00244AC7">
        <w:rPr>
          <w:rFonts w:ascii="Times New Roman" w:hAnsi="Times New Roman" w:cs="Times New Roman"/>
          <w:sz w:val="24"/>
          <w:szCs w:val="24"/>
          <w:lang w:val="en-US"/>
        </w:rPr>
        <w:t>of</w:t>
      </w:r>
      <w:r w:rsidRPr="00244AC7">
        <w:rPr>
          <w:rFonts w:ascii="Times New Roman" w:hAnsi="Times New Roman" w:cs="Times New Roman"/>
          <w:sz w:val="24"/>
          <w:szCs w:val="24"/>
          <w:lang w:val="en-US"/>
        </w:rPr>
        <w:t xml:space="preserve"> November 13, 2017.</w:t>
      </w:r>
      <w:proofErr w:type="gramEnd"/>
      <w:r w:rsidRPr="00244AC7">
        <w:rPr>
          <w:rFonts w:ascii="Times New Roman" w:hAnsi="Times New Roman" w:cs="Times New Roman"/>
          <w:sz w:val="24"/>
          <w:szCs w:val="24"/>
          <w:lang w:val="en-US"/>
        </w:rPr>
        <w:t xml:space="preserve"> </w:t>
      </w:r>
      <w:r w:rsidR="00A038B6">
        <w:rPr>
          <w:rFonts w:ascii="Times New Roman" w:hAnsi="Times New Roman" w:cs="Times New Roman"/>
          <w:sz w:val="24"/>
          <w:szCs w:val="24"/>
          <w:lang w:val="en-US"/>
        </w:rPr>
        <w:t>Number</w:t>
      </w:r>
      <w:r w:rsidRPr="00244AC7">
        <w:rPr>
          <w:rFonts w:ascii="Times New Roman" w:hAnsi="Times New Roman" w:cs="Times New Roman"/>
          <w:sz w:val="24"/>
          <w:szCs w:val="24"/>
          <w:lang w:val="en-US"/>
        </w:rPr>
        <w:t xml:space="preserve"> in the register 00-1-1-3-2994-17;</w:t>
      </w:r>
    </w:p>
    <w:p w:rsidR="00244AC7" w:rsidRPr="00244AC7" w:rsidRDefault="00244AC7" w:rsidP="00244AC7">
      <w:pPr>
        <w:spacing w:after="0" w:line="240" w:lineRule="auto"/>
        <w:jc w:val="both"/>
        <w:rPr>
          <w:rFonts w:ascii="Times New Roman" w:hAnsi="Times New Roman" w:cs="Times New Roman"/>
          <w:sz w:val="24"/>
          <w:szCs w:val="24"/>
          <w:lang w:val="en-US"/>
        </w:rPr>
      </w:pPr>
      <w:proofErr w:type="gramStart"/>
      <w:r w:rsidRPr="00244AC7">
        <w:rPr>
          <w:rFonts w:ascii="Times New Roman" w:hAnsi="Times New Roman" w:cs="Times New Roman"/>
          <w:sz w:val="24"/>
          <w:szCs w:val="24"/>
          <w:lang w:val="en-US"/>
        </w:rPr>
        <w:t>Positive conclusion of state examination No. 00005-18 / OGE-04133/</w:t>
      </w:r>
      <w:r w:rsidR="003C3735">
        <w:rPr>
          <w:rFonts w:ascii="Times New Roman" w:hAnsi="Times New Roman" w:cs="Times New Roman"/>
          <w:sz w:val="24"/>
          <w:szCs w:val="24"/>
          <w:lang w:val="en-US"/>
        </w:rPr>
        <w:t xml:space="preserve"> </w:t>
      </w:r>
      <w:r w:rsidRPr="00244AC7">
        <w:rPr>
          <w:rFonts w:ascii="Times New Roman" w:hAnsi="Times New Roman" w:cs="Times New Roman"/>
          <w:sz w:val="24"/>
          <w:szCs w:val="24"/>
          <w:lang w:val="en-US"/>
        </w:rPr>
        <w:t xml:space="preserve">03 of </w:t>
      </w:r>
      <w:r w:rsidR="003C3735">
        <w:rPr>
          <w:rFonts w:ascii="Times New Roman" w:hAnsi="Times New Roman" w:cs="Times New Roman"/>
          <w:sz w:val="24"/>
          <w:szCs w:val="24"/>
          <w:lang w:val="en-US"/>
        </w:rPr>
        <w:t>20 April, 2018.</w:t>
      </w:r>
      <w:proofErr w:type="gramEnd"/>
      <w:r w:rsidRPr="00244AC7">
        <w:rPr>
          <w:rFonts w:ascii="Times New Roman" w:hAnsi="Times New Roman" w:cs="Times New Roman"/>
          <w:sz w:val="24"/>
          <w:szCs w:val="24"/>
          <w:lang w:val="en-US"/>
        </w:rPr>
        <w:t xml:space="preserve"> </w:t>
      </w:r>
      <w:proofErr w:type="gramStart"/>
      <w:r w:rsidR="003C3735">
        <w:rPr>
          <w:rFonts w:ascii="Times New Roman" w:hAnsi="Times New Roman" w:cs="Times New Roman"/>
          <w:sz w:val="24"/>
          <w:szCs w:val="24"/>
          <w:lang w:val="en-US"/>
        </w:rPr>
        <w:t>N</w:t>
      </w:r>
      <w:r w:rsidRPr="00244AC7">
        <w:rPr>
          <w:rFonts w:ascii="Times New Roman" w:hAnsi="Times New Roman" w:cs="Times New Roman"/>
          <w:sz w:val="24"/>
          <w:szCs w:val="24"/>
          <w:lang w:val="en-US"/>
        </w:rPr>
        <w:t>umber in the register 00-1-4-4509-14.</w:t>
      </w:r>
      <w:proofErr w:type="gramEnd"/>
    </w:p>
    <w:p w:rsidR="00210A4F" w:rsidRPr="0050192B" w:rsidRDefault="00244AC7" w:rsidP="0050192B">
      <w:pPr>
        <w:spacing w:after="0" w:line="240" w:lineRule="auto"/>
        <w:ind w:firstLine="708"/>
        <w:jc w:val="both"/>
        <w:rPr>
          <w:rFonts w:ascii="Times New Roman" w:hAnsi="Times New Roman" w:cs="Times New Roman"/>
          <w:sz w:val="24"/>
          <w:szCs w:val="24"/>
          <w:lang w:val="en-US"/>
        </w:rPr>
      </w:pPr>
      <w:r w:rsidRPr="00244AC7">
        <w:rPr>
          <w:rFonts w:ascii="Times New Roman" w:hAnsi="Times New Roman" w:cs="Times New Roman"/>
          <w:sz w:val="24"/>
          <w:szCs w:val="24"/>
          <w:lang w:val="en-US"/>
        </w:rPr>
        <w:t xml:space="preserve">Upon completion of construction of the </w:t>
      </w:r>
      <w:r w:rsidR="0050192B">
        <w:rPr>
          <w:rFonts w:ascii="Times New Roman" w:hAnsi="Times New Roman" w:cs="Times New Roman"/>
          <w:sz w:val="24"/>
          <w:szCs w:val="24"/>
          <w:lang w:val="en-US"/>
        </w:rPr>
        <w:t>h</w:t>
      </w:r>
      <w:r w:rsidRPr="00244AC7">
        <w:rPr>
          <w:rFonts w:ascii="Times New Roman" w:hAnsi="Times New Roman" w:cs="Times New Roman"/>
          <w:sz w:val="24"/>
          <w:szCs w:val="24"/>
          <w:lang w:val="en-US"/>
        </w:rPr>
        <w:t xml:space="preserve">ostel of Altai State University </w:t>
      </w:r>
      <w:r w:rsidR="0050192B">
        <w:rPr>
          <w:rFonts w:ascii="Times New Roman" w:hAnsi="Times New Roman" w:cs="Times New Roman"/>
          <w:sz w:val="24"/>
          <w:szCs w:val="24"/>
          <w:lang w:val="en-US"/>
        </w:rPr>
        <w:t xml:space="preserve">located at </w:t>
      </w:r>
      <w:proofErr w:type="spellStart"/>
      <w:r w:rsidR="0050192B">
        <w:rPr>
          <w:rFonts w:ascii="Times New Roman" w:hAnsi="Times New Roman" w:cs="Times New Roman"/>
          <w:sz w:val="24"/>
          <w:szCs w:val="24"/>
          <w:lang w:val="en-US"/>
        </w:rPr>
        <w:t>ul</w:t>
      </w:r>
      <w:proofErr w:type="spellEnd"/>
      <w:r w:rsidR="0050192B">
        <w:rPr>
          <w:rFonts w:ascii="Times New Roman" w:hAnsi="Times New Roman" w:cs="Times New Roman"/>
          <w:sz w:val="24"/>
          <w:szCs w:val="24"/>
          <w:lang w:val="en-US"/>
        </w:rPr>
        <w:t xml:space="preserve">. </w:t>
      </w:r>
      <w:proofErr w:type="spellStart"/>
      <w:r w:rsidR="0050192B">
        <w:rPr>
          <w:rFonts w:ascii="Times New Roman" w:hAnsi="Times New Roman" w:cs="Times New Roman"/>
          <w:sz w:val="24"/>
          <w:szCs w:val="24"/>
          <w:lang w:val="en-US"/>
        </w:rPr>
        <w:t>Chervonnaya</w:t>
      </w:r>
      <w:proofErr w:type="spellEnd"/>
      <w:r w:rsidR="0050192B">
        <w:rPr>
          <w:rFonts w:ascii="Times New Roman" w:hAnsi="Times New Roman" w:cs="Times New Roman"/>
          <w:sz w:val="24"/>
          <w:szCs w:val="24"/>
          <w:lang w:val="en-US"/>
        </w:rPr>
        <w:t xml:space="preserve"> 5,</w:t>
      </w:r>
      <w:r w:rsidR="0050192B" w:rsidRPr="00244AC7">
        <w:rPr>
          <w:rFonts w:ascii="Times New Roman" w:hAnsi="Times New Roman" w:cs="Times New Roman"/>
          <w:sz w:val="24"/>
          <w:szCs w:val="24"/>
          <w:lang w:val="en-US"/>
        </w:rPr>
        <w:t xml:space="preserve"> Barnaul</w:t>
      </w:r>
      <w:r w:rsidR="0050192B">
        <w:rPr>
          <w:rFonts w:ascii="Times New Roman" w:hAnsi="Times New Roman" w:cs="Times New Roman"/>
          <w:sz w:val="24"/>
          <w:szCs w:val="24"/>
          <w:lang w:val="en-US"/>
        </w:rPr>
        <w:t xml:space="preserve">, Russia, </w:t>
      </w:r>
      <w:r w:rsidR="0050192B" w:rsidRPr="00244AC7">
        <w:rPr>
          <w:rFonts w:ascii="Times New Roman" w:hAnsi="Times New Roman" w:cs="Times New Roman"/>
          <w:sz w:val="24"/>
          <w:szCs w:val="24"/>
          <w:lang w:val="en-US"/>
        </w:rPr>
        <w:t xml:space="preserve">on May 16, 2018 </w:t>
      </w:r>
      <w:r w:rsidRPr="00244AC7">
        <w:rPr>
          <w:rFonts w:ascii="Times New Roman" w:hAnsi="Times New Roman" w:cs="Times New Roman"/>
          <w:sz w:val="24"/>
          <w:szCs w:val="24"/>
          <w:lang w:val="en-US"/>
        </w:rPr>
        <w:t xml:space="preserve">the State Inspectorate of </w:t>
      </w:r>
      <w:r w:rsidR="0050192B">
        <w:rPr>
          <w:rFonts w:ascii="Times New Roman" w:hAnsi="Times New Roman" w:cs="Times New Roman"/>
          <w:sz w:val="24"/>
          <w:szCs w:val="24"/>
          <w:lang w:val="en-US"/>
        </w:rPr>
        <w:t xml:space="preserve">Altai </w:t>
      </w:r>
      <w:proofErr w:type="spellStart"/>
      <w:r w:rsidR="0050192B">
        <w:rPr>
          <w:rFonts w:ascii="Times New Roman" w:hAnsi="Times New Roman" w:cs="Times New Roman"/>
          <w:sz w:val="24"/>
          <w:szCs w:val="24"/>
          <w:lang w:val="en-US"/>
        </w:rPr>
        <w:t>Krai</w:t>
      </w:r>
      <w:proofErr w:type="spellEnd"/>
      <w:r w:rsidRPr="00244AC7">
        <w:rPr>
          <w:rFonts w:ascii="Times New Roman" w:hAnsi="Times New Roman" w:cs="Times New Roman"/>
          <w:sz w:val="24"/>
          <w:szCs w:val="24"/>
          <w:lang w:val="en-US"/>
        </w:rPr>
        <w:t xml:space="preserve"> (Regional State Construction Supervision) </w:t>
      </w:r>
      <w:r w:rsidR="0050192B">
        <w:rPr>
          <w:rFonts w:ascii="Times New Roman" w:hAnsi="Times New Roman" w:cs="Times New Roman"/>
          <w:sz w:val="24"/>
          <w:szCs w:val="24"/>
          <w:lang w:val="en-US"/>
        </w:rPr>
        <w:t xml:space="preserve">issued </w:t>
      </w:r>
      <w:r w:rsidRPr="00244AC7">
        <w:rPr>
          <w:rFonts w:ascii="Times New Roman" w:hAnsi="Times New Roman" w:cs="Times New Roman"/>
          <w:sz w:val="24"/>
          <w:szCs w:val="24"/>
          <w:lang w:val="en-US"/>
        </w:rPr>
        <w:t>Conclusion No. 36, case number 330</w:t>
      </w:r>
      <w:r w:rsidR="0050192B">
        <w:rPr>
          <w:rFonts w:ascii="Times New Roman" w:hAnsi="Times New Roman" w:cs="Times New Roman"/>
          <w:sz w:val="24"/>
          <w:szCs w:val="24"/>
          <w:lang w:val="en-US"/>
        </w:rPr>
        <w:t>,</w:t>
      </w:r>
      <w:r w:rsidRPr="00244AC7">
        <w:rPr>
          <w:rFonts w:ascii="Times New Roman" w:hAnsi="Times New Roman" w:cs="Times New Roman"/>
          <w:sz w:val="24"/>
          <w:szCs w:val="24"/>
          <w:lang w:val="en-US"/>
        </w:rPr>
        <w:t xml:space="preserve"> order No. 10-</w:t>
      </w:r>
      <w:r w:rsidRPr="00244AC7">
        <w:rPr>
          <w:rFonts w:ascii="Times New Roman" w:hAnsi="Times New Roman" w:cs="Times New Roman"/>
          <w:sz w:val="24"/>
          <w:szCs w:val="24"/>
          <w:lang w:val="en-US"/>
        </w:rPr>
        <w:lastRenderedPageBreak/>
        <w:t xml:space="preserve">01/250 “On the compliance of the constructed, </w:t>
      </w:r>
      <w:r w:rsidR="0050192B">
        <w:rPr>
          <w:rFonts w:ascii="Times New Roman" w:hAnsi="Times New Roman" w:cs="Times New Roman"/>
          <w:sz w:val="24"/>
          <w:szCs w:val="24"/>
          <w:lang w:val="en-US"/>
        </w:rPr>
        <w:t>modernized</w:t>
      </w:r>
      <w:r w:rsidRPr="00244AC7">
        <w:rPr>
          <w:rFonts w:ascii="Times New Roman" w:hAnsi="Times New Roman" w:cs="Times New Roman"/>
          <w:sz w:val="24"/>
          <w:szCs w:val="24"/>
          <w:lang w:val="en-US"/>
        </w:rPr>
        <w:t xml:space="preserve"> capital construction object with the requirements of technical regulations, other regulatory legal acts and project documentation, including the energy efficiency requirements and the requirements for equipping the capital construction object with ener</w:t>
      </w:r>
      <w:r w:rsidR="0050192B">
        <w:rPr>
          <w:rFonts w:ascii="Times New Roman" w:hAnsi="Times New Roman" w:cs="Times New Roman"/>
          <w:sz w:val="24"/>
          <w:szCs w:val="24"/>
          <w:lang w:val="en-US"/>
        </w:rPr>
        <w:t>gy consumption metering devices</w:t>
      </w:r>
      <w:r w:rsidRPr="00244AC7">
        <w:rPr>
          <w:rFonts w:ascii="Times New Roman" w:hAnsi="Times New Roman" w:cs="Times New Roman"/>
          <w:sz w:val="24"/>
          <w:szCs w:val="24"/>
          <w:lang w:val="en-US"/>
        </w:rPr>
        <w:t>”</w:t>
      </w:r>
      <w:r w:rsidR="0050192B">
        <w:rPr>
          <w:rFonts w:ascii="Times New Roman" w:hAnsi="Times New Roman" w:cs="Times New Roman"/>
          <w:sz w:val="24"/>
          <w:szCs w:val="24"/>
          <w:lang w:val="en-US"/>
        </w:rPr>
        <w:t>.</w:t>
      </w:r>
      <w:r w:rsidRPr="00244AC7">
        <w:rPr>
          <w:rFonts w:ascii="Times New Roman" w:hAnsi="Times New Roman" w:cs="Times New Roman"/>
          <w:sz w:val="24"/>
          <w:szCs w:val="24"/>
          <w:lang w:val="en-US"/>
        </w:rPr>
        <w:t xml:space="preserve"> </w:t>
      </w:r>
      <w:r w:rsidRPr="0050192B">
        <w:rPr>
          <w:rFonts w:ascii="Times New Roman" w:hAnsi="Times New Roman" w:cs="Times New Roman"/>
          <w:sz w:val="24"/>
          <w:szCs w:val="24"/>
          <w:lang w:val="en-US"/>
        </w:rPr>
        <w:t xml:space="preserve">The register is available on the website: </w:t>
      </w:r>
      <w:r w:rsidR="0050192B" w:rsidRPr="00975BE9">
        <w:rPr>
          <w:rFonts w:ascii="Times New Roman" w:hAnsi="Times New Roman" w:cs="Times New Roman"/>
          <w:sz w:val="24"/>
          <w:szCs w:val="24"/>
          <w:highlight w:val="yellow"/>
        </w:rPr>
        <w:t>http://giuak.r</w:t>
      </w:r>
      <w:r w:rsidR="0050192B" w:rsidRPr="00975BE9">
        <w:rPr>
          <w:rFonts w:ascii="Times New Roman" w:hAnsi="Times New Roman" w:cs="Times New Roman"/>
          <w:sz w:val="24"/>
          <w:szCs w:val="24"/>
          <w:highlight w:val="yellow"/>
          <w:lang w:val="en-US"/>
        </w:rPr>
        <w:t>u</w:t>
      </w:r>
    </w:p>
    <w:sectPr w:rsidR="00210A4F" w:rsidRPr="0050192B" w:rsidSect="00AE6B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79E"/>
    <w:multiLevelType w:val="hybridMultilevel"/>
    <w:tmpl w:val="88023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54F28"/>
    <w:multiLevelType w:val="multilevel"/>
    <w:tmpl w:val="2DE646E0"/>
    <w:lvl w:ilvl="0">
      <w:start w:val="1"/>
      <w:numFmt w:val="decimal"/>
      <w:lvlText w:val="%1."/>
      <w:lvlJc w:val="left"/>
      <w:pPr>
        <w:ind w:left="720" w:hanging="360"/>
      </w:pPr>
      <w:rPr>
        <w:rFonts w:eastAsia="Calibri" w:hint="default"/>
        <w:b/>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E76713E"/>
    <w:multiLevelType w:val="hybridMultilevel"/>
    <w:tmpl w:val="7722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A1AEC"/>
    <w:multiLevelType w:val="hybridMultilevel"/>
    <w:tmpl w:val="926A7A3C"/>
    <w:lvl w:ilvl="0" w:tplc="1850F85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B50F3"/>
    <w:multiLevelType w:val="multilevel"/>
    <w:tmpl w:val="2DE646E0"/>
    <w:lvl w:ilvl="0">
      <w:start w:val="1"/>
      <w:numFmt w:val="decimal"/>
      <w:lvlText w:val="%1."/>
      <w:lvlJc w:val="left"/>
      <w:pPr>
        <w:ind w:left="720" w:hanging="360"/>
      </w:pPr>
      <w:rPr>
        <w:rFonts w:eastAsia="Calibri" w:hint="default"/>
        <w:b/>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AA95C76"/>
    <w:multiLevelType w:val="hybridMultilevel"/>
    <w:tmpl w:val="3A182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55F09FD"/>
    <w:multiLevelType w:val="multilevel"/>
    <w:tmpl w:val="1EC4D07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163138E"/>
    <w:multiLevelType w:val="multilevel"/>
    <w:tmpl w:val="2DE646E0"/>
    <w:lvl w:ilvl="0">
      <w:start w:val="1"/>
      <w:numFmt w:val="decimal"/>
      <w:lvlText w:val="%1."/>
      <w:lvlJc w:val="left"/>
      <w:pPr>
        <w:ind w:left="720" w:hanging="360"/>
      </w:pPr>
      <w:rPr>
        <w:rFonts w:eastAsia="Calibri" w:hint="default"/>
        <w:b/>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54784E6B"/>
    <w:multiLevelType w:val="hybridMultilevel"/>
    <w:tmpl w:val="C302D00C"/>
    <w:lvl w:ilvl="0" w:tplc="201AD81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D127D"/>
    <w:multiLevelType w:val="hybridMultilevel"/>
    <w:tmpl w:val="B2C83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457D11"/>
    <w:multiLevelType w:val="hybridMultilevel"/>
    <w:tmpl w:val="ADE49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A56BB"/>
    <w:multiLevelType w:val="multilevel"/>
    <w:tmpl w:val="2DE646E0"/>
    <w:lvl w:ilvl="0">
      <w:start w:val="1"/>
      <w:numFmt w:val="decimal"/>
      <w:lvlText w:val="%1."/>
      <w:lvlJc w:val="left"/>
      <w:pPr>
        <w:ind w:left="720" w:hanging="360"/>
      </w:pPr>
      <w:rPr>
        <w:rFonts w:eastAsia="Calibri" w:hint="default"/>
        <w:b/>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79D23093"/>
    <w:multiLevelType w:val="hybridMultilevel"/>
    <w:tmpl w:val="9DA0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2C1D7C"/>
    <w:multiLevelType w:val="multilevel"/>
    <w:tmpl w:val="83C2333E"/>
    <w:lvl w:ilvl="0">
      <w:start w:val="1"/>
      <w:numFmt w:val="decimal"/>
      <w:lvlText w:val="%1."/>
      <w:lvlJc w:val="left"/>
      <w:pPr>
        <w:ind w:left="660" w:hanging="660"/>
      </w:pPr>
      <w:rPr>
        <w:rFonts w:hint="default"/>
        <w:b/>
      </w:rPr>
    </w:lvl>
    <w:lvl w:ilvl="1">
      <w:start w:val="10"/>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6"/>
  </w:num>
  <w:num w:numId="6">
    <w:abstractNumId w:val="1"/>
  </w:num>
  <w:num w:numId="7">
    <w:abstractNumId w:val="7"/>
  </w:num>
  <w:num w:numId="8">
    <w:abstractNumId w:val="11"/>
  </w:num>
  <w:num w:numId="9">
    <w:abstractNumId w:val="4"/>
  </w:num>
  <w:num w:numId="10">
    <w:abstractNumId w:val="2"/>
  </w:num>
  <w:num w:numId="11">
    <w:abstractNumId w:val="9"/>
  </w:num>
  <w:num w:numId="12">
    <w:abstractNumId w:val="8"/>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9D"/>
    <w:rsid w:val="0002323A"/>
    <w:rsid w:val="0003755E"/>
    <w:rsid w:val="00040BF1"/>
    <w:rsid w:val="0008713F"/>
    <w:rsid w:val="000A5E1C"/>
    <w:rsid w:val="000B390D"/>
    <w:rsid w:val="001014A2"/>
    <w:rsid w:val="001205FC"/>
    <w:rsid w:val="0012701A"/>
    <w:rsid w:val="001477D2"/>
    <w:rsid w:val="001600CA"/>
    <w:rsid w:val="00170F3A"/>
    <w:rsid w:val="0017176E"/>
    <w:rsid w:val="001A344C"/>
    <w:rsid w:val="001C0952"/>
    <w:rsid w:val="001F0C2C"/>
    <w:rsid w:val="00210A4F"/>
    <w:rsid w:val="00231857"/>
    <w:rsid w:val="00232A0F"/>
    <w:rsid w:val="00244AC7"/>
    <w:rsid w:val="002836A1"/>
    <w:rsid w:val="002C121F"/>
    <w:rsid w:val="002C2400"/>
    <w:rsid w:val="002D76AA"/>
    <w:rsid w:val="00300228"/>
    <w:rsid w:val="0030029C"/>
    <w:rsid w:val="00306BEE"/>
    <w:rsid w:val="00336A1A"/>
    <w:rsid w:val="00351287"/>
    <w:rsid w:val="0035713B"/>
    <w:rsid w:val="00360C6C"/>
    <w:rsid w:val="00384A89"/>
    <w:rsid w:val="003A75FC"/>
    <w:rsid w:val="003C3735"/>
    <w:rsid w:val="003D35C5"/>
    <w:rsid w:val="003D3B0C"/>
    <w:rsid w:val="003F6E63"/>
    <w:rsid w:val="004151CE"/>
    <w:rsid w:val="00471A84"/>
    <w:rsid w:val="004D0D76"/>
    <w:rsid w:val="004D3C71"/>
    <w:rsid w:val="004D7BCB"/>
    <w:rsid w:val="0050192B"/>
    <w:rsid w:val="00505C28"/>
    <w:rsid w:val="00566B92"/>
    <w:rsid w:val="005A4E89"/>
    <w:rsid w:val="005B2222"/>
    <w:rsid w:val="005D1AAF"/>
    <w:rsid w:val="005E30DE"/>
    <w:rsid w:val="005F3E89"/>
    <w:rsid w:val="005F63C1"/>
    <w:rsid w:val="006118C6"/>
    <w:rsid w:val="00627B02"/>
    <w:rsid w:val="00644791"/>
    <w:rsid w:val="00696E02"/>
    <w:rsid w:val="006C665C"/>
    <w:rsid w:val="006E21CD"/>
    <w:rsid w:val="006F5B5A"/>
    <w:rsid w:val="00724B37"/>
    <w:rsid w:val="00741A4C"/>
    <w:rsid w:val="00755A9D"/>
    <w:rsid w:val="007758D5"/>
    <w:rsid w:val="007A05C2"/>
    <w:rsid w:val="007D1D3B"/>
    <w:rsid w:val="008300CF"/>
    <w:rsid w:val="0085202D"/>
    <w:rsid w:val="00881075"/>
    <w:rsid w:val="00882826"/>
    <w:rsid w:val="00884A3E"/>
    <w:rsid w:val="00897892"/>
    <w:rsid w:val="008A15DB"/>
    <w:rsid w:val="008B2E84"/>
    <w:rsid w:val="008C74DA"/>
    <w:rsid w:val="009235D8"/>
    <w:rsid w:val="009450F8"/>
    <w:rsid w:val="0097147F"/>
    <w:rsid w:val="009738F0"/>
    <w:rsid w:val="00975BE9"/>
    <w:rsid w:val="009A11DE"/>
    <w:rsid w:val="009B2FF0"/>
    <w:rsid w:val="009C07D1"/>
    <w:rsid w:val="009F3B4A"/>
    <w:rsid w:val="009F69CF"/>
    <w:rsid w:val="00A038B6"/>
    <w:rsid w:val="00A208AE"/>
    <w:rsid w:val="00A6470C"/>
    <w:rsid w:val="00A953F8"/>
    <w:rsid w:val="00AB7026"/>
    <w:rsid w:val="00AD20AC"/>
    <w:rsid w:val="00AE6B7E"/>
    <w:rsid w:val="00AF427D"/>
    <w:rsid w:val="00B2474E"/>
    <w:rsid w:val="00B275B8"/>
    <w:rsid w:val="00B35403"/>
    <w:rsid w:val="00B40F6B"/>
    <w:rsid w:val="00B5176D"/>
    <w:rsid w:val="00B908FB"/>
    <w:rsid w:val="00BA41A5"/>
    <w:rsid w:val="00BD7A33"/>
    <w:rsid w:val="00BE32C3"/>
    <w:rsid w:val="00BF3005"/>
    <w:rsid w:val="00BF3C30"/>
    <w:rsid w:val="00C05772"/>
    <w:rsid w:val="00C113EA"/>
    <w:rsid w:val="00C2021B"/>
    <w:rsid w:val="00C3380E"/>
    <w:rsid w:val="00C44C4C"/>
    <w:rsid w:val="00C671D5"/>
    <w:rsid w:val="00CA3404"/>
    <w:rsid w:val="00D008F6"/>
    <w:rsid w:val="00D14905"/>
    <w:rsid w:val="00D177B8"/>
    <w:rsid w:val="00D316E6"/>
    <w:rsid w:val="00D36906"/>
    <w:rsid w:val="00D401C8"/>
    <w:rsid w:val="00D70A66"/>
    <w:rsid w:val="00D76E17"/>
    <w:rsid w:val="00D83335"/>
    <w:rsid w:val="00DA2298"/>
    <w:rsid w:val="00DA55BB"/>
    <w:rsid w:val="00DD771E"/>
    <w:rsid w:val="00DF0B4C"/>
    <w:rsid w:val="00DF3D2B"/>
    <w:rsid w:val="00E0215E"/>
    <w:rsid w:val="00E03F5B"/>
    <w:rsid w:val="00E44196"/>
    <w:rsid w:val="00E538C9"/>
    <w:rsid w:val="00F02407"/>
    <w:rsid w:val="00F4183D"/>
    <w:rsid w:val="00F50018"/>
    <w:rsid w:val="00F86773"/>
    <w:rsid w:val="00F9020F"/>
    <w:rsid w:val="00F94171"/>
    <w:rsid w:val="00FC5E07"/>
    <w:rsid w:val="00FF220A"/>
    <w:rsid w:val="00FF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A11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121F"/>
    <w:pPr>
      <w:ind w:left="720"/>
      <w:contextualSpacing/>
    </w:pPr>
  </w:style>
  <w:style w:type="paragraph" w:styleId="a5">
    <w:name w:val="Balloon Text"/>
    <w:basedOn w:val="a"/>
    <w:link w:val="a6"/>
    <w:uiPriority w:val="99"/>
    <w:semiHidden/>
    <w:unhideWhenUsed/>
    <w:rsid w:val="005D1A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1AAF"/>
    <w:rPr>
      <w:rFonts w:ascii="Segoe UI" w:hAnsi="Segoe UI" w:cs="Segoe UI"/>
      <w:sz w:val="18"/>
      <w:szCs w:val="18"/>
    </w:rPr>
  </w:style>
  <w:style w:type="character" w:customStyle="1" w:styleId="40">
    <w:name w:val="Заголовок 4 Знак"/>
    <w:basedOn w:val="a0"/>
    <w:link w:val="4"/>
    <w:uiPriority w:val="9"/>
    <w:rsid w:val="009A11D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A11DE"/>
  </w:style>
  <w:style w:type="paragraph" w:customStyle="1" w:styleId="s3">
    <w:name w:val="s_3"/>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A11DE"/>
    <w:rPr>
      <w:color w:val="0000FF"/>
      <w:u w:val="single"/>
    </w:rPr>
  </w:style>
  <w:style w:type="character" w:styleId="a8">
    <w:name w:val="FollowedHyperlink"/>
    <w:basedOn w:val="a0"/>
    <w:uiPriority w:val="99"/>
    <w:semiHidden/>
    <w:unhideWhenUsed/>
    <w:rsid w:val="009A11DE"/>
    <w:rPr>
      <w:color w:val="800080"/>
      <w:u w:val="single"/>
    </w:rPr>
  </w:style>
  <w:style w:type="paragraph" w:customStyle="1" w:styleId="s9">
    <w:name w:val="s_9"/>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11DE"/>
  </w:style>
  <w:style w:type="paragraph" w:customStyle="1" w:styleId="s22">
    <w:name w:val="s_22"/>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9A11DE"/>
  </w:style>
  <w:style w:type="paragraph" w:styleId="HTML">
    <w:name w:val="HTML Preformatted"/>
    <w:basedOn w:val="a"/>
    <w:link w:val="HTML0"/>
    <w:uiPriority w:val="99"/>
    <w:semiHidden/>
    <w:unhideWhenUsed/>
    <w:rsid w:val="009A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11DE"/>
    <w:rPr>
      <w:rFonts w:ascii="Courier New" w:eastAsia="Times New Roman" w:hAnsi="Courier New" w:cs="Courier New"/>
      <w:sz w:val="20"/>
      <w:szCs w:val="20"/>
      <w:lang w:eastAsia="ru-RU"/>
    </w:rPr>
  </w:style>
  <w:style w:type="table" w:customStyle="1" w:styleId="10">
    <w:name w:val="Сетка таблицы1"/>
    <w:basedOn w:val="a1"/>
    <w:next w:val="a3"/>
    <w:uiPriority w:val="59"/>
    <w:rsid w:val="00724B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
    <w:name w:val="ConsNormal Знак"/>
    <w:link w:val="ConsNormal0"/>
    <w:locked/>
    <w:rsid w:val="00351287"/>
    <w:rPr>
      <w:rFonts w:ascii="Arial" w:hAnsi="Arial" w:cs="Arial"/>
      <w:sz w:val="24"/>
      <w:szCs w:val="24"/>
    </w:rPr>
  </w:style>
  <w:style w:type="paragraph" w:customStyle="1" w:styleId="ConsNormal0">
    <w:name w:val="ConsNormal"/>
    <w:link w:val="ConsNormal"/>
    <w:rsid w:val="00351287"/>
    <w:pPr>
      <w:widowControl w:val="0"/>
      <w:autoSpaceDE w:val="0"/>
      <w:autoSpaceDN w:val="0"/>
      <w:adjustRightInd w:val="0"/>
      <w:spacing w:after="0" w:line="240" w:lineRule="auto"/>
      <w:ind w:firstLine="720"/>
    </w:pPr>
    <w:rPr>
      <w:rFonts w:ascii="Arial" w:hAnsi="Arial" w:cs="Arial"/>
      <w:sz w:val="24"/>
      <w:szCs w:val="24"/>
    </w:rPr>
  </w:style>
  <w:style w:type="table" w:customStyle="1" w:styleId="12">
    <w:name w:val="Сетка таблицы12"/>
    <w:basedOn w:val="a1"/>
    <w:uiPriority w:val="59"/>
    <w:rsid w:val="0088282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9F3B4A"/>
    <w:pPr>
      <w:widowControl w:val="0"/>
      <w:autoSpaceDE w:val="0"/>
      <w:autoSpaceDN w:val="0"/>
      <w:adjustRightInd w:val="0"/>
      <w:spacing w:after="0" w:line="227" w:lineRule="exact"/>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9F3B4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A11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121F"/>
    <w:pPr>
      <w:ind w:left="720"/>
      <w:contextualSpacing/>
    </w:pPr>
  </w:style>
  <w:style w:type="paragraph" w:styleId="a5">
    <w:name w:val="Balloon Text"/>
    <w:basedOn w:val="a"/>
    <w:link w:val="a6"/>
    <w:uiPriority w:val="99"/>
    <w:semiHidden/>
    <w:unhideWhenUsed/>
    <w:rsid w:val="005D1A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1AAF"/>
    <w:rPr>
      <w:rFonts w:ascii="Segoe UI" w:hAnsi="Segoe UI" w:cs="Segoe UI"/>
      <w:sz w:val="18"/>
      <w:szCs w:val="18"/>
    </w:rPr>
  </w:style>
  <w:style w:type="character" w:customStyle="1" w:styleId="40">
    <w:name w:val="Заголовок 4 Знак"/>
    <w:basedOn w:val="a0"/>
    <w:link w:val="4"/>
    <w:uiPriority w:val="9"/>
    <w:rsid w:val="009A11D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A11DE"/>
  </w:style>
  <w:style w:type="paragraph" w:customStyle="1" w:styleId="s3">
    <w:name w:val="s_3"/>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A11DE"/>
    <w:rPr>
      <w:color w:val="0000FF"/>
      <w:u w:val="single"/>
    </w:rPr>
  </w:style>
  <w:style w:type="character" w:styleId="a8">
    <w:name w:val="FollowedHyperlink"/>
    <w:basedOn w:val="a0"/>
    <w:uiPriority w:val="99"/>
    <w:semiHidden/>
    <w:unhideWhenUsed/>
    <w:rsid w:val="009A11DE"/>
    <w:rPr>
      <w:color w:val="800080"/>
      <w:u w:val="single"/>
    </w:rPr>
  </w:style>
  <w:style w:type="paragraph" w:customStyle="1" w:styleId="s9">
    <w:name w:val="s_9"/>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11DE"/>
  </w:style>
  <w:style w:type="paragraph" w:customStyle="1" w:styleId="s22">
    <w:name w:val="s_22"/>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9A11DE"/>
  </w:style>
  <w:style w:type="paragraph" w:styleId="HTML">
    <w:name w:val="HTML Preformatted"/>
    <w:basedOn w:val="a"/>
    <w:link w:val="HTML0"/>
    <w:uiPriority w:val="99"/>
    <w:semiHidden/>
    <w:unhideWhenUsed/>
    <w:rsid w:val="009A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11DE"/>
    <w:rPr>
      <w:rFonts w:ascii="Courier New" w:eastAsia="Times New Roman" w:hAnsi="Courier New" w:cs="Courier New"/>
      <w:sz w:val="20"/>
      <w:szCs w:val="20"/>
      <w:lang w:eastAsia="ru-RU"/>
    </w:rPr>
  </w:style>
  <w:style w:type="table" w:customStyle="1" w:styleId="10">
    <w:name w:val="Сетка таблицы1"/>
    <w:basedOn w:val="a1"/>
    <w:next w:val="a3"/>
    <w:uiPriority w:val="59"/>
    <w:rsid w:val="00724B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
    <w:name w:val="ConsNormal Знак"/>
    <w:link w:val="ConsNormal0"/>
    <w:locked/>
    <w:rsid w:val="00351287"/>
    <w:rPr>
      <w:rFonts w:ascii="Arial" w:hAnsi="Arial" w:cs="Arial"/>
      <w:sz w:val="24"/>
      <w:szCs w:val="24"/>
    </w:rPr>
  </w:style>
  <w:style w:type="paragraph" w:customStyle="1" w:styleId="ConsNormal0">
    <w:name w:val="ConsNormal"/>
    <w:link w:val="ConsNormal"/>
    <w:rsid w:val="00351287"/>
    <w:pPr>
      <w:widowControl w:val="0"/>
      <w:autoSpaceDE w:val="0"/>
      <w:autoSpaceDN w:val="0"/>
      <w:adjustRightInd w:val="0"/>
      <w:spacing w:after="0" w:line="240" w:lineRule="auto"/>
      <w:ind w:firstLine="720"/>
    </w:pPr>
    <w:rPr>
      <w:rFonts w:ascii="Arial" w:hAnsi="Arial" w:cs="Arial"/>
      <w:sz w:val="24"/>
      <w:szCs w:val="24"/>
    </w:rPr>
  </w:style>
  <w:style w:type="table" w:customStyle="1" w:styleId="12">
    <w:name w:val="Сетка таблицы12"/>
    <w:basedOn w:val="a1"/>
    <w:uiPriority w:val="59"/>
    <w:rsid w:val="0088282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9F3B4A"/>
    <w:pPr>
      <w:widowControl w:val="0"/>
      <w:autoSpaceDE w:val="0"/>
      <w:autoSpaceDN w:val="0"/>
      <w:adjustRightInd w:val="0"/>
      <w:spacing w:after="0" w:line="227" w:lineRule="exact"/>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9F3B4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6173">
      <w:bodyDiv w:val="1"/>
      <w:marLeft w:val="0"/>
      <w:marRight w:val="0"/>
      <w:marTop w:val="0"/>
      <w:marBottom w:val="0"/>
      <w:divBdr>
        <w:top w:val="none" w:sz="0" w:space="0" w:color="auto"/>
        <w:left w:val="none" w:sz="0" w:space="0" w:color="auto"/>
        <w:bottom w:val="none" w:sz="0" w:space="0" w:color="auto"/>
        <w:right w:val="none" w:sz="0" w:space="0" w:color="auto"/>
      </w:divBdr>
    </w:div>
    <w:div w:id="398401950">
      <w:bodyDiv w:val="1"/>
      <w:marLeft w:val="0"/>
      <w:marRight w:val="0"/>
      <w:marTop w:val="0"/>
      <w:marBottom w:val="0"/>
      <w:divBdr>
        <w:top w:val="none" w:sz="0" w:space="0" w:color="auto"/>
        <w:left w:val="none" w:sz="0" w:space="0" w:color="auto"/>
        <w:bottom w:val="none" w:sz="0" w:space="0" w:color="auto"/>
        <w:right w:val="none" w:sz="0" w:space="0" w:color="auto"/>
      </w:divBdr>
    </w:div>
    <w:div w:id="428087692">
      <w:bodyDiv w:val="1"/>
      <w:marLeft w:val="0"/>
      <w:marRight w:val="0"/>
      <w:marTop w:val="0"/>
      <w:marBottom w:val="0"/>
      <w:divBdr>
        <w:top w:val="none" w:sz="0" w:space="0" w:color="auto"/>
        <w:left w:val="none" w:sz="0" w:space="0" w:color="auto"/>
        <w:bottom w:val="none" w:sz="0" w:space="0" w:color="auto"/>
        <w:right w:val="none" w:sz="0" w:space="0" w:color="auto"/>
      </w:divBdr>
    </w:div>
    <w:div w:id="663750637">
      <w:bodyDiv w:val="1"/>
      <w:marLeft w:val="0"/>
      <w:marRight w:val="0"/>
      <w:marTop w:val="0"/>
      <w:marBottom w:val="0"/>
      <w:divBdr>
        <w:top w:val="none" w:sz="0" w:space="0" w:color="auto"/>
        <w:left w:val="none" w:sz="0" w:space="0" w:color="auto"/>
        <w:bottom w:val="none" w:sz="0" w:space="0" w:color="auto"/>
        <w:right w:val="none" w:sz="0" w:space="0" w:color="auto"/>
      </w:divBdr>
    </w:div>
    <w:div w:id="735972743">
      <w:bodyDiv w:val="1"/>
      <w:marLeft w:val="0"/>
      <w:marRight w:val="0"/>
      <w:marTop w:val="0"/>
      <w:marBottom w:val="0"/>
      <w:divBdr>
        <w:top w:val="none" w:sz="0" w:space="0" w:color="auto"/>
        <w:left w:val="none" w:sz="0" w:space="0" w:color="auto"/>
        <w:bottom w:val="none" w:sz="0" w:space="0" w:color="auto"/>
        <w:right w:val="none" w:sz="0" w:space="0" w:color="auto"/>
      </w:divBdr>
    </w:div>
    <w:div w:id="843713194">
      <w:bodyDiv w:val="1"/>
      <w:marLeft w:val="0"/>
      <w:marRight w:val="0"/>
      <w:marTop w:val="0"/>
      <w:marBottom w:val="0"/>
      <w:divBdr>
        <w:top w:val="none" w:sz="0" w:space="0" w:color="auto"/>
        <w:left w:val="none" w:sz="0" w:space="0" w:color="auto"/>
        <w:bottom w:val="none" w:sz="0" w:space="0" w:color="auto"/>
        <w:right w:val="none" w:sz="0" w:space="0" w:color="auto"/>
      </w:divBdr>
    </w:div>
    <w:div w:id="998002251">
      <w:bodyDiv w:val="1"/>
      <w:marLeft w:val="0"/>
      <w:marRight w:val="0"/>
      <w:marTop w:val="0"/>
      <w:marBottom w:val="0"/>
      <w:divBdr>
        <w:top w:val="none" w:sz="0" w:space="0" w:color="auto"/>
        <w:left w:val="none" w:sz="0" w:space="0" w:color="auto"/>
        <w:bottom w:val="none" w:sz="0" w:space="0" w:color="auto"/>
        <w:right w:val="none" w:sz="0" w:space="0" w:color="auto"/>
      </w:divBdr>
      <w:divsChild>
        <w:div w:id="1632900684">
          <w:marLeft w:val="0"/>
          <w:marRight w:val="0"/>
          <w:marTop w:val="0"/>
          <w:marBottom w:val="0"/>
          <w:divBdr>
            <w:top w:val="none" w:sz="0" w:space="0" w:color="auto"/>
            <w:left w:val="none" w:sz="0" w:space="0" w:color="auto"/>
            <w:bottom w:val="none" w:sz="0" w:space="0" w:color="auto"/>
            <w:right w:val="none" w:sz="0" w:space="0" w:color="auto"/>
          </w:divBdr>
        </w:div>
        <w:div w:id="1922711063">
          <w:marLeft w:val="0"/>
          <w:marRight w:val="0"/>
          <w:marTop w:val="0"/>
          <w:marBottom w:val="0"/>
          <w:divBdr>
            <w:top w:val="none" w:sz="0" w:space="0" w:color="auto"/>
            <w:left w:val="none" w:sz="0" w:space="0" w:color="auto"/>
            <w:bottom w:val="none" w:sz="0" w:space="0" w:color="auto"/>
            <w:right w:val="none" w:sz="0" w:space="0" w:color="auto"/>
          </w:divBdr>
        </w:div>
        <w:div w:id="330060808">
          <w:marLeft w:val="0"/>
          <w:marRight w:val="0"/>
          <w:marTop w:val="0"/>
          <w:marBottom w:val="0"/>
          <w:divBdr>
            <w:top w:val="none" w:sz="0" w:space="0" w:color="auto"/>
            <w:left w:val="none" w:sz="0" w:space="0" w:color="auto"/>
            <w:bottom w:val="none" w:sz="0" w:space="0" w:color="auto"/>
            <w:right w:val="none" w:sz="0" w:space="0" w:color="auto"/>
          </w:divBdr>
        </w:div>
        <w:div w:id="1360813460">
          <w:marLeft w:val="0"/>
          <w:marRight w:val="0"/>
          <w:marTop w:val="0"/>
          <w:marBottom w:val="0"/>
          <w:divBdr>
            <w:top w:val="none" w:sz="0" w:space="0" w:color="auto"/>
            <w:left w:val="none" w:sz="0" w:space="0" w:color="auto"/>
            <w:bottom w:val="none" w:sz="0" w:space="0" w:color="auto"/>
            <w:right w:val="none" w:sz="0" w:space="0" w:color="auto"/>
          </w:divBdr>
        </w:div>
        <w:div w:id="661281217">
          <w:marLeft w:val="0"/>
          <w:marRight w:val="0"/>
          <w:marTop w:val="0"/>
          <w:marBottom w:val="0"/>
          <w:divBdr>
            <w:top w:val="none" w:sz="0" w:space="0" w:color="auto"/>
            <w:left w:val="none" w:sz="0" w:space="0" w:color="auto"/>
            <w:bottom w:val="none" w:sz="0" w:space="0" w:color="auto"/>
            <w:right w:val="none" w:sz="0" w:space="0" w:color="auto"/>
          </w:divBdr>
        </w:div>
        <w:div w:id="1624312346">
          <w:marLeft w:val="0"/>
          <w:marRight w:val="0"/>
          <w:marTop w:val="0"/>
          <w:marBottom w:val="0"/>
          <w:divBdr>
            <w:top w:val="none" w:sz="0" w:space="0" w:color="auto"/>
            <w:left w:val="none" w:sz="0" w:space="0" w:color="auto"/>
            <w:bottom w:val="none" w:sz="0" w:space="0" w:color="auto"/>
            <w:right w:val="none" w:sz="0" w:space="0" w:color="auto"/>
          </w:divBdr>
        </w:div>
        <w:div w:id="387192564">
          <w:marLeft w:val="0"/>
          <w:marRight w:val="0"/>
          <w:marTop w:val="0"/>
          <w:marBottom w:val="0"/>
          <w:divBdr>
            <w:top w:val="none" w:sz="0" w:space="0" w:color="auto"/>
            <w:left w:val="none" w:sz="0" w:space="0" w:color="auto"/>
            <w:bottom w:val="none" w:sz="0" w:space="0" w:color="auto"/>
            <w:right w:val="none" w:sz="0" w:space="0" w:color="auto"/>
          </w:divBdr>
        </w:div>
        <w:div w:id="335115717">
          <w:marLeft w:val="0"/>
          <w:marRight w:val="0"/>
          <w:marTop w:val="0"/>
          <w:marBottom w:val="0"/>
          <w:divBdr>
            <w:top w:val="none" w:sz="0" w:space="0" w:color="auto"/>
            <w:left w:val="none" w:sz="0" w:space="0" w:color="auto"/>
            <w:bottom w:val="none" w:sz="0" w:space="0" w:color="auto"/>
            <w:right w:val="none" w:sz="0" w:space="0" w:color="auto"/>
          </w:divBdr>
        </w:div>
        <w:div w:id="924607360">
          <w:marLeft w:val="0"/>
          <w:marRight w:val="0"/>
          <w:marTop w:val="0"/>
          <w:marBottom w:val="0"/>
          <w:divBdr>
            <w:top w:val="none" w:sz="0" w:space="0" w:color="auto"/>
            <w:left w:val="none" w:sz="0" w:space="0" w:color="auto"/>
            <w:bottom w:val="none" w:sz="0" w:space="0" w:color="auto"/>
            <w:right w:val="none" w:sz="0" w:space="0" w:color="auto"/>
          </w:divBdr>
        </w:div>
        <w:div w:id="1539659385">
          <w:marLeft w:val="0"/>
          <w:marRight w:val="0"/>
          <w:marTop w:val="0"/>
          <w:marBottom w:val="0"/>
          <w:divBdr>
            <w:top w:val="none" w:sz="0" w:space="0" w:color="auto"/>
            <w:left w:val="none" w:sz="0" w:space="0" w:color="auto"/>
            <w:bottom w:val="none" w:sz="0" w:space="0" w:color="auto"/>
            <w:right w:val="none" w:sz="0" w:space="0" w:color="auto"/>
          </w:divBdr>
        </w:div>
        <w:div w:id="2066484578">
          <w:marLeft w:val="0"/>
          <w:marRight w:val="0"/>
          <w:marTop w:val="0"/>
          <w:marBottom w:val="0"/>
          <w:divBdr>
            <w:top w:val="none" w:sz="0" w:space="0" w:color="auto"/>
            <w:left w:val="none" w:sz="0" w:space="0" w:color="auto"/>
            <w:bottom w:val="none" w:sz="0" w:space="0" w:color="auto"/>
            <w:right w:val="none" w:sz="0" w:space="0" w:color="auto"/>
          </w:divBdr>
        </w:div>
        <w:div w:id="2077314968">
          <w:marLeft w:val="0"/>
          <w:marRight w:val="0"/>
          <w:marTop w:val="0"/>
          <w:marBottom w:val="0"/>
          <w:divBdr>
            <w:top w:val="none" w:sz="0" w:space="0" w:color="auto"/>
            <w:left w:val="none" w:sz="0" w:space="0" w:color="auto"/>
            <w:bottom w:val="none" w:sz="0" w:space="0" w:color="auto"/>
            <w:right w:val="none" w:sz="0" w:space="0" w:color="auto"/>
          </w:divBdr>
        </w:div>
        <w:div w:id="284235571">
          <w:marLeft w:val="0"/>
          <w:marRight w:val="0"/>
          <w:marTop w:val="0"/>
          <w:marBottom w:val="0"/>
          <w:divBdr>
            <w:top w:val="none" w:sz="0" w:space="0" w:color="auto"/>
            <w:left w:val="none" w:sz="0" w:space="0" w:color="auto"/>
            <w:bottom w:val="none" w:sz="0" w:space="0" w:color="auto"/>
            <w:right w:val="none" w:sz="0" w:space="0" w:color="auto"/>
          </w:divBdr>
        </w:div>
        <w:div w:id="33385845">
          <w:marLeft w:val="0"/>
          <w:marRight w:val="0"/>
          <w:marTop w:val="0"/>
          <w:marBottom w:val="0"/>
          <w:divBdr>
            <w:top w:val="none" w:sz="0" w:space="0" w:color="auto"/>
            <w:left w:val="none" w:sz="0" w:space="0" w:color="auto"/>
            <w:bottom w:val="none" w:sz="0" w:space="0" w:color="auto"/>
            <w:right w:val="none" w:sz="0" w:space="0" w:color="auto"/>
          </w:divBdr>
        </w:div>
        <w:div w:id="1006984413">
          <w:marLeft w:val="0"/>
          <w:marRight w:val="0"/>
          <w:marTop w:val="0"/>
          <w:marBottom w:val="0"/>
          <w:divBdr>
            <w:top w:val="none" w:sz="0" w:space="0" w:color="auto"/>
            <w:left w:val="none" w:sz="0" w:space="0" w:color="auto"/>
            <w:bottom w:val="none" w:sz="0" w:space="0" w:color="auto"/>
            <w:right w:val="none" w:sz="0" w:space="0" w:color="auto"/>
          </w:divBdr>
        </w:div>
        <w:div w:id="777481926">
          <w:marLeft w:val="0"/>
          <w:marRight w:val="0"/>
          <w:marTop w:val="0"/>
          <w:marBottom w:val="0"/>
          <w:divBdr>
            <w:top w:val="none" w:sz="0" w:space="0" w:color="auto"/>
            <w:left w:val="none" w:sz="0" w:space="0" w:color="auto"/>
            <w:bottom w:val="none" w:sz="0" w:space="0" w:color="auto"/>
            <w:right w:val="none" w:sz="0" w:space="0" w:color="auto"/>
          </w:divBdr>
        </w:div>
        <w:div w:id="1450082022">
          <w:marLeft w:val="0"/>
          <w:marRight w:val="0"/>
          <w:marTop w:val="0"/>
          <w:marBottom w:val="0"/>
          <w:divBdr>
            <w:top w:val="none" w:sz="0" w:space="0" w:color="auto"/>
            <w:left w:val="none" w:sz="0" w:space="0" w:color="auto"/>
            <w:bottom w:val="none" w:sz="0" w:space="0" w:color="auto"/>
            <w:right w:val="none" w:sz="0" w:space="0" w:color="auto"/>
          </w:divBdr>
        </w:div>
        <w:div w:id="1482960153">
          <w:marLeft w:val="0"/>
          <w:marRight w:val="0"/>
          <w:marTop w:val="0"/>
          <w:marBottom w:val="0"/>
          <w:divBdr>
            <w:top w:val="none" w:sz="0" w:space="0" w:color="auto"/>
            <w:left w:val="none" w:sz="0" w:space="0" w:color="auto"/>
            <w:bottom w:val="none" w:sz="0" w:space="0" w:color="auto"/>
            <w:right w:val="none" w:sz="0" w:space="0" w:color="auto"/>
          </w:divBdr>
        </w:div>
        <w:div w:id="749159758">
          <w:marLeft w:val="0"/>
          <w:marRight w:val="0"/>
          <w:marTop w:val="0"/>
          <w:marBottom w:val="0"/>
          <w:divBdr>
            <w:top w:val="none" w:sz="0" w:space="0" w:color="auto"/>
            <w:left w:val="none" w:sz="0" w:space="0" w:color="auto"/>
            <w:bottom w:val="none" w:sz="0" w:space="0" w:color="auto"/>
            <w:right w:val="none" w:sz="0" w:space="0" w:color="auto"/>
          </w:divBdr>
        </w:div>
        <w:div w:id="1796480601">
          <w:marLeft w:val="0"/>
          <w:marRight w:val="0"/>
          <w:marTop w:val="0"/>
          <w:marBottom w:val="0"/>
          <w:divBdr>
            <w:top w:val="none" w:sz="0" w:space="0" w:color="auto"/>
            <w:left w:val="none" w:sz="0" w:space="0" w:color="auto"/>
            <w:bottom w:val="none" w:sz="0" w:space="0" w:color="auto"/>
            <w:right w:val="none" w:sz="0" w:space="0" w:color="auto"/>
          </w:divBdr>
        </w:div>
        <w:div w:id="1049886831">
          <w:marLeft w:val="0"/>
          <w:marRight w:val="0"/>
          <w:marTop w:val="0"/>
          <w:marBottom w:val="0"/>
          <w:divBdr>
            <w:top w:val="none" w:sz="0" w:space="0" w:color="auto"/>
            <w:left w:val="none" w:sz="0" w:space="0" w:color="auto"/>
            <w:bottom w:val="none" w:sz="0" w:space="0" w:color="auto"/>
            <w:right w:val="none" w:sz="0" w:space="0" w:color="auto"/>
          </w:divBdr>
        </w:div>
      </w:divsChild>
    </w:div>
    <w:div w:id="1227258879">
      <w:bodyDiv w:val="1"/>
      <w:marLeft w:val="0"/>
      <w:marRight w:val="0"/>
      <w:marTop w:val="0"/>
      <w:marBottom w:val="0"/>
      <w:divBdr>
        <w:top w:val="none" w:sz="0" w:space="0" w:color="auto"/>
        <w:left w:val="none" w:sz="0" w:space="0" w:color="auto"/>
        <w:bottom w:val="none" w:sz="0" w:space="0" w:color="auto"/>
        <w:right w:val="none" w:sz="0" w:space="0" w:color="auto"/>
      </w:divBdr>
    </w:div>
    <w:div w:id="17029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9080-49A8-4FF6-9B51-7B5F3C51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Колтков Андрей Васильевич</dc:creator>
  <cp:lastModifiedBy>Горлова Александра</cp:lastModifiedBy>
  <cp:revision>8</cp:revision>
  <cp:lastPrinted>2017-05-04T06:36:00Z</cp:lastPrinted>
  <dcterms:created xsi:type="dcterms:W3CDTF">2018-12-11T07:09:00Z</dcterms:created>
  <dcterms:modified xsi:type="dcterms:W3CDTF">2018-12-24T09:37:00Z</dcterms:modified>
</cp:coreProperties>
</file>