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2604A" w14:textId="04C16DD7" w:rsidR="008A6948" w:rsidRDefault="001C2486" w:rsidP="008A6948">
      <w:pPr>
        <w:jc w:val="center"/>
        <w:rPr>
          <w:b/>
          <w:bCs/>
          <w:sz w:val="24"/>
          <w:szCs w:val="24"/>
        </w:rPr>
      </w:pPr>
      <w:r w:rsidRPr="001C2486">
        <w:rPr>
          <w:b/>
          <w:bCs/>
          <w:sz w:val="24"/>
          <w:szCs w:val="24"/>
        </w:rPr>
        <w:t>ЛИНГВИСТИЧЕСКАЯ РУСИСТИКА ХХ</w:t>
      </w:r>
      <w:proofErr w:type="gramStart"/>
      <w:r w:rsidRPr="001C2486">
        <w:rPr>
          <w:b/>
          <w:bCs/>
          <w:sz w:val="24"/>
          <w:szCs w:val="24"/>
        </w:rPr>
        <w:t>I</w:t>
      </w:r>
      <w:proofErr w:type="gramEnd"/>
      <w:r w:rsidRPr="001C2486">
        <w:rPr>
          <w:b/>
          <w:bCs/>
          <w:sz w:val="24"/>
          <w:szCs w:val="24"/>
        </w:rPr>
        <w:t xml:space="preserve"> ВЕКА: ПРОБЛЕМЫ, ПЕРСПЕКТИВЫ, НОВАЦИИ (объединенная секция: бакалавры, магистранты, аспиранты)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6"/>
        <w:gridCol w:w="2780"/>
        <w:gridCol w:w="6381"/>
        <w:gridCol w:w="1560"/>
        <w:gridCol w:w="990"/>
        <w:gridCol w:w="2913"/>
      </w:tblGrid>
      <w:tr w:rsidR="00DE4E15" w:rsidRPr="005D33A1" w14:paraId="22A74757" w14:textId="40867C9E" w:rsidTr="005313E5">
        <w:trPr>
          <w:trHeight w:val="567"/>
        </w:trPr>
        <w:tc>
          <w:tcPr>
            <w:tcW w:w="407" w:type="pct"/>
          </w:tcPr>
          <w:p w14:paraId="4E9A779F" w14:textId="1CC8E3F0" w:rsidR="00DE4E15" w:rsidRPr="00191CE3" w:rsidRDefault="00DE4E15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73" w:type="pct"/>
            <w:hideMark/>
          </w:tcPr>
          <w:p w14:paraId="785C1C68" w14:textId="57A42133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2004" w:type="pct"/>
            <w:hideMark/>
          </w:tcPr>
          <w:p w14:paraId="00BAABF5" w14:textId="77777777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90" w:type="pct"/>
            <w:hideMark/>
          </w:tcPr>
          <w:p w14:paraId="4BD72BC0" w14:textId="77777777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11" w:type="pct"/>
            <w:hideMark/>
          </w:tcPr>
          <w:p w14:paraId="18B63F4E" w14:textId="77777777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915" w:type="pct"/>
          </w:tcPr>
          <w:p w14:paraId="02678874" w14:textId="47E0A230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DE4E15" w:rsidRPr="005D33A1" w14:paraId="4D999D88" w14:textId="58EA6F74" w:rsidTr="005313E5">
        <w:trPr>
          <w:trHeight w:val="567"/>
        </w:trPr>
        <w:tc>
          <w:tcPr>
            <w:tcW w:w="407" w:type="pct"/>
          </w:tcPr>
          <w:p w14:paraId="71952125" w14:textId="77777777" w:rsidR="00DE4E15" w:rsidRPr="00191CE3" w:rsidRDefault="00DE4E15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06688A55" w14:textId="16EBDD4A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Беликов Сергей Владимирович</w:t>
            </w:r>
          </w:p>
        </w:tc>
        <w:tc>
          <w:tcPr>
            <w:tcW w:w="2004" w:type="pct"/>
            <w:hideMark/>
          </w:tcPr>
          <w:p w14:paraId="738F9B6B" w14:textId="77777777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коммуникативно-речевой компетентности в преподавании русского языка как иностранного (на материале отработки навыков устной речи у китайских студентов)</w:t>
            </w:r>
          </w:p>
        </w:tc>
        <w:tc>
          <w:tcPr>
            <w:tcW w:w="490" w:type="pct"/>
            <w:hideMark/>
          </w:tcPr>
          <w:p w14:paraId="28C8B22C" w14:textId="77777777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3667F7C9" w14:textId="77777777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34C2A084" w14:textId="1A0FDA5B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Качесова И.Ю.</w:t>
            </w:r>
            <w:r w:rsidR="003C669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DE4E15" w:rsidRPr="005D33A1" w14:paraId="1D1CAAB4" w14:textId="2994BD99" w:rsidTr="005313E5">
        <w:trPr>
          <w:trHeight w:val="567"/>
        </w:trPr>
        <w:tc>
          <w:tcPr>
            <w:tcW w:w="407" w:type="pct"/>
          </w:tcPr>
          <w:p w14:paraId="136BC825" w14:textId="77777777" w:rsidR="00DE4E15" w:rsidRPr="00191CE3" w:rsidRDefault="00DE4E15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193D3723" w14:textId="01256A4D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Демина Александра Сергеевна</w:t>
            </w:r>
          </w:p>
        </w:tc>
        <w:tc>
          <w:tcPr>
            <w:tcW w:w="2004" w:type="pct"/>
            <w:hideMark/>
          </w:tcPr>
          <w:p w14:paraId="5C78ED30" w14:textId="4F003EB4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Современный молодежный жаргон: способы пополнения лексического состава.</w:t>
            </w:r>
          </w:p>
        </w:tc>
        <w:tc>
          <w:tcPr>
            <w:tcW w:w="490" w:type="pct"/>
            <w:hideMark/>
          </w:tcPr>
          <w:p w14:paraId="2472F559" w14:textId="77777777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693B258E" w14:textId="77777777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4A3A61A9" w14:textId="2E3F3168" w:rsidR="00DE4E15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Доронина С.</w:t>
            </w:r>
            <w:r w:rsidR="00DE4E15"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В., к.ф.н., доцент</w:t>
            </w:r>
          </w:p>
        </w:tc>
      </w:tr>
      <w:tr w:rsidR="003C6690" w:rsidRPr="005D33A1" w14:paraId="72C66723" w14:textId="3CC16A62" w:rsidTr="005313E5">
        <w:trPr>
          <w:trHeight w:val="567"/>
        </w:trPr>
        <w:tc>
          <w:tcPr>
            <w:tcW w:w="407" w:type="pct"/>
          </w:tcPr>
          <w:p w14:paraId="2F7ACBFD" w14:textId="77777777" w:rsidR="003C6690" w:rsidRPr="00191CE3" w:rsidRDefault="003C6690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6FCD875E" w14:textId="28E9E173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Демьянова Елизавета Сергеевна</w:t>
            </w:r>
          </w:p>
        </w:tc>
        <w:tc>
          <w:tcPr>
            <w:tcW w:w="2004" w:type="pct"/>
            <w:hideMark/>
          </w:tcPr>
          <w:p w14:paraId="3ACF0208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Неологизмы в моде</w:t>
            </w:r>
          </w:p>
        </w:tc>
        <w:tc>
          <w:tcPr>
            <w:tcW w:w="490" w:type="pct"/>
            <w:hideMark/>
          </w:tcPr>
          <w:p w14:paraId="0345281E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0F20A77F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631B1135" w14:textId="219FDE0B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Доронина С.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В., к.ф.н., доцент</w:t>
            </w:r>
          </w:p>
        </w:tc>
      </w:tr>
      <w:tr w:rsidR="003C6690" w:rsidRPr="005D33A1" w14:paraId="30571AF0" w14:textId="207015C4" w:rsidTr="005313E5">
        <w:trPr>
          <w:trHeight w:val="567"/>
        </w:trPr>
        <w:tc>
          <w:tcPr>
            <w:tcW w:w="407" w:type="pct"/>
          </w:tcPr>
          <w:p w14:paraId="654CF59A" w14:textId="77777777" w:rsidR="003C6690" w:rsidRPr="00191CE3" w:rsidRDefault="003C6690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406F9CCE" w14:textId="14F06485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Кащаева Анастасия Евгеньевна</w:t>
            </w:r>
          </w:p>
        </w:tc>
        <w:tc>
          <w:tcPr>
            <w:tcW w:w="2004" w:type="pct"/>
            <w:hideMark/>
          </w:tcPr>
          <w:p w14:paraId="14DF64AE" w14:textId="03341D43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Фигура поэта в рассказах В. Набо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кова</w:t>
            </w:r>
          </w:p>
        </w:tc>
        <w:tc>
          <w:tcPr>
            <w:tcW w:w="490" w:type="pct"/>
            <w:hideMark/>
          </w:tcPr>
          <w:p w14:paraId="24A151B5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5BC85AFA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06FFCF2E" w14:textId="2270EA5E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Десятов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3C6690" w:rsidRPr="005D33A1" w14:paraId="6A8BCCF1" w14:textId="1EBBDC6C" w:rsidTr="005313E5">
        <w:trPr>
          <w:trHeight w:val="567"/>
        </w:trPr>
        <w:tc>
          <w:tcPr>
            <w:tcW w:w="407" w:type="pct"/>
          </w:tcPr>
          <w:p w14:paraId="767D5F7E" w14:textId="77777777" w:rsidR="003C6690" w:rsidRPr="00191CE3" w:rsidRDefault="003C6690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18B1352B" w14:textId="54770EBE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Куликова Диана Вадимовна</w:t>
            </w:r>
          </w:p>
        </w:tc>
        <w:tc>
          <w:tcPr>
            <w:tcW w:w="2004" w:type="pct"/>
            <w:hideMark/>
          </w:tcPr>
          <w:p w14:paraId="61516D23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Фразеологизмы в СМИ</w:t>
            </w:r>
          </w:p>
        </w:tc>
        <w:tc>
          <w:tcPr>
            <w:tcW w:w="490" w:type="pct"/>
            <w:hideMark/>
          </w:tcPr>
          <w:p w14:paraId="7EA00D39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5D283526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2803E45E" w14:textId="79DA9F4B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Доронина С.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В., к.ф.н., доцент</w:t>
            </w:r>
          </w:p>
        </w:tc>
      </w:tr>
      <w:tr w:rsidR="00DE4E15" w:rsidRPr="005D33A1" w14:paraId="63CC14FA" w14:textId="385CA86A" w:rsidTr="005313E5">
        <w:trPr>
          <w:trHeight w:val="567"/>
        </w:trPr>
        <w:tc>
          <w:tcPr>
            <w:tcW w:w="407" w:type="pct"/>
          </w:tcPr>
          <w:p w14:paraId="2A385723" w14:textId="77777777" w:rsidR="00DE4E15" w:rsidRPr="00191CE3" w:rsidRDefault="00DE4E15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10422719" w14:textId="42C5681F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Кучина Анна Алексеевна</w:t>
            </w:r>
          </w:p>
        </w:tc>
        <w:tc>
          <w:tcPr>
            <w:tcW w:w="2004" w:type="pct"/>
            <w:hideMark/>
          </w:tcPr>
          <w:p w14:paraId="54E2B2FC" w14:textId="2E095179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Жанр утопии в произведении братьев Стругацких </w:t>
            </w:r>
            <w:r w:rsidR="003C6690"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Полдень. X</w:t>
            </w:r>
            <w:proofErr w:type="gramStart"/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proofErr w:type="gramEnd"/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II век</w:t>
            </w:r>
            <w:r w:rsidR="003C6690"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90" w:type="pct"/>
            <w:hideMark/>
          </w:tcPr>
          <w:p w14:paraId="557021E1" w14:textId="77777777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49D0A162" w14:textId="77777777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55B5C22C" w14:textId="7A0D55B9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Десятов В.В.</w:t>
            </w:r>
            <w:r w:rsidR="003C669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r w:rsidR="003C6690"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3C6690" w:rsidRPr="005D33A1" w14:paraId="5A6A173E" w14:textId="38E6FFC1" w:rsidTr="005313E5">
        <w:trPr>
          <w:trHeight w:val="567"/>
        </w:trPr>
        <w:tc>
          <w:tcPr>
            <w:tcW w:w="407" w:type="pct"/>
          </w:tcPr>
          <w:p w14:paraId="45C516E4" w14:textId="77777777" w:rsidR="003C6690" w:rsidRPr="00191CE3" w:rsidRDefault="003C6690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274D95A3" w14:textId="4E73A671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Лаюрова Дарья Игоревна</w:t>
            </w:r>
          </w:p>
        </w:tc>
        <w:tc>
          <w:tcPr>
            <w:tcW w:w="2004" w:type="pct"/>
            <w:hideMark/>
          </w:tcPr>
          <w:p w14:paraId="66724762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Языковая личность в коммуникативном конфликте (на материале получения/дачи взятки)</w:t>
            </w:r>
          </w:p>
        </w:tc>
        <w:tc>
          <w:tcPr>
            <w:tcW w:w="490" w:type="pct"/>
            <w:hideMark/>
          </w:tcPr>
          <w:p w14:paraId="55003D89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05459B79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10EE6CED" w14:textId="1EBED028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Доронина С.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В., к.ф.н., доцент</w:t>
            </w:r>
          </w:p>
        </w:tc>
      </w:tr>
      <w:tr w:rsidR="00DE4E15" w:rsidRPr="005D33A1" w14:paraId="01348BC7" w14:textId="25D58376" w:rsidTr="005313E5">
        <w:trPr>
          <w:trHeight w:val="567"/>
        </w:trPr>
        <w:tc>
          <w:tcPr>
            <w:tcW w:w="407" w:type="pct"/>
          </w:tcPr>
          <w:p w14:paraId="2795D9E4" w14:textId="77777777" w:rsidR="00DE4E15" w:rsidRPr="00191CE3" w:rsidRDefault="00DE4E15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330A9EC2" w14:textId="350BFA80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Лебедева Евгения Витальевна</w:t>
            </w:r>
          </w:p>
        </w:tc>
        <w:tc>
          <w:tcPr>
            <w:tcW w:w="2004" w:type="pct"/>
            <w:hideMark/>
          </w:tcPr>
          <w:p w14:paraId="39794E45" w14:textId="77777777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Речевые инструменты моделирования имиджа героев реалити-шоу (на материале реалити-шоу "Топ-модель по-украински")</w:t>
            </w:r>
          </w:p>
        </w:tc>
        <w:tc>
          <w:tcPr>
            <w:tcW w:w="490" w:type="pct"/>
            <w:hideMark/>
          </w:tcPr>
          <w:p w14:paraId="4470A560" w14:textId="77777777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3085344F" w14:textId="77777777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0B2104A9" w14:textId="60DBDA9C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Качесова И.Ю.</w:t>
            </w:r>
            <w:r w:rsidR="003C669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3C6690" w:rsidRPr="005D33A1" w14:paraId="5E77C6AC" w14:textId="0CBC831E" w:rsidTr="005313E5">
        <w:trPr>
          <w:trHeight w:val="567"/>
        </w:trPr>
        <w:tc>
          <w:tcPr>
            <w:tcW w:w="407" w:type="pct"/>
          </w:tcPr>
          <w:p w14:paraId="10F1BAD7" w14:textId="77777777" w:rsidR="003C6690" w:rsidRPr="00191CE3" w:rsidRDefault="003C6690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57E2F2EF" w14:textId="3AD4CE0E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Маликова Анна Борисовна</w:t>
            </w:r>
          </w:p>
        </w:tc>
        <w:tc>
          <w:tcPr>
            <w:tcW w:w="2004" w:type="pct"/>
            <w:hideMark/>
          </w:tcPr>
          <w:p w14:paraId="388EAA05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Полисемия в современной предикатной и непредикатной лексике</w:t>
            </w:r>
          </w:p>
        </w:tc>
        <w:tc>
          <w:tcPr>
            <w:tcW w:w="490" w:type="pct"/>
            <w:hideMark/>
          </w:tcPr>
          <w:p w14:paraId="047A7768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694385FA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36FEC075" w14:textId="7F3416A9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Доронина С.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В., к.ф.н., доцент</w:t>
            </w:r>
          </w:p>
        </w:tc>
      </w:tr>
      <w:tr w:rsidR="003C6690" w:rsidRPr="005D33A1" w14:paraId="43B2EE0D" w14:textId="662A28EF" w:rsidTr="005313E5">
        <w:trPr>
          <w:trHeight w:val="567"/>
        </w:trPr>
        <w:tc>
          <w:tcPr>
            <w:tcW w:w="407" w:type="pct"/>
          </w:tcPr>
          <w:p w14:paraId="331F8483" w14:textId="77777777" w:rsidR="003C6690" w:rsidRPr="00191CE3" w:rsidRDefault="003C6690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340DA22E" w14:textId="24999616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Мурса Ирина Николаевна</w:t>
            </w:r>
          </w:p>
        </w:tc>
        <w:tc>
          <w:tcPr>
            <w:tcW w:w="2004" w:type="pct"/>
            <w:hideMark/>
          </w:tcPr>
          <w:p w14:paraId="0A13958E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Речевые портреты жителей села Камышенка: языковой и коммуникативный аспект</w:t>
            </w:r>
          </w:p>
        </w:tc>
        <w:tc>
          <w:tcPr>
            <w:tcW w:w="490" w:type="pct"/>
            <w:hideMark/>
          </w:tcPr>
          <w:p w14:paraId="0E09E0F5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2C07D63F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7A715042" w14:textId="65F852BD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Доронина С.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В., к.ф.н., доцент</w:t>
            </w:r>
          </w:p>
        </w:tc>
      </w:tr>
      <w:tr w:rsidR="003C6690" w:rsidRPr="005D33A1" w14:paraId="572CCB6C" w14:textId="6820E258" w:rsidTr="005313E5">
        <w:trPr>
          <w:trHeight w:val="567"/>
        </w:trPr>
        <w:tc>
          <w:tcPr>
            <w:tcW w:w="407" w:type="pct"/>
          </w:tcPr>
          <w:p w14:paraId="2B9289D1" w14:textId="77777777" w:rsidR="003C6690" w:rsidRPr="00191CE3" w:rsidRDefault="003C6690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42634748" w14:textId="5B2B6A1C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Попова Наталья Игоревна</w:t>
            </w:r>
          </w:p>
        </w:tc>
        <w:tc>
          <w:tcPr>
            <w:tcW w:w="2004" w:type="pct"/>
            <w:hideMark/>
          </w:tcPr>
          <w:p w14:paraId="75B277D5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Негативная информация о лице в интернет-коммуникации</w:t>
            </w:r>
          </w:p>
        </w:tc>
        <w:tc>
          <w:tcPr>
            <w:tcW w:w="490" w:type="pct"/>
            <w:hideMark/>
          </w:tcPr>
          <w:p w14:paraId="1A95C531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7EBA9681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5098393D" w14:textId="244D7978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Доронина С.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В., к.ф.н., доцент</w:t>
            </w:r>
          </w:p>
        </w:tc>
      </w:tr>
      <w:tr w:rsidR="003C6690" w:rsidRPr="005D33A1" w14:paraId="0CADE7CD" w14:textId="7AD8A8E1" w:rsidTr="005313E5">
        <w:trPr>
          <w:trHeight w:val="567"/>
        </w:trPr>
        <w:tc>
          <w:tcPr>
            <w:tcW w:w="407" w:type="pct"/>
          </w:tcPr>
          <w:p w14:paraId="22941A5B" w14:textId="77777777" w:rsidR="003C6690" w:rsidRPr="00191CE3" w:rsidRDefault="003C6690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6C84D21D" w14:textId="2FBDE201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Приступа Валерия Андреевна</w:t>
            </w:r>
          </w:p>
        </w:tc>
        <w:tc>
          <w:tcPr>
            <w:tcW w:w="2004" w:type="pct"/>
            <w:hideMark/>
          </w:tcPr>
          <w:p w14:paraId="3E7D813F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Иноязычия в современном русском языке</w:t>
            </w:r>
          </w:p>
        </w:tc>
        <w:tc>
          <w:tcPr>
            <w:tcW w:w="490" w:type="pct"/>
            <w:hideMark/>
          </w:tcPr>
          <w:p w14:paraId="36AEF725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714C06CD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64D3CA21" w14:textId="0093F2F8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Доронина С.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В., к.ф.н., доцент</w:t>
            </w:r>
          </w:p>
        </w:tc>
      </w:tr>
      <w:tr w:rsidR="00DE4E15" w:rsidRPr="005D33A1" w14:paraId="2F1FE745" w14:textId="2BFE40B6" w:rsidTr="005313E5">
        <w:trPr>
          <w:trHeight w:val="567"/>
        </w:trPr>
        <w:tc>
          <w:tcPr>
            <w:tcW w:w="407" w:type="pct"/>
          </w:tcPr>
          <w:p w14:paraId="40CE577C" w14:textId="77777777" w:rsidR="00DE4E15" w:rsidRPr="00191CE3" w:rsidRDefault="00DE4E15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06A26ABC" w14:textId="26C3CE4E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Финк Ольга Федоровна</w:t>
            </w:r>
          </w:p>
        </w:tc>
        <w:tc>
          <w:tcPr>
            <w:tcW w:w="2004" w:type="pct"/>
            <w:hideMark/>
          </w:tcPr>
          <w:p w14:paraId="1FE557CF" w14:textId="2C5E59F7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Языковая личность К.Г.</w:t>
            </w:r>
            <w:r w:rsidR="003C66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Паустовского в аспекте диалогичности (на примере анализа  рассказа К.Г.</w:t>
            </w:r>
            <w:r w:rsidR="003C66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Паустовского "Михайловские рощи")</w:t>
            </w:r>
          </w:p>
        </w:tc>
        <w:tc>
          <w:tcPr>
            <w:tcW w:w="490" w:type="pct"/>
            <w:hideMark/>
          </w:tcPr>
          <w:p w14:paraId="40427BE0" w14:textId="77777777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51972980" w14:textId="123A59BE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(маг.)</w:t>
            </w:r>
          </w:p>
        </w:tc>
        <w:tc>
          <w:tcPr>
            <w:tcW w:w="915" w:type="pct"/>
          </w:tcPr>
          <w:p w14:paraId="54054F19" w14:textId="145E0DFF" w:rsidR="00DE4E15" w:rsidRPr="005D33A1" w:rsidRDefault="00DE4E15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Чернышова Т.В.</w:t>
            </w:r>
            <w:r w:rsidR="003C669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r w:rsidR="003C6690">
              <w:rPr>
                <w:rFonts w:ascii="Calibri" w:eastAsia="Times New Roman" w:hAnsi="Calibri" w:cs="Calibri"/>
                <w:color w:val="000000"/>
                <w:lang w:eastAsia="ru-RU"/>
              </w:rPr>
              <w:t>офессор</w:t>
            </w:r>
          </w:p>
        </w:tc>
      </w:tr>
      <w:tr w:rsidR="003C6690" w:rsidRPr="005D33A1" w14:paraId="676A193B" w14:textId="6AB848C6" w:rsidTr="005313E5">
        <w:trPr>
          <w:trHeight w:val="567"/>
        </w:trPr>
        <w:tc>
          <w:tcPr>
            <w:tcW w:w="407" w:type="pct"/>
          </w:tcPr>
          <w:p w14:paraId="3F8A4DE4" w14:textId="77777777" w:rsidR="003C6690" w:rsidRPr="00191CE3" w:rsidRDefault="003C6690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75F81EC0" w14:textId="46FEFF05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Халитова Олеся Викторовна</w:t>
            </w:r>
          </w:p>
        </w:tc>
        <w:tc>
          <w:tcPr>
            <w:tcW w:w="2004" w:type="pct"/>
            <w:hideMark/>
          </w:tcPr>
          <w:p w14:paraId="4AC0A00A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Эвфемизмы в художественной речи Н.В. Гоголя</w:t>
            </w:r>
          </w:p>
        </w:tc>
        <w:tc>
          <w:tcPr>
            <w:tcW w:w="490" w:type="pct"/>
            <w:hideMark/>
          </w:tcPr>
          <w:p w14:paraId="575EEED6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6FFD6720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3ACCB3D7" w14:textId="248D89A2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Доронина С.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В., к.ф.н., доцент</w:t>
            </w:r>
          </w:p>
        </w:tc>
      </w:tr>
      <w:tr w:rsidR="003C6690" w:rsidRPr="005D33A1" w14:paraId="1B76C659" w14:textId="5A1C05C3" w:rsidTr="005313E5">
        <w:trPr>
          <w:trHeight w:val="567"/>
        </w:trPr>
        <w:tc>
          <w:tcPr>
            <w:tcW w:w="407" w:type="pct"/>
          </w:tcPr>
          <w:p w14:paraId="64C157A1" w14:textId="77777777" w:rsidR="003C6690" w:rsidRPr="00191CE3" w:rsidRDefault="003C6690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6C56C7C5" w14:textId="37DAECF5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Цветкова Полина Дмитриевна</w:t>
            </w:r>
          </w:p>
        </w:tc>
        <w:tc>
          <w:tcPr>
            <w:tcW w:w="2004" w:type="pct"/>
            <w:hideMark/>
          </w:tcPr>
          <w:p w14:paraId="583ABA84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Письменная форма функционирования молодежного жаргона</w:t>
            </w:r>
          </w:p>
        </w:tc>
        <w:tc>
          <w:tcPr>
            <w:tcW w:w="490" w:type="pct"/>
            <w:hideMark/>
          </w:tcPr>
          <w:p w14:paraId="3473CEC4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59CFFF02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0015EEB3" w14:textId="5EA47745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Доронина С.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В., к.ф.н., доцент</w:t>
            </w:r>
          </w:p>
        </w:tc>
      </w:tr>
      <w:tr w:rsidR="003C6690" w:rsidRPr="005D33A1" w14:paraId="760B40C3" w14:textId="6472E8DF" w:rsidTr="005313E5">
        <w:trPr>
          <w:trHeight w:val="567"/>
        </w:trPr>
        <w:tc>
          <w:tcPr>
            <w:tcW w:w="407" w:type="pct"/>
          </w:tcPr>
          <w:p w14:paraId="3C18EAB9" w14:textId="77777777" w:rsidR="003C6690" w:rsidRPr="00191CE3" w:rsidRDefault="003C6690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36A3F6E9" w14:textId="684BB984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Цирульникова Юлия Сергеевна</w:t>
            </w:r>
          </w:p>
        </w:tc>
        <w:tc>
          <w:tcPr>
            <w:tcW w:w="2004" w:type="pct"/>
            <w:hideMark/>
          </w:tcPr>
          <w:p w14:paraId="4B44136C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Лексикон представителей субкультуры вейперов</w:t>
            </w:r>
          </w:p>
        </w:tc>
        <w:tc>
          <w:tcPr>
            <w:tcW w:w="490" w:type="pct"/>
            <w:hideMark/>
          </w:tcPr>
          <w:p w14:paraId="4D040836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2EBBCF44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275C946C" w14:textId="6A47D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Доронина С.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В., к.ф.н., доцент</w:t>
            </w:r>
          </w:p>
        </w:tc>
      </w:tr>
      <w:tr w:rsidR="003C6690" w:rsidRPr="005D33A1" w14:paraId="454118D5" w14:textId="25B6B972" w:rsidTr="005313E5">
        <w:trPr>
          <w:trHeight w:val="567"/>
        </w:trPr>
        <w:tc>
          <w:tcPr>
            <w:tcW w:w="407" w:type="pct"/>
          </w:tcPr>
          <w:p w14:paraId="2988182E" w14:textId="77777777" w:rsidR="003C6690" w:rsidRPr="00191CE3" w:rsidRDefault="003C6690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28C0699C" w14:textId="22F19905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Шадрина Ксения Дмитриевна</w:t>
            </w:r>
          </w:p>
        </w:tc>
        <w:tc>
          <w:tcPr>
            <w:tcW w:w="2004" w:type="pct"/>
            <w:hideMark/>
          </w:tcPr>
          <w:p w14:paraId="78A04761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Внутренняя форма вторичной номинации небенефактивных глаголов</w:t>
            </w:r>
          </w:p>
        </w:tc>
        <w:tc>
          <w:tcPr>
            <w:tcW w:w="490" w:type="pct"/>
            <w:hideMark/>
          </w:tcPr>
          <w:p w14:paraId="0F6F10F0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32E98FDE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6DF50575" w14:textId="6B2C055C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Доронина С.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В., к.ф.н., доцент</w:t>
            </w:r>
          </w:p>
        </w:tc>
      </w:tr>
      <w:tr w:rsidR="003C6690" w:rsidRPr="005D33A1" w14:paraId="0ED896B0" w14:textId="6BDF3870" w:rsidTr="005313E5">
        <w:trPr>
          <w:trHeight w:val="567"/>
        </w:trPr>
        <w:tc>
          <w:tcPr>
            <w:tcW w:w="407" w:type="pct"/>
          </w:tcPr>
          <w:p w14:paraId="59071F94" w14:textId="77777777" w:rsidR="003C6690" w:rsidRPr="00191CE3" w:rsidRDefault="003C6690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6D626D68" w14:textId="65145B80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Широкова Софья Антоновна</w:t>
            </w:r>
          </w:p>
        </w:tc>
        <w:tc>
          <w:tcPr>
            <w:tcW w:w="2004" w:type="pct"/>
            <w:hideMark/>
          </w:tcPr>
          <w:p w14:paraId="740C1A4D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Профессиональные жаргонизмы современных художников</w:t>
            </w:r>
          </w:p>
        </w:tc>
        <w:tc>
          <w:tcPr>
            <w:tcW w:w="490" w:type="pct"/>
            <w:hideMark/>
          </w:tcPr>
          <w:p w14:paraId="083232DC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08D5D853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6D84FFEB" w14:textId="4C41D18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Доронина С.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В., к.ф.н., доцент</w:t>
            </w:r>
          </w:p>
        </w:tc>
      </w:tr>
      <w:tr w:rsidR="003C6690" w:rsidRPr="005D33A1" w14:paraId="08B880C7" w14:textId="225AD57B" w:rsidTr="005313E5">
        <w:trPr>
          <w:trHeight w:val="567"/>
        </w:trPr>
        <w:tc>
          <w:tcPr>
            <w:tcW w:w="407" w:type="pct"/>
          </w:tcPr>
          <w:p w14:paraId="77CB9B27" w14:textId="77777777" w:rsidR="003C6690" w:rsidRPr="00191CE3" w:rsidRDefault="003C6690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261989B3" w14:textId="0153680E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Шкаброва Кристина Павловна</w:t>
            </w:r>
          </w:p>
        </w:tc>
        <w:tc>
          <w:tcPr>
            <w:tcW w:w="2004" w:type="pct"/>
            <w:hideMark/>
          </w:tcPr>
          <w:p w14:paraId="3CC44E80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Лексические особенности обмена сообщениями в интернет-форумах</w:t>
            </w:r>
          </w:p>
        </w:tc>
        <w:tc>
          <w:tcPr>
            <w:tcW w:w="490" w:type="pct"/>
            <w:hideMark/>
          </w:tcPr>
          <w:p w14:paraId="0CF19DCA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2C3F053B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11BC93F2" w14:textId="48020BCC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Доронина С.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В., к.ф.н., доцент</w:t>
            </w:r>
          </w:p>
        </w:tc>
      </w:tr>
      <w:tr w:rsidR="003C6690" w:rsidRPr="005D33A1" w14:paraId="486F9E24" w14:textId="0A84709A" w:rsidTr="005313E5">
        <w:trPr>
          <w:trHeight w:val="567"/>
        </w:trPr>
        <w:tc>
          <w:tcPr>
            <w:tcW w:w="407" w:type="pct"/>
          </w:tcPr>
          <w:p w14:paraId="40FEF3DB" w14:textId="77777777" w:rsidR="003C6690" w:rsidRPr="00191CE3" w:rsidRDefault="003C6690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29310BB1" w14:textId="590C1E9B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Юдин Степан Николаевич</w:t>
            </w:r>
          </w:p>
        </w:tc>
        <w:tc>
          <w:tcPr>
            <w:tcW w:w="2004" w:type="pct"/>
            <w:hideMark/>
          </w:tcPr>
          <w:p w14:paraId="599A3E05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Метафора в современной речи на материале публикаций СМИ</w:t>
            </w:r>
          </w:p>
        </w:tc>
        <w:tc>
          <w:tcPr>
            <w:tcW w:w="490" w:type="pct"/>
            <w:hideMark/>
          </w:tcPr>
          <w:p w14:paraId="72900077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196EBDAF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15E07494" w14:textId="2A3FB8B9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Доронина С.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В., к.ф.н., доцент</w:t>
            </w:r>
          </w:p>
        </w:tc>
      </w:tr>
      <w:tr w:rsidR="003C6690" w:rsidRPr="005D33A1" w14:paraId="2971A07A" w14:textId="5EE500D2" w:rsidTr="005313E5">
        <w:trPr>
          <w:trHeight w:val="567"/>
        </w:trPr>
        <w:tc>
          <w:tcPr>
            <w:tcW w:w="407" w:type="pct"/>
          </w:tcPr>
          <w:p w14:paraId="4DF443E5" w14:textId="77777777" w:rsidR="003C6690" w:rsidRPr="00191CE3" w:rsidRDefault="003C6690" w:rsidP="00191CE3">
            <w:pPr>
              <w:pStyle w:val="a5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pct"/>
            <w:hideMark/>
          </w:tcPr>
          <w:p w14:paraId="7D12B46D" w14:textId="0FDDE058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Юрина Елена Ивановна</w:t>
            </w:r>
          </w:p>
        </w:tc>
        <w:tc>
          <w:tcPr>
            <w:tcW w:w="2004" w:type="pct"/>
            <w:hideMark/>
          </w:tcPr>
          <w:p w14:paraId="51A0A246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Речевой акт угрозы в различных сферах</w:t>
            </w:r>
          </w:p>
        </w:tc>
        <w:tc>
          <w:tcPr>
            <w:tcW w:w="490" w:type="pct"/>
            <w:hideMark/>
          </w:tcPr>
          <w:p w14:paraId="74CAC608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221C0ED4" w14:textId="77777777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125D54D4" w14:textId="7908505F" w:rsidR="003C6690" w:rsidRPr="005D33A1" w:rsidRDefault="003C6690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Доронина С.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В., к.ф.н., доцент</w:t>
            </w:r>
          </w:p>
        </w:tc>
      </w:tr>
    </w:tbl>
    <w:p w14:paraId="2CA1A832" w14:textId="77777777" w:rsidR="008A6948" w:rsidRDefault="008A6948" w:rsidP="008A6948">
      <w:pPr>
        <w:jc w:val="center"/>
        <w:rPr>
          <w:b/>
          <w:bCs/>
          <w:sz w:val="24"/>
          <w:szCs w:val="24"/>
        </w:rPr>
      </w:pPr>
    </w:p>
    <w:p w14:paraId="69B2E13C" w14:textId="49B4CC29" w:rsidR="000C73B1" w:rsidRDefault="000C73B1" w:rsidP="008A6948">
      <w:pPr>
        <w:jc w:val="center"/>
        <w:rPr>
          <w:b/>
          <w:bCs/>
          <w:sz w:val="24"/>
          <w:szCs w:val="24"/>
        </w:rPr>
      </w:pPr>
      <w:r w:rsidRPr="000C73B1">
        <w:rPr>
          <w:b/>
          <w:bCs/>
          <w:sz w:val="24"/>
          <w:szCs w:val="24"/>
        </w:rPr>
        <w:t>СТРУКТУРА ТЕКСТА И МЕЖТЕКСТОВЫЕ СВЯЗИ В ЛИТЕРАТУРЕ И КУЛЬТУРЕ (объединенная секция: бакалавры, магистранты, аспиранты)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97"/>
        <w:gridCol w:w="2923"/>
        <w:gridCol w:w="6237"/>
        <w:gridCol w:w="1560"/>
        <w:gridCol w:w="993"/>
        <w:gridCol w:w="2910"/>
      </w:tblGrid>
      <w:tr w:rsidR="005313E5" w:rsidRPr="005D33A1" w14:paraId="14B6755A" w14:textId="47F489D8" w:rsidTr="00196336">
        <w:trPr>
          <w:trHeight w:val="373"/>
        </w:trPr>
        <w:tc>
          <w:tcPr>
            <w:tcW w:w="407" w:type="pct"/>
          </w:tcPr>
          <w:p w14:paraId="2CC0F4DD" w14:textId="77777777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72739F89" w14:textId="410D0D38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1959" w:type="pct"/>
            <w:hideMark/>
          </w:tcPr>
          <w:p w14:paraId="58BC5250" w14:textId="77777777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90" w:type="pct"/>
            <w:hideMark/>
          </w:tcPr>
          <w:p w14:paraId="08C3A889" w14:textId="77777777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12" w:type="pct"/>
            <w:hideMark/>
          </w:tcPr>
          <w:p w14:paraId="55255839" w14:textId="77777777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914" w:type="pct"/>
          </w:tcPr>
          <w:p w14:paraId="0B590195" w14:textId="728172A9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5313E5" w:rsidRPr="005D33A1" w14:paraId="2564451F" w14:textId="709E69FF" w:rsidTr="005313E5">
        <w:trPr>
          <w:trHeight w:val="567"/>
        </w:trPr>
        <w:tc>
          <w:tcPr>
            <w:tcW w:w="407" w:type="pct"/>
          </w:tcPr>
          <w:p w14:paraId="6C5E812A" w14:textId="519A5A4C" w:rsidR="004D5F3C" w:rsidRPr="00191CE3" w:rsidRDefault="004D5F3C" w:rsidP="00191CE3">
            <w:pPr>
              <w:pStyle w:val="a5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18" w:type="pct"/>
            <w:hideMark/>
          </w:tcPr>
          <w:p w14:paraId="36C0ADBA" w14:textId="017E7BC2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Дорожинская Дарья Дмитриевна</w:t>
            </w:r>
          </w:p>
        </w:tc>
        <w:tc>
          <w:tcPr>
            <w:tcW w:w="1959" w:type="pct"/>
            <w:hideMark/>
          </w:tcPr>
          <w:p w14:paraId="18D57C9C" w14:textId="77777777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Поэтика рассказа В. М. Шукшина "Космос, нервная система и шмат сала"</w:t>
            </w:r>
          </w:p>
        </w:tc>
        <w:tc>
          <w:tcPr>
            <w:tcW w:w="490" w:type="pct"/>
            <w:hideMark/>
          </w:tcPr>
          <w:p w14:paraId="71E8A821" w14:textId="77777777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0586F4A6" w14:textId="77777777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085556AC" w14:textId="3904799F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Скубач О.А.</w:t>
            </w:r>
            <w:r w:rsidR="000813E1"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5313E5" w:rsidRPr="005D33A1" w14:paraId="2F44A1C6" w14:textId="4CEAC1DA" w:rsidTr="005313E5">
        <w:trPr>
          <w:trHeight w:val="567"/>
        </w:trPr>
        <w:tc>
          <w:tcPr>
            <w:tcW w:w="407" w:type="pct"/>
          </w:tcPr>
          <w:p w14:paraId="6537FC3E" w14:textId="77777777" w:rsidR="004D5F3C" w:rsidRPr="00191CE3" w:rsidRDefault="004D5F3C" w:rsidP="00191CE3">
            <w:pPr>
              <w:pStyle w:val="a5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12BC6E50" w14:textId="008E113D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Кандыба Дмитрий Дмитриевич</w:t>
            </w:r>
          </w:p>
        </w:tc>
        <w:tc>
          <w:tcPr>
            <w:tcW w:w="1959" w:type="pct"/>
            <w:hideMark/>
          </w:tcPr>
          <w:p w14:paraId="61E0A171" w14:textId="77777777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Соотношение визуального и текстуального в графическом романе</w:t>
            </w:r>
          </w:p>
        </w:tc>
        <w:tc>
          <w:tcPr>
            <w:tcW w:w="490" w:type="pct"/>
            <w:hideMark/>
          </w:tcPr>
          <w:p w14:paraId="326D10A9" w14:textId="77777777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1D24FE83" w14:textId="77777777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651B98F7" w14:textId="7BBA93B0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Романова. Е.Г.</w:t>
            </w:r>
            <w:r w:rsidR="000813E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5313E5" w:rsidRPr="005D33A1" w14:paraId="700CA308" w14:textId="6EC83496" w:rsidTr="005313E5">
        <w:trPr>
          <w:trHeight w:val="567"/>
        </w:trPr>
        <w:tc>
          <w:tcPr>
            <w:tcW w:w="407" w:type="pct"/>
          </w:tcPr>
          <w:p w14:paraId="100B3F91" w14:textId="77777777" w:rsidR="004D5F3C" w:rsidRPr="00191CE3" w:rsidRDefault="004D5F3C" w:rsidP="00191CE3">
            <w:pPr>
              <w:pStyle w:val="a5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76FEF145" w14:textId="2FD4C160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Кондратенко Дарья Дмитриевна</w:t>
            </w:r>
          </w:p>
        </w:tc>
        <w:tc>
          <w:tcPr>
            <w:tcW w:w="1959" w:type="pct"/>
            <w:hideMark/>
          </w:tcPr>
          <w:p w14:paraId="2D7ADF70" w14:textId="77777777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свадебного фольклора Алтайского края</w:t>
            </w:r>
          </w:p>
        </w:tc>
        <w:tc>
          <w:tcPr>
            <w:tcW w:w="490" w:type="pct"/>
            <w:hideMark/>
          </w:tcPr>
          <w:p w14:paraId="259A59E9" w14:textId="77777777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2D7802B5" w14:textId="77777777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</w:tcPr>
          <w:p w14:paraId="11965E2C" w14:textId="5772E42B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Сафронова Е.Ю., к.ф.н., доцент</w:t>
            </w:r>
          </w:p>
        </w:tc>
      </w:tr>
      <w:tr w:rsidR="005313E5" w:rsidRPr="005D33A1" w14:paraId="22AB077A" w14:textId="50A7853E" w:rsidTr="00486AC5">
        <w:trPr>
          <w:trHeight w:val="409"/>
        </w:trPr>
        <w:tc>
          <w:tcPr>
            <w:tcW w:w="407" w:type="pct"/>
          </w:tcPr>
          <w:p w14:paraId="7C84BCB6" w14:textId="77777777" w:rsidR="004D5F3C" w:rsidRPr="00191CE3" w:rsidRDefault="004D5F3C" w:rsidP="00191CE3">
            <w:pPr>
              <w:pStyle w:val="a5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2FD75C79" w14:textId="1A92604A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Краснова Ольга Николаевна</w:t>
            </w:r>
          </w:p>
        </w:tc>
        <w:tc>
          <w:tcPr>
            <w:tcW w:w="1959" w:type="pct"/>
            <w:hideMark/>
          </w:tcPr>
          <w:p w14:paraId="74035D74" w14:textId="28E2417F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Роль текстовых позиций «экзистенциальной наполненности» в раскрытии глубинных художественно-психологических характеристик образа по</w:t>
            </w:r>
            <w:r w:rsidR="00196336">
              <w:rPr>
                <w:rFonts w:ascii="Calibri" w:eastAsia="Times New Roman" w:hAnsi="Calibri" w:cs="Calibri"/>
                <w:color w:val="000000"/>
                <w:lang w:eastAsia="ru-RU"/>
              </w:rPr>
              <w:t>вествователя «Бедной Лизы» Н.М. 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Карамзина</w:t>
            </w:r>
          </w:p>
        </w:tc>
        <w:tc>
          <w:tcPr>
            <w:tcW w:w="490" w:type="pct"/>
            <w:hideMark/>
          </w:tcPr>
          <w:p w14:paraId="6B619322" w14:textId="77777777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1956669B" w14:textId="77777777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(асп.)</w:t>
            </w:r>
          </w:p>
        </w:tc>
        <w:tc>
          <w:tcPr>
            <w:tcW w:w="914" w:type="pct"/>
          </w:tcPr>
          <w:p w14:paraId="45AF6B66" w14:textId="3FC0B95A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Гребнева М.П.</w:t>
            </w:r>
            <w:r w:rsidR="000813E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д.ф.н., профессор</w:t>
            </w:r>
          </w:p>
        </w:tc>
      </w:tr>
      <w:tr w:rsidR="005313E5" w:rsidRPr="005D33A1" w14:paraId="772B071E" w14:textId="75B7F3A8" w:rsidTr="005313E5">
        <w:trPr>
          <w:trHeight w:val="567"/>
        </w:trPr>
        <w:tc>
          <w:tcPr>
            <w:tcW w:w="407" w:type="pct"/>
          </w:tcPr>
          <w:p w14:paraId="7BCB9264" w14:textId="77777777" w:rsidR="004D5F3C" w:rsidRPr="00191CE3" w:rsidRDefault="004D5F3C" w:rsidP="00191CE3">
            <w:pPr>
              <w:pStyle w:val="a5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164A8B85" w14:textId="0B489D6A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Краснянская Милана Ивановна</w:t>
            </w:r>
          </w:p>
        </w:tc>
        <w:tc>
          <w:tcPr>
            <w:tcW w:w="1959" w:type="pct"/>
            <w:hideMark/>
          </w:tcPr>
          <w:p w14:paraId="44D729A2" w14:textId="2F80C96E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Специфика гендерного кода запахов в повестях И.С. Тург</w:t>
            </w:r>
            <w:r w:rsidR="003A1BCC">
              <w:rPr>
                <w:rFonts w:ascii="Calibri" w:eastAsia="Times New Roman" w:hAnsi="Calibri" w:cs="Calibri"/>
                <w:color w:val="000000"/>
                <w:lang w:eastAsia="ru-RU"/>
              </w:rPr>
              <w:t>енева «Затишье» и «Вешние воды»</w:t>
            </w:r>
          </w:p>
        </w:tc>
        <w:tc>
          <w:tcPr>
            <w:tcW w:w="490" w:type="pct"/>
            <w:hideMark/>
          </w:tcPr>
          <w:p w14:paraId="78DCFA5B" w14:textId="706D087F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507D6F7E" w14:textId="77777777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2D0B5870" w14:textId="1C90A5BB" w:rsidR="004D5F3C" w:rsidRPr="005D33A1" w:rsidRDefault="004D5F3C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Сафронова Е.Ю.</w:t>
            </w:r>
            <w:r w:rsidR="003A1BC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32F16" w:rsidRPr="005D33A1" w14:paraId="0DB9F388" w14:textId="77777777" w:rsidTr="005313E5">
        <w:trPr>
          <w:trHeight w:val="567"/>
        </w:trPr>
        <w:tc>
          <w:tcPr>
            <w:tcW w:w="407" w:type="pct"/>
          </w:tcPr>
          <w:p w14:paraId="691FD39A" w14:textId="77777777" w:rsidR="00432F16" w:rsidRPr="00191CE3" w:rsidRDefault="00432F16" w:rsidP="00191CE3">
            <w:pPr>
              <w:pStyle w:val="a5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</w:tcPr>
          <w:p w14:paraId="0505BBAD" w14:textId="4D8B2942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F16">
              <w:rPr>
                <w:rFonts w:ascii="Calibri" w:eastAsia="Times New Roman" w:hAnsi="Calibri" w:cs="Calibri"/>
                <w:color w:val="000000"/>
                <w:lang w:eastAsia="ru-RU"/>
              </w:rPr>
              <w:t>Лебаева Алевтина Андреевна</w:t>
            </w:r>
          </w:p>
        </w:tc>
        <w:tc>
          <w:tcPr>
            <w:tcW w:w="1959" w:type="pct"/>
          </w:tcPr>
          <w:p w14:paraId="47FD9192" w14:textId="789DC38F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F16">
              <w:rPr>
                <w:rFonts w:ascii="Calibri" w:eastAsia="Times New Roman" w:hAnsi="Calibri" w:cs="Calibri"/>
                <w:color w:val="000000"/>
                <w:lang w:eastAsia="ru-RU"/>
              </w:rPr>
              <w:t>Поэтика рассказа В. М. Шукшина "Осенью"</w:t>
            </w:r>
          </w:p>
        </w:tc>
        <w:tc>
          <w:tcPr>
            <w:tcW w:w="490" w:type="pct"/>
          </w:tcPr>
          <w:p w14:paraId="65C670F1" w14:textId="1477F2F4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</w:tcPr>
          <w:p w14:paraId="08E7C4C4" w14:textId="58B0303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3E74464E" w14:textId="08DF448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Скубач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432F16" w:rsidRPr="005D33A1" w14:paraId="77A184BD" w14:textId="274C8373" w:rsidTr="005313E5">
        <w:trPr>
          <w:trHeight w:val="567"/>
        </w:trPr>
        <w:tc>
          <w:tcPr>
            <w:tcW w:w="407" w:type="pct"/>
          </w:tcPr>
          <w:p w14:paraId="08E2EF41" w14:textId="77777777" w:rsidR="00432F16" w:rsidRPr="00191CE3" w:rsidRDefault="00432F16" w:rsidP="00191CE3">
            <w:pPr>
              <w:pStyle w:val="a5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48BCFBA4" w14:textId="4BBC10F2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Лукина Евгения Андреевна</w:t>
            </w:r>
          </w:p>
        </w:tc>
        <w:tc>
          <w:tcPr>
            <w:tcW w:w="1959" w:type="pct"/>
            <w:hideMark/>
          </w:tcPr>
          <w:p w14:paraId="150E923B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Поэтика рассказа В.М. Шукшина "Пост скриптум"</w:t>
            </w:r>
          </w:p>
        </w:tc>
        <w:tc>
          <w:tcPr>
            <w:tcW w:w="490" w:type="pct"/>
            <w:hideMark/>
          </w:tcPr>
          <w:p w14:paraId="5D351AC1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59504630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3D5BA68C" w14:textId="4FFC4A7D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Скубач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432F16" w:rsidRPr="005D33A1" w14:paraId="390C3F2E" w14:textId="0011258D" w:rsidTr="005313E5">
        <w:trPr>
          <w:trHeight w:val="567"/>
        </w:trPr>
        <w:tc>
          <w:tcPr>
            <w:tcW w:w="407" w:type="pct"/>
          </w:tcPr>
          <w:p w14:paraId="1F07FC39" w14:textId="77777777" w:rsidR="00432F16" w:rsidRPr="00191CE3" w:rsidRDefault="00432F16" w:rsidP="00191CE3">
            <w:pPr>
              <w:pStyle w:val="a5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0A6E36AE" w14:textId="05015434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Олеся Евгеньевна</w:t>
            </w:r>
          </w:p>
        </w:tc>
        <w:tc>
          <w:tcPr>
            <w:tcW w:w="1959" w:type="pct"/>
            <w:hideMark/>
          </w:tcPr>
          <w:p w14:paraId="413479F7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Динамика образов главных героев в ранних редакциях поэмы М.Ю. Лермонтова «Демон»</w:t>
            </w:r>
          </w:p>
        </w:tc>
        <w:tc>
          <w:tcPr>
            <w:tcW w:w="490" w:type="pct"/>
            <w:hideMark/>
          </w:tcPr>
          <w:p w14:paraId="1BBB0403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7095AC9F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2CDA39C9" w14:textId="5994AF3A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Гребнева М.П.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д.ф.н., профессор</w:t>
            </w:r>
          </w:p>
        </w:tc>
      </w:tr>
      <w:tr w:rsidR="00432F16" w:rsidRPr="005D33A1" w14:paraId="3490A7AD" w14:textId="4AE7AA43" w:rsidTr="005313E5">
        <w:trPr>
          <w:trHeight w:val="567"/>
        </w:trPr>
        <w:tc>
          <w:tcPr>
            <w:tcW w:w="407" w:type="pct"/>
          </w:tcPr>
          <w:p w14:paraId="6471E3A4" w14:textId="77777777" w:rsidR="00432F16" w:rsidRPr="00191CE3" w:rsidRDefault="00432F16" w:rsidP="00191CE3">
            <w:pPr>
              <w:pStyle w:val="a5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25E0A573" w14:textId="1063EC6E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Никонова Алёна Александровна</w:t>
            </w:r>
          </w:p>
        </w:tc>
        <w:tc>
          <w:tcPr>
            <w:tcW w:w="1959" w:type="pct"/>
            <w:hideMark/>
          </w:tcPr>
          <w:p w14:paraId="3637E92C" w14:textId="74E7801A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Полярный бестиарий: животные в советской документальной литературе об Арктике (на материале книги Н.Н. Урванцев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 «Два года на Северной Земле»)</w:t>
            </w:r>
          </w:p>
        </w:tc>
        <w:tc>
          <w:tcPr>
            <w:tcW w:w="490" w:type="pct"/>
            <w:hideMark/>
          </w:tcPr>
          <w:p w14:paraId="007DD5E7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7683ACFF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pct"/>
          </w:tcPr>
          <w:p w14:paraId="347BB670" w14:textId="1976D22A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Скубач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432F16" w:rsidRPr="005D33A1" w14:paraId="076697D3" w14:textId="0912C853" w:rsidTr="005313E5">
        <w:trPr>
          <w:trHeight w:val="567"/>
        </w:trPr>
        <w:tc>
          <w:tcPr>
            <w:tcW w:w="407" w:type="pct"/>
          </w:tcPr>
          <w:p w14:paraId="5A0D132E" w14:textId="77777777" w:rsidR="00432F16" w:rsidRPr="00191CE3" w:rsidRDefault="00432F16" w:rsidP="00191CE3">
            <w:pPr>
              <w:pStyle w:val="a5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2C7D7296" w14:textId="003706D0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Ротковский Сергей Андреевич</w:t>
            </w:r>
          </w:p>
        </w:tc>
        <w:tc>
          <w:tcPr>
            <w:tcW w:w="1959" w:type="pct"/>
            <w:hideMark/>
          </w:tcPr>
          <w:p w14:paraId="63A1BD0E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Метаморфозы главного героя в романе А. и Б. Стругацких «Град обреченный»</w:t>
            </w:r>
          </w:p>
        </w:tc>
        <w:tc>
          <w:tcPr>
            <w:tcW w:w="490" w:type="pct"/>
            <w:hideMark/>
          </w:tcPr>
          <w:p w14:paraId="5115B678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490607D0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309BBF44" w14:textId="63C40642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Романова. Е.Г.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32F16" w:rsidRPr="005D33A1" w14:paraId="6CB42198" w14:textId="6205667F" w:rsidTr="005313E5">
        <w:trPr>
          <w:trHeight w:val="567"/>
        </w:trPr>
        <w:tc>
          <w:tcPr>
            <w:tcW w:w="407" w:type="pct"/>
          </w:tcPr>
          <w:p w14:paraId="6BB82525" w14:textId="77777777" w:rsidR="00432F16" w:rsidRPr="00191CE3" w:rsidRDefault="00432F16" w:rsidP="00191CE3">
            <w:pPr>
              <w:pStyle w:val="a5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05DB244A" w14:textId="42A5BFB4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Хван Элла Владиславовна</w:t>
            </w:r>
          </w:p>
        </w:tc>
        <w:tc>
          <w:tcPr>
            <w:tcW w:w="1959" w:type="pct"/>
            <w:hideMark/>
          </w:tcPr>
          <w:p w14:paraId="430BEBEC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Поэтика рассказа В.М. Шукшина "Степкина любовь"</w:t>
            </w:r>
          </w:p>
        </w:tc>
        <w:tc>
          <w:tcPr>
            <w:tcW w:w="490" w:type="pct"/>
            <w:hideMark/>
          </w:tcPr>
          <w:p w14:paraId="67BCED51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55E92819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043A0B54" w14:textId="002084CC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Скубач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доцент.</w:t>
            </w:r>
          </w:p>
        </w:tc>
      </w:tr>
      <w:tr w:rsidR="00432F16" w:rsidRPr="005D33A1" w14:paraId="292477ED" w14:textId="41D14C4A" w:rsidTr="005313E5">
        <w:trPr>
          <w:trHeight w:val="567"/>
        </w:trPr>
        <w:tc>
          <w:tcPr>
            <w:tcW w:w="407" w:type="pct"/>
          </w:tcPr>
          <w:p w14:paraId="4FCF6147" w14:textId="77777777" w:rsidR="00432F16" w:rsidRPr="00191CE3" w:rsidRDefault="00432F16" w:rsidP="00191CE3">
            <w:pPr>
              <w:pStyle w:val="a5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5579AE3E" w14:textId="1275E498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Хвощий Ирина Александровна</w:t>
            </w:r>
          </w:p>
        </w:tc>
        <w:tc>
          <w:tcPr>
            <w:tcW w:w="1959" w:type="pct"/>
            <w:hideMark/>
          </w:tcPr>
          <w:p w14:paraId="381E5B43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Интертекстуальность в романе Андрея Битова "Преподаватель симметрии"</w:t>
            </w:r>
          </w:p>
        </w:tc>
        <w:tc>
          <w:tcPr>
            <w:tcW w:w="490" w:type="pct"/>
            <w:hideMark/>
          </w:tcPr>
          <w:p w14:paraId="36101F95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239869ED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pct"/>
          </w:tcPr>
          <w:p w14:paraId="15688442" w14:textId="496756FD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Десятов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.н., доцент</w:t>
            </w:r>
          </w:p>
        </w:tc>
      </w:tr>
      <w:tr w:rsidR="00432F16" w:rsidRPr="005D33A1" w14:paraId="7B2ADB32" w14:textId="65A6957E" w:rsidTr="005313E5">
        <w:trPr>
          <w:trHeight w:val="567"/>
        </w:trPr>
        <w:tc>
          <w:tcPr>
            <w:tcW w:w="407" w:type="pct"/>
          </w:tcPr>
          <w:p w14:paraId="11B75585" w14:textId="77777777" w:rsidR="00432F16" w:rsidRPr="00191CE3" w:rsidRDefault="00432F16" w:rsidP="00191CE3">
            <w:pPr>
              <w:pStyle w:val="a5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771975DE" w14:textId="61D3B443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Худобина Вера Владимировна</w:t>
            </w:r>
          </w:p>
        </w:tc>
        <w:tc>
          <w:tcPr>
            <w:tcW w:w="1959" w:type="pct"/>
            <w:hideMark/>
          </w:tcPr>
          <w:p w14:paraId="26CBBD63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Е. Шварц и Н. Акимов: сотворчество или противостояние?</w:t>
            </w:r>
          </w:p>
        </w:tc>
        <w:tc>
          <w:tcPr>
            <w:tcW w:w="490" w:type="pct"/>
            <w:hideMark/>
          </w:tcPr>
          <w:p w14:paraId="6F7BD922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7D45D5E0" w14:textId="685C5353" w:rsidR="00432F16" w:rsidRPr="005D33A1" w:rsidRDefault="00432F16" w:rsidP="004D5F3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(маг.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14" w:type="pct"/>
          </w:tcPr>
          <w:p w14:paraId="42C1E17C" w14:textId="3C449F4A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Скубач О.А., к.ф.н., доцент</w:t>
            </w:r>
          </w:p>
        </w:tc>
      </w:tr>
      <w:tr w:rsidR="00432F16" w:rsidRPr="005D33A1" w14:paraId="5CBDE2C8" w14:textId="22F41C4E" w:rsidTr="005313E5">
        <w:trPr>
          <w:trHeight w:val="567"/>
        </w:trPr>
        <w:tc>
          <w:tcPr>
            <w:tcW w:w="407" w:type="pct"/>
          </w:tcPr>
          <w:p w14:paraId="7C4DCF87" w14:textId="77777777" w:rsidR="00432F16" w:rsidRPr="00191CE3" w:rsidRDefault="00432F16" w:rsidP="00191CE3">
            <w:pPr>
              <w:pStyle w:val="a5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362811DD" w14:textId="4158875D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Цымбалюк Анастасия Николаевна</w:t>
            </w:r>
          </w:p>
        </w:tc>
        <w:tc>
          <w:tcPr>
            <w:tcW w:w="1959" w:type="pct"/>
            <w:hideMark/>
          </w:tcPr>
          <w:p w14:paraId="3A421923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Поэтические опыты Достоевского</w:t>
            </w:r>
          </w:p>
        </w:tc>
        <w:tc>
          <w:tcPr>
            <w:tcW w:w="490" w:type="pct"/>
            <w:hideMark/>
          </w:tcPr>
          <w:p w14:paraId="500A247E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3026D4C9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09EE900A" w14:textId="7A932833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Сафронова Е.Ю.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32F16" w:rsidRPr="005D33A1" w14:paraId="677CFE12" w14:textId="20188FD9" w:rsidTr="005313E5">
        <w:trPr>
          <w:trHeight w:val="567"/>
        </w:trPr>
        <w:tc>
          <w:tcPr>
            <w:tcW w:w="407" w:type="pct"/>
          </w:tcPr>
          <w:p w14:paraId="5D967E15" w14:textId="77777777" w:rsidR="00432F16" w:rsidRPr="00191CE3" w:rsidRDefault="00432F16" w:rsidP="00191CE3">
            <w:pPr>
              <w:pStyle w:val="a5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7BB20299" w14:textId="501F589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Юнусов Николай</w:t>
            </w:r>
          </w:p>
        </w:tc>
        <w:tc>
          <w:tcPr>
            <w:tcW w:w="1959" w:type="pct"/>
            <w:hideMark/>
          </w:tcPr>
          <w:p w14:paraId="771A8FA8" w14:textId="265679F2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Русский рэп как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лингво-культурный феномен</w:t>
            </w:r>
          </w:p>
        </w:tc>
        <w:tc>
          <w:tcPr>
            <w:tcW w:w="490" w:type="pct"/>
            <w:hideMark/>
          </w:tcPr>
          <w:p w14:paraId="6F0A5DD7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7BBEF2FE" w14:textId="63FD5D79" w:rsidR="00432F16" w:rsidRPr="005D33A1" w:rsidRDefault="00432F16" w:rsidP="003A1B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1 (маг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14" w:type="pct"/>
          </w:tcPr>
          <w:p w14:paraId="695344DB" w14:textId="2DB47CB2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Романова. Е.Г.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32F16" w:rsidRPr="005D33A1" w14:paraId="0836E87C" w14:textId="3A857B46" w:rsidTr="005313E5">
        <w:trPr>
          <w:trHeight w:val="567"/>
        </w:trPr>
        <w:tc>
          <w:tcPr>
            <w:tcW w:w="407" w:type="pct"/>
          </w:tcPr>
          <w:p w14:paraId="6A3EE403" w14:textId="77777777" w:rsidR="00432F16" w:rsidRPr="00191CE3" w:rsidRDefault="00432F16" w:rsidP="00191CE3">
            <w:pPr>
              <w:pStyle w:val="a5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412BE5DC" w14:textId="716FD4AD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Яровая Анна Сергеевна</w:t>
            </w:r>
          </w:p>
        </w:tc>
        <w:tc>
          <w:tcPr>
            <w:tcW w:w="1959" w:type="pct"/>
            <w:hideMark/>
          </w:tcPr>
          <w:p w14:paraId="4C1E0349" w14:textId="2511DAB8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Педагогический дискурс в раннем творчестве 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.Н.Толстого и Ф.М. Достоевского</w:t>
            </w:r>
          </w:p>
        </w:tc>
        <w:tc>
          <w:tcPr>
            <w:tcW w:w="490" w:type="pct"/>
            <w:hideMark/>
          </w:tcPr>
          <w:p w14:paraId="23D89437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46BAD2D4" w14:textId="77777777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4" w:type="pct"/>
          </w:tcPr>
          <w:p w14:paraId="2DD6ED9E" w14:textId="7A7A1F2A" w:rsidR="00432F16" w:rsidRPr="005D33A1" w:rsidRDefault="00432F16" w:rsidP="005D33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>Сафронова Е.Ю.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D33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</w:tbl>
    <w:p w14:paraId="2B5ACBAE" w14:textId="77777777" w:rsidR="005D37EB" w:rsidRDefault="005D37EB" w:rsidP="008A6948">
      <w:pPr>
        <w:jc w:val="center"/>
        <w:rPr>
          <w:b/>
          <w:bCs/>
          <w:sz w:val="24"/>
          <w:szCs w:val="24"/>
        </w:rPr>
      </w:pPr>
    </w:p>
    <w:p w14:paraId="1680F523" w14:textId="431A791F" w:rsidR="008A6948" w:rsidRDefault="001C2486" w:rsidP="008A6948">
      <w:pPr>
        <w:jc w:val="center"/>
        <w:rPr>
          <w:b/>
          <w:bCs/>
          <w:sz w:val="24"/>
          <w:szCs w:val="24"/>
        </w:rPr>
      </w:pPr>
      <w:r w:rsidRPr="001C2486">
        <w:rPr>
          <w:b/>
          <w:bCs/>
          <w:sz w:val="24"/>
          <w:szCs w:val="24"/>
        </w:rPr>
        <w:t>ЛИНГВИСТИКА. ПЕРЕВОД И ПЕРЕВОДОВЕДЕНИЕ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7"/>
        <w:gridCol w:w="2923"/>
        <w:gridCol w:w="6237"/>
        <w:gridCol w:w="1557"/>
        <w:gridCol w:w="993"/>
        <w:gridCol w:w="2913"/>
      </w:tblGrid>
      <w:tr w:rsidR="004D5F3C" w:rsidRPr="0016035F" w14:paraId="4E1927FD" w14:textId="3FADB018" w:rsidTr="005313E5">
        <w:trPr>
          <w:trHeight w:val="567"/>
        </w:trPr>
        <w:tc>
          <w:tcPr>
            <w:tcW w:w="407" w:type="pct"/>
          </w:tcPr>
          <w:p w14:paraId="3214C8FA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47A3EA89" w14:textId="76017C91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1959" w:type="pct"/>
            <w:hideMark/>
          </w:tcPr>
          <w:p w14:paraId="7669615C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89" w:type="pct"/>
            <w:hideMark/>
          </w:tcPr>
          <w:p w14:paraId="0E4185A4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12" w:type="pct"/>
            <w:hideMark/>
          </w:tcPr>
          <w:p w14:paraId="02B0A791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915" w:type="pct"/>
          </w:tcPr>
          <w:p w14:paraId="05495107" w14:textId="48F2CE54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4D5F3C" w:rsidRPr="0016035F" w14:paraId="7CA14E1A" w14:textId="68B637E2" w:rsidTr="005313E5">
        <w:trPr>
          <w:trHeight w:val="567"/>
        </w:trPr>
        <w:tc>
          <w:tcPr>
            <w:tcW w:w="407" w:type="pct"/>
          </w:tcPr>
          <w:p w14:paraId="558E4558" w14:textId="6C759AA3" w:rsidR="004D5F3C" w:rsidRPr="00191CE3" w:rsidRDefault="004D5F3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18" w:type="pct"/>
            <w:hideMark/>
          </w:tcPr>
          <w:p w14:paraId="361FE53D" w14:textId="626EF3DD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Басаргина Екатерина Евгеньевна</w:t>
            </w:r>
          </w:p>
        </w:tc>
        <w:tc>
          <w:tcPr>
            <w:tcW w:w="1959" w:type="pct"/>
            <w:hideMark/>
          </w:tcPr>
          <w:p w14:paraId="00AA14DA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Стилистические особенности переводов романа «Мастер и Маргарита» М. А. Булгакова на английский язык</w:t>
            </w:r>
          </w:p>
        </w:tc>
        <w:tc>
          <w:tcPr>
            <w:tcW w:w="489" w:type="pct"/>
            <w:hideMark/>
          </w:tcPr>
          <w:p w14:paraId="3B281809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0C2EDB57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318AB7BD" w14:textId="25E241A3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Карпухина В. Н., д.ф.н., профессор</w:t>
            </w:r>
          </w:p>
        </w:tc>
      </w:tr>
      <w:tr w:rsidR="003A1BCC" w:rsidRPr="0016035F" w14:paraId="2A1EA1FD" w14:textId="31B790F2" w:rsidTr="005313E5">
        <w:trPr>
          <w:trHeight w:val="567"/>
        </w:trPr>
        <w:tc>
          <w:tcPr>
            <w:tcW w:w="407" w:type="pct"/>
          </w:tcPr>
          <w:p w14:paraId="00D311EE" w14:textId="77777777" w:rsidR="003A1BCC" w:rsidRPr="00191CE3" w:rsidRDefault="003A1BC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533E2FCF" w14:textId="4E071590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Беляева Анастасия Николаевна</w:t>
            </w:r>
          </w:p>
        </w:tc>
        <w:tc>
          <w:tcPr>
            <w:tcW w:w="1959" w:type="pct"/>
            <w:hideMark/>
          </w:tcPr>
          <w:p w14:paraId="13BCF57D" w14:textId="77777777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безэквивалентной лексики и способы её перевода в текстах комиксов Star Trek</w:t>
            </w:r>
          </w:p>
        </w:tc>
        <w:tc>
          <w:tcPr>
            <w:tcW w:w="489" w:type="pct"/>
            <w:hideMark/>
          </w:tcPr>
          <w:p w14:paraId="6BFCFFB2" w14:textId="77777777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63EA2F1F" w14:textId="0817E798" w:rsidR="003A1BCC" w:rsidRPr="0016035F" w:rsidRDefault="003A1BCC" w:rsidP="004D5F3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915" w:type="pct"/>
          </w:tcPr>
          <w:p w14:paraId="6A407219" w14:textId="18CCBCB6" w:rsidR="003A1BCC" w:rsidRPr="0016035F" w:rsidRDefault="003A1BCC" w:rsidP="004D5F3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Карпухина В. Н., д.ф.н., профессор</w:t>
            </w:r>
          </w:p>
        </w:tc>
      </w:tr>
      <w:tr w:rsidR="004D5F3C" w:rsidRPr="0016035F" w14:paraId="2F81DDBC" w14:textId="45660F49" w:rsidTr="005313E5">
        <w:trPr>
          <w:trHeight w:val="567"/>
        </w:trPr>
        <w:tc>
          <w:tcPr>
            <w:tcW w:w="407" w:type="pct"/>
          </w:tcPr>
          <w:p w14:paraId="4F018B73" w14:textId="77777777" w:rsidR="004D5F3C" w:rsidRPr="00191CE3" w:rsidRDefault="004D5F3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743925B2" w14:textId="3C63780E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Дементьева Екатерина Александровна</w:t>
            </w:r>
          </w:p>
        </w:tc>
        <w:tc>
          <w:tcPr>
            <w:tcW w:w="1959" w:type="pct"/>
            <w:hideMark/>
          </w:tcPr>
          <w:p w14:paraId="4F68261C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Фразеологические единицы с компонентом-наименованием одежды в русском и английском языках</w:t>
            </w:r>
          </w:p>
        </w:tc>
        <w:tc>
          <w:tcPr>
            <w:tcW w:w="489" w:type="pct"/>
            <w:hideMark/>
          </w:tcPr>
          <w:p w14:paraId="0D874607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19962122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77653410" w14:textId="1575762D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Т. В.</w:t>
            </w:r>
            <w:r w:rsidR="003A1BC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ф. н., доцент</w:t>
            </w:r>
          </w:p>
        </w:tc>
      </w:tr>
      <w:tr w:rsidR="004D5F3C" w:rsidRPr="0016035F" w14:paraId="2C6D500B" w14:textId="008B5422" w:rsidTr="005313E5">
        <w:trPr>
          <w:trHeight w:val="567"/>
        </w:trPr>
        <w:tc>
          <w:tcPr>
            <w:tcW w:w="407" w:type="pct"/>
          </w:tcPr>
          <w:p w14:paraId="4F134B67" w14:textId="77777777" w:rsidR="004D5F3C" w:rsidRPr="00191CE3" w:rsidRDefault="004D5F3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24243A9C" w14:textId="094FA255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Демиденко Екатерина Олеговна</w:t>
            </w:r>
          </w:p>
        </w:tc>
        <w:tc>
          <w:tcPr>
            <w:tcW w:w="1959" w:type="pct"/>
            <w:hideMark/>
          </w:tcPr>
          <w:p w14:paraId="1CE926D3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Диалог как преобладающая форма речи в детективах А. Кристи (на материале романа "And Then There Were None")</w:t>
            </w:r>
          </w:p>
        </w:tc>
        <w:tc>
          <w:tcPr>
            <w:tcW w:w="489" w:type="pct"/>
            <w:hideMark/>
          </w:tcPr>
          <w:p w14:paraId="3EE147BA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63897C2A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7C275BD0" w14:textId="56436BFF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Широких</w:t>
            </w:r>
            <w:proofErr w:type="gramEnd"/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</w:t>
            </w:r>
            <w:r w:rsidR="003A1BC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3F7683A0" w14:textId="0CFA3500" w:rsidTr="005313E5">
        <w:trPr>
          <w:trHeight w:val="567"/>
        </w:trPr>
        <w:tc>
          <w:tcPr>
            <w:tcW w:w="407" w:type="pct"/>
          </w:tcPr>
          <w:p w14:paraId="729DE7CA" w14:textId="77777777" w:rsidR="004D5F3C" w:rsidRPr="00191CE3" w:rsidRDefault="004D5F3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78A48857" w14:textId="324094EC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Дрожжина Алиса Алексеевна</w:t>
            </w:r>
          </w:p>
        </w:tc>
        <w:tc>
          <w:tcPr>
            <w:tcW w:w="1959" w:type="pct"/>
            <w:hideMark/>
          </w:tcPr>
          <w:p w14:paraId="5B0F6358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Английские заимствования в области моды</w:t>
            </w:r>
          </w:p>
        </w:tc>
        <w:tc>
          <w:tcPr>
            <w:tcW w:w="489" w:type="pct"/>
            <w:hideMark/>
          </w:tcPr>
          <w:p w14:paraId="0D5BA63F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10058972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75CFF85E" w14:textId="7392F2B2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Т.В.</w:t>
            </w:r>
            <w:r w:rsidR="003A1BC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294FB83E" w14:textId="46783744" w:rsidTr="005313E5">
        <w:trPr>
          <w:trHeight w:val="567"/>
        </w:trPr>
        <w:tc>
          <w:tcPr>
            <w:tcW w:w="407" w:type="pct"/>
          </w:tcPr>
          <w:p w14:paraId="4FAA674E" w14:textId="77777777" w:rsidR="004D5F3C" w:rsidRPr="00191CE3" w:rsidRDefault="004D5F3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40A46738" w14:textId="2ED22A38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Ермолина Мария Викторовна</w:t>
            </w:r>
          </w:p>
        </w:tc>
        <w:tc>
          <w:tcPr>
            <w:tcW w:w="1959" w:type="pct"/>
            <w:hideMark/>
          </w:tcPr>
          <w:p w14:paraId="7E189DDD" w14:textId="17A28C78" w:rsidR="004D5F3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Odnoetazhnaya America or little golden America through the perspective of the soviet authors I. Ilf and </w:t>
            </w:r>
            <w:r w:rsidRPr="003A1BCC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E.</w:t>
            </w:r>
            <w:r w:rsidRPr="0016035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Petrov</w:t>
            </w:r>
          </w:p>
        </w:tc>
        <w:tc>
          <w:tcPr>
            <w:tcW w:w="489" w:type="pct"/>
            <w:hideMark/>
          </w:tcPr>
          <w:p w14:paraId="25A1A05D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4491D2C5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0CED1521" w14:textId="6775876E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Широких</w:t>
            </w:r>
            <w:proofErr w:type="gramEnd"/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</w:t>
            </w:r>
            <w:r w:rsidR="003A1BC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06A5C1EF" w14:textId="7E505C44" w:rsidTr="005313E5">
        <w:trPr>
          <w:trHeight w:val="567"/>
        </w:trPr>
        <w:tc>
          <w:tcPr>
            <w:tcW w:w="407" w:type="pct"/>
          </w:tcPr>
          <w:p w14:paraId="4E159113" w14:textId="77777777" w:rsidR="004D5F3C" w:rsidRPr="00191CE3" w:rsidRDefault="004D5F3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725BF2D8" w14:textId="574A07AE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Каламзина Богдана Андреевна</w:t>
            </w:r>
          </w:p>
        </w:tc>
        <w:tc>
          <w:tcPr>
            <w:tcW w:w="1959" w:type="pct"/>
            <w:hideMark/>
          </w:tcPr>
          <w:p w14:paraId="4C803DE2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Десемантизация цветообозначений в английских пословицах</w:t>
            </w:r>
          </w:p>
        </w:tc>
        <w:tc>
          <w:tcPr>
            <w:tcW w:w="489" w:type="pct"/>
            <w:hideMark/>
          </w:tcPr>
          <w:p w14:paraId="28EFE78A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169253CE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6BF08F44" w14:textId="22D96F0A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Т.В.</w:t>
            </w:r>
            <w:r w:rsidR="003A1BC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3A1BCC" w:rsidRPr="0016035F" w14:paraId="497572D2" w14:textId="06B51992" w:rsidTr="005313E5">
        <w:trPr>
          <w:trHeight w:val="567"/>
        </w:trPr>
        <w:tc>
          <w:tcPr>
            <w:tcW w:w="407" w:type="pct"/>
          </w:tcPr>
          <w:p w14:paraId="30E28F90" w14:textId="77777777" w:rsidR="003A1BCC" w:rsidRPr="00191CE3" w:rsidRDefault="003A1BC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200D94DD" w14:textId="2C6B7134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Квитковский Семён Васильевич</w:t>
            </w:r>
          </w:p>
        </w:tc>
        <w:tc>
          <w:tcPr>
            <w:tcW w:w="1959" w:type="pct"/>
            <w:hideMark/>
          </w:tcPr>
          <w:p w14:paraId="4414AE1D" w14:textId="77777777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вымышленных языков в трилогии Джона Рональда Руэла Толкиена «Властелин Колец»</w:t>
            </w:r>
          </w:p>
        </w:tc>
        <w:tc>
          <w:tcPr>
            <w:tcW w:w="489" w:type="pct"/>
            <w:hideMark/>
          </w:tcPr>
          <w:p w14:paraId="07708873" w14:textId="77777777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032F5250" w14:textId="77777777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6CA29EDF" w14:textId="65D8910C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Карпухина В. Н., д.ф.н., профессор</w:t>
            </w:r>
          </w:p>
        </w:tc>
      </w:tr>
      <w:tr w:rsidR="004D5F3C" w:rsidRPr="0016035F" w14:paraId="5B17163E" w14:textId="35B5D0FD" w:rsidTr="005313E5">
        <w:trPr>
          <w:trHeight w:val="567"/>
        </w:trPr>
        <w:tc>
          <w:tcPr>
            <w:tcW w:w="407" w:type="pct"/>
          </w:tcPr>
          <w:p w14:paraId="6921898E" w14:textId="77777777" w:rsidR="004D5F3C" w:rsidRPr="00191CE3" w:rsidRDefault="004D5F3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39C2BF21" w14:textId="7EAA5F93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Кобцева Анна Юрьевна</w:t>
            </w:r>
          </w:p>
        </w:tc>
        <w:tc>
          <w:tcPr>
            <w:tcW w:w="1959" w:type="pct"/>
            <w:hideMark/>
          </w:tcPr>
          <w:p w14:paraId="7F2B217D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сновные способы перевода заголовков статей иностранных СМИ с английского языка на русский</w:t>
            </w:r>
          </w:p>
        </w:tc>
        <w:tc>
          <w:tcPr>
            <w:tcW w:w="489" w:type="pct"/>
            <w:hideMark/>
          </w:tcPr>
          <w:p w14:paraId="778534C9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4C4701A6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1B1F5D0B" w14:textId="0A859193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Карпухина В.Н.</w:t>
            </w:r>
            <w:r w:rsidR="003A1BC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д.ф.н., профессор</w:t>
            </w:r>
          </w:p>
        </w:tc>
      </w:tr>
      <w:tr w:rsidR="004D5F3C" w:rsidRPr="0016035F" w14:paraId="11225902" w14:textId="1D412E63" w:rsidTr="005313E5">
        <w:trPr>
          <w:trHeight w:val="567"/>
        </w:trPr>
        <w:tc>
          <w:tcPr>
            <w:tcW w:w="407" w:type="pct"/>
          </w:tcPr>
          <w:p w14:paraId="0D4CE4FA" w14:textId="77777777" w:rsidR="004D5F3C" w:rsidRPr="00191CE3" w:rsidRDefault="004D5F3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1FBD39AB" w14:textId="46A6EFDE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Валерия Игоревна</w:t>
            </w:r>
          </w:p>
        </w:tc>
        <w:tc>
          <w:tcPr>
            <w:tcW w:w="1959" w:type="pct"/>
            <w:hideMark/>
          </w:tcPr>
          <w:p w14:paraId="395A133D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Анализ ЛСГ существительных со значением “love”</w:t>
            </w:r>
          </w:p>
        </w:tc>
        <w:tc>
          <w:tcPr>
            <w:tcW w:w="489" w:type="pct"/>
            <w:hideMark/>
          </w:tcPr>
          <w:p w14:paraId="6813FE7A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62166B61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689D5910" w14:textId="3AE835AC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Т.В., к.ф.н., доцент</w:t>
            </w:r>
          </w:p>
        </w:tc>
      </w:tr>
      <w:tr w:rsidR="003A1BCC" w:rsidRPr="0016035F" w14:paraId="1459BBBE" w14:textId="776EB77D" w:rsidTr="005313E5">
        <w:trPr>
          <w:trHeight w:val="567"/>
        </w:trPr>
        <w:tc>
          <w:tcPr>
            <w:tcW w:w="407" w:type="pct"/>
          </w:tcPr>
          <w:p w14:paraId="42DB5D47" w14:textId="77777777" w:rsidR="003A1BCC" w:rsidRPr="00191CE3" w:rsidRDefault="003A1BC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6DBD635C" w14:textId="59F90FAE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Кухарева Анна Сергеевна</w:t>
            </w:r>
          </w:p>
        </w:tc>
        <w:tc>
          <w:tcPr>
            <w:tcW w:w="1959" w:type="pct"/>
            <w:hideMark/>
          </w:tcPr>
          <w:p w14:paraId="1599C51F" w14:textId="77777777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Стратегии переводчика поэтического текста (на материале переводов стихотворений Анны Ахматовой на английский язык)</w:t>
            </w:r>
          </w:p>
        </w:tc>
        <w:tc>
          <w:tcPr>
            <w:tcW w:w="489" w:type="pct"/>
            <w:hideMark/>
          </w:tcPr>
          <w:p w14:paraId="7EA69BCE" w14:textId="77777777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58B434C8" w14:textId="77777777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6D824033" w14:textId="01FE7CEA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Карпухина В. Н., д.ф.н., профессор</w:t>
            </w:r>
          </w:p>
        </w:tc>
      </w:tr>
      <w:tr w:rsidR="003A1BCC" w:rsidRPr="0016035F" w14:paraId="38849576" w14:textId="38E5E63B" w:rsidTr="005313E5">
        <w:trPr>
          <w:trHeight w:val="567"/>
        </w:trPr>
        <w:tc>
          <w:tcPr>
            <w:tcW w:w="407" w:type="pct"/>
          </w:tcPr>
          <w:p w14:paraId="44824220" w14:textId="77777777" w:rsidR="003A1BCC" w:rsidRPr="00191CE3" w:rsidRDefault="003A1BC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51842EC1" w14:textId="7496492D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Микрюков Кирилл Андреевич</w:t>
            </w:r>
          </w:p>
        </w:tc>
        <w:tc>
          <w:tcPr>
            <w:tcW w:w="1959" w:type="pct"/>
            <w:hideMark/>
          </w:tcPr>
          <w:p w14:paraId="57028DEF" w14:textId="0678CB3C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Проблема интертекстуальности в переводе (на материале анимационного сериала "BoJack Horseman"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 его перевода на русский язык)</w:t>
            </w:r>
          </w:p>
        </w:tc>
        <w:tc>
          <w:tcPr>
            <w:tcW w:w="489" w:type="pct"/>
            <w:hideMark/>
          </w:tcPr>
          <w:p w14:paraId="1D5A4937" w14:textId="77777777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2BB77808" w14:textId="77777777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5" w:type="pct"/>
          </w:tcPr>
          <w:p w14:paraId="66BE2918" w14:textId="3BC6B89D" w:rsidR="003A1BC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Карпухина В. Н., д.ф.н., профессор</w:t>
            </w:r>
          </w:p>
        </w:tc>
      </w:tr>
      <w:tr w:rsidR="004D5F3C" w:rsidRPr="0016035F" w14:paraId="2D542F64" w14:textId="283B5862" w:rsidTr="005313E5">
        <w:trPr>
          <w:trHeight w:val="567"/>
        </w:trPr>
        <w:tc>
          <w:tcPr>
            <w:tcW w:w="407" w:type="pct"/>
          </w:tcPr>
          <w:p w14:paraId="43F3D3A9" w14:textId="77777777" w:rsidR="004D5F3C" w:rsidRPr="00191CE3" w:rsidRDefault="004D5F3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51669F71" w14:textId="542FAC5A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Околелова Юлия Андреевна</w:t>
            </w:r>
          </w:p>
        </w:tc>
        <w:tc>
          <w:tcPr>
            <w:tcW w:w="1959" w:type="pct"/>
            <w:hideMark/>
          </w:tcPr>
          <w:p w14:paraId="68FF8824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Сокращения в газетных заголовках (на мат. газетных текстов)</w:t>
            </w:r>
          </w:p>
        </w:tc>
        <w:tc>
          <w:tcPr>
            <w:tcW w:w="489" w:type="pct"/>
            <w:hideMark/>
          </w:tcPr>
          <w:p w14:paraId="3A1C085B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60796CEA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07BA7934" w14:textId="37097FDC" w:rsidR="004D5F3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Т.В., к.ф.н., доцент</w:t>
            </w:r>
          </w:p>
        </w:tc>
      </w:tr>
      <w:tr w:rsidR="004D5F3C" w:rsidRPr="0016035F" w14:paraId="6295B50B" w14:textId="17C86BF4" w:rsidTr="005313E5">
        <w:trPr>
          <w:trHeight w:val="567"/>
        </w:trPr>
        <w:tc>
          <w:tcPr>
            <w:tcW w:w="407" w:type="pct"/>
          </w:tcPr>
          <w:p w14:paraId="6A0B33CC" w14:textId="77777777" w:rsidR="004D5F3C" w:rsidRPr="00191CE3" w:rsidRDefault="004D5F3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11AAD5C4" w14:textId="7C0BC180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Попова Елена Сергеевна</w:t>
            </w:r>
          </w:p>
        </w:tc>
        <w:tc>
          <w:tcPr>
            <w:tcW w:w="1959" w:type="pct"/>
            <w:hideMark/>
          </w:tcPr>
          <w:p w14:paraId="61D769C9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Тексты англоязычных песен как отражение авторского эмоционального восприятия: лингвистический аспект</w:t>
            </w:r>
          </w:p>
        </w:tc>
        <w:tc>
          <w:tcPr>
            <w:tcW w:w="489" w:type="pct"/>
            <w:hideMark/>
          </w:tcPr>
          <w:p w14:paraId="10E93CED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5ED3133B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7EE21B9F" w14:textId="027AD95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Широких</w:t>
            </w:r>
            <w:proofErr w:type="gramEnd"/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</w:t>
            </w:r>
            <w:r w:rsidR="003A1BC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5BA6028B" w14:textId="434A9481" w:rsidTr="005313E5">
        <w:trPr>
          <w:trHeight w:val="567"/>
        </w:trPr>
        <w:tc>
          <w:tcPr>
            <w:tcW w:w="407" w:type="pct"/>
          </w:tcPr>
          <w:p w14:paraId="0524EE16" w14:textId="77777777" w:rsidR="004D5F3C" w:rsidRPr="00191CE3" w:rsidRDefault="004D5F3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244F5571" w14:textId="4ACF1351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Силина Алёна Александровна</w:t>
            </w:r>
          </w:p>
        </w:tc>
        <w:tc>
          <w:tcPr>
            <w:tcW w:w="1959" w:type="pct"/>
            <w:hideMark/>
          </w:tcPr>
          <w:p w14:paraId="128D9FDA" w14:textId="184EEE0B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Сравнительная характеристика заявлений о приёме в ВУЗ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английском и русском языках</w:t>
            </w:r>
          </w:p>
        </w:tc>
        <w:tc>
          <w:tcPr>
            <w:tcW w:w="489" w:type="pct"/>
            <w:hideMark/>
          </w:tcPr>
          <w:p w14:paraId="79BCD78A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5CA5B1E2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1F2FE884" w14:textId="6E7FED55" w:rsidR="004D5F3C" w:rsidRPr="0016035F" w:rsidRDefault="003A1BC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Осокина С.</w:t>
            </w:r>
            <w:r w:rsidR="004D5F3C"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D5F3C"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4D5F3C" w:rsidRPr="0016035F" w14:paraId="3DAA4ED7" w14:textId="0BF7C6A7" w:rsidTr="005313E5">
        <w:trPr>
          <w:trHeight w:val="567"/>
        </w:trPr>
        <w:tc>
          <w:tcPr>
            <w:tcW w:w="407" w:type="pct"/>
          </w:tcPr>
          <w:p w14:paraId="2D1629F1" w14:textId="77777777" w:rsidR="004D5F3C" w:rsidRPr="00191CE3" w:rsidRDefault="004D5F3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0ABC675D" w14:textId="74CE656E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Сиротенко Анастасия Евгеньевна</w:t>
            </w:r>
          </w:p>
        </w:tc>
        <w:tc>
          <w:tcPr>
            <w:tcW w:w="1959" w:type="pct"/>
            <w:hideMark/>
          </w:tcPr>
          <w:p w14:paraId="78D61E98" w14:textId="66C807E4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 английском публицистическом тексте глагольных дериватов, о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бразованных от имён собственных</w:t>
            </w:r>
          </w:p>
        </w:tc>
        <w:tc>
          <w:tcPr>
            <w:tcW w:w="489" w:type="pct"/>
            <w:hideMark/>
          </w:tcPr>
          <w:p w14:paraId="196062A6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21B5271D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3B8CBF13" w14:textId="6A8F2624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Карпухина В.Н.</w:t>
            </w:r>
            <w:r w:rsidR="003A1BC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д.ф.н., профессор</w:t>
            </w:r>
          </w:p>
        </w:tc>
      </w:tr>
      <w:tr w:rsidR="004D5F3C" w:rsidRPr="0016035F" w14:paraId="5C33C4C4" w14:textId="218AFD8B" w:rsidTr="005313E5">
        <w:trPr>
          <w:trHeight w:val="567"/>
        </w:trPr>
        <w:tc>
          <w:tcPr>
            <w:tcW w:w="407" w:type="pct"/>
          </w:tcPr>
          <w:p w14:paraId="1A183B8E" w14:textId="77777777" w:rsidR="004D5F3C" w:rsidRPr="00191CE3" w:rsidRDefault="004D5F3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499F56A3" w14:textId="4653DB7E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Анастасия Данииловна</w:t>
            </w:r>
          </w:p>
        </w:tc>
        <w:tc>
          <w:tcPr>
            <w:tcW w:w="1959" w:type="pct"/>
            <w:hideMark/>
          </w:tcPr>
          <w:p w14:paraId="00CB7E77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Фразеологические единицы с компонентом-именем собственным (женским) в английском языке.</w:t>
            </w:r>
          </w:p>
        </w:tc>
        <w:tc>
          <w:tcPr>
            <w:tcW w:w="489" w:type="pct"/>
            <w:hideMark/>
          </w:tcPr>
          <w:p w14:paraId="5A18F47D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0A683E89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6C2D7577" w14:textId="10B71636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Т. В.</w:t>
            </w:r>
            <w:r w:rsidR="003A1BC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ф. н., доцент</w:t>
            </w:r>
          </w:p>
        </w:tc>
      </w:tr>
      <w:tr w:rsidR="004D5F3C" w:rsidRPr="0016035F" w14:paraId="6C6E5EA8" w14:textId="27004A5F" w:rsidTr="005313E5">
        <w:trPr>
          <w:trHeight w:val="567"/>
        </w:trPr>
        <w:tc>
          <w:tcPr>
            <w:tcW w:w="407" w:type="pct"/>
          </w:tcPr>
          <w:p w14:paraId="68D6E71E" w14:textId="77777777" w:rsidR="004D5F3C" w:rsidRPr="00191CE3" w:rsidRDefault="004D5F3C" w:rsidP="00191CE3">
            <w:pPr>
              <w:pStyle w:val="a5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4910797B" w14:textId="2EB174B4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Никита Вячеславович</w:t>
            </w:r>
          </w:p>
        </w:tc>
        <w:tc>
          <w:tcPr>
            <w:tcW w:w="1959" w:type="pct"/>
            <w:hideMark/>
          </w:tcPr>
          <w:p w14:paraId="18113B34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"Память переводов" как эффективный инструмент оптимизации работы переводчика</w:t>
            </w:r>
          </w:p>
        </w:tc>
        <w:tc>
          <w:tcPr>
            <w:tcW w:w="489" w:type="pct"/>
            <w:hideMark/>
          </w:tcPr>
          <w:p w14:paraId="203CF67A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2" w:type="pct"/>
            <w:hideMark/>
          </w:tcPr>
          <w:p w14:paraId="5DC868EE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5131E6F7" w14:textId="5ADBD501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Саланина О.С.</w:t>
            </w:r>
            <w:r w:rsidR="003A1BC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</w:tbl>
    <w:p w14:paraId="1B6E3292" w14:textId="77777777" w:rsidR="00DE4E15" w:rsidRDefault="00DE4E15" w:rsidP="008A6948">
      <w:pPr>
        <w:jc w:val="center"/>
        <w:rPr>
          <w:b/>
          <w:bCs/>
          <w:sz w:val="24"/>
          <w:szCs w:val="24"/>
        </w:rPr>
      </w:pPr>
    </w:p>
    <w:p w14:paraId="6C48F13D" w14:textId="4B8B29E4" w:rsidR="008A6948" w:rsidRDefault="001C2486" w:rsidP="008A6948">
      <w:pPr>
        <w:jc w:val="center"/>
        <w:rPr>
          <w:b/>
          <w:bCs/>
          <w:sz w:val="24"/>
          <w:szCs w:val="24"/>
        </w:rPr>
      </w:pPr>
      <w:r w:rsidRPr="001C2486">
        <w:rPr>
          <w:b/>
          <w:bCs/>
          <w:sz w:val="24"/>
          <w:szCs w:val="24"/>
        </w:rPr>
        <w:t>АКТУАЛЬНЫЕ ПРОБЛЕМЫ ИССЛЕДОВАНИЙ В РЕКЛАМЕ, МЕДИАКОММУНИКАЦИЯХ И СВЯЗЯХ С ОБЩЕСТВЕННОСТЬЮ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7"/>
        <w:gridCol w:w="2923"/>
        <w:gridCol w:w="6237"/>
        <w:gridCol w:w="1560"/>
        <w:gridCol w:w="990"/>
        <w:gridCol w:w="2913"/>
      </w:tblGrid>
      <w:tr w:rsidR="004D5F3C" w:rsidRPr="0016035F" w14:paraId="20BD495C" w14:textId="6BA2AD5F" w:rsidTr="005313E5">
        <w:trPr>
          <w:trHeight w:val="567"/>
        </w:trPr>
        <w:tc>
          <w:tcPr>
            <w:tcW w:w="407" w:type="pct"/>
          </w:tcPr>
          <w:p w14:paraId="083A7C8B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03369135" w14:textId="1FB1EF6A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1959" w:type="pct"/>
            <w:hideMark/>
          </w:tcPr>
          <w:p w14:paraId="5F6D4571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90" w:type="pct"/>
            <w:hideMark/>
          </w:tcPr>
          <w:p w14:paraId="746A08A1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11" w:type="pct"/>
            <w:hideMark/>
          </w:tcPr>
          <w:p w14:paraId="22DA034C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915" w:type="pct"/>
          </w:tcPr>
          <w:p w14:paraId="5AE2029B" w14:textId="66466B6C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4D5F3C" w:rsidRPr="0016035F" w14:paraId="0EB0807E" w14:textId="2B8AE022" w:rsidTr="005313E5">
        <w:trPr>
          <w:trHeight w:val="567"/>
        </w:trPr>
        <w:tc>
          <w:tcPr>
            <w:tcW w:w="407" w:type="pct"/>
          </w:tcPr>
          <w:p w14:paraId="1900FC33" w14:textId="5DFAD80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18" w:type="pct"/>
            <w:hideMark/>
          </w:tcPr>
          <w:p w14:paraId="18B42498" w14:textId="46C89B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Анцупова Диана Александровна</w:t>
            </w:r>
          </w:p>
        </w:tc>
        <w:tc>
          <w:tcPr>
            <w:tcW w:w="1959" w:type="pct"/>
            <w:hideMark/>
          </w:tcPr>
          <w:p w14:paraId="51EC8A59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Нестандартная реклама как средство возникновения конфликтов между организацией и потребителем</w:t>
            </w:r>
          </w:p>
        </w:tc>
        <w:tc>
          <w:tcPr>
            <w:tcW w:w="490" w:type="pct"/>
            <w:hideMark/>
          </w:tcPr>
          <w:p w14:paraId="42C402F9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74B2E963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09C53A71" w14:textId="2A91114D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4D5F3C" w:rsidRPr="0016035F" w14:paraId="624D3A1D" w14:textId="6E5FBC77" w:rsidTr="005313E5">
        <w:trPr>
          <w:trHeight w:val="567"/>
        </w:trPr>
        <w:tc>
          <w:tcPr>
            <w:tcW w:w="407" w:type="pct"/>
          </w:tcPr>
          <w:p w14:paraId="57BCFBBD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243E0943" w14:textId="55D7ED71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Багдасарян Диана Арцруновна</w:t>
            </w:r>
          </w:p>
        </w:tc>
        <w:tc>
          <w:tcPr>
            <w:tcW w:w="1959" w:type="pct"/>
            <w:hideMark/>
          </w:tcPr>
          <w:p w14:paraId="7AF61E9C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Экологическая открытость как фактор благоприятного развития бренда современной организации</w:t>
            </w:r>
          </w:p>
        </w:tc>
        <w:tc>
          <w:tcPr>
            <w:tcW w:w="490" w:type="pct"/>
            <w:hideMark/>
          </w:tcPr>
          <w:p w14:paraId="000B857D" w14:textId="61E98294" w:rsidR="004D5F3C" w:rsidRPr="0016035F" w:rsidRDefault="004D5F3C" w:rsidP="004D5F3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ГЭУ</w:t>
            </w:r>
          </w:p>
        </w:tc>
        <w:tc>
          <w:tcPr>
            <w:tcW w:w="311" w:type="pct"/>
            <w:hideMark/>
          </w:tcPr>
          <w:p w14:paraId="550CACC7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69CE2301" w14:textId="67B2FF1A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Пряхина А.В., к</w:t>
            </w:r>
            <w:proofErr w:type="gramStart"/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илос.н., доцент</w:t>
            </w:r>
          </w:p>
        </w:tc>
      </w:tr>
      <w:tr w:rsidR="004D5F3C" w:rsidRPr="0016035F" w14:paraId="380A1F6E" w14:textId="0A93E9CE" w:rsidTr="005313E5">
        <w:trPr>
          <w:trHeight w:val="567"/>
        </w:trPr>
        <w:tc>
          <w:tcPr>
            <w:tcW w:w="407" w:type="pct"/>
          </w:tcPr>
          <w:p w14:paraId="1F394CCD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04C6E4B6" w14:textId="4BE4AFCE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Берестова Валерия Вячеславовна</w:t>
            </w:r>
          </w:p>
        </w:tc>
        <w:tc>
          <w:tcPr>
            <w:tcW w:w="1959" w:type="pct"/>
            <w:hideMark/>
          </w:tcPr>
          <w:p w14:paraId="5D40D53C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Event - маркетинг как инструмент продвижения бренда</w:t>
            </w:r>
          </w:p>
        </w:tc>
        <w:tc>
          <w:tcPr>
            <w:tcW w:w="490" w:type="pct"/>
            <w:hideMark/>
          </w:tcPr>
          <w:p w14:paraId="31F56211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2DBFF441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677D3F54" w14:textId="18411B1C" w:rsidR="004D5F3C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</w:t>
            </w:r>
            <w:r w:rsidR="004D5F3C"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М., к. ф.н., доцент</w:t>
            </w:r>
          </w:p>
        </w:tc>
      </w:tr>
      <w:tr w:rsidR="004D5F3C" w:rsidRPr="0016035F" w14:paraId="7B60AD02" w14:textId="4AF35BE5" w:rsidTr="005313E5">
        <w:trPr>
          <w:trHeight w:val="567"/>
        </w:trPr>
        <w:tc>
          <w:tcPr>
            <w:tcW w:w="407" w:type="pct"/>
          </w:tcPr>
          <w:p w14:paraId="73E2E510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7764932D" w14:textId="74441B94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Бочарова Ксения Игоревна</w:t>
            </w:r>
          </w:p>
        </w:tc>
        <w:tc>
          <w:tcPr>
            <w:tcW w:w="1959" w:type="pct"/>
            <w:hideMark/>
          </w:tcPr>
          <w:p w14:paraId="686F2BD8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Event-коммуникации в период кризиса</w:t>
            </w:r>
          </w:p>
        </w:tc>
        <w:tc>
          <w:tcPr>
            <w:tcW w:w="490" w:type="pct"/>
            <w:hideMark/>
          </w:tcPr>
          <w:p w14:paraId="5822C044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4836DA47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75194CFC" w14:textId="34A746B8" w:rsidR="004D5F3C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</w:t>
            </w:r>
            <w:r w:rsidR="004D5F3C"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М., к. ф.н., доцент</w:t>
            </w:r>
          </w:p>
        </w:tc>
      </w:tr>
      <w:tr w:rsidR="004D5F3C" w:rsidRPr="0016035F" w14:paraId="50EC6107" w14:textId="66AB55DB" w:rsidTr="005313E5">
        <w:trPr>
          <w:trHeight w:val="567"/>
        </w:trPr>
        <w:tc>
          <w:tcPr>
            <w:tcW w:w="407" w:type="pct"/>
          </w:tcPr>
          <w:p w14:paraId="131A508D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46DA100D" w14:textId="627A9105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Брылёва Анна Евгеньевна</w:t>
            </w:r>
          </w:p>
        </w:tc>
        <w:tc>
          <w:tcPr>
            <w:tcW w:w="1959" w:type="pct"/>
            <w:hideMark/>
          </w:tcPr>
          <w:p w14:paraId="36A692F9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Instagram как перспективный инструмент для рекламной кампании в интернете</w:t>
            </w:r>
          </w:p>
        </w:tc>
        <w:tc>
          <w:tcPr>
            <w:tcW w:w="490" w:type="pct"/>
            <w:hideMark/>
          </w:tcPr>
          <w:p w14:paraId="3C76D7EF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3646B076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5609AB91" w14:textId="1050C050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0FEDF955" w14:textId="5D852BC9" w:rsidTr="005313E5">
        <w:trPr>
          <w:trHeight w:val="567"/>
        </w:trPr>
        <w:tc>
          <w:tcPr>
            <w:tcW w:w="407" w:type="pct"/>
          </w:tcPr>
          <w:p w14:paraId="5DE3B460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2F71B8B1" w14:textId="7D9BD26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Гонтарь Надежда</w:t>
            </w:r>
          </w:p>
        </w:tc>
        <w:tc>
          <w:tcPr>
            <w:tcW w:w="1959" w:type="pct"/>
            <w:hideMark/>
          </w:tcPr>
          <w:p w14:paraId="38C73525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Видеоигры как новый вид медиабизнеса</w:t>
            </w:r>
          </w:p>
        </w:tc>
        <w:tc>
          <w:tcPr>
            <w:tcW w:w="490" w:type="pct"/>
            <w:hideMark/>
          </w:tcPr>
          <w:p w14:paraId="5A8DA983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07ACEC32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58ED97F8" w14:textId="7E0FCF6D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31FD955C" w14:textId="2DEBF470" w:rsidTr="005313E5">
        <w:trPr>
          <w:trHeight w:val="567"/>
        </w:trPr>
        <w:tc>
          <w:tcPr>
            <w:tcW w:w="407" w:type="pct"/>
          </w:tcPr>
          <w:p w14:paraId="1F0E993E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3782EA13" w14:textId="038BA391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Груздов Кирилл Олегович</w:t>
            </w:r>
          </w:p>
        </w:tc>
        <w:tc>
          <w:tcPr>
            <w:tcW w:w="1959" w:type="pct"/>
            <w:hideMark/>
          </w:tcPr>
          <w:p w14:paraId="345ABD95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Спорт как маркетинговая площадка</w:t>
            </w:r>
          </w:p>
        </w:tc>
        <w:tc>
          <w:tcPr>
            <w:tcW w:w="490" w:type="pct"/>
            <w:hideMark/>
          </w:tcPr>
          <w:p w14:paraId="4CB38B27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1EEE2B3D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500D4361" w14:textId="64F06630" w:rsidR="004D5F3C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Янчевская К.</w:t>
            </w:r>
            <w:r w:rsidR="004D5F3C"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А., к.и.н., доцент</w:t>
            </w:r>
          </w:p>
        </w:tc>
      </w:tr>
      <w:tr w:rsidR="004D5F3C" w:rsidRPr="0016035F" w14:paraId="23E2CD7E" w14:textId="27DEC026" w:rsidTr="005313E5">
        <w:trPr>
          <w:trHeight w:val="567"/>
        </w:trPr>
        <w:tc>
          <w:tcPr>
            <w:tcW w:w="407" w:type="pct"/>
          </w:tcPr>
          <w:p w14:paraId="059F3EE2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6857A7DC" w14:textId="0E198F68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Гукова Алина Вячеславовна</w:t>
            </w:r>
          </w:p>
        </w:tc>
        <w:tc>
          <w:tcPr>
            <w:tcW w:w="1959" w:type="pct"/>
            <w:hideMark/>
          </w:tcPr>
          <w:p w14:paraId="05CFA108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Коммуникационные риски PR -деятельности в виртуальном медийном пространстве</w:t>
            </w:r>
          </w:p>
        </w:tc>
        <w:tc>
          <w:tcPr>
            <w:tcW w:w="490" w:type="pct"/>
            <w:hideMark/>
          </w:tcPr>
          <w:p w14:paraId="7676AC0F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41B3A58C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277E3877" w14:textId="758D31C6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4806D6CA" w14:textId="3048EBB9" w:rsidTr="005313E5">
        <w:trPr>
          <w:trHeight w:val="567"/>
        </w:trPr>
        <w:tc>
          <w:tcPr>
            <w:tcW w:w="407" w:type="pct"/>
          </w:tcPr>
          <w:p w14:paraId="223610DF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4EF22840" w14:textId="493C1D1F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Дашковский Николай Олегович</w:t>
            </w:r>
          </w:p>
        </w:tc>
        <w:tc>
          <w:tcPr>
            <w:tcW w:w="1959" w:type="pct"/>
            <w:hideMark/>
          </w:tcPr>
          <w:p w14:paraId="3AFEF20C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Развитие спонсорства в киберспорте</w:t>
            </w:r>
          </w:p>
        </w:tc>
        <w:tc>
          <w:tcPr>
            <w:tcW w:w="490" w:type="pct"/>
            <w:hideMark/>
          </w:tcPr>
          <w:p w14:paraId="333A3936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5BB19DFD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7887DE69" w14:textId="683112F1" w:rsidR="004D5F3C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</w:t>
            </w:r>
            <w:r w:rsidR="004D5F3C"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М., к. ф.н., доцент</w:t>
            </w:r>
          </w:p>
        </w:tc>
      </w:tr>
      <w:tr w:rsidR="004D5F3C" w:rsidRPr="0016035F" w14:paraId="78685D35" w14:textId="15B840B6" w:rsidTr="005313E5">
        <w:trPr>
          <w:trHeight w:val="567"/>
        </w:trPr>
        <w:tc>
          <w:tcPr>
            <w:tcW w:w="407" w:type="pct"/>
          </w:tcPr>
          <w:p w14:paraId="5375D019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45E2BCDA" w14:textId="1EDE5BD5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Ельченинова Ольга Александровна</w:t>
            </w:r>
          </w:p>
        </w:tc>
        <w:tc>
          <w:tcPr>
            <w:tcW w:w="1959" w:type="pct"/>
            <w:hideMark/>
          </w:tcPr>
          <w:p w14:paraId="2673D216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Антикризисные коммуникации в сфере деятельности российских авиакомпаний</w:t>
            </w:r>
          </w:p>
        </w:tc>
        <w:tc>
          <w:tcPr>
            <w:tcW w:w="490" w:type="pct"/>
            <w:hideMark/>
          </w:tcPr>
          <w:p w14:paraId="32A81C69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7656BB9D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589753D1" w14:textId="3F297A0E" w:rsidR="004D5F3C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</w:t>
            </w:r>
            <w:r w:rsidR="004D5F3C"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М., к. ф.н., доцент</w:t>
            </w:r>
          </w:p>
        </w:tc>
      </w:tr>
      <w:tr w:rsidR="004D5F3C" w:rsidRPr="0016035F" w14:paraId="11BD8AE4" w14:textId="407760A0" w:rsidTr="005313E5">
        <w:trPr>
          <w:trHeight w:val="567"/>
        </w:trPr>
        <w:tc>
          <w:tcPr>
            <w:tcW w:w="407" w:type="pct"/>
          </w:tcPr>
          <w:p w14:paraId="17ACC4DC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56CCBF1A" w14:textId="69BD2120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Татьяна Сергеевна</w:t>
            </w:r>
          </w:p>
        </w:tc>
        <w:tc>
          <w:tcPr>
            <w:tcW w:w="1959" w:type="pct"/>
            <w:hideMark/>
          </w:tcPr>
          <w:p w14:paraId="07CC243C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бренда высшего учебного заведения (на примере АлтГУ)</w:t>
            </w:r>
          </w:p>
        </w:tc>
        <w:tc>
          <w:tcPr>
            <w:tcW w:w="490" w:type="pct"/>
            <w:hideMark/>
          </w:tcPr>
          <w:p w14:paraId="5F091E59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7BDE144B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3EC2C2F3" w14:textId="51972906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4D5F3C" w:rsidRPr="0016035F" w14:paraId="21DDF2D9" w14:textId="50BDC289" w:rsidTr="005313E5">
        <w:trPr>
          <w:trHeight w:val="567"/>
        </w:trPr>
        <w:tc>
          <w:tcPr>
            <w:tcW w:w="407" w:type="pct"/>
          </w:tcPr>
          <w:p w14:paraId="225AD320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2F861A3B" w14:textId="5A08E58A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Зорькин Кирилл Денисович</w:t>
            </w:r>
          </w:p>
        </w:tc>
        <w:tc>
          <w:tcPr>
            <w:tcW w:w="1959" w:type="pct"/>
            <w:hideMark/>
          </w:tcPr>
          <w:p w14:paraId="46A91543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Роль визуального контента в создании имиджа сайта</w:t>
            </w:r>
          </w:p>
        </w:tc>
        <w:tc>
          <w:tcPr>
            <w:tcW w:w="490" w:type="pct"/>
            <w:hideMark/>
          </w:tcPr>
          <w:p w14:paraId="51769348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4CFD060D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1ADCEEF1" w14:textId="2F0DA133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C04891" w:rsidRPr="0016035F" w14:paraId="3D8C3066" w14:textId="28C75FFB" w:rsidTr="005313E5">
        <w:trPr>
          <w:trHeight w:val="567"/>
        </w:trPr>
        <w:tc>
          <w:tcPr>
            <w:tcW w:w="407" w:type="pct"/>
          </w:tcPr>
          <w:p w14:paraId="7E64F937" w14:textId="77777777" w:rsidR="00C04891" w:rsidRPr="00EF1EA6" w:rsidRDefault="00C04891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5ABA254E" w14:textId="11622CFF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Иванова Анастасия Витальевна</w:t>
            </w:r>
          </w:p>
        </w:tc>
        <w:tc>
          <w:tcPr>
            <w:tcW w:w="1959" w:type="pct"/>
            <w:hideMark/>
          </w:tcPr>
          <w:p w14:paraId="3235FD33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Психологическое влияние интернет-рекламы на потребителей</w:t>
            </w:r>
          </w:p>
        </w:tc>
        <w:tc>
          <w:tcPr>
            <w:tcW w:w="490" w:type="pct"/>
            <w:hideMark/>
          </w:tcPr>
          <w:p w14:paraId="05A72742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7899C0F3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03B9DE27" w14:textId="7BD27CC8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C04891" w:rsidRPr="0016035F" w14:paraId="3321F059" w14:textId="0C8C39F7" w:rsidTr="005313E5">
        <w:trPr>
          <w:trHeight w:val="567"/>
        </w:trPr>
        <w:tc>
          <w:tcPr>
            <w:tcW w:w="407" w:type="pct"/>
          </w:tcPr>
          <w:p w14:paraId="29B71CD7" w14:textId="77777777" w:rsidR="00C04891" w:rsidRPr="00EF1EA6" w:rsidRDefault="00C04891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4629984A" w14:textId="02B9B73C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Иванцова Елена Владимировна</w:t>
            </w:r>
          </w:p>
        </w:tc>
        <w:tc>
          <w:tcPr>
            <w:tcW w:w="1959" w:type="pct"/>
            <w:hideMark/>
          </w:tcPr>
          <w:p w14:paraId="44C4238D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Средства рекламы и PR в продвижении дизайна интерьера</w:t>
            </w:r>
          </w:p>
        </w:tc>
        <w:tc>
          <w:tcPr>
            <w:tcW w:w="490" w:type="pct"/>
            <w:hideMark/>
          </w:tcPr>
          <w:p w14:paraId="6BF590AB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46BBF139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7A986A41" w14:textId="7C779CF2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C04891" w:rsidRPr="0016035F" w14:paraId="1AD55C73" w14:textId="4431424A" w:rsidTr="005313E5">
        <w:trPr>
          <w:trHeight w:val="567"/>
        </w:trPr>
        <w:tc>
          <w:tcPr>
            <w:tcW w:w="407" w:type="pct"/>
          </w:tcPr>
          <w:p w14:paraId="7BE6DF5C" w14:textId="77777777" w:rsidR="00C04891" w:rsidRPr="00EF1EA6" w:rsidRDefault="00C04891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380E5B9A" w14:textId="70DA25BE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Касаткина Дарья Павловна</w:t>
            </w:r>
          </w:p>
        </w:tc>
        <w:tc>
          <w:tcPr>
            <w:tcW w:w="1959" w:type="pct"/>
            <w:hideMark/>
          </w:tcPr>
          <w:p w14:paraId="19DCF18C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Роль иллюстраций в оформлении средств массовой информации</w:t>
            </w:r>
          </w:p>
        </w:tc>
        <w:tc>
          <w:tcPr>
            <w:tcW w:w="490" w:type="pct"/>
            <w:hideMark/>
          </w:tcPr>
          <w:p w14:paraId="34AC6017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53EF351C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30C8E255" w14:textId="34FCC510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0A7B9D5C" w14:textId="259F9B5E" w:rsidTr="005313E5">
        <w:trPr>
          <w:trHeight w:val="567"/>
        </w:trPr>
        <w:tc>
          <w:tcPr>
            <w:tcW w:w="407" w:type="pct"/>
          </w:tcPr>
          <w:p w14:paraId="06790C16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06486320" w14:textId="6313B7A4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Каширских Анна Александровна</w:t>
            </w:r>
          </w:p>
        </w:tc>
        <w:tc>
          <w:tcPr>
            <w:tcW w:w="1959" w:type="pct"/>
            <w:hideMark/>
          </w:tcPr>
          <w:p w14:paraId="220F70B5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международные стратегии азиатского ритейла.</w:t>
            </w:r>
          </w:p>
        </w:tc>
        <w:tc>
          <w:tcPr>
            <w:tcW w:w="490" w:type="pct"/>
            <w:hideMark/>
          </w:tcPr>
          <w:p w14:paraId="19C1B12A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36B64B82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7718195F" w14:textId="411C33F3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Халина Н.В.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proofErr w:type="gramStart"/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4D5F3C" w:rsidRPr="0016035F" w14:paraId="3114610F" w14:textId="72924280" w:rsidTr="005313E5">
        <w:trPr>
          <w:trHeight w:val="567"/>
        </w:trPr>
        <w:tc>
          <w:tcPr>
            <w:tcW w:w="407" w:type="pct"/>
          </w:tcPr>
          <w:p w14:paraId="381BEBD8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435091D0" w14:textId="6CD164FB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Киреева Ванда Дмитриевна</w:t>
            </w:r>
          </w:p>
        </w:tc>
        <w:tc>
          <w:tcPr>
            <w:tcW w:w="1959" w:type="pct"/>
            <w:hideMark/>
          </w:tcPr>
          <w:p w14:paraId="04F6A5AB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Социальная ответственность бренда</w:t>
            </w:r>
          </w:p>
        </w:tc>
        <w:tc>
          <w:tcPr>
            <w:tcW w:w="490" w:type="pct"/>
            <w:hideMark/>
          </w:tcPr>
          <w:p w14:paraId="40535955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5896ED24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700E2567" w14:textId="32083A2E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Янчевская К. А., к.и.н., доцент</w:t>
            </w:r>
          </w:p>
        </w:tc>
      </w:tr>
      <w:tr w:rsidR="004D5F3C" w:rsidRPr="0016035F" w14:paraId="1A85713E" w14:textId="69BDD8D3" w:rsidTr="005313E5">
        <w:trPr>
          <w:trHeight w:val="567"/>
        </w:trPr>
        <w:tc>
          <w:tcPr>
            <w:tcW w:w="407" w:type="pct"/>
          </w:tcPr>
          <w:p w14:paraId="2C806E91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75DC5443" w14:textId="22337E49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Кириченко Илья Александрович</w:t>
            </w:r>
          </w:p>
        </w:tc>
        <w:tc>
          <w:tcPr>
            <w:tcW w:w="1959" w:type="pct"/>
            <w:hideMark/>
          </w:tcPr>
          <w:p w14:paraId="20998A0C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рекламы в кино</w:t>
            </w:r>
          </w:p>
        </w:tc>
        <w:tc>
          <w:tcPr>
            <w:tcW w:w="490" w:type="pct"/>
            <w:hideMark/>
          </w:tcPr>
          <w:p w14:paraId="04D92572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197E3A0B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333412F6" w14:textId="47C9275E" w:rsidR="004D5F3C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</w:t>
            </w:r>
            <w:r w:rsidR="004D5F3C"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М., к. ф.н., доцент</w:t>
            </w:r>
          </w:p>
        </w:tc>
      </w:tr>
      <w:tr w:rsidR="00C04891" w:rsidRPr="0016035F" w14:paraId="7147A307" w14:textId="6FC827F4" w:rsidTr="005313E5">
        <w:trPr>
          <w:trHeight w:val="567"/>
        </w:trPr>
        <w:tc>
          <w:tcPr>
            <w:tcW w:w="407" w:type="pct"/>
          </w:tcPr>
          <w:p w14:paraId="6BF1446B" w14:textId="77777777" w:rsidR="00C04891" w:rsidRPr="00EF1EA6" w:rsidRDefault="00C04891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0C5628AD" w14:textId="561E856B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Кобец Роман Артурович</w:t>
            </w:r>
          </w:p>
        </w:tc>
        <w:tc>
          <w:tcPr>
            <w:tcW w:w="1959" w:type="pct"/>
            <w:hideMark/>
          </w:tcPr>
          <w:p w14:paraId="60631D75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использования PR в Fashion-бизнесе (на примере gucci)</w:t>
            </w:r>
          </w:p>
        </w:tc>
        <w:tc>
          <w:tcPr>
            <w:tcW w:w="490" w:type="pct"/>
            <w:hideMark/>
          </w:tcPr>
          <w:p w14:paraId="777F82E5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71CD6FD1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6CB1AB82" w14:textId="26CDD2C9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3D70E25A" w14:textId="770D7B68" w:rsidTr="005313E5">
        <w:trPr>
          <w:trHeight w:val="567"/>
        </w:trPr>
        <w:tc>
          <w:tcPr>
            <w:tcW w:w="407" w:type="pct"/>
          </w:tcPr>
          <w:p w14:paraId="5B83C277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6446385B" w14:textId="21DAA1F4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Козлова Вероника Евгеньевна</w:t>
            </w:r>
          </w:p>
        </w:tc>
        <w:tc>
          <w:tcPr>
            <w:tcW w:w="1959" w:type="pct"/>
            <w:hideMark/>
          </w:tcPr>
          <w:p w14:paraId="74ECDBCA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Влияние личного бренда на продвижение товаров в Инстаграм</w:t>
            </w:r>
          </w:p>
        </w:tc>
        <w:tc>
          <w:tcPr>
            <w:tcW w:w="490" w:type="pct"/>
            <w:hideMark/>
          </w:tcPr>
          <w:p w14:paraId="73DD918C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1625A67E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5B44353F" w14:textId="3671AF56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Жеребненко А.В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ст. преп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C04891" w:rsidRPr="0016035F" w14:paraId="2FC437CB" w14:textId="62BBA473" w:rsidTr="005313E5">
        <w:trPr>
          <w:trHeight w:val="567"/>
        </w:trPr>
        <w:tc>
          <w:tcPr>
            <w:tcW w:w="407" w:type="pct"/>
          </w:tcPr>
          <w:p w14:paraId="622FC575" w14:textId="77777777" w:rsidR="00C04891" w:rsidRPr="00EF1EA6" w:rsidRDefault="00C04891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2EA8617A" w14:textId="68C82B3E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Коршунов Кирилл Игоревич</w:t>
            </w:r>
          </w:p>
        </w:tc>
        <w:tc>
          <w:tcPr>
            <w:tcW w:w="1959" w:type="pct"/>
            <w:hideMark/>
          </w:tcPr>
          <w:p w14:paraId="0CB04370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Летние каникулы в Сафари</w:t>
            </w:r>
          </w:p>
        </w:tc>
        <w:tc>
          <w:tcPr>
            <w:tcW w:w="490" w:type="pct"/>
            <w:hideMark/>
          </w:tcPr>
          <w:p w14:paraId="6D627D84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76763460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53A0C590" w14:textId="3C4C54D4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C04891" w:rsidRPr="0016035F" w14:paraId="60FF5C98" w14:textId="59C813D5" w:rsidTr="005313E5">
        <w:trPr>
          <w:trHeight w:val="567"/>
        </w:trPr>
        <w:tc>
          <w:tcPr>
            <w:tcW w:w="407" w:type="pct"/>
          </w:tcPr>
          <w:p w14:paraId="53A72ED5" w14:textId="77777777" w:rsidR="00C04891" w:rsidRPr="00EF1EA6" w:rsidRDefault="00C04891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159D3666" w14:textId="5DB714D6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Кудашова Анастасия Максимовна</w:t>
            </w:r>
          </w:p>
        </w:tc>
        <w:tc>
          <w:tcPr>
            <w:tcW w:w="1959" w:type="pct"/>
            <w:hideMark/>
          </w:tcPr>
          <w:p w14:paraId="4B3C9DC1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«Реклама как необходимый элемент в продвижении продукции компании IKEA»</w:t>
            </w:r>
          </w:p>
        </w:tc>
        <w:tc>
          <w:tcPr>
            <w:tcW w:w="490" w:type="pct"/>
            <w:hideMark/>
          </w:tcPr>
          <w:p w14:paraId="1FCC12F5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72FFF8F9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6BADA925" w14:textId="7886B4B1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C04891" w:rsidRPr="0016035F" w14:paraId="5E5A3DB1" w14:textId="003ED752" w:rsidTr="005313E5">
        <w:trPr>
          <w:trHeight w:val="567"/>
        </w:trPr>
        <w:tc>
          <w:tcPr>
            <w:tcW w:w="407" w:type="pct"/>
          </w:tcPr>
          <w:p w14:paraId="0CA4C6F5" w14:textId="77777777" w:rsidR="00C04891" w:rsidRPr="00EF1EA6" w:rsidRDefault="00C04891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3F90220A" w14:textId="4FBC7A18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Лисовол Артем Фёдорович</w:t>
            </w:r>
          </w:p>
        </w:tc>
        <w:tc>
          <w:tcPr>
            <w:tcW w:w="1959" w:type="pct"/>
            <w:hideMark/>
          </w:tcPr>
          <w:p w14:paraId="1776A5EA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Визуальная коммуникация в рекламных кампаниях</w:t>
            </w:r>
          </w:p>
        </w:tc>
        <w:tc>
          <w:tcPr>
            <w:tcW w:w="490" w:type="pct"/>
            <w:hideMark/>
          </w:tcPr>
          <w:p w14:paraId="3105EDAB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4B7B9043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05D72767" w14:textId="781F516F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6035334B" w14:textId="4AC07B13" w:rsidTr="005313E5">
        <w:trPr>
          <w:trHeight w:val="567"/>
        </w:trPr>
        <w:tc>
          <w:tcPr>
            <w:tcW w:w="407" w:type="pct"/>
          </w:tcPr>
          <w:p w14:paraId="53693C40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7BC44431" w14:textId="6E5BD0E1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Лугинина Юлия Алексеевна</w:t>
            </w:r>
          </w:p>
        </w:tc>
        <w:tc>
          <w:tcPr>
            <w:tcW w:w="1959" w:type="pct"/>
            <w:hideMark/>
          </w:tcPr>
          <w:p w14:paraId="33790616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Специфика внутрикорпоративных коммуникаций в коммуникационных агентствах (на примере брендингового агентства A.STUDIO, г. Новосибирск)»</w:t>
            </w:r>
          </w:p>
        </w:tc>
        <w:tc>
          <w:tcPr>
            <w:tcW w:w="490" w:type="pct"/>
            <w:hideMark/>
          </w:tcPr>
          <w:p w14:paraId="11E7F078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0A00EA9D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553E73E9" w14:textId="587520FE" w:rsidR="004D5F3C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 М., к.</w:t>
            </w:r>
            <w:r w:rsidR="004D5F3C"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ф.н., доцент</w:t>
            </w:r>
          </w:p>
        </w:tc>
      </w:tr>
      <w:tr w:rsidR="004D5F3C" w:rsidRPr="0016035F" w14:paraId="09DFAE74" w14:textId="57F1984C" w:rsidTr="005313E5">
        <w:trPr>
          <w:trHeight w:val="567"/>
        </w:trPr>
        <w:tc>
          <w:tcPr>
            <w:tcW w:w="407" w:type="pct"/>
          </w:tcPr>
          <w:p w14:paraId="3C844F06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73FDAF2A" w14:textId="07394E7A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Алиса Борисовна</w:t>
            </w:r>
          </w:p>
        </w:tc>
        <w:tc>
          <w:tcPr>
            <w:tcW w:w="1959" w:type="pct"/>
            <w:hideMark/>
          </w:tcPr>
          <w:p w14:paraId="6635E62D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Онлайн-события как инструмент продвижения бизнес-аккаунтов в Инстаграме</w:t>
            </w:r>
          </w:p>
        </w:tc>
        <w:tc>
          <w:tcPr>
            <w:tcW w:w="490" w:type="pct"/>
            <w:hideMark/>
          </w:tcPr>
          <w:p w14:paraId="01C1B002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7E89DC91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6A6C6F9A" w14:textId="5B158759" w:rsidR="004D5F3C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 М., к.</w:t>
            </w:r>
            <w:r w:rsidR="004D5F3C"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ф.н., доцент</w:t>
            </w:r>
          </w:p>
        </w:tc>
      </w:tr>
      <w:tr w:rsidR="00C04891" w:rsidRPr="0016035F" w14:paraId="035E7302" w14:textId="5D025889" w:rsidTr="005313E5">
        <w:trPr>
          <w:trHeight w:val="567"/>
        </w:trPr>
        <w:tc>
          <w:tcPr>
            <w:tcW w:w="407" w:type="pct"/>
          </w:tcPr>
          <w:p w14:paraId="1D231418" w14:textId="77777777" w:rsidR="00C04891" w:rsidRPr="00EF1EA6" w:rsidRDefault="00C04891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6534416D" w14:textId="3AD87591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Марина Дарья Викторовна</w:t>
            </w:r>
          </w:p>
        </w:tc>
        <w:tc>
          <w:tcPr>
            <w:tcW w:w="1959" w:type="pct"/>
            <w:hideMark/>
          </w:tcPr>
          <w:p w14:paraId="20BECFA9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Social Media Marketing как инструмента PR-деятельности для продвижения на примере Алтайского государственного музыкального театра</w:t>
            </w:r>
          </w:p>
        </w:tc>
        <w:tc>
          <w:tcPr>
            <w:tcW w:w="490" w:type="pct"/>
            <w:hideMark/>
          </w:tcPr>
          <w:p w14:paraId="25F58A1D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57C03281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3E0B67B2" w14:textId="772DE77C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C04891" w:rsidRPr="0016035F" w14:paraId="17181CDE" w14:textId="0206C1C5" w:rsidTr="005313E5">
        <w:trPr>
          <w:trHeight w:val="567"/>
        </w:trPr>
        <w:tc>
          <w:tcPr>
            <w:tcW w:w="407" w:type="pct"/>
          </w:tcPr>
          <w:p w14:paraId="5C30FF73" w14:textId="77777777" w:rsidR="00C04891" w:rsidRPr="00EF1EA6" w:rsidRDefault="00C04891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568B182E" w14:textId="7DCDD352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Махрина Ирина Андреевна</w:t>
            </w:r>
          </w:p>
        </w:tc>
        <w:tc>
          <w:tcPr>
            <w:tcW w:w="1959" w:type="pct"/>
            <w:hideMark/>
          </w:tcPr>
          <w:p w14:paraId="312B80BE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Медиакоммуникации-профессия будущего</w:t>
            </w:r>
          </w:p>
        </w:tc>
        <w:tc>
          <w:tcPr>
            <w:tcW w:w="490" w:type="pct"/>
            <w:hideMark/>
          </w:tcPr>
          <w:p w14:paraId="5115FBB6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53665001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5844646D" w14:textId="16A106E3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160DB76E" w14:textId="52CD9CD7" w:rsidTr="005313E5">
        <w:trPr>
          <w:trHeight w:val="567"/>
        </w:trPr>
        <w:tc>
          <w:tcPr>
            <w:tcW w:w="407" w:type="pct"/>
          </w:tcPr>
          <w:p w14:paraId="40C51F34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131836B6" w14:textId="5EC4D8FC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Махрина Ирина Андреевна</w:t>
            </w:r>
          </w:p>
        </w:tc>
        <w:tc>
          <w:tcPr>
            <w:tcW w:w="1959" w:type="pct"/>
            <w:hideMark/>
          </w:tcPr>
          <w:p w14:paraId="22F7913A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Медийный образ г. Барнаула</w:t>
            </w:r>
          </w:p>
        </w:tc>
        <w:tc>
          <w:tcPr>
            <w:tcW w:w="490" w:type="pct"/>
            <w:hideMark/>
          </w:tcPr>
          <w:p w14:paraId="0A2CA284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6D635055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3506BC86" w14:textId="64357F89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Жеребненко А.В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ст. преп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4D5F3C" w:rsidRPr="0016035F" w14:paraId="7015B878" w14:textId="5E7B210B" w:rsidTr="005313E5">
        <w:trPr>
          <w:trHeight w:val="567"/>
        </w:trPr>
        <w:tc>
          <w:tcPr>
            <w:tcW w:w="407" w:type="pct"/>
          </w:tcPr>
          <w:p w14:paraId="03419E49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2742B5D4" w14:textId="654AD7B1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Милосердова Мария Валерьевна</w:t>
            </w:r>
          </w:p>
        </w:tc>
        <w:tc>
          <w:tcPr>
            <w:tcW w:w="1959" w:type="pct"/>
            <w:hideMark/>
          </w:tcPr>
          <w:p w14:paraId="454648B4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Система визуальной идентификации брендов телекоммуникационной сферы (на примере МегаФон и Тele2)</w:t>
            </w:r>
          </w:p>
        </w:tc>
        <w:tc>
          <w:tcPr>
            <w:tcW w:w="490" w:type="pct"/>
            <w:hideMark/>
          </w:tcPr>
          <w:p w14:paraId="5F41AE9B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75D46438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34AF7DF6" w14:textId="736A9A2F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Л.М.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доцент.</w:t>
            </w:r>
          </w:p>
        </w:tc>
      </w:tr>
      <w:tr w:rsidR="00C04891" w:rsidRPr="0016035F" w14:paraId="50F86AF2" w14:textId="4B800D79" w:rsidTr="005313E5">
        <w:trPr>
          <w:trHeight w:val="567"/>
        </w:trPr>
        <w:tc>
          <w:tcPr>
            <w:tcW w:w="407" w:type="pct"/>
          </w:tcPr>
          <w:p w14:paraId="5703CEDD" w14:textId="77777777" w:rsidR="00C04891" w:rsidRPr="00EF1EA6" w:rsidRDefault="00C04891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0C52C4D0" w14:textId="0762091A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Мищенко Анастасия Алексеевна</w:t>
            </w:r>
          </w:p>
        </w:tc>
        <w:tc>
          <w:tcPr>
            <w:tcW w:w="1959" w:type="pct"/>
            <w:hideMark/>
          </w:tcPr>
          <w:p w14:paraId="5E5524B8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Продвижение бренда в социальных сетях средствами цифрового маркетинга</w:t>
            </w:r>
          </w:p>
        </w:tc>
        <w:tc>
          <w:tcPr>
            <w:tcW w:w="490" w:type="pct"/>
            <w:hideMark/>
          </w:tcPr>
          <w:p w14:paraId="450E7FEC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584E5AA6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0A91C343" w14:textId="369E96B4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65E0A563" w14:textId="14FC8ED3" w:rsidTr="005313E5">
        <w:trPr>
          <w:trHeight w:val="567"/>
        </w:trPr>
        <w:tc>
          <w:tcPr>
            <w:tcW w:w="407" w:type="pct"/>
          </w:tcPr>
          <w:p w14:paraId="1FF1FF6F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652B9B2E" w14:textId="4823C965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Найденова Юлия Андреевна</w:t>
            </w:r>
          </w:p>
        </w:tc>
        <w:tc>
          <w:tcPr>
            <w:tcW w:w="1959" w:type="pct"/>
            <w:hideMark/>
          </w:tcPr>
          <w:p w14:paraId="54ED28AC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Медиаграмотность современных студентов</w:t>
            </w:r>
          </w:p>
        </w:tc>
        <w:tc>
          <w:tcPr>
            <w:tcW w:w="490" w:type="pct"/>
            <w:hideMark/>
          </w:tcPr>
          <w:p w14:paraId="53BA0600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228510C2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37FFF1F2" w14:textId="40D3D09E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Жеребненко А.В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, ст. преп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C04891" w:rsidRPr="0016035F" w14:paraId="70D61320" w14:textId="6AC696CE" w:rsidTr="005313E5">
        <w:trPr>
          <w:trHeight w:val="567"/>
        </w:trPr>
        <w:tc>
          <w:tcPr>
            <w:tcW w:w="407" w:type="pct"/>
          </w:tcPr>
          <w:p w14:paraId="0EEDB867" w14:textId="77777777" w:rsidR="00C04891" w:rsidRPr="00EF1EA6" w:rsidRDefault="00C04891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5B6D97BB" w14:textId="4DD8BD94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Отческая Ангелина Андреевна</w:t>
            </w:r>
          </w:p>
        </w:tc>
        <w:tc>
          <w:tcPr>
            <w:tcW w:w="1959" w:type="pct"/>
            <w:hideMark/>
          </w:tcPr>
          <w:p w14:paraId="1662C09F" w14:textId="36FC3B84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Эмоции в рекламе: функции и средства выражения в рекламном сообщении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(на примере историй в инстаграмм)</w:t>
            </w:r>
          </w:p>
        </w:tc>
        <w:tc>
          <w:tcPr>
            <w:tcW w:w="490" w:type="pct"/>
            <w:hideMark/>
          </w:tcPr>
          <w:p w14:paraId="1E6BA3CF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22780149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5F944E0D" w14:textId="0FE2FCDD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23A0F687" w14:textId="5783343E" w:rsidTr="005313E5">
        <w:trPr>
          <w:trHeight w:val="567"/>
        </w:trPr>
        <w:tc>
          <w:tcPr>
            <w:tcW w:w="407" w:type="pct"/>
          </w:tcPr>
          <w:p w14:paraId="2116AA34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5FA8A903" w14:textId="50C7EE88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Панченко Евгения Андреевна</w:t>
            </w:r>
          </w:p>
        </w:tc>
        <w:tc>
          <w:tcPr>
            <w:tcW w:w="1959" w:type="pct"/>
            <w:hideMark/>
          </w:tcPr>
          <w:p w14:paraId="6468B1A1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Специфика применения техник массового управления в digital-коммуникациях (на примере ООО «БИЗНЕС-МОЛОДОСТЬ»)</w:t>
            </w:r>
          </w:p>
        </w:tc>
        <w:tc>
          <w:tcPr>
            <w:tcW w:w="490" w:type="pct"/>
            <w:hideMark/>
          </w:tcPr>
          <w:p w14:paraId="24DD4F2E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59336470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5F782176" w14:textId="57BFE308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Жеребненко А.В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ст. преп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4D5F3C" w:rsidRPr="0016035F" w14:paraId="1A481BA2" w14:textId="1EA89E23" w:rsidTr="005313E5">
        <w:trPr>
          <w:trHeight w:val="567"/>
        </w:trPr>
        <w:tc>
          <w:tcPr>
            <w:tcW w:w="407" w:type="pct"/>
          </w:tcPr>
          <w:p w14:paraId="0CA7589F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711E6AB6" w14:textId="7D8C5BB6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Пацан Татьяна Владимировна</w:t>
            </w:r>
          </w:p>
        </w:tc>
        <w:tc>
          <w:tcPr>
            <w:tcW w:w="1959" w:type="pct"/>
            <w:hideMark/>
          </w:tcPr>
          <w:p w14:paraId="36F0C7DF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Специфика медийной рекламы в Японии</w:t>
            </w:r>
          </w:p>
        </w:tc>
        <w:tc>
          <w:tcPr>
            <w:tcW w:w="490" w:type="pct"/>
            <w:hideMark/>
          </w:tcPr>
          <w:p w14:paraId="3650C3C9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5373BDE0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45C75844" w14:textId="7199D013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Жеребненко А.В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ст. преп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C04891" w:rsidRPr="0016035F" w14:paraId="29296AF3" w14:textId="0B920159" w:rsidTr="005313E5">
        <w:trPr>
          <w:trHeight w:val="567"/>
        </w:trPr>
        <w:tc>
          <w:tcPr>
            <w:tcW w:w="407" w:type="pct"/>
          </w:tcPr>
          <w:p w14:paraId="057F2752" w14:textId="77777777" w:rsidR="00C04891" w:rsidRPr="00EF1EA6" w:rsidRDefault="00C04891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5B58E6D9" w14:textId="0AFF76D9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Пашотина Светлана Сергеевна</w:t>
            </w:r>
          </w:p>
        </w:tc>
        <w:tc>
          <w:tcPr>
            <w:tcW w:w="1959" w:type="pct"/>
            <w:hideMark/>
          </w:tcPr>
          <w:p w14:paraId="7C9CFA3B" w14:textId="35466813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Веб-дизайн как форма визуальной коммуникации в интернет-брендинге на примере кафедры «Связей с 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бщественностью и рекламы» АлтГУ</w:t>
            </w:r>
          </w:p>
        </w:tc>
        <w:tc>
          <w:tcPr>
            <w:tcW w:w="490" w:type="pct"/>
            <w:hideMark/>
          </w:tcPr>
          <w:p w14:paraId="6FE23A34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54DFCF88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7B4A623C" w14:textId="3990E336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2FBD3560" w14:textId="0663B939" w:rsidTr="005313E5">
        <w:trPr>
          <w:trHeight w:val="567"/>
        </w:trPr>
        <w:tc>
          <w:tcPr>
            <w:tcW w:w="407" w:type="pct"/>
          </w:tcPr>
          <w:p w14:paraId="790E4707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5329F0F5" w14:textId="3EDE812C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Покорская Ксения Алексеевна</w:t>
            </w:r>
          </w:p>
        </w:tc>
        <w:tc>
          <w:tcPr>
            <w:tcW w:w="1959" w:type="pct"/>
            <w:hideMark/>
          </w:tcPr>
          <w:p w14:paraId="0B0DC2F2" w14:textId="7994CE55" w:rsidR="004D5F3C" w:rsidRPr="0016035F" w:rsidRDefault="004D5F3C" w:rsidP="00C048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Информационное обеспечение, как инфр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структур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ая составляющая современного </w:t>
            </w:r>
            <w:proofErr w:type="gramStart"/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продовольственной</w:t>
            </w:r>
            <w:proofErr w:type="gramEnd"/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рынка Азиатских стран</w:t>
            </w:r>
          </w:p>
        </w:tc>
        <w:tc>
          <w:tcPr>
            <w:tcW w:w="490" w:type="pct"/>
            <w:hideMark/>
          </w:tcPr>
          <w:p w14:paraId="53DC0368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3A7B857F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3AC57EF2" w14:textId="5CBC9960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Халина Н.В.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proofErr w:type="gramStart"/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4D5F3C" w:rsidRPr="0016035F" w14:paraId="2532279B" w14:textId="45A3EF71" w:rsidTr="005313E5">
        <w:trPr>
          <w:trHeight w:val="567"/>
        </w:trPr>
        <w:tc>
          <w:tcPr>
            <w:tcW w:w="407" w:type="pct"/>
          </w:tcPr>
          <w:p w14:paraId="14143311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08B56E5C" w14:textId="33C7D3C6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Пулина Анастасия Николаевна</w:t>
            </w:r>
          </w:p>
        </w:tc>
        <w:tc>
          <w:tcPr>
            <w:tcW w:w="1959" w:type="pct"/>
            <w:hideMark/>
          </w:tcPr>
          <w:p w14:paraId="335761AA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Фактчекинг как инструмент управления сетевой репутацией (на примере сайтов Интернет-СМИ)</w:t>
            </w:r>
          </w:p>
        </w:tc>
        <w:tc>
          <w:tcPr>
            <w:tcW w:w="490" w:type="pct"/>
            <w:hideMark/>
          </w:tcPr>
          <w:p w14:paraId="59A86E9B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2DA81B75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3D25A09C" w14:textId="3343280D" w:rsidR="004D5F3C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</w:t>
            </w:r>
            <w:r w:rsidR="004D5F3C"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М., к. ф.н., доцент</w:t>
            </w:r>
          </w:p>
        </w:tc>
      </w:tr>
      <w:tr w:rsidR="004D5F3C" w:rsidRPr="0016035F" w14:paraId="57FFC5C2" w14:textId="678F635A" w:rsidTr="005313E5">
        <w:trPr>
          <w:trHeight w:val="567"/>
        </w:trPr>
        <w:tc>
          <w:tcPr>
            <w:tcW w:w="407" w:type="pct"/>
          </w:tcPr>
          <w:p w14:paraId="6DCEE35D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10261F75" w14:textId="65F7C85F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Раевская Юлия Алексеевна</w:t>
            </w:r>
          </w:p>
        </w:tc>
        <w:tc>
          <w:tcPr>
            <w:tcW w:w="1959" w:type="pct"/>
            <w:hideMark/>
          </w:tcPr>
          <w:p w14:paraId="21917D2F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"Особенности коммуникационной деятельности туристических организаций"</w:t>
            </w:r>
          </w:p>
        </w:tc>
        <w:tc>
          <w:tcPr>
            <w:tcW w:w="490" w:type="pct"/>
            <w:hideMark/>
          </w:tcPr>
          <w:p w14:paraId="697BA192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46F249A3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02E35601" w14:textId="4AA8D10A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Жеребненко А.В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ст. преп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4D5F3C" w:rsidRPr="0016035F" w14:paraId="621048A3" w14:textId="666723D3" w:rsidTr="005313E5">
        <w:trPr>
          <w:trHeight w:val="567"/>
        </w:trPr>
        <w:tc>
          <w:tcPr>
            <w:tcW w:w="407" w:type="pct"/>
          </w:tcPr>
          <w:p w14:paraId="42B6C987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0A5291A0" w14:textId="34F5547B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Ракова Алина Александровна</w:t>
            </w:r>
          </w:p>
        </w:tc>
        <w:tc>
          <w:tcPr>
            <w:tcW w:w="1959" w:type="pct"/>
            <w:hideMark/>
          </w:tcPr>
          <w:p w14:paraId="1CA95B0E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Региональная специфика продвижения коммерческих услуг в социальных сетях</w:t>
            </w:r>
          </w:p>
        </w:tc>
        <w:tc>
          <w:tcPr>
            <w:tcW w:w="490" w:type="pct"/>
            <w:hideMark/>
          </w:tcPr>
          <w:p w14:paraId="0F3CDD23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2CFC31D3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1DD65017" w14:textId="42DCC52D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Жеребненко А.В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ст. преп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C04891" w:rsidRPr="0016035F" w14:paraId="4288F2F4" w14:textId="266DDDB3" w:rsidTr="005313E5">
        <w:trPr>
          <w:trHeight w:val="567"/>
        </w:trPr>
        <w:tc>
          <w:tcPr>
            <w:tcW w:w="407" w:type="pct"/>
          </w:tcPr>
          <w:p w14:paraId="7E7C6B34" w14:textId="77777777" w:rsidR="00C04891" w:rsidRPr="00EF1EA6" w:rsidRDefault="00C04891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284A2184" w14:textId="4A0D622E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Сердюк Милена Валерьевна</w:t>
            </w:r>
          </w:p>
        </w:tc>
        <w:tc>
          <w:tcPr>
            <w:tcW w:w="1959" w:type="pct"/>
            <w:hideMark/>
          </w:tcPr>
          <w:p w14:paraId="3EF47C2D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Влияние рекламы на потребительское поведение</w:t>
            </w:r>
          </w:p>
        </w:tc>
        <w:tc>
          <w:tcPr>
            <w:tcW w:w="490" w:type="pct"/>
            <w:hideMark/>
          </w:tcPr>
          <w:p w14:paraId="4A82FFC6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1E9B2FE4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5FDEEA53" w14:textId="2C35E76A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C04891" w:rsidRPr="0016035F" w14:paraId="08935C23" w14:textId="05D06B3E" w:rsidTr="005313E5">
        <w:trPr>
          <w:trHeight w:val="567"/>
        </w:trPr>
        <w:tc>
          <w:tcPr>
            <w:tcW w:w="407" w:type="pct"/>
          </w:tcPr>
          <w:p w14:paraId="07862B6F" w14:textId="77777777" w:rsidR="00C04891" w:rsidRPr="00EF1EA6" w:rsidRDefault="00C04891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1ADD4C2A" w14:textId="0629AAB2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Скворцова Алена Дмитриевна</w:t>
            </w:r>
          </w:p>
        </w:tc>
        <w:tc>
          <w:tcPr>
            <w:tcW w:w="1959" w:type="pct"/>
            <w:hideMark/>
          </w:tcPr>
          <w:p w14:paraId="36BFB2B6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 SMM инструментов как средство продвижение бренда косметики</w:t>
            </w:r>
          </w:p>
        </w:tc>
        <w:tc>
          <w:tcPr>
            <w:tcW w:w="490" w:type="pct"/>
            <w:hideMark/>
          </w:tcPr>
          <w:p w14:paraId="3DCA337F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1126623C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27AECB05" w14:textId="13B74E5A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C04891" w:rsidRPr="0016035F" w14:paraId="3FF924D6" w14:textId="77AF39B5" w:rsidTr="005313E5">
        <w:trPr>
          <w:trHeight w:val="567"/>
        </w:trPr>
        <w:tc>
          <w:tcPr>
            <w:tcW w:w="407" w:type="pct"/>
          </w:tcPr>
          <w:p w14:paraId="5C513995" w14:textId="77777777" w:rsidR="00C04891" w:rsidRPr="00EF1EA6" w:rsidRDefault="00C04891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18425102" w14:textId="413D00B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Александра</w:t>
            </w:r>
          </w:p>
        </w:tc>
        <w:tc>
          <w:tcPr>
            <w:tcW w:w="1959" w:type="pct"/>
            <w:hideMark/>
          </w:tcPr>
          <w:p w14:paraId="432A663C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Психологическое воздействие средств рекламы на потенциальных потребителей</w:t>
            </w:r>
          </w:p>
        </w:tc>
        <w:tc>
          <w:tcPr>
            <w:tcW w:w="490" w:type="pct"/>
            <w:hideMark/>
          </w:tcPr>
          <w:p w14:paraId="52FB36DF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0A74DAC3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1845CC1E" w14:textId="58EB4FA3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73EB1B97" w14:textId="48B45C03" w:rsidTr="005313E5">
        <w:trPr>
          <w:trHeight w:val="567"/>
        </w:trPr>
        <w:tc>
          <w:tcPr>
            <w:tcW w:w="407" w:type="pct"/>
          </w:tcPr>
          <w:p w14:paraId="28FAFBD8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5406EFD8" w14:textId="331ADF73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Сухомлинова Лилия Александровна</w:t>
            </w:r>
          </w:p>
        </w:tc>
        <w:tc>
          <w:tcPr>
            <w:tcW w:w="1959" w:type="pct"/>
            <w:hideMark/>
          </w:tcPr>
          <w:p w14:paraId="292C23F6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Создание туристических "зон комфорта" на территории Азиатско-Тихоокеанского региона</w:t>
            </w:r>
          </w:p>
        </w:tc>
        <w:tc>
          <w:tcPr>
            <w:tcW w:w="490" w:type="pct"/>
            <w:hideMark/>
          </w:tcPr>
          <w:p w14:paraId="6131D6ED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500F3EDA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4A3AB302" w14:textId="565B06A4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Халина Н.В.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proofErr w:type="gramStart"/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4D5F3C" w:rsidRPr="0016035F" w14:paraId="0282F96A" w14:textId="48F23E59" w:rsidTr="005313E5">
        <w:trPr>
          <w:trHeight w:val="567"/>
        </w:trPr>
        <w:tc>
          <w:tcPr>
            <w:tcW w:w="407" w:type="pct"/>
          </w:tcPr>
          <w:p w14:paraId="6E6AB0E9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1D8E6D5D" w14:textId="3F9C68BB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Торхов Всеволод Константинович</w:t>
            </w:r>
          </w:p>
        </w:tc>
        <w:tc>
          <w:tcPr>
            <w:tcW w:w="1959" w:type="pct"/>
            <w:hideMark/>
          </w:tcPr>
          <w:p w14:paraId="7C0645D9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Product placement в кинематографе</w:t>
            </w:r>
          </w:p>
        </w:tc>
        <w:tc>
          <w:tcPr>
            <w:tcW w:w="490" w:type="pct"/>
            <w:hideMark/>
          </w:tcPr>
          <w:p w14:paraId="396946A2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16C79A9B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104EC862" w14:textId="2BCA22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 М., к. ф.н., доцент</w:t>
            </w:r>
          </w:p>
        </w:tc>
      </w:tr>
      <w:tr w:rsidR="004D5F3C" w:rsidRPr="0016035F" w14:paraId="121815F4" w14:textId="396A083B" w:rsidTr="005313E5">
        <w:trPr>
          <w:trHeight w:val="567"/>
        </w:trPr>
        <w:tc>
          <w:tcPr>
            <w:tcW w:w="407" w:type="pct"/>
          </w:tcPr>
          <w:p w14:paraId="5DB7EBFF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75A70775" w14:textId="0E11D8D4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Турова Дарья Сергеевна</w:t>
            </w:r>
          </w:p>
        </w:tc>
        <w:tc>
          <w:tcPr>
            <w:tcW w:w="1959" w:type="pct"/>
            <w:hideMark/>
          </w:tcPr>
          <w:p w14:paraId="23D61D4D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разработки бренда для организации</w:t>
            </w:r>
          </w:p>
        </w:tc>
        <w:tc>
          <w:tcPr>
            <w:tcW w:w="490" w:type="pct"/>
            <w:hideMark/>
          </w:tcPr>
          <w:p w14:paraId="69291149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67891C85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33CA94DA" w14:textId="7D1AA70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доцент.</w:t>
            </w:r>
          </w:p>
        </w:tc>
      </w:tr>
      <w:tr w:rsidR="004D5F3C" w:rsidRPr="0016035F" w14:paraId="63274FB3" w14:textId="7DBD4BBA" w:rsidTr="005313E5">
        <w:trPr>
          <w:trHeight w:val="567"/>
        </w:trPr>
        <w:tc>
          <w:tcPr>
            <w:tcW w:w="407" w:type="pct"/>
          </w:tcPr>
          <w:p w14:paraId="434E945D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410ED9E1" w14:textId="73E56B34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Тюнина Дарья Андреевна</w:t>
            </w:r>
          </w:p>
        </w:tc>
        <w:tc>
          <w:tcPr>
            <w:tcW w:w="1959" w:type="pct"/>
            <w:hideMark/>
          </w:tcPr>
          <w:p w14:paraId="71C954F7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Механизмы влияния на поведение потребителя</w:t>
            </w:r>
          </w:p>
        </w:tc>
        <w:tc>
          <w:tcPr>
            <w:tcW w:w="490" w:type="pct"/>
            <w:hideMark/>
          </w:tcPr>
          <w:p w14:paraId="0F7A26D9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5C311CB6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620F2B49" w14:textId="0286B580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08035B1A" w14:textId="7AFC6E27" w:rsidTr="005313E5">
        <w:trPr>
          <w:trHeight w:val="567"/>
        </w:trPr>
        <w:tc>
          <w:tcPr>
            <w:tcW w:w="407" w:type="pct"/>
          </w:tcPr>
          <w:p w14:paraId="3652BD4C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76298135" w14:textId="389E91F9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Филинов Семен Вячеславович</w:t>
            </w:r>
          </w:p>
        </w:tc>
        <w:tc>
          <w:tcPr>
            <w:tcW w:w="1959" w:type="pct"/>
            <w:hideMark/>
          </w:tcPr>
          <w:p w14:paraId="314EBFC6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Эффективность таргетированной рекламы в Instagram (на примере кафедры связей с общественностью и рекламы)</w:t>
            </w:r>
          </w:p>
        </w:tc>
        <w:tc>
          <w:tcPr>
            <w:tcW w:w="490" w:type="pct"/>
            <w:hideMark/>
          </w:tcPr>
          <w:p w14:paraId="1F85D50A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6C4AAE08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411AB7D1" w14:textId="04EDB004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3CF2AF19" w14:textId="390AAB43" w:rsidTr="005313E5">
        <w:trPr>
          <w:trHeight w:val="567"/>
        </w:trPr>
        <w:tc>
          <w:tcPr>
            <w:tcW w:w="407" w:type="pct"/>
          </w:tcPr>
          <w:p w14:paraId="4A152B7C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03CAA108" w14:textId="1F34DD29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Фурсова Александра Николаевна</w:t>
            </w:r>
          </w:p>
        </w:tc>
        <w:tc>
          <w:tcPr>
            <w:tcW w:w="1959" w:type="pct"/>
            <w:hideMark/>
          </w:tcPr>
          <w:p w14:paraId="0F90664F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Инновационные стратегии развития сырного сегмента продуктового рынка Японии</w:t>
            </w:r>
          </w:p>
        </w:tc>
        <w:tc>
          <w:tcPr>
            <w:tcW w:w="490" w:type="pct"/>
            <w:hideMark/>
          </w:tcPr>
          <w:p w14:paraId="046A108F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7409F46B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6958F71D" w14:textId="63835A16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Халина Н.В.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д.ф.н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4D5F3C" w:rsidRPr="0016035F" w14:paraId="2FF948EA" w14:textId="2351CADB" w:rsidTr="005313E5">
        <w:trPr>
          <w:trHeight w:val="567"/>
        </w:trPr>
        <w:tc>
          <w:tcPr>
            <w:tcW w:w="407" w:type="pct"/>
          </w:tcPr>
          <w:p w14:paraId="5E335912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35DE4A67" w14:textId="7D3465D3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Хожаева Маргарита Александровна</w:t>
            </w:r>
          </w:p>
        </w:tc>
        <w:tc>
          <w:tcPr>
            <w:tcW w:w="1959" w:type="pct"/>
            <w:hideMark/>
          </w:tcPr>
          <w:p w14:paraId="2BD91322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Состояние рынка печатных СМИ в Казахстане</w:t>
            </w:r>
          </w:p>
        </w:tc>
        <w:tc>
          <w:tcPr>
            <w:tcW w:w="490" w:type="pct"/>
            <w:hideMark/>
          </w:tcPr>
          <w:p w14:paraId="73F40CE6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749FC298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13DFF6D9" w14:textId="29E8D2DC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Жеребненко А.В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ст. преп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C04891" w:rsidRPr="0016035F" w14:paraId="49EF7E25" w14:textId="120D9AA8" w:rsidTr="005313E5">
        <w:trPr>
          <w:trHeight w:val="567"/>
        </w:trPr>
        <w:tc>
          <w:tcPr>
            <w:tcW w:w="407" w:type="pct"/>
          </w:tcPr>
          <w:p w14:paraId="08C2278C" w14:textId="77777777" w:rsidR="00C04891" w:rsidRPr="00EF1EA6" w:rsidRDefault="00C04891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096F110D" w14:textId="72ECFD66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Чащина Евгения Николаевна</w:t>
            </w:r>
          </w:p>
        </w:tc>
        <w:tc>
          <w:tcPr>
            <w:tcW w:w="1959" w:type="pct"/>
            <w:hideMark/>
          </w:tcPr>
          <w:p w14:paraId="04EDE39D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спецпроектов СМИ ко Дню Победы (на примере социальной сети Instagram)</w:t>
            </w:r>
          </w:p>
        </w:tc>
        <w:tc>
          <w:tcPr>
            <w:tcW w:w="490" w:type="pct"/>
            <w:hideMark/>
          </w:tcPr>
          <w:p w14:paraId="31C59CF9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0523D002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5" w:type="pct"/>
          </w:tcPr>
          <w:p w14:paraId="2EF2DEDF" w14:textId="79BC264C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05DD781A" w14:textId="365CE190" w:rsidTr="005313E5">
        <w:trPr>
          <w:trHeight w:val="567"/>
        </w:trPr>
        <w:tc>
          <w:tcPr>
            <w:tcW w:w="407" w:type="pct"/>
          </w:tcPr>
          <w:p w14:paraId="45519654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03C72BBC" w14:textId="1B73D225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Чеглакова Анастасия Павловна</w:t>
            </w:r>
          </w:p>
        </w:tc>
        <w:tc>
          <w:tcPr>
            <w:tcW w:w="1959" w:type="pct"/>
            <w:hideMark/>
          </w:tcPr>
          <w:p w14:paraId="0AE57A0E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Экологическая открытость как фактор благоприятного развития бренда современной организации</w:t>
            </w:r>
          </w:p>
        </w:tc>
        <w:tc>
          <w:tcPr>
            <w:tcW w:w="490" w:type="pct"/>
            <w:hideMark/>
          </w:tcPr>
          <w:p w14:paraId="2303353A" w14:textId="027C31A1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ГЭУ</w:t>
            </w:r>
          </w:p>
        </w:tc>
        <w:tc>
          <w:tcPr>
            <w:tcW w:w="311" w:type="pct"/>
            <w:hideMark/>
          </w:tcPr>
          <w:p w14:paraId="4D1DA8B1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24460EE8" w14:textId="421631A9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Пряхина А.В.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560754BC" w14:textId="2EB69999" w:rsidTr="005313E5">
        <w:trPr>
          <w:trHeight w:val="567"/>
        </w:trPr>
        <w:tc>
          <w:tcPr>
            <w:tcW w:w="407" w:type="pct"/>
          </w:tcPr>
          <w:p w14:paraId="4E7F96D0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1C554335" w14:textId="6600F9E4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Чернова Ангелина Сергеевна</w:t>
            </w:r>
          </w:p>
        </w:tc>
        <w:tc>
          <w:tcPr>
            <w:tcW w:w="1959" w:type="pct"/>
            <w:hideMark/>
          </w:tcPr>
          <w:p w14:paraId="0DFFFFDB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Антикризисные коммуникации автомобильных дилерских центров (на примере Audi)</w:t>
            </w:r>
          </w:p>
        </w:tc>
        <w:tc>
          <w:tcPr>
            <w:tcW w:w="490" w:type="pct"/>
            <w:hideMark/>
          </w:tcPr>
          <w:p w14:paraId="795001AE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0D5D7968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2E2F48B7" w14:textId="1A884B0D" w:rsidR="004D5F3C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Л.М., к.</w:t>
            </w:r>
            <w:r w:rsidR="004D5F3C"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ф.н., доцент</w:t>
            </w:r>
          </w:p>
        </w:tc>
      </w:tr>
      <w:tr w:rsidR="004D5F3C" w:rsidRPr="0016035F" w14:paraId="25053B3C" w14:textId="67056EEB" w:rsidTr="005313E5">
        <w:trPr>
          <w:trHeight w:val="567"/>
        </w:trPr>
        <w:tc>
          <w:tcPr>
            <w:tcW w:w="407" w:type="pct"/>
          </w:tcPr>
          <w:p w14:paraId="43523A9B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724A94D9" w14:textId="0FC9947D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Чернышова Наталья Юрьевна</w:t>
            </w:r>
          </w:p>
        </w:tc>
        <w:tc>
          <w:tcPr>
            <w:tcW w:w="1959" w:type="pct"/>
            <w:hideMark/>
          </w:tcPr>
          <w:p w14:paraId="323D3FE5" w14:textId="2E012C69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Личный бренд как компонент имиджа компании на 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примере Студии Артемия Лебедева</w:t>
            </w:r>
          </w:p>
        </w:tc>
        <w:tc>
          <w:tcPr>
            <w:tcW w:w="490" w:type="pct"/>
            <w:hideMark/>
          </w:tcPr>
          <w:p w14:paraId="2409F327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2CC1E1EE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5" w:type="pct"/>
          </w:tcPr>
          <w:p w14:paraId="567D106D" w14:textId="08074465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Янчевская К. А., к.и.н., доцент</w:t>
            </w:r>
          </w:p>
        </w:tc>
      </w:tr>
      <w:tr w:rsidR="00C04891" w:rsidRPr="0016035F" w14:paraId="65D52C41" w14:textId="16EC0463" w:rsidTr="005313E5">
        <w:trPr>
          <w:trHeight w:val="567"/>
        </w:trPr>
        <w:tc>
          <w:tcPr>
            <w:tcW w:w="407" w:type="pct"/>
          </w:tcPr>
          <w:p w14:paraId="25A1B2D8" w14:textId="77777777" w:rsidR="00C04891" w:rsidRPr="00EF1EA6" w:rsidRDefault="00C04891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54BE231E" w14:textId="449F12D1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Шрамко Дарья Валерьевна</w:t>
            </w:r>
          </w:p>
        </w:tc>
        <w:tc>
          <w:tcPr>
            <w:tcW w:w="1959" w:type="pct"/>
            <w:hideMark/>
          </w:tcPr>
          <w:p w14:paraId="1D562A31" w14:textId="78BFD3BF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инструментов Digital-маркетинга для повышения эффективности привлечения потребителей на примере се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 магазинов косметики SuperMAG</w:t>
            </w:r>
          </w:p>
        </w:tc>
        <w:tc>
          <w:tcPr>
            <w:tcW w:w="490" w:type="pct"/>
            <w:hideMark/>
          </w:tcPr>
          <w:p w14:paraId="662074AC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0628C9DF" w14:textId="77777777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7770F4D2" w14:textId="205C53F9" w:rsidR="00C04891" w:rsidRPr="0016035F" w:rsidRDefault="00C04891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4D5F3C" w:rsidRPr="0016035F" w14:paraId="052F2B5D" w14:textId="436D1898" w:rsidTr="005313E5">
        <w:trPr>
          <w:trHeight w:val="567"/>
        </w:trPr>
        <w:tc>
          <w:tcPr>
            <w:tcW w:w="407" w:type="pct"/>
          </w:tcPr>
          <w:p w14:paraId="697FD607" w14:textId="77777777" w:rsidR="004D5F3C" w:rsidRPr="00EF1EA6" w:rsidRDefault="004D5F3C" w:rsidP="00EF1EA6">
            <w:pPr>
              <w:pStyle w:val="a5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pct"/>
            <w:hideMark/>
          </w:tcPr>
          <w:p w14:paraId="3E0F94F4" w14:textId="4756D6EB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Штокало Ангелина Евгеньевна</w:t>
            </w:r>
          </w:p>
        </w:tc>
        <w:tc>
          <w:tcPr>
            <w:tcW w:w="1959" w:type="pct"/>
            <w:hideMark/>
          </w:tcPr>
          <w:p w14:paraId="76D21839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Медиакоммуникации как инструмент брендинга (на примере онлайн-школы английского языка "Skyeng")</w:t>
            </w:r>
          </w:p>
        </w:tc>
        <w:tc>
          <w:tcPr>
            <w:tcW w:w="490" w:type="pct"/>
            <w:hideMark/>
          </w:tcPr>
          <w:p w14:paraId="724000FE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11" w:type="pct"/>
            <w:hideMark/>
          </w:tcPr>
          <w:p w14:paraId="1C730FBB" w14:textId="77777777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5" w:type="pct"/>
          </w:tcPr>
          <w:p w14:paraId="4B55663F" w14:textId="12127458" w:rsidR="004D5F3C" w:rsidRPr="0016035F" w:rsidRDefault="004D5F3C" w:rsidP="001603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Л.М.</w:t>
            </w:r>
            <w:r w:rsidR="00C04891"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</w:tbl>
    <w:p w14:paraId="505DA18D" w14:textId="77777777" w:rsidR="008A6948" w:rsidRDefault="008A6948" w:rsidP="008A6948">
      <w:pPr>
        <w:jc w:val="center"/>
        <w:rPr>
          <w:b/>
          <w:bCs/>
          <w:sz w:val="24"/>
          <w:szCs w:val="24"/>
        </w:rPr>
      </w:pPr>
    </w:p>
    <w:p w14:paraId="63B0028E" w14:textId="77777777" w:rsidR="006A049B" w:rsidRDefault="006A049B" w:rsidP="008A6948">
      <w:pPr>
        <w:jc w:val="center"/>
        <w:rPr>
          <w:b/>
          <w:bCs/>
          <w:sz w:val="24"/>
          <w:szCs w:val="24"/>
        </w:rPr>
      </w:pPr>
    </w:p>
    <w:p w14:paraId="725EF007" w14:textId="77777777" w:rsidR="006A049B" w:rsidRDefault="006A049B" w:rsidP="008A6948">
      <w:pPr>
        <w:jc w:val="center"/>
        <w:rPr>
          <w:b/>
          <w:bCs/>
          <w:sz w:val="24"/>
          <w:szCs w:val="24"/>
        </w:rPr>
      </w:pPr>
    </w:p>
    <w:p w14:paraId="1E8558F8" w14:textId="649820B5" w:rsidR="008A6948" w:rsidRDefault="001C2486" w:rsidP="008A6948">
      <w:pPr>
        <w:jc w:val="center"/>
        <w:rPr>
          <w:b/>
          <w:bCs/>
          <w:sz w:val="24"/>
          <w:szCs w:val="24"/>
        </w:rPr>
      </w:pPr>
      <w:r w:rsidRPr="001C2486">
        <w:rPr>
          <w:b/>
          <w:bCs/>
          <w:sz w:val="24"/>
          <w:szCs w:val="24"/>
        </w:rPr>
        <w:lastRenderedPageBreak/>
        <w:t>ПРОБЛЕМЫ РЕАЛИЗАЦИИ КОММУНИКАЦИОННЫХ ПРОЕКТОВ В СФЕРЕ РЕКЛАМЫ, МЕДИАКОММУНИКАЦИЙ И СВЯЗЕЙ С ОБЩЕСТВЕННОСТЬЮ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6"/>
        <w:gridCol w:w="2639"/>
        <w:gridCol w:w="6521"/>
        <w:gridCol w:w="1560"/>
        <w:gridCol w:w="1073"/>
        <w:gridCol w:w="2831"/>
      </w:tblGrid>
      <w:tr w:rsidR="004D5F3C" w:rsidRPr="001C3E8E" w14:paraId="3DF8C5D2" w14:textId="04198C59" w:rsidTr="004D5F3C">
        <w:trPr>
          <w:trHeight w:val="567"/>
        </w:trPr>
        <w:tc>
          <w:tcPr>
            <w:tcW w:w="407" w:type="pct"/>
          </w:tcPr>
          <w:p w14:paraId="25E38573" w14:textId="77777777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29F281E0" w14:textId="04A415C3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2048" w:type="pct"/>
            <w:hideMark/>
          </w:tcPr>
          <w:p w14:paraId="576D425E" w14:textId="77777777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90" w:type="pct"/>
            <w:hideMark/>
          </w:tcPr>
          <w:p w14:paraId="03879797" w14:textId="77777777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37" w:type="pct"/>
            <w:hideMark/>
          </w:tcPr>
          <w:p w14:paraId="03CF2CDD" w14:textId="77777777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89" w:type="pct"/>
          </w:tcPr>
          <w:p w14:paraId="6329ED99" w14:textId="10A2C508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4D5F3C" w:rsidRPr="001C3E8E" w14:paraId="3404FFEB" w14:textId="5A8CFA6B" w:rsidTr="004D5F3C">
        <w:trPr>
          <w:trHeight w:val="567"/>
        </w:trPr>
        <w:tc>
          <w:tcPr>
            <w:tcW w:w="407" w:type="pct"/>
          </w:tcPr>
          <w:p w14:paraId="5E60DFF3" w14:textId="6F34877F" w:rsidR="004D5F3C" w:rsidRPr="00EF1EA6" w:rsidRDefault="004D5F3C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29" w:type="pct"/>
            <w:hideMark/>
          </w:tcPr>
          <w:p w14:paraId="0BC9D139" w14:textId="24835BAE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Абельдинова Валерия Александровна</w:t>
            </w:r>
          </w:p>
        </w:tc>
        <w:tc>
          <w:tcPr>
            <w:tcW w:w="2048" w:type="pct"/>
            <w:hideMark/>
          </w:tcPr>
          <w:p w14:paraId="586C3991" w14:textId="77777777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Внутрикорпоративные коммуникации на удаленной основе (на примере РГ "Продвижение")</w:t>
            </w:r>
          </w:p>
        </w:tc>
        <w:tc>
          <w:tcPr>
            <w:tcW w:w="490" w:type="pct"/>
            <w:hideMark/>
          </w:tcPr>
          <w:p w14:paraId="768492C8" w14:textId="77777777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56FFF273" w14:textId="77777777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6D6FD407" w14:textId="6290B7CF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Аникин Д.В.</w:t>
            </w:r>
            <w:r w:rsidR="00384FD4"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384FD4" w:rsidRPr="001C3E8E" w14:paraId="71695F4A" w14:textId="762605BA" w:rsidTr="004D5F3C">
        <w:trPr>
          <w:trHeight w:val="567"/>
        </w:trPr>
        <w:tc>
          <w:tcPr>
            <w:tcW w:w="407" w:type="pct"/>
          </w:tcPr>
          <w:p w14:paraId="4F9DEF15" w14:textId="77777777" w:rsidR="00384FD4" w:rsidRPr="00EF1EA6" w:rsidRDefault="00384FD4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3EDAA18E" w14:textId="457C60E4" w:rsidR="00384FD4" w:rsidRPr="001C3E8E" w:rsidRDefault="00384FD4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Абрамов Олег Дмитриевич</w:t>
            </w:r>
          </w:p>
        </w:tc>
        <w:tc>
          <w:tcPr>
            <w:tcW w:w="2048" w:type="pct"/>
            <w:hideMark/>
          </w:tcPr>
          <w:p w14:paraId="64748D7D" w14:textId="77777777" w:rsidR="00384FD4" w:rsidRPr="001C3E8E" w:rsidRDefault="00384FD4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визуальной стилистики для рекламной кампании на примере АлтГУ</w:t>
            </w:r>
          </w:p>
        </w:tc>
        <w:tc>
          <w:tcPr>
            <w:tcW w:w="490" w:type="pct"/>
            <w:hideMark/>
          </w:tcPr>
          <w:p w14:paraId="4884EE2A" w14:textId="77777777" w:rsidR="00384FD4" w:rsidRPr="001C3E8E" w:rsidRDefault="00384FD4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2EB1ADE8" w14:textId="77777777" w:rsidR="00384FD4" w:rsidRPr="001C3E8E" w:rsidRDefault="00384FD4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2BB6B412" w14:textId="10EDD689" w:rsidR="00384FD4" w:rsidRPr="001C3E8E" w:rsidRDefault="00384FD4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384FD4" w:rsidRPr="001C3E8E" w14:paraId="268F391A" w14:textId="1B26E7FD" w:rsidTr="004D5F3C">
        <w:trPr>
          <w:trHeight w:val="567"/>
        </w:trPr>
        <w:tc>
          <w:tcPr>
            <w:tcW w:w="407" w:type="pct"/>
          </w:tcPr>
          <w:p w14:paraId="3D6FD4F0" w14:textId="77777777" w:rsidR="00384FD4" w:rsidRPr="00EF1EA6" w:rsidRDefault="00384FD4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72799B0E" w14:textId="78E9D3D0" w:rsidR="00384FD4" w:rsidRPr="001C3E8E" w:rsidRDefault="00384FD4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Антропова Елизавета Алексеевна</w:t>
            </w:r>
          </w:p>
        </w:tc>
        <w:tc>
          <w:tcPr>
            <w:tcW w:w="2048" w:type="pct"/>
            <w:hideMark/>
          </w:tcPr>
          <w:p w14:paraId="3E3E6DFC" w14:textId="77777777" w:rsidR="00384FD4" w:rsidRPr="001C3E8E" w:rsidRDefault="00384FD4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Продвижение образовательных услуг в социальных медиа для повышения конкурентоспособности (на примере кафедры СОиР АлтГУ)</w:t>
            </w:r>
          </w:p>
        </w:tc>
        <w:tc>
          <w:tcPr>
            <w:tcW w:w="490" w:type="pct"/>
            <w:hideMark/>
          </w:tcPr>
          <w:p w14:paraId="45F36089" w14:textId="77777777" w:rsidR="00384FD4" w:rsidRPr="001C3E8E" w:rsidRDefault="00384FD4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24CB4E80" w14:textId="77777777" w:rsidR="00384FD4" w:rsidRPr="001C3E8E" w:rsidRDefault="00384FD4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3E9E9965" w14:textId="7226E63A" w:rsidR="00384FD4" w:rsidRPr="001C3E8E" w:rsidRDefault="00384FD4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384FD4" w:rsidRPr="001C3E8E" w14:paraId="3EAA4BDE" w14:textId="656F9247" w:rsidTr="004D5F3C">
        <w:trPr>
          <w:trHeight w:val="567"/>
        </w:trPr>
        <w:tc>
          <w:tcPr>
            <w:tcW w:w="407" w:type="pct"/>
          </w:tcPr>
          <w:p w14:paraId="3371BB98" w14:textId="77777777" w:rsidR="00384FD4" w:rsidRPr="00EF1EA6" w:rsidRDefault="00384FD4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5F8E618D" w14:textId="0648D721" w:rsidR="00384FD4" w:rsidRPr="001C3E8E" w:rsidRDefault="00384FD4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Базило Дарья Николаевна</w:t>
            </w:r>
          </w:p>
        </w:tc>
        <w:tc>
          <w:tcPr>
            <w:tcW w:w="2048" w:type="pct"/>
            <w:hideMark/>
          </w:tcPr>
          <w:p w14:paraId="74414685" w14:textId="77777777" w:rsidR="00384FD4" w:rsidRPr="001C3E8E" w:rsidRDefault="00384FD4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Контент-маркетинг как способ продвижения организации (стрелковый клуб «Трофей»)</w:t>
            </w:r>
          </w:p>
        </w:tc>
        <w:tc>
          <w:tcPr>
            <w:tcW w:w="490" w:type="pct"/>
            <w:hideMark/>
          </w:tcPr>
          <w:p w14:paraId="0A73366A" w14:textId="77777777" w:rsidR="00384FD4" w:rsidRPr="001C3E8E" w:rsidRDefault="00384FD4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00FB2AEC" w14:textId="77777777" w:rsidR="00384FD4" w:rsidRPr="001C3E8E" w:rsidRDefault="00384FD4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044B9ECA" w14:textId="1A414D14" w:rsidR="00384FD4" w:rsidRPr="001C3E8E" w:rsidRDefault="00384FD4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C31121" w:rsidRPr="001C3E8E" w14:paraId="4592F27E" w14:textId="77777777" w:rsidTr="004D5F3C">
        <w:trPr>
          <w:trHeight w:val="567"/>
        </w:trPr>
        <w:tc>
          <w:tcPr>
            <w:tcW w:w="407" w:type="pct"/>
          </w:tcPr>
          <w:p w14:paraId="224A0B49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</w:tcPr>
          <w:p w14:paraId="0D9FBDE6" w14:textId="043F03A3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Балакина Анастасия Алексеевна</w:t>
            </w:r>
          </w:p>
        </w:tc>
        <w:tc>
          <w:tcPr>
            <w:tcW w:w="2048" w:type="pct"/>
          </w:tcPr>
          <w:p w14:paraId="4444D3E1" w14:textId="007B281C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Стратегии бренд коммуникаций</w:t>
            </w:r>
          </w:p>
        </w:tc>
        <w:tc>
          <w:tcPr>
            <w:tcW w:w="490" w:type="pct"/>
          </w:tcPr>
          <w:p w14:paraId="1F8148D7" w14:textId="0FBE6DE0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</w:tcPr>
          <w:p w14:paraId="3DD41B60" w14:textId="1789EA98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0D2AFF5B" w14:textId="20F97B63" w:rsidR="00C31121" w:rsidRPr="0016035F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Милюкова А.Г.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C31121" w:rsidRPr="001C3E8E" w14:paraId="368C4C90" w14:textId="77777777" w:rsidTr="004D5F3C">
        <w:trPr>
          <w:trHeight w:val="567"/>
        </w:trPr>
        <w:tc>
          <w:tcPr>
            <w:tcW w:w="407" w:type="pct"/>
          </w:tcPr>
          <w:p w14:paraId="794CDC37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</w:tcPr>
          <w:p w14:paraId="14A92670" w14:textId="1994AC0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Беляева Александра Сергеевна</w:t>
            </w:r>
          </w:p>
        </w:tc>
        <w:tc>
          <w:tcPr>
            <w:tcW w:w="2048" w:type="pct"/>
          </w:tcPr>
          <w:p w14:paraId="3834654A" w14:textId="77984588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Гендерно-ориентированная рекламная коммуникация как фактор влияния на поведение потребителей</w:t>
            </w:r>
          </w:p>
        </w:tc>
        <w:tc>
          <w:tcPr>
            <w:tcW w:w="490" w:type="pct"/>
          </w:tcPr>
          <w:p w14:paraId="4D1E901D" w14:textId="27B06D11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</w:tcPr>
          <w:p w14:paraId="288B8646" w14:textId="3654E5FD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0BAAE7D3" w14:textId="7207F951" w:rsidR="00C31121" w:rsidRPr="0016035F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д.с.н., профессор</w:t>
            </w:r>
          </w:p>
        </w:tc>
      </w:tr>
      <w:tr w:rsidR="00C31121" w:rsidRPr="001C3E8E" w14:paraId="4953F094" w14:textId="64175B8F" w:rsidTr="004D5F3C">
        <w:trPr>
          <w:trHeight w:val="567"/>
        </w:trPr>
        <w:tc>
          <w:tcPr>
            <w:tcW w:w="407" w:type="pct"/>
          </w:tcPr>
          <w:p w14:paraId="2124A26B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262D5CF7" w14:textId="2D368F4F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Биковец Алёна Сергеевна</w:t>
            </w:r>
          </w:p>
        </w:tc>
        <w:tc>
          <w:tcPr>
            <w:tcW w:w="2048" w:type="pct"/>
            <w:hideMark/>
          </w:tcPr>
          <w:p w14:paraId="35544274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Сторителлинг в территориальном брендинге</w:t>
            </w:r>
          </w:p>
        </w:tc>
        <w:tc>
          <w:tcPr>
            <w:tcW w:w="490" w:type="pct"/>
            <w:hideMark/>
          </w:tcPr>
          <w:p w14:paraId="411FCEE5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7C50F856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6F207548" w14:textId="146B6BA4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Л.М.,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ф.н., доцент</w:t>
            </w:r>
          </w:p>
        </w:tc>
      </w:tr>
      <w:tr w:rsidR="00C31121" w:rsidRPr="001C3E8E" w14:paraId="6598E5CB" w14:textId="4B40406B" w:rsidTr="004D5F3C">
        <w:trPr>
          <w:trHeight w:val="567"/>
        </w:trPr>
        <w:tc>
          <w:tcPr>
            <w:tcW w:w="407" w:type="pct"/>
          </w:tcPr>
          <w:p w14:paraId="282BA1DE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344148FD" w14:textId="157798BF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Богословская Лилия Сергеевна</w:t>
            </w:r>
          </w:p>
        </w:tc>
        <w:tc>
          <w:tcPr>
            <w:tcW w:w="2048" w:type="pct"/>
            <w:hideMark/>
          </w:tcPr>
          <w:p w14:paraId="4799E8FA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Коммуникационная кампания в сфере фитнес-индустрии (на примере "Магис спорт онлайн" фитнес-клуба "Магис спорт"</w:t>
            </w:r>
          </w:p>
        </w:tc>
        <w:tc>
          <w:tcPr>
            <w:tcW w:w="490" w:type="pct"/>
            <w:hideMark/>
          </w:tcPr>
          <w:p w14:paraId="64CE18AB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51953ED9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7AF42D0C" w14:textId="16BB9680" w:rsidR="00C31121" w:rsidRPr="001C3E8E" w:rsidRDefault="00C31121" w:rsidP="00384FD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Аникин Д.В.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C31121" w:rsidRPr="001C3E8E" w14:paraId="65206D03" w14:textId="04711FF2" w:rsidTr="004D5F3C">
        <w:trPr>
          <w:trHeight w:val="567"/>
        </w:trPr>
        <w:tc>
          <w:tcPr>
            <w:tcW w:w="407" w:type="pct"/>
          </w:tcPr>
          <w:p w14:paraId="2FDDB9D4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35B48A38" w14:textId="2CED8A41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 Максим Николаевич</w:t>
            </w:r>
          </w:p>
        </w:tc>
        <w:tc>
          <w:tcPr>
            <w:tcW w:w="2048" w:type="pct"/>
            <w:hideMark/>
          </w:tcPr>
          <w:p w14:paraId="6A274847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PR в сфере геймдева</w:t>
            </w:r>
          </w:p>
        </w:tc>
        <w:tc>
          <w:tcPr>
            <w:tcW w:w="490" w:type="pct"/>
            <w:hideMark/>
          </w:tcPr>
          <w:p w14:paraId="0514D1A9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0ABBE3D7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02E340B0" w14:textId="35896CA4" w:rsidR="00C31121" w:rsidRPr="001C3E8E" w:rsidRDefault="00C31121" w:rsidP="00384FD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Аникин Д.В.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C31121" w:rsidRPr="001C3E8E" w14:paraId="00E00877" w14:textId="63355523" w:rsidTr="004D5F3C">
        <w:trPr>
          <w:trHeight w:val="567"/>
        </w:trPr>
        <w:tc>
          <w:tcPr>
            <w:tcW w:w="407" w:type="pct"/>
          </w:tcPr>
          <w:p w14:paraId="65C1DE67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280305CB" w14:textId="682EC82A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Варшко Анастасия Андреевна</w:t>
            </w:r>
          </w:p>
        </w:tc>
        <w:tc>
          <w:tcPr>
            <w:tcW w:w="2048" w:type="pct"/>
            <w:hideMark/>
          </w:tcPr>
          <w:p w14:paraId="17020E1F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Нейминг как инструмент коммуникации в городских пространствах (общественных городских пространств Барнаула)</w:t>
            </w:r>
          </w:p>
        </w:tc>
        <w:tc>
          <w:tcPr>
            <w:tcW w:w="490" w:type="pct"/>
            <w:hideMark/>
          </w:tcPr>
          <w:p w14:paraId="0BFA4901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1BCF759F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100FF836" w14:textId="6066022B" w:rsidR="00C31121" w:rsidRPr="001C3E8E" w:rsidRDefault="00C31121" w:rsidP="00384FD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Л.М.,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ф.н., доцент</w:t>
            </w:r>
          </w:p>
        </w:tc>
      </w:tr>
      <w:tr w:rsidR="00C31121" w:rsidRPr="001C3E8E" w14:paraId="7CC14A48" w14:textId="77777777" w:rsidTr="004D5F3C">
        <w:trPr>
          <w:trHeight w:val="567"/>
        </w:trPr>
        <w:tc>
          <w:tcPr>
            <w:tcW w:w="407" w:type="pct"/>
          </w:tcPr>
          <w:p w14:paraId="435D8EE4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</w:tcPr>
          <w:p w14:paraId="773FA84D" w14:textId="19DFA34C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Ирина Андреевна</w:t>
            </w:r>
          </w:p>
        </w:tc>
        <w:tc>
          <w:tcPr>
            <w:tcW w:w="2048" w:type="pct"/>
          </w:tcPr>
          <w:p w14:paraId="60288C41" w14:textId="3388562E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Когнитивные аспекты исследования современного рекламного текста (</w:t>
            </w:r>
            <w:proofErr w:type="gramStart"/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региональный</w:t>
            </w:r>
            <w:proofErr w:type="gramEnd"/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мэппинг)</w:t>
            </w:r>
          </w:p>
        </w:tc>
        <w:tc>
          <w:tcPr>
            <w:tcW w:w="490" w:type="pct"/>
          </w:tcPr>
          <w:p w14:paraId="0E99843D" w14:textId="105EE5B3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</w:tcPr>
          <w:p w14:paraId="3272DDD8" w14:textId="239EC65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7BB57E75" w14:textId="1D2BC7EE" w:rsidR="00C31121" w:rsidRDefault="00C31121" w:rsidP="00384FD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Халина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proofErr w:type="gramStart"/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C31121" w:rsidRPr="001C3E8E" w14:paraId="3C0F6950" w14:textId="77777777" w:rsidTr="004D5F3C">
        <w:trPr>
          <w:trHeight w:val="567"/>
        </w:trPr>
        <w:tc>
          <w:tcPr>
            <w:tcW w:w="407" w:type="pct"/>
          </w:tcPr>
          <w:p w14:paraId="0DC1D645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</w:tcPr>
          <w:p w14:paraId="6045DBDF" w14:textId="4E0AA8F9" w:rsidR="00C31121" w:rsidRPr="0016035F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Воронина Анастасия Дмитриевна</w:t>
            </w:r>
          </w:p>
        </w:tc>
        <w:tc>
          <w:tcPr>
            <w:tcW w:w="2048" w:type="pct"/>
          </w:tcPr>
          <w:p w14:paraId="7310ECCD" w14:textId="0A014362" w:rsidR="00C31121" w:rsidRPr="0016035F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Построение личного бренда 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социальных сетях</w:t>
            </w:r>
          </w:p>
        </w:tc>
        <w:tc>
          <w:tcPr>
            <w:tcW w:w="490" w:type="pct"/>
          </w:tcPr>
          <w:p w14:paraId="6B5958CD" w14:textId="6D82C1CB" w:rsidR="00C31121" w:rsidRPr="0016035F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</w:tcPr>
          <w:p w14:paraId="5DB092B4" w14:textId="4C51759E" w:rsidR="00C31121" w:rsidRPr="0016035F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59F8E253" w14:textId="6C1A0563" w:rsidR="00C31121" w:rsidRPr="001C3E8E" w:rsidRDefault="00C31121" w:rsidP="00384FD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Янчевская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А., к.и.н., доцент</w:t>
            </w:r>
          </w:p>
        </w:tc>
      </w:tr>
      <w:tr w:rsidR="00C31121" w:rsidRPr="001C3E8E" w14:paraId="5796BDE7" w14:textId="4FB1E797" w:rsidTr="004D5F3C">
        <w:trPr>
          <w:trHeight w:val="567"/>
        </w:trPr>
        <w:tc>
          <w:tcPr>
            <w:tcW w:w="407" w:type="pct"/>
          </w:tcPr>
          <w:p w14:paraId="539A973F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2DB17D72" w14:textId="79FDD61D" w:rsidR="00C31121" w:rsidRPr="001C3E8E" w:rsidRDefault="00C31121" w:rsidP="00082E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Драгу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нов Антон Александрович</w:t>
            </w:r>
          </w:p>
        </w:tc>
        <w:tc>
          <w:tcPr>
            <w:tcW w:w="2048" w:type="pct"/>
            <w:hideMark/>
          </w:tcPr>
          <w:p w14:paraId="0D264B72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коммуникационной стратегии</w:t>
            </w:r>
          </w:p>
        </w:tc>
        <w:tc>
          <w:tcPr>
            <w:tcW w:w="490" w:type="pct"/>
            <w:hideMark/>
          </w:tcPr>
          <w:p w14:paraId="6E4755C0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41B1A86A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770E59A1" w14:textId="50300850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Янчевская К. А., к.и.н., доцент</w:t>
            </w:r>
          </w:p>
        </w:tc>
      </w:tr>
      <w:tr w:rsidR="00C31121" w:rsidRPr="001C3E8E" w14:paraId="4E58F7A7" w14:textId="7C916427" w:rsidTr="004D5F3C">
        <w:trPr>
          <w:trHeight w:val="567"/>
        </w:trPr>
        <w:tc>
          <w:tcPr>
            <w:tcW w:w="407" w:type="pct"/>
          </w:tcPr>
          <w:p w14:paraId="2FD42559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4D002720" w14:textId="6CA923ED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Жолобова Александра Александровна</w:t>
            </w:r>
          </w:p>
        </w:tc>
        <w:tc>
          <w:tcPr>
            <w:tcW w:w="2048" w:type="pct"/>
            <w:hideMark/>
          </w:tcPr>
          <w:p w14:paraId="19E9D929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организации Event-мероприятия</w:t>
            </w:r>
          </w:p>
        </w:tc>
        <w:tc>
          <w:tcPr>
            <w:tcW w:w="490" w:type="pct"/>
            <w:hideMark/>
          </w:tcPr>
          <w:p w14:paraId="210210A0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67449D71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70BC374F" w14:textId="6C7FCC1E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C31121" w:rsidRPr="001C3E8E" w14:paraId="0959F54F" w14:textId="7FA2B760" w:rsidTr="004D5F3C">
        <w:trPr>
          <w:trHeight w:val="567"/>
        </w:trPr>
        <w:tc>
          <w:tcPr>
            <w:tcW w:w="407" w:type="pct"/>
          </w:tcPr>
          <w:p w14:paraId="1C20831C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4621A852" w14:textId="78A990AF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Козаренко Анастасия Валерьевна</w:t>
            </w:r>
          </w:p>
        </w:tc>
        <w:tc>
          <w:tcPr>
            <w:tcW w:w="2048" w:type="pct"/>
            <w:hideMark/>
          </w:tcPr>
          <w:p w14:paraId="144325C9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Работа пресс-службы по формированию имиджа компании</w:t>
            </w:r>
          </w:p>
        </w:tc>
        <w:tc>
          <w:tcPr>
            <w:tcW w:w="490" w:type="pct"/>
            <w:hideMark/>
          </w:tcPr>
          <w:p w14:paraId="6E7267CF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36056E01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2061CA73" w14:textId="477E031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C31121" w:rsidRPr="001C3E8E" w14:paraId="41B16879" w14:textId="62A058E5" w:rsidTr="004D5F3C">
        <w:trPr>
          <w:trHeight w:val="567"/>
        </w:trPr>
        <w:tc>
          <w:tcPr>
            <w:tcW w:w="407" w:type="pct"/>
          </w:tcPr>
          <w:p w14:paraId="491C9498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5B247C1D" w14:textId="265294A0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Корнев Егор Сергеевич</w:t>
            </w:r>
          </w:p>
        </w:tc>
        <w:tc>
          <w:tcPr>
            <w:tcW w:w="2048" w:type="pct"/>
            <w:hideMark/>
          </w:tcPr>
          <w:p w14:paraId="21BA4904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Видеопродакшн как элемент брендинга</w:t>
            </w:r>
          </w:p>
        </w:tc>
        <w:tc>
          <w:tcPr>
            <w:tcW w:w="490" w:type="pct"/>
            <w:hideMark/>
          </w:tcPr>
          <w:p w14:paraId="65CB22B9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3CFFF045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3C7F2F18" w14:textId="126D3A3D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Л.М.,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ф.н., доцент</w:t>
            </w:r>
          </w:p>
        </w:tc>
      </w:tr>
      <w:tr w:rsidR="00C31121" w:rsidRPr="001C3E8E" w14:paraId="7C99CE80" w14:textId="763E86C1" w:rsidTr="004D5F3C">
        <w:trPr>
          <w:trHeight w:val="567"/>
        </w:trPr>
        <w:tc>
          <w:tcPr>
            <w:tcW w:w="407" w:type="pct"/>
          </w:tcPr>
          <w:p w14:paraId="2B619BBB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4E01C8E4" w14:textId="687D5638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Кудельников Андрей Викторович</w:t>
            </w:r>
          </w:p>
        </w:tc>
        <w:tc>
          <w:tcPr>
            <w:tcW w:w="2048" w:type="pct"/>
            <w:hideMark/>
          </w:tcPr>
          <w:p w14:paraId="3584B1FD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макета сайта образовательных услуг (на примере кафедры связей с общественностью и рекламы АлтГУ)</w:t>
            </w:r>
          </w:p>
        </w:tc>
        <w:tc>
          <w:tcPr>
            <w:tcW w:w="490" w:type="pct"/>
            <w:hideMark/>
          </w:tcPr>
          <w:p w14:paraId="0E96BC60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47C57156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57C48E8D" w14:textId="652A33F4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C31121" w:rsidRPr="001C3E8E" w14:paraId="685AF4ED" w14:textId="2A9D9B8E" w:rsidTr="004D5F3C">
        <w:trPr>
          <w:trHeight w:val="567"/>
        </w:trPr>
        <w:tc>
          <w:tcPr>
            <w:tcW w:w="407" w:type="pct"/>
          </w:tcPr>
          <w:p w14:paraId="49EAE4BF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3393F1AC" w14:textId="5AA0124C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Анастасия Сергеевна</w:t>
            </w:r>
          </w:p>
        </w:tc>
        <w:tc>
          <w:tcPr>
            <w:tcW w:w="2048" w:type="pct"/>
            <w:hideMark/>
          </w:tcPr>
          <w:p w14:paraId="4DAB1FFC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Брендинговые коммуникации общественно-городских пространств (на примере парка "Изумрудный")</w:t>
            </w:r>
          </w:p>
        </w:tc>
        <w:tc>
          <w:tcPr>
            <w:tcW w:w="490" w:type="pct"/>
            <w:hideMark/>
          </w:tcPr>
          <w:p w14:paraId="74A8C980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0A473222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7B655260" w14:textId="77A3A322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Л.М.,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ф.н., доцент</w:t>
            </w:r>
          </w:p>
        </w:tc>
      </w:tr>
      <w:tr w:rsidR="00C31121" w:rsidRPr="001C3E8E" w14:paraId="269C4819" w14:textId="79162B20" w:rsidTr="004D5F3C">
        <w:trPr>
          <w:trHeight w:val="567"/>
        </w:trPr>
        <w:tc>
          <w:tcPr>
            <w:tcW w:w="407" w:type="pct"/>
          </w:tcPr>
          <w:p w14:paraId="2FC3C86B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0473193E" w14:textId="535645E2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Лазарева Анастасия Андреевна</w:t>
            </w:r>
          </w:p>
        </w:tc>
        <w:tc>
          <w:tcPr>
            <w:tcW w:w="2048" w:type="pct"/>
            <w:hideMark/>
          </w:tcPr>
          <w:p w14:paraId="4E9C1DA3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Продвижение организации в сфере доп. образования (на примере языковой школы AaPPLE)</w:t>
            </w:r>
          </w:p>
        </w:tc>
        <w:tc>
          <w:tcPr>
            <w:tcW w:w="490" w:type="pct"/>
            <w:hideMark/>
          </w:tcPr>
          <w:p w14:paraId="2075345A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4B661765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62816D60" w14:textId="598432CB" w:rsidR="00C31121" w:rsidRPr="001C3E8E" w:rsidRDefault="00C31121" w:rsidP="00384FD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Милюкова А.Г., к.ф.н., доцент</w:t>
            </w:r>
          </w:p>
        </w:tc>
      </w:tr>
      <w:tr w:rsidR="00C31121" w:rsidRPr="001C3E8E" w14:paraId="472B74B5" w14:textId="1A4DD45E" w:rsidTr="004D5F3C">
        <w:trPr>
          <w:trHeight w:val="567"/>
        </w:trPr>
        <w:tc>
          <w:tcPr>
            <w:tcW w:w="407" w:type="pct"/>
          </w:tcPr>
          <w:p w14:paraId="7EC959DC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5486A8B8" w14:textId="04EC7822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Ласточкина Марина Сергеевна</w:t>
            </w:r>
          </w:p>
        </w:tc>
        <w:tc>
          <w:tcPr>
            <w:tcW w:w="2048" w:type="pct"/>
            <w:hideMark/>
          </w:tcPr>
          <w:p w14:paraId="4D03792E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Технологии нейминга в строительной сфере (на примере жилого комплекса Барнаула «Квартал 2023»)</w:t>
            </w:r>
          </w:p>
        </w:tc>
        <w:tc>
          <w:tcPr>
            <w:tcW w:w="490" w:type="pct"/>
            <w:hideMark/>
          </w:tcPr>
          <w:p w14:paraId="2CC22EB8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3087072F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36D8E17B" w14:textId="1665C6B1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Л.М.,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ф.н., доцент</w:t>
            </w:r>
          </w:p>
        </w:tc>
      </w:tr>
      <w:tr w:rsidR="00C31121" w:rsidRPr="001C3E8E" w14:paraId="4BC11FFB" w14:textId="394F0287" w:rsidTr="004D5F3C">
        <w:trPr>
          <w:trHeight w:val="567"/>
        </w:trPr>
        <w:tc>
          <w:tcPr>
            <w:tcW w:w="407" w:type="pct"/>
          </w:tcPr>
          <w:p w14:paraId="653E6EF1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69292D67" w14:textId="0D893EE4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Литвиненко Маргарита Игоревна</w:t>
            </w:r>
          </w:p>
        </w:tc>
        <w:tc>
          <w:tcPr>
            <w:tcW w:w="2048" w:type="pct"/>
            <w:hideMark/>
          </w:tcPr>
          <w:p w14:paraId="6BBFA69A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речевых приемов автообучения</w:t>
            </w:r>
          </w:p>
        </w:tc>
        <w:tc>
          <w:tcPr>
            <w:tcW w:w="490" w:type="pct"/>
            <w:hideMark/>
          </w:tcPr>
          <w:p w14:paraId="3F47AA5A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3B5F22A6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2720BC87" w14:textId="454414EF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Качесова И.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C31121" w:rsidRPr="001C3E8E" w14:paraId="5C13A843" w14:textId="2DED4576" w:rsidTr="004D5F3C">
        <w:trPr>
          <w:trHeight w:val="567"/>
        </w:trPr>
        <w:tc>
          <w:tcPr>
            <w:tcW w:w="407" w:type="pct"/>
          </w:tcPr>
          <w:p w14:paraId="6B1FA096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4AF4CCAE" w14:textId="273303A5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Локтионов Илья Андреевич</w:t>
            </w:r>
          </w:p>
        </w:tc>
        <w:tc>
          <w:tcPr>
            <w:tcW w:w="2048" w:type="pct"/>
            <w:hideMark/>
          </w:tcPr>
          <w:p w14:paraId="2C5D09A7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Тимбилдинг как инструмент внутрикорпоративных коммуникаций</w:t>
            </w:r>
          </w:p>
        </w:tc>
        <w:tc>
          <w:tcPr>
            <w:tcW w:w="490" w:type="pct"/>
            <w:hideMark/>
          </w:tcPr>
          <w:p w14:paraId="4E759035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0F2A127B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028E7F1C" w14:textId="336B2941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Л.М.,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ф.н., доцент</w:t>
            </w:r>
          </w:p>
        </w:tc>
      </w:tr>
      <w:tr w:rsidR="00C31121" w:rsidRPr="001C3E8E" w14:paraId="484141A3" w14:textId="77777777" w:rsidTr="004D5F3C">
        <w:trPr>
          <w:trHeight w:val="567"/>
        </w:trPr>
        <w:tc>
          <w:tcPr>
            <w:tcW w:w="407" w:type="pct"/>
          </w:tcPr>
          <w:p w14:paraId="5321DD63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</w:tcPr>
          <w:p w14:paraId="55370A7C" w14:textId="1E00EEC8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Марьина Елизавета Андреевна</w:t>
            </w:r>
          </w:p>
        </w:tc>
        <w:tc>
          <w:tcPr>
            <w:tcW w:w="2048" w:type="pct"/>
          </w:tcPr>
          <w:p w14:paraId="3B9A29FD" w14:textId="24D52A00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Организационно-административные структуры Барнаула, обеспечивающие межкультурный обмен территорий</w:t>
            </w:r>
          </w:p>
        </w:tc>
        <w:tc>
          <w:tcPr>
            <w:tcW w:w="490" w:type="pct"/>
          </w:tcPr>
          <w:p w14:paraId="24499AD1" w14:textId="20B91672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</w:tcPr>
          <w:p w14:paraId="36C4F77A" w14:textId="779EE216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3D56DBF6" w14:textId="25545B8E" w:rsidR="00C31121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Халина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proofErr w:type="gramStart"/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C31121" w:rsidRPr="001C3E8E" w14:paraId="2E3232C6" w14:textId="64678328" w:rsidTr="004D5F3C">
        <w:trPr>
          <w:trHeight w:val="567"/>
        </w:trPr>
        <w:tc>
          <w:tcPr>
            <w:tcW w:w="407" w:type="pct"/>
          </w:tcPr>
          <w:p w14:paraId="26FF9D94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05D9994B" w14:textId="0D8AF5AD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Мелентьева Ирина Романовна</w:t>
            </w:r>
          </w:p>
        </w:tc>
        <w:tc>
          <w:tcPr>
            <w:tcW w:w="2048" w:type="pct"/>
            <w:hideMark/>
          </w:tcPr>
          <w:p w14:paraId="07DA83B4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Визуальные коммуникации в городской среде (на примере outdoor-рекламы Барнаула)</w:t>
            </w:r>
          </w:p>
        </w:tc>
        <w:tc>
          <w:tcPr>
            <w:tcW w:w="490" w:type="pct"/>
            <w:hideMark/>
          </w:tcPr>
          <w:p w14:paraId="15BAF515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4058EABD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721F6EC5" w14:textId="284744F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Л.М.,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ф.н., доцент</w:t>
            </w:r>
          </w:p>
        </w:tc>
      </w:tr>
      <w:tr w:rsidR="00C31121" w:rsidRPr="001C3E8E" w14:paraId="04A0670E" w14:textId="3AE96238" w:rsidTr="004D5F3C">
        <w:trPr>
          <w:trHeight w:val="567"/>
        </w:trPr>
        <w:tc>
          <w:tcPr>
            <w:tcW w:w="407" w:type="pct"/>
          </w:tcPr>
          <w:p w14:paraId="20D0CF83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56D28ECD" w14:textId="374D054B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Морозов Александр Дмитриевич</w:t>
            </w:r>
          </w:p>
        </w:tc>
        <w:tc>
          <w:tcPr>
            <w:tcW w:w="2048" w:type="pct"/>
            <w:hideMark/>
          </w:tcPr>
          <w:p w14:paraId="66BD2324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Таргетированная реклама как часть стратегии интернет-маркетинга компании на примере компании «ЛенЦветТорг»</w:t>
            </w:r>
          </w:p>
        </w:tc>
        <w:tc>
          <w:tcPr>
            <w:tcW w:w="490" w:type="pct"/>
            <w:hideMark/>
          </w:tcPr>
          <w:p w14:paraId="11D1B93C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35BBE72D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2669D27D" w14:textId="140AD3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C31121" w:rsidRPr="001C3E8E" w14:paraId="4DE82160" w14:textId="2F385D1C" w:rsidTr="004D5F3C">
        <w:trPr>
          <w:trHeight w:val="567"/>
        </w:trPr>
        <w:tc>
          <w:tcPr>
            <w:tcW w:w="407" w:type="pct"/>
          </w:tcPr>
          <w:p w14:paraId="17EEB1A2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748E3BA3" w14:textId="47EE3186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Мустафина Екатерина Руслановна</w:t>
            </w:r>
          </w:p>
        </w:tc>
        <w:tc>
          <w:tcPr>
            <w:tcW w:w="2048" w:type="pct"/>
            <w:hideMark/>
          </w:tcPr>
          <w:p w14:paraId="0F92DE12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Нейминг как технология позиционирования коммуникационных агентств</w:t>
            </w:r>
          </w:p>
        </w:tc>
        <w:tc>
          <w:tcPr>
            <w:tcW w:w="490" w:type="pct"/>
            <w:hideMark/>
          </w:tcPr>
          <w:p w14:paraId="01C3955B" w14:textId="21A79460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4745700B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2058C607" w14:textId="7EFFF7A4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Л.М.,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ф.н., доцент</w:t>
            </w:r>
          </w:p>
        </w:tc>
      </w:tr>
      <w:tr w:rsidR="00C31121" w:rsidRPr="001C3E8E" w14:paraId="588BD27B" w14:textId="08B1BFA1" w:rsidTr="004D5F3C">
        <w:trPr>
          <w:trHeight w:val="567"/>
        </w:trPr>
        <w:tc>
          <w:tcPr>
            <w:tcW w:w="407" w:type="pct"/>
          </w:tcPr>
          <w:p w14:paraId="05A35FBC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5D554660" w14:textId="3B21400F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Новоселова Софья Александровна</w:t>
            </w:r>
          </w:p>
        </w:tc>
        <w:tc>
          <w:tcPr>
            <w:tcW w:w="2048" w:type="pct"/>
            <w:hideMark/>
          </w:tcPr>
          <w:p w14:paraId="2B79BD4C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Коммуникационные инструменты спортивных организаций (на примере профессионального баскетбольного клуба «Алтайбаскет»)</w:t>
            </w:r>
          </w:p>
        </w:tc>
        <w:tc>
          <w:tcPr>
            <w:tcW w:w="490" w:type="pct"/>
            <w:hideMark/>
          </w:tcPr>
          <w:p w14:paraId="11244672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37AF3B89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26114919" w14:textId="05D47660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Л.М.,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ф.н., доцент</w:t>
            </w:r>
          </w:p>
        </w:tc>
      </w:tr>
      <w:tr w:rsidR="00C31121" w:rsidRPr="001C3E8E" w14:paraId="210BEB58" w14:textId="002E141C" w:rsidTr="004D5F3C">
        <w:trPr>
          <w:trHeight w:val="567"/>
        </w:trPr>
        <w:tc>
          <w:tcPr>
            <w:tcW w:w="407" w:type="pct"/>
          </w:tcPr>
          <w:p w14:paraId="77DEDC92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07169F1D" w14:textId="679C726E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Новоселова Софья Александровна</w:t>
            </w:r>
          </w:p>
        </w:tc>
        <w:tc>
          <w:tcPr>
            <w:tcW w:w="2048" w:type="pct"/>
            <w:hideMark/>
          </w:tcPr>
          <w:p w14:paraId="09E2DAA1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Коммуникационные инструменты спортивных организаций (на примере профессионального баскетбольного клуба "Алтайбаскет")</w:t>
            </w:r>
          </w:p>
        </w:tc>
        <w:tc>
          <w:tcPr>
            <w:tcW w:w="490" w:type="pct"/>
            <w:hideMark/>
          </w:tcPr>
          <w:p w14:paraId="529D6A48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7C032E16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02C6295A" w14:textId="65EDBCA0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Л.М.,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ф.н., доцент</w:t>
            </w:r>
          </w:p>
        </w:tc>
      </w:tr>
      <w:tr w:rsidR="00C31121" w:rsidRPr="001C3E8E" w14:paraId="10D575D6" w14:textId="072D1780" w:rsidTr="004D5F3C">
        <w:trPr>
          <w:trHeight w:val="567"/>
        </w:trPr>
        <w:tc>
          <w:tcPr>
            <w:tcW w:w="407" w:type="pct"/>
          </w:tcPr>
          <w:p w14:paraId="6BE553FE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6150516E" w14:textId="3BC0BB7C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Обухова Галина Владимировна</w:t>
            </w:r>
          </w:p>
        </w:tc>
        <w:tc>
          <w:tcPr>
            <w:tcW w:w="2048" w:type="pct"/>
            <w:hideMark/>
          </w:tcPr>
          <w:p w14:paraId="6150C738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Коммуникационное сопровождение благотворительных акций на примере всероссийской акции "День заботы за день работы"</w:t>
            </w:r>
          </w:p>
        </w:tc>
        <w:tc>
          <w:tcPr>
            <w:tcW w:w="490" w:type="pct"/>
            <w:hideMark/>
          </w:tcPr>
          <w:p w14:paraId="203C4062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427EAD91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67EB3505" w14:textId="4126482C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Л.М.,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ф.н., доцент</w:t>
            </w:r>
          </w:p>
        </w:tc>
      </w:tr>
      <w:tr w:rsidR="00C31121" w:rsidRPr="001C3E8E" w14:paraId="2D394B5B" w14:textId="455DEF39" w:rsidTr="004D5F3C">
        <w:trPr>
          <w:trHeight w:val="567"/>
        </w:trPr>
        <w:tc>
          <w:tcPr>
            <w:tcW w:w="407" w:type="pct"/>
          </w:tcPr>
          <w:p w14:paraId="024A41B1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68164445" w14:textId="57D43035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Оганесян Геворг Акопович</w:t>
            </w:r>
          </w:p>
        </w:tc>
        <w:tc>
          <w:tcPr>
            <w:tcW w:w="2048" w:type="pct"/>
            <w:hideMark/>
          </w:tcPr>
          <w:p w14:paraId="3945E761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имиджа образовательного учреждения (на примере АлтГУ)</w:t>
            </w:r>
          </w:p>
        </w:tc>
        <w:tc>
          <w:tcPr>
            <w:tcW w:w="490" w:type="pct"/>
            <w:hideMark/>
          </w:tcPr>
          <w:p w14:paraId="6FE0356B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076E4AD4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3FAF3D2B" w14:textId="6E39A1BF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C31121" w:rsidRPr="001C3E8E" w14:paraId="7D099F59" w14:textId="40CA5DD5" w:rsidTr="004D5F3C">
        <w:trPr>
          <w:trHeight w:val="567"/>
        </w:trPr>
        <w:tc>
          <w:tcPr>
            <w:tcW w:w="407" w:type="pct"/>
          </w:tcPr>
          <w:p w14:paraId="66DA1119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0A0CBF93" w14:textId="75C6CE02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Павлова Маргарита Владимировна</w:t>
            </w:r>
          </w:p>
        </w:tc>
        <w:tc>
          <w:tcPr>
            <w:tcW w:w="2048" w:type="pct"/>
            <w:hideMark/>
          </w:tcPr>
          <w:p w14:paraId="261E11E4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Социальные сети, как коммуникационная площадка построения доверия к бренду.</w:t>
            </w:r>
          </w:p>
        </w:tc>
        <w:tc>
          <w:tcPr>
            <w:tcW w:w="490" w:type="pct"/>
            <w:hideMark/>
          </w:tcPr>
          <w:p w14:paraId="4365F107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38DC788E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2E7E8B99" w14:textId="0C29AAF3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Янчевская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А., к.и.н., доцент</w:t>
            </w:r>
          </w:p>
        </w:tc>
      </w:tr>
      <w:tr w:rsidR="00C31121" w:rsidRPr="001C3E8E" w14:paraId="3A687D15" w14:textId="47BE308B" w:rsidTr="004D5F3C">
        <w:trPr>
          <w:trHeight w:val="567"/>
        </w:trPr>
        <w:tc>
          <w:tcPr>
            <w:tcW w:w="407" w:type="pct"/>
          </w:tcPr>
          <w:p w14:paraId="5671B60F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75330946" w14:textId="56CECBEA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Палаткина Алёна Сергеевна</w:t>
            </w:r>
          </w:p>
        </w:tc>
        <w:tc>
          <w:tcPr>
            <w:tcW w:w="2048" w:type="pct"/>
            <w:hideMark/>
          </w:tcPr>
          <w:p w14:paraId="41F7AAA8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Территориальный брендинг как инструмент развития территории (на примере Чемальского района Республики Алтай)</w:t>
            </w:r>
          </w:p>
        </w:tc>
        <w:tc>
          <w:tcPr>
            <w:tcW w:w="490" w:type="pct"/>
            <w:hideMark/>
          </w:tcPr>
          <w:p w14:paraId="14EA7AEE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027AC1C6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665914AB" w14:textId="08501841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C31121" w:rsidRPr="001C3E8E" w14:paraId="0DC0B614" w14:textId="027ACB9A" w:rsidTr="004D5F3C">
        <w:trPr>
          <w:trHeight w:val="567"/>
        </w:trPr>
        <w:tc>
          <w:tcPr>
            <w:tcW w:w="407" w:type="pct"/>
          </w:tcPr>
          <w:p w14:paraId="4C34896E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5593524A" w14:textId="6362466C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Петрова Елизавета Романовна</w:t>
            </w:r>
          </w:p>
        </w:tc>
        <w:tc>
          <w:tcPr>
            <w:tcW w:w="2048" w:type="pct"/>
            <w:hideMark/>
          </w:tcPr>
          <w:p w14:paraId="0FC8D28D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Внутренняя структура SMM агентства (на примере агентства «2skills»)</w:t>
            </w:r>
          </w:p>
        </w:tc>
        <w:tc>
          <w:tcPr>
            <w:tcW w:w="490" w:type="pct"/>
            <w:hideMark/>
          </w:tcPr>
          <w:p w14:paraId="54C8465C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224009B2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3BE18081" w14:textId="5827E28F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Янчевская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А., к.и.н., доцент</w:t>
            </w:r>
          </w:p>
        </w:tc>
      </w:tr>
      <w:tr w:rsidR="00C31121" w:rsidRPr="001C3E8E" w14:paraId="2C868100" w14:textId="77777777" w:rsidTr="004D5F3C">
        <w:trPr>
          <w:trHeight w:val="567"/>
        </w:trPr>
        <w:tc>
          <w:tcPr>
            <w:tcW w:w="407" w:type="pct"/>
          </w:tcPr>
          <w:p w14:paraId="16E07B39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</w:tcPr>
          <w:p w14:paraId="3CE3F74D" w14:textId="10CD6DFA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Печуркин Никита Романович</w:t>
            </w:r>
          </w:p>
        </w:tc>
        <w:tc>
          <w:tcPr>
            <w:tcW w:w="2048" w:type="pct"/>
          </w:tcPr>
          <w:p w14:paraId="10930FCB" w14:textId="3400BBA8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Модель принятия решения о покупке  (на примере компании Авианебо - туристическая фирма)</w:t>
            </w:r>
          </w:p>
        </w:tc>
        <w:tc>
          <w:tcPr>
            <w:tcW w:w="490" w:type="pct"/>
          </w:tcPr>
          <w:p w14:paraId="74D18D33" w14:textId="1B2BD97A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</w:tcPr>
          <w:p w14:paraId="2622CF0C" w14:textId="7C42CEB2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206DBA08" w14:textId="2A007767" w:rsidR="00C31121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д.с.н., профессор</w:t>
            </w:r>
          </w:p>
        </w:tc>
      </w:tr>
      <w:tr w:rsidR="00C31121" w:rsidRPr="001C3E8E" w14:paraId="2DD60BAC" w14:textId="550B9920" w:rsidTr="004D5F3C">
        <w:trPr>
          <w:trHeight w:val="567"/>
        </w:trPr>
        <w:tc>
          <w:tcPr>
            <w:tcW w:w="407" w:type="pct"/>
          </w:tcPr>
          <w:p w14:paraId="267F6902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3515CA86" w14:textId="168925E4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Попов Владимир Андреевич</w:t>
            </w:r>
          </w:p>
        </w:tc>
        <w:tc>
          <w:tcPr>
            <w:tcW w:w="2048" w:type="pct"/>
            <w:hideMark/>
          </w:tcPr>
          <w:p w14:paraId="2007456E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Коммуникации табачной компании на примере корпорации «Philip Morris International»</w:t>
            </w:r>
          </w:p>
        </w:tc>
        <w:tc>
          <w:tcPr>
            <w:tcW w:w="490" w:type="pct"/>
            <w:hideMark/>
          </w:tcPr>
          <w:p w14:paraId="4D8ABE7B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5EBA5830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38FE3D50" w14:textId="426BA9A6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Аникин Д.В.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C31121" w:rsidRPr="001C3E8E" w14:paraId="295A1B7B" w14:textId="0C82F3FE" w:rsidTr="004D5F3C">
        <w:trPr>
          <w:trHeight w:val="567"/>
        </w:trPr>
        <w:tc>
          <w:tcPr>
            <w:tcW w:w="407" w:type="pct"/>
          </w:tcPr>
          <w:p w14:paraId="7EE0479C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078A7DFC" w14:textId="00EC28A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Радченко Илья Дмитриевич</w:t>
            </w:r>
          </w:p>
        </w:tc>
        <w:tc>
          <w:tcPr>
            <w:tcW w:w="2048" w:type="pct"/>
            <w:hideMark/>
          </w:tcPr>
          <w:p w14:paraId="670FDE5F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Профориентационная работа в вузе</w:t>
            </w:r>
            <w:proofErr w:type="gramStart"/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:п</w:t>
            </w:r>
            <w:proofErr w:type="gramEnd"/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роектный подход</w:t>
            </w:r>
          </w:p>
        </w:tc>
        <w:tc>
          <w:tcPr>
            <w:tcW w:w="490" w:type="pct"/>
            <w:hideMark/>
          </w:tcPr>
          <w:p w14:paraId="421CC5FE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64E46741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16D70728" w14:textId="4AA420A1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Аникин Д.В.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C31121" w:rsidRPr="001C3E8E" w14:paraId="0B078270" w14:textId="523A3FA1" w:rsidTr="004D5F3C">
        <w:trPr>
          <w:trHeight w:val="567"/>
        </w:trPr>
        <w:tc>
          <w:tcPr>
            <w:tcW w:w="407" w:type="pct"/>
          </w:tcPr>
          <w:p w14:paraId="096D0A90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00DD029F" w14:textId="7D282DAC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Рассахань Софья Андреевна</w:t>
            </w:r>
          </w:p>
        </w:tc>
        <w:tc>
          <w:tcPr>
            <w:tcW w:w="2048" w:type="pct"/>
            <w:hideMark/>
          </w:tcPr>
          <w:p w14:paraId="39BA456F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Продвижение образовательных курсов в сфере SMM на примере курса от агентства продвижения Just Up</w:t>
            </w:r>
          </w:p>
        </w:tc>
        <w:tc>
          <w:tcPr>
            <w:tcW w:w="490" w:type="pct"/>
            <w:hideMark/>
          </w:tcPr>
          <w:p w14:paraId="2826041C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5578815C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1FA7E2E0" w14:textId="539D0C2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Л.М.,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ф.н., доцент</w:t>
            </w:r>
          </w:p>
        </w:tc>
      </w:tr>
      <w:tr w:rsidR="00C31121" w:rsidRPr="001C3E8E" w14:paraId="4FEDC344" w14:textId="06B7679F" w:rsidTr="004D5F3C">
        <w:trPr>
          <w:trHeight w:val="567"/>
        </w:trPr>
        <w:tc>
          <w:tcPr>
            <w:tcW w:w="407" w:type="pct"/>
          </w:tcPr>
          <w:p w14:paraId="67A998C3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3A23B843" w14:textId="373AD928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Ремнева Карина Николаевна</w:t>
            </w:r>
          </w:p>
        </w:tc>
        <w:tc>
          <w:tcPr>
            <w:tcW w:w="2048" w:type="pct"/>
            <w:hideMark/>
          </w:tcPr>
          <w:p w14:paraId="0760B750" w14:textId="4CF7B51C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Инструменты коммуникации учебных заведений с абитуриентами 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примере вузов Алтайского края </w:t>
            </w:r>
          </w:p>
        </w:tc>
        <w:tc>
          <w:tcPr>
            <w:tcW w:w="490" w:type="pct"/>
            <w:hideMark/>
          </w:tcPr>
          <w:p w14:paraId="58276019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799E7B51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450EF3BC" w14:textId="4A9302A1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Янчевская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А., к.и.н., доцент</w:t>
            </w:r>
          </w:p>
        </w:tc>
      </w:tr>
      <w:tr w:rsidR="00C31121" w:rsidRPr="001C3E8E" w14:paraId="769BB085" w14:textId="69A95D3E" w:rsidTr="004D5F3C">
        <w:trPr>
          <w:trHeight w:val="567"/>
        </w:trPr>
        <w:tc>
          <w:tcPr>
            <w:tcW w:w="407" w:type="pct"/>
          </w:tcPr>
          <w:p w14:paraId="3E4A0F88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6F68F6D2" w14:textId="70566ABF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Репин Даниил Павлович</w:t>
            </w:r>
          </w:p>
        </w:tc>
        <w:tc>
          <w:tcPr>
            <w:tcW w:w="2048" w:type="pct"/>
            <w:hideMark/>
          </w:tcPr>
          <w:p w14:paraId="28D1BE71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Система коммуникаций некоммерческих организаций в сфере культуры (на примере "Крепостного театра" г. Барнаула)</w:t>
            </w:r>
          </w:p>
        </w:tc>
        <w:tc>
          <w:tcPr>
            <w:tcW w:w="490" w:type="pct"/>
            <w:hideMark/>
          </w:tcPr>
          <w:p w14:paraId="05ADF4A5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7D8F1EC0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216B0D95" w14:textId="6E9C8A3B" w:rsidR="00C31121" w:rsidRPr="001C3E8E" w:rsidRDefault="00C31121" w:rsidP="00384FD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 М., к.ф.н., доцент</w:t>
            </w:r>
          </w:p>
        </w:tc>
      </w:tr>
      <w:tr w:rsidR="00C31121" w:rsidRPr="001C3E8E" w14:paraId="5D13B3DD" w14:textId="22F4E2D9" w:rsidTr="004D5F3C">
        <w:trPr>
          <w:trHeight w:val="567"/>
        </w:trPr>
        <w:tc>
          <w:tcPr>
            <w:tcW w:w="407" w:type="pct"/>
          </w:tcPr>
          <w:p w14:paraId="2B3A7787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4DCFD96C" w14:textId="3A42AED8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Рыбкина Ольга Владимировна</w:t>
            </w:r>
          </w:p>
        </w:tc>
        <w:tc>
          <w:tcPr>
            <w:tcW w:w="2048" w:type="pct"/>
            <w:hideMark/>
          </w:tcPr>
          <w:p w14:paraId="39D4EEDC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Гастрономический фестиваль как инструмент маркетинговой коммуникации (на примере организации мероприятия "День мясного гурмана 2019")</w:t>
            </w:r>
          </w:p>
        </w:tc>
        <w:tc>
          <w:tcPr>
            <w:tcW w:w="490" w:type="pct"/>
            <w:hideMark/>
          </w:tcPr>
          <w:p w14:paraId="72B4984C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15439765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27AF70E1" w14:textId="68B4C26C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Янчевская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А., к.и.н., доцент</w:t>
            </w:r>
          </w:p>
        </w:tc>
      </w:tr>
      <w:tr w:rsidR="00C31121" w:rsidRPr="001C3E8E" w14:paraId="381897F1" w14:textId="77777777" w:rsidTr="004D5F3C">
        <w:trPr>
          <w:trHeight w:val="567"/>
        </w:trPr>
        <w:tc>
          <w:tcPr>
            <w:tcW w:w="407" w:type="pct"/>
          </w:tcPr>
          <w:p w14:paraId="0D624BF1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</w:tcPr>
          <w:p w14:paraId="0F0817AC" w14:textId="51C5F955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Сахарова Юлия Павловна</w:t>
            </w:r>
          </w:p>
        </w:tc>
        <w:tc>
          <w:tcPr>
            <w:tcW w:w="2048" w:type="pct"/>
          </w:tcPr>
          <w:p w14:paraId="4480E106" w14:textId="32FB1FBA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Анализ системы внутренних и внешних коммуникаций организаций в сфере общественного питания</w:t>
            </w:r>
          </w:p>
        </w:tc>
        <w:tc>
          <w:tcPr>
            <w:tcW w:w="490" w:type="pct"/>
          </w:tcPr>
          <w:p w14:paraId="1F457E38" w14:textId="66FCE0FC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</w:tcPr>
          <w:p w14:paraId="4807F86B" w14:textId="0E50092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74D2050C" w14:textId="2F7BDC55" w:rsidR="00C31121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Янчевская К. А., к.и.н., доцент</w:t>
            </w:r>
          </w:p>
        </w:tc>
      </w:tr>
      <w:tr w:rsidR="00C31121" w:rsidRPr="001C3E8E" w14:paraId="60F44B01" w14:textId="108A3D9C" w:rsidTr="004D5F3C">
        <w:trPr>
          <w:trHeight w:val="567"/>
        </w:trPr>
        <w:tc>
          <w:tcPr>
            <w:tcW w:w="407" w:type="pct"/>
          </w:tcPr>
          <w:p w14:paraId="3DEB5C74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57E80BA3" w14:textId="7D082E76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Сорокина Наталья Сергеевна</w:t>
            </w:r>
          </w:p>
        </w:tc>
        <w:tc>
          <w:tcPr>
            <w:tcW w:w="2048" w:type="pct"/>
            <w:hideMark/>
          </w:tcPr>
          <w:p w14:paraId="7C134AB2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Профессиональные компетенции в сфере рекламы и связей с общественностью</w:t>
            </w:r>
          </w:p>
        </w:tc>
        <w:tc>
          <w:tcPr>
            <w:tcW w:w="490" w:type="pct"/>
            <w:hideMark/>
          </w:tcPr>
          <w:p w14:paraId="3B2E8916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034DF673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226A434B" w14:textId="3831AA4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Л.М.,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ф.н., доцент</w:t>
            </w:r>
          </w:p>
        </w:tc>
      </w:tr>
      <w:tr w:rsidR="00C31121" w:rsidRPr="001C3E8E" w14:paraId="17AC2552" w14:textId="61A461DF" w:rsidTr="004D5F3C">
        <w:trPr>
          <w:trHeight w:val="567"/>
        </w:trPr>
        <w:tc>
          <w:tcPr>
            <w:tcW w:w="407" w:type="pct"/>
          </w:tcPr>
          <w:p w14:paraId="7611A094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16EE4C2C" w14:textId="0946A416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Анастасия Валентиновна</w:t>
            </w:r>
          </w:p>
        </w:tc>
        <w:tc>
          <w:tcPr>
            <w:tcW w:w="2048" w:type="pct"/>
            <w:hideMark/>
          </w:tcPr>
          <w:p w14:paraId="4EECE031" w14:textId="55EBE3C0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PR-технологий при формировании имиджа компании,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на примере «Алтайские закрома»</w:t>
            </w:r>
          </w:p>
        </w:tc>
        <w:tc>
          <w:tcPr>
            <w:tcW w:w="490" w:type="pct"/>
            <w:hideMark/>
          </w:tcPr>
          <w:p w14:paraId="6B144720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03F98D3E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7A4B88BE" w14:textId="0524C4BF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к.ф.н., доцент</w:t>
            </w:r>
          </w:p>
        </w:tc>
      </w:tr>
      <w:tr w:rsidR="00C31121" w:rsidRPr="001C3E8E" w14:paraId="043342CD" w14:textId="3EC9CDF8" w:rsidTr="004D5F3C">
        <w:trPr>
          <w:trHeight w:val="567"/>
        </w:trPr>
        <w:tc>
          <w:tcPr>
            <w:tcW w:w="407" w:type="pct"/>
          </w:tcPr>
          <w:p w14:paraId="442B5109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42206B31" w14:textId="1D4A3DA3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Табухтинов Тимур Талгатович</w:t>
            </w:r>
          </w:p>
        </w:tc>
        <w:tc>
          <w:tcPr>
            <w:tcW w:w="2048" w:type="pct"/>
            <w:hideMark/>
          </w:tcPr>
          <w:p w14:paraId="70BD1DAD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Система коммуникаций строительных организаций на примере Барнаульских компаний ИСК Союз</w:t>
            </w:r>
          </w:p>
        </w:tc>
        <w:tc>
          <w:tcPr>
            <w:tcW w:w="490" w:type="pct"/>
            <w:hideMark/>
          </w:tcPr>
          <w:p w14:paraId="01C7AA9E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  <w:hideMark/>
          </w:tcPr>
          <w:p w14:paraId="63E93215" w14:textId="7777777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5EEF8121" w14:textId="030CE19C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Л.М.,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ф.н., доцент</w:t>
            </w:r>
          </w:p>
        </w:tc>
      </w:tr>
      <w:tr w:rsidR="00C31121" w:rsidRPr="001C3E8E" w14:paraId="6761167D" w14:textId="77777777" w:rsidTr="004D5F3C">
        <w:trPr>
          <w:trHeight w:val="567"/>
        </w:trPr>
        <w:tc>
          <w:tcPr>
            <w:tcW w:w="407" w:type="pct"/>
          </w:tcPr>
          <w:p w14:paraId="1C6467F8" w14:textId="77777777" w:rsidR="00C31121" w:rsidRPr="00EF1EA6" w:rsidRDefault="00C31121" w:rsidP="00EF1EA6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</w:tcPr>
          <w:p w14:paraId="52F546C5" w14:textId="4E0766D9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Хекоян Армине Азатовна</w:t>
            </w:r>
          </w:p>
        </w:tc>
        <w:tc>
          <w:tcPr>
            <w:tcW w:w="2048" w:type="pct"/>
          </w:tcPr>
          <w:p w14:paraId="26A8DDD1" w14:textId="0D0169E7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Стратегические коммуникации Барнаула как Smart города</w:t>
            </w:r>
          </w:p>
        </w:tc>
        <w:tc>
          <w:tcPr>
            <w:tcW w:w="490" w:type="pct"/>
          </w:tcPr>
          <w:p w14:paraId="37526422" w14:textId="0A4878F2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37" w:type="pct"/>
          </w:tcPr>
          <w:p w14:paraId="6ED83195" w14:textId="19548DF8" w:rsidR="00C31121" w:rsidRPr="001C3E8E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9" w:type="pct"/>
          </w:tcPr>
          <w:p w14:paraId="76F31B09" w14:textId="5BD72375" w:rsidR="00C31121" w:rsidRDefault="00C311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Халина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</w:tbl>
    <w:p w14:paraId="7CB91394" w14:textId="77777777" w:rsidR="004D5F3C" w:rsidRDefault="004D5F3C" w:rsidP="003A46A3">
      <w:pPr>
        <w:jc w:val="center"/>
        <w:rPr>
          <w:b/>
          <w:bCs/>
          <w:sz w:val="24"/>
          <w:szCs w:val="24"/>
        </w:rPr>
      </w:pPr>
    </w:p>
    <w:p w14:paraId="632BC23C" w14:textId="69AD7685" w:rsidR="003A46A3" w:rsidRDefault="001C2486" w:rsidP="003A46A3">
      <w:pPr>
        <w:jc w:val="center"/>
        <w:rPr>
          <w:b/>
          <w:bCs/>
          <w:sz w:val="24"/>
          <w:szCs w:val="24"/>
        </w:rPr>
      </w:pPr>
      <w:r w:rsidRPr="001C2486">
        <w:rPr>
          <w:b/>
          <w:bCs/>
          <w:sz w:val="24"/>
          <w:szCs w:val="24"/>
        </w:rPr>
        <w:t>СТРАТЕГИЧЕСКАЯ КОММУНИКАЦИЯ: НОВАЯ ПОВЕСТКА ДНЯ В УСЛОВИЯХ ГЛОБАЛЬНЫХ СОЦИАЛЬНЫХ ИЗМЕНЕНИЙ (секция магистрантов)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6"/>
        <w:gridCol w:w="2639"/>
        <w:gridCol w:w="6467"/>
        <w:gridCol w:w="1614"/>
        <w:gridCol w:w="1134"/>
        <w:gridCol w:w="2770"/>
      </w:tblGrid>
      <w:tr w:rsidR="004D5F3C" w:rsidRPr="001C3E8E" w14:paraId="01A6AE98" w14:textId="0D0B7B44" w:rsidTr="006F058A">
        <w:trPr>
          <w:trHeight w:val="276"/>
        </w:trPr>
        <w:tc>
          <w:tcPr>
            <w:tcW w:w="407" w:type="pct"/>
          </w:tcPr>
          <w:p w14:paraId="4FF8320C" w14:textId="77777777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7FA4E16E" w14:textId="77777777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2031" w:type="pct"/>
            <w:hideMark/>
          </w:tcPr>
          <w:p w14:paraId="73692874" w14:textId="77777777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07" w:type="pct"/>
            <w:hideMark/>
          </w:tcPr>
          <w:p w14:paraId="0BA63350" w14:textId="77777777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56" w:type="pct"/>
            <w:hideMark/>
          </w:tcPr>
          <w:p w14:paraId="020B2C14" w14:textId="77777777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70" w:type="pct"/>
          </w:tcPr>
          <w:p w14:paraId="0C84A491" w14:textId="01B6DC6D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4D5F3C" w:rsidRPr="001C3E8E" w14:paraId="243A1312" w14:textId="57A9FF61" w:rsidTr="004D5F3C">
        <w:trPr>
          <w:trHeight w:val="567"/>
        </w:trPr>
        <w:tc>
          <w:tcPr>
            <w:tcW w:w="407" w:type="pct"/>
          </w:tcPr>
          <w:p w14:paraId="7284C0F4" w14:textId="5A16D4CD" w:rsidR="004D5F3C" w:rsidRPr="00EF1EA6" w:rsidRDefault="004D5F3C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29" w:type="pct"/>
            <w:hideMark/>
          </w:tcPr>
          <w:p w14:paraId="69EB4944" w14:textId="77777777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Алексенко Елена Викторовна</w:t>
            </w:r>
          </w:p>
        </w:tc>
        <w:tc>
          <w:tcPr>
            <w:tcW w:w="2031" w:type="pct"/>
            <w:hideMark/>
          </w:tcPr>
          <w:p w14:paraId="0266B3D0" w14:textId="77777777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Small-scale management (SSM) &amp; large-scale management в бьюти-индустрии Большого Алтая:  отношения между стейкхолдерами</w:t>
            </w:r>
          </w:p>
        </w:tc>
        <w:tc>
          <w:tcPr>
            <w:tcW w:w="507" w:type="pct"/>
            <w:hideMark/>
          </w:tcPr>
          <w:p w14:paraId="3D2A1318" w14:textId="77777777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122B5A76" w14:textId="77777777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2FB708A0" w14:textId="1E04E136" w:rsidR="004D5F3C" w:rsidRPr="001C3E8E" w:rsidRDefault="004D5F3C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Халина Н.В.</w:t>
            </w:r>
            <w:r w:rsidR="000D7CF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д.ф.н., профессор</w:t>
            </w:r>
          </w:p>
        </w:tc>
      </w:tr>
      <w:tr w:rsidR="004D5F3C" w:rsidRPr="001C3E8E" w14:paraId="06F084F0" w14:textId="1BD2BA8B" w:rsidTr="004D5F3C">
        <w:trPr>
          <w:trHeight w:val="567"/>
        </w:trPr>
        <w:tc>
          <w:tcPr>
            <w:tcW w:w="407" w:type="pct"/>
          </w:tcPr>
          <w:p w14:paraId="62FA67D6" w14:textId="77777777" w:rsidR="004D5F3C" w:rsidRPr="00EF1EA6" w:rsidRDefault="004D5F3C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3B6E75D4" w14:textId="77777777" w:rsidR="004D5F3C" w:rsidRPr="001C3E8E" w:rsidRDefault="004D5F3C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Надежда Сергеевна</w:t>
            </w:r>
          </w:p>
        </w:tc>
        <w:tc>
          <w:tcPr>
            <w:tcW w:w="2031" w:type="pct"/>
            <w:hideMark/>
          </w:tcPr>
          <w:p w14:paraId="17AB0DE0" w14:textId="77777777" w:rsidR="004D5F3C" w:rsidRPr="001C3E8E" w:rsidRDefault="004D5F3C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Отношение потребителей к коммерческой рекламе, транслирующей общественные ценности</w:t>
            </w:r>
          </w:p>
        </w:tc>
        <w:tc>
          <w:tcPr>
            <w:tcW w:w="507" w:type="pct"/>
            <w:hideMark/>
          </w:tcPr>
          <w:p w14:paraId="6B16F910" w14:textId="77777777" w:rsidR="004D5F3C" w:rsidRPr="001C3E8E" w:rsidRDefault="004D5F3C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6B5DC236" w14:textId="77777777" w:rsidR="004D5F3C" w:rsidRPr="001C3E8E" w:rsidRDefault="004D5F3C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7E4B26DB" w14:textId="01DF25F5" w:rsidR="004D5F3C" w:rsidRPr="001C3E8E" w:rsidRDefault="004D5F3C" w:rsidP="000D7CF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А.В.</w:t>
            </w:r>
            <w:r w:rsidR="000D7CF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д.с.н., профессор</w:t>
            </w:r>
          </w:p>
        </w:tc>
      </w:tr>
      <w:tr w:rsidR="00EB5D21" w:rsidRPr="001C3E8E" w14:paraId="2FD743FA" w14:textId="77777777" w:rsidTr="004D5F3C">
        <w:trPr>
          <w:trHeight w:val="567"/>
        </w:trPr>
        <w:tc>
          <w:tcPr>
            <w:tcW w:w="407" w:type="pct"/>
          </w:tcPr>
          <w:p w14:paraId="61EF500A" w14:textId="77777777" w:rsidR="00EB5D21" w:rsidRPr="00EF1EA6" w:rsidRDefault="00EB5D21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</w:tcPr>
          <w:p w14:paraId="34DE7A55" w14:textId="2B3A0CBD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Ван Юйвань</w:t>
            </w:r>
          </w:p>
        </w:tc>
        <w:tc>
          <w:tcPr>
            <w:tcW w:w="2031" w:type="pct"/>
          </w:tcPr>
          <w:p w14:paraId="5607DB88" w14:textId="6D07856D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Алтайский литературный бренд в  пространстве китайской культуры: зоны </w:t>
            </w:r>
            <w:proofErr w:type="gramStart"/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кросс-культурного</w:t>
            </w:r>
            <w:proofErr w:type="gramEnd"/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трансфера знаний</w:t>
            </w:r>
          </w:p>
        </w:tc>
        <w:tc>
          <w:tcPr>
            <w:tcW w:w="507" w:type="pct"/>
          </w:tcPr>
          <w:p w14:paraId="067DC348" w14:textId="54968D79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</w:tcPr>
          <w:p w14:paraId="21B95097" w14:textId="2EBE43EF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870" w:type="pct"/>
          </w:tcPr>
          <w:p w14:paraId="5D556381" w14:textId="5440EDA8" w:rsidR="00EB5D21" w:rsidRPr="001C3E8E" w:rsidRDefault="00EB5D21" w:rsidP="000D7CF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Халина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proofErr w:type="gramStart"/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EB5D21" w:rsidRPr="001C3E8E" w14:paraId="403B62E2" w14:textId="241EA0E3" w:rsidTr="004D5F3C">
        <w:trPr>
          <w:trHeight w:val="567"/>
        </w:trPr>
        <w:tc>
          <w:tcPr>
            <w:tcW w:w="407" w:type="pct"/>
          </w:tcPr>
          <w:p w14:paraId="54288D47" w14:textId="77777777" w:rsidR="00EB5D21" w:rsidRPr="00EF1EA6" w:rsidRDefault="00EB5D21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32C0CF6F" w14:textId="77777777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 Александр Юрьевич</w:t>
            </w:r>
          </w:p>
        </w:tc>
        <w:tc>
          <w:tcPr>
            <w:tcW w:w="2031" w:type="pct"/>
            <w:hideMark/>
          </w:tcPr>
          <w:p w14:paraId="29E2ABB8" w14:textId="77777777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Наружная реклама в малом бизнесе на примере сети ресторанов быстрого питания</w:t>
            </w:r>
          </w:p>
        </w:tc>
        <w:tc>
          <w:tcPr>
            <w:tcW w:w="507" w:type="pct"/>
            <w:hideMark/>
          </w:tcPr>
          <w:p w14:paraId="45D10FE1" w14:textId="77777777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005B0E2C" w14:textId="77777777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460EEBB9" w14:textId="78F342F6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Говорухина Г.В.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к.с.н., доцент</w:t>
            </w:r>
          </w:p>
        </w:tc>
      </w:tr>
      <w:tr w:rsidR="00EB5D21" w:rsidRPr="001C3E8E" w14:paraId="71BE99A9" w14:textId="4575E815" w:rsidTr="004D5F3C">
        <w:trPr>
          <w:trHeight w:val="567"/>
        </w:trPr>
        <w:tc>
          <w:tcPr>
            <w:tcW w:w="407" w:type="pct"/>
          </w:tcPr>
          <w:p w14:paraId="414D5B15" w14:textId="77777777" w:rsidR="00EB5D21" w:rsidRPr="00EF1EA6" w:rsidRDefault="00EB5D21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4FAC1AD5" w14:textId="77777777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Вовченко Владислав Сергеевич</w:t>
            </w:r>
          </w:p>
        </w:tc>
        <w:tc>
          <w:tcPr>
            <w:tcW w:w="2031" w:type="pct"/>
            <w:hideMark/>
          </w:tcPr>
          <w:p w14:paraId="188E2DEE" w14:textId="607CA614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Союзы университетов Европы и Азии с позиции синергизм</w:t>
            </w:r>
          </w:p>
        </w:tc>
        <w:tc>
          <w:tcPr>
            <w:tcW w:w="507" w:type="pct"/>
            <w:hideMark/>
          </w:tcPr>
          <w:p w14:paraId="7CEEF566" w14:textId="77777777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7649368C" w14:textId="77777777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5755393B" w14:textId="31229E10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Халина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EB5D21" w:rsidRPr="001C3E8E" w14:paraId="33C7162A" w14:textId="7B8170D6" w:rsidTr="004D5F3C">
        <w:trPr>
          <w:trHeight w:val="567"/>
        </w:trPr>
        <w:tc>
          <w:tcPr>
            <w:tcW w:w="407" w:type="pct"/>
          </w:tcPr>
          <w:p w14:paraId="3819CB87" w14:textId="77777777" w:rsidR="00EB5D21" w:rsidRPr="00EF1EA6" w:rsidRDefault="00EB5D21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50A1B982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Володина Елена Евгеньевна</w:t>
            </w:r>
          </w:p>
        </w:tc>
        <w:tc>
          <w:tcPr>
            <w:tcW w:w="2031" w:type="pct"/>
            <w:hideMark/>
          </w:tcPr>
          <w:p w14:paraId="6756844B" w14:textId="7D9781A8" w:rsidR="00EB5D21" w:rsidRPr="001C3E8E" w:rsidRDefault="00EB5D21" w:rsidP="00F55D2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Digital реклама медицинских изделий, в аспекте исполнения требований федерального закона 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рекламе»</w:t>
            </w:r>
          </w:p>
        </w:tc>
        <w:tc>
          <w:tcPr>
            <w:tcW w:w="507" w:type="pct"/>
            <w:hideMark/>
          </w:tcPr>
          <w:p w14:paraId="0936A7A5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10CA1653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2FD2AADE" w14:textId="22196520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Говорухина Г. В., к.с.н., доцент.</w:t>
            </w:r>
          </w:p>
        </w:tc>
      </w:tr>
      <w:tr w:rsidR="00EB5D21" w:rsidRPr="001C3E8E" w14:paraId="49C84561" w14:textId="3FF1DA7E" w:rsidTr="004D5F3C">
        <w:trPr>
          <w:trHeight w:val="567"/>
        </w:trPr>
        <w:tc>
          <w:tcPr>
            <w:tcW w:w="407" w:type="pct"/>
          </w:tcPr>
          <w:p w14:paraId="77AA22F2" w14:textId="77777777" w:rsidR="00EB5D21" w:rsidRPr="00EF1EA6" w:rsidRDefault="00EB5D21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550B8803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Восканян Сероб Степанович</w:t>
            </w:r>
          </w:p>
        </w:tc>
        <w:tc>
          <w:tcPr>
            <w:tcW w:w="2031" w:type="pct"/>
            <w:hideMark/>
          </w:tcPr>
          <w:p w14:paraId="366DBCB9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Психологические компоненты экспертной оценки коммуникативных эффектов рекламы</w:t>
            </w:r>
          </w:p>
        </w:tc>
        <w:tc>
          <w:tcPr>
            <w:tcW w:w="507" w:type="pct"/>
            <w:hideMark/>
          </w:tcPr>
          <w:p w14:paraId="00B85660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3AD64956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3C57F76E" w14:textId="3855F4CE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д.с.н., профессор</w:t>
            </w:r>
          </w:p>
        </w:tc>
      </w:tr>
      <w:tr w:rsidR="00EB5D21" w:rsidRPr="001C3E8E" w14:paraId="115AA461" w14:textId="15BC00C5" w:rsidTr="004D5F3C">
        <w:trPr>
          <w:trHeight w:val="567"/>
        </w:trPr>
        <w:tc>
          <w:tcPr>
            <w:tcW w:w="407" w:type="pct"/>
          </w:tcPr>
          <w:p w14:paraId="231A7714" w14:textId="77777777" w:rsidR="00EB5D21" w:rsidRPr="00EF1EA6" w:rsidRDefault="00EB5D21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4956EFC4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Гилева Екатерина Александровна</w:t>
            </w:r>
          </w:p>
        </w:tc>
        <w:tc>
          <w:tcPr>
            <w:tcW w:w="2031" w:type="pct"/>
            <w:hideMark/>
          </w:tcPr>
          <w:p w14:paraId="27390035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Оценка эффективности внутренних коммуникаций организации на примере АО «ИЦ ТСЖТ»</w:t>
            </w:r>
          </w:p>
        </w:tc>
        <w:tc>
          <w:tcPr>
            <w:tcW w:w="507" w:type="pct"/>
            <w:hideMark/>
          </w:tcPr>
          <w:p w14:paraId="6342C5C9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13AA8FC8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687635D1" w14:textId="549D5688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д.с.н., профессор</w:t>
            </w:r>
          </w:p>
        </w:tc>
      </w:tr>
      <w:tr w:rsidR="00EB5D21" w:rsidRPr="001C3E8E" w14:paraId="7AB50E5C" w14:textId="77777777" w:rsidTr="004D5F3C">
        <w:trPr>
          <w:trHeight w:val="567"/>
        </w:trPr>
        <w:tc>
          <w:tcPr>
            <w:tcW w:w="407" w:type="pct"/>
          </w:tcPr>
          <w:p w14:paraId="7A9913E7" w14:textId="77777777" w:rsidR="00EB5D21" w:rsidRPr="00EF1EA6" w:rsidRDefault="00EB5D21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</w:tcPr>
          <w:p w14:paraId="5D9D7CE0" w14:textId="46CEDF5A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Егель Мария Андреевна</w:t>
            </w:r>
          </w:p>
        </w:tc>
        <w:tc>
          <w:tcPr>
            <w:tcW w:w="2031" w:type="pct"/>
          </w:tcPr>
          <w:p w14:paraId="7DCC963B" w14:textId="095B55F1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Основные направления экспертной оценки провокационной рекламы</w:t>
            </w:r>
          </w:p>
        </w:tc>
        <w:tc>
          <w:tcPr>
            <w:tcW w:w="507" w:type="pct"/>
          </w:tcPr>
          <w:p w14:paraId="2CAC551D" w14:textId="0FFCB4A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</w:tcPr>
          <w:p w14:paraId="6A4A00CA" w14:textId="6CAB23B0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340D3B9F" w14:textId="7C84F98A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д.с.н., профессор</w:t>
            </w:r>
          </w:p>
        </w:tc>
      </w:tr>
      <w:tr w:rsidR="00EB5D21" w:rsidRPr="001C3E8E" w14:paraId="30854D0B" w14:textId="374C7819" w:rsidTr="004D5F3C">
        <w:trPr>
          <w:trHeight w:val="567"/>
        </w:trPr>
        <w:tc>
          <w:tcPr>
            <w:tcW w:w="407" w:type="pct"/>
          </w:tcPr>
          <w:p w14:paraId="68865ECE" w14:textId="77777777" w:rsidR="00EB5D21" w:rsidRPr="00EF1EA6" w:rsidRDefault="00EB5D21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05EFE14D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Жилина Юлия Александровна</w:t>
            </w:r>
          </w:p>
        </w:tc>
        <w:tc>
          <w:tcPr>
            <w:tcW w:w="2031" w:type="pct"/>
            <w:hideMark/>
          </w:tcPr>
          <w:p w14:paraId="5EA2FFFE" w14:textId="1F68012A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и перспективы развития сел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ьского туризма в Алтайском крае</w:t>
            </w:r>
          </w:p>
        </w:tc>
        <w:tc>
          <w:tcPr>
            <w:tcW w:w="507" w:type="pct"/>
            <w:hideMark/>
          </w:tcPr>
          <w:p w14:paraId="71D9B413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47DE26DA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0BA820D1" w14:textId="5DCC825A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Янчевская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А., к.и.н., доцент</w:t>
            </w:r>
          </w:p>
        </w:tc>
      </w:tr>
      <w:tr w:rsidR="00EB5D21" w:rsidRPr="001C3E8E" w14:paraId="7A19BA4B" w14:textId="4BFF9B36" w:rsidTr="004D5F3C">
        <w:trPr>
          <w:trHeight w:val="567"/>
        </w:trPr>
        <w:tc>
          <w:tcPr>
            <w:tcW w:w="407" w:type="pct"/>
          </w:tcPr>
          <w:p w14:paraId="04E95C4B" w14:textId="77777777" w:rsidR="00EB5D21" w:rsidRPr="00EF1EA6" w:rsidRDefault="00EB5D21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07864CB1" w14:textId="77777777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Казанина Анастасия Игоревна</w:t>
            </w:r>
          </w:p>
        </w:tc>
        <w:tc>
          <w:tcPr>
            <w:tcW w:w="2031" w:type="pct"/>
            <w:hideMark/>
          </w:tcPr>
          <w:p w14:paraId="4638D28E" w14:textId="77777777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Оценка использования фактора "экологичность" в коммуникативных стратегиях</w:t>
            </w:r>
          </w:p>
        </w:tc>
        <w:tc>
          <w:tcPr>
            <w:tcW w:w="507" w:type="pct"/>
            <w:hideMark/>
          </w:tcPr>
          <w:p w14:paraId="4AED87D2" w14:textId="77777777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158067C5" w14:textId="77777777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27F243AE" w14:textId="09B196AF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д.с.н., профессор</w:t>
            </w:r>
          </w:p>
        </w:tc>
      </w:tr>
      <w:tr w:rsidR="00EB5D21" w:rsidRPr="001C3E8E" w14:paraId="6DBFE860" w14:textId="141B349E" w:rsidTr="004D5F3C">
        <w:trPr>
          <w:trHeight w:val="567"/>
        </w:trPr>
        <w:tc>
          <w:tcPr>
            <w:tcW w:w="407" w:type="pct"/>
          </w:tcPr>
          <w:p w14:paraId="480CC542" w14:textId="77777777" w:rsidR="00EB5D21" w:rsidRPr="00EF1EA6" w:rsidRDefault="00EB5D21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2CF8521D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Лю Синь</w:t>
            </w:r>
          </w:p>
        </w:tc>
        <w:tc>
          <w:tcPr>
            <w:tcW w:w="2031" w:type="pct"/>
            <w:hideMark/>
          </w:tcPr>
          <w:p w14:paraId="4D72F3E8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Стратегии образовательного менеджмента в Китае</w:t>
            </w:r>
          </w:p>
        </w:tc>
        <w:tc>
          <w:tcPr>
            <w:tcW w:w="507" w:type="pct"/>
            <w:hideMark/>
          </w:tcPr>
          <w:p w14:paraId="07FAD69C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3D07C290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14:paraId="72BE5308" w14:textId="489A49AC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Халина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EB5D21" w:rsidRPr="001C3E8E" w14:paraId="1954B2DB" w14:textId="0A845E9C" w:rsidTr="004D5F3C">
        <w:trPr>
          <w:trHeight w:val="567"/>
        </w:trPr>
        <w:tc>
          <w:tcPr>
            <w:tcW w:w="407" w:type="pct"/>
          </w:tcPr>
          <w:p w14:paraId="76429173" w14:textId="77777777" w:rsidR="00EB5D21" w:rsidRPr="00EF1EA6" w:rsidRDefault="00EB5D21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72D2DC3D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Лю Сыюань</w:t>
            </w:r>
          </w:p>
        </w:tc>
        <w:tc>
          <w:tcPr>
            <w:tcW w:w="2031" w:type="pct"/>
            <w:hideMark/>
          </w:tcPr>
          <w:p w14:paraId="1E580CEB" w14:textId="7456DF63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Менеджмент в сфере культуры Кита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 и стратегические коммуникации</w:t>
            </w:r>
          </w:p>
        </w:tc>
        <w:tc>
          <w:tcPr>
            <w:tcW w:w="507" w:type="pct"/>
            <w:hideMark/>
          </w:tcPr>
          <w:p w14:paraId="62CCE7CB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69E535FA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14:paraId="132E2E2A" w14:textId="5AECC6FA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Халина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EB5D21" w:rsidRPr="001C3E8E" w14:paraId="53BFD468" w14:textId="6DADAA2B" w:rsidTr="004D5F3C">
        <w:trPr>
          <w:trHeight w:val="567"/>
        </w:trPr>
        <w:tc>
          <w:tcPr>
            <w:tcW w:w="407" w:type="pct"/>
          </w:tcPr>
          <w:p w14:paraId="615E38C6" w14:textId="77777777" w:rsidR="00EB5D21" w:rsidRPr="00EF1EA6" w:rsidRDefault="00EB5D21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76B4ED20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Макаренко Екатерина Сергеевна</w:t>
            </w:r>
          </w:p>
        </w:tc>
        <w:tc>
          <w:tcPr>
            <w:tcW w:w="2031" w:type="pct"/>
            <w:hideMark/>
          </w:tcPr>
          <w:p w14:paraId="15F9E5BB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Коммуникационная стратегия продвижения франчайзинга на примере АО «Вкусная франшиза»</w:t>
            </w:r>
          </w:p>
        </w:tc>
        <w:tc>
          <w:tcPr>
            <w:tcW w:w="507" w:type="pct"/>
            <w:hideMark/>
          </w:tcPr>
          <w:p w14:paraId="1E7591E3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1F6A8011" w14:textId="64F1E21D" w:rsidR="00EB5D21" w:rsidRPr="001C3E8E" w:rsidRDefault="00EB5D21" w:rsidP="004D5F3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(маг.)</w:t>
            </w:r>
          </w:p>
        </w:tc>
        <w:tc>
          <w:tcPr>
            <w:tcW w:w="870" w:type="pct"/>
          </w:tcPr>
          <w:p w14:paraId="3A661434" w14:textId="16B8527F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Янчевская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А., к.и.н., доцент</w:t>
            </w:r>
          </w:p>
        </w:tc>
      </w:tr>
      <w:tr w:rsidR="00EB5D21" w:rsidRPr="001C3E8E" w14:paraId="27E179D4" w14:textId="7921EDF9" w:rsidTr="004D5F3C">
        <w:trPr>
          <w:trHeight w:val="567"/>
        </w:trPr>
        <w:tc>
          <w:tcPr>
            <w:tcW w:w="407" w:type="pct"/>
          </w:tcPr>
          <w:p w14:paraId="01447785" w14:textId="77777777" w:rsidR="00EB5D21" w:rsidRPr="00EF1EA6" w:rsidRDefault="00EB5D21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3AA9E5B6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Макашенец Екатерина Андреевна</w:t>
            </w:r>
          </w:p>
        </w:tc>
        <w:tc>
          <w:tcPr>
            <w:tcW w:w="2031" w:type="pct"/>
            <w:hideMark/>
          </w:tcPr>
          <w:p w14:paraId="22DE3A08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Пути решения проблем социальной рекламы в современной России</w:t>
            </w:r>
          </w:p>
        </w:tc>
        <w:tc>
          <w:tcPr>
            <w:tcW w:w="507" w:type="pct"/>
            <w:hideMark/>
          </w:tcPr>
          <w:p w14:paraId="397F37E8" w14:textId="77777777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6090A39C" w14:textId="7322FE2E" w:rsidR="00EB5D21" w:rsidRPr="001C3E8E" w:rsidRDefault="00EB5D21" w:rsidP="004D5F3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870" w:type="pct"/>
          </w:tcPr>
          <w:p w14:paraId="25B3568E" w14:textId="7C83CD74" w:rsidR="00EB5D21" w:rsidRPr="001C3E8E" w:rsidRDefault="00EB5D21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Говорухина Г.В., к.с.н., доцент</w:t>
            </w:r>
          </w:p>
        </w:tc>
      </w:tr>
      <w:tr w:rsidR="00EB5D21" w:rsidRPr="001C3E8E" w14:paraId="79C4C47C" w14:textId="6C0C4B0B" w:rsidTr="004D5F3C">
        <w:trPr>
          <w:trHeight w:val="567"/>
        </w:trPr>
        <w:tc>
          <w:tcPr>
            <w:tcW w:w="407" w:type="pct"/>
          </w:tcPr>
          <w:p w14:paraId="100B91E9" w14:textId="77777777" w:rsidR="00EB5D21" w:rsidRPr="00EF1EA6" w:rsidRDefault="00EB5D21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26E94D98" w14:textId="77777777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Морозов Иван Дмитриевич</w:t>
            </w:r>
          </w:p>
        </w:tc>
        <w:tc>
          <w:tcPr>
            <w:tcW w:w="2031" w:type="pct"/>
            <w:hideMark/>
          </w:tcPr>
          <w:p w14:paraId="5F5291AA" w14:textId="77777777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Коммуникационная модель городов Алтая</w:t>
            </w:r>
          </w:p>
        </w:tc>
        <w:tc>
          <w:tcPr>
            <w:tcW w:w="507" w:type="pct"/>
            <w:hideMark/>
          </w:tcPr>
          <w:p w14:paraId="26CF41E6" w14:textId="77777777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781FDF41" w14:textId="77777777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2EA7CD73" w14:textId="7903B910" w:rsidR="00EB5D21" w:rsidRPr="001C3E8E" w:rsidRDefault="00EB5D21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Халина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6F058A" w:rsidRPr="001C3E8E" w14:paraId="5B891F37" w14:textId="77777777" w:rsidTr="004D5F3C">
        <w:trPr>
          <w:trHeight w:val="567"/>
        </w:trPr>
        <w:tc>
          <w:tcPr>
            <w:tcW w:w="407" w:type="pct"/>
          </w:tcPr>
          <w:p w14:paraId="30A19F12" w14:textId="77777777" w:rsidR="006F058A" w:rsidRPr="00EF1EA6" w:rsidRDefault="006F058A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</w:tcPr>
          <w:p w14:paraId="436050A7" w14:textId="7D7DD5B9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Муратшина Юлия Радиковна</w:t>
            </w:r>
          </w:p>
        </w:tc>
        <w:tc>
          <w:tcPr>
            <w:tcW w:w="2031" w:type="pct"/>
          </w:tcPr>
          <w:p w14:paraId="6102EBB6" w14:textId="5F7D15C3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целевые аудитории имиджевой коммуникации отдела информации и общественных связей Управления Министерства внутренних дел РФ по Оренбургской области</w:t>
            </w:r>
          </w:p>
        </w:tc>
        <w:tc>
          <w:tcPr>
            <w:tcW w:w="507" w:type="pct"/>
          </w:tcPr>
          <w:p w14:paraId="4819852D" w14:textId="5CB8C7E8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МГУ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им. М.В. Ломоносова</w:t>
            </w:r>
          </w:p>
        </w:tc>
        <w:tc>
          <w:tcPr>
            <w:tcW w:w="356" w:type="pct"/>
          </w:tcPr>
          <w:p w14:paraId="1616E3F2" w14:textId="37DA08F7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(а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сп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870" w:type="pct"/>
          </w:tcPr>
          <w:p w14:paraId="0733712A" w14:textId="4296C4F8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Денильханов А.Х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, к</w:t>
            </w:r>
            <w:proofErr w:type="gramStart"/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олит.наук, доцент</w:t>
            </w:r>
          </w:p>
        </w:tc>
      </w:tr>
      <w:tr w:rsidR="006F058A" w:rsidRPr="001C3E8E" w14:paraId="167AE531" w14:textId="76817058" w:rsidTr="004D5F3C">
        <w:trPr>
          <w:trHeight w:val="567"/>
        </w:trPr>
        <w:tc>
          <w:tcPr>
            <w:tcW w:w="407" w:type="pct"/>
          </w:tcPr>
          <w:p w14:paraId="0CB2BD44" w14:textId="77777777" w:rsidR="006F058A" w:rsidRPr="00EF1EA6" w:rsidRDefault="006F058A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401382B0" w14:textId="77777777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Мылтусова Татьяна Владимировна</w:t>
            </w:r>
          </w:p>
        </w:tc>
        <w:tc>
          <w:tcPr>
            <w:tcW w:w="2031" w:type="pct"/>
            <w:hideMark/>
          </w:tcPr>
          <w:p w14:paraId="4789817D" w14:textId="77777777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Влияние профессиональных сообществ на развитие качества конечного продукта</w:t>
            </w:r>
          </w:p>
        </w:tc>
        <w:tc>
          <w:tcPr>
            <w:tcW w:w="507" w:type="pct"/>
            <w:hideMark/>
          </w:tcPr>
          <w:p w14:paraId="1409111D" w14:textId="7A2454B1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3AE24B98" w14:textId="77777777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5EBFC951" w14:textId="017BEF1A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Янче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вская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А., к.и.н., доцент</w:t>
            </w:r>
          </w:p>
        </w:tc>
      </w:tr>
      <w:tr w:rsidR="006F058A" w:rsidRPr="001C3E8E" w14:paraId="23D094CB" w14:textId="7E9B113F" w:rsidTr="004D5F3C">
        <w:trPr>
          <w:trHeight w:val="567"/>
        </w:trPr>
        <w:tc>
          <w:tcPr>
            <w:tcW w:w="407" w:type="pct"/>
          </w:tcPr>
          <w:p w14:paraId="03B7583B" w14:textId="77777777" w:rsidR="006F058A" w:rsidRPr="00EF1EA6" w:rsidRDefault="006F058A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2BC0713A" w14:textId="77777777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Невьянцев Вячеслав Германович</w:t>
            </w:r>
          </w:p>
        </w:tc>
        <w:tc>
          <w:tcPr>
            <w:tcW w:w="2031" w:type="pct"/>
            <w:hideMark/>
          </w:tcPr>
          <w:p w14:paraId="10C494D7" w14:textId="77777777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Цифровые инструменты повышения эффективности маркетинговых коммуникаций</w:t>
            </w:r>
          </w:p>
        </w:tc>
        <w:tc>
          <w:tcPr>
            <w:tcW w:w="507" w:type="pct"/>
            <w:hideMark/>
          </w:tcPr>
          <w:p w14:paraId="5EE6E24C" w14:textId="77777777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5A8462D6" w14:textId="77777777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1DF1A283" w14:textId="5F80C5D0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Янчевская К.</w:t>
            </w:r>
            <w:r w:rsidRPr="0016035F">
              <w:rPr>
                <w:rFonts w:ascii="Calibri" w:eastAsia="Times New Roman" w:hAnsi="Calibri" w:cs="Calibri"/>
                <w:color w:val="000000"/>
                <w:lang w:eastAsia="ru-RU"/>
              </w:rPr>
              <w:t>А., к.и.н., доцент</w:t>
            </w:r>
          </w:p>
        </w:tc>
      </w:tr>
      <w:tr w:rsidR="006F058A" w:rsidRPr="001C3E8E" w14:paraId="53844CF6" w14:textId="59F4428C" w:rsidTr="004D5F3C">
        <w:trPr>
          <w:trHeight w:val="567"/>
        </w:trPr>
        <w:tc>
          <w:tcPr>
            <w:tcW w:w="407" w:type="pct"/>
          </w:tcPr>
          <w:p w14:paraId="13E8FC8D" w14:textId="77777777" w:rsidR="006F058A" w:rsidRPr="00EF1EA6" w:rsidRDefault="006F058A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6C2D67AA" w14:textId="77777777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 Сергей Владиленович</w:t>
            </w:r>
          </w:p>
        </w:tc>
        <w:tc>
          <w:tcPr>
            <w:tcW w:w="2031" w:type="pct"/>
            <w:hideMark/>
          </w:tcPr>
          <w:p w14:paraId="24EED8AD" w14:textId="386072C2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информационных технологий в экспертизе рекламных и PR-продуктов</w:t>
            </w:r>
          </w:p>
        </w:tc>
        <w:tc>
          <w:tcPr>
            <w:tcW w:w="507" w:type="pct"/>
            <w:hideMark/>
          </w:tcPr>
          <w:p w14:paraId="30E0F9D3" w14:textId="77777777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41DCED31" w14:textId="77777777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0AA9CF3A" w14:textId="4D8AC29A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Говорухина Г.В., к.с.н., доцент</w:t>
            </w:r>
          </w:p>
        </w:tc>
      </w:tr>
      <w:tr w:rsidR="006F058A" w:rsidRPr="001C3E8E" w14:paraId="1045AD69" w14:textId="2F7F99CC" w:rsidTr="004D5F3C">
        <w:trPr>
          <w:trHeight w:val="567"/>
        </w:trPr>
        <w:tc>
          <w:tcPr>
            <w:tcW w:w="407" w:type="pct"/>
          </w:tcPr>
          <w:p w14:paraId="1589633E" w14:textId="77777777" w:rsidR="006F058A" w:rsidRPr="00EF1EA6" w:rsidRDefault="006F058A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52B10E40" w14:textId="77777777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Ощиков Вадим Олегович</w:t>
            </w:r>
          </w:p>
        </w:tc>
        <w:tc>
          <w:tcPr>
            <w:tcW w:w="2031" w:type="pct"/>
            <w:hideMark/>
          </w:tcPr>
          <w:p w14:paraId="6D7C8716" w14:textId="77777777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Продвижение малого бизнеса в условиях глобального финансово-экономического кризиса</w:t>
            </w:r>
          </w:p>
        </w:tc>
        <w:tc>
          <w:tcPr>
            <w:tcW w:w="507" w:type="pct"/>
            <w:hideMark/>
          </w:tcPr>
          <w:p w14:paraId="797F9914" w14:textId="77777777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2F2096CB" w14:textId="77777777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14:paraId="4D3BE3A7" w14:textId="4A6E2810" w:rsidR="006F058A" w:rsidRPr="001C3E8E" w:rsidRDefault="006F058A" w:rsidP="001C3E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Говорухина Г.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к.с.н., доцент</w:t>
            </w:r>
          </w:p>
        </w:tc>
      </w:tr>
      <w:tr w:rsidR="006F058A" w:rsidRPr="001C3E8E" w14:paraId="3DE4918C" w14:textId="0D994E85" w:rsidTr="004D5F3C">
        <w:trPr>
          <w:trHeight w:val="567"/>
        </w:trPr>
        <w:tc>
          <w:tcPr>
            <w:tcW w:w="407" w:type="pct"/>
          </w:tcPr>
          <w:p w14:paraId="5C1A4971" w14:textId="77777777" w:rsidR="006F058A" w:rsidRPr="00EF1EA6" w:rsidRDefault="006F058A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77806C02" w14:textId="77777777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Погорельский Никита Анатольевич</w:t>
            </w:r>
          </w:p>
        </w:tc>
        <w:tc>
          <w:tcPr>
            <w:tcW w:w="2031" w:type="pct"/>
            <w:hideMark/>
          </w:tcPr>
          <w:p w14:paraId="14BC8184" w14:textId="77777777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коммуникационных стратегий на рынке гостиничных услуг</w:t>
            </w:r>
          </w:p>
        </w:tc>
        <w:tc>
          <w:tcPr>
            <w:tcW w:w="507" w:type="pct"/>
            <w:hideMark/>
          </w:tcPr>
          <w:p w14:paraId="794AD290" w14:textId="77777777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467CD42D" w14:textId="21BA3658" w:rsidR="006F058A" w:rsidRPr="001C3E8E" w:rsidRDefault="006F058A" w:rsidP="004D5F3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870" w:type="pct"/>
          </w:tcPr>
          <w:p w14:paraId="4D65F76B" w14:textId="612E65A7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д.с.н., профессор</w:t>
            </w:r>
          </w:p>
        </w:tc>
      </w:tr>
      <w:tr w:rsidR="006F058A" w:rsidRPr="001C3E8E" w14:paraId="5DA2DEB2" w14:textId="5BD19910" w:rsidTr="004D5F3C">
        <w:trPr>
          <w:trHeight w:val="567"/>
        </w:trPr>
        <w:tc>
          <w:tcPr>
            <w:tcW w:w="407" w:type="pct"/>
          </w:tcPr>
          <w:p w14:paraId="04B0817A" w14:textId="77777777" w:rsidR="006F058A" w:rsidRPr="00EF1EA6" w:rsidRDefault="006F058A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0263E217" w14:textId="77777777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Сапронова Александра Алексеевна</w:t>
            </w:r>
          </w:p>
        </w:tc>
        <w:tc>
          <w:tcPr>
            <w:tcW w:w="2031" w:type="pct"/>
            <w:hideMark/>
          </w:tcPr>
          <w:p w14:paraId="4CE54BBF" w14:textId="77777777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формирования гендерных стереотипов в современных коммуникационных практиках</w:t>
            </w:r>
          </w:p>
        </w:tc>
        <w:tc>
          <w:tcPr>
            <w:tcW w:w="507" w:type="pct"/>
            <w:hideMark/>
          </w:tcPr>
          <w:p w14:paraId="3C9AC7BB" w14:textId="77777777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18ED2B4D" w14:textId="77777777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12E9E8CF" w14:textId="4BFEB34D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А.В.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д.с.н., профессор</w:t>
            </w:r>
          </w:p>
        </w:tc>
      </w:tr>
      <w:tr w:rsidR="006F058A" w:rsidRPr="001C3E8E" w14:paraId="3AAA0388" w14:textId="3295198D" w:rsidTr="004D5F3C">
        <w:trPr>
          <w:trHeight w:val="567"/>
        </w:trPr>
        <w:tc>
          <w:tcPr>
            <w:tcW w:w="407" w:type="pct"/>
          </w:tcPr>
          <w:p w14:paraId="4C463592" w14:textId="77777777" w:rsidR="006F058A" w:rsidRPr="00EF1EA6" w:rsidRDefault="006F058A" w:rsidP="00EF1EA6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pct"/>
            <w:hideMark/>
          </w:tcPr>
          <w:p w14:paraId="3C81F2E3" w14:textId="77777777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Цзинь Шаньшань</w:t>
            </w:r>
          </w:p>
        </w:tc>
        <w:tc>
          <w:tcPr>
            <w:tcW w:w="2031" w:type="pct"/>
            <w:hideMark/>
          </w:tcPr>
          <w:p w14:paraId="604FC7ED" w14:textId="77777777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Стратегии управления транснациональным дипломатическим диалогом</w:t>
            </w:r>
          </w:p>
        </w:tc>
        <w:tc>
          <w:tcPr>
            <w:tcW w:w="507" w:type="pct"/>
            <w:hideMark/>
          </w:tcPr>
          <w:p w14:paraId="2C2C56AA" w14:textId="77777777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3C05841C" w14:textId="77777777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1D021396" w14:textId="522C52A2" w:rsidR="006F058A" w:rsidRPr="001C3E8E" w:rsidRDefault="006F058A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Халина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C3E8E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</w:tbl>
    <w:p w14:paraId="1FA72B08" w14:textId="77777777" w:rsidR="003A46A3" w:rsidRPr="00B663EB" w:rsidRDefault="003A46A3" w:rsidP="003A46A3">
      <w:pPr>
        <w:jc w:val="center"/>
        <w:rPr>
          <w:b/>
          <w:bCs/>
          <w:sz w:val="24"/>
          <w:szCs w:val="24"/>
        </w:rPr>
      </w:pPr>
    </w:p>
    <w:p w14:paraId="05C22382" w14:textId="41C60F83" w:rsidR="00AD2725" w:rsidRDefault="001C2486" w:rsidP="008A6948">
      <w:pPr>
        <w:jc w:val="center"/>
        <w:rPr>
          <w:b/>
          <w:bCs/>
          <w:sz w:val="24"/>
          <w:szCs w:val="24"/>
        </w:rPr>
      </w:pPr>
      <w:r w:rsidRPr="001C2486">
        <w:rPr>
          <w:b/>
          <w:bCs/>
          <w:sz w:val="24"/>
          <w:szCs w:val="24"/>
        </w:rPr>
        <w:t>ЖУРНАЛИСТИКА. МАСС-МЕДИА. ИНФОРМАЦИОННОЕ ПРОСТРАНСТВО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6"/>
        <w:gridCol w:w="2557"/>
        <w:gridCol w:w="6460"/>
        <w:gridCol w:w="1703"/>
        <w:gridCol w:w="1134"/>
        <w:gridCol w:w="2770"/>
      </w:tblGrid>
      <w:tr w:rsidR="005313E5" w:rsidRPr="00EF1EA6" w14:paraId="443323C9" w14:textId="4493D913" w:rsidTr="006F058A">
        <w:trPr>
          <w:trHeight w:val="356"/>
        </w:trPr>
        <w:tc>
          <w:tcPr>
            <w:tcW w:w="407" w:type="pct"/>
          </w:tcPr>
          <w:p w14:paraId="41EB38D9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53DFC529" w14:textId="68027910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2029" w:type="pct"/>
            <w:hideMark/>
          </w:tcPr>
          <w:p w14:paraId="4A9BA769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35" w:type="pct"/>
            <w:hideMark/>
          </w:tcPr>
          <w:p w14:paraId="4B44E8EF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56" w:type="pct"/>
            <w:hideMark/>
          </w:tcPr>
          <w:p w14:paraId="2DA8EA59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70" w:type="pct"/>
          </w:tcPr>
          <w:p w14:paraId="76FB9201" w14:textId="5A9EDCD8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5313E5" w:rsidRPr="00EF1EA6" w14:paraId="422EE117" w14:textId="2C1D23FB" w:rsidTr="005313E5">
        <w:trPr>
          <w:trHeight w:val="567"/>
        </w:trPr>
        <w:tc>
          <w:tcPr>
            <w:tcW w:w="407" w:type="pct"/>
          </w:tcPr>
          <w:p w14:paraId="686058DF" w14:textId="7592A7CB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03" w:type="pct"/>
            <w:hideMark/>
          </w:tcPr>
          <w:p w14:paraId="78F0AC7C" w14:textId="77F0B518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Андронова Наталья Андреева</w:t>
            </w:r>
          </w:p>
        </w:tc>
        <w:tc>
          <w:tcPr>
            <w:tcW w:w="2029" w:type="pct"/>
            <w:hideMark/>
          </w:tcPr>
          <w:p w14:paraId="4416026A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медиаобраза журналиста (на публикациях А. Колесникова)</w:t>
            </w:r>
          </w:p>
        </w:tc>
        <w:tc>
          <w:tcPr>
            <w:tcW w:w="535" w:type="pct"/>
            <w:hideMark/>
          </w:tcPr>
          <w:p w14:paraId="6A3151A4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0115F399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14:paraId="74FA1225" w14:textId="60EA5FB2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Деминова М.А.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5313E5" w:rsidRPr="00EF1EA6" w14:paraId="0255CAF5" w14:textId="38971DF6" w:rsidTr="005313E5">
        <w:trPr>
          <w:trHeight w:val="567"/>
        </w:trPr>
        <w:tc>
          <w:tcPr>
            <w:tcW w:w="407" w:type="pct"/>
          </w:tcPr>
          <w:p w14:paraId="171B7893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1B7E0527" w14:textId="533E464A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Ахмадулина Екатерина Вячеславовна</w:t>
            </w:r>
          </w:p>
        </w:tc>
        <w:tc>
          <w:tcPr>
            <w:tcW w:w="2029" w:type="pct"/>
            <w:hideMark/>
          </w:tcPr>
          <w:p w14:paraId="4C986748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и проблемы взаимодействия СМИ и социальных сетей</w:t>
            </w:r>
          </w:p>
        </w:tc>
        <w:tc>
          <w:tcPr>
            <w:tcW w:w="535" w:type="pct"/>
            <w:hideMark/>
          </w:tcPr>
          <w:p w14:paraId="7904D7E5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49DB6F9E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</w:tcPr>
          <w:p w14:paraId="18653E69" w14:textId="1A660F33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Кирилин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К.А.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5313E5" w:rsidRPr="00EF1EA6" w14:paraId="0532F706" w14:textId="7F180607" w:rsidTr="005313E5">
        <w:trPr>
          <w:trHeight w:val="567"/>
        </w:trPr>
        <w:tc>
          <w:tcPr>
            <w:tcW w:w="407" w:type="pct"/>
          </w:tcPr>
          <w:p w14:paraId="152C3569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3057C237" w14:textId="13ED6444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Бобрышева Виктория Дмитриевна</w:t>
            </w:r>
          </w:p>
        </w:tc>
        <w:tc>
          <w:tcPr>
            <w:tcW w:w="2029" w:type="pct"/>
            <w:hideMark/>
          </w:tcPr>
          <w:p w14:paraId="31C28E14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Принципы формирования информационного резонанса в сетевом пространстве (на примере документального фильма "Беслан.Помни")</w:t>
            </w:r>
          </w:p>
        </w:tc>
        <w:tc>
          <w:tcPr>
            <w:tcW w:w="535" w:type="pct"/>
            <w:hideMark/>
          </w:tcPr>
          <w:p w14:paraId="6CA0DE85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728576FF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57AC2A1C" w14:textId="5861E1B5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Чутчева А.В.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5313E5" w:rsidRPr="00EF1EA6" w14:paraId="32DBB091" w14:textId="02D85FD9" w:rsidTr="005313E5">
        <w:trPr>
          <w:trHeight w:val="567"/>
        </w:trPr>
        <w:tc>
          <w:tcPr>
            <w:tcW w:w="407" w:type="pct"/>
          </w:tcPr>
          <w:p w14:paraId="7B2B5108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0F3B4154" w14:textId="5C09B32B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Бурнашева Полина Сергеевна</w:t>
            </w:r>
          </w:p>
        </w:tc>
        <w:tc>
          <w:tcPr>
            <w:tcW w:w="2029" w:type="pct"/>
            <w:hideMark/>
          </w:tcPr>
          <w:p w14:paraId="6F45E411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Типизация медийных образов в газете "Бийский Рабочий"</w:t>
            </w:r>
          </w:p>
        </w:tc>
        <w:tc>
          <w:tcPr>
            <w:tcW w:w="535" w:type="pct"/>
            <w:hideMark/>
          </w:tcPr>
          <w:p w14:paraId="50084EA4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69BDD686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41E1BBFB" w14:textId="3BD4E80F" w:rsidR="005313E5" w:rsidRPr="00EF1EA6" w:rsidRDefault="005313E5" w:rsidP="00D2295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Чутчева А.В.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</w:t>
            </w:r>
            <w:proofErr w:type="gramStart"/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, доц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ент</w:t>
            </w:r>
          </w:p>
        </w:tc>
      </w:tr>
      <w:tr w:rsidR="005313E5" w:rsidRPr="00EF1EA6" w14:paraId="32EC7993" w14:textId="0BF57637" w:rsidTr="005313E5">
        <w:trPr>
          <w:trHeight w:val="567"/>
        </w:trPr>
        <w:tc>
          <w:tcPr>
            <w:tcW w:w="407" w:type="pct"/>
          </w:tcPr>
          <w:p w14:paraId="2B898DAD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31117502" w14:textId="47D0ACFF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Дильман Юлия Владиславовна</w:t>
            </w:r>
          </w:p>
        </w:tc>
        <w:tc>
          <w:tcPr>
            <w:tcW w:w="2029" w:type="pct"/>
            <w:hideMark/>
          </w:tcPr>
          <w:p w14:paraId="05C28866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Невербальная коммуникация в работе журналиста: приемы и значение</w:t>
            </w:r>
          </w:p>
        </w:tc>
        <w:tc>
          <w:tcPr>
            <w:tcW w:w="535" w:type="pct"/>
            <w:hideMark/>
          </w:tcPr>
          <w:p w14:paraId="39231835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12647516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14:paraId="62C4C0EB" w14:textId="21AB8430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Семилет Т.А.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 филос. н.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5313E5" w:rsidRPr="00EF1EA6" w14:paraId="7032E59F" w14:textId="3129E644" w:rsidTr="005313E5">
        <w:trPr>
          <w:trHeight w:val="567"/>
        </w:trPr>
        <w:tc>
          <w:tcPr>
            <w:tcW w:w="407" w:type="pct"/>
          </w:tcPr>
          <w:p w14:paraId="26F688EA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3500D92A" w14:textId="570CF3EC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Ерошина Дарья Викторовна</w:t>
            </w:r>
          </w:p>
        </w:tc>
        <w:tc>
          <w:tcPr>
            <w:tcW w:w="2029" w:type="pct"/>
            <w:hideMark/>
          </w:tcPr>
          <w:p w14:paraId="7C97F526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Гражданская журналистика в современной России в условиях неформальной цензуры</w:t>
            </w:r>
          </w:p>
        </w:tc>
        <w:tc>
          <w:tcPr>
            <w:tcW w:w="535" w:type="pct"/>
            <w:hideMark/>
          </w:tcPr>
          <w:p w14:paraId="044C12B9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7576F8C7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14:paraId="2F7391F3" w14:textId="4BFADF35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Витвинчук В.В.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5313E5" w:rsidRPr="00EF1EA6" w14:paraId="50096C08" w14:textId="7FB2E98C" w:rsidTr="005313E5">
        <w:trPr>
          <w:trHeight w:val="567"/>
        </w:trPr>
        <w:tc>
          <w:tcPr>
            <w:tcW w:w="407" w:type="pct"/>
          </w:tcPr>
          <w:p w14:paraId="29728A34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6BA0045D" w14:textId="5AEF4D3A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Заболуева Ангелина Константиновна</w:t>
            </w:r>
          </w:p>
        </w:tc>
        <w:tc>
          <w:tcPr>
            <w:tcW w:w="2029" w:type="pct"/>
            <w:hideMark/>
          </w:tcPr>
          <w:p w14:paraId="74D44A82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Медиаобраз участника митинга в репрезентации оппозиционных и провластных СМИ</w:t>
            </w:r>
          </w:p>
        </w:tc>
        <w:tc>
          <w:tcPr>
            <w:tcW w:w="535" w:type="pct"/>
            <w:hideMark/>
          </w:tcPr>
          <w:p w14:paraId="73AA14A3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5EE69C5C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14:paraId="0DB68AA3" w14:textId="446F169A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Витвинчук В.В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., к.ф.н., доцент</w:t>
            </w:r>
          </w:p>
        </w:tc>
      </w:tr>
      <w:tr w:rsidR="005313E5" w:rsidRPr="00EF1EA6" w14:paraId="3E117140" w14:textId="2EF13C8C" w:rsidTr="005313E5">
        <w:trPr>
          <w:trHeight w:val="567"/>
        </w:trPr>
        <w:tc>
          <w:tcPr>
            <w:tcW w:w="407" w:type="pct"/>
          </w:tcPr>
          <w:p w14:paraId="1312E2A2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14825D5B" w14:textId="2A2CC874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Кабанова Анна Петровна</w:t>
            </w:r>
          </w:p>
        </w:tc>
        <w:tc>
          <w:tcPr>
            <w:tcW w:w="2029" w:type="pct"/>
            <w:hideMark/>
          </w:tcPr>
          <w:p w14:paraId="6844157E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Блогерская деятельность как инструмент социализации людей с ОВЗ</w:t>
            </w:r>
          </w:p>
        </w:tc>
        <w:tc>
          <w:tcPr>
            <w:tcW w:w="535" w:type="pct"/>
            <w:hideMark/>
          </w:tcPr>
          <w:p w14:paraId="79F50717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481DE61B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14:paraId="77AC9C93" w14:textId="79DF8243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Витвинчук В.В., к.ф.н., доцент</w:t>
            </w:r>
          </w:p>
        </w:tc>
      </w:tr>
      <w:tr w:rsidR="005313E5" w:rsidRPr="00EF1EA6" w14:paraId="64242E83" w14:textId="33FFABD0" w:rsidTr="005313E5">
        <w:trPr>
          <w:trHeight w:val="567"/>
        </w:trPr>
        <w:tc>
          <w:tcPr>
            <w:tcW w:w="407" w:type="pct"/>
          </w:tcPr>
          <w:p w14:paraId="004B69EC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3E327D1E" w14:textId="568D282F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Казаковцева Светлана Алексеевна</w:t>
            </w:r>
          </w:p>
        </w:tc>
        <w:tc>
          <w:tcPr>
            <w:tcW w:w="2029" w:type="pct"/>
            <w:hideMark/>
          </w:tcPr>
          <w:p w14:paraId="31F6ABB6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Медиакультура потребителей публичного контента</w:t>
            </w:r>
          </w:p>
        </w:tc>
        <w:tc>
          <w:tcPr>
            <w:tcW w:w="535" w:type="pct"/>
            <w:hideMark/>
          </w:tcPr>
          <w:p w14:paraId="55C0976A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587D90AD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14:paraId="726F2081" w14:textId="6FB6BAAC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Семилет Т.А.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, д</w:t>
            </w:r>
            <w:proofErr w:type="gramStart"/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илос.н., профессор</w:t>
            </w:r>
          </w:p>
        </w:tc>
      </w:tr>
      <w:tr w:rsidR="005313E5" w:rsidRPr="00EF1EA6" w14:paraId="0F8BC456" w14:textId="2C3EDBD1" w:rsidTr="005313E5">
        <w:trPr>
          <w:trHeight w:val="567"/>
        </w:trPr>
        <w:tc>
          <w:tcPr>
            <w:tcW w:w="407" w:type="pct"/>
          </w:tcPr>
          <w:p w14:paraId="5A0B46F9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5B19467B" w14:textId="682B23DA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Криксунова Мария Владимировна</w:t>
            </w:r>
          </w:p>
        </w:tc>
        <w:tc>
          <w:tcPr>
            <w:tcW w:w="2029" w:type="pct"/>
            <w:hideMark/>
          </w:tcPr>
          <w:p w14:paraId="73B1D64A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Концепция, целевая аудитория и медиаобразовательные практики медиацентра АлтГУ "СМАлтГУ"</w:t>
            </w:r>
          </w:p>
        </w:tc>
        <w:tc>
          <w:tcPr>
            <w:tcW w:w="535" w:type="pct"/>
            <w:hideMark/>
          </w:tcPr>
          <w:p w14:paraId="50B72BE0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1E1B11EF" w14:textId="0EC4B07D" w:rsidR="005313E5" w:rsidRPr="00EF1EA6" w:rsidRDefault="005313E5" w:rsidP="005313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r w:rsidR="00AA7EA2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A7EA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870" w:type="pct"/>
          </w:tcPr>
          <w:p w14:paraId="0283AA96" w14:textId="113C65C2" w:rsidR="005313E5" w:rsidRPr="00EF1EA6" w:rsidRDefault="005313E5" w:rsidP="005313E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Лукашевич Е.В., д.ф.н., профессор</w:t>
            </w:r>
          </w:p>
        </w:tc>
      </w:tr>
      <w:tr w:rsidR="005313E5" w:rsidRPr="00EF1EA6" w14:paraId="4B69E033" w14:textId="1033DED0" w:rsidTr="005313E5">
        <w:trPr>
          <w:trHeight w:val="567"/>
        </w:trPr>
        <w:tc>
          <w:tcPr>
            <w:tcW w:w="407" w:type="pct"/>
          </w:tcPr>
          <w:p w14:paraId="3200A026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7FF7C7CB" w14:textId="7DAEB271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Кротова Екатерина Алексеевна</w:t>
            </w:r>
          </w:p>
        </w:tc>
        <w:tc>
          <w:tcPr>
            <w:tcW w:w="2029" w:type="pct"/>
            <w:hideMark/>
          </w:tcPr>
          <w:p w14:paraId="5FB8AB8F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фирменной рекламной открытки для кафедры связей с общественностью и рекламы</w:t>
            </w:r>
          </w:p>
        </w:tc>
        <w:tc>
          <w:tcPr>
            <w:tcW w:w="535" w:type="pct"/>
            <w:hideMark/>
          </w:tcPr>
          <w:p w14:paraId="216E9929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2AF6716B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14:paraId="30F78C63" w14:textId="773DB445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Валюлина Е.В.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5313E5" w:rsidRPr="00EF1EA6" w14:paraId="15FC71F1" w14:textId="23D16CA3" w:rsidTr="005313E5">
        <w:trPr>
          <w:trHeight w:val="567"/>
        </w:trPr>
        <w:tc>
          <w:tcPr>
            <w:tcW w:w="407" w:type="pct"/>
          </w:tcPr>
          <w:p w14:paraId="4741CBB8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37CAE58F" w14:textId="5D0C9876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Кукина Елена Алексеевна</w:t>
            </w:r>
          </w:p>
        </w:tc>
        <w:tc>
          <w:tcPr>
            <w:tcW w:w="2029" w:type="pct"/>
            <w:hideMark/>
          </w:tcPr>
          <w:p w14:paraId="7DD58167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функционирования медиатекста в социальных сетях (на материале интернет-изданий Medialeaks.ru и Sports.ru)</w:t>
            </w:r>
          </w:p>
        </w:tc>
        <w:tc>
          <w:tcPr>
            <w:tcW w:w="535" w:type="pct"/>
            <w:hideMark/>
          </w:tcPr>
          <w:p w14:paraId="56F516FA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137F4EBD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14:paraId="3441654F" w14:textId="1539C3AA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Деминова М.А.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5313E5" w:rsidRPr="00EF1EA6" w14:paraId="0719E49E" w14:textId="4BD8551A" w:rsidTr="005313E5">
        <w:trPr>
          <w:trHeight w:val="567"/>
        </w:trPr>
        <w:tc>
          <w:tcPr>
            <w:tcW w:w="407" w:type="pct"/>
          </w:tcPr>
          <w:p w14:paraId="763449E9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10ABF6C2" w14:textId="42313E6A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Кукина Елена Алексеевна</w:t>
            </w:r>
          </w:p>
        </w:tc>
        <w:tc>
          <w:tcPr>
            <w:tcW w:w="2029" w:type="pct"/>
            <w:hideMark/>
          </w:tcPr>
          <w:p w14:paraId="3026198A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Содержательная модель интернет-СМИ Алтайского края</w:t>
            </w:r>
          </w:p>
        </w:tc>
        <w:tc>
          <w:tcPr>
            <w:tcW w:w="535" w:type="pct"/>
            <w:hideMark/>
          </w:tcPr>
          <w:p w14:paraId="03226CA7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5AAF032E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14:paraId="45459246" w14:textId="1A239542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Лукашевич Е.В., д.ф.н., профессор</w:t>
            </w:r>
          </w:p>
        </w:tc>
      </w:tr>
      <w:tr w:rsidR="005313E5" w:rsidRPr="00EF1EA6" w14:paraId="1F098E57" w14:textId="19095A61" w:rsidTr="005313E5">
        <w:trPr>
          <w:trHeight w:val="567"/>
        </w:trPr>
        <w:tc>
          <w:tcPr>
            <w:tcW w:w="407" w:type="pct"/>
          </w:tcPr>
          <w:p w14:paraId="790720C8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076430E8" w14:textId="4F0474F1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Кукотина Анастасия Алексеевна</w:t>
            </w:r>
          </w:p>
        </w:tc>
        <w:tc>
          <w:tcPr>
            <w:tcW w:w="2029" w:type="pct"/>
            <w:hideMark/>
          </w:tcPr>
          <w:p w14:paraId="29B4EDE7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Публицистика в творчестве Виктора Шендеровича</w:t>
            </w:r>
          </w:p>
        </w:tc>
        <w:tc>
          <w:tcPr>
            <w:tcW w:w="535" w:type="pct"/>
            <w:hideMark/>
          </w:tcPr>
          <w:p w14:paraId="2A44A93B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271D0305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14:paraId="16DCF1A4" w14:textId="6221BA8C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Витвинчук В.В., к.ф.н., доцент</w:t>
            </w:r>
          </w:p>
        </w:tc>
      </w:tr>
      <w:tr w:rsidR="005313E5" w:rsidRPr="00EF1EA6" w14:paraId="077601EA" w14:textId="352ECF1C" w:rsidTr="005313E5">
        <w:trPr>
          <w:trHeight w:val="567"/>
        </w:trPr>
        <w:tc>
          <w:tcPr>
            <w:tcW w:w="407" w:type="pct"/>
          </w:tcPr>
          <w:p w14:paraId="030BAAAC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4CA669EF" w14:textId="218193B1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Лущик Виктория Сергеевна</w:t>
            </w:r>
          </w:p>
        </w:tc>
        <w:tc>
          <w:tcPr>
            <w:tcW w:w="2029" w:type="pct"/>
            <w:hideMark/>
          </w:tcPr>
          <w:p w14:paraId="273AD6DC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интернет-сообщества: принципы организации и взаимодействие с аудиторией</w:t>
            </w:r>
          </w:p>
        </w:tc>
        <w:tc>
          <w:tcPr>
            <w:tcW w:w="535" w:type="pct"/>
            <w:hideMark/>
          </w:tcPr>
          <w:p w14:paraId="2A8FD0DB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6A4C2D62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5FCC374B" w14:textId="50244C8C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Чутчева А.В.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5313E5" w:rsidRPr="00EF1EA6" w14:paraId="4D151606" w14:textId="38721515" w:rsidTr="005313E5">
        <w:trPr>
          <w:trHeight w:val="567"/>
        </w:trPr>
        <w:tc>
          <w:tcPr>
            <w:tcW w:w="407" w:type="pct"/>
          </w:tcPr>
          <w:p w14:paraId="03704DB2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55342468" w14:textId="719F32E4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Пилипенко Анна Владимировна</w:t>
            </w:r>
          </w:p>
        </w:tc>
        <w:tc>
          <w:tcPr>
            <w:tcW w:w="2029" w:type="pct"/>
            <w:hideMark/>
          </w:tcPr>
          <w:p w14:paraId="4C657EAD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Содержательная модель интернет-СМИ Алтайского края</w:t>
            </w:r>
          </w:p>
        </w:tc>
        <w:tc>
          <w:tcPr>
            <w:tcW w:w="535" w:type="pct"/>
            <w:hideMark/>
          </w:tcPr>
          <w:p w14:paraId="242EFAEF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395D5866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14:paraId="0B9FA27F" w14:textId="39BB98E4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Лукашевич Е.В., д.ф.н., профессор</w:t>
            </w:r>
          </w:p>
        </w:tc>
      </w:tr>
      <w:tr w:rsidR="005313E5" w:rsidRPr="00EF1EA6" w14:paraId="7BB75875" w14:textId="062989C7" w:rsidTr="005313E5">
        <w:trPr>
          <w:trHeight w:val="567"/>
        </w:trPr>
        <w:tc>
          <w:tcPr>
            <w:tcW w:w="407" w:type="pct"/>
          </w:tcPr>
          <w:p w14:paraId="5D44272A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3CFABD45" w14:textId="06614942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Поломошнов Егор Максимович</w:t>
            </w:r>
          </w:p>
        </w:tc>
        <w:tc>
          <w:tcPr>
            <w:tcW w:w="2029" w:type="pct"/>
            <w:hideMark/>
          </w:tcPr>
          <w:p w14:paraId="7A3BD8C7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Анализ мемов на тему текущих политических событий в России</w:t>
            </w:r>
          </w:p>
        </w:tc>
        <w:tc>
          <w:tcPr>
            <w:tcW w:w="535" w:type="pct"/>
            <w:hideMark/>
          </w:tcPr>
          <w:p w14:paraId="24AAB7BF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4457E9F6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02974E25" w14:textId="6CE53B8A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7EB">
              <w:rPr>
                <w:rFonts w:ascii="Calibri" w:eastAsia="Times New Roman" w:hAnsi="Calibri" w:cs="Calibri"/>
                <w:color w:val="000000"/>
                <w:lang w:eastAsia="ru-RU"/>
              </w:rPr>
              <w:t>Шашкова Я.Ю.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олит.н., профессор</w:t>
            </w:r>
          </w:p>
        </w:tc>
      </w:tr>
      <w:tr w:rsidR="005313E5" w:rsidRPr="00EF1EA6" w14:paraId="552191B3" w14:textId="019D936C" w:rsidTr="005313E5">
        <w:trPr>
          <w:trHeight w:val="567"/>
        </w:trPr>
        <w:tc>
          <w:tcPr>
            <w:tcW w:w="407" w:type="pct"/>
          </w:tcPr>
          <w:p w14:paraId="7131AE50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43C97564" w14:textId="1A9F6D52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Ришко Мария Юрьевна</w:t>
            </w:r>
          </w:p>
        </w:tc>
        <w:tc>
          <w:tcPr>
            <w:tcW w:w="2029" w:type="pct"/>
            <w:hideMark/>
          </w:tcPr>
          <w:p w14:paraId="22A964F5" w14:textId="2451E1F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Тема освещения харассмента качес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твенными изданиями США и России</w:t>
            </w:r>
          </w:p>
        </w:tc>
        <w:tc>
          <w:tcPr>
            <w:tcW w:w="535" w:type="pct"/>
            <w:hideMark/>
          </w:tcPr>
          <w:p w14:paraId="34D5D885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0AE02CC1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14:paraId="152D4FA2" w14:textId="1B997EA3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Чутчева А.В.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5313E5" w:rsidRPr="00EF1EA6" w14:paraId="7D45D59A" w14:textId="0654C993" w:rsidTr="005313E5">
        <w:trPr>
          <w:trHeight w:val="567"/>
        </w:trPr>
        <w:tc>
          <w:tcPr>
            <w:tcW w:w="407" w:type="pct"/>
          </w:tcPr>
          <w:p w14:paraId="08BA833F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03DF529A" w14:textId="19F936DD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Савчинская Дарья Вадимовна</w:t>
            </w:r>
          </w:p>
        </w:tc>
        <w:tc>
          <w:tcPr>
            <w:tcW w:w="2029" w:type="pct"/>
            <w:hideMark/>
          </w:tcPr>
          <w:p w14:paraId="297097DE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Феномен постправды как порождение постжурналистики</w:t>
            </w:r>
          </w:p>
        </w:tc>
        <w:tc>
          <w:tcPr>
            <w:tcW w:w="535" w:type="pct"/>
            <w:hideMark/>
          </w:tcPr>
          <w:p w14:paraId="21CF0945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1EA36426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14:paraId="7DC5B6F0" w14:textId="40291B22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Семилет Т.А.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илос.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</w:t>
            </w: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профессор.</w:t>
            </w:r>
          </w:p>
        </w:tc>
      </w:tr>
      <w:tr w:rsidR="005313E5" w:rsidRPr="00EF1EA6" w14:paraId="7084AADD" w14:textId="250823D6" w:rsidTr="005313E5">
        <w:trPr>
          <w:trHeight w:val="567"/>
        </w:trPr>
        <w:tc>
          <w:tcPr>
            <w:tcW w:w="407" w:type="pct"/>
          </w:tcPr>
          <w:p w14:paraId="05B9CF8E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7B205FF1" w14:textId="7649BBE2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Савчинская Дарья Вадимовна</w:t>
            </w:r>
          </w:p>
        </w:tc>
        <w:tc>
          <w:tcPr>
            <w:tcW w:w="2029" w:type="pct"/>
            <w:hideMark/>
          </w:tcPr>
          <w:p w14:paraId="240D8914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Содержательная модель интернет-СМИ Алтайского края</w:t>
            </w:r>
          </w:p>
        </w:tc>
        <w:tc>
          <w:tcPr>
            <w:tcW w:w="535" w:type="pct"/>
            <w:hideMark/>
          </w:tcPr>
          <w:p w14:paraId="4A4D6BD4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172E9130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14:paraId="44537E2B" w14:textId="61882FC4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Лукашевич Е.В., д.ф.н., профессор</w:t>
            </w:r>
          </w:p>
        </w:tc>
      </w:tr>
      <w:tr w:rsidR="005313E5" w:rsidRPr="00EF1EA6" w14:paraId="231106B0" w14:textId="521BFEA7" w:rsidTr="005313E5">
        <w:trPr>
          <w:trHeight w:val="567"/>
        </w:trPr>
        <w:tc>
          <w:tcPr>
            <w:tcW w:w="407" w:type="pct"/>
          </w:tcPr>
          <w:p w14:paraId="20BE9DB5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2C9BC49E" w14:textId="445C3734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Серебренникова Олеся Владимировна</w:t>
            </w:r>
          </w:p>
        </w:tc>
        <w:tc>
          <w:tcPr>
            <w:tcW w:w="2029" w:type="pct"/>
            <w:hideMark/>
          </w:tcPr>
          <w:p w14:paraId="6ED29D43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Медиатекст как способ отражения ценностей современной культуры на материале «Новой газеты»</w:t>
            </w:r>
          </w:p>
        </w:tc>
        <w:tc>
          <w:tcPr>
            <w:tcW w:w="535" w:type="pct"/>
            <w:hideMark/>
          </w:tcPr>
          <w:p w14:paraId="030324A8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2AA1FA6E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14:paraId="17052E01" w14:textId="0402CA30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Деминова М.А.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5313E5" w:rsidRPr="00EF1EA6" w14:paraId="6325F345" w14:textId="3CC28DF7" w:rsidTr="005313E5">
        <w:trPr>
          <w:trHeight w:val="567"/>
        </w:trPr>
        <w:tc>
          <w:tcPr>
            <w:tcW w:w="407" w:type="pct"/>
          </w:tcPr>
          <w:p w14:paraId="7984DAA6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5F3A454F" w14:textId="4BB4FE19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Худякова Валерия Александровна</w:t>
            </w:r>
          </w:p>
        </w:tc>
        <w:tc>
          <w:tcPr>
            <w:tcW w:w="2029" w:type="pct"/>
            <w:hideMark/>
          </w:tcPr>
          <w:p w14:paraId="5981CA74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Фотопроект как жанр современных СМИ</w:t>
            </w:r>
          </w:p>
        </w:tc>
        <w:tc>
          <w:tcPr>
            <w:tcW w:w="535" w:type="pct"/>
            <w:hideMark/>
          </w:tcPr>
          <w:p w14:paraId="43499D37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7A211B6C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14:paraId="0ECD2004" w14:textId="7A1336F3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Витвинчук В.В.</w:t>
            </w:r>
            <w:r w:rsidR="00D229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5313E5" w:rsidRPr="00EF1EA6" w14:paraId="172C8FFC" w14:textId="6E51E06A" w:rsidTr="005313E5">
        <w:trPr>
          <w:trHeight w:val="567"/>
        </w:trPr>
        <w:tc>
          <w:tcPr>
            <w:tcW w:w="407" w:type="pct"/>
          </w:tcPr>
          <w:p w14:paraId="38223C7B" w14:textId="77777777" w:rsidR="005313E5" w:rsidRPr="00EF1EA6" w:rsidRDefault="005313E5" w:rsidP="00EF1EA6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hideMark/>
          </w:tcPr>
          <w:p w14:paraId="41F293C7" w14:textId="78C4FCC6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Янина Милана Олеговна</w:t>
            </w:r>
          </w:p>
        </w:tc>
        <w:tc>
          <w:tcPr>
            <w:tcW w:w="2029" w:type="pct"/>
            <w:hideMark/>
          </w:tcPr>
          <w:p w14:paraId="121C20D9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Авторская журналистика Леонида Парфенова на примере программы «Намедни»</w:t>
            </w:r>
          </w:p>
        </w:tc>
        <w:tc>
          <w:tcPr>
            <w:tcW w:w="535" w:type="pct"/>
            <w:hideMark/>
          </w:tcPr>
          <w:p w14:paraId="0CB35E90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</w:p>
        </w:tc>
        <w:tc>
          <w:tcPr>
            <w:tcW w:w="356" w:type="pct"/>
            <w:hideMark/>
          </w:tcPr>
          <w:p w14:paraId="583F805F" w14:textId="77777777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14:paraId="561B2DBB" w14:textId="28C17A00" w:rsidR="005313E5" w:rsidRPr="00EF1EA6" w:rsidRDefault="005313E5" w:rsidP="00EF1EA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EA6">
              <w:rPr>
                <w:rFonts w:ascii="Calibri" w:eastAsia="Times New Roman" w:hAnsi="Calibri" w:cs="Calibri"/>
                <w:color w:val="000000"/>
                <w:lang w:eastAsia="ru-RU"/>
              </w:rPr>
              <w:t>Витвинчук В.В., к.ф.н., доцент</w:t>
            </w:r>
          </w:p>
        </w:tc>
      </w:tr>
    </w:tbl>
    <w:p w14:paraId="5615213A" w14:textId="77777777" w:rsidR="00C152B3" w:rsidRPr="00B663EB" w:rsidRDefault="00C152B3" w:rsidP="00C152B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C152B3" w:rsidRPr="00B663EB" w:rsidSect="00B663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359"/>
    <w:multiLevelType w:val="hybridMultilevel"/>
    <w:tmpl w:val="288A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0B72"/>
    <w:multiLevelType w:val="hybridMultilevel"/>
    <w:tmpl w:val="7C7E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1B98"/>
    <w:multiLevelType w:val="hybridMultilevel"/>
    <w:tmpl w:val="A9C8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68F"/>
    <w:multiLevelType w:val="hybridMultilevel"/>
    <w:tmpl w:val="F90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7EB1"/>
    <w:multiLevelType w:val="hybridMultilevel"/>
    <w:tmpl w:val="331C2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E6BAF"/>
    <w:multiLevelType w:val="hybridMultilevel"/>
    <w:tmpl w:val="EB0CC1C4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14763378"/>
    <w:multiLevelType w:val="hybridMultilevel"/>
    <w:tmpl w:val="689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4407"/>
    <w:multiLevelType w:val="hybridMultilevel"/>
    <w:tmpl w:val="10F603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77A0CFD"/>
    <w:multiLevelType w:val="hybridMultilevel"/>
    <w:tmpl w:val="D90C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62511"/>
    <w:multiLevelType w:val="hybridMultilevel"/>
    <w:tmpl w:val="5112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6415E"/>
    <w:multiLevelType w:val="hybridMultilevel"/>
    <w:tmpl w:val="DA98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F783B"/>
    <w:multiLevelType w:val="hybridMultilevel"/>
    <w:tmpl w:val="9162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D0DC9"/>
    <w:multiLevelType w:val="hybridMultilevel"/>
    <w:tmpl w:val="2C8E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F5764"/>
    <w:multiLevelType w:val="hybridMultilevel"/>
    <w:tmpl w:val="BA22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4180F"/>
    <w:multiLevelType w:val="hybridMultilevel"/>
    <w:tmpl w:val="622E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F0FD8"/>
    <w:multiLevelType w:val="hybridMultilevel"/>
    <w:tmpl w:val="259A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85D2F"/>
    <w:multiLevelType w:val="hybridMultilevel"/>
    <w:tmpl w:val="4B58E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A04F9"/>
    <w:multiLevelType w:val="hybridMultilevel"/>
    <w:tmpl w:val="080A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02585"/>
    <w:multiLevelType w:val="hybridMultilevel"/>
    <w:tmpl w:val="560E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5"/>
  </w:num>
  <w:num w:numId="5">
    <w:abstractNumId w:val="8"/>
  </w:num>
  <w:num w:numId="6">
    <w:abstractNumId w:val="11"/>
  </w:num>
  <w:num w:numId="7">
    <w:abstractNumId w:val="18"/>
  </w:num>
  <w:num w:numId="8">
    <w:abstractNumId w:val="12"/>
  </w:num>
  <w:num w:numId="9">
    <w:abstractNumId w:val="3"/>
  </w:num>
  <w:num w:numId="10">
    <w:abstractNumId w:val="14"/>
  </w:num>
  <w:num w:numId="11">
    <w:abstractNumId w:val="16"/>
  </w:num>
  <w:num w:numId="12">
    <w:abstractNumId w:val="15"/>
  </w:num>
  <w:num w:numId="13">
    <w:abstractNumId w:val="2"/>
  </w:num>
  <w:num w:numId="14">
    <w:abstractNumId w:val="10"/>
  </w:num>
  <w:num w:numId="15">
    <w:abstractNumId w:val="13"/>
  </w:num>
  <w:num w:numId="16">
    <w:abstractNumId w:val="7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4B"/>
    <w:rsid w:val="0003209F"/>
    <w:rsid w:val="00055A25"/>
    <w:rsid w:val="000813E1"/>
    <w:rsid w:val="00082E75"/>
    <w:rsid w:val="000943E0"/>
    <w:rsid w:val="000C0923"/>
    <w:rsid w:val="000C73B1"/>
    <w:rsid w:val="000D7CF5"/>
    <w:rsid w:val="0016035F"/>
    <w:rsid w:val="0017579A"/>
    <w:rsid w:val="00187587"/>
    <w:rsid w:val="00191CE3"/>
    <w:rsid w:val="0019536C"/>
    <w:rsid w:val="00196336"/>
    <w:rsid w:val="001A34D0"/>
    <w:rsid w:val="001C2486"/>
    <w:rsid w:val="001C3E8E"/>
    <w:rsid w:val="001D78D1"/>
    <w:rsid w:val="00303079"/>
    <w:rsid w:val="00315E77"/>
    <w:rsid w:val="00317BC1"/>
    <w:rsid w:val="00371B28"/>
    <w:rsid w:val="00384FD4"/>
    <w:rsid w:val="003A1BCC"/>
    <w:rsid w:val="003A46A3"/>
    <w:rsid w:val="003C6690"/>
    <w:rsid w:val="00432F16"/>
    <w:rsid w:val="00486AC5"/>
    <w:rsid w:val="00494709"/>
    <w:rsid w:val="004D5F3C"/>
    <w:rsid w:val="005132D6"/>
    <w:rsid w:val="005313E5"/>
    <w:rsid w:val="00594C8F"/>
    <w:rsid w:val="005B47A1"/>
    <w:rsid w:val="005C2932"/>
    <w:rsid w:val="005D33A1"/>
    <w:rsid w:val="005D37EB"/>
    <w:rsid w:val="00623F5B"/>
    <w:rsid w:val="00657A33"/>
    <w:rsid w:val="00657ADF"/>
    <w:rsid w:val="00660AB1"/>
    <w:rsid w:val="006A049B"/>
    <w:rsid w:val="006A0ABD"/>
    <w:rsid w:val="006F058A"/>
    <w:rsid w:val="006F108F"/>
    <w:rsid w:val="006F690C"/>
    <w:rsid w:val="007747AC"/>
    <w:rsid w:val="00780F4B"/>
    <w:rsid w:val="007F53F6"/>
    <w:rsid w:val="008170F3"/>
    <w:rsid w:val="0082483C"/>
    <w:rsid w:val="00855119"/>
    <w:rsid w:val="008A5D46"/>
    <w:rsid w:val="008A6948"/>
    <w:rsid w:val="008F756B"/>
    <w:rsid w:val="00952B9B"/>
    <w:rsid w:val="00A508EE"/>
    <w:rsid w:val="00AA7EA2"/>
    <w:rsid w:val="00AD2725"/>
    <w:rsid w:val="00B663EB"/>
    <w:rsid w:val="00BA6302"/>
    <w:rsid w:val="00BC1D89"/>
    <w:rsid w:val="00BF1D26"/>
    <w:rsid w:val="00BF23A5"/>
    <w:rsid w:val="00C04891"/>
    <w:rsid w:val="00C148F5"/>
    <w:rsid w:val="00C152B3"/>
    <w:rsid w:val="00C31121"/>
    <w:rsid w:val="00C32BC4"/>
    <w:rsid w:val="00C601FB"/>
    <w:rsid w:val="00C839EC"/>
    <w:rsid w:val="00C918F5"/>
    <w:rsid w:val="00CE1AE0"/>
    <w:rsid w:val="00D22958"/>
    <w:rsid w:val="00D4293B"/>
    <w:rsid w:val="00D9264B"/>
    <w:rsid w:val="00DE4E15"/>
    <w:rsid w:val="00E313A5"/>
    <w:rsid w:val="00E71419"/>
    <w:rsid w:val="00EB5D21"/>
    <w:rsid w:val="00EF1EA6"/>
    <w:rsid w:val="00EF66AD"/>
    <w:rsid w:val="00F55D2A"/>
    <w:rsid w:val="00F80293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F1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F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684F-FC59-475F-81B8-7B7F268A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Савоськин</dc:creator>
  <cp:lastModifiedBy>Лена</cp:lastModifiedBy>
  <cp:revision>2</cp:revision>
  <dcterms:created xsi:type="dcterms:W3CDTF">2020-06-08T08:54:00Z</dcterms:created>
  <dcterms:modified xsi:type="dcterms:W3CDTF">2020-06-08T08:54:00Z</dcterms:modified>
</cp:coreProperties>
</file>