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46DB" w14:textId="440CB9E1" w:rsidR="00B663EB" w:rsidRPr="00B663EB" w:rsidRDefault="0035225F" w:rsidP="00B663EB">
      <w:pPr>
        <w:jc w:val="center"/>
        <w:rPr>
          <w:b/>
          <w:bCs/>
          <w:sz w:val="24"/>
          <w:szCs w:val="24"/>
        </w:rPr>
      </w:pPr>
      <w:r w:rsidRPr="0035225F">
        <w:rPr>
          <w:b/>
          <w:bCs/>
          <w:sz w:val="24"/>
          <w:szCs w:val="24"/>
        </w:rPr>
        <w:t>АКТУАЛЬНЫЕ ПРОБЛЕМЫ ПЕДАГОГИЧЕСКОЙ ТЕОРИИ И ОБРАЗОВАТЕЛЬНОЙ ПРАКТИКИ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2846"/>
        <w:gridCol w:w="6317"/>
        <w:gridCol w:w="1856"/>
        <w:gridCol w:w="1261"/>
        <w:gridCol w:w="3197"/>
      </w:tblGrid>
      <w:tr w:rsidR="00A97583" w:rsidRPr="003A1038" w14:paraId="3710609E" w14:textId="546FD815" w:rsidTr="00A97583">
        <w:trPr>
          <w:trHeight w:val="567"/>
        </w:trPr>
        <w:tc>
          <w:tcPr>
            <w:tcW w:w="139" w:type="pct"/>
          </w:tcPr>
          <w:p w14:paraId="5542E175" w14:textId="1581528A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94" w:type="pct"/>
            <w:hideMark/>
          </w:tcPr>
          <w:p w14:paraId="1AD0987F" w14:textId="297CCD85" w:rsidR="00A97583" w:rsidRPr="003A1038" w:rsidRDefault="00216776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  <w:bookmarkStart w:id="0" w:name="_GoBack"/>
            <w:bookmarkEnd w:id="0"/>
          </w:p>
        </w:tc>
        <w:tc>
          <w:tcPr>
            <w:tcW w:w="1984" w:type="pct"/>
            <w:hideMark/>
          </w:tcPr>
          <w:p w14:paraId="4F76ED78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83" w:type="pct"/>
            <w:hideMark/>
          </w:tcPr>
          <w:p w14:paraId="0CA9D11D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96" w:type="pct"/>
            <w:hideMark/>
          </w:tcPr>
          <w:p w14:paraId="69C7F50A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1004" w:type="pct"/>
          </w:tcPr>
          <w:p w14:paraId="61C16DE0" w14:textId="0D42300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A97583" w:rsidRPr="003A1038" w14:paraId="2F739A99" w14:textId="54A118D2" w:rsidTr="00A97583">
        <w:trPr>
          <w:trHeight w:val="567"/>
        </w:trPr>
        <w:tc>
          <w:tcPr>
            <w:tcW w:w="139" w:type="pct"/>
          </w:tcPr>
          <w:p w14:paraId="29941607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0A575B07" w14:textId="01D027D0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 Алексей Сергеевич</w:t>
            </w:r>
          </w:p>
        </w:tc>
        <w:tc>
          <w:tcPr>
            <w:tcW w:w="1984" w:type="pct"/>
            <w:hideMark/>
          </w:tcPr>
          <w:p w14:paraId="544BD5E9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Психологические аспекты образования</w:t>
            </w:r>
          </w:p>
        </w:tc>
        <w:tc>
          <w:tcPr>
            <w:tcW w:w="583" w:type="pct"/>
            <w:hideMark/>
          </w:tcPr>
          <w:p w14:paraId="2C39D6BE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41F0016D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</w:tcPr>
          <w:p w14:paraId="43420016" w14:textId="65366B13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2CD0C585" w14:textId="560A36FD" w:rsidTr="00A97583">
        <w:trPr>
          <w:trHeight w:val="567"/>
        </w:trPr>
        <w:tc>
          <w:tcPr>
            <w:tcW w:w="139" w:type="pct"/>
          </w:tcPr>
          <w:p w14:paraId="61F2163C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00FEBDEC" w14:textId="311DDE9E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Акопова </w:t>
            </w: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Осана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Валерьевна</w:t>
            </w:r>
          </w:p>
        </w:tc>
        <w:tc>
          <w:tcPr>
            <w:tcW w:w="1984" w:type="pct"/>
            <w:hideMark/>
          </w:tcPr>
          <w:p w14:paraId="47C8AE26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дифференцированного обучения на уроках информатики</w:t>
            </w:r>
          </w:p>
        </w:tc>
        <w:tc>
          <w:tcPr>
            <w:tcW w:w="583" w:type="pct"/>
            <w:hideMark/>
          </w:tcPr>
          <w:p w14:paraId="05EA1258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7FCE6A4B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4" w:type="pct"/>
          </w:tcPr>
          <w:p w14:paraId="60EC706F" w14:textId="427B7339" w:rsidR="00A97583" w:rsidRPr="003A1038" w:rsidRDefault="00A97583" w:rsidP="00A9758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3412F6FD" w14:textId="69A23B12" w:rsidTr="00A97583">
        <w:trPr>
          <w:trHeight w:val="567"/>
        </w:trPr>
        <w:tc>
          <w:tcPr>
            <w:tcW w:w="139" w:type="pct"/>
          </w:tcPr>
          <w:p w14:paraId="3B721E56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603645F9" w14:textId="1F4BD68A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Аюченко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Евгеньевна</w:t>
            </w:r>
          </w:p>
        </w:tc>
        <w:tc>
          <w:tcPr>
            <w:tcW w:w="1984" w:type="pct"/>
            <w:hideMark/>
          </w:tcPr>
          <w:p w14:paraId="1D274650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Деятельностный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подход в повышении уровня </w:t>
            </w:r>
            <w:proofErr w:type="gram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ИКТ-компетентности</w:t>
            </w:r>
            <w:proofErr w:type="gram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педагогов ДОУ</w:t>
            </w:r>
          </w:p>
        </w:tc>
        <w:tc>
          <w:tcPr>
            <w:tcW w:w="583" w:type="pct"/>
            <w:hideMark/>
          </w:tcPr>
          <w:p w14:paraId="3C8C0579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62BAD1E4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</w:tcPr>
          <w:p w14:paraId="0FC11F32" w14:textId="5E996FFC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Тырина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08E646CE" w14:textId="7ED68C17" w:rsidTr="00A97583">
        <w:trPr>
          <w:trHeight w:val="567"/>
        </w:trPr>
        <w:tc>
          <w:tcPr>
            <w:tcW w:w="139" w:type="pct"/>
          </w:tcPr>
          <w:p w14:paraId="127C8238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569A159C" w14:textId="2402978B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Багрова Елизавета Владимировна</w:t>
            </w:r>
          </w:p>
        </w:tc>
        <w:tc>
          <w:tcPr>
            <w:tcW w:w="1984" w:type="pct"/>
            <w:hideMark/>
          </w:tcPr>
          <w:p w14:paraId="703BE95F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Роль матери в воспитании дошкольника (по творчеству Марины Цветаевой)</w:t>
            </w:r>
          </w:p>
        </w:tc>
        <w:tc>
          <w:tcPr>
            <w:tcW w:w="583" w:type="pct"/>
            <w:hideMark/>
          </w:tcPr>
          <w:p w14:paraId="2C832394" w14:textId="2478C7AF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БГПК</w:t>
            </w:r>
          </w:p>
        </w:tc>
        <w:tc>
          <w:tcPr>
            <w:tcW w:w="396" w:type="pct"/>
            <w:hideMark/>
          </w:tcPr>
          <w:p w14:paraId="3DF8B28B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291 группа</w:t>
            </w:r>
          </w:p>
        </w:tc>
        <w:tc>
          <w:tcPr>
            <w:tcW w:w="1004" w:type="pct"/>
          </w:tcPr>
          <w:p w14:paraId="07C940C6" w14:textId="64C702D5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Шипунова О.Н.,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еп.</w:t>
            </w:r>
          </w:p>
        </w:tc>
      </w:tr>
      <w:tr w:rsidR="00A97583" w:rsidRPr="003A1038" w14:paraId="1DCDE481" w14:textId="4EC6AD7E" w:rsidTr="00A97583">
        <w:trPr>
          <w:trHeight w:val="567"/>
        </w:trPr>
        <w:tc>
          <w:tcPr>
            <w:tcW w:w="139" w:type="pct"/>
          </w:tcPr>
          <w:p w14:paraId="040993CA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05370B2E" w14:textId="4D9C6633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Бажина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1984" w:type="pct"/>
            <w:hideMark/>
          </w:tcPr>
          <w:p w14:paraId="2BB49BFC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модульной технологии в самостоятельной работе студентов колледжа</w:t>
            </w:r>
          </w:p>
        </w:tc>
        <w:tc>
          <w:tcPr>
            <w:tcW w:w="583" w:type="pct"/>
            <w:hideMark/>
          </w:tcPr>
          <w:p w14:paraId="48A82A90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7675BC83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4" w:type="pct"/>
          </w:tcPr>
          <w:p w14:paraId="36FA9224" w14:textId="34A4D8A4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658D013A" w14:textId="45C540FA" w:rsidTr="00A97583">
        <w:trPr>
          <w:trHeight w:val="567"/>
        </w:trPr>
        <w:tc>
          <w:tcPr>
            <w:tcW w:w="139" w:type="pct"/>
          </w:tcPr>
          <w:p w14:paraId="43521BDB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7EC3E687" w14:textId="7E775703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Бухов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Николаевич</w:t>
            </w:r>
          </w:p>
        </w:tc>
        <w:tc>
          <w:tcPr>
            <w:tcW w:w="1984" w:type="pct"/>
            <w:hideMark/>
          </w:tcPr>
          <w:p w14:paraId="3C6FB5B1" w14:textId="750E4DB8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Природа творчества в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объективисткой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парадигме мышления</w:t>
            </w:r>
          </w:p>
        </w:tc>
        <w:tc>
          <w:tcPr>
            <w:tcW w:w="583" w:type="pct"/>
            <w:hideMark/>
          </w:tcPr>
          <w:p w14:paraId="4469DC9E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2C4170B1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4" w:type="pct"/>
          </w:tcPr>
          <w:p w14:paraId="3B5A7EC1" w14:textId="3317E6C4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О.П.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д.п.н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A97583" w:rsidRPr="003A1038" w14:paraId="1FE7DD2C" w14:textId="19BD73FA" w:rsidTr="00A97583">
        <w:trPr>
          <w:trHeight w:val="567"/>
        </w:trPr>
        <w:tc>
          <w:tcPr>
            <w:tcW w:w="139" w:type="pct"/>
          </w:tcPr>
          <w:p w14:paraId="5E8D02F8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6D75007C" w14:textId="40036D83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Викторина Олеся Евгеньевна</w:t>
            </w:r>
          </w:p>
        </w:tc>
        <w:tc>
          <w:tcPr>
            <w:tcW w:w="1984" w:type="pct"/>
            <w:hideMark/>
          </w:tcPr>
          <w:p w14:paraId="3CA07CE6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учебной деятельности на разных возрастных этапах</w:t>
            </w:r>
          </w:p>
        </w:tc>
        <w:tc>
          <w:tcPr>
            <w:tcW w:w="583" w:type="pct"/>
            <w:hideMark/>
          </w:tcPr>
          <w:p w14:paraId="197B4D67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2A5527E2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4" w:type="pct"/>
          </w:tcPr>
          <w:p w14:paraId="14170AB3" w14:textId="5C9AE12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0E1C7FA7" w14:textId="53023670" w:rsidTr="00A97583">
        <w:trPr>
          <w:trHeight w:val="567"/>
        </w:trPr>
        <w:tc>
          <w:tcPr>
            <w:tcW w:w="139" w:type="pct"/>
          </w:tcPr>
          <w:p w14:paraId="40AA6CB7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1D1CB32F" w14:textId="62B7CFC4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Виницкая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</w:t>
            </w: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Кубанычевна</w:t>
            </w:r>
            <w:proofErr w:type="spellEnd"/>
          </w:p>
        </w:tc>
        <w:tc>
          <w:tcPr>
            <w:tcW w:w="1984" w:type="pct"/>
            <w:hideMark/>
          </w:tcPr>
          <w:p w14:paraId="7112CF83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Мотивация к обучению детей</w:t>
            </w:r>
          </w:p>
        </w:tc>
        <w:tc>
          <w:tcPr>
            <w:tcW w:w="583" w:type="pct"/>
            <w:hideMark/>
          </w:tcPr>
          <w:p w14:paraId="6932C51D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5BC0CA44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</w:tcPr>
          <w:p w14:paraId="16EF567C" w14:textId="27FAC35C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54F36319" w14:textId="76D586D2" w:rsidTr="00A97583">
        <w:trPr>
          <w:trHeight w:val="567"/>
        </w:trPr>
        <w:tc>
          <w:tcPr>
            <w:tcW w:w="139" w:type="pct"/>
          </w:tcPr>
          <w:p w14:paraId="21163987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7659E130" w14:textId="65199281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Виницкая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</w:t>
            </w: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Кубанычевна</w:t>
            </w:r>
            <w:proofErr w:type="spellEnd"/>
          </w:p>
        </w:tc>
        <w:tc>
          <w:tcPr>
            <w:tcW w:w="1984" w:type="pct"/>
            <w:hideMark/>
          </w:tcPr>
          <w:p w14:paraId="7120DF21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Эстетическое воспитание детей</w:t>
            </w:r>
          </w:p>
        </w:tc>
        <w:tc>
          <w:tcPr>
            <w:tcW w:w="583" w:type="pct"/>
            <w:hideMark/>
          </w:tcPr>
          <w:p w14:paraId="0E4B605A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7CBC0AB3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</w:tcPr>
          <w:p w14:paraId="78A213D5" w14:textId="695A7ED2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2149089D" w14:textId="7CDFC1CB" w:rsidTr="00A97583">
        <w:trPr>
          <w:trHeight w:val="567"/>
        </w:trPr>
        <w:tc>
          <w:tcPr>
            <w:tcW w:w="139" w:type="pct"/>
          </w:tcPr>
          <w:p w14:paraId="47768300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182D897B" w14:textId="6CA9C1A3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Власова Дарья</w:t>
            </w:r>
          </w:p>
        </w:tc>
        <w:tc>
          <w:tcPr>
            <w:tcW w:w="1984" w:type="pct"/>
            <w:hideMark/>
          </w:tcPr>
          <w:p w14:paraId="25FFED88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Общие основы педагогики</w:t>
            </w:r>
          </w:p>
        </w:tc>
        <w:tc>
          <w:tcPr>
            <w:tcW w:w="583" w:type="pct"/>
            <w:hideMark/>
          </w:tcPr>
          <w:p w14:paraId="7B6279C5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0BE668A4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</w:tcPr>
          <w:p w14:paraId="2F1A8CD9" w14:textId="1CE53C8D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697E5354" w14:textId="289A1D4D" w:rsidTr="00A97583">
        <w:trPr>
          <w:trHeight w:val="567"/>
        </w:trPr>
        <w:tc>
          <w:tcPr>
            <w:tcW w:w="139" w:type="pct"/>
          </w:tcPr>
          <w:p w14:paraId="2DB246B6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09DC28E2" w14:textId="288C6959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Вячина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1984" w:type="pct"/>
            <w:hideMark/>
          </w:tcPr>
          <w:p w14:paraId="5E192244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Общие основы педагогики</w:t>
            </w:r>
          </w:p>
        </w:tc>
        <w:tc>
          <w:tcPr>
            <w:tcW w:w="583" w:type="pct"/>
            <w:hideMark/>
          </w:tcPr>
          <w:p w14:paraId="30BFE165" w14:textId="74EA77B1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4C36B303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</w:tcPr>
          <w:p w14:paraId="3B62DCDA" w14:textId="30735F32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075A9942" w14:textId="5ABF74C8" w:rsidTr="00A97583">
        <w:trPr>
          <w:trHeight w:val="567"/>
        </w:trPr>
        <w:tc>
          <w:tcPr>
            <w:tcW w:w="139" w:type="pct"/>
          </w:tcPr>
          <w:p w14:paraId="24791386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2E4FA42B" w14:textId="2B4F839E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Грекова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984" w:type="pct"/>
            <w:hideMark/>
          </w:tcPr>
          <w:p w14:paraId="4059D99E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Ментальная арифметика в обучении школьного возраста.</w:t>
            </w:r>
          </w:p>
        </w:tc>
        <w:tc>
          <w:tcPr>
            <w:tcW w:w="583" w:type="pct"/>
            <w:hideMark/>
          </w:tcPr>
          <w:p w14:paraId="23F4DB0D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03845918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4" w:type="pct"/>
          </w:tcPr>
          <w:p w14:paraId="7DEFF179" w14:textId="2F9BE27A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2707D5C2" w14:textId="790FA078" w:rsidTr="00A97583">
        <w:trPr>
          <w:trHeight w:val="567"/>
        </w:trPr>
        <w:tc>
          <w:tcPr>
            <w:tcW w:w="139" w:type="pct"/>
          </w:tcPr>
          <w:p w14:paraId="0B6E2D68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39B61A8C" w14:textId="53EECE53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Дорохина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1984" w:type="pct"/>
            <w:hideMark/>
          </w:tcPr>
          <w:p w14:paraId="1A252EB9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Одаренные дети</w:t>
            </w:r>
          </w:p>
        </w:tc>
        <w:tc>
          <w:tcPr>
            <w:tcW w:w="583" w:type="pct"/>
            <w:hideMark/>
          </w:tcPr>
          <w:p w14:paraId="48D3D968" w14:textId="24CC1FF5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02483437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4" w:type="pct"/>
          </w:tcPr>
          <w:p w14:paraId="678C22FD" w14:textId="275F7D14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5A043792" w14:textId="06272672" w:rsidTr="00A97583">
        <w:trPr>
          <w:trHeight w:val="567"/>
        </w:trPr>
        <w:tc>
          <w:tcPr>
            <w:tcW w:w="139" w:type="pct"/>
          </w:tcPr>
          <w:p w14:paraId="0CA83BBC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72A03AA8" w14:textId="1CD0ADCC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Зятнина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Витальевна</w:t>
            </w:r>
          </w:p>
        </w:tc>
        <w:tc>
          <w:tcPr>
            <w:tcW w:w="1984" w:type="pct"/>
            <w:hideMark/>
          </w:tcPr>
          <w:p w14:paraId="07F7454E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Приёмы драматизации в обучении биологии</w:t>
            </w:r>
          </w:p>
        </w:tc>
        <w:tc>
          <w:tcPr>
            <w:tcW w:w="583" w:type="pct"/>
            <w:hideMark/>
          </w:tcPr>
          <w:p w14:paraId="5EB00020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2101B833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</w:tcPr>
          <w:p w14:paraId="26FA916C" w14:textId="41C486F0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1DD0623F" w14:textId="75A9A3F0" w:rsidTr="00A97583">
        <w:trPr>
          <w:trHeight w:val="567"/>
        </w:trPr>
        <w:tc>
          <w:tcPr>
            <w:tcW w:w="139" w:type="pct"/>
          </w:tcPr>
          <w:p w14:paraId="3552361E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6ED4BAF8" w14:textId="2D085FDC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Каримова Сабина </w:t>
            </w: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Фархатовна</w:t>
            </w:r>
            <w:proofErr w:type="spellEnd"/>
          </w:p>
        </w:tc>
        <w:tc>
          <w:tcPr>
            <w:tcW w:w="1984" w:type="pct"/>
            <w:hideMark/>
          </w:tcPr>
          <w:p w14:paraId="7215C19D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Педагогическое сопровождение студента колледжа в процессе выполнения самостоятельной работы</w:t>
            </w:r>
          </w:p>
        </w:tc>
        <w:tc>
          <w:tcPr>
            <w:tcW w:w="583" w:type="pct"/>
            <w:hideMark/>
          </w:tcPr>
          <w:p w14:paraId="032A9E9A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15133B23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4" w:type="pct"/>
          </w:tcPr>
          <w:p w14:paraId="080327E0" w14:textId="1F411E51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7C5E148B" w14:textId="7C1D6F3F" w:rsidTr="00A97583">
        <w:trPr>
          <w:trHeight w:val="567"/>
        </w:trPr>
        <w:tc>
          <w:tcPr>
            <w:tcW w:w="139" w:type="pct"/>
          </w:tcPr>
          <w:p w14:paraId="5A0AE3B2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5E55BBAA" w14:textId="2DF2E368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 Анастасия Дмитриевна</w:t>
            </w:r>
          </w:p>
        </w:tc>
        <w:tc>
          <w:tcPr>
            <w:tcW w:w="1984" w:type="pct"/>
            <w:hideMark/>
          </w:tcPr>
          <w:p w14:paraId="1A0D4C1E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Синдром эмоционального выгорания среди студентов - медиков и студентов - биологов</w:t>
            </w:r>
          </w:p>
        </w:tc>
        <w:tc>
          <w:tcPr>
            <w:tcW w:w="583" w:type="pct"/>
            <w:hideMark/>
          </w:tcPr>
          <w:p w14:paraId="767E541D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676DDA56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4" w:type="pct"/>
          </w:tcPr>
          <w:p w14:paraId="1041D0E8" w14:textId="03667CCB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091A5470" w14:textId="47F80210" w:rsidTr="00A97583">
        <w:trPr>
          <w:trHeight w:val="567"/>
        </w:trPr>
        <w:tc>
          <w:tcPr>
            <w:tcW w:w="139" w:type="pct"/>
          </w:tcPr>
          <w:p w14:paraId="738DE0FA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404709A3" w14:textId="6ECE187A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Кустова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Владимировна</w:t>
            </w:r>
          </w:p>
        </w:tc>
        <w:tc>
          <w:tcPr>
            <w:tcW w:w="1984" w:type="pct"/>
            <w:hideMark/>
          </w:tcPr>
          <w:p w14:paraId="004996D9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Игровые технологии обучения</w:t>
            </w:r>
          </w:p>
        </w:tc>
        <w:tc>
          <w:tcPr>
            <w:tcW w:w="583" w:type="pct"/>
            <w:hideMark/>
          </w:tcPr>
          <w:p w14:paraId="28076A20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3F7F1375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4" w:type="pct"/>
          </w:tcPr>
          <w:p w14:paraId="1073F8FB" w14:textId="00CA9758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4DB2C8B3" w14:textId="4C236E81" w:rsidTr="00A97583">
        <w:trPr>
          <w:trHeight w:val="567"/>
        </w:trPr>
        <w:tc>
          <w:tcPr>
            <w:tcW w:w="139" w:type="pct"/>
          </w:tcPr>
          <w:p w14:paraId="0EE97FEF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5225F380" w14:textId="24FCBCF3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Латкина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984" w:type="pct"/>
            <w:hideMark/>
          </w:tcPr>
          <w:p w14:paraId="14FB52CA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Организация самостоятельной работы студента колледжа в </w:t>
            </w:r>
            <w:proofErr w:type="gram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рейтинговое</w:t>
            </w:r>
            <w:proofErr w:type="gram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системе обучения биологии</w:t>
            </w:r>
          </w:p>
        </w:tc>
        <w:tc>
          <w:tcPr>
            <w:tcW w:w="583" w:type="pct"/>
            <w:hideMark/>
          </w:tcPr>
          <w:p w14:paraId="0E491A28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257D29A1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</w:tcPr>
          <w:p w14:paraId="065322FC" w14:textId="272451AC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5BE868CD" w14:textId="3E71C20A" w:rsidTr="00A97583">
        <w:trPr>
          <w:trHeight w:val="567"/>
        </w:trPr>
        <w:tc>
          <w:tcPr>
            <w:tcW w:w="139" w:type="pct"/>
          </w:tcPr>
          <w:p w14:paraId="0B95820C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5ECA523E" w14:textId="2EDDBC82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Лященко Алена Дмитриевна</w:t>
            </w:r>
          </w:p>
        </w:tc>
        <w:tc>
          <w:tcPr>
            <w:tcW w:w="1984" w:type="pct"/>
            <w:hideMark/>
          </w:tcPr>
          <w:p w14:paraId="12C1FEDA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проблемного обучения в процессе обучения биологии</w:t>
            </w:r>
          </w:p>
        </w:tc>
        <w:tc>
          <w:tcPr>
            <w:tcW w:w="583" w:type="pct"/>
            <w:hideMark/>
          </w:tcPr>
          <w:p w14:paraId="29F95CD7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5E6B7806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4" w:type="pct"/>
          </w:tcPr>
          <w:p w14:paraId="2D2DBEB8" w14:textId="4F27EC48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Тырина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5915239C" w14:textId="4EFA5E74" w:rsidTr="00A97583">
        <w:trPr>
          <w:trHeight w:val="567"/>
        </w:trPr>
        <w:tc>
          <w:tcPr>
            <w:tcW w:w="139" w:type="pct"/>
          </w:tcPr>
          <w:p w14:paraId="1109517D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7E096C84" w14:textId="01AAD065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Анастасия Андреевна</w:t>
            </w:r>
          </w:p>
        </w:tc>
        <w:tc>
          <w:tcPr>
            <w:tcW w:w="1984" w:type="pct"/>
            <w:hideMark/>
          </w:tcPr>
          <w:p w14:paraId="4A95014F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Профессиональное становление личности</w:t>
            </w:r>
          </w:p>
        </w:tc>
        <w:tc>
          <w:tcPr>
            <w:tcW w:w="583" w:type="pct"/>
            <w:hideMark/>
          </w:tcPr>
          <w:p w14:paraId="6C4D804E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74401290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4" w:type="pct"/>
          </w:tcPr>
          <w:p w14:paraId="76065829" w14:textId="584954A8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0F9E08D9" w14:textId="6C711CCB" w:rsidTr="00A97583">
        <w:trPr>
          <w:trHeight w:val="567"/>
        </w:trPr>
        <w:tc>
          <w:tcPr>
            <w:tcW w:w="139" w:type="pct"/>
          </w:tcPr>
          <w:p w14:paraId="53CE70D1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1B03F6E9" w14:textId="2D87F4FE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Ольга Сергеевна</w:t>
            </w:r>
          </w:p>
        </w:tc>
        <w:tc>
          <w:tcPr>
            <w:tcW w:w="1984" w:type="pct"/>
            <w:hideMark/>
          </w:tcPr>
          <w:p w14:paraId="0223F6F4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Воспитание и обучение в странах Древнего Востока</w:t>
            </w:r>
          </w:p>
        </w:tc>
        <w:tc>
          <w:tcPr>
            <w:tcW w:w="583" w:type="pct"/>
            <w:hideMark/>
          </w:tcPr>
          <w:p w14:paraId="125ED9C3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5BD4D937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4" w:type="pct"/>
          </w:tcPr>
          <w:p w14:paraId="4A6A9A59" w14:textId="2F906E0C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34148285" w14:textId="76B012E2" w:rsidTr="00A97583">
        <w:trPr>
          <w:trHeight w:val="567"/>
        </w:trPr>
        <w:tc>
          <w:tcPr>
            <w:tcW w:w="139" w:type="pct"/>
          </w:tcPr>
          <w:p w14:paraId="4D04CF65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3CC61598" w14:textId="31CAD2C6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Прокопенко Анастасия Сергеевна</w:t>
            </w:r>
          </w:p>
        </w:tc>
        <w:tc>
          <w:tcPr>
            <w:tcW w:w="1984" w:type="pct"/>
            <w:hideMark/>
          </w:tcPr>
          <w:p w14:paraId="16373ADE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Анализ ЕГЭ по физике, разбор ошибок.</w:t>
            </w:r>
          </w:p>
        </w:tc>
        <w:tc>
          <w:tcPr>
            <w:tcW w:w="583" w:type="pct"/>
            <w:hideMark/>
          </w:tcPr>
          <w:p w14:paraId="4CC5C826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5A9C2A6D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4" w:type="pct"/>
          </w:tcPr>
          <w:p w14:paraId="5BD15E0A" w14:textId="28145D49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2BA85667" w14:textId="0A117BE1" w:rsidTr="00A97583">
        <w:trPr>
          <w:trHeight w:val="567"/>
        </w:trPr>
        <w:tc>
          <w:tcPr>
            <w:tcW w:w="139" w:type="pct"/>
          </w:tcPr>
          <w:p w14:paraId="119B0E19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11E009E0" w14:textId="4C952AE2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Рыбинкова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Павловна</w:t>
            </w:r>
          </w:p>
        </w:tc>
        <w:tc>
          <w:tcPr>
            <w:tcW w:w="1984" w:type="pct"/>
            <w:hideMark/>
          </w:tcPr>
          <w:p w14:paraId="5AE79CE2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Каким быть современному учителю?</w:t>
            </w:r>
          </w:p>
        </w:tc>
        <w:tc>
          <w:tcPr>
            <w:tcW w:w="583" w:type="pct"/>
            <w:hideMark/>
          </w:tcPr>
          <w:p w14:paraId="2BE8CB45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1CCAD05E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</w:tcPr>
          <w:p w14:paraId="5BCA1CD6" w14:textId="227FB7A0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225222A3" w14:textId="73C11D20" w:rsidTr="00A97583">
        <w:trPr>
          <w:trHeight w:val="567"/>
        </w:trPr>
        <w:tc>
          <w:tcPr>
            <w:tcW w:w="139" w:type="pct"/>
          </w:tcPr>
          <w:p w14:paraId="22D5FCB0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7407865B" w14:textId="0478A170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Северина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Андреевна</w:t>
            </w:r>
          </w:p>
        </w:tc>
        <w:tc>
          <w:tcPr>
            <w:tcW w:w="1984" w:type="pct"/>
            <w:hideMark/>
          </w:tcPr>
          <w:p w14:paraId="5FBA4233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информационно-коммуникационные методики обучения</w:t>
            </w:r>
          </w:p>
        </w:tc>
        <w:tc>
          <w:tcPr>
            <w:tcW w:w="583" w:type="pct"/>
            <w:hideMark/>
          </w:tcPr>
          <w:p w14:paraId="67D66D32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282804F0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4" w:type="pct"/>
          </w:tcPr>
          <w:p w14:paraId="5287373B" w14:textId="448606FD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Тырина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0EA658ED" w14:textId="285EADC6" w:rsidTr="00A97583">
        <w:trPr>
          <w:trHeight w:val="567"/>
        </w:trPr>
        <w:tc>
          <w:tcPr>
            <w:tcW w:w="139" w:type="pct"/>
          </w:tcPr>
          <w:p w14:paraId="200CA1B7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44078A93" w14:textId="064BABDB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Селиверстова Наталья Николаева</w:t>
            </w:r>
          </w:p>
        </w:tc>
        <w:tc>
          <w:tcPr>
            <w:tcW w:w="1984" w:type="pct"/>
            <w:hideMark/>
          </w:tcPr>
          <w:p w14:paraId="705C0E8E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Личностно ориентированное обучение в решении актуальных проблем обучения.</w:t>
            </w:r>
          </w:p>
        </w:tc>
        <w:tc>
          <w:tcPr>
            <w:tcW w:w="583" w:type="pct"/>
            <w:hideMark/>
          </w:tcPr>
          <w:p w14:paraId="2942541F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70A1EA4C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</w:tcPr>
          <w:p w14:paraId="533D4884" w14:textId="04E665BF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0851304A" w14:textId="7113C3A5" w:rsidTr="00A97583">
        <w:trPr>
          <w:trHeight w:val="567"/>
        </w:trPr>
        <w:tc>
          <w:tcPr>
            <w:tcW w:w="139" w:type="pct"/>
          </w:tcPr>
          <w:p w14:paraId="0A0C2A55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1EAE448E" w14:textId="1FA4A2F4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Чертова Анастасия Викторовна</w:t>
            </w:r>
          </w:p>
        </w:tc>
        <w:tc>
          <w:tcPr>
            <w:tcW w:w="1984" w:type="pct"/>
            <w:hideMark/>
          </w:tcPr>
          <w:p w14:paraId="1E88C7DE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подход в обучении педагогически запущенных детей</w:t>
            </w:r>
          </w:p>
        </w:tc>
        <w:tc>
          <w:tcPr>
            <w:tcW w:w="583" w:type="pct"/>
            <w:hideMark/>
          </w:tcPr>
          <w:p w14:paraId="3A5FBA3F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0578DA09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4" w:type="pct"/>
          </w:tcPr>
          <w:p w14:paraId="1E458D06" w14:textId="2CDCA28B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01537B18" w14:textId="6D3FF139" w:rsidTr="00A97583">
        <w:trPr>
          <w:trHeight w:val="567"/>
        </w:trPr>
        <w:tc>
          <w:tcPr>
            <w:tcW w:w="139" w:type="pct"/>
          </w:tcPr>
          <w:p w14:paraId="70CBC49B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2DB63005" w14:textId="0FC0C17E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Четвергова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Лада Ивановна</w:t>
            </w:r>
          </w:p>
        </w:tc>
        <w:tc>
          <w:tcPr>
            <w:tcW w:w="1984" w:type="pct"/>
            <w:hideMark/>
          </w:tcPr>
          <w:p w14:paraId="415CFEF1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Роли педагога в педагогическом процессе</w:t>
            </w:r>
          </w:p>
        </w:tc>
        <w:tc>
          <w:tcPr>
            <w:tcW w:w="583" w:type="pct"/>
            <w:hideMark/>
          </w:tcPr>
          <w:p w14:paraId="3B05036A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4A60DEE3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4" w:type="pct"/>
          </w:tcPr>
          <w:p w14:paraId="491613F0" w14:textId="2B796BB2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Мясников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65F04017" w14:textId="6F07BE51" w:rsidTr="00A97583">
        <w:trPr>
          <w:trHeight w:val="567"/>
        </w:trPr>
        <w:tc>
          <w:tcPr>
            <w:tcW w:w="139" w:type="pct"/>
          </w:tcPr>
          <w:p w14:paraId="0F80186A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7AA5E5E9" w14:textId="5442533C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Шкуркина</w:t>
            </w:r>
            <w:proofErr w:type="spellEnd"/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Алексеевна</w:t>
            </w:r>
          </w:p>
        </w:tc>
        <w:tc>
          <w:tcPr>
            <w:tcW w:w="1984" w:type="pct"/>
            <w:hideMark/>
          </w:tcPr>
          <w:p w14:paraId="49722391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Профессиональное самоопределение в юношеском возрасте</w:t>
            </w:r>
          </w:p>
        </w:tc>
        <w:tc>
          <w:tcPr>
            <w:tcW w:w="583" w:type="pct"/>
            <w:hideMark/>
          </w:tcPr>
          <w:p w14:paraId="22F1E614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351446E3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4" w:type="pct"/>
          </w:tcPr>
          <w:p w14:paraId="171D2B5B" w14:textId="318B279D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97583" w:rsidRPr="003A1038" w14:paraId="4C9999B0" w14:textId="5514F456" w:rsidTr="00A97583">
        <w:trPr>
          <w:trHeight w:val="567"/>
        </w:trPr>
        <w:tc>
          <w:tcPr>
            <w:tcW w:w="139" w:type="pct"/>
          </w:tcPr>
          <w:p w14:paraId="598D1C3E" w14:textId="77777777" w:rsidR="00A97583" w:rsidRPr="00A97583" w:rsidRDefault="00A97583" w:rsidP="00A9758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pct"/>
            <w:hideMark/>
          </w:tcPr>
          <w:p w14:paraId="4CD79316" w14:textId="40355866" w:rsidR="00A97583" w:rsidRPr="00A97583" w:rsidRDefault="00A97583" w:rsidP="00A97583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583">
              <w:rPr>
                <w:rFonts w:ascii="Calibri" w:eastAsia="Times New Roman" w:hAnsi="Calibri" w:cs="Calibri"/>
                <w:color w:val="000000"/>
                <w:lang w:eastAsia="ru-RU"/>
              </w:rPr>
              <w:t>Щербинин Анатолий Витальевич</w:t>
            </w:r>
          </w:p>
        </w:tc>
        <w:tc>
          <w:tcPr>
            <w:tcW w:w="1984" w:type="pct"/>
            <w:hideMark/>
          </w:tcPr>
          <w:p w14:paraId="05329FF1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в школьном образовании.</w:t>
            </w:r>
          </w:p>
        </w:tc>
        <w:tc>
          <w:tcPr>
            <w:tcW w:w="583" w:type="pct"/>
            <w:hideMark/>
          </w:tcPr>
          <w:p w14:paraId="508CDB3B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96" w:type="pct"/>
            <w:hideMark/>
          </w:tcPr>
          <w:p w14:paraId="46C34778" w14:textId="77777777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4" w:type="pct"/>
          </w:tcPr>
          <w:p w14:paraId="1FEE5C83" w14:textId="5508F77B" w:rsidR="00A97583" w:rsidRPr="003A1038" w:rsidRDefault="00A97583" w:rsidP="003A10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Зацепина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О.В., </w:t>
            </w:r>
            <w:proofErr w:type="spellStart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3A103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3BD85C0F" w14:textId="77777777" w:rsidR="008A6948" w:rsidRDefault="008A6948" w:rsidP="00B663EB">
      <w:pPr>
        <w:jc w:val="center"/>
        <w:rPr>
          <w:b/>
          <w:bCs/>
          <w:sz w:val="24"/>
          <w:szCs w:val="24"/>
        </w:rPr>
      </w:pPr>
    </w:p>
    <w:sectPr w:rsidR="008A6948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6893"/>
    <w:multiLevelType w:val="hybridMultilevel"/>
    <w:tmpl w:val="59CA2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835B57"/>
    <w:multiLevelType w:val="hybridMultilevel"/>
    <w:tmpl w:val="A290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55A25"/>
    <w:rsid w:val="000943E0"/>
    <w:rsid w:val="000F0C31"/>
    <w:rsid w:val="00187587"/>
    <w:rsid w:val="0019536C"/>
    <w:rsid w:val="001C2486"/>
    <w:rsid w:val="001D78D1"/>
    <w:rsid w:val="00216776"/>
    <w:rsid w:val="00303079"/>
    <w:rsid w:val="00317BC1"/>
    <w:rsid w:val="0035225F"/>
    <w:rsid w:val="003A1038"/>
    <w:rsid w:val="003A46A3"/>
    <w:rsid w:val="005132D6"/>
    <w:rsid w:val="00594C8F"/>
    <w:rsid w:val="005C2932"/>
    <w:rsid w:val="00623F5B"/>
    <w:rsid w:val="006460A4"/>
    <w:rsid w:val="006F690C"/>
    <w:rsid w:val="007747AC"/>
    <w:rsid w:val="00780F4B"/>
    <w:rsid w:val="007F53F6"/>
    <w:rsid w:val="008170F3"/>
    <w:rsid w:val="00855119"/>
    <w:rsid w:val="008A6948"/>
    <w:rsid w:val="008F756B"/>
    <w:rsid w:val="00952B9B"/>
    <w:rsid w:val="00974C1C"/>
    <w:rsid w:val="00A508EE"/>
    <w:rsid w:val="00A97583"/>
    <w:rsid w:val="00AD2725"/>
    <w:rsid w:val="00B663EB"/>
    <w:rsid w:val="00BA6302"/>
    <w:rsid w:val="00BC1D89"/>
    <w:rsid w:val="00BF1D26"/>
    <w:rsid w:val="00BF23A5"/>
    <w:rsid w:val="00C148F5"/>
    <w:rsid w:val="00C32BC4"/>
    <w:rsid w:val="00C839EC"/>
    <w:rsid w:val="00C918F5"/>
    <w:rsid w:val="00CE1AE0"/>
    <w:rsid w:val="00D4293B"/>
    <w:rsid w:val="00D9264B"/>
    <w:rsid w:val="00E313A5"/>
    <w:rsid w:val="00E71419"/>
    <w:rsid w:val="00EF66AD"/>
    <w:rsid w:val="00F47C9B"/>
    <w:rsid w:val="00F80293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4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4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3E04-69D9-41AA-944B-B35903F5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cp:keywords/>
  <dc:description/>
  <cp:lastModifiedBy>Лена</cp:lastModifiedBy>
  <cp:revision>7</cp:revision>
  <dcterms:created xsi:type="dcterms:W3CDTF">2020-04-09T05:55:00Z</dcterms:created>
  <dcterms:modified xsi:type="dcterms:W3CDTF">2020-04-24T05:03:00Z</dcterms:modified>
</cp:coreProperties>
</file>