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602" w:rsidRDefault="00165602" w:rsidP="00165602">
      <w:pPr>
        <w:pStyle w:val="Default"/>
      </w:pPr>
    </w:p>
    <w:tbl>
      <w:tblPr>
        <w:tblW w:w="9464" w:type="dxa"/>
        <w:jc w:val="center"/>
        <w:tblBorders>
          <w:top w:val="nil"/>
          <w:left w:val="nil"/>
          <w:bottom w:val="nil"/>
          <w:right w:val="nil"/>
        </w:tblBorders>
        <w:tblLayout w:type="fixed"/>
        <w:tblLook w:val="0000" w:firstRow="0" w:lastRow="0" w:firstColumn="0" w:lastColumn="0" w:noHBand="0" w:noVBand="0"/>
      </w:tblPr>
      <w:tblGrid>
        <w:gridCol w:w="9464"/>
      </w:tblGrid>
      <w:tr w:rsidR="00165602" w:rsidTr="00165602">
        <w:tblPrEx>
          <w:tblCellMar>
            <w:top w:w="0" w:type="dxa"/>
            <w:bottom w:w="0" w:type="dxa"/>
          </w:tblCellMar>
        </w:tblPrEx>
        <w:trPr>
          <w:trHeight w:val="412"/>
          <w:jc w:val="center"/>
        </w:trPr>
        <w:tc>
          <w:tcPr>
            <w:tcW w:w="9464" w:type="dxa"/>
          </w:tcPr>
          <w:p w:rsidR="00165602" w:rsidRDefault="00165602" w:rsidP="00165602">
            <w:pPr>
              <w:pStyle w:val="Default"/>
              <w:jc w:val="center"/>
              <w:rPr>
                <w:sz w:val="22"/>
                <w:szCs w:val="22"/>
              </w:rPr>
            </w:pPr>
            <w:r>
              <w:rPr>
                <w:b/>
                <w:bCs/>
                <w:sz w:val="22"/>
                <w:szCs w:val="22"/>
              </w:rPr>
              <w:t>ИНСТРУКЦИЯ</w:t>
            </w:r>
          </w:p>
          <w:p w:rsidR="00165602" w:rsidRDefault="00165602">
            <w:pPr>
              <w:pStyle w:val="Default"/>
              <w:rPr>
                <w:sz w:val="22"/>
                <w:szCs w:val="22"/>
              </w:rPr>
            </w:pPr>
            <w:r>
              <w:rPr>
                <w:b/>
                <w:bCs/>
                <w:sz w:val="22"/>
                <w:szCs w:val="22"/>
              </w:rPr>
              <w:t xml:space="preserve">ПО ПРОВЕДЕНИЮ ЗАКЛЮЧИТЕЛЬНОГО ТУРА ОЛИМПИАДЫ «САММАТ» </w:t>
            </w:r>
          </w:p>
        </w:tc>
      </w:tr>
    </w:tbl>
    <w:p w:rsidR="00165602" w:rsidRDefault="00165602" w:rsidP="00165602">
      <w:pPr>
        <w:pStyle w:val="Default"/>
      </w:pPr>
    </w:p>
    <w:p w:rsidR="00165602" w:rsidRDefault="00165602" w:rsidP="00165602">
      <w:pPr>
        <w:pStyle w:val="Default"/>
      </w:pPr>
    </w:p>
    <w:p w:rsidR="00165602" w:rsidRDefault="00165602" w:rsidP="00165602">
      <w:pPr>
        <w:pStyle w:val="Default"/>
      </w:pPr>
    </w:p>
    <w:p w:rsidR="00165602" w:rsidRPr="00165602" w:rsidRDefault="00165602" w:rsidP="00165602">
      <w:pPr>
        <w:pStyle w:val="Default"/>
        <w:ind w:firstLine="567"/>
      </w:pPr>
      <w:r w:rsidRPr="00165602">
        <w:t xml:space="preserve">1. Заключительный тур начинается в </w:t>
      </w:r>
      <w:r w:rsidRPr="00165602">
        <w:rPr>
          <w:b/>
          <w:bCs/>
        </w:rPr>
        <w:t xml:space="preserve">10:00 по московскому времени </w:t>
      </w:r>
      <w:r w:rsidRPr="00165602">
        <w:t xml:space="preserve">во всех вузах-участниках одновременно. На решение задач отводится </w:t>
      </w:r>
      <w:r w:rsidRPr="00165602">
        <w:rPr>
          <w:b/>
          <w:bCs/>
        </w:rPr>
        <w:t xml:space="preserve">230 минут (3 часа 55 мин). </w:t>
      </w:r>
    </w:p>
    <w:p w:rsidR="00165602" w:rsidRPr="00165602" w:rsidRDefault="00165602" w:rsidP="00165602">
      <w:pPr>
        <w:pStyle w:val="Default"/>
        <w:ind w:firstLine="567"/>
      </w:pPr>
      <w:r w:rsidRPr="00165602">
        <w:t xml:space="preserve">9:00-9:45 – Регистрация участников </w:t>
      </w:r>
    </w:p>
    <w:p w:rsidR="00165602" w:rsidRPr="00165602" w:rsidRDefault="00165602" w:rsidP="00165602">
      <w:pPr>
        <w:pStyle w:val="Default"/>
        <w:ind w:firstLine="567"/>
      </w:pPr>
      <w:r w:rsidRPr="00165602">
        <w:t xml:space="preserve">9:45-9:55 – Ответственные в аудитории знакомят участников с правилами проведения олимпиады </w:t>
      </w:r>
    </w:p>
    <w:p w:rsidR="00165602" w:rsidRPr="00165602" w:rsidRDefault="00165602" w:rsidP="00165602">
      <w:pPr>
        <w:pStyle w:val="Default"/>
        <w:ind w:firstLine="567"/>
      </w:pPr>
      <w:r w:rsidRPr="00165602">
        <w:t xml:space="preserve">9:55-10:00 – Выдача олимпиадных заданий </w:t>
      </w:r>
    </w:p>
    <w:p w:rsidR="00165602" w:rsidRPr="00165602" w:rsidRDefault="00165602" w:rsidP="00165602">
      <w:pPr>
        <w:pStyle w:val="Default"/>
        <w:ind w:firstLine="567"/>
      </w:pPr>
      <w:r w:rsidRPr="00165602">
        <w:t xml:space="preserve">10:00-14:00 – Выполнение олимпиадных заданий </w:t>
      </w:r>
    </w:p>
    <w:p w:rsidR="00165602" w:rsidRPr="00165602" w:rsidRDefault="00165602" w:rsidP="00165602">
      <w:pPr>
        <w:pStyle w:val="Default"/>
        <w:ind w:firstLine="567"/>
      </w:pPr>
      <w:r w:rsidRPr="00165602">
        <w:t xml:space="preserve">14:00-14:10 – Сбор работ </w:t>
      </w:r>
    </w:p>
    <w:p w:rsidR="00165602" w:rsidRPr="00165602" w:rsidRDefault="00165602" w:rsidP="00165602">
      <w:pPr>
        <w:pStyle w:val="Default"/>
        <w:ind w:firstLine="567"/>
      </w:pPr>
      <w:r w:rsidRPr="00165602">
        <w:t xml:space="preserve">2. При входе в аудиторию участники заключительного тура олимпиады должны предъявить: </w:t>
      </w:r>
    </w:p>
    <w:p w:rsidR="00165602" w:rsidRPr="00165602" w:rsidRDefault="00165602" w:rsidP="00165602">
      <w:pPr>
        <w:pStyle w:val="Default"/>
        <w:spacing w:after="44"/>
        <w:ind w:firstLine="567"/>
      </w:pPr>
      <w:r w:rsidRPr="00165602">
        <w:rPr>
          <w:b/>
          <w:bCs/>
          <w:i/>
          <w:iCs/>
        </w:rPr>
        <w:t xml:space="preserve">подписанное согласие </w:t>
      </w:r>
      <w:r w:rsidRPr="00165602">
        <w:t xml:space="preserve">на обработку персональных данных участника Олимпиады (распечатанное из личного кабинета c сайта Олимпиады) </w:t>
      </w:r>
    </w:p>
    <w:p w:rsidR="00165602" w:rsidRPr="00165602" w:rsidRDefault="00165602" w:rsidP="00165602">
      <w:pPr>
        <w:pStyle w:val="Default"/>
        <w:spacing w:after="44"/>
        <w:ind w:firstLine="567"/>
      </w:pPr>
      <w:r w:rsidRPr="00165602">
        <w:rPr>
          <w:b/>
          <w:bCs/>
          <w:i/>
          <w:iCs/>
        </w:rPr>
        <w:t xml:space="preserve">титульный лист и бланки </w:t>
      </w:r>
      <w:r w:rsidRPr="00165602">
        <w:t xml:space="preserve">участника Олимпиады, подтверждающие успешное участие в первом туре (распечатанные из личного кабинета c сайта Олимпиады) </w:t>
      </w:r>
    </w:p>
    <w:p w:rsidR="00165602" w:rsidRPr="00165602" w:rsidRDefault="00165602" w:rsidP="00165602">
      <w:pPr>
        <w:pStyle w:val="Default"/>
        <w:spacing w:after="44"/>
        <w:ind w:firstLine="567"/>
      </w:pPr>
      <w:r w:rsidRPr="00165602">
        <w:rPr>
          <w:b/>
          <w:bCs/>
          <w:i/>
          <w:iCs/>
        </w:rPr>
        <w:t xml:space="preserve">документ, удостоверяющий личность </w:t>
      </w:r>
      <w:r w:rsidRPr="00165602">
        <w:t xml:space="preserve">(свидетельство о рождении или паспорт) </w:t>
      </w:r>
    </w:p>
    <w:p w:rsidR="00165602" w:rsidRPr="00165602" w:rsidRDefault="00165602" w:rsidP="00165602">
      <w:pPr>
        <w:pStyle w:val="Default"/>
        <w:spacing w:after="44"/>
        <w:ind w:firstLine="567"/>
      </w:pPr>
      <w:r w:rsidRPr="00165602">
        <w:rPr>
          <w:b/>
          <w:bCs/>
          <w:i/>
          <w:iCs/>
        </w:rPr>
        <w:t xml:space="preserve">справку из учебного заведения, </w:t>
      </w:r>
      <w:r w:rsidRPr="00165602">
        <w:t xml:space="preserve">полученную не ранее ноября текущего учебного года </w:t>
      </w:r>
    </w:p>
    <w:p w:rsidR="00165602" w:rsidRPr="00165602" w:rsidRDefault="00165602" w:rsidP="00165602">
      <w:pPr>
        <w:pStyle w:val="Default"/>
        <w:ind w:firstLine="567"/>
      </w:pPr>
      <w:r w:rsidRPr="00165602">
        <w:t xml:space="preserve"> </w:t>
      </w:r>
      <w:r w:rsidRPr="00165602">
        <w:rPr>
          <w:b/>
          <w:bCs/>
          <w:i/>
          <w:iCs/>
        </w:rPr>
        <w:t xml:space="preserve">копию паспорта (только для учащихся 11 классов). </w:t>
      </w:r>
    </w:p>
    <w:p w:rsidR="00165602" w:rsidRPr="00165602" w:rsidRDefault="00165602" w:rsidP="00165602">
      <w:pPr>
        <w:pStyle w:val="Default"/>
        <w:ind w:firstLine="567"/>
      </w:pPr>
    </w:p>
    <w:p w:rsidR="00165602" w:rsidRPr="00165602" w:rsidRDefault="00165602" w:rsidP="00165602">
      <w:pPr>
        <w:pStyle w:val="Default"/>
        <w:ind w:firstLine="567"/>
        <w:jc w:val="both"/>
      </w:pPr>
      <w:r w:rsidRPr="00165602">
        <w:rPr>
          <w:b/>
          <w:bCs/>
        </w:rPr>
        <w:t xml:space="preserve">Ответственный (наблюдатель) в аудитории должен сверить номер участника на титульном листе и на бланках для выполнения заданий. </w:t>
      </w:r>
    </w:p>
    <w:p w:rsidR="00165602" w:rsidRPr="00165602" w:rsidRDefault="00165602" w:rsidP="00165602">
      <w:pPr>
        <w:pStyle w:val="Default"/>
        <w:ind w:firstLine="567"/>
        <w:jc w:val="both"/>
      </w:pPr>
      <w:r w:rsidRPr="00165602">
        <w:t xml:space="preserve">3. На рабочем месте участника могут находиться: </w:t>
      </w:r>
    </w:p>
    <w:p w:rsidR="00165602" w:rsidRPr="00165602" w:rsidRDefault="00165602" w:rsidP="00165602">
      <w:pPr>
        <w:pStyle w:val="Default"/>
        <w:spacing w:after="1"/>
        <w:ind w:firstLine="567"/>
        <w:jc w:val="both"/>
      </w:pPr>
      <w:r w:rsidRPr="00165602">
        <w:t xml:space="preserve"> упомянутые выше документы и бланки </w:t>
      </w:r>
    </w:p>
    <w:p w:rsidR="00165602" w:rsidRPr="00165602" w:rsidRDefault="00165602" w:rsidP="00165602">
      <w:pPr>
        <w:pStyle w:val="Default"/>
        <w:spacing w:after="1"/>
        <w:ind w:firstLine="567"/>
        <w:jc w:val="both"/>
      </w:pPr>
      <w:r w:rsidRPr="00165602">
        <w:t xml:space="preserve"> разрешенные канцелярские принадлежности (ручка, карандаш, ластик, циркуль, линейка) </w:t>
      </w:r>
    </w:p>
    <w:p w:rsidR="00165602" w:rsidRPr="00165602" w:rsidRDefault="00165602" w:rsidP="00165602">
      <w:pPr>
        <w:pStyle w:val="Default"/>
        <w:spacing w:after="1"/>
        <w:ind w:firstLine="567"/>
        <w:jc w:val="both"/>
      </w:pPr>
      <w:r w:rsidRPr="00165602">
        <w:t xml:space="preserve"> черновики </w:t>
      </w:r>
    </w:p>
    <w:p w:rsidR="00165602" w:rsidRPr="00165602" w:rsidRDefault="00165602" w:rsidP="00165602">
      <w:pPr>
        <w:pStyle w:val="Default"/>
        <w:numPr>
          <w:ilvl w:val="0"/>
          <w:numId w:val="2"/>
        </w:numPr>
        <w:spacing w:after="1"/>
        <w:ind w:left="0" w:firstLine="567"/>
        <w:jc w:val="both"/>
      </w:pPr>
      <w:r w:rsidRPr="00165602">
        <w:t xml:space="preserve">небольшой сухой паек и бутылка с водой. </w:t>
      </w:r>
    </w:p>
    <w:p w:rsidR="00165602" w:rsidRPr="00165602" w:rsidRDefault="00165602" w:rsidP="00165602">
      <w:pPr>
        <w:pStyle w:val="Default"/>
        <w:ind w:firstLine="567"/>
        <w:jc w:val="both"/>
      </w:pPr>
      <w:r w:rsidRPr="00165602">
        <w:t xml:space="preserve">Все посторонние предметы участники должны сложить в отведённом месте. </w:t>
      </w:r>
    </w:p>
    <w:p w:rsidR="00165602" w:rsidRPr="00165602" w:rsidRDefault="00165602" w:rsidP="00165602">
      <w:pPr>
        <w:pStyle w:val="Default"/>
        <w:ind w:firstLine="567"/>
        <w:jc w:val="both"/>
      </w:pPr>
      <w:r w:rsidRPr="00165602">
        <w:t xml:space="preserve">4. Ответственный (наблюдатель) выдаёт участникам бумагу для черновика. Черновики сдаются, но не проверяются (уничтожаются после олимпиады). </w:t>
      </w:r>
    </w:p>
    <w:p w:rsidR="00165602" w:rsidRPr="00165602" w:rsidRDefault="00165602" w:rsidP="00165602">
      <w:pPr>
        <w:pStyle w:val="Default"/>
        <w:ind w:firstLine="567"/>
        <w:jc w:val="both"/>
      </w:pPr>
      <w:r w:rsidRPr="00165602">
        <w:t xml:space="preserve">5. Отсчёт времени в аудитории начинается с момента получения участниками задания. На доске ставится время начала выполнения задания и отсчитывается 235 мин. − окончание выполнения задания. Участники, явившиеся в аудиторию позже, чем через 30 минут после начала олимпиады, к участию в туре не допускаются. </w:t>
      </w:r>
    </w:p>
    <w:p w:rsidR="00165602" w:rsidRPr="00165602" w:rsidRDefault="00165602" w:rsidP="00165602">
      <w:pPr>
        <w:pStyle w:val="Default"/>
        <w:ind w:firstLine="567"/>
        <w:jc w:val="both"/>
      </w:pPr>
      <w:r w:rsidRPr="00165602">
        <w:t xml:space="preserve">6. Работа выполняется ручкой с чернилами синего или черного цвета. Нельзя пользоваться фломастерами, корректором и т.п. Все исправления должны производиться только той ручкой, которой пишется работа. Если участник олимпиады вынужден сменить цвет чернил, он должен обязательно предупредить об этом ответственного (наблюдателя), который сделает соответствующую пометку на регистрационном листе работы. </w:t>
      </w:r>
    </w:p>
    <w:p w:rsidR="00165602" w:rsidRPr="00165602" w:rsidRDefault="00165602" w:rsidP="00165602">
      <w:pPr>
        <w:pStyle w:val="Default"/>
        <w:ind w:firstLine="567"/>
        <w:jc w:val="both"/>
      </w:pPr>
      <w:r w:rsidRPr="00165602">
        <w:t>7. Участники оформляют решения задач на бланках только с той стороны листа, где имеется разметка (</w:t>
      </w:r>
      <w:r w:rsidRPr="00165602">
        <w:rPr>
          <w:i/>
          <w:iCs/>
        </w:rPr>
        <w:t>нельзя использовать обратную сторону листа</w:t>
      </w:r>
      <w:r w:rsidRPr="00165602">
        <w:t xml:space="preserve">). Запрещается делать записи и пометки на бланках чистовика, не относящиеся к работе и позволяющие идентифицировать участника. </w:t>
      </w:r>
    </w:p>
    <w:p w:rsidR="00165602" w:rsidRPr="00165602" w:rsidRDefault="00165602" w:rsidP="00165602">
      <w:pPr>
        <w:pStyle w:val="Default"/>
        <w:ind w:firstLine="709"/>
        <w:jc w:val="both"/>
      </w:pPr>
      <w:r w:rsidRPr="00165602">
        <w:t xml:space="preserve">8. Решение задач должно </w:t>
      </w:r>
      <w:proofErr w:type="gramStart"/>
      <w:r w:rsidRPr="00165602">
        <w:t>происходить строго индивидуально и представлено</w:t>
      </w:r>
      <w:proofErr w:type="gramEnd"/>
      <w:r w:rsidRPr="00165602">
        <w:t xml:space="preserve"> в развернутом виде, т.е. все этапы решения должны быть прописаны. Если будет указан только ответ задачи, без решения, то жюри оценит эту задачу в «0» баллов. </w:t>
      </w:r>
    </w:p>
    <w:p w:rsidR="00165602" w:rsidRPr="00165602" w:rsidRDefault="00165602" w:rsidP="00165602">
      <w:pPr>
        <w:pStyle w:val="Default"/>
        <w:ind w:firstLine="709"/>
        <w:jc w:val="both"/>
      </w:pPr>
      <w:r w:rsidRPr="00165602">
        <w:lastRenderedPageBreak/>
        <w:t xml:space="preserve">9. Разрешается использовать простой калькулятор, не встроенный в гаджетах и т.д. </w:t>
      </w:r>
      <w:r w:rsidRPr="00165602">
        <w:rPr>
          <w:b/>
        </w:rPr>
        <w:t>Запрещено</w:t>
      </w:r>
      <w:r w:rsidRPr="00165602">
        <w:t xml:space="preserve"> наличие и использование средств мобильной и радиосвязи, электронно-вычислительных приборов (вплоть до ноутбуков), не разрешается также использование литературы. </w:t>
      </w:r>
    </w:p>
    <w:p w:rsidR="00165602" w:rsidRPr="00165602" w:rsidRDefault="00165602" w:rsidP="00165602">
      <w:pPr>
        <w:pStyle w:val="Default"/>
        <w:ind w:firstLine="709"/>
        <w:jc w:val="both"/>
      </w:pPr>
      <w:r w:rsidRPr="00165602">
        <w:t xml:space="preserve">10. Участник олимпиады, у которого будут обнаружены какие-либо технические средства связи, в том числе и выключенные, или иные носители информации (электронные, печатные, рукописные и пр.) независимо от того, успел он ими воспользоваться или нет, соответствуют ли принесенные с собой материалы предмету олимпиады и ее заданиям или нет, будет удален из аудитории. </w:t>
      </w:r>
    </w:p>
    <w:p w:rsidR="00165602" w:rsidRPr="00165602" w:rsidRDefault="00165602" w:rsidP="00165602">
      <w:pPr>
        <w:pStyle w:val="Default"/>
        <w:ind w:firstLine="709"/>
        <w:jc w:val="both"/>
      </w:pPr>
      <w:r w:rsidRPr="00165602">
        <w:t xml:space="preserve">11. Участникам олимпиады запрещается разговаривать друг с другом. Участнику запрещается покидать рабочее место без разрешения, а также задавать вопросы с места. Если у участника возникает вопрос, он должен поднять руку и ждать ответственного. Нарушители дисциплины удаляются из аудитории с оформлением акта об удалении за нарушение порядка проведения. </w:t>
      </w:r>
    </w:p>
    <w:p w:rsidR="00165602" w:rsidRPr="00165602" w:rsidRDefault="00165602" w:rsidP="00165602">
      <w:pPr>
        <w:pStyle w:val="Default"/>
        <w:ind w:firstLine="709"/>
        <w:jc w:val="both"/>
      </w:pPr>
      <w:r w:rsidRPr="00165602">
        <w:t xml:space="preserve">12. Ответственные не должны комментировать условия задач, не согласовав комментарий с центральным оргкомитетом. </w:t>
      </w:r>
    </w:p>
    <w:p w:rsidR="00165602" w:rsidRPr="00165602" w:rsidRDefault="00165602" w:rsidP="00165602">
      <w:pPr>
        <w:pStyle w:val="Default"/>
        <w:ind w:firstLine="709"/>
        <w:jc w:val="both"/>
      </w:pPr>
      <w:r w:rsidRPr="00165602">
        <w:t xml:space="preserve">13. Оргкомитет региональных площадок определяет порядок выхода участников из аудиторий. Для выхода из аудитории участник поднимает руку, сдает </w:t>
      </w:r>
      <w:proofErr w:type="gramStart"/>
      <w:r w:rsidRPr="00165602">
        <w:t>ответственному</w:t>
      </w:r>
      <w:proofErr w:type="gramEnd"/>
      <w:r w:rsidRPr="00165602">
        <w:t xml:space="preserve"> в аудитории задание, черновики и сопровождается студентом до туалетной комнаты. В течение первого часа запрещается выход из аудитории. Менее чем за час до окончания заключительного тура олимпиады участник может покинуть аудиторию совсем. </w:t>
      </w:r>
    </w:p>
    <w:p w:rsidR="00165602" w:rsidRPr="00165602" w:rsidRDefault="00165602" w:rsidP="00165602">
      <w:pPr>
        <w:pStyle w:val="Default"/>
        <w:ind w:firstLine="709"/>
        <w:jc w:val="both"/>
      </w:pPr>
      <w:r w:rsidRPr="00165602">
        <w:t xml:space="preserve">14. По окончании заключительного тура олимпиады учащиеся сдают </w:t>
      </w:r>
      <w:proofErr w:type="gramStart"/>
      <w:r w:rsidRPr="00165602">
        <w:t>ответственному</w:t>
      </w:r>
      <w:proofErr w:type="gramEnd"/>
      <w:r w:rsidRPr="00165602">
        <w:t xml:space="preserve"> в аудитории </w:t>
      </w:r>
      <w:r w:rsidRPr="00165602">
        <w:rPr>
          <w:b/>
          <w:bCs/>
          <w:i/>
          <w:iCs/>
        </w:rPr>
        <w:t>бланки с решениями, черновики</w:t>
      </w:r>
      <w:r w:rsidRPr="00165602">
        <w:rPr>
          <w:b/>
          <w:bCs/>
          <w:i/>
          <w:iCs/>
        </w:rPr>
        <w:t xml:space="preserve"> </w:t>
      </w:r>
      <w:r w:rsidRPr="00165602">
        <w:rPr>
          <w:b/>
          <w:bCs/>
          <w:i/>
          <w:iCs/>
        </w:rPr>
        <w:t xml:space="preserve"> и текст задания. </w:t>
      </w:r>
      <w:r w:rsidRPr="00165602">
        <w:t>Участник должен пронумеровать каждый лист с решениями и указать количество таких листов (без титульного), а затем поставить свою подпись на титульном листе работы, подтверждающую количество сдаваемых листов чистовика. В случае</w:t>
      </w:r>
      <w:proofErr w:type="gramStart"/>
      <w:r w:rsidRPr="00165602">
        <w:t>,</w:t>
      </w:r>
      <w:proofErr w:type="gramEnd"/>
      <w:r w:rsidRPr="00165602">
        <w:t xml:space="preserve"> если подпись участника на титульном листе (с заверением количества листов) отсутствует, участник теряет право на апелляцию. </w:t>
      </w:r>
    </w:p>
    <w:p w:rsidR="00165602" w:rsidRPr="00165602" w:rsidRDefault="00165602" w:rsidP="00165602">
      <w:pPr>
        <w:pStyle w:val="Default"/>
        <w:ind w:firstLine="709"/>
        <w:jc w:val="both"/>
      </w:pPr>
      <w:r w:rsidRPr="00165602">
        <w:t>15. В случае нарушения настоящей Инструкции участником по решению Оргкомитета он должен быть отстранен от заключительного тура олимпиады, а его работа аннулирована (оформл</w:t>
      </w:r>
      <w:bookmarkStart w:id="0" w:name="_GoBack"/>
      <w:bookmarkEnd w:id="0"/>
      <w:r w:rsidRPr="00165602">
        <w:t xml:space="preserve">яется акт о нарушении). </w:t>
      </w:r>
    </w:p>
    <w:sectPr w:rsidR="00165602" w:rsidRPr="001656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altName w:val="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E2654"/>
    <w:multiLevelType w:val="hybridMultilevel"/>
    <w:tmpl w:val="35C8AA0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9E74C87"/>
    <w:multiLevelType w:val="hybridMultilevel"/>
    <w:tmpl w:val="4B2C492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602"/>
    <w:rsid w:val="00165602"/>
    <w:rsid w:val="00531401"/>
    <w:rsid w:val="0079474B"/>
    <w:rsid w:val="00E436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65602"/>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Balloon Text"/>
    <w:basedOn w:val="a"/>
    <w:link w:val="a4"/>
    <w:uiPriority w:val="99"/>
    <w:semiHidden/>
    <w:unhideWhenUsed/>
    <w:rsid w:val="0016560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6560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65602"/>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Balloon Text"/>
    <w:basedOn w:val="a"/>
    <w:link w:val="a4"/>
    <w:uiPriority w:val="99"/>
    <w:semiHidden/>
    <w:unhideWhenUsed/>
    <w:rsid w:val="0016560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656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743</Words>
  <Characters>4237</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Клочко Вероника Владимировна</dc:creator>
  <cp:lastModifiedBy>Клочко Вероника Владимировна</cp:lastModifiedBy>
  <cp:revision>2</cp:revision>
  <dcterms:created xsi:type="dcterms:W3CDTF">2022-03-02T04:51:00Z</dcterms:created>
  <dcterms:modified xsi:type="dcterms:W3CDTF">2022-03-02T05:00:00Z</dcterms:modified>
</cp:coreProperties>
</file>