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04" w:rsidRDefault="00E33A04" w:rsidP="00E33A04">
      <w:pPr>
        <w:spacing w:line="360" w:lineRule="auto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Утверждено приказом ректора от ____________№_________</w:t>
      </w:r>
    </w:p>
    <w:p w:rsidR="00E33A04" w:rsidRDefault="00E33A04" w:rsidP="00E33A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Инструкция</w:t>
      </w:r>
    </w:p>
    <w:p w:rsidR="00E33A04" w:rsidRDefault="00E33A04" w:rsidP="00E33A04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по охране труда для специалиста по охране труда</w:t>
      </w: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8"/>
          <w:lang w:val="ru-RU"/>
        </w:rPr>
      </w:pPr>
      <w:r>
        <w:rPr>
          <w:rFonts w:hAnsi="Times New Roman" w:cs="Times New Roman"/>
          <w:color w:val="000000"/>
          <w:sz w:val="24"/>
          <w:szCs w:val="28"/>
          <w:lang w:val="ru-RU"/>
        </w:rPr>
        <w:t>(№9</w:t>
      </w:r>
      <w:r w:rsidR="00B45DF9">
        <w:rPr>
          <w:rFonts w:hAnsi="Times New Roman" w:cs="Times New Roman"/>
          <w:color w:val="000000"/>
          <w:sz w:val="24"/>
          <w:szCs w:val="28"/>
          <w:lang w:val="ru-RU"/>
        </w:rPr>
        <w:t>/2022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8"/>
          <w:lang w:val="ru-RU"/>
        </w:rPr>
        <w:t>)</w:t>
      </w: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Default="00E33A04" w:rsidP="00E33A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pStyle w:val="a4"/>
        <w:jc w:val="center"/>
        <w:rPr>
          <w:lang w:val="ru-RU"/>
        </w:rPr>
      </w:pPr>
      <w:r w:rsidRPr="00E33A04">
        <w:rPr>
          <w:lang w:val="ru-RU"/>
        </w:rPr>
        <w:t>Барнаул 2022</w:t>
      </w:r>
    </w:p>
    <w:p w:rsidR="00CC068C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1. Общие положения по охране труда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Настоящая инструкция устанавливает требования охраны труда при выполнении должностных обязанностей специалистом по охране труда организации во всех структурных подразделениях, служебных помещениях и на рабочих местах.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К выполнению обязанностей специалиста по охране труда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профессии, после прохождения вводного инструктажа по охране труда, первичного инструктажа на рабочем месте и в необходимых случаях – после обучения и проверки знаний требований безопасности труда.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При выполнении работником обязанностей специалиста по охране труда возможны воздействия следующих вредных и опасных производственных факторов: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повышенные уровни излучений при работе с ПЭВМ;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подвижные части периферийных устройств ПЭВМ и средств оргтехники;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повышенная или пониженная температура воздуха на рабочем месте;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повышенная влажность и подвижность воздуха;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повышенное содержание положительных и пониженное содержание отрицательных аэроионов при работе с ПЭВМ и с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электрофотокопировальной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техникой;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освещенность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зоны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физические перегрузки из-за длительного нахождения в неудобном рабочем положении;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нервно-психические и эмоциональные перегрузки;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перенапряжение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зрительных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анализаторов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неисправная мебель или неудобное ее расположение;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падения предметов с высоты (со шкафов, с полок);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возгораний и отравление продуктами горения; </w:t>
      </w:r>
    </w:p>
    <w:p w:rsidR="007A4609" w:rsidRPr="00CC068C" w:rsidRDefault="00CC068C" w:rsidP="00186548">
      <w:pPr>
        <w:numPr>
          <w:ilvl w:val="0"/>
          <w:numId w:val="1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неблагоприятные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</w:rPr>
        <w:t>факторы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Специалист по охране труда обязан: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1.4.1. Выполнять только работу, которая соответствуют его квалификации, предусмотренную должностными инструкциями и указаниями руководителя.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</w:t>
      </w:r>
      <w:r w:rsidRPr="00CC068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1.4.3. Выполнять требования своих должностных и производственных инструкций, инструкций по охране труда и о мерах пожарной безопасности, Правил внутреннего трудового распорядка.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1.4.5. Не допускать нахождения на своем рабочем месте посторонних предметов, мешающих работе.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1.4.6. Не допускать присутствия без производственной необходимости на своем рабочем месте посторонних лиц.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1.4.7. Уметь оказывать первую помощь.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1.4.8. Уметь пользоваться первичными средствами пожаротушения.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1.4.9. Соблюдать правила личной гигиены.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1.4.10. Сообщать своему непосредственному руководителю о своих недомоганиях.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Рабочее время, установленные перерывы в работе, время перерыва для отдыха и приема пищи определяются действующими в организации Правилами внутреннего трудового распорядка и инструкциями по охране труда.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Для работы на ПЭВМ рекомендуется использование специальных спектральных очков.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1.7. Каждый случай аварии, производственного травматизма, а также случаи нарушения требований охраны труда должны быть проанализированы или расследованы с целью выявления их причин и принятия мер для их предотвращения в дальнейшем.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 Работник несет дисциплинарную и материальную ответственность в соответствии со своими должностными инструкциями и действующим законодательством: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1.8.1. За несоблюдение требований должностных инструкций и инструкций по охране труда, требований пожарной безопасности и производственной санитарии, если это могло привести или привело к несчастному случаю, аварии или пожару и был нанесен ущерб предприятию или отдельным лицам.</w:t>
      </w:r>
    </w:p>
    <w:p w:rsidR="007A4609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1.8.2. За несоблюдение Правил внутреннего трудового распорядка.</w:t>
      </w:r>
    </w:p>
    <w:p w:rsidR="00186548" w:rsidRDefault="00186548" w:rsidP="00186548">
      <w:pPr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1.9. </w:t>
      </w:r>
      <w:r>
        <w:rPr>
          <w:sz w:val="24"/>
          <w:szCs w:val="24"/>
          <w:lang w:val="ru-RU"/>
        </w:rPr>
        <w:t xml:space="preserve">При передвижении по лестничным маршам работники должны: </w:t>
      </w:r>
    </w:p>
    <w:p w:rsidR="00186548" w:rsidRDefault="00186548" w:rsidP="0018654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держаться за перила; </w:t>
      </w:r>
    </w:p>
    <w:p w:rsidR="00186548" w:rsidRDefault="00186548" w:rsidP="0018654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переступать и не перепрыгивать через несколько ступеней лестницы; </w:t>
      </w:r>
    </w:p>
    <w:p w:rsidR="00186548" w:rsidRDefault="00186548" w:rsidP="0018654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перевешиваться через перила; </w:t>
      </w:r>
    </w:p>
    <w:p w:rsidR="00186548" w:rsidRDefault="00186548" w:rsidP="0018654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не кататься на перилах; </w:t>
      </w:r>
    </w:p>
    <w:p w:rsidR="00186548" w:rsidRDefault="00186548" w:rsidP="00186548">
      <w:pPr>
        <w:pStyle w:val="a3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 переносить предметы, держа их перед собой, загораживая путь передвижения.</w:t>
      </w:r>
    </w:p>
    <w:p w:rsid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Работник, выполняющий обязанности специалиста по охране труда, перед началом работы обязан: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2.1.6. Площадь на одно постоянное рабочее место пользователей персональных компьютеров на базе электронно-лучевой трубки, должна составлять не менее 6 м, в помещениях культурно-развлекательных учреждений, на базе плоских дискретных экранов (жидкокристаллические, плазменные) – не менее 4,5 м.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2.1.8. Персональные компьютеры следует размещать таким образом, чтобы показатели освещенности не превышали установленных гигиенических нормативов, </w:t>
      </w: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Требования охраны труда во время работы 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Работник, выполняющий обязанности специалиста по охране труда, во время работы обязан: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Содержать в порядке и чистоте рабочее место, не допускать загромождения его документами.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При длительном отсутствии на рабочем месте отключать от электросети средства оргтехники и другое оборудование за исключением оборудования, определенного для круглосуточной работы (аппараты факсимильной связи, сетевые серверы и т. д.).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Быть внимательным, не отвлекаться и не отвлекать других.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3.1.7. Отключать средства оргтехники и другое оборудование от электросети, только держась за вилку штепсельного соединителя.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Во время работы не допускается: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3.2.1. Прикасаться к движущимся частям средств оргтехники и другого оборудования.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3.2.2. Работать при снятых и поврежденных кожухах средств оргтехники и другого оборудования.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3.2.3. Работать при недостаточной освещенности рабочего места.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3.2.4. Касаться элементов средств оргтехники и другого оборудования влажными руками.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в аварийных ситуациях 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Работник при возникновении аварийных ситуаций обязан: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ситуации и ее характере непосредственному руководителю, а в его отсутствие – старшему руководителю; при необходимости покинуть опасную зону.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4.1.2.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 своему непосредственному руководителю.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4.1.7. 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4.1.8. Тушение очага пожара производить с помощью огнетушителей с обязательным использованием средств индивидуальной защиты.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4.1.9.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4.1.10. Немедленно сообщить своему непосредственному руководителю о происшедшим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4.1.11. Принять меры для сохранения обстановки несчастного случая, если это не сопряжено с опасностью для жизни и здоровья людей.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4.1.12. При расследовании несчастного случая работник должен сообщить все известные ему обстоятельства происшедшего случая.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4.1.13.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4.1.14.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работников сообщить об этом своему непосредственному руководителю, приостановить работу и покинуть опасную зону.</w:t>
      </w:r>
    </w:p>
    <w:p w:rsid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по окончании работы 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По окончании работы работник обязан: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5.1.2. Привести в порядок рабочее место, обращая особое внимание на его противопожарное состояние.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5.1.3. Закрыть фрамуги окон.</w:t>
      </w:r>
    </w:p>
    <w:p w:rsidR="007A4609" w:rsidRPr="00CC068C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5.1.4. Выключить светильники.</w:t>
      </w:r>
    </w:p>
    <w:p w:rsidR="007A4609" w:rsidRDefault="00CC068C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C068C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5.1.5. Обо всех недостатках, обнаруженных во время работы, проинформировать своего руководителя.</w:t>
      </w:r>
    </w:p>
    <w:p w:rsidR="00E33A04" w:rsidRDefault="00E33A04" w:rsidP="00186548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Разработал:</w:t>
      </w: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Специалист по охране труда                                                                К.И. Блошкина</w:t>
      </w: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Согласовано:</w:t>
      </w: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Проректор по Б и ОВ                                                                              О.Ю. Ильиных</w:t>
      </w: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УКБ                                                                                      Г.Л. Белозёров     </w:t>
      </w: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Начальник ООТ, ПБ, </w:t>
      </w:r>
      <w:proofErr w:type="spellStart"/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ГОиЧС</w:t>
      </w:r>
      <w:proofErr w:type="spellEnd"/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А.В. Чупин     </w:t>
      </w: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P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Председатель первичной </w:t>
      </w:r>
    </w:p>
    <w:p w:rsid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33A0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профсоюзной организации                                                                  О.С. Терновой</w:t>
      </w:r>
    </w:p>
    <w:p w:rsidR="00E33A04" w:rsidRDefault="00E33A04" w:rsidP="00E33A04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33A04" w:rsidRDefault="00E33A04">
      <w:pPr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br w:type="page"/>
      </w:r>
    </w:p>
    <w:p w:rsidR="00E33A04" w:rsidRDefault="00E33A04" w:rsidP="00E33A04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>ЛИСТ ОЗНАКОМЛЕНИЯ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89"/>
        <w:gridCol w:w="3480"/>
        <w:gridCol w:w="2137"/>
        <w:gridCol w:w="1435"/>
        <w:gridCol w:w="1303"/>
        <w:gridCol w:w="191"/>
      </w:tblGrid>
      <w:tr w:rsidR="00E33A04" w:rsidRPr="00B45DF9" w:rsidTr="00E33A04">
        <w:trPr>
          <w:gridAfter w:val="1"/>
          <w:wAfter w:w="191" w:type="dxa"/>
        </w:trPr>
        <w:tc>
          <w:tcPr>
            <w:tcW w:w="8944" w:type="dxa"/>
            <w:gridSpan w:val="5"/>
          </w:tcPr>
          <w:p w:rsidR="00E33A04" w:rsidRDefault="00E33A04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Инструкцию изучил и обязуюсь выполнять:</w:t>
            </w:r>
          </w:p>
          <w:p w:rsidR="00E33A04" w:rsidRDefault="00E33A04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33A04" w:rsidTr="00E33A04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</w:t>
            </w:r>
            <w:proofErr w:type="spellEnd"/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454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3A04" w:rsidTr="00E33A04">
        <w:trPr>
          <w:trHeight w:hRule="exact" w:val="36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 w:rsidP="00E33A04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autoSpaceDN w:val="0"/>
              <w:adjustRightInd w:val="0"/>
              <w:spacing w:before="20" w:beforeAutospacing="0" w:after="0" w:afterAutospacing="0"/>
              <w:ind w:left="397" w:right="40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A04" w:rsidRDefault="00E33A04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33A04" w:rsidRPr="00CC068C" w:rsidRDefault="00E33A04" w:rsidP="00E33A0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E33A04" w:rsidRPr="00CC068C" w:rsidSect="00186548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A13908"/>
    <w:multiLevelType w:val="hybridMultilevel"/>
    <w:tmpl w:val="4EB6E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0F06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86548"/>
    <w:rsid w:val="002D33B1"/>
    <w:rsid w:val="002D3591"/>
    <w:rsid w:val="003514A0"/>
    <w:rsid w:val="004F7E17"/>
    <w:rsid w:val="005A05CE"/>
    <w:rsid w:val="00653AF6"/>
    <w:rsid w:val="007A4609"/>
    <w:rsid w:val="00B45DF9"/>
    <w:rsid w:val="00B73A5A"/>
    <w:rsid w:val="00CC068C"/>
    <w:rsid w:val="00E33A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DEBA"/>
  <w15:docId w15:val="{1B41230C-1D25-474E-8160-941BBDE7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86548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E33A0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rsid w:val="00E3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2145</Words>
  <Characters>12228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Блошкина Ксения Ивановна</dc:creator>
  <dc:description>Подготовлено экспертами Актион-МЦФЭР</dc:description>
  <cp:lastModifiedBy>Блошкина Ксения Ивановна</cp:lastModifiedBy>
  <cp:revision>3</cp:revision>
  <dcterms:created xsi:type="dcterms:W3CDTF">2022-02-21T06:56:00Z</dcterms:created>
  <dcterms:modified xsi:type="dcterms:W3CDTF">2022-03-01T08:33:00Z</dcterms:modified>
</cp:coreProperties>
</file>