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712" w:rsidRDefault="00A66712" w:rsidP="00A66712">
      <w:pPr>
        <w:spacing w:line="360" w:lineRule="auto"/>
        <w:jc w:val="righ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Утверждено приказом ректора от ____________№_________</w:t>
      </w:r>
    </w:p>
    <w:p w:rsidR="00A66712" w:rsidRDefault="00A66712" w:rsidP="00A6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Инструкция</w:t>
      </w:r>
    </w:p>
    <w:p w:rsidR="00A66712" w:rsidRDefault="00A66712" w:rsidP="00A66712">
      <w:pPr>
        <w:spacing w:before="0" w:beforeAutospacing="0" w:after="0" w:afterAutospacing="0" w:line="360" w:lineRule="auto"/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по охране труда при работе с товаром</w:t>
      </w: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8"/>
          <w:lang w:val="ru-RU"/>
        </w:rPr>
      </w:pPr>
      <w:r>
        <w:rPr>
          <w:rFonts w:hAnsi="Times New Roman" w:cs="Times New Roman"/>
          <w:color w:val="000000"/>
          <w:sz w:val="24"/>
          <w:szCs w:val="28"/>
          <w:lang w:val="ru-RU"/>
        </w:rPr>
        <w:t>(№40</w:t>
      </w:r>
      <w:r w:rsidR="00E17BD7">
        <w:rPr>
          <w:rFonts w:hAnsi="Times New Roman" w:cs="Times New Roman"/>
          <w:color w:val="000000"/>
          <w:sz w:val="24"/>
          <w:szCs w:val="28"/>
          <w:lang w:val="ru-RU"/>
        </w:rPr>
        <w:t>/2022</w:t>
      </w:r>
      <w:bookmarkStart w:id="0" w:name="_GoBack"/>
      <w:bookmarkEnd w:id="0"/>
      <w:r>
        <w:rPr>
          <w:rFonts w:hAnsi="Times New Roman" w:cs="Times New Roman"/>
          <w:color w:val="000000"/>
          <w:sz w:val="24"/>
          <w:szCs w:val="28"/>
          <w:lang w:val="ru-RU"/>
        </w:rPr>
        <w:t>)</w:t>
      </w: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Default="00A66712" w:rsidP="00A6671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66712" w:rsidRPr="00A66712" w:rsidRDefault="00A66712" w:rsidP="00A66712">
      <w:pPr>
        <w:pStyle w:val="a4"/>
        <w:jc w:val="center"/>
        <w:rPr>
          <w:lang w:val="ru-RU"/>
        </w:rPr>
      </w:pPr>
      <w:r w:rsidRPr="00A66712">
        <w:rPr>
          <w:lang w:val="ru-RU"/>
        </w:rPr>
        <w:t>Барнаул 2022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b/>
          <w:bCs/>
          <w:color w:val="000000"/>
          <w:sz w:val="24"/>
          <w:szCs w:val="24"/>
          <w:lang w:val="ru-RU"/>
        </w:rPr>
        <w:lastRenderedPageBreak/>
        <w:t>1. Общие требования охраны труда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1.1. Настоящая инструкция устанавливает требования по обеспечению безопасных условий при работе с товаром.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Работник обязан выполнять требования охраны труда, изложенные в настоящей инструкции. В случае невыполнения положений настоящей инструкции работники могут быть привлечены к ответственности в соответствии с законодательством Российской Федерации.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237FF0">
        <w:rPr>
          <w:rFonts w:cstheme="minorHAnsi"/>
          <w:color w:val="000000"/>
          <w:sz w:val="24"/>
          <w:szCs w:val="24"/>
        </w:rPr>
        <w:t>1.2. Работник обязан:</w:t>
      </w:r>
    </w:p>
    <w:p w:rsidR="00615936" w:rsidRPr="00237FF0" w:rsidRDefault="00237FF0" w:rsidP="00313CA9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соблюдать требования Правил внутреннего трудового распорядка, установленных на предприятии; </w:t>
      </w:r>
    </w:p>
    <w:p w:rsidR="00615936" w:rsidRPr="00237FF0" w:rsidRDefault="00237FF0" w:rsidP="00313CA9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соблюдать установленные режимы труда и отдыха; </w:t>
      </w:r>
    </w:p>
    <w:p w:rsidR="00615936" w:rsidRPr="00237FF0" w:rsidRDefault="00237FF0" w:rsidP="00313CA9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соблюдать требования инструкций по пожарной безопасности, по электробезопасности, по эксплуатации оборудования; </w:t>
      </w:r>
    </w:p>
    <w:p w:rsidR="00615936" w:rsidRPr="00237FF0" w:rsidRDefault="00237FF0" w:rsidP="00313CA9">
      <w:pPr>
        <w:numPr>
          <w:ilvl w:val="0"/>
          <w:numId w:val="1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соблюдать требования правил пользования лифтом. </w:t>
      </w:r>
    </w:p>
    <w:p w:rsidR="00615936" w:rsidRPr="00237FF0" w:rsidRDefault="00237FF0" w:rsidP="00313CA9">
      <w:pPr>
        <w:tabs>
          <w:tab w:val="num" w:pos="993"/>
        </w:tabs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</w:rPr>
      </w:pPr>
      <w:r w:rsidRPr="00237FF0">
        <w:rPr>
          <w:rFonts w:cstheme="minorHAnsi"/>
          <w:color w:val="000000"/>
          <w:sz w:val="24"/>
          <w:szCs w:val="24"/>
        </w:rPr>
        <w:t>1.3. Работник должен:</w:t>
      </w:r>
    </w:p>
    <w:p w:rsidR="00615936" w:rsidRPr="00237FF0" w:rsidRDefault="00237FF0" w:rsidP="00313CA9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уметь оказывать первую помощь пострадавшему при несчастном случае; </w:t>
      </w:r>
    </w:p>
    <w:p w:rsidR="00615936" w:rsidRPr="00237FF0" w:rsidRDefault="00237FF0" w:rsidP="00313CA9">
      <w:pPr>
        <w:numPr>
          <w:ilvl w:val="0"/>
          <w:numId w:val="2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знать местоположение средств оказания первой помощи, первичных средств пожаротушения, главных и запасных выходов, путей эвакуации в случае аварии или пожара. 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1.4. На работника могут воздействовать опасные и вредные производственные факторы:</w:t>
      </w:r>
    </w:p>
    <w:p w:rsidR="00615936" w:rsidRPr="00237FF0" w:rsidRDefault="00237FF0" w:rsidP="00313CA9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237FF0">
        <w:rPr>
          <w:rFonts w:cstheme="minorHAnsi"/>
          <w:color w:val="000000"/>
          <w:sz w:val="24"/>
          <w:szCs w:val="24"/>
        </w:rPr>
        <w:t>подвижные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7FF0">
        <w:rPr>
          <w:rFonts w:cstheme="minorHAnsi"/>
          <w:color w:val="000000"/>
          <w:sz w:val="24"/>
          <w:szCs w:val="24"/>
        </w:rPr>
        <w:t>части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7FF0">
        <w:rPr>
          <w:rFonts w:cstheme="minorHAnsi"/>
          <w:color w:val="000000"/>
          <w:sz w:val="24"/>
          <w:szCs w:val="24"/>
        </w:rPr>
        <w:t>производственного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7FF0">
        <w:rPr>
          <w:rFonts w:cstheme="minorHAnsi"/>
          <w:color w:val="000000"/>
          <w:sz w:val="24"/>
          <w:szCs w:val="24"/>
        </w:rPr>
        <w:t>оборудования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; </w:t>
      </w:r>
    </w:p>
    <w:p w:rsidR="00615936" w:rsidRPr="00237FF0" w:rsidRDefault="00237FF0" w:rsidP="00313CA9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237FF0">
        <w:rPr>
          <w:rFonts w:cstheme="minorHAnsi"/>
          <w:color w:val="000000"/>
          <w:sz w:val="24"/>
          <w:szCs w:val="24"/>
        </w:rPr>
        <w:t xml:space="preserve">транспортируемая продукция: </w:t>
      </w:r>
    </w:p>
    <w:p w:rsidR="00615936" w:rsidRPr="00237FF0" w:rsidRDefault="00237FF0" w:rsidP="00313CA9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r w:rsidRPr="00237FF0">
        <w:rPr>
          <w:rFonts w:cstheme="minorHAnsi"/>
          <w:color w:val="000000"/>
          <w:sz w:val="24"/>
          <w:szCs w:val="24"/>
        </w:rPr>
        <w:t xml:space="preserve">повышенные уровни шума; </w:t>
      </w:r>
    </w:p>
    <w:p w:rsidR="00615936" w:rsidRPr="00237FF0" w:rsidRDefault="00237FF0" w:rsidP="00313CA9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повышенная запыленность в воздухе рабочей зоны; </w:t>
      </w:r>
    </w:p>
    <w:p w:rsidR="00615936" w:rsidRPr="00237FF0" w:rsidRDefault="00237FF0" w:rsidP="00313CA9">
      <w:pPr>
        <w:numPr>
          <w:ilvl w:val="0"/>
          <w:numId w:val="3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237FF0">
        <w:rPr>
          <w:rFonts w:cstheme="minorHAnsi"/>
          <w:color w:val="000000"/>
          <w:sz w:val="24"/>
          <w:szCs w:val="24"/>
        </w:rPr>
        <w:t>наличие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7FF0">
        <w:rPr>
          <w:rFonts w:cstheme="minorHAnsi"/>
          <w:color w:val="000000"/>
          <w:sz w:val="24"/>
          <w:szCs w:val="24"/>
        </w:rPr>
        <w:t>статического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7FF0">
        <w:rPr>
          <w:rFonts w:cstheme="minorHAnsi"/>
          <w:color w:val="000000"/>
          <w:sz w:val="24"/>
          <w:szCs w:val="24"/>
        </w:rPr>
        <w:t>электричества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. 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1.5. Работник извещает своего непосредственного руководителя о любой ситуации, угрожающей жизни и здоровью людей, о каждом несчастном случае, происшедшем на производстве, об ухудшении состояния своего здоровья, в том числе о проявлении признаков острого заболевания.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1.6. Для защиты от воздействия опасных и вредных производственных факторов работники при работе с товаром обязаны использовать предоставленные работодателем бесплатно средства индивидуальной защиты.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1.7. Находясь на территории предприятия, в производственных и бытовых помещениях, на участках работ и рабочих местах, работники обязаны выполнять Правила внутреннего распорядка, принятые в данной организации. Допуск посторонних лиц, а также работников в нетрезвом состоянии на указанные места запрещается.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1.8. В процессе повседневной деятельности работники должны:</w:t>
      </w:r>
    </w:p>
    <w:p w:rsidR="00615936" w:rsidRPr="00237FF0" w:rsidRDefault="00237FF0" w:rsidP="00313CA9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поддерживать порядок на рабочих местах, очищать их от мусора, обрывков бумаги, пыли; </w:t>
      </w:r>
    </w:p>
    <w:p w:rsidR="00615936" w:rsidRDefault="00237FF0" w:rsidP="00313CA9">
      <w:pPr>
        <w:numPr>
          <w:ilvl w:val="0"/>
          <w:numId w:val="4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быть внимательными во время работы и не допускать нарушения требований безопасности труда. </w:t>
      </w:r>
    </w:p>
    <w:p w:rsidR="00313CA9" w:rsidRDefault="00313CA9" w:rsidP="00313CA9">
      <w:pPr>
        <w:spacing w:before="0" w:beforeAutospacing="0" w:after="0" w:afterAutospacing="0"/>
        <w:ind w:firstLine="709"/>
        <w:jc w:val="both"/>
        <w:rPr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t xml:space="preserve">1.9. </w:t>
      </w:r>
      <w:r>
        <w:rPr>
          <w:sz w:val="24"/>
          <w:szCs w:val="24"/>
          <w:lang w:val="ru-RU"/>
        </w:rPr>
        <w:t xml:space="preserve">При передвижении по лестничным маршам работники должны: </w:t>
      </w:r>
    </w:p>
    <w:p w:rsidR="00313CA9" w:rsidRDefault="00313CA9" w:rsidP="00313CA9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держаться за перила; </w:t>
      </w:r>
    </w:p>
    <w:p w:rsidR="00313CA9" w:rsidRDefault="00313CA9" w:rsidP="00313CA9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переступать и не перепрыгивать через несколько ступеней лестницы; </w:t>
      </w:r>
    </w:p>
    <w:p w:rsidR="00313CA9" w:rsidRDefault="00313CA9" w:rsidP="00313CA9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перевешиваться через перила; </w:t>
      </w:r>
    </w:p>
    <w:p w:rsidR="00313CA9" w:rsidRDefault="00313CA9" w:rsidP="00313CA9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не кататься на перилах; </w:t>
      </w:r>
    </w:p>
    <w:p w:rsidR="00313CA9" w:rsidRDefault="00313CA9" w:rsidP="00313CA9">
      <w:pPr>
        <w:pStyle w:val="a3"/>
        <w:numPr>
          <w:ilvl w:val="0"/>
          <w:numId w:val="8"/>
        </w:numPr>
        <w:tabs>
          <w:tab w:val="left" w:pos="993"/>
        </w:tabs>
        <w:spacing w:before="0" w:beforeAutospacing="0" w:after="0" w:afterAutospacing="0"/>
        <w:ind w:left="0" w:firstLine="709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не переносить предметы, держа их перед собой, загораживая путь передвижения.</w:t>
      </w:r>
    </w:p>
    <w:p w:rsid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b/>
          <w:bCs/>
          <w:color w:val="000000"/>
          <w:sz w:val="24"/>
          <w:szCs w:val="24"/>
          <w:lang w:val="ru-RU"/>
        </w:rPr>
        <w:t>2. Требования охраны труда перед началом работы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2.1. Перед началом работы работник обязан:</w:t>
      </w:r>
    </w:p>
    <w:p w:rsidR="00615936" w:rsidRPr="00237FF0" w:rsidRDefault="00237FF0" w:rsidP="00313CA9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lastRenderedPageBreak/>
        <w:t xml:space="preserve">предъявить руководителю работ удостоверение о проверке безопасных методов и приемов работ и пройти инструктаж на рабочем месте с учетом специфики работ; </w:t>
      </w:r>
    </w:p>
    <w:p w:rsidR="00615936" w:rsidRPr="00237FF0" w:rsidRDefault="00237FF0" w:rsidP="00313CA9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надеть спецодежду, </w:t>
      </w:r>
      <w:proofErr w:type="spellStart"/>
      <w:r w:rsidRPr="00237FF0">
        <w:rPr>
          <w:rFonts w:cstheme="minorHAnsi"/>
          <w:color w:val="000000"/>
          <w:sz w:val="24"/>
          <w:szCs w:val="24"/>
          <w:lang w:val="ru-RU"/>
        </w:rPr>
        <w:t>спецобувь</w:t>
      </w:r>
      <w:proofErr w:type="spellEnd"/>
      <w:r w:rsidRPr="00237FF0">
        <w:rPr>
          <w:rFonts w:cstheme="minorHAnsi"/>
          <w:color w:val="000000"/>
          <w:sz w:val="24"/>
          <w:szCs w:val="24"/>
          <w:lang w:val="ru-RU"/>
        </w:rPr>
        <w:t xml:space="preserve"> установленного образца; </w:t>
      </w:r>
    </w:p>
    <w:p w:rsidR="00615936" w:rsidRPr="00237FF0" w:rsidRDefault="00237FF0" w:rsidP="00313CA9">
      <w:pPr>
        <w:numPr>
          <w:ilvl w:val="0"/>
          <w:numId w:val="5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получить задание у руководителя работ. 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2.2. После получения задания у руководителя работ работник обязан:</w:t>
      </w:r>
    </w:p>
    <w:p w:rsidR="00615936" w:rsidRPr="00237FF0" w:rsidRDefault="00237FF0" w:rsidP="00313CA9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ознакомиться с записями в рабочем журнале; </w:t>
      </w:r>
    </w:p>
    <w:p w:rsidR="00615936" w:rsidRPr="00237FF0" w:rsidRDefault="00237FF0" w:rsidP="00313CA9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принять от работника предыдущей смены рабочее место; </w:t>
      </w:r>
    </w:p>
    <w:p w:rsidR="00615936" w:rsidRPr="00237FF0" w:rsidRDefault="00237FF0" w:rsidP="00313CA9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проверить рабочее место и подходы к нему на соответствие требованиям безопасности; </w:t>
      </w:r>
    </w:p>
    <w:p w:rsidR="00615936" w:rsidRPr="00237FF0" w:rsidRDefault="00237FF0" w:rsidP="00313CA9">
      <w:pPr>
        <w:numPr>
          <w:ilvl w:val="0"/>
          <w:numId w:val="6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проверить состояние освещенности и чистоту рабочего места. 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2.3. Внимательно осмотреть рабочее место, убрать лишние и мешающие предметы, проверить исправность приспособлений, инструментов, инвентаря, деревянных подножных решеток.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2.4. Настольные весы установить на горизонтальной поверхности так, чтобы станина прочно опиралась на все опорные точки и исключалось самопроизвольное перемещение или падение весов.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2.5. Подготовить коробки, прокладки, ячейки, этикетки, конденсаторную бумагу, клей.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2.6. Перед включением оборудования проверить исправность его защитного заземления (отсутствие механических повреждений заземляющих проводов, надежность их соединения с зажимами заземления).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2.7. Обо всех неисправностях, замеченных при проверке оборудования, инструментов, приспособлений и инвентаря, сообщить руководителю и до их устранения к работе на оборудовании не приступать, неисправные инструменты, приспособления, инвентарь в работе не использовать.</w:t>
      </w:r>
    </w:p>
    <w:p w:rsidR="00313CA9" w:rsidRDefault="00313CA9" w:rsidP="00313CA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3. Требования охраны труда во время работы 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3.1. Не поднимать и не переносить тяжести вручную сверх установленных норм.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3.2. Во избежание поражения электрическим током не прикасаться к открытым токоведущим частям оборудования, к поврежденным или неисправным выключателям, штепсельным розеткам, вилкам, к неизолированным или с поврежденной изоляцией проводам.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3.3. Рабочее место постоянно содержать в чистоте и порядке, освободившуюся тару своевременно убирать в отведенное для нее место. Не допускать хранение тары на проходах и лестничных клетках.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3.4. Для переноса изделий пользоваться только исправной тарой.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3.5. Во избежание падения на скользком полу своевременно убирать с пола случайно пролитые жидкости, жир и т. п.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3.6. Для переноски товарно-материальных ценностей в жесткой таре пользоваться рукавицами.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3.7. Использовать для вскрытия тары соответствующий инструмент (деревянный молоток, долото или ножницы по металлу, гвоздодер и др.). Вскрыв тару, немедленно удалить из досок гвозди, а концы железной шинки загнуть вовнутрь стенок тары. При вскрытии банок с консервами пользоваться специальным ножом или ключом. Не открывать бутылки ударом о предметы, использовать для этой цели штопор или ключ.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3.8. Быть осторожным при работе с ножом, не переносить нож острием вперед, передавать его другому работнику рукояткой вперед, не использовать в работе ножи с непрочно закрепленными или тупыми лезвиями, хранить ножи в специальных кассетах.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3.9. Остерегаться порезов ножом, ожогов при упаковке товаров в пленку, ударов при случайных падениях инвентаря и инструментов (гирь, досок, крышек и т. д.). При упаковке товаров шпагат отрезать специальными приспособлениями.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lastRenderedPageBreak/>
        <w:t>3.10. Для кратковременного отдыха использовать стулья или табуреты. Не применять для этих целей ящики, коробки и т. п. Если на рабочих местах полы из мрамора, бетона, мраморной крошки, должны быть деревянные настилы.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3.11. Не производить самостоятельно ремонт электрооборудования. При любой неисправности (посторонний шум, запах гари, дым и т. п.) немедленно отключить оборудование от сети и сообщить нанимателю.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3.12. Не убирать осколки битой стеклянной посуды руками, пользоваться при этом совком и щеткой.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3.13. Фасовку мучных изделий и сахара производить при включенной вентиляции. В этом помещении не применять открытый огонь и не курить.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3.14. Упаковку продукции производят строго по ассортименту, сорту, цвету в соответствии с действующей документацией ГОСТ, ТУ, не допуская смешивания. При проверке работы оборудования не касаться открытых токоведущих частей.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3.15. Для защиты от поражения электрическим током все доступные для прикосновения металлические части оборудования должны быть </w:t>
      </w:r>
      <w:proofErr w:type="spellStart"/>
      <w:r w:rsidRPr="00237FF0">
        <w:rPr>
          <w:rFonts w:cstheme="minorHAnsi"/>
          <w:color w:val="000000"/>
          <w:sz w:val="24"/>
          <w:szCs w:val="24"/>
          <w:lang w:val="ru-RU"/>
        </w:rPr>
        <w:t>занулены</w:t>
      </w:r>
      <w:proofErr w:type="spellEnd"/>
      <w:r w:rsidRPr="00237FF0">
        <w:rPr>
          <w:rFonts w:cstheme="minorHAnsi"/>
          <w:color w:val="000000"/>
          <w:sz w:val="24"/>
          <w:szCs w:val="24"/>
          <w:lang w:val="ru-RU"/>
        </w:rPr>
        <w:t xml:space="preserve"> или соединены с устройством защитного заземления перед подачей на аппаратуру сетевого питания.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3.16. При обнаружении неисправности в процессе эксплуатации аппаратуры необходимо немедленно отключить неисправный аппарат от сети, сделать соответствующую запись в журнале технического обслуживания, доложить мастеру цеха.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3.17. При выходе с рабочего места</w:t>
      </w:r>
      <w:r w:rsidRPr="00237FF0">
        <w:rPr>
          <w:rFonts w:cstheme="minorHAnsi"/>
          <w:color w:val="000000"/>
          <w:sz w:val="24"/>
          <w:szCs w:val="24"/>
        </w:rPr>
        <w:t> </w:t>
      </w:r>
      <w:r w:rsidRPr="00237FF0">
        <w:rPr>
          <w:rFonts w:cstheme="minorHAnsi"/>
          <w:color w:val="000000"/>
          <w:sz w:val="24"/>
          <w:szCs w:val="24"/>
          <w:lang w:val="ru-RU"/>
        </w:rPr>
        <w:t>следить за проезжающим транспортом.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3.18. Не разливать клей на пол, а в случае попадания его на пол тщательно протереть пол.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3.19. В течение всего рабочего дня работники должны соблюдать чистоту и порядок на рабочем месте, не загромождать его личными и посторонними предметами.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3.20. При использовании этикет-пистолета он должен быть удобно размещен в руке. Нажатие на рукоятку должно быть мягким, не требующим приложения дополнительных усилий.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3.21. Механизм протяжки этикет-ленты должен обеспечивать легкий ход. Этикет-лента не должна застревать.</w:t>
      </w:r>
    </w:p>
    <w:p w:rsid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4. Требования охраны труда в аварийных ситуациях 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4.1. К аварии или несчастному случаю могут привести следующие ситуации:</w:t>
      </w:r>
    </w:p>
    <w:p w:rsidR="00615936" w:rsidRPr="00237FF0" w:rsidRDefault="00237FF0" w:rsidP="00313CA9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выполнение работы с нарушением требований настоящей инструкции; </w:t>
      </w:r>
    </w:p>
    <w:p w:rsidR="00615936" w:rsidRPr="00237FF0" w:rsidRDefault="00237FF0" w:rsidP="00313CA9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неисправность используемого в работе оборудования, инструментов, приспособлений; </w:t>
      </w:r>
    </w:p>
    <w:p w:rsidR="00615936" w:rsidRPr="00237FF0" w:rsidRDefault="00237FF0" w:rsidP="00313CA9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 xml:space="preserve">эксплуатация оборудования, не соответствующего требованиям безопасности труда; </w:t>
      </w:r>
    </w:p>
    <w:p w:rsidR="00615936" w:rsidRPr="00237FF0" w:rsidRDefault="00237FF0" w:rsidP="00313CA9">
      <w:pPr>
        <w:numPr>
          <w:ilvl w:val="0"/>
          <w:numId w:val="7"/>
        </w:numPr>
        <w:tabs>
          <w:tab w:val="clear" w:pos="720"/>
          <w:tab w:val="num" w:pos="993"/>
        </w:tabs>
        <w:spacing w:before="0" w:beforeAutospacing="0" w:after="0" w:afterAutospacing="0"/>
        <w:ind w:left="0" w:right="180" w:firstLine="709"/>
        <w:jc w:val="both"/>
        <w:rPr>
          <w:rFonts w:cstheme="minorHAnsi"/>
          <w:color w:val="000000"/>
          <w:sz w:val="24"/>
          <w:szCs w:val="24"/>
        </w:rPr>
      </w:pPr>
      <w:proofErr w:type="spellStart"/>
      <w:r w:rsidRPr="00237FF0">
        <w:rPr>
          <w:rFonts w:cstheme="minorHAnsi"/>
          <w:color w:val="000000"/>
          <w:sz w:val="24"/>
          <w:szCs w:val="24"/>
        </w:rPr>
        <w:t>неосторожное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237FF0">
        <w:rPr>
          <w:rFonts w:cstheme="minorHAnsi"/>
          <w:color w:val="000000"/>
          <w:sz w:val="24"/>
          <w:szCs w:val="24"/>
        </w:rPr>
        <w:t>обращение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 с </w:t>
      </w:r>
      <w:proofErr w:type="spellStart"/>
      <w:r w:rsidRPr="00237FF0">
        <w:rPr>
          <w:rFonts w:cstheme="minorHAnsi"/>
          <w:color w:val="000000"/>
          <w:sz w:val="24"/>
          <w:szCs w:val="24"/>
        </w:rPr>
        <w:t>огнем</w:t>
      </w:r>
      <w:proofErr w:type="spellEnd"/>
      <w:r w:rsidRPr="00237FF0">
        <w:rPr>
          <w:rFonts w:cstheme="minorHAnsi"/>
          <w:color w:val="000000"/>
          <w:sz w:val="24"/>
          <w:szCs w:val="24"/>
        </w:rPr>
        <w:t xml:space="preserve">. 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4.2. При ликвидации загорания необходимо использовать первичные средства пожаротушения, принять участие в эвакуации людей.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4.3. При поражении электрическим током необходимо освободить пострадавшего от действия тока путем немедленного отключения электроустановки рубильником или выключателем.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Если отключить электроустановку достаточно быстро нельзя, необходимо пострадавшего освободить с помощью диэлектрических перчаток, при этом необходимо следить и за тем, чтобы самому не оказаться под напряжением. После освобождения пострадавшего от действия тока необходимо оценить его состояние, вызвать врача скорой медицинской помощи.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4.4. Оказать необходимую первую помощь пострадавшему на производстве, освободив его от действия травмирующего фактора.</w:t>
      </w:r>
    </w:p>
    <w:p w:rsid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b/>
          <w:bCs/>
          <w:color w:val="000000"/>
          <w:sz w:val="24"/>
          <w:szCs w:val="24"/>
          <w:lang w:val="ru-RU"/>
        </w:rPr>
      </w:pP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b/>
          <w:bCs/>
          <w:color w:val="000000"/>
          <w:sz w:val="24"/>
          <w:szCs w:val="24"/>
          <w:lang w:val="ru-RU"/>
        </w:rPr>
        <w:t xml:space="preserve">5. Требования охраны труда по окончании работы 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lastRenderedPageBreak/>
        <w:t>5.1. Выключить оборудование, отключить его от электросети.</w:t>
      </w:r>
    </w:p>
    <w:p w:rsidR="00615936" w:rsidRPr="00237FF0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237FF0">
        <w:rPr>
          <w:rFonts w:cstheme="minorHAnsi"/>
          <w:color w:val="000000"/>
          <w:sz w:val="24"/>
          <w:szCs w:val="24"/>
          <w:lang w:val="ru-RU"/>
        </w:rPr>
        <w:t>5.2. Привести в порядок рабочее место, инструменты, приспособления убрать в отведенные места.</w:t>
      </w:r>
    </w:p>
    <w:p w:rsidR="00615936" w:rsidRPr="00E17BD7" w:rsidRDefault="00237FF0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  <w:r w:rsidRPr="00E17BD7">
        <w:rPr>
          <w:rFonts w:cstheme="minorHAnsi"/>
          <w:color w:val="000000"/>
          <w:sz w:val="24"/>
          <w:szCs w:val="24"/>
          <w:lang w:val="ru-RU"/>
        </w:rPr>
        <w:t>5.3. Выполнить гигиенические процедуры.</w:t>
      </w:r>
    </w:p>
    <w:p w:rsidR="00A66712" w:rsidRPr="00E17BD7" w:rsidRDefault="00A66712" w:rsidP="00313CA9">
      <w:pPr>
        <w:spacing w:before="0" w:beforeAutospacing="0" w:after="0" w:afterAutospacing="0"/>
        <w:ind w:firstLine="709"/>
        <w:jc w:val="both"/>
        <w:rPr>
          <w:rFonts w:cstheme="minorHAnsi"/>
          <w:color w:val="000000"/>
          <w:sz w:val="24"/>
          <w:szCs w:val="24"/>
          <w:lang w:val="ru-RU"/>
        </w:rPr>
      </w:pP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66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Разработал:</w:t>
      </w: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667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Специалист по охране труда                                                                К.И. Блошкина</w:t>
      </w: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6671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Согласовано:</w:t>
      </w: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667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Проректор по Б и ОВ                                                                              О.Ю. Ильиных</w:t>
      </w: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667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УКБ                                                                                      Г.Л. Белозёров     </w:t>
      </w: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667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Начальник ООТ, ПБ, </w:t>
      </w:r>
      <w:proofErr w:type="spellStart"/>
      <w:r w:rsidRPr="00A667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ГОиЧС</w:t>
      </w:r>
      <w:proofErr w:type="spellEnd"/>
      <w:r w:rsidRPr="00A667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                                                              А.В. Чупин     </w:t>
      </w: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667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Председатель первичной </w:t>
      </w:r>
    </w:p>
    <w:p w:rsidR="00A66712" w:rsidRPr="00A66712" w:rsidRDefault="00A66712" w:rsidP="00A66712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A6671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профсоюзной организации                                                                  О.С. Терновой</w:t>
      </w:r>
    </w:p>
    <w:p w:rsidR="00A66712" w:rsidRDefault="00A66712">
      <w:pPr>
        <w:rPr>
          <w:rFonts w:cstheme="minorHAnsi"/>
          <w:color w:val="000000"/>
          <w:sz w:val="24"/>
          <w:szCs w:val="24"/>
          <w:lang w:val="ru-RU"/>
        </w:rPr>
      </w:pPr>
      <w:r>
        <w:rPr>
          <w:rFonts w:cstheme="minorHAnsi"/>
          <w:color w:val="000000"/>
          <w:sz w:val="24"/>
          <w:szCs w:val="24"/>
          <w:lang w:val="ru-RU"/>
        </w:rPr>
        <w:br w:type="page"/>
      </w:r>
    </w:p>
    <w:p w:rsidR="00A66712" w:rsidRDefault="00A66712" w:rsidP="00A66712">
      <w:pPr>
        <w:autoSpaceDE w:val="0"/>
        <w:autoSpaceDN w:val="0"/>
        <w:jc w:val="center"/>
        <w:rPr>
          <w:rFonts w:ascii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sz w:val="24"/>
          <w:szCs w:val="24"/>
          <w:lang w:val="ru-RU" w:eastAsia="ru-RU"/>
        </w:rPr>
        <w:lastRenderedPageBreak/>
        <w:t>ЛИСТ ОЗНАКОМЛЕНИЯ</w:t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589"/>
        <w:gridCol w:w="3480"/>
        <w:gridCol w:w="2137"/>
        <w:gridCol w:w="1435"/>
        <w:gridCol w:w="1303"/>
        <w:gridCol w:w="191"/>
      </w:tblGrid>
      <w:tr w:rsidR="00A66712" w:rsidRPr="00E17BD7" w:rsidTr="00A66712">
        <w:trPr>
          <w:gridAfter w:val="1"/>
          <w:wAfter w:w="191" w:type="dxa"/>
        </w:trPr>
        <w:tc>
          <w:tcPr>
            <w:tcW w:w="8944" w:type="dxa"/>
            <w:gridSpan w:val="5"/>
          </w:tcPr>
          <w:p w:rsidR="00A66712" w:rsidRDefault="00A6671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ru-RU"/>
              </w:rPr>
              <w:t>Инструкцию изучил и обязуюсь выполнять:</w:t>
            </w:r>
          </w:p>
          <w:p w:rsidR="00A66712" w:rsidRDefault="00A66712">
            <w:pPr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</w:tr>
      <w:tr w:rsidR="00A66712" w:rsidTr="00A66712"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  <w:proofErr w:type="spellEnd"/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Подпись</w:t>
            </w:r>
            <w:proofErr w:type="spellEnd"/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454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66712" w:rsidTr="00A66712">
        <w:trPr>
          <w:trHeight w:hRule="exact" w:val="369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 w:rsidP="00A66712">
            <w:pPr>
              <w:widowControl w:val="0"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before="20" w:beforeAutospacing="0" w:after="0" w:afterAutospacing="0"/>
              <w:ind w:left="397" w:right="40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712" w:rsidRDefault="00A66712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66712" w:rsidRDefault="00A66712" w:rsidP="00A66712">
      <w:pPr>
        <w:rPr>
          <w:rFonts w:hAnsi="Times New Roman" w:cs="Times New Roman"/>
          <w:color w:val="000000"/>
          <w:sz w:val="24"/>
          <w:szCs w:val="24"/>
        </w:rPr>
      </w:pPr>
    </w:p>
    <w:sectPr w:rsidR="00A66712" w:rsidSect="00313CA9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316F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3F52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4251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2595F26"/>
    <w:multiLevelType w:val="hybridMultilevel"/>
    <w:tmpl w:val="24DA1DEE"/>
    <w:lvl w:ilvl="0" w:tplc="1BEC8CB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5A13908"/>
    <w:multiLevelType w:val="hybridMultilevel"/>
    <w:tmpl w:val="4EB6EA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DA718E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8431F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621E7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DAD292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37FF0"/>
    <w:rsid w:val="002D33B1"/>
    <w:rsid w:val="002D3591"/>
    <w:rsid w:val="00313CA9"/>
    <w:rsid w:val="003514A0"/>
    <w:rsid w:val="004F7E17"/>
    <w:rsid w:val="005A05CE"/>
    <w:rsid w:val="00615936"/>
    <w:rsid w:val="00653AF6"/>
    <w:rsid w:val="00A66712"/>
    <w:rsid w:val="00B73A5A"/>
    <w:rsid w:val="00E17BD7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081F5"/>
  <w15:docId w15:val="{DA2C12B6-3146-4452-BBA5-114D85DA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313CA9"/>
    <w:pPr>
      <w:ind w:left="720"/>
      <w:contextualSpacing/>
    </w:pPr>
  </w:style>
  <w:style w:type="paragraph" w:styleId="a4">
    <w:name w:val="footer"/>
    <w:basedOn w:val="a"/>
    <w:link w:val="a5"/>
    <w:uiPriority w:val="99"/>
    <w:semiHidden/>
    <w:unhideWhenUsed/>
    <w:rsid w:val="00A66712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rsid w:val="00A66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1501</Words>
  <Characters>8557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Блошкина Ксения Ивановна</dc:creator>
  <dc:description>Подготовлено экспертами Актион-МЦФЭР</dc:description>
  <cp:lastModifiedBy>Блошкина Ксения Ивановна</cp:lastModifiedBy>
  <cp:revision>3</cp:revision>
  <dcterms:created xsi:type="dcterms:W3CDTF">2022-02-21T08:13:00Z</dcterms:created>
  <dcterms:modified xsi:type="dcterms:W3CDTF">2022-03-01T08:38:00Z</dcterms:modified>
</cp:coreProperties>
</file>