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C" w:rsidRDefault="008D790C" w:rsidP="008D790C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8D790C" w:rsidRDefault="008D790C" w:rsidP="008D79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8D790C" w:rsidRDefault="008D790C" w:rsidP="008D790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рабочего по комплексному ремонту и обслуживанию зданий</w:t>
      </w: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(№66</w:t>
      </w:r>
      <w:r w:rsidR="00C946F3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Default="008D790C" w:rsidP="008D79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790C" w:rsidRPr="008D790C" w:rsidRDefault="008D790C" w:rsidP="008D790C">
      <w:pPr>
        <w:pStyle w:val="a4"/>
        <w:jc w:val="center"/>
        <w:rPr>
          <w:lang w:val="ru-RU"/>
        </w:rPr>
      </w:pPr>
      <w:r w:rsidRPr="008D790C">
        <w:rPr>
          <w:lang w:val="ru-RU"/>
        </w:rPr>
        <w:t>Барнаул 2022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работе по комплексному обслуживанию и ремонту зданий допускаются мужчины не моложе 18 лет, прошедшие предварительный медицинский осмотр, вводный и первичный на рабочем месте инструктажи по охране труда, обучение и проверку знаний охраны труда.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Рабочий по комплексному обслуживанию и ремонту зданий обязан не реже одного раза в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шесть месяцев проходить повторный инструктаж по охране труда и не реже одного раза в год – проверку знаний требований охраны труда.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 выполнении работ по комплексному обслуживанию и ремонту зданий на рабочего могут воздействовать следующие опасные и вредные производственные факторы:</w:t>
      </w:r>
    </w:p>
    <w:p w:rsidR="00B97E8B" w:rsidRPr="0059777E" w:rsidRDefault="002272D5" w:rsidP="00085F4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</w:rPr>
        <w:t>движущиеся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</w:rPr>
        <w:t>машины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</w:rPr>
        <w:t>механизмы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B97E8B" w:rsidRPr="0059777E" w:rsidRDefault="002272D5" w:rsidP="00085F4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незащищенные подвижные элементы оборудования;</w:t>
      </w:r>
    </w:p>
    <w:p w:rsidR="00B97E8B" w:rsidRPr="0059777E" w:rsidRDefault="002272D5" w:rsidP="00085F4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опасность падения с высоты;</w:t>
      </w:r>
    </w:p>
    <w:p w:rsidR="00B97E8B" w:rsidRPr="0059777E" w:rsidRDefault="002272D5" w:rsidP="00085F4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 w:rsidR="00B97E8B" w:rsidRPr="0059777E" w:rsidRDefault="002272D5" w:rsidP="00085F4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 материала и т.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Рабочий по комплексному обслуживанию и ремонту зданий должен извещать своего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непосредственного руководителя о любой ситуации, угрожающей жизни и здоровью людей, о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 несчастном случае, произошедшем на производстве, об ухудшении состояния своего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в том числе о проявлении признаков острого заболевания.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1.5. Не допускается:</w:t>
      </w:r>
    </w:p>
    <w:p w:rsidR="00B97E8B" w:rsidRPr="0059777E" w:rsidRDefault="002272D5" w:rsidP="00085F4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распивать спиртные напитки, употреблять психотропные, токсические или наркотические вещества на рабочем месте или в рабочее время, а также появляться и находиться на рабочем месте и на территории организации в состоянии опьянения, вызванном употреблением наркотических средств, психотропных или токсичных веществ, с остаточными явлениями опьянения;</w:t>
      </w:r>
    </w:p>
    <w:p w:rsidR="00B97E8B" w:rsidRPr="0059777E" w:rsidRDefault="002272D5" w:rsidP="00085F4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работы в болезненном состоянии, при переутомлении, алкогольном,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наркотическом или токсическом опьянении, с остаточными явлениями опьянения.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Рабочий по комплексному обслуживанию и ремонту зданий обеспечивается</w:t>
      </w:r>
      <w:r w:rsidRPr="005977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сертифицированной спецодеждой,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в соответствии с Типовыми нормами бесплатной выдачи специальной одежды, специальной обуви и других средств индивидуальной защиты.</w:t>
      </w:r>
    </w:p>
    <w:p w:rsidR="00085F43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Рабочее место должно быть обеспечено достаточной площадью для рационального</w:t>
      </w:r>
      <w:r w:rsidR="00085F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 вспомогательного оборудования, инвентаря, тары, быть удобным для работника.</w:t>
      </w:r>
    </w:p>
    <w:p w:rsidR="00085F43" w:rsidRDefault="00085F43" w:rsidP="00085F4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085F43" w:rsidRDefault="00085F43" w:rsidP="00085F4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085F43" w:rsidRDefault="00085F43" w:rsidP="00085F4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085F43" w:rsidRDefault="00085F43" w:rsidP="00085F4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085F43" w:rsidRDefault="00085F43" w:rsidP="00085F4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085F43" w:rsidRDefault="00085F43" w:rsidP="00085F4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85F4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Работники, допустившие нарушения требований инструкции, несут ответственность согласно действующему законодательству.</w:t>
      </w:r>
    </w:p>
    <w:p w:rsidR="0059777E" w:rsidRDefault="0059777E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работ по комплексному обслуживанию и ремонту зданий необходимо:</w:t>
      </w:r>
    </w:p>
    <w:p w:rsidR="00B97E8B" w:rsidRPr="0059777E" w:rsidRDefault="002272D5" w:rsidP="00085F4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задание у непосредственного руководителя;</w:t>
      </w:r>
    </w:p>
    <w:p w:rsidR="00B97E8B" w:rsidRPr="0059777E" w:rsidRDefault="002272D5" w:rsidP="00085F4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</w:rPr>
        <w:t>надеть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</w:rPr>
        <w:t>спецодежду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7E8B" w:rsidRPr="0059777E" w:rsidRDefault="002272D5" w:rsidP="00085F4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внешним осмотром исправность оборудования, целостность электрических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проводов, вилок, розеток, достаточность освещения;</w:t>
      </w:r>
    </w:p>
    <w:p w:rsidR="00B97E8B" w:rsidRPr="0059777E" w:rsidRDefault="002272D5" w:rsidP="00085F4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достаточность освещения на рабочем месте;</w:t>
      </w:r>
    </w:p>
    <w:p w:rsidR="00B97E8B" w:rsidRPr="0059777E" w:rsidRDefault="002272D5" w:rsidP="00085F4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расположить оборудование и инструменты в удобном порядке.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Для подключения оборудования, работающего от электросети, необходимо пользоваться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исправными розетками с заземлением. Не допускается использовать самодельные удлинители и включать оборудование при неисправной сети питания.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 наличии местного освещения светильник следует расположить так, чтобы свет не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ослеплял глаза во время выполнения работ.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Перед выполнением работ на высоте проверить исправность и надежность средств защиты и средств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инвентаря, электропроводки и других неполадках необходимо сообщить руководителю.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Не допускается приступать к работе до устранения неисправностей.</w:t>
      </w:r>
    </w:p>
    <w:p w:rsidR="0059777E" w:rsidRDefault="0059777E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Во время работы необходимо:</w:t>
      </w:r>
    </w:p>
    <w:p w:rsidR="00B97E8B" w:rsidRPr="0059777E" w:rsidRDefault="002272D5" w:rsidP="00085F4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всего рабочего дня содержать в порядке и чистоте рабочее место;</w:t>
      </w:r>
    </w:p>
    <w:p w:rsidR="00B97E8B" w:rsidRPr="0059777E" w:rsidRDefault="002272D5" w:rsidP="00085F4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работ;</w:t>
      </w:r>
    </w:p>
    <w:p w:rsidR="00B97E8B" w:rsidRPr="0059777E" w:rsidRDefault="002272D5" w:rsidP="00085F4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поручать свою работу посторонним лицам;</w:t>
      </w:r>
    </w:p>
    <w:p w:rsidR="00B97E8B" w:rsidRPr="0059777E" w:rsidRDefault="002272D5" w:rsidP="00085F4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для работы исправное оборудование;</w:t>
      </w:r>
    </w:p>
    <w:p w:rsidR="00B97E8B" w:rsidRPr="0059777E" w:rsidRDefault="002272D5" w:rsidP="00085F4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загромождать рабочее место и проходы.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Отходы боя стекла, обрезки древесины, линолеума следует собирать в ящик и по мере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накопления удалять с рабочего места.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Замену перегоревших ламп новыми разрешается осуществлять только при снятом</w:t>
      </w:r>
      <w:r w:rsidRPr="005977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напряжении в сети и в светлое время суток.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 необходимости пользоваться переносной электролампой применять электролампу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типа, напряжением не выше 12 вольт. Пользоваться переносным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электросветильником напряжением 210–220 вольт не допускается.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работе с переносным электроинструментом необходимо: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включением электроинструмента в сеть проверить его напряжение. Не разрешается включать инструмент, если напряжение сети выше, чем указано;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следить за исправным состоянием подводящих проводов, не допускать их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петления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перекручивания;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выключать электроинструмент при переноске и перерывах в работе;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инструмент, держа его за корпус, а не за подключающие провода или рабочую часть;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проверять исправность заземления корпуса электроинструмента;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перерыве в подаче тока или при временной отлучке с места работы отключить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электроинструмент от электрической сети;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загромождать материалами или другими предметами свое рабочее место;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в электроинструменте неисправностей или при наличии напряжения в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корпусе немедленно выключить инструмент и сообщить о замеченных недостатках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мастеру или руководителю работ;</w:t>
      </w:r>
    </w:p>
    <w:p w:rsidR="00B97E8B" w:rsidRPr="0059777E" w:rsidRDefault="002272D5" w:rsidP="00085F4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передавать электроинструмент другому лицу без разрешения мастера или</w:t>
      </w:r>
      <w:r w:rsid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работ и не допускать к месту работы с электроинструментом посторонних лиц.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Не допускается использовать для сидения случайные предметы (ящики, бочки и т.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п.),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выполнении работ на лестницах и стремянках необходимо проверить:</w:t>
      </w:r>
    </w:p>
    <w:p w:rsidR="00B97E8B" w:rsidRPr="0059777E" w:rsidRDefault="002272D5" w:rsidP="00085F43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 на нижних концах оковок с острыми наконечниками для установки лестниц на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грунте или башмаков из нескользящего материала при использовании лестниц на гладких поверхностях (паркете, металле, плитке, бетоне);</w:t>
      </w:r>
    </w:p>
    <w:p w:rsidR="00B97E8B" w:rsidRPr="0059777E" w:rsidRDefault="002272D5" w:rsidP="00085F43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 исправность у стремянок </w:t>
      </w:r>
      <w:proofErr w:type="spellStart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противораздвижных</w:t>
      </w:r>
      <w:proofErr w:type="spellEnd"/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приспособлений (крюков, цепей), а также верхних площадок, огражденных перилами;</w:t>
      </w:r>
    </w:p>
    <w:p w:rsidR="00B97E8B" w:rsidRPr="0059777E" w:rsidRDefault="002272D5" w:rsidP="00085F43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устойчивость лестницы (путем осмотра и опробования следует убедиться в том, что она не может соскользнуть с места или быть случайно сдвинута).</w:t>
      </w:r>
    </w:p>
    <w:p w:rsidR="00B97E8B" w:rsidRPr="0059777E" w:rsidRDefault="002272D5" w:rsidP="00085F4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Следует надежно закрепить верхний конец приставной лестницы для предотвращения его смещения. 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</w:p>
    <w:p w:rsidR="00B97E8B" w:rsidRPr="0059777E" w:rsidRDefault="002272D5" w:rsidP="00085F4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Во время работы на приставной лестнице или стремянке не допускается: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двух верхних ступенек стремянок, не имеющих перил или упоров;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приставной лестницы, стоя на ступеньке, находящейся на расстоянии менее 1 м от верхнего ее конца;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на ступеньках приставной лестницы или стремянки более чем одному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рабочему;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около или над вращающимися механизмами, конвейерами, машинами и т.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д.;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поднимать и опускать груз по приставной лестнице, оставлять на ней инструмент;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лестницу на ступени маршей лестничной клетки (при необходимости там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сооружены подмости);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E8B" w:rsidRPr="0059777E" w:rsidRDefault="002272D5" w:rsidP="00085F4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на неисправных или не испытанных в установленном порядке приставных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лестницах и стремянках.</w:t>
      </w:r>
      <w:r w:rsidRPr="005977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Готовить составы для окраски и выполнять малярные работы в помещениях с применением составов, выделяющих вредные для здоровья людей летучие пары,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надлежит при открытых окнах или при наличии вентиляции.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В местах проведения окрасочных работ не допускается курение, применение открытого огня либо проведение работ, при которых возможно искрообразование.</w:t>
      </w:r>
    </w:p>
    <w:p w:rsidR="0059777E" w:rsidRDefault="0059777E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Рабочий по комплексному обслуживанию и ремонту зданий обязан:</w:t>
      </w:r>
    </w:p>
    <w:p w:rsidR="00B97E8B" w:rsidRPr="0059777E" w:rsidRDefault="002272D5" w:rsidP="00085F43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всех случаях обнаружения обрыва проводов питания, неисправности заземления и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повреждений электрооборудования, появления запаха гари немедленно отключить питание и сообщить об аварийной ситуации руководителю;</w:t>
      </w:r>
    </w:p>
    <w:p w:rsidR="00B97E8B" w:rsidRPr="0059777E" w:rsidRDefault="002272D5" w:rsidP="00085F43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человека, попавшего под напряжение, немедленно освободить его от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тока путем отключения электропитания и до прибытия врача оказать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потерпевшему первую помощь;</w:t>
      </w:r>
    </w:p>
    <w:p w:rsidR="00B97E8B" w:rsidRPr="0059777E" w:rsidRDefault="002272D5" w:rsidP="00085F43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возгорании оборудования отключить питание и принять меры к тушению очага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возгорания при помощи углекислотного или порошкового огнетушителя, сообщить о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происшествии руководителю работ.</w:t>
      </w:r>
    </w:p>
    <w:p w:rsidR="00B97E8B" w:rsidRPr="0059777E" w:rsidRDefault="002272D5" w:rsidP="00085F4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4.2. При возникновении пожара, задымлении:</w:t>
      </w:r>
    </w:p>
    <w:p w:rsidR="00B97E8B" w:rsidRPr="0059777E" w:rsidRDefault="002272D5" w:rsidP="00085F43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в пожарную охрану, оповестить работающих, поставить в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известность руководителя подразделения, сообщить о возгорании на пост охраны;</w:t>
      </w:r>
    </w:p>
    <w:p w:rsidR="00B97E8B" w:rsidRPr="0059777E" w:rsidRDefault="002272D5" w:rsidP="00085F43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открыть запасные выходы из здания, обесточить электропитание, закрыть окна и прикрыть двери;</w:t>
      </w:r>
    </w:p>
    <w:p w:rsidR="00B97E8B" w:rsidRPr="0059777E" w:rsidRDefault="002272D5" w:rsidP="00085F43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приступить к тушению пожара первичными средствами пожаротушения, если это не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сопряжено с риском для жизни.</w:t>
      </w:r>
    </w:p>
    <w:p w:rsidR="00B97E8B" w:rsidRPr="0059777E" w:rsidRDefault="002272D5" w:rsidP="00085F4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</w:rPr>
        <w:t>4.3. При несчастном случае:</w:t>
      </w:r>
    </w:p>
    <w:p w:rsidR="00B97E8B" w:rsidRPr="0059777E" w:rsidRDefault="002272D5" w:rsidP="00085F43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организовать первую помощь пострадавшему, сообщить о происшествии</w:t>
      </w:r>
      <w:r w:rsidR="0059777E"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руководству, при необходимости вызвать бригаду скорой помощи;</w:t>
      </w:r>
    </w:p>
    <w:p w:rsidR="00B97E8B" w:rsidRPr="0059777E" w:rsidRDefault="002272D5" w:rsidP="00085F43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принять неотложные меры по предотвращению развития аварийной или иной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чрезвычайной ситуации и воздействия травмирующих факторов на других лиц.</w:t>
      </w:r>
    </w:p>
    <w:p w:rsidR="0059777E" w:rsidRDefault="0059777E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Отключить оборудование от электрической сети.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Привести в порядок рабочее место.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Убрать инструменты и материалы в места хранения.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Снять, осмотреть, привести в порядок и убрать в шкафчик СИЗ.</w:t>
      </w:r>
    </w:p>
    <w:p w:rsidR="00B97E8B" w:rsidRPr="0059777E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Вымыть руки и лицо теплой водой с мылом</w:t>
      </w:r>
      <w:r w:rsidR="008D79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7E8B" w:rsidRDefault="002272D5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777E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Обо всех обнаруженных неисправностях доложить руководству.</w:t>
      </w:r>
    </w:p>
    <w:p w:rsidR="008D790C" w:rsidRDefault="008D790C" w:rsidP="00085F4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8D790C" w:rsidRPr="008D790C" w:rsidRDefault="008D790C" w:rsidP="008D790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профсоюзной организации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8D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О.С. Терновой</w:t>
      </w:r>
    </w:p>
    <w:p w:rsidR="008D790C" w:rsidRDefault="008D79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8D790C" w:rsidRDefault="008D790C" w:rsidP="008D790C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8D790C" w:rsidRPr="00C946F3" w:rsidTr="008D790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8D790C" w:rsidRDefault="008D790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8D790C" w:rsidRDefault="008D790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D790C" w:rsidTr="008D790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0C" w:rsidTr="008D790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 w:rsidP="008D790C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C" w:rsidRDefault="008D7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90C" w:rsidRDefault="008D790C" w:rsidP="008D790C">
      <w:pPr>
        <w:rPr>
          <w:rFonts w:hAnsi="Times New Roman" w:cs="Times New Roman"/>
          <w:color w:val="000000"/>
          <w:sz w:val="24"/>
          <w:szCs w:val="24"/>
        </w:rPr>
      </w:pPr>
    </w:p>
    <w:sectPr w:rsidR="008D790C" w:rsidSect="00085F4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2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76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7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20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95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F2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E0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C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53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5F43"/>
    <w:rsid w:val="002272D5"/>
    <w:rsid w:val="002D33B1"/>
    <w:rsid w:val="002D3591"/>
    <w:rsid w:val="003514A0"/>
    <w:rsid w:val="004F7E17"/>
    <w:rsid w:val="0059777E"/>
    <w:rsid w:val="005A05CE"/>
    <w:rsid w:val="00653AF6"/>
    <w:rsid w:val="008D790C"/>
    <w:rsid w:val="00B73A5A"/>
    <w:rsid w:val="00B97E8B"/>
    <w:rsid w:val="00C946F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F009"/>
  <w15:docId w15:val="{A27F8EA9-8E4A-47A0-BD2E-1509287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5F4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8D7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D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2022-02-21T09:14:00Z</dcterms:created>
  <dcterms:modified xsi:type="dcterms:W3CDTF">2022-03-01T08:48:00Z</dcterms:modified>
</cp:coreProperties>
</file>