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CC46" w14:textId="37F63C4E" w:rsidR="00723E29" w:rsidRPr="00656991" w:rsidRDefault="00241D48" w:rsidP="00723E29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</w:t>
      </w:r>
      <w:r w:rsidR="00723E29" w:rsidRPr="006D3B36">
        <w:rPr>
          <w:noProof/>
          <w:sz w:val="24"/>
          <w:szCs w:val="24"/>
          <w:lang w:eastAsia="ru-RU"/>
        </w:rPr>
        <w:drawing>
          <wp:inline distT="0" distB="0" distL="0" distR="0" wp14:anchorId="18F3CD49" wp14:editId="5C172B88">
            <wp:extent cx="736600" cy="822909"/>
            <wp:effectExtent l="0" t="0" r="6350" b="0"/>
            <wp:docPr id="1" name="Рисунок 1" descr="C:\Users\всем кесам кеса\Downloads\altayskiy_gosudarstvenniy_universitet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сем кесам кеса\Downloads\altayskiy_gosudarstvenniy_universitet_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6" cy="8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E2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</w:t>
      </w:r>
      <w:r w:rsidR="00723E29"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t xml:space="preserve"> </w:t>
      </w:r>
      <w:r w:rsidR="00723E29">
        <w:rPr>
          <w:noProof/>
          <w:sz w:val="24"/>
          <w:szCs w:val="24"/>
          <w:lang w:eastAsia="ru-RU"/>
        </w:rPr>
        <w:t xml:space="preserve">      </w:t>
      </w:r>
      <w:r w:rsidR="00723E29" w:rsidRPr="006D3B36">
        <w:rPr>
          <w:noProof/>
          <w:sz w:val="24"/>
          <w:szCs w:val="24"/>
          <w:lang w:eastAsia="ru-RU"/>
        </w:rPr>
        <w:drawing>
          <wp:inline distT="0" distB="0" distL="0" distR="0" wp14:anchorId="7FEDDB37" wp14:editId="62FFD2E0">
            <wp:extent cx="803082" cy="838200"/>
            <wp:effectExtent l="0" t="0" r="0" b="0"/>
            <wp:docPr id="2" name="Рисунок 2" descr="C:\Users\всем кесам кеса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сем кесам кеса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16" cy="8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t xml:space="preserve">            </w:t>
      </w:r>
      <w:r w:rsidR="008E4393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inline distT="0" distB="0" distL="0" distR="0" wp14:anchorId="04E86B67" wp14:editId="48955045">
            <wp:extent cx="935066" cy="7908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45" cy="82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t xml:space="preserve">                </w:t>
      </w:r>
      <w:r w:rsidR="00011498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pict w14:anchorId="0CD6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9.5pt">
            <v:imagedata r:id="rId8" o:title="логотип" cropbottom="8682f" cropleft="12875f"/>
          </v:shape>
        </w:pict>
      </w:r>
    </w:p>
    <w:p w14:paraId="6F8070B8" w14:textId="77777777" w:rsidR="00723E29" w:rsidRDefault="00723E29" w:rsidP="00723E29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D713423" w14:textId="77777777" w:rsidR="00723E29" w:rsidRPr="00404FC7" w:rsidRDefault="00723E29" w:rsidP="00723E29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04FC7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ИНФОРМАЦИОННОЕ ПИСЬМО</w:t>
      </w:r>
    </w:p>
    <w:p w14:paraId="6AE9EEC4" w14:textId="77777777" w:rsidR="00723E29" w:rsidRDefault="00723E29" w:rsidP="00723E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14:paraId="2B79BD0E" w14:textId="2B2A9EC9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институт ФГБОУ ВО «Алтайский государственный университета» при участии: </w:t>
      </w:r>
    </w:p>
    <w:p w14:paraId="785692A1" w14:textId="77777777" w:rsidR="00723E29" w:rsidRPr="00760EEB" w:rsidRDefault="00723E29" w:rsidP="00723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EB">
        <w:rPr>
          <w:rFonts w:ascii="Times New Roman" w:hAnsi="Times New Roman" w:cs="Times New Roman"/>
          <w:sz w:val="24"/>
          <w:szCs w:val="24"/>
        </w:rPr>
        <w:t>Алтайско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60EEB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0EEB">
        <w:rPr>
          <w:rFonts w:ascii="Times New Roman" w:hAnsi="Times New Roman" w:cs="Times New Roman"/>
          <w:sz w:val="24"/>
          <w:szCs w:val="24"/>
        </w:rPr>
        <w:t xml:space="preserve"> Ассоциации юристов России</w:t>
      </w:r>
    </w:p>
    <w:p w14:paraId="73A30DC0" w14:textId="77777777" w:rsidR="00106E4C" w:rsidRPr="00760EEB" w:rsidRDefault="00106E4C" w:rsidP="00106E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EB">
        <w:rPr>
          <w:rFonts w:ascii="Times New Roman" w:hAnsi="Times New Roman" w:cs="Times New Roman"/>
          <w:sz w:val="24"/>
          <w:szCs w:val="24"/>
        </w:rPr>
        <w:t xml:space="preserve">Адвокатской палаты Алтайского края </w:t>
      </w:r>
    </w:p>
    <w:p w14:paraId="4FAAA8AA" w14:textId="77777777" w:rsidR="00723E29" w:rsidRPr="00760EEB" w:rsidRDefault="00723E29" w:rsidP="00723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EB">
        <w:rPr>
          <w:rFonts w:ascii="Times New Roman" w:hAnsi="Times New Roman" w:cs="Times New Roman"/>
          <w:sz w:val="24"/>
          <w:szCs w:val="24"/>
        </w:rPr>
        <w:t xml:space="preserve">Уполномоченного по защите предпринимателей в Алтайском края </w:t>
      </w:r>
    </w:p>
    <w:p w14:paraId="611555D3" w14:textId="7C743FD8" w:rsidR="00723E29" w:rsidRDefault="00723E29" w:rsidP="00723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EB">
        <w:rPr>
          <w:rFonts w:ascii="Times New Roman" w:hAnsi="Times New Roman" w:cs="Times New Roman"/>
          <w:sz w:val="24"/>
          <w:szCs w:val="24"/>
        </w:rPr>
        <w:t>Уполномоченного по защите прав человека</w:t>
      </w:r>
      <w:r w:rsidR="00EC47BB">
        <w:rPr>
          <w:rFonts w:ascii="Times New Roman" w:hAnsi="Times New Roman" w:cs="Times New Roman"/>
          <w:sz w:val="24"/>
          <w:szCs w:val="24"/>
        </w:rPr>
        <w:t xml:space="preserve"> в Алтайском крае</w:t>
      </w:r>
    </w:p>
    <w:p w14:paraId="184E6DFA" w14:textId="48E78E6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проводит:</w:t>
      </w:r>
    </w:p>
    <w:p w14:paraId="1C29F882" w14:textId="77777777" w:rsidR="003D7A7F" w:rsidRDefault="003D7A7F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DDE46" w14:textId="64FC755D" w:rsidR="00723E29" w:rsidRDefault="00723E29" w:rsidP="00723E2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D19A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МЕЖДУНАРОДНУЮ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НАУЧНО-</w:t>
      </w:r>
      <w:r w:rsidR="008E439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ПРАКТИЧЕСКУЮ КОНФЕРЕНЦИЮ </w:t>
      </w:r>
      <w:r w:rsidRPr="003D19A5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«ПРАВА ЧЕЛОВЕКА И КРИМИНАЛИЗАЦИЯ»</w:t>
      </w:r>
    </w:p>
    <w:p w14:paraId="6CDAE82F" w14:textId="72829CC6" w:rsidR="00723E29" w:rsidRPr="00241D48" w:rsidRDefault="00723E29" w:rsidP="00241D4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(12-14 мая</w:t>
      </w:r>
      <w:r w:rsidR="007837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года</w:t>
      </w:r>
      <w:r w:rsidRPr="0097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г. Барнаул)</w:t>
      </w:r>
    </w:p>
    <w:p w14:paraId="250A3515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9A5">
        <w:rPr>
          <w:rFonts w:ascii="Times New Roman" w:hAnsi="Times New Roman" w:cs="Times New Roman"/>
          <w:b/>
          <w:bCs/>
          <w:sz w:val="24"/>
          <w:szCs w:val="24"/>
        </w:rPr>
        <w:t>Цель 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дискуссионной площадки для обсуждения актуальных вопросов теории и практики уголовного права, криминологии и уголовно-исполнительного права. </w:t>
      </w:r>
    </w:p>
    <w:p w14:paraId="13A33096" w14:textId="5719F26D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9A5">
        <w:rPr>
          <w:rFonts w:ascii="Times New Roman" w:hAnsi="Times New Roman" w:cs="Times New Roman"/>
          <w:b/>
          <w:bCs/>
          <w:sz w:val="24"/>
          <w:szCs w:val="24"/>
        </w:rPr>
        <w:t>Информационная поддержка</w:t>
      </w:r>
      <w:r>
        <w:rPr>
          <w:rFonts w:ascii="Times New Roman" w:hAnsi="Times New Roman" w:cs="Times New Roman"/>
          <w:sz w:val="24"/>
          <w:szCs w:val="24"/>
        </w:rPr>
        <w:t>: Автоном</w:t>
      </w:r>
      <w:r w:rsidR="008E4393">
        <w:rPr>
          <w:rFonts w:ascii="Times New Roman" w:hAnsi="Times New Roman" w:cs="Times New Roman"/>
          <w:sz w:val="24"/>
          <w:szCs w:val="24"/>
        </w:rPr>
        <w:t xml:space="preserve">ная некоммерческая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«РСП «Территория успеха» </w:t>
      </w:r>
    </w:p>
    <w:p w14:paraId="768BA8AE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D31245" w14:textId="77777777" w:rsidR="00723E29" w:rsidRPr="008F7400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F740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ПРОГРАММА КОНФЕРЕНЦИИ </w:t>
      </w:r>
    </w:p>
    <w:p w14:paraId="4A70D308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>12 мая 2022г., 9.30.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99A">
        <w:rPr>
          <w:rFonts w:ascii="Times New Roman" w:hAnsi="Times New Roman" w:cs="Times New Roman"/>
          <w:b/>
          <w:bCs/>
          <w:sz w:val="24"/>
          <w:szCs w:val="24"/>
        </w:rPr>
        <w:t>ПЛЕНАРНОЕ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5CBE4F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DC5D3" w14:textId="6796338B" w:rsidR="00723E29" w:rsidRPr="0058699A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>12 мая 2022г. 10.30.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Круглый стол: </w:t>
      </w:r>
      <w:r w:rsidRPr="0058699A">
        <w:rPr>
          <w:rFonts w:ascii="Times New Roman" w:hAnsi="Times New Roman" w:cs="Times New Roman"/>
          <w:b/>
          <w:bCs/>
          <w:sz w:val="24"/>
          <w:szCs w:val="24"/>
        </w:rPr>
        <w:t xml:space="preserve">ЗАКОНОДАТЕЛЬНАЯ ТЕХНИКА ИЛИ КАК ГОВОРИТ ПРАВО. </w:t>
      </w:r>
    </w:p>
    <w:p w14:paraId="6F9B036B" w14:textId="77777777" w:rsidR="00723E29" w:rsidRPr="00687865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обсуждение следующих вопросов: </w:t>
      </w:r>
    </w:p>
    <w:p w14:paraId="28DF22EC" w14:textId="77777777" w:rsidR="00723E29" w:rsidRPr="00687865" w:rsidRDefault="00723E29" w:rsidP="00723E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>Дух и/или буква закона; Языковые правила формирования уголовного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4B85BD" w14:textId="77777777" w:rsidR="00723E29" w:rsidRPr="00687865" w:rsidRDefault="00723E29" w:rsidP="00723E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>Язык уголовного права и юрислингвистика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7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65A82" w14:textId="363EB0BD" w:rsidR="00723E29" w:rsidRPr="00687865" w:rsidRDefault="00723E29" w:rsidP="00723E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>Терминология уголовного закона и квалификация преступлений</w:t>
      </w:r>
      <w:r w:rsidR="00241D48">
        <w:rPr>
          <w:rFonts w:ascii="Times New Roman" w:hAnsi="Times New Roman" w:cs="Times New Roman"/>
          <w:sz w:val="24"/>
          <w:szCs w:val="24"/>
        </w:rPr>
        <w:t>.</w:t>
      </w:r>
      <w:r w:rsidRPr="00687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B0591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b/>
          <w:bCs/>
          <w:sz w:val="24"/>
          <w:szCs w:val="24"/>
        </w:rPr>
        <w:t>Модераторы</w:t>
      </w:r>
      <w:r w:rsidRPr="005869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д.ю.н., профессор, председатель Комитета </w:t>
      </w:r>
      <w:r w:rsidRPr="00640364">
        <w:rPr>
          <w:rFonts w:ascii="Times New Roman" w:hAnsi="Times New Roman" w:cs="Times New Roman"/>
          <w:sz w:val="24"/>
          <w:szCs w:val="24"/>
        </w:rPr>
        <w:t xml:space="preserve">по бюджетной, налоговой, экономической политике и имущественным отношениям </w:t>
      </w:r>
      <w:r>
        <w:rPr>
          <w:rFonts w:ascii="Times New Roman" w:hAnsi="Times New Roman" w:cs="Times New Roman"/>
          <w:sz w:val="24"/>
          <w:szCs w:val="24"/>
        </w:rPr>
        <w:t xml:space="preserve">Алтайского краевого законодательного собрания </w:t>
      </w:r>
      <w:r w:rsidRPr="00A90E1E">
        <w:rPr>
          <w:rFonts w:ascii="Times New Roman" w:hAnsi="Times New Roman" w:cs="Times New Roman"/>
          <w:b/>
          <w:bCs/>
          <w:sz w:val="24"/>
          <w:szCs w:val="24"/>
        </w:rPr>
        <w:t>Васильев Антон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; к.ю.н., доцент кафедры уголовного права и криминологии Юридического института АГУ </w:t>
      </w:r>
      <w:r w:rsidRPr="00A90E1E">
        <w:rPr>
          <w:rFonts w:ascii="Times New Roman" w:hAnsi="Times New Roman" w:cs="Times New Roman"/>
          <w:b/>
          <w:bCs/>
          <w:sz w:val="24"/>
          <w:szCs w:val="24"/>
        </w:rPr>
        <w:t>Куликов Егор Алексеевич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716B70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36068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662E0" w14:textId="77777777" w:rsidR="00723E29" w:rsidRPr="00FA0E63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12 мая 2022г., 10.30.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A0E63">
        <w:rPr>
          <w:rFonts w:ascii="Times New Roman" w:hAnsi="Times New Roman" w:cs="Times New Roman"/>
          <w:b/>
          <w:bCs/>
          <w:sz w:val="24"/>
          <w:szCs w:val="24"/>
        </w:rPr>
        <w:t xml:space="preserve">Круглый стол: «ПРЕСТУПЛЕНИЯ В ЭПОХУ ПРОМЫШЛЕННОЙ РЕВОЛЮЦИИ 5.0» </w:t>
      </w:r>
    </w:p>
    <w:p w14:paraId="430C1732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обсуждение следующих вопросов: </w:t>
      </w:r>
    </w:p>
    <w:p w14:paraId="41E2C19D" w14:textId="77777777" w:rsidR="00723E29" w:rsidRPr="00FF5003" w:rsidRDefault="00723E29" w:rsidP="00723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003">
        <w:rPr>
          <w:rFonts w:ascii="Times New Roman" w:hAnsi="Times New Roman" w:cs="Times New Roman"/>
          <w:sz w:val="24"/>
          <w:szCs w:val="24"/>
        </w:rPr>
        <w:t>Уголовно-правовые проблемы применения современных биомедицинских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5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85D1" w14:textId="3CCA49E3" w:rsidR="00723E29" w:rsidRPr="00FF5003" w:rsidRDefault="008E4393" w:rsidP="00723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и пределы </w:t>
      </w:r>
      <w:r w:rsidR="00723E29" w:rsidRPr="00FF5003">
        <w:rPr>
          <w:rFonts w:ascii="Times New Roman" w:hAnsi="Times New Roman" w:cs="Times New Roman"/>
          <w:sz w:val="24"/>
          <w:szCs w:val="24"/>
        </w:rPr>
        <w:t>уголовно-правового регулирования робототехники</w:t>
      </w:r>
      <w:r w:rsidR="00723E29">
        <w:rPr>
          <w:rFonts w:ascii="Times New Roman" w:hAnsi="Times New Roman" w:cs="Times New Roman"/>
          <w:sz w:val="24"/>
          <w:szCs w:val="24"/>
        </w:rPr>
        <w:t>;</w:t>
      </w:r>
    </w:p>
    <w:p w14:paraId="015C7E58" w14:textId="77777777" w:rsidR="00723E29" w:rsidRPr="00FF5003" w:rsidRDefault="00723E29" w:rsidP="00723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003">
        <w:rPr>
          <w:rFonts w:ascii="Times New Roman" w:hAnsi="Times New Roman" w:cs="Times New Roman"/>
          <w:sz w:val="24"/>
          <w:szCs w:val="24"/>
        </w:rPr>
        <w:t>Искусственный интеллект: субъект преступления или средство его совершения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5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79A28" w14:textId="77777777" w:rsidR="00723E29" w:rsidRDefault="00723E29" w:rsidP="00723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003">
        <w:rPr>
          <w:rFonts w:ascii="Times New Roman" w:hAnsi="Times New Roman" w:cs="Times New Roman"/>
          <w:sz w:val="24"/>
          <w:szCs w:val="24"/>
        </w:rPr>
        <w:t>Цифровые финансовые активы как предмет и средство совершения преступления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91E679" w14:textId="79C89922" w:rsidR="00723E29" w:rsidRPr="00FF5003" w:rsidRDefault="00723E29" w:rsidP="00723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Равноправие полов – базовый пр</w:t>
      </w:r>
      <w:r w:rsidR="008E4393">
        <w:rPr>
          <w:rFonts w:ascii="Times New Roman" w:hAnsi="Times New Roman" w:cs="Times New Roman"/>
          <w:sz w:val="24"/>
          <w:szCs w:val="24"/>
        </w:rPr>
        <w:t xml:space="preserve">инцип промышленной революции и </w:t>
      </w:r>
      <w:r>
        <w:rPr>
          <w:rFonts w:ascii="Times New Roman" w:hAnsi="Times New Roman" w:cs="Times New Roman"/>
          <w:sz w:val="24"/>
          <w:szCs w:val="24"/>
        </w:rPr>
        <w:t xml:space="preserve">его значение для уголовного права;  </w:t>
      </w:r>
    </w:p>
    <w:p w14:paraId="69436B26" w14:textId="7B2A4290" w:rsidR="00723E29" w:rsidRPr="00FF5003" w:rsidRDefault="00723E29" w:rsidP="00723E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003">
        <w:rPr>
          <w:rFonts w:ascii="Times New Roman" w:hAnsi="Times New Roman" w:cs="Times New Roman"/>
          <w:sz w:val="24"/>
          <w:szCs w:val="24"/>
        </w:rPr>
        <w:t>Противодействие преступления</w:t>
      </w:r>
      <w:r w:rsidR="00241D48">
        <w:rPr>
          <w:rFonts w:ascii="Times New Roman" w:hAnsi="Times New Roman" w:cs="Times New Roman"/>
          <w:sz w:val="24"/>
          <w:szCs w:val="24"/>
        </w:rPr>
        <w:t>м, совершаемым в цифровой среде.</w:t>
      </w:r>
    </w:p>
    <w:p w14:paraId="5A727DAD" w14:textId="4EF50AF6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A0">
        <w:rPr>
          <w:rFonts w:ascii="Times New Roman" w:hAnsi="Times New Roman" w:cs="Times New Roman"/>
          <w:b/>
          <w:bCs/>
          <w:sz w:val="24"/>
          <w:szCs w:val="24"/>
        </w:rPr>
        <w:t>Модераторы</w:t>
      </w:r>
      <w:r>
        <w:rPr>
          <w:rFonts w:ascii="Times New Roman" w:hAnsi="Times New Roman" w:cs="Times New Roman"/>
          <w:sz w:val="24"/>
          <w:szCs w:val="24"/>
        </w:rPr>
        <w:t xml:space="preserve">: к.ю.н., доцент кафедры уголовного права и криминологии </w:t>
      </w:r>
      <w:r w:rsidR="00EC47BB">
        <w:rPr>
          <w:rFonts w:ascii="Times New Roman" w:hAnsi="Times New Roman" w:cs="Times New Roman"/>
          <w:sz w:val="24"/>
          <w:szCs w:val="24"/>
        </w:rPr>
        <w:t xml:space="preserve">ЮИ </w:t>
      </w:r>
      <w:r w:rsidR="00783712">
        <w:rPr>
          <w:rFonts w:ascii="Times New Roman" w:hAnsi="Times New Roman" w:cs="Times New Roman"/>
          <w:sz w:val="24"/>
          <w:szCs w:val="24"/>
        </w:rPr>
        <w:t>Тыдыкова Надежда Владимировна;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7BB">
        <w:rPr>
          <w:rFonts w:ascii="Times New Roman" w:hAnsi="Times New Roman" w:cs="Times New Roman"/>
          <w:sz w:val="24"/>
          <w:szCs w:val="24"/>
        </w:rPr>
        <w:t>к.ю.н., доцент кафедры уголовного процесса и криминалистик</w:t>
      </w:r>
      <w:r w:rsidR="00241D48">
        <w:rPr>
          <w:rFonts w:ascii="Times New Roman" w:hAnsi="Times New Roman" w:cs="Times New Roman"/>
          <w:sz w:val="24"/>
          <w:szCs w:val="24"/>
        </w:rPr>
        <w:t>и ЮИ Поляков Виталий Викторович.</w:t>
      </w:r>
    </w:p>
    <w:p w14:paraId="754C2CC3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E29A8" w14:textId="66DF4A84" w:rsidR="00723E29" w:rsidRPr="00873B6E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>12 мая 2022г., 13.30.</w:t>
      </w:r>
      <w:r w:rsidRPr="00873B6E">
        <w:rPr>
          <w:rFonts w:ascii="Times New Roman" w:hAnsi="Times New Roman" w:cs="Times New Roman"/>
          <w:b/>
          <w:bCs/>
          <w:sz w:val="24"/>
          <w:szCs w:val="24"/>
        </w:rPr>
        <w:t xml:space="preserve"> Круглый стол: «АКТУАЛЬНЫЕ ПРОБЛЕМЫ ПРОТИВОДЕЙСТВИЯ ИДЕ</w:t>
      </w:r>
      <w:r w:rsidR="0001149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3B6E">
        <w:rPr>
          <w:rFonts w:ascii="Times New Roman" w:hAnsi="Times New Roman" w:cs="Times New Roman"/>
          <w:b/>
          <w:bCs/>
          <w:sz w:val="24"/>
          <w:szCs w:val="24"/>
        </w:rPr>
        <w:t xml:space="preserve">ЛОГИИ ТЕРРОРИЗМА И ЭКСТРЕМИЗМА В МОЛОДЕЖНОЙ СРЕДЕ»  </w:t>
      </w:r>
    </w:p>
    <w:p w14:paraId="6570CC66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обсуждение следующих вопросов: </w:t>
      </w:r>
    </w:p>
    <w:p w14:paraId="335E5200" w14:textId="088220B8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противодействия молодежному экстремизму в </w:t>
      </w:r>
      <w:r w:rsidR="00EC47BB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 w:rsidR="00EC47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CA7E3" w14:textId="77777777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03">
        <w:rPr>
          <w:rFonts w:ascii="Times New Roman" w:hAnsi="Times New Roman" w:cs="Times New Roman"/>
          <w:sz w:val="24"/>
          <w:szCs w:val="24"/>
        </w:rPr>
        <w:t>О профилактике проявлений экстремизма среди общественных объединений, в том числе молодежных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4179CA" w14:textId="77777777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и роль образовательных организаций в профилактики формирования идеологии терроризма и экстремизма в молодежной среде; </w:t>
      </w:r>
    </w:p>
    <w:p w14:paraId="53EA41C7" w14:textId="77777777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A8">
        <w:rPr>
          <w:rFonts w:ascii="Times New Roman" w:hAnsi="Times New Roman" w:cs="Times New Roman"/>
          <w:sz w:val="24"/>
          <w:szCs w:val="24"/>
        </w:rPr>
        <w:t>Ксенофобия и молодежный экстремизм. Профилактика проблемы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EA51D2" w14:textId="7F46CBEB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A8">
        <w:rPr>
          <w:rFonts w:ascii="Times New Roman" w:hAnsi="Times New Roman" w:cs="Times New Roman"/>
          <w:sz w:val="24"/>
          <w:szCs w:val="24"/>
        </w:rPr>
        <w:t>Вопросы профилактики радикализма</w:t>
      </w:r>
      <w:r w:rsidR="00EC47BB">
        <w:rPr>
          <w:rFonts w:ascii="Times New Roman" w:hAnsi="Times New Roman" w:cs="Times New Roman"/>
          <w:sz w:val="24"/>
          <w:szCs w:val="24"/>
        </w:rPr>
        <w:t xml:space="preserve"> ми национализма </w:t>
      </w:r>
      <w:r w:rsidRPr="00492DA8">
        <w:rPr>
          <w:rFonts w:ascii="Times New Roman" w:hAnsi="Times New Roman" w:cs="Times New Roman"/>
          <w:sz w:val="24"/>
          <w:szCs w:val="24"/>
        </w:rPr>
        <w:t>в молодежной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51E006" w14:textId="0A97132D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Модераторы: к.ю.н., доцент, руководитель Координационного центра по формировани</w:t>
      </w:r>
      <w:r w:rsidR="008E4393">
        <w:rPr>
          <w:rFonts w:ascii="Times New Roman" w:hAnsi="Times New Roman" w:cs="Times New Roman"/>
          <w:sz w:val="24"/>
          <w:szCs w:val="24"/>
        </w:rPr>
        <w:t xml:space="preserve">ю активной гражданской позиции </w:t>
      </w:r>
      <w:r>
        <w:rPr>
          <w:rFonts w:ascii="Times New Roman" w:hAnsi="Times New Roman" w:cs="Times New Roman"/>
          <w:sz w:val="24"/>
          <w:szCs w:val="24"/>
        </w:rPr>
        <w:t>по противодействию межнациональных и межрелигиозных конфликтов в молодежной среде Мазуров Валерий Анат</w:t>
      </w:r>
      <w:r w:rsidR="00241D48">
        <w:rPr>
          <w:rFonts w:ascii="Times New Roman" w:hAnsi="Times New Roman" w:cs="Times New Roman"/>
          <w:sz w:val="24"/>
          <w:szCs w:val="24"/>
        </w:rPr>
        <w:t>ольевич; преподаватель кафедры у</w:t>
      </w:r>
      <w:r>
        <w:rPr>
          <w:rFonts w:ascii="Times New Roman" w:hAnsi="Times New Roman" w:cs="Times New Roman"/>
          <w:sz w:val="24"/>
          <w:szCs w:val="24"/>
        </w:rPr>
        <w:t>головного права и криминологии Юр</w:t>
      </w:r>
      <w:r w:rsidR="00241D48">
        <w:rPr>
          <w:rFonts w:ascii="Times New Roman" w:hAnsi="Times New Roman" w:cs="Times New Roman"/>
          <w:sz w:val="24"/>
          <w:szCs w:val="24"/>
        </w:rPr>
        <w:t>идического института АГУ Староду</w:t>
      </w:r>
      <w:r>
        <w:rPr>
          <w:rFonts w:ascii="Times New Roman" w:hAnsi="Times New Roman" w:cs="Times New Roman"/>
          <w:sz w:val="24"/>
          <w:szCs w:val="24"/>
        </w:rPr>
        <w:t xml:space="preserve">бцева Мария Александровна.  </w:t>
      </w:r>
    </w:p>
    <w:p w14:paraId="740C0DE2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D90CA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>12 мая 2022 г., 13.30.</w:t>
      </w:r>
      <w:r w:rsidRPr="00DE14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F05A0">
        <w:rPr>
          <w:rFonts w:ascii="Times New Roman" w:hAnsi="Times New Roman" w:cs="Times New Roman"/>
          <w:b/>
          <w:bCs/>
          <w:sz w:val="24"/>
          <w:szCs w:val="24"/>
        </w:rPr>
        <w:t>Экспертная сессия: «УГОЛОВНО-ПРАВОВАЯ ОТВЕТСТВЕННОСТЬ БИЗНЕСА»</w:t>
      </w:r>
    </w:p>
    <w:p w14:paraId="25284843" w14:textId="77777777" w:rsidR="00723E29" w:rsidRPr="00687865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обсуждение следующих вопросов: </w:t>
      </w:r>
    </w:p>
    <w:p w14:paraId="1568F2A2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Тенденции правоприменительной практики уголовных дел о преступлениях в сфере экономической деятельности; </w:t>
      </w:r>
    </w:p>
    <w:p w14:paraId="7630DE7B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Криминализация корпоративных споров; </w:t>
      </w:r>
    </w:p>
    <w:p w14:paraId="4BD40646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Криминальное банкротство: перечень признаков и практика привлечения к уголовной ответственности; </w:t>
      </w:r>
    </w:p>
    <w:p w14:paraId="2001935C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>Стратегия и тактика защиты по уголовным делам в сфере экономической деятельности;</w:t>
      </w:r>
    </w:p>
    <w:p w14:paraId="777EE16C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Опыт работы Уполномоченного по правам предпринимателей по защите бизнеса.  </w:t>
      </w:r>
    </w:p>
    <w:p w14:paraId="599AE47E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CA425" w14:textId="39D01B08" w:rsidR="00723E29" w:rsidRPr="00EF05A0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  <w:r>
        <w:rPr>
          <w:rFonts w:ascii="Times New Roman" w:hAnsi="Times New Roman" w:cs="Times New Roman"/>
          <w:sz w:val="24"/>
          <w:szCs w:val="24"/>
        </w:rPr>
        <w:t>Уполномоченный по правам пре</w:t>
      </w:r>
      <w:r w:rsidR="00783712">
        <w:rPr>
          <w:rFonts w:ascii="Times New Roman" w:hAnsi="Times New Roman" w:cs="Times New Roman"/>
          <w:sz w:val="24"/>
          <w:szCs w:val="24"/>
        </w:rPr>
        <w:t xml:space="preserve">дпринимателей в Алтайском крае </w:t>
      </w:r>
      <w:r>
        <w:rPr>
          <w:rFonts w:ascii="Times New Roman" w:hAnsi="Times New Roman" w:cs="Times New Roman"/>
          <w:sz w:val="24"/>
          <w:szCs w:val="24"/>
        </w:rPr>
        <w:t>Осипов Андрей Геннадьевич</w:t>
      </w:r>
      <w:r w:rsidR="007837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адвокат, к.ю.н., доц</w:t>
      </w:r>
      <w:r w:rsidR="00783712">
        <w:rPr>
          <w:rFonts w:ascii="Times New Roman" w:hAnsi="Times New Roman" w:cs="Times New Roman"/>
          <w:sz w:val="24"/>
          <w:szCs w:val="24"/>
        </w:rPr>
        <w:t xml:space="preserve">ент кафедры уголовного права и </w:t>
      </w:r>
      <w:r>
        <w:rPr>
          <w:rFonts w:ascii="Times New Roman" w:hAnsi="Times New Roman" w:cs="Times New Roman"/>
          <w:sz w:val="24"/>
          <w:szCs w:val="24"/>
        </w:rPr>
        <w:t>криминологии</w:t>
      </w:r>
      <w:r w:rsidR="00783712">
        <w:rPr>
          <w:rFonts w:ascii="Times New Roman" w:hAnsi="Times New Roman" w:cs="Times New Roman"/>
          <w:sz w:val="24"/>
          <w:szCs w:val="24"/>
        </w:rPr>
        <w:t xml:space="preserve"> ЮИ Коренная Анна Анатольевна.</w:t>
      </w:r>
    </w:p>
    <w:p w14:paraId="7F71E845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88E2F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712">
        <w:rPr>
          <w:rFonts w:ascii="Times New Roman" w:hAnsi="Times New Roman" w:cs="Times New Roman"/>
          <w:b/>
          <w:bCs/>
          <w:sz w:val="24"/>
          <w:szCs w:val="24"/>
          <w:u w:val="single"/>
        </w:rPr>
        <w:t>13 мая 2022г., 9.30.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4FA">
        <w:rPr>
          <w:rFonts w:ascii="Times New Roman" w:hAnsi="Times New Roman" w:cs="Times New Roman"/>
          <w:b/>
          <w:bCs/>
          <w:sz w:val="24"/>
          <w:szCs w:val="24"/>
        </w:rPr>
        <w:t>Круглый стол: «УГОЛОВНОЕ НАКАЗАНИЕ: ИСПОЛНЕНИЕ ИЛИ ИСПРАВЛЕНИЕ»</w:t>
      </w:r>
    </w:p>
    <w:p w14:paraId="27A3894D" w14:textId="2184E3E6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  круглого стола предп</w:t>
      </w:r>
      <w:r w:rsidR="008E4393">
        <w:rPr>
          <w:rFonts w:ascii="Times New Roman" w:hAnsi="Times New Roman" w:cs="Times New Roman"/>
          <w:sz w:val="24"/>
          <w:szCs w:val="24"/>
        </w:rPr>
        <w:t xml:space="preserve">олагается обсуждение следующих </w:t>
      </w:r>
      <w:r>
        <w:rPr>
          <w:rFonts w:ascii="Times New Roman" w:hAnsi="Times New Roman" w:cs="Times New Roman"/>
          <w:sz w:val="24"/>
          <w:szCs w:val="24"/>
        </w:rPr>
        <w:t xml:space="preserve">вопросов: </w:t>
      </w:r>
    </w:p>
    <w:p w14:paraId="47D71BD9" w14:textId="77777777" w:rsidR="00723E29" w:rsidRPr="00A70462" w:rsidRDefault="00723E29" w:rsidP="00723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Современное состояние уголовно-исполнительной системы в РФ: проблемы и перспективы </w:t>
      </w:r>
    </w:p>
    <w:p w14:paraId="22543B9C" w14:textId="77777777" w:rsidR="00723E29" w:rsidRPr="00A70462" w:rsidRDefault="00723E29" w:rsidP="00723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Перспективы реализации института пробации в России </w:t>
      </w:r>
    </w:p>
    <w:p w14:paraId="7E215495" w14:textId="1F740735" w:rsidR="00723E29" w:rsidRPr="00783712" w:rsidRDefault="00723E29" w:rsidP="007837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Дифференциация исполнения наказания для лиц, совершивших экономические и должностные преступления </w:t>
      </w:r>
    </w:p>
    <w:p w14:paraId="5FB6C5AC" w14:textId="06DF451E" w:rsidR="00723E29" w:rsidRPr="00EC47BB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420"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доктор юридических наук, председатель </w:t>
      </w:r>
      <w:r w:rsidRPr="00202420">
        <w:rPr>
          <w:rFonts w:ascii="Times New Roman" w:hAnsi="Times New Roman" w:cs="Times New Roman"/>
          <w:sz w:val="24"/>
          <w:szCs w:val="24"/>
        </w:rPr>
        <w:t xml:space="preserve">общественной наблюдательной комиссии по осуществлению общественного контроля за обеспечением прав человека в местах </w:t>
      </w:r>
      <w:r w:rsidRPr="00EC47BB">
        <w:rPr>
          <w:rFonts w:ascii="Times New Roman" w:hAnsi="Times New Roman" w:cs="Times New Roman"/>
          <w:sz w:val="24"/>
          <w:szCs w:val="24"/>
        </w:rPr>
        <w:t>принудительного содержания и содействия лицам, находящимся в местах принудительного содержания Алтайского края, профессор кафедры уголовного права и криминол</w:t>
      </w:r>
      <w:r w:rsidR="00783712">
        <w:rPr>
          <w:rFonts w:ascii="Times New Roman" w:hAnsi="Times New Roman" w:cs="Times New Roman"/>
          <w:sz w:val="24"/>
          <w:szCs w:val="24"/>
        </w:rPr>
        <w:t>огии Юридического института АГУ</w:t>
      </w:r>
      <w:r w:rsidRPr="00EC47BB">
        <w:rPr>
          <w:rFonts w:ascii="Times New Roman" w:hAnsi="Times New Roman" w:cs="Times New Roman"/>
          <w:sz w:val="24"/>
          <w:szCs w:val="24"/>
        </w:rPr>
        <w:t xml:space="preserve"> </w:t>
      </w:r>
      <w:r w:rsidRPr="00EC47BB">
        <w:rPr>
          <w:rFonts w:ascii="Times New Roman" w:hAnsi="Times New Roman" w:cs="Times New Roman"/>
          <w:sz w:val="26"/>
          <w:szCs w:val="26"/>
        </w:rPr>
        <w:t>Детков Алексей Петрович</w:t>
      </w:r>
      <w:r w:rsidR="00783712">
        <w:rPr>
          <w:rFonts w:ascii="Times New Roman" w:hAnsi="Times New Roman" w:cs="Times New Roman"/>
          <w:sz w:val="26"/>
          <w:szCs w:val="26"/>
        </w:rPr>
        <w:t>;</w:t>
      </w:r>
      <w:r w:rsidR="00EC47BB" w:rsidRPr="00EC47BB">
        <w:rPr>
          <w:rFonts w:ascii="Times New Roman" w:hAnsi="Times New Roman" w:cs="Times New Roman"/>
          <w:sz w:val="26"/>
          <w:szCs w:val="26"/>
        </w:rPr>
        <w:t xml:space="preserve"> старший преподаватель кафедры уголовного права и криминологи</w:t>
      </w:r>
      <w:r w:rsidR="00783712">
        <w:rPr>
          <w:rFonts w:ascii="Times New Roman" w:hAnsi="Times New Roman" w:cs="Times New Roman"/>
          <w:sz w:val="26"/>
          <w:szCs w:val="26"/>
        </w:rPr>
        <w:t>и ЮИ Воронкова Евгения Олеговна.</w:t>
      </w:r>
      <w:r w:rsidRPr="00EC4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A46E8" w14:textId="067E8782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7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14 мая 2022г. 9.30</w:t>
      </w:r>
      <w:r w:rsidR="0078371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83712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783712">
        <w:rPr>
          <w:rFonts w:ascii="Times New Roman" w:hAnsi="Times New Roman" w:cs="Times New Roman"/>
          <w:b/>
          <w:bCs/>
          <w:sz w:val="24"/>
          <w:szCs w:val="24"/>
        </w:rPr>
        <w:t>одведение итогов конференции</w:t>
      </w:r>
      <w:r w:rsidR="007837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0EE994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3AE8D" w14:textId="77777777" w:rsidR="00723E29" w:rsidRPr="00976F47" w:rsidRDefault="00723E29" w:rsidP="0078371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976F47">
        <w:rPr>
          <w:rFonts w:ascii="Times New Roman" w:hAnsi="Times New Roman" w:cs="Times New Roman"/>
          <w:b/>
          <w:bCs/>
          <w:color w:val="C00000"/>
          <w:sz w:val="26"/>
          <w:szCs w:val="26"/>
        </w:rPr>
        <w:t>КУЛЬТУРНАЯ ПРОГРАММА КОНФЕРЕНЦИИ</w:t>
      </w:r>
    </w:p>
    <w:p w14:paraId="16EC5BA0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83BB1B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3712">
        <w:rPr>
          <w:rFonts w:ascii="Times New Roman" w:hAnsi="Times New Roman" w:cs="Times New Roman"/>
          <w:sz w:val="24"/>
          <w:szCs w:val="24"/>
          <w:u w:val="single"/>
        </w:rPr>
        <w:t>12 мая 2022 г., 18.00.</w:t>
      </w:r>
      <w:r>
        <w:rPr>
          <w:rFonts w:ascii="Times New Roman" w:hAnsi="Times New Roman" w:cs="Times New Roman"/>
          <w:sz w:val="24"/>
          <w:szCs w:val="24"/>
        </w:rPr>
        <w:t xml:space="preserve"> Экскурсия по г. Барнаул. Горнозаводской город. Проклятие Демидовых. </w:t>
      </w:r>
    </w:p>
    <w:p w14:paraId="4CADB434" w14:textId="5AF81253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83712">
        <w:rPr>
          <w:rFonts w:ascii="Times New Roman" w:hAnsi="Times New Roman" w:cs="Times New Roman"/>
          <w:sz w:val="24"/>
          <w:szCs w:val="24"/>
          <w:u w:val="single"/>
        </w:rPr>
        <w:t>13-14 мая</w:t>
      </w:r>
      <w:r w:rsidR="00783712">
        <w:rPr>
          <w:rFonts w:ascii="Times New Roman" w:hAnsi="Times New Roman" w:cs="Times New Roman"/>
          <w:sz w:val="24"/>
          <w:szCs w:val="24"/>
          <w:u w:val="single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 xml:space="preserve">. Выездное заседание конференции. Поездка в республику Алтай. Горно-Алтайск-Чемал-Усть-Сема. </w:t>
      </w:r>
    </w:p>
    <w:p w14:paraId="3EE70DFA" w14:textId="77777777" w:rsidR="00723E29" w:rsidRPr="00742C1C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26B0C" w14:textId="673645F0" w:rsidR="00723E29" w:rsidRDefault="00723E29" w:rsidP="00783712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0462">
        <w:rPr>
          <w:rFonts w:ascii="Times New Roman" w:hAnsi="Times New Roman" w:cs="Times New Roman"/>
          <w:i/>
          <w:iCs/>
          <w:sz w:val="24"/>
          <w:szCs w:val="24"/>
        </w:rPr>
        <w:t>Рассчитываем на Вашу заинтересованность и приглашаем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A70462">
        <w:rPr>
          <w:rFonts w:ascii="Times New Roman" w:hAnsi="Times New Roman" w:cs="Times New Roman"/>
          <w:i/>
          <w:iCs/>
          <w:sz w:val="24"/>
          <w:szCs w:val="24"/>
        </w:rPr>
        <w:t xml:space="preserve"> принять участие в работе конференции!</w:t>
      </w:r>
    </w:p>
    <w:p w14:paraId="2825E9AC" w14:textId="77777777" w:rsidR="00783712" w:rsidRPr="00783712" w:rsidRDefault="00783712" w:rsidP="00783712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816D72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b/>
          <w:bCs/>
          <w:sz w:val="24"/>
          <w:szCs w:val="24"/>
        </w:rPr>
        <w:t>Форматы участия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509032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 • Очный формат (с соблюдением санитарных норм в условиях эпидемиологической ситуации); </w:t>
      </w:r>
    </w:p>
    <w:p w14:paraId="79B8A9A6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• Онлайн-формат (оргкомитет уведомит дополнительно о площадке проведения по электронной почте, указанной при регистрации); </w:t>
      </w:r>
    </w:p>
    <w:p w14:paraId="3C513D31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>• Заочное участие (публикация в журнале / сборнике).</w:t>
      </w:r>
    </w:p>
    <w:p w14:paraId="13A54C42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</w:t>
      </w:r>
      <w:r w:rsidRPr="00A704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Алтайский край, г. Барнаул, пр. Социалистический, 68. </w:t>
      </w:r>
    </w:p>
    <w:p w14:paraId="476B3015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2060A1" w14:textId="462C56D2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Заинтересованным лицам для участия в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 материалов для публикации </w:t>
      </w:r>
      <w:r w:rsidRPr="00A70462">
        <w:rPr>
          <w:rFonts w:ascii="Times New Roman" w:hAnsi="Times New Roman" w:cs="Times New Roman"/>
          <w:sz w:val="24"/>
          <w:szCs w:val="24"/>
        </w:rPr>
        <w:t xml:space="preserve">предлагаем в срок </w:t>
      </w:r>
      <w:r w:rsidRPr="00976F47">
        <w:rPr>
          <w:rFonts w:ascii="Times New Roman" w:hAnsi="Times New Roman" w:cs="Times New Roman"/>
          <w:b/>
          <w:bCs/>
          <w:sz w:val="26"/>
          <w:szCs w:val="26"/>
        </w:rPr>
        <w:t>до 5 мая 2022 г.</w:t>
      </w:r>
      <w:r w:rsidRPr="00A70462">
        <w:rPr>
          <w:rFonts w:ascii="Times New Roman" w:hAnsi="Times New Roman" w:cs="Times New Roman"/>
          <w:sz w:val="24"/>
          <w:szCs w:val="24"/>
        </w:rPr>
        <w:t xml:space="preserve"> пройти электронную регистрацию</w:t>
      </w:r>
      <w:r>
        <w:rPr>
          <w:rFonts w:ascii="Times New Roman" w:hAnsi="Times New Roman" w:cs="Times New Roman"/>
          <w:sz w:val="24"/>
          <w:szCs w:val="24"/>
        </w:rPr>
        <w:t xml:space="preserve">: с направлением заявки на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tos</w:t>
      </w:r>
      <w:r w:rsidRPr="00D26CAD">
        <w:rPr>
          <w:rFonts w:ascii="Times New Roman" w:hAnsi="Times New Roman" w:cs="Times New Roman"/>
          <w:sz w:val="24"/>
          <w:szCs w:val="24"/>
        </w:rPr>
        <w:t>5380@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6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7F9DF" w14:textId="0A0488EE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>По всем организационным вопросам можно обратиться</w:t>
      </w:r>
      <w:r w:rsidRPr="00D2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</w:t>
      </w:r>
      <w:r w:rsidRPr="00A70462">
        <w:rPr>
          <w:rFonts w:ascii="Times New Roman" w:hAnsi="Times New Roman" w:cs="Times New Roman"/>
          <w:sz w:val="24"/>
          <w:szCs w:val="24"/>
        </w:rPr>
        <w:t>ординат</w:t>
      </w:r>
      <w:r>
        <w:rPr>
          <w:rFonts w:ascii="Times New Roman" w:hAnsi="Times New Roman" w:cs="Times New Roman"/>
          <w:sz w:val="24"/>
          <w:szCs w:val="24"/>
        </w:rPr>
        <w:t xml:space="preserve">орам </w:t>
      </w:r>
      <w:r w:rsidRPr="00A70462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: Коренная Анна Анатольевна, телефон: +7 913 275 92 21,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lawer</w:t>
      </w:r>
      <w:r w:rsidRPr="00D26C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Pr="00D26CA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6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9C3BE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C720CB" w14:textId="77777777" w:rsidR="00723E29" w:rsidRPr="00750B04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B04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статей.</w:t>
      </w:r>
    </w:p>
    <w:p w14:paraId="6842049A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 По результатам рецензирования присланные статьи будут опубликованы на страницах научного журнала «</w:t>
      </w:r>
      <w:r>
        <w:rPr>
          <w:rFonts w:ascii="Times New Roman" w:hAnsi="Times New Roman" w:cs="Times New Roman"/>
          <w:sz w:val="24"/>
          <w:szCs w:val="24"/>
        </w:rPr>
        <w:t>Юрислингвистика</w:t>
      </w:r>
      <w:r w:rsidRPr="00750B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тематикой издания)</w:t>
      </w:r>
      <w:r w:rsidRPr="00750B04">
        <w:rPr>
          <w:rFonts w:ascii="Times New Roman" w:hAnsi="Times New Roman" w:cs="Times New Roman"/>
          <w:sz w:val="24"/>
          <w:szCs w:val="24"/>
        </w:rPr>
        <w:t>, входящего в Перечень ВАК</w:t>
      </w:r>
      <w:r>
        <w:rPr>
          <w:rFonts w:ascii="Times New Roman" w:hAnsi="Times New Roman" w:cs="Times New Roman"/>
          <w:sz w:val="24"/>
          <w:szCs w:val="24"/>
        </w:rPr>
        <w:t>, «Российско-азиатском правовом журнале»</w:t>
      </w:r>
      <w:r w:rsidRPr="00750B04">
        <w:rPr>
          <w:rFonts w:ascii="Times New Roman" w:hAnsi="Times New Roman" w:cs="Times New Roman"/>
          <w:sz w:val="24"/>
          <w:szCs w:val="24"/>
        </w:rPr>
        <w:t xml:space="preserve"> или в сборнике материалов конференции. Все статьи, присланные на конференцию и прошедшие рецензирование, будут постатейно размещены в РИНЦ. </w:t>
      </w:r>
    </w:p>
    <w:p w14:paraId="47B787B3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>Требования к статьям смотрите на сайте журнал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0B04">
        <w:rPr>
          <w:rFonts w:ascii="Times New Roman" w:hAnsi="Times New Roman" w:cs="Times New Roman"/>
          <w:sz w:val="24"/>
          <w:szCs w:val="24"/>
        </w:rPr>
        <w:t>:</w:t>
      </w:r>
    </w:p>
    <w:p w14:paraId="66DDAC40" w14:textId="77777777" w:rsidR="00723E29" w:rsidRPr="00D26CAD" w:rsidRDefault="00723E29" w:rsidP="00723E2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Юрислингвистика:   </w:t>
      </w:r>
      <w:hyperlink r:id="rId9" w:history="1">
        <w:r w:rsidRPr="00D26CAD">
          <w:rPr>
            <w:rStyle w:val="a4"/>
            <w:rFonts w:ascii="Times New Roman" w:hAnsi="Times New Roman" w:cs="Times New Roman"/>
            <w:sz w:val="24"/>
            <w:szCs w:val="24"/>
          </w:rPr>
          <w:t>http://journal.asu.ru/urisl</w:t>
        </w:r>
      </w:hyperlink>
    </w:p>
    <w:p w14:paraId="6126055D" w14:textId="77777777" w:rsidR="00723E29" w:rsidRPr="00D26CAD" w:rsidRDefault="00723E29" w:rsidP="00723E2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Российско-азиатский правовой журнал: http://journal.asu.ru/ralj </w:t>
      </w:r>
    </w:p>
    <w:p w14:paraId="0AA8B321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При условии, что автор не претендует на публикацию в </w:t>
      </w:r>
      <w:r>
        <w:rPr>
          <w:rFonts w:ascii="Times New Roman" w:hAnsi="Times New Roman" w:cs="Times New Roman"/>
          <w:sz w:val="24"/>
          <w:szCs w:val="24"/>
        </w:rPr>
        <w:t>указанных журналах</w:t>
      </w:r>
      <w:r w:rsidRPr="00750B04">
        <w:rPr>
          <w:rFonts w:ascii="Times New Roman" w:hAnsi="Times New Roman" w:cs="Times New Roman"/>
          <w:sz w:val="24"/>
          <w:szCs w:val="24"/>
        </w:rPr>
        <w:t xml:space="preserve">, к тексту статьи в </w:t>
      </w:r>
      <w:r w:rsidRPr="002171DF">
        <w:rPr>
          <w:rFonts w:ascii="Times New Roman" w:hAnsi="Times New Roman" w:cs="Times New Roman"/>
          <w:b/>
          <w:bCs/>
          <w:sz w:val="26"/>
          <w:szCs w:val="26"/>
        </w:rPr>
        <w:t>сборнике материалов конференции</w:t>
      </w:r>
      <w:r w:rsidRPr="00750B04">
        <w:rPr>
          <w:rFonts w:ascii="Times New Roman" w:hAnsi="Times New Roman" w:cs="Times New Roman"/>
          <w:sz w:val="24"/>
          <w:szCs w:val="24"/>
        </w:rPr>
        <w:t xml:space="preserve"> другие требования: </w:t>
      </w:r>
    </w:p>
    <w:p w14:paraId="04ECB383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1. Текст статьи представляется на русском языке объемом до 10 стр., включая УДК, сведения об авторе, аннотацию, ключевые понятия, список литературы. Файл должен читаться в формате *.doc, *.docx (MicrosoftOfficeWord). Шрифт Times New Roman Cyr, № 14. Межстрочный интервал – одинарный. Поле со всех сторон 20 мм. Абзацный отступ 1,25 см. Текст следует отформатировать по ширине, без переносов. </w:t>
      </w:r>
    </w:p>
    <w:p w14:paraId="07AF56C0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2. В тексте шрифтовые выделения производятся светлым курсивом. Заголовки и подзаголовки набираются полужирным шрифтом. </w:t>
      </w:r>
    </w:p>
    <w:p w14:paraId="6C9FB307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3. Иллюстративные материалы (рисунки, чертежи, графики, диаграммы, схемы) выполняются с помощью графических электронных редакторов. Все рисунки должны иметь последовательную нумерацию, а также название. </w:t>
      </w:r>
    </w:p>
    <w:p w14:paraId="45A404FC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4. Цифровые данные оформляются в таблицу. Каждая таблица должна иметь порядковый номер и название. Нумерация таблиц – сквозная. Сокращения слов в таблицах не допускаются, за исключением единиц измерения. Электронный вариант каждой таблицы и рисунка дублируется также в отдельных файлах. </w:t>
      </w:r>
    </w:p>
    <w:p w14:paraId="406011B0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5. В начале статьи указывается УДК. На русском и английском языках: фамилия и инициалы автора, название статьи, аннотация, ключевые слова (не более пяти). </w:t>
      </w:r>
    </w:p>
    <w:p w14:paraId="4093541F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>6. Ссылки на научную литературу оформляются по тексту в квадратных скобках (например, [7, с. 27]), в конце статьи – список научных источников в алфавитном порядке (сначала российские, затем зарубежные источники)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EF22A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71DF">
        <w:rPr>
          <w:rFonts w:ascii="Times New Roman" w:hAnsi="Times New Roman" w:cs="Times New Roman"/>
          <w:sz w:val="24"/>
          <w:szCs w:val="24"/>
        </w:rPr>
        <w:t xml:space="preserve">Ссылки оформляются в соответствии с требованиями ГОСТ 7.0.5-2008 «Библиографическая ссылка. Общие требования и правила составления». </w:t>
      </w:r>
    </w:p>
    <w:p w14:paraId="2B6D2B59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71DF">
        <w:rPr>
          <w:rFonts w:ascii="Times New Roman" w:hAnsi="Times New Roman" w:cs="Times New Roman"/>
          <w:sz w:val="24"/>
          <w:szCs w:val="24"/>
        </w:rPr>
        <w:t xml:space="preserve">. Для нормативных актов указывается начальная и последняя редакция. </w:t>
      </w:r>
    </w:p>
    <w:p w14:paraId="01C5A55D" w14:textId="09B96039" w:rsidR="008C752C" w:rsidRPr="00783712" w:rsidRDefault="00723E29" w:rsidP="007837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171DF">
        <w:rPr>
          <w:rFonts w:ascii="Times New Roman" w:hAnsi="Times New Roman" w:cs="Times New Roman"/>
          <w:sz w:val="24"/>
          <w:szCs w:val="24"/>
        </w:rPr>
        <w:t>. Помимо текста статьи, автором представляются в электронном виде на русском и английском языках сведения об авторе: фамилия, имя и отчество автора (полностью), место работы (учебы), занимаемая должность, ученая степень и звание (если имеются), город, адрес электронной почты (e-mail).</w:t>
      </w:r>
    </w:p>
    <w:sectPr w:rsidR="008C752C" w:rsidRPr="00783712" w:rsidSect="006569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62D"/>
    <w:multiLevelType w:val="hybridMultilevel"/>
    <w:tmpl w:val="B8DC7C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CC0352"/>
    <w:multiLevelType w:val="hybridMultilevel"/>
    <w:tmpl w:val="0D1E80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35006E"/>
    <w:multiLevelType w:val="hybridMultilevel"/>
    <w:tmpl w:val="71FA06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5E1D77"/>
    <w:multiLevelType w:val="hybridMultilevel"/>
    <w:tmpl w:val="20081B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BF36D2"/>
    <w:multiLevelType w:val="hybridMultilevel"/>
    <w:tmpl w:val="8C7878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A509BB"/>
    <w:multiLevelType w:val="hybridMultilevel"/>
    <w:tmpl w:val="1D468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0"/>
    <w:rsid w:val="00011498"/>
    <w:rsid w:val="00106E4C"/>
    <w:rsid w:val="001422FF"/>
    <w:rsid w:val="00241D48"/>
    <w:rsid w:val="003D7A7F"/>
    <w:rsid w:val="00654F90"/>
    <w:rsid w:val="00673C24"/>
    <w:rsid w:val="00723E29"/>
    <w:rsid w:val="00783712"/>
    <w:rsid w:val="008E4393"/>
    <w:rsid w:val="00915CE8"/>
    <w:rsid w:val="00B14B07"/>
    <w:rsid w:val="00E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23C3"/>
  <w15:chartTrackingRefBased/>
  <w15:docId w15:val="{BDEEFAE5-C6E5-4455-84D0-D5A0C8C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.asu.ru/uris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lawerann21@outlook.com</dc:creator>
  <cp:keywords/>
  <dc:description/>
  <cp:lastModifiedBy>Милюкова Анна Геннадьевна</cp:lastModifiedBy>
  <cp:revision>8</cp:revision>
  <dcterms:created xsi:type="dcterms:W3CDTF">2022-02-14T04:57:00Z</dcterms:created>
  <dcterms:modified xsi:type="dcterms:W3CDTF">2022-05-03T14:41:00Z</dcterms:modified>
</cp:coreProperties>
</file>